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BE4D" w14:textId="362C1C37" w:rsidR="000960B9" w:rsidRPr="00E43DEB" w:rsidRDefault="000960B9" w:rsidP="000960B9">
      <w:pPr>
        <w:widowControl w:val="0"/>
        <w:spacing w:before="120" w:after="120"/>
        <w:ind w:left="663" w:hanging="650"/>
        <w:jc w:val="center"/>
        <w:rPr>
          <w:rFonts w:ascii="Verdana" w:hAnsi="Verdana"/>
          <w:b/>
          <w:sz w:val="20"/>
          <w:szCs w:val="20"/>
          <w:lang w:val="bg-BG" w:eastAsia="bg-BG"/>
        </w:rPr>
      </w:pPr>
      <w:r w:rsidRPr="00E43DEB">
        <w:rPr>
          <w:rFonts w:ascii="Verdana" w:hAnsi="Verdana" w:cs="Arial"/>
          <w:b/>
          <w:bCs/>
          <w:sz w:val="20"/>
          <w:szCs w:val="20"/>
          <w:lang w:val="bg-BG"/>
        </w:rPr>
        <w:t>ПРОЕКТО</w:t>
      </w:r>
      <w:r w:rsidRPr="00E43DEB">
        <w:rPr>
          <w:rFonts w:ascii="Verdana" w:hAnsi="Verdana"/>
          <w:b/>
          <w:sz w:val="20"/>
          <w:szCs w:val="20"/>
          <w:lang w:val="bg-BG"/>
        </w:rPr>
        <w:t xml:space="preserve">ДОГОВОР </w:t>
      </w:r>
    </w:p>
    <w:p w14:paraId="2EFC4E77" w14:textId="77777777" w:rsidR="000960B9" w:rsidRPr="00E43DEB" w:rsidRDefault="000960B9" w:rsidP="000960B9">
      <w:pPr>
        <w:jc w:val="center"/>
        <w:rPr>
          <w:rFonts w:ascii="Verdana" w:hAnsi="Verdana"/>
          <w:b/>
          <w:sz w:val="20"/>
          <w:szCs w:val="20"/>
          <w:lang w:val="bg-BG"/>
        </w:rPr>
      </w:pPr>
      <w:r w:rsidRPr="00E43DEB">
        <w:rPr>
          <w:rFonts w:ascii="Verdana" w:hAnsi="Verdana"/>
          <w:b/>
          <w:sz w:val="20"/>
          <w:szCs w:val="20"/>
          <w:lang w:val="bg-BG"/>
        </w:rPr>
        <w:t>Обслужване на работниците и служителите на „Софийска вода“ АД от Служба по трудова медицина /СТМ/, регистрирана по реда на чл. 25в от Закона за здравословни и безопасни условия на труд (ЗЗБУТ)</w:t>
      </w:r>
    </w:p>
    <w:p w14:paraId="205AF171" w14:textId="77777777" w:rsidR="000960B9" w:rsidRPr="00E43DEB" w:rsidRDefault="000960B9" w:rsidP="000960B9">
      <w:pPr>
        <w:jc w:val="center"/>
        <w:rPr>
          <w:rFonts w:ascii="Verdana" w:eastAsia="Calibri" w:hAnsi="Verdana"/>
          <w:b/>
          <w:color w:val="000000"/>
          <w:sz w:val="20"/>
          <w:szCs w:val="20"/>
          <w:lang w:val="bg-BG"/>
        </w:rPr>
      </w:pPr>
    </w:p>
    <w:p w14:paraId="5BED3718" w14:textId="714A67D3" w:rsidR="000960B9" w:rsidRPr="00E43DEB" w:rsidRDefault="000960B9" w:rsidP="000960B9">
      <w:pPr>
        <w:rPr>
          <w:rStyle w:val="95pt"/>
          <w:rFonts w:ascii="Verdana" w:hAnsi="Verdana"/>
          <w:b w:val="0"/>
          <w:sz w:val="20"/>
          <w:szCs w:val="20"/>
        </w:rPr>
      </w:pPr>
      <w:r w:rsidRPr="00E43DEB">
        <w:rPr>
          <w:rStyle w:val="95pt"/>
          <w:rFonts w:ascii="Verdana" w:hAnsi="Verdana"/>
          <w:sz w:val="20"/>
          <w:szCs w:val="20"/>
        </w:rPr>
        <w:t>Настоящият договор се сключи на ………………… 202</w:t>
      </w:r>
      <w:r w:rsidR="007802AB" w:rsidRPr="00E43DEB">
        <w:rPr>
          <w:rStyle w:val="95pt"/>
          <w:rFonts w:ascii="Verdana" w:hAnsi="Verdana"/>
          <w:sz w:val="20"/>
          <w:szCs w:val="20"/>
        </w:rPr>
        <w:t>3</w:t>
      </w:r>
      <w:r w:rsidRPr="00E43DEB">
        <w:rPr>
          <w:rStyle w:val="95pt"/>
          <w:rFonts w:ascii="Verdana" w:hAnsi="Verdana"/>
          <w:sz w:val="20"/>
          <w:szCs w:val="20"/>
        </w:rPr>
        <w:t xml:space="preserve"> г., в гр. София, между:</w:t>
      </w:r>
    </w:p>
    <w:p w14:paraId="366772A7" w14:textId="77777777" w:rsidR="000960B9" w:rsidRPr="00E43DEB" w:rsidRDefault="000960B9" w:rsidP="000960B9">
      <w:pPr>
        <w:rPr>
          <w:rStyle w:val="95pt"/>
          <w:rFonts w:ascii="Verdana" w:hAnsi="Verdana"/>
          <w:sz w:val="20"/>
          <w:szCs w:val="20"/>
        </w:rPr>
      </w:pPr>
    </w:p>
    <w:p w14:paraId="39A64FD4" w14:textId="4606C98C" w:rsidR="000960B9" w:rsidRPr="00E43DEB" w:rsidRDefault="000960B9" w:rsidP="000960B9">
      <w:pPr>
        <w:jc w:val="both"/>
        <w:rPr>
          <w:rStyle w:val="95pt"/>
          <w:rFonts w:ascii="Verdana" w:hAnsi="Verdana"/>
          <w:b w:val="0"/>
          <w:sz w:val="20"/>
          <w:szCs w:val="20"/>
        </w:rPr>
      </w:pPr>
      <w:r w:rsidRPr="00E43DEB">
        <w:rPr>
          <w:rStyle w:val="95pt"/>
          <w:rFonts w:ascii="Verdana" w:hAnsi="Verdana"/>
          <w:sz w:val="20"/>
          <w:szCs w:val="20"/>
        </w:rPr>
        <w:t xml:space="preserve">“СОФИЙСКА ВОДА” АД, </w:t>
      </w:r>
      <w:proofErr w:type="spellStart"/>
      <w:r w:rsidRPr="00E43DEB">
        <w:rPr>
          <w:rStyle w:val="a"/>
          <w:rFonts w:ascii="Verdana" w:hAnsi="Verdana"/>
          <w:sz w:val="20"/>
          <w:szCs w:val="20"/>
        </w:rPr>
        <w:t>per</w:t>
      </w:r>
      <w:proofErr w:type="spellEnd"/>
      <w:r w:rsidRPr="00E43DEB">
        <w:rPr>
          <w:rStyle w:val="a"/>
          <w:rFonts w:ascii="Verdana" w:hAnsi="Verdana"/>
          <w:sz w:val="20"/>
          <w:szCs w:val="20"/>
        </w:rPr>
        <w:t xml:space="preserve">. в Търговския регистър към Агенцията по вписванията с ЕИК 130175000, представлявано от Васил Тренев, в качеството си на Изпълнителен директор, </w:t>
      </w:r>
      <w:r w:rsidRPr="00E43DEB">
        <w:rPr>
          <w:rStyle w:val="95pt"/>
          <w:rFonts w:ascii="Verdana" w:hAnsi="Verdana"/>
          <w:sz w:val="20"/>
          <w:szCs w:val="20"/>
        </w:rPr>
        <w:t>наричано за краткост в този договор Възложител</w:t>
      </w:r>
    </w:p>
    <w:p w14:paraId="3C5145B8" w14:textId="77777777" w:rsidR="000960B9" w:rsidRPr="00E43DEB" w:rsidRDefault="000960B9" w:rsidP="000960B9">
      <w:pPr>
        <w:jc w:val="both"/>
        <w:rPr>
          <w:lang w:val="bg-BG"/>
        </w:rPr>
      </w:pPr>
      <w:r w:rsidRPr="00E43DEB">
        <w:rPr>
          <w:rFonts w:ascii="Verdana" w:hAnsi="Verdana"/>
          <w:sz w:val="20"/>
          <w:szCs w:val="20"/>
          <w:lang w:val="bg-BG"/>
        </w:rPr>
        <w:t>и</w:t>
      </w:r>
    </w:p>
    <w:p w14:paraId="14EC652F" w14:textId="77777777" w:rsidR="000960B9" w:rsidRPr="00E43DEB" w:rsidRDefault="000960B9" w:rsidP="000960B9">
      <w:pPr>
        <w:jc w:val="both"/>
        <w:rPr>
          <w:rFonts w:ascii="Verdana" w:hAnsi="Verdana"/>
          <w:sz w:val="20"/>
          <w:szCs w:val="20"/>
          <w:lang w:val="bg-BG"/>
        </w:rPr>
      </w:pPr>
      <w:r w:rsidRPr="00E43DEB">
        <w:rPr>
          <w:rStyle w:val="95pt"/>
          <w:rFonts w:ascii="Verdana" w:hAnsi="Verdana"/>
          <w:sz w:val="20"/>
          <w:szCs w:val="20"/>
        </w:rPr>
        <w:t xml:space="preserve">…………………………., </w:t>
      </w:r>
      <w:proofErr w:type="spellStart"/>
      <w:r w:rsidRPr="00E43DEB">
        <w:rPr>
          <w:rStyle w:val="a"/>
          <w:rFonts w:ascii="Verdana" w:hAnsi="Verdana"/>
          <w:sz w:val="20"/>
          <w:szCs w:val="20"/>
        </w:rPr>
        <w:t>peг</w:t>
      </w:r>
      <w:proofErr w:type="spellEnd"/>
      <w:r w:rsidRPr="00E43DEB">
        <w:rPr>
          <w:rStyle w:val="a"/>
          <w:rFonts w:ascii="Verdana" w:hAnsi="Verdana"/>
          <w:sz w:val="20"/>
          <w:szCs w:val="20"/>
        </w:rPr>
        <w:t xml:space="preserve">. в Търговския регистър към Агенцията по вписванията с ЕИК …………………, представлявано от ……………………………, в качеството си на …………………., наричано за </w:t>
      </w:r>
      <w:r w:rsidRPr="00E43DEB">
        <w:rPr>
          <w:rStyle w:val="95pt"/>
          <w:rFonts w:ascii="Verdana" w:hAnsi="Verdana"/>
          <w:sz w:val="20"/>
          <w:szCs w:val="20"/>
        </w:rPr>
        <w:t>краткост в този договор Доставчик</w:t>
      </w:r>
    </w:p>
    <w:p w14:paraId="4BF27E89" w14:textId="77777777" w:rsidR="000960B9" w:rsidRPr="00E43DEB" w:rsidRDefault="000960B9" w:rsidP="000960B9">
      <w:pPr>
        <w:jc w:val="center"/>
        <w:rPr>
          <w:rFonts w:ascii="Verdana" w:eastAsia="Calibri" w:hAnsi="Verdana"/>
          <w:sz w:val="20"/>
          <w:szCs w:val="20"/>
          <w:lang w:val="bg-BG"/>
        </w:rPr>
      </w:pPr>
    </w:p>
    <w:p w14:paraId="30ED2C08" w14:textId="77777777" w:rsidR="000960B9" w:rsidRPr="00E43DEB" w:rsidRDefault="000960B9" w:rsidP="000960B9">
      <w:pPr>
        <w:jc w:val="both"/>
        <w:rPr>
          <w:rFonts w:ascii="Verdana" w:eastAsia="Calibri" w:hAnsi="Verdana"/>
          <w:b/>
          <w:color w:val="000000"/>
          <w:sz w:val="20"/>
          <w:szCs w:val="20"/>
          <w:lang w:val="bg-BG"/>
        </w:rPr>
      </w:pPr>
      <w:r w:rsidRPr="00E43DEB">
        <w:rPr>
          <w:rFonts w:ascii="Verdana" w:eastAsia="Calibri" w:hAnsi="Verdana"/>
          <w:sz w:val="20"/>
          <w:szCs w:val="20"/>
          <w:lang w:val="bg-BG"/>
        </w:rPr>
        <w:t xml:space="preserve">Възложителят възлага, а изпълнителят приема и се задължава да извършва услугите, предмет на обществената поръчка за: </w:t>
      </w:r>
      <w:r w:rsidRPr="00E43DEB">
        <w:rPr>
          <w:rFonts w:ascii="Verdana" w:hAnsi="Verdana"/>
          <w:b/>
          <w:sz w:val="20"/>
          <w:szCs w:val="20"/>
          <w:lang w:val="bg-BG"/>
        </w:rPr>
        <w:t>Обслужване на работниците и служителите на „Софийска вода“ АД от Служба по трудова медицина /СТМ/, регистрирана по реда на чл. 25в от Закона за здравословни и безопасни условия на труд (ЗЗБУТ)</w:t>
      </w:r>
      <w:r w:rsidRPr="00E43DEB">
        <w:rPr>
          <w:rFonts w:ascii="Verdana" w:eastAsia="Calibri" w:hAnsi="Verdana"/>
          <w:sz w:val="20"/>
          <w:szCs w:val="20"/>
          <w:lang w:val="bg-BG"/>
        </w:rPr>
        <w:t xml:space="preserve">, </w:t>
      </w:r>
      <w:r w:rsidRPr="00E43DEB">
        <w:rPr>
          <w:rFonts w:ascii="Verdana" w:eastAsia="Calibri" w:hAnsi="Verdana"/>
          <w:bCs/>
          <w:sz w:val="20"/>
          <w:szCs w:val="20"/>
          <w:lang w:val="bg-BG"/>
        </w:rPr>
        <w:t>съгласно одобрено от възложителя техническо - финансово предложение на изпълнителя, което е неразделна част от настоящия Договор.</w:t>
      </w:r>
    </w:p>
    <w:p w14:paraId="15BEF5B7" w14:textId="77777777" w:rsidR="000960B9" w:rsidRPr="00E43DEB" w:rsidRDefault="000960B9" w:rsidP="000960B9">
      <w:pPr>
        <w:spacing w:before="120" w:after="120" w:line="276" w:lineRule="auto"/>
        <w:jc w:val="both"/>
        <w:rPr>
          <w:rFonts w:ascii="Verdana" w:eastAsia="Calibri" w:hAnsi="Verdana"/>
          <w:sz w:val="20"/>
          <w:szCs w:val="20"/>
          <w:lang w:val="bg-BG"/>
        </w:rPr>
      </w:pPr>
      <w:r w:rsidRPr="00E43DEB">
        <w:rPr>
          <w:rFonts w:ascii="Verdana" w:eastAsia="Calibri" w:hAnsi="Verdana"/>
          <w:b/>
          <w:bCs/>
          <w:sz w:val="20"/>
          <w:szCs w:val="20"/>
          <w:lang w:val="bg-BG"/>
        </w:rPr>
        <w:t xml:space="preserve">Възложителят и </w:t>
      </w:r>
      <w:r w:rsidRPr="00E43DEB">
        <w:rPr>
          <w:rFonts w:ascii="Verdana" w:eastAsia="Calibri" w:hAnsi="Verdana"/>
          <w:b/>
          <w:sz w:val="20"/>
          <w:szCs w:val="20"/>
          <w:lang w:val="bg-BG"/>
        </w:rPr>
        <w:t xml:space="preserve">изпълнителят </w:t>
      </w:r>
      <w:r w:rsidRPr="00E43DEB">
        <w:rPr>
          <w:rFonts w:ascii="Verdana" w:eastAsia="Calibri" w:hAnsi="Verdana"/>
          <w:b/>
          <w:bCs/>
          <w:sz w:val="20"/>
          <w:szCs w:val="20"/>
          <w:lang w:val="bg-BG"/>
        </w:rPr>
        <w:t>се договориха за следното:</w:t>
      </w:r>
    </w:p>
    <w:p w14:paraId="59E539E8" w14:textId="77777777"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9EB5D9C" w14:textId="77777777"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5730BD3" w14:textId="77777777" w:rsidR="000960B9" w:rsidRPr="00E43DEB" w:rsidRDefault="000960B9" w:rsidP="000960B9">
      <w:pPr>
        <w:numPr>
          <w:ilvl w:val="1"/>
          <w:numId w:val="12"/>
        </w:numPr>
        <w:tabs>
          <w:tab w:val="left" w:pos="993"/>
        </w:tabs>
        <w:spacing w:after="200" w:line="276" w:lineRule="auto"/>
        <w:ind w:left="1418" w:hanging="1134"/>
        <w:jc w:val="both"/>
        <w:rPr>
          <w:rFonts w:ascii="Verdana" w:eastAsia="Calibri" w:hAnsi="Verdana"/>
          <w:sz w:val="20"/>
          <w:szCs w:val="20"/>
          <w:lang w:val="bg-BG"/>
        </w:rPr>
      </w:pPr>
      <w:r w:rsidRPr="00E43DEB">
        <w:rPr>
          <w:rFonts w:ascii="Verdana" w:eastAsia="Calibri" w:hAnsi="Verdana"/>
          <w:sz w:val="20"/>
          <w:szCs w:val="20"/>
          <w:lang w:val="bg-BG"/>
        </w:rPr>
        <w:t>Договор;</w:t>
      </w:r>
    </w:p>
    <w:p w14:paraId="09999BE9" w14:textId="77777777" w:rsidR="000960B9" w:rsidRPr="00E43DEB" w:rsidRDefault="000960B9" w:rsidP="000960B9">
      <w:pPr>
        <w:numPr>
          <w:ilvl w:val="1"/>
          <w:numId w:val="12"/>
        </w:numPr>
        <w:tabs>
          <w:tab w:val="left" w:pos="993"/>
        </w:tabs>
        <w:spacing w:after="200" w:line="276" w:lineRule="auto"/>
        <w:ind w:left="993" w:hanging="709"/>
        <w:jc w:val="both"/>
        <w:rPr>
          <w:rFonts w:ascii="Verdana" w:eastAsia="Calibri" w:hAnsi="Verdana"/>
          <w:sz w:val="20"/>
          <w:szCs w:val="20"/>
          <w:lang w:val="bg-BG"/>
        </w:rPr>
      </w:pPr>
      <w:r w:rsidRPr="00E43DEB">
        <w:rPr>
          <w:rFonts w:ascii="Verdana" w:eastAsia="Calibri" w:hAnsi="Verdana"/>
          <w:sz w:val="20"/>
          <w:szCs w:val="20"/>
          <w:lang w:val="bg-BG"/>
        </w:rPr>
        <w:t>Раздел А: Техническо задание – предмет на договора;</w:t>
      </w:r>
    </w:p>
    <w:p w14:paraId="64FEEF97" w14:textId="77777777" w:rsidR="000960B9" w:rsidRPr="00E43DEB" w:rsidRDefault="000960B9" w:rsidP="000960B9">
      <w:pPr>
        <w:numPr>
          <w:ilvl w:val="1"/>
          <w:numId w:val="12"/>
        </w:numPr>
        <w:tabs>
          <w:tab w:val="left" w:pos="993"/>
        </w:tabs>
        <w:spacing w:after="200" w:line="276" w:lineRule="auto"/>
        <w:ind w:left="1418" w:hanging="1134"/>
        <w:jc w:val="both"/>
        <w:rPr>
          <w:rFonts w:ascii="Verdana" w:eastAsia="Calibri" w:hAnsi="Verdana"/>
          <w:sz w:val="20"/>
          <w:szCs w:val="20"/>
          <w:lang w:val="bg-BG"/>
        </w:rPr>
      </w:pPr>
      <w:r w:rsidRPr="00E43DEB">
        <w:rPr>
          <w:rFonts w:ascii="Verdana" w:eastAsia="Calibri" w:hAnsi="Verdana"/>
          <w:sz w:val="20"/>
          <w:szCs w:val="20"/>
          <w:lang w:val="bg-BG"/>
        </w:rPr>
        <w:t>Раздел Б: Цени и данни;</w:t>
      </w:r>
    </w:p>
    <w:p w14:paraId="233A6BAB" w14:textId="77777777" w:rsidR="000960B9" w:rsidRPr="00E43DEB" w:rsidRDefault="000960B9" w:rsidP="000960B9">
      <w:pPr>
        <w:numPr>
          <w:ilvl w:val="1"/>
          <w:numId w:val="12"/>
        </w:numPr>
        <w:tabs>
          <w:tab w:val="left" w:pos="993"/>
        </w:tabs>
        <w:spacing w:after="200" w:line="276" w:lineRule="auto"/>
        <w:ind w:left="1418" w:hanging="1134"/>
        <w:jc w:val="both"/>
        <w:rPr>
          <w:rFonts w:ascii="Verdana" w:eastAsia="Calibri" w:hAnsi="Verdana"/>
          <w:sz w:val="20"/>
          <w:szCs w:val="20"/>
          <w:lang w:val="bg-BG"/>
        </w:rPr>
      </w:pPr>
      <w:r w:rsidRPr="00E43DEB">
        <w:rPr>
          <w:rFonts w:ascii="Verdana" w:eastAsia="Calibri" w:hAnsi="Verdana"/>
          <w:sz w:val="20"/>
          <w:szCs w:val="20"/>
          <w:lang w:val="bg-BG"/>
        </w:rPr>
        <w:t>Раздел В: Специфични условия на договора;</w:t>
      </w:r>
    </w:p>
    <w:p w14:paraId="1341439C" w14:textId="77777777" w:rsidR="000960B9" w:rsidRPr="00E43DEB" w:rsidRDefault="000960B9" w:rsidP="000960B9">
      <w:pPr>
        <w:numPr>
          <w:ilvl w:val="1"/>
          <w:numId w:val="12"/>
        </w:numPr>
        <w:tabs>
          <w:tab w:val="left" w:pos="993"/>
        </w:tabs>
        <w:spacing w:after="200" w:line="276" w:lineRule="auto"/>
        <w:ind w:left="1418" w:hanging="1134"/>
        <w:jc w:val="both"/>
        <w:rPr>
          <w:rFonts w:ascii="Verdana" w:eastAsia="Calibri" w:hAnsi="Verdana"/>
          <w:sz w:val="20"/>
          <w:szCs w:val="20"/>
          <w:lang w:val="bg-BG"/>
        </w:rPr>
      </w:pPr>
      <w:r w:rsidRPr="00E43DEB">
        <w:rPr>
          <w:rFonts w:ascii="Verdana" w:eastAsia="Calibri" w:hAnsi="Verdana"/>
          <w:sz w:val="20"/>
          <w:szCs w:val="20"/>
          <w:lang w:val="bg-BG"/>
        </w:rPr>
        <w:t>Раздел Г: Общи условия на договора за услуги;</w:t>
      </w:r>
    </w:p>
    <w:p w14:paraId="49CB6BE6" w14:textId="77777777"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sz w:val="20"/>
          <w:szCs w:val="20"/>
          <w:lang w:val="bg-BG"/>
        </w:rPr>
        <w:t>Изпълнителят приема и се задължава да извършва услуги, предмет на настоящия договор, в съответствие с изискванията на договора.</w:t>
      </w:r>
    </w:p>
    <w:p w14:paraId="1BF72130" w14:textId="77777777"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sz w:val="20"/>
          <w:szCs w:val="20"/>
          <w:lang w:val="bg-BG"/>
        </w:rPr>
        <w:t>В съответствие с качеството на извършваните услуги, Възложителят се задължава да заплаща на изпълнителя</w:t>
      </w:r>
      <w:r w:rsidR="00972E35" w:rsidRPr="00E43DEB">
        <w:rPr>
          <w:rFonts w:ascii="Verdana" w:eastAsia="Calibri" w:hAnsi="Verdana"/>
          <w:sz w:val="20"/>
          <w:szCs w:val="20"/>
          <w:lang w:val="bg-BG"/>
        </w:rPr>
        <w:t>,</w:t>
      </w:r>
      <w:r w:rsidRPr="00E43DEB">
        <w:rPr>
          <w:rFonts w:ascii="Verdana" w:eastAsia="Calibri" w:hAnsi="Verdana"/>
          <w:sz w:val="20"/>
          <w:szCs w:val="20"/>
          <w:lang w:val="bg-BG"/>
        </w:rPr>
        <w:t xml:space="preserve">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72C0DE9D" w14:textId="53DCECE4" w:rsidR="000960B9" w:rsidRPr="00E43DEB" w:rsidRDefault="000960B9" w:rsidP="000960B9">
      <w:pPr>
        <w:numPr>
          <w:ilvl w:val="0"/>
          <w:numId w:val="2"/>
        </w:numPr>
        <w:spacing w:before="120" w:after="120" w:line="276" w:lineRule="auto"/>
        <w:jc w:val="both"/>
        <w:rPr>
          <w:rFonts w:ascii="Verdana" w:eastAsia="Calibri" w:hAnsi="Verdana"/>
          <w:color w:val="00B050"/>
          <w:sz w:val="20"/>
          <w:szCs w:val="20"/>
          <w:lang w:val="bg-BG"/>
        </w:rPr>
      </w:pPr>
      <w:r w:rsidRPr="00E43DEB">
        <w:rPr>
          <w:rFonts w:ascii="Verdana" w:eastAsia="Calibri" w:hAnsi="Verdana"/>
          <w:color w:val="00B050"/>
          <w:sz w:val="20"/>
          <w:szCs w:val="20"/>
          <w:lang w:val="bg-BG"/>
        </w:rPr>
        <w:t>Договор</w:t>
      </w:r>
      <w:r w:rsidR="00363DB8">
        <w:rPr>
          <w:rFonts w:ascii="Verdana" w:eastAsia="Calibri" w:hAnsi="Verdana"/>
          <w:color w:val="00B050"/>
          <w:sz w:val="20"/>
          <w:szCs w:val="20"/>
          <w:lang w:val="bg-BG"/>
        </w:rPr>
        <w:t>ът</w:t>
      </w:r>
      <w:r w:rsidRPr="00E43DEB">
        <w:rPr>
          <w:rFonts w:ascii="Verdana" w:eastAsia="Calibri" w:hAnsi="Verdana"/>
          <w:color w:val="00B050"/>
          <w:sz w:val="20"/>
          <w:szCs w:val="20"/>
          <w:lang w:val="bg-BG"/>
        </w:rPr>
        <w:t xml:space="preserve"> се сключва за срок от </w:t>
      </w:r>
      <w:r w:rsidR="00423758" w:rsidRPr="00E43DEB">
        <w:rPr>
          <w:rFonts w:ascii="Verdana" w:eastAsia="Calibri" w:hAnsi="Verdana"/>
          <w:color w:val="00B050"/>
          <w:sz w:val="20"/>
          <w:szCs w:val="20"/>
          <w:lang w:val="bg-BG"/>
        </w:rPr>
        <w:t>12</w:t>
      </w:r>
      <w:r w:rsidRPr="00E43DEB">
        <w:rPr>
          <w:rFonts w:ascii="Verdana" w:eastAsia="Calibri" w:hAnsi="Verdana"/>
          <w:color w:val="00B050"/>
          <w:sz w:val="20"/>
          <w:szCs w:val="20"/>
          <w:lang w:val="bg-BG"/>
        </w:rPr>
        <w:t xml:space="preserve"> </w:t>
      </w:r>
      <w:r w:rsidR="00972E35" w:rsidRPr="00E43DEB">
        <w:rPr>
          <w:rFonts w:ascii="Verdana" w:eastAsia="Calibri" w:hAnsi="Verdana"/>
          <w:color w:val="00B050"/>
          <w:sz w:val="20"/>
          <w:szCs w:val="20"/>
          <w:lang w:val="bg-BG"/>
        </w:rPr>
        <w:t>/</w:t>
      </w:r>
      <w:r w:rsidR="00423758" w:rsidRPr="00E43DEB">
        <w:rPr>
          <w:rFonts w:ascii="Verdana" w:eastAsia="Calibri" w:hAnsi="Verdana"/>
          <w:color w:val="00B050"/>
          <w:sz w:val="20"/>
          <w:szCs w:val="20"/>
          <w:lang w:val="bg-BG"/>
        </w:rPr>
        <w:t>дванадесет</w:t>
      </w:r>
      <w:r w:rsidR="00972E35" w:rsidRPr="00E43DEB">
        <w:rPr>
          <w:rFonts w:ascii="Verdana" w:eastAsia="Calibri" w:hAnsi="Verdana"/>
          <w:color w:val="00B050"/>
          <w:sz w:val="20"/>
          <w:szCs w:val="20"/>
          <w:lang w:val="bg-BG"/>
        </w:rPr>
        <w:t xml:space="preserve">/ </w:t>
      </w:r>
      <w:r w:rsidRPr="00E43DEB">
        <w:rPr>
          <w:rFonts w:ascii="Verdana" w:eastAsia="Calibri" w:hAnsi="Verdana"/>
          <w:color w:val="00B050"/>
          <w:sz w:val="20"/>
          <w:szCs w:val="20"/>
          <w:lang w:val="bg-BG"/>
        </w:rPr>
        <w:t xml:space="preserve">месеца, </w:t>
      </w:r>
      <w:r w:rsidR="00EA4C68" w:rsidRPr="00E43DEB">
        <w:rPr>
          <w:rFonts w:ascii="Verdana" w:eastAsia="Calibri" w:hAnsi="Verdana"/>
          <w:color w:val="00B050"/>
          <w:sz w:val="20"/>
          <w:szCs w:val="20"/>
          <w:lang w:val="bg-BG"/>
        </w:rPr>
        <w:t>,  считано от датата на първото възлагане. В случай, че към 12.11.2023</w:t>
      </w:r>
      <w:r w:rsidR="00C768A1">
        <w:rPr>
          <w:rFonts w:ascii="Verdana" w:eastAsia="Calibri" w:hAnsi="Verdana"/>
          <w:color w:val="00B050"/>
          <w:sz w:val="20"/>
          <w:szCs w:val="20"/>
          <w:lang w:val="bg-BG"/>
        </w:rPr>
        <w:t xml:space="preserve"> </w:t>
      </w:r>
      <w:r w:rsidR="00EA4C68" w:rsidRPr="00E43DEB">
        <w:rPr>
          <w:rFonts w:ascii="Verdana" w:eastAsia="Calibri" w:hAnsi="Verdana"/>
          <w:color w:val="00B050"/>
          <w:sz w:val="20"/>
          <w:szCs w:val="20"/>
          <w:lang w:val="bg-BG"/>
        </w:rPr>
        <w:t>г. не е изпратена поръчка, срокът на договора започва да тече от същата дата. В случай, че договорът се сключи след посочената датата, то той влиза в сила, считано от датата на подписването му.</w:t>
      </w:r>
    </w:p>
    <w:p w14:paraId="6C29255E" w14:textId="000AC930"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sz w:val="20"/>
          <w:szCs w:val="20"/>
          <w:lang w:val="bg-BG"/>
        </w:rPr>
        <w:t>Максималната стойност на договора</w:t>
      </w:r>
      <w:r w:rsidR="00F67B64" w:rsidRPr="00E43DEB">
        <w:rPr>
          <w:rFonts w:ascii="Verdana" w:eastAsia="Calibri" w:hAnsi="Verdana"/>
          <w:sz w:val="20"/>
          <w:szCs w:val="20"/>
          <w:lang w:val="bg-BG"/>
        </w:rPr>
        <w:t xml:space="preserve">, без подновяванията, </w:t>
      </w:r>
      <w:r w:rsidRPr="00E43DEB">
        <w:rPr>
          <w:rFonts w:ascii="Verdana" w:eastAsia="Calibri" w:hAnsi="Verdana"/>
          <w:sz w:val="20"/>
          <w:szCs w:val="20"/>
          <w:lang w:val="bg-BG"/>
        </w:rPr>
        <w:t xml:space="preserve"> </w:t>
      </w:r>
      <w:r w:rsidRPr="00E43DEB">
        <w:rPr>
          <w:rFonts w:ascii="Verdana" w:eastAsia="Calibri" w:hAnsi="Verdana"/>
          <w:color w:val="00B050"/>
          <w:sz w:val="20"/>
          <w:szCs w:val="20"/>
          <w:lang w:val="bg-BG"/>
        </w:rPr>
        <w:t>е 2</w:t>
      </w:r>
      <w:r w:rsidR="008A5326" w:rsidRPr="00E43DEB">
        <w:rPr>
          <w:rFonts w:ascii="Verdana" w:eastAsia="Calibri" w:hAnsi="Verdana"/>
          <w:color w:val="00B050"/>
          <w:sz w:val="20"/>
          <w:szCs w:val="20"/>
          <w:lang w:val="bg-BG"/>
        </w:rPr>
        <w:t>9</w:t>
      </w:r>
      <w:r w:rsidRPr="00E43DEB">
        <w:rPr>
          <w:rFonts w:ascii="Verdana" w:eastAsia="Calibri" w:hAnsi="Verdana"/>
          <w:color w:val="00B050"/>
          <w:sz w:val="20"/>
          <w:szCs w:val="20"/>
          <w:lang w:val="bg-BG"/>
        </w:rPr>
        <w:t xml:space="preserve"> </w:t>
      </w:r>
      <w:r w:rsidR="008A5326" w:rsidRPr="00E43DEB">
        <w:rPr>
          <w:rFonts w:ascii="Verdana" w:eastAsia="Calibri" w:hAnsi="Verdana"/>
          <w:color w:val="00B050"/>
          <w:sz w:val="20"/>
          <w:szCs w:val="20"/>
          <w:lang w:val="bg-BG"/>
        </w:rPr>
        <w:t>9</w:t>
      </w:r>
      <w:r w:rsidRPr="00E43DEB">
        <w:rPr>
          <w:rFonts w:ascii="Verdana" w:eastAsia="Calibri" w:hAnsi="Verdana"/>
          <w:color w:val="00B050"/>
          <w:sz w:val="20"/>
          <w:szCs w:val="20"/>
          <w:lang w:val="bg-BG"/>
        </w:rPr>
        <w:t>00 лв</w:t>
      </w:r>
      <w:r w:rsidRPr="00E43DEB">
        <w:rPr>
          <w:rFonts w:ascii="Verdana" w:eastAsia="Calibri" w:hAnsi="Verdana"/>
          <w:sz w:val="20"/>
          <w:szCs w:val="20"/>
          <w:lang w:val="bg-BG"/>
        </w:rPr>
        <w:t xml:space="preserve">. </w:t>
      </w:r>
      <w:r w:rsidR="00972E35" w:rsidRPr="00E43DEB">
        <w:rPr>
          <w:rFonts w:ascii="Verdana" w:eastAsia="Calibri" w:hAnsi="Verdana"/>
          <w:color w:val="00B050"/>
          <w:sz w:val="20"/>
          <w:szCs w:val="20"/>
          <w:lang w:val="bg-BG"/>
        </w:rPr>
        <w:t xml:space="preserve">/двадесет и </w:t>
      </w:r>
      <w:r w:rsidR="00EA4C68" w:rsidRPr="00E43DEB">
        <w:rPr>
          <w:rFonts w:ascii="Verdana" w:eastAsia="Calibri" w:hAnsi="Verdana"/>
          <w:color w:val="00B050"/>
          <w:sz w:val="20"/>
          <w:szCs w:val="20"/>
          <w:lang w:val="bg-BG"/>
        </w:rPr>
        <w:t>девет</w:t>
      </w:r>
      <w:r w:rsidR="00972E35" w:rsidRPr="00E43DEB">
        <w:rPr>
          <w:rFonts w:ascii="Verdana" w:eastAsia="Calibri" w:hAnsi="Verdana"/>
          <w:color w:val="00B050"/>
          <w:sz w:val="20"/>
          <w:szCs w:val="20"/>
          <w:lang w:val="bg-BG"/>
        </w:rPr>
        <w:t xml:space="preserve"> хиляди</w:t>
      </w:r>
      <w:r w:rsidR="00EA4C68" w:rsidRPr="00E43DEB">
        <w:rPr>
          <w:rFonts w:ascii="Verdana" w:eastAsia="Calibri" w:hAnsi="Verdana"/>
          <w:color w:val="00B050"/>
          <w:sz w:val="20"/>
          <w:szCs w:val="20"/>
          <w:lang w:val="bg-BG"/>
        </w:rPr>
        <w:t xml:space="preserve"> и деветстотин</w:t>
      </w:r>
      <w:r w:rsidR="00972E35" w:rsidRPr="00E43DEB">
        <w:rPr>
          <w:rFonts w:ascii="Verdana" w:eastAsia="Calibri" w:hAnsi="Verdana"/>
          <w:color w:val="00B050"/>
          <w:sz w:val="20"/>
          <w:szCs w:val="20"/>
          <w:lang w:val="bg-BG"/>
        </w:rPr>
        <w:t xml:space="preserve"> лева/ </w:t>
      </w:r>
      <w:r w:rsidRPr="00E43DEB">
        <w:rPr>
          <w:rFonts w:ascii="Verdana" w:eastAsia="Calibri" w:hAnsi="Verdana"/>
          <w:sz w:val="20"/>
          <w:szCs w:val="20"/>
          <w:lang w:val="bg-BG"/>
        </w:rPr>
        <w:t>без ДДС</w:t>
      </w:r>
      <w:r w:rsidR="00363DB8">
        <w:rPr>
          <w:rFonts w:ascii="Verdana" w:eastAsia="Calibri" w:hAnsi="Verdana"/>
          <w:sz w:val="20"/>
          <w:szCs w:val="20"/>
          <w:lang w:val="bg-BG"/>
        </w:rPr>
        <w:t>.</w:t>
      </w:r>
      <w:r w:rsidR="00EA4C68" w:rsidRPr="00E43DEB">
        <w:rPr>
          <w:rFonts w:ascii="Verdana" w:eastAsia="Calibri" w:hAnsi="Verdana"/>
          <w:sz w:val="20"/>
          <w:szCs w:val="20"/>
          <w:lang w:val="bg-BG"/>
        </w:rPr>
        <w:t xml:space="preserve"> </w:t>
      </w:r>
    </w:p>
    <w:p w14:paraId="45DC9427" w14:textId="77777777" w:rsidR="000960B9" w:rsidRPr="00E43DEB" w:rsidRDefault="000960B9" w:rsidP="000960B9">
      <w:pPr>
        <w:numPr>
          <w:ilvl w:val="0"/>
          <w:numId w:val="2"/>
        </w:numPr>
        <w:tabs>
          <w:tab w:val="left" w:pos="8640"/>
        </w:tabs>
        <w:spacing w:before="120" w:after="120" w:line="276" w:lineRule="auto"/>
        <w:ind w:left="567" w:hanging="567"/>
        <w:jc w:val="both"/>
        <w:rPr>
          <w:rFonts w:ascii="Verdana" w:eastAsia="Calibri" w:hAnsi="Verdana"/>
          <w:sz w:val="20"/>
          <w:szCs w:val="20"/>
          <w:lang w:val="bg-BG"/>
        </w:rPr>
      </w:pPr>
      <w:r w:rsidRPr="00E43DEB">
        <w:rPr>
          <w:rFonts w:ascii="Verdana" w:eastAsia="Calibri" w:hAnsi="Verdana" w:cs="Tahoma"/>
          <w:sz w:val="20"/>
          <w:szCs w:val="20"/>
          <w:lang w:val="bg-BG"/>
        </w:rPr>
        <w:t>В случай че изпълнителят в офертата си се е позовал на капацитета на трето лице, за изпълнението на поръчката</w:t>
      </w:r>
      <w:r w:rsidR="00EA0A91" w:rsidRPr="00E43DEB">
        <w:rPr>
          <w:rFonts w:ascii="Verdana" w:eastAsia="Calibri" w:hAnsi="Verdana" w:cs="Tahoma"/>
          <w:sz w:val="20"/>
          <w:szCs w:val="20"/>
          <w:lang w:val="bg-BG"/>
        </w:rPr>
        <w:t>,</w:t>
      </w:r>
      <w:r w:rsidRPr="00E43DEB">
        <w:rPr>
          <w:rFonts w:ascii="Verdana" w:eastAsia="Calibri" w:hAnsi="Verdana" w:cs="Tahoma"/>
          <w:sz w:val="20"/>
          <w:szCs w:val="20"/>
          <w:lang w:val="bg-BG"/>
        </w:rPr>
        <w:t xml:space="preserve"> изпълнителят и третото лице, чийто капацитет е използван </w:t>
      </w:r>
      <w:r w:rsidRPr="00E43DEB">
        <w:rPr>
          <w:rFonts w:ascii="Verdana" w:eastAsia="Calibri" w:hAnsi="Verdana" w:cs="Tahoma"/>
          <w:sz w:val="20"/>
          <w:szCs w:val="20"/>
          <w:lang w:val="bg-BG"/>
        </w:rPr>
        <w:lastRenderedPageBreak/>
        <w:t>за доказване на съответствие с критериите, свързани с икономическото и финансовото състояние, носят солидарна отговорност.</w:t>
      </w:r>
    </w:p>
    <w:p w14:paraId="3A2C8884" w14:textId="77777777" w:rsidR="000960B9" w:rsidRPr="00E43DEB" w:rsidRDefault="000960B9" w:rsidP="000960B9">
      <w:pPr>
        <w:numPr>
          <w:ilvl w:val="0"/>
          <w:numId w:val="2"/>
        </w:numPr>
        <w:spacing w:before="120" w:after="120" w:line="276" w:lineRule="auto"/>
        <w:ind w:left="567" w:hanging="567"/>
        <w:jc w:val="both"/>
        <w:rPr>
          <w:rFonts w:ascii="Verdana" w:eastAsia="Calibri" w:hAnsi="Verdana"/>
          <w:sz w:val="20"/>
          <w:szCs w:val="20"/>
          <w:lang w:val="bg-BG"/>
        </w:rPr>
      </w:pPr>
      <w:r w:rsidRPr="00E43DEB">
        <w:rPr>
          <w:rFonts w:ascii="Verdana" w:eastAsia="Calibri" w:hAnsi="Verdana"/>
          <w:sz w:val="20"/>
          <w:szCs w:val="20"/>
          <w:lang w:val="bg-BG"/>
        </w:rPr>
        <w:t xml:space="preserve">В случай че </w:t>
      </w:r>
      <w:r w:rsidRPr="00E43DEB">
        <w:rPr>
          <w:rFonts w:ascii="Verdana" w:eastAsia="Calibri" w:hAnsi="Verdana" w:cs="Tahoma"/>
          <w:sz w:val="20"/>
          <w:szCs w:val="20"/>
          <w:lang w:val="bg-BG"/>
        </w:rPr>
        <w:t xml:space="preserve">изпълнителят </w:t>
      </w:r>
      <w:r w:rsidRPr="00E43DEB">
        <w:rPr>
          <w:rFonts w:ascii="Verdana" w:eastAsia="Calibri" w:hAnsi="Verdana"/>
          <w:sz w:val="20"/>
          <w:szCs w:val="20"/>
          <w:lang w:val="bg-BG"/>
        </w:rPr>
        <w:t>е обявил в офертата си ползването на подизпълнител/и, то той е длъжен да сключи договор/и за подизпълнение.</w:t>
      </w:r>
    </w:p>
    <w:p w14:paraId="597DFC74" w14:textId="1BB5D5F5"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b/>
          <w:sz w:val="20"/>
          <w:szCs w:val="20"/>
          <w:lang w:val="bg-BG"/>
        </w:rPr>
        <w:t>*</w:t>
      </w:r>
      <w:r w:rsidRPr="00E43DEB">
        <w:rPr>
          <w:rFonts w:ascii="Verdana" w:eastAsia="Calibri" w:hAnsi="Verdana"/>
          <w:sz w:val="20"/>
          <w:szCs w:val="20"/>
          <w:lang w:val="bg-BG"/>
        </w:rPr>
        <w:t xml:space="preserve"> Контролиращ служител по договора от страна на Възложителя: </w:t>
      </w:r>
      <w:r w:rsidR="00EA4C68" w:rsidRPr="00E43DEB">
        <w:rPr>
          <w:rFonts w:ascii="Verdana" w:eastAsia="Calibri" w:hAnsi="Verdana"/>
          <w:color w:val="00B050"/>
          <w:sz w:val="20"/>
          <w:szCs w:val="20"/>
          <w:lang w:val="bg-BG"/>
        </w:rPr>
        <w:t>Христа Кадиева</w:t>
      </w:r>
      <w:r w:rsidRPr="00E43DEB">
        <w:rPr>
          <w:rFonts w:ascii="Verdana" w:eastAsia="Calibri" w:hAnsi="Verdana"/>
          <w:sz w:val="20"/>
          <w:szCs w:val="20"/>
          <w:lang w:val="bg-BG"/>
        </w:rPr>
        <w:t>.</w:t>
      </w:r>
    </w:p>
    <w:p w14:paraId="514AD970" w14:textId="77777777" w:rsidR="000960B9" w:rsidRPr="00E43DEB" w:rsidRDefault="000960B9" w:rsidP="000960B9">
      <w:pPr>
        <w:numPr>
          <w:ilvl w:val="0"/>
          <w:numId w:val="2"/>
        </w:numPr>
        <w:spacing w:before="120" w:after="120" w:line="276" w:lineRule="auto"/>
        <w:jc w:val="both"/>
        <w:rPr>
          <w:rFonts w:ascii="Verdana" w:eastAsia="Calibri" w:hAnsi="Verdana"/>
          <w:sz w:val="20"/>
          <w:szCs w:val="20"/>
          <w:lang w:val="bg-BG"/>
        </w:rPr>
      </w:pPr>
      <w:r w:rsidRPr="00E43DEB">
        <w:rPr>
          <w:rFonts w:ascii="Verdana" w:eastAsia="Calibri" w:hAnsi="Verdana"/>
          <w:b/>
          <w:sz w:val="20"/>
          <w:szCs w:val="20"/>
          <w:lang w:val="bg-BG"/>
        </w:rPr>
        <w:t>*</w:t>
      </w:r>
      <w:r w:rsidRPr="00E43DEB">
        <w:rPr>
          <w:rFonts w:ascii="Verdana" w:eastAsia="Calibri" w:hAnsi="Verdana"/>
          <w:sz w:val="20"/>
          <w:szCs w:val="20"/>
          <w:lang w:val="bg-BG"/>
        </w:rPr>
        <w:t xml:space="preserve"> Контролиращ служител по договора от страна на Изпълнител:…………………………………………………………………………………………………………………..</w:t>
      </w:r>
    </w:p>
    <w:p w14:paraId="3F847BB9" w14:textId="702B0749" w:rsidR="000960B9" w:rsidRPr="00E43DEB" w:rsidRDefault="000960B9" w:rsidP="000960B9">
      <w:pPr>
        <w:spacing w:before="120" w:after="200" w:line="276" w:lineRule="auto"/>
        <w:jc w:val="both"/>
        <w:rPr>
          <w:rFonts w:ascii="Verdana" w:eastAsia="Calibri" w:hAnsi="Verdana"/>
          <w:sz w:val="20"/>
          <w:szCs w:val="20"/>
          <w:lang w:val="bg-BG"/>
        </w:rPr>
      </w:pPr>
      <w:r w:rsidRPr="00E43DEB">
        <w:rPr>
          <w:rFonts w:ascii="Verdana" w:eastAsia="Calibri"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DC35E6D" w14:textId="0B0A6387" w:rsidR="00EA4C68" w:rsidRPr="00E43DEB" w:rsidRDefault="00EA4C68" w:rsidP="000960B9">
      <w:pPr>
        <w:spacing w:before="120" w:after="200" w:line="276" w:lineRule="auto"/>
        <w:jc w:val="both"/>
        <w:rPr>
          <w:rFonts w:ascii="Verdana" w:eastAsia="Calibri" w:hAnsi="Verdana"/>
          <w:sz w:val="20"/>
          <w:szCs w:val="20"/>
          <w:lang w:val="bg-BG"/>
        </w:rPr>
      </w:pPr>
    </w:p>
    <w:p w14:paraId="2898E30C" w14:textId="0C4B1542" w:rsidR="00EA4C68" w:rsidRPr="00E43DEB" w:rsidRDefault="00EA4C68" w:rsidP="000960B9">
      <w:pPr>
        <w:spacing w:before="120" w:after="200" w:line="276" w:lineRule="auto"/>
        <w:jc w:val="both"/>
        <w:rPr>
          <w:rFonts w:ascii="Verdana" w:eastAsia="Calibri" w:hAnsi="Verdana"/>
          <w:sz w:val="20"/>
          <w:szCs w:val="20"/>
          <w:lang w:val="bg-BG"/>
        </w:rPr>
      </w:pPr>
    </w:p>
    <w:p w14:paraId="377B4CE9" w14:textId="10424882" w:rsidR="00EA4C68" w:rsidRPr="00E43DEB" w:rsidRDefault="00EA4C68" w:rsidP="000960B9">
      <w:pPr>
        <w:spacing w:before="120" w:after="200" w:line="276" w:lineRule="auto"/>
        <w:jc w:val="both"/>
        <w:rPr>
          <w:rFonts w:ascii="Verdana" w:eastAsia="Calibri" w:hAnsi="Verdana"/>
          <w:sz w:val="20"/>
          <w:szCs w:val="20"/>
          <w:lang w:val="bg-BG"/>
        </w:rPr>
      </w:pPr>
    </w:p>
    <w:p w14:paraId="59E4701A" w14:textId="77777777" w:rsidR="00EA4C68" w:rsidRPr="00E43DEB" w:rsidRDefault="00EA4C68" w:rsidP="000960B9">
      <w:pPr>
        <w:spacing w:before="120" w:after="200" w:line="276" w:lineRule="auto"/>
        <w:jc w:val="both"/>
        <w:rPr>
          <w:rFonts w:ascii="Verdana" w:eastAsia="Calibri"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0960B9" w:rsidRPr="00E43DEB" w14:paraId="33D0EE8D" w14:textId="77777777" w:rsidTr="00972E35">
        <w:trPr>
          <w:trHeight w:val="5247"/>
          <w:jc w:val="right"/>
        </w:trPr>
        <w:tc>
          <w:tcPr>
            <w:tcW w:w="4261" w:type="dxa"/>
          </w:tcPr>
          <w:p w14:paraId="588B4079" w14:textId="77777777" w:rsidR="000960B9" w:rsidRPr="00E43DEB" w:rsidRDefault="000960B9" w:rsidP="00972E35">
            <w:pPr>
              <w:suppressAutoHyphens/>
              <w:spacing w:before="120" w:after="200" w:line="276" w:lineRule="auto"/>
              <w:rPr>
                <w:rFonts w:ascii="Verdana" w:eastAsia="Calibri" w:hAnsi="Verdana"/>
                <w:sz w:val="20"/>
                <w:szCs w:val="20"/>
                <w:lang w:val="bg-BG"/>
              </w:rPr>
            </w:pPr>
            <w:r w:rsidRPr="00E43DEB">
              <w:rPr>
                <w:rFonts w:ascii="Verdana" w:eastAsia="Calibri" w:hAnsi="Verdana"/>
                <w:sz w:val="20"/>
                <w:szCs w:val="20"/>
                <w:lang w:val="bg-BG"/>
              </w:rPr>
              <w:t>/………………………………./</w:t>
            </w:r>
          </w:p>
          <w:p w14:paraId="71353ABF" w14:textId="77777777" w:rsidR="000960B9" w:rsidRPr="00E43DEB" w:rsidRDefault="000960B9" w:rsidP="00972E35">
            <w:pPr>
              <w:suppressAutoHyphens/>
              <w:spacing w:before="120" w:after="200" w:line="276" w:lineRule="auto"/>
              <w:rPr>
                <w:rFonts w:ascii="Verdana" w:eastAsia="Calibri" w:hAnsi="Verdana"/>
                <w:sz w:val="20"/>
                <w:szCs w:val="20"/>
                <w:lang w:val="bg-BG"/>
              </w:rPr>
            </w:pPr>
            <w:r w:rsidRPr="00E43DEB">
              <w:rPr>
                <w:rFonts w:ascii="Verdana" w:eastAsia="Calibri" w:hAnsi="Verdana"/>
                <w:sz w:val="20"/>
                <w:szCs w:val="20"/>
                <w:lang w:val="bg-BG"/>
              </w:rPr>
              <w:t>………………………………</w:t>
            </w:r>
          </w:p>
          <w:p w14:paraId="221B9498" w14:textId="77777777" w:rsidR="000960B9" w:rsidRPr="00E43DEB" w:rsidRDefault="000960B9" w:rsidP="00972E35">
            <w:pPr>
              <w:suppressAutoHyphens/>
              <w:spacing w:before="120" w:after="200" w:line="276" w:lineRule="auto"/>
              <w:rPr>
                <w:rFonts w:ascii="Verdana" w:eastAsia="Calibri" w:hAnsi="Verdana"/>
                <w:sz w:val="20"/>
                <w:szCs w:val="20"/>
                <w:lang w:val="bg-BG"/>
              </w:rPr>
            </w:pPr>
            <w:r w:rsidRPr="00E43DEB">
              <w:rPr>
                <w:rFonts w:ascii="Verdana" w:eastAsia="Calibri" w:hAnsi="Verdana"/>
                <w:sz w:val="20"/>
                <w:szCs w:val="20"/>
                <w:lang w:val="bg-BG"/>
              </w:rPr>
              <w:t>…………………………….</w:t>
            </w:r>
          </w:p>
          <w:p w14:paraId="17205194" w14:textId="77777777" w:rsidR="000960B9" w:rsidRPr="00E43DEB" w:rsidRDefault="000960B9" w:rsidP="00972E35">
            <w:pPr>
              <w:suppressAutoHyphens/>
              <w:spacing w:before="120" w:after="200" w:line="276" w:lineRule="auto"/>
              <w:rPr>
                <w:rFonts w:ascii="Verdana" w:eastAsia="Calibri" w:hAnsi="Verdana"/>
                <w:b/>
                <w:bCs/>
                <w:sz w:val="20"/>
                <w:szCs w:val="20"/>
                <w:lang w:val="bg-BG"/>
              </w:rPr>
            </w:pPr>
            <w:r w:rsidRPr="00E43DEB">
              <w:rPr>
                <w:rFonts w:ascii="Verdana" w:eastAsia="Calibri" w:hAnsi="Verdana"/>
                <w:b/>
                <w:sz w:val="20"/>
                <w:szCs w:val="20"/>
                <w:lang w:val="bg-BG"/>
              </w:rPr>
              <w:t>ИЗПЪЛНИТЕЛ</w:t>
            </w:r>
          </w:p>
        </w:tc>
        <w:tc>
          <w:tcPr>
            <w:tcW w:w="4261" w:type="dxa"/>
          </w:tcPr>
          <w:p w14:paraId="4DE663BF" w14:textId="77777777" w:rsidR="000960B9" w:rsidRPr="00E43DEB" w:rsidRDefault="000960B9" w:rsidP="00972E35">
            <w:pPr>
              <w:suppressAutoHyphens/>
              <w:spacing w:before="120" w:after="200" w:line="276" w:lineRule="auto"/>
              <w:rPr>
                <w:rFonts w:ascii="Verdana" w:eastAsia="Calibri" w:hAnsi="Verdana"/>
                <w:sz w:val="20"/>
                <w:szCs w:val="20"/>
                <w:lang w:val="bg-BG"/>
              </w:rPr>
            </w:pPr>
            <w:r w:rsidRPr="00E43DEB">
              <w:rPr>
                <w:rFonts w:ascii="Verdana" w:eastAsia="Calibri" w:hAnsi="Verdana"/>
                <w:sz w:val="20"/>
                <w:szCs w:val="20"/>
                <w:lang w:val="bg-BG"/>
              </w:rPr>
              <w:t>/………………………………./</w:t>
            </w:r>
          </w:p>
          <w:p w14:paraId="1A8D6D15" w14:textId="77777777" w:rsidR="000960B9" w:rsidRPr="00E43DEB" w:rsidRDefault="000960B9" w:rsidP="00972E35">
            <w:pPr>
              <w:spacing w:before="120" w:after="200" w:line="276" w:lineRule="auto"/>
              <w:rPr>
                <w:rFonts w:ascii="Verdana" w:eastAsia="Calibri" w:hAnsi="Verdana"/>
                <w:bCs/>
                <w:sz w:val="20"/>
                <w:szCs w:val="20"/>
                <w:lang w:val="bg-BG"/>
              </w:rPr>
            </w:pPr>
            <w:r w:rsidRPr="00E43DEB">
              <w:rPr>
                <w:rFonts w:ascii="Verdana" w:eastAsia="Calibri" w:hAnsi="Verdana"/>
                <w:bCs/>
                <w:sz w:val="20"/>
                <w:szCs w:val="20"/>
                <w:lang w:val="bg-BG"/>
              </w:rPr>
              <w:t>Васил Тренев</w:t>
            </w:r>
          </w:p>
          <w:p w14:paraId="3E9E782D" w14:textId="77777777" w:rsidR="000960B9" w:rsidRPr="00E43DEB" w:rsidRDefault="000960B9" w:rsidP="00972E35">
            <w:pPr>
              <w:spacing w:before="120" w:after="200" w:line="276" w:lineRule="auto"/>
              <w:rPr>
                <w:rFonts w:ascii="Verdana" w:eastAsia="Calibri" w:hAnsi="Verdana"/>
                <w:bCs/>
                <w:sz w:val="20"/>
                <w:szCs w:val="20"/>
                <w:lang w:val="bg-BG"/>
              </w:rPr>
            </w:pPr>
            <w:r w:rsidRPr="00E43DEB">
              <w:rPr>
                <w:rFonts w:ascii="Verdana" w:eastAsia="Calibri" w:hAnsi="Verdana"/>
                <w:bCs/>
                <w:sz w:val="20"/>
                <w:szCs w:val="20"/>
                <w:lang w:val="bg-BG"/>
              </w:rPr>
              <w:t>Изпълнителен директор</w:t>
            </w:r>
          </w:p>
          <w:p w14:paraId="60751D01" w14:textId="77777777" w:rsidR="000960B9" w:rsidRPr="00E43DEB" w:rsidRDefault="000960B9" w:rsidP="00972E35">
            <w:pPr>
              <w:spacing w:before="120" w:after="200" w:line="276" w:lineRule="auto"/>
              <w:rPr>
                <w:rFonts w:ascii="Verdana" w:eastAsia="Calibri" w:hAnsi="Verdana"/>
                <w:bCs/>
                <w:sz w:val="20"/>
                <w:szCs w:val="20"/>
                <w:lang w:val="bg-BG"/>
              </w:rPr>
            </w:pPr>
            <w:r w:rsidRPr="00E43DEB">
              <w:rPr>
                <w:rFonts w:ascii="Verdana" w:eastAsia="Calibri" w:hAnsi="Verdana"/>
                <w:bCs/>
                <w:sz w:val="20"/>
                <w:szCs w:val="20"/>
                <w:lang w:val="bg-BG"/>
              </w:rPr>
              <w:t>Софийска вода АД</w:t>
            </w:r>
          </w:p>
          <w:p w14:paraId="07E69438" w14:textId="77777777" w:rsidR="00EA0A91" w:rsidRPr="00E43DEB" w:rsidRDefault="00EA0A91" w:rsidP="00972E35">
            <w:pPr>
              <w:spacing w:before="120" w:after="200" w:line="276" w:lineRule="auto"/>
              <w:rPr>
                <w:rFonts w:ascii="Verdana" w:eastAsia="Calibri" w:hAnsi="Verdana"/>
                <w:b/>
                <w:bCs/>
                <w:sz w:val="20"/>
                <w:szCs w:val="20"/>
                <w:lang w:val="bg-BG"/>
              </w:rPr>
            </w:pPr>
            <w:r w:rsidRPr="00E43DEB">
              <w:rPr>
                <w:rFonts w:ascii="Verdana" w:eastAsia="Calibri" w:hAnsi="Verdana"/>
                <w:b/>
                <w:bCs/>
                <w:sz w:val="20"/>
                <w:szCs w:val="20"/>
                <w:lang w:val="bg-BG"/>
              </w:rPr>
              <w:t>ВЪЗЛОЖИТЕЛ</w:t>
            </w:r>
          </w:p>
        </w:tc>
      </w:tr>
    </w:tbl>
    <w:p w14:paraId="715C78A0" w14:textId="77777777" w:rsidR="000960B9" w:rsidRPr="00E43DEB" w:rsidRDefault="000960B9" w:rsidP="000960B9">
      <w:pPr>
        <w:widowControl w:val="0"/>
        <w:spacing w:before="120" w:after="120" w:line="276" w:lineRule="auto"/>
        <w:jc w:val="center"/>
        <w:rPr>
          <w:rFonts w:ascii="Verdana" w:eastAsia="Calibri" w:hAnsi="Verdana"/>
          <w:b/>
          <w:bCs/>
          <w:iCs/>
          <w:sz w:val="20"/>
          <w:szCs w:val="20"/>
          <w:lang w:val="bg-BG"/>
        </w:rPr>
        <w:sectPr w:rsidR="000960B9" w:rsidRPr="00E43DEB" w:rsidSect="000960B9">
          <w:footerReference w:type="default" r:id="rId7"/>
          <w:pgSz w:w="11909" w:h="16834"/>
          <w:pgMar w:top="1077" w:right="907" w:bottom="1021" w:left="1021" w:header="709" w:footer="680" w:gutter="0"/>
          <w:cols w:space="708"/>
        </w:sectPr>
      </w:pPr>
    </w:p>
    <w:p w14:paraId="038C976D" w14:textId="77777777" w:rsidR="000960B9" w:rsidRPr="00E43DEB" w:rsidRDefault="000960B9" w:rsidP="000960B9">
      <w:pPr>
        <w:widowControl w:val="0"/>
        <w:spacing w:before="120" w:after="120" w:line="276" w:lineRule="auto"/>
        <w:jc w:val="center"/>
        <w:rPr>
          <w:rFonts w:ascii="Verdana" w:eastAsia="Calibri" w:hAnsi="Verdana"/>
          <w:b/>
          <w:bCs/>
          <w:iCs/>
          <w:sz w:val="20"/>
          <w:szCs w:val="20"/>
          <w:lang w:val="bg-BG"/>
        </w:rPr>
      </w:pPr>
      <w:r w:rsidRPr="00E43DEB">
        <w:rPr>
          <w:rFonts w:ascii="Verdana" w:eastAsia="Calibri" w:hAnsi="Verdana"/>
          <w:b/>
          <w:bCs/>
          <w:iCs/>
          <w:sz w:val="20"/>
          <w:szCs w:val="20"/>
          <w:lang w:val="bg-BG"/>
        </w:rPr>
        <w:lastRenderedPageBreak/>
        <w:t>РАЗДЕЛ А: ТЕХНИЧЕСКО ЗАДАНИЕ-ПРЕДМЕТ НА ДОГОВОРА</w:t>
      </w:r>
    </w:p>
    <w:p w14:paraId="4399E978" w14:textId="77777777" w:rsidR="000960B9" w:rsidRPr="00E43DEB" w:rsidRDefault="000960B9" w:rsidP="000960B9">
      <w:pPr>
        <w:keepNext/>
        <w:keepLines/>
        <w:numPr>
          <w:ilvl w:val="0"/>
          <w:numId w:val="3"/>
        </w:numPr>
        <w:suppressAutoHyphens/>
        <w:spacing w:before="120" w:after="120"/>
        <w:jc w:val="both"/>
        <w:rPr>
          <w:rFonts w:ascii="Verdana" w:hAnsi="Verdana"/>
          <w:sz w:val="20"/>
          <w:szCs w:val="20"/>
          <w:lang w:val="bg-BG"/>
        </w:rPr>
      </w:pPr>
      <w:r w:rsidRPr="00E43DEB">
        <w:rPr>
          <w:rFonts w:ascii="Verdana" w:hAnsi="Verdana"/>
          <w:bCs/>
          <w:color w:val="222222"/>
          <w:sz w:val="20"/>
          <w:szCs w:val="20"/>
          <w:lang w:val="bg-BG"/>
        </w:rPr>
        <w:t>Предмет на договора е услуга за</w:t>
      </w:r>
      <w:r w:rsidRPr="00E43DEB">
        <w:rPr>
          <w:rFonts w:ascii="Verdana" w:hAnsi="Verdana"/>
          <w:sz w:val="20"/>
          <w:szCs w:val="20"/>
          <w:lang w:val="bg-BG"/>
        </w:rPr>
        <w:t xml:space="preserve"> обслужване на работниците и служителите на „Софийска вода“ АД от Служба по трудова медицина в съответствие с утвърдени стандарти за качество и изискванията на нормативните актове за осигуряване на здраве и безопасност при работа, съгласно Закона за здравословни и безопасни условия на труд.</w:t>
      </w:r>
    </w:p>
    <w:p w14:paraId="029E7544" w14:textId="77777777" w:rsidR="000960B9" w:rsidRPr="00E43DEB" w:rsidRDefault="000960B9" w:rsidP="000960B9">
      <w:pPr>
        <w:keepNext/>
        <w:keepLines/>
        <w:numPr>
          <w:ilvl w:val="0"/>
          <w:numId w:val="3"/>
        </w:numPr>
        <w:suppressAutoHyphens/>
        <w:spacing w:before="120" w:after="120"/>
        <w:jc w:val="both"/>
        <w:rPr>
          <w:rFonts w:ascii="Verdana" w:hAnsi="Verdana"/>
          <w:sz w:val="20"/>
          <w:szCs w:val="20"/>
          <w:lang w:val="bg-BG"/>
        </w:rPr>
      </w:pPr>
      <w:r w:rsidRPr="00E43DEB">
        <w:rPr>
          <w:rFonts w:ascii="Verdana" w:hAnsi="Verdana"/>
          <w:sz w:val="20"/>
          <w:szCs w:val="20"/>
          <w:lang w:val="bg-BG"/>
        </w:rPr>
        <w:t>На изпълнителя не се гарантират количества от възлаганите услуги, извън задължителния пакет /текущи дейности/, тъй като зависят от естеството на работа на дружеството като: организация на работа, въвеждане на ново оборудване или технологии, необходимост от допълнителни анализи на работните процеси или здравословното състояние на работещите и/или други фактори, свързани с дейността на Дружеството.</w:t>
      </w:r>
    </w:p>
    <w:p w14:paraId="14056EEC" w14:textId="77777777" w:rsidR="000960B9" w:rsidRPr="00E43DEB" w:rsidRDefault="000960B9" w:rsidP="000960B9">
      <w:pPr>
        <w:keepNext/>
        <w:keepLines/>
        <w:numPr>
          <w:ilvl w:val="0"/>
          <w:numId w:val="3"/>
        </w:numPr>
        <w:suppressAutoHyphens/>
        <w:spacing w:before="120" w:after="120"/>
        <w:jc w:val="both"/>
        <w:rPr>
          <w:rFonts w:ascii="Verdana" w:hAnsi="Verdana"/>
          <w:sz w:val="20"/>
          <w:szCs w:val="20"/>
          <w:lang w:val="bg-BG"/>
        </w:rPr>
      </w:pPr>
      <w:r w:rsidRPr="00E43DEB">
        <w:rPr>
          <w:rFonts w:ascii="Verdana" w:hAnsi="Verdana"/>
          <w:sz w:val="20"/>
          <w:szCs w:val="20"/>
          <w:lang w:val="bg-BG"/>
        </w:rPr>
        <w:t>Възможно е възлагане на допълнителни задачи, различни от описаните в поръчката при възникване на необходимост от такива и при условие, че не противоречат на функциите и задачите на СТМ, регламентирани в нормативните актове.</w:t>
      </w:r>
    </w:p>
    <w:p w14:paraId="1473FEA1" w14:textId="526A7A74" w:rsidR="00BD0478" w:rsidRPr="00E43DEB" w:rsidRDefault="00BD0478" w:rsidP="00BD0478">
      <w:pPr>
        <w:pStyle w:val="ListParagraph"/>
        <w:numPr>
          <w:ilvl w:val="0"/>
          <w:numId w:val="3"/>
        </w:numPr>
        <w:rPr>
          <w:rFonts w:ascii="Verdana" w:hAnsi="Verdana" w:cs="Times New Roman"/>
          <w:sz w:val="20"/>
          <w:szCs w:val="20"/>
        </w:rPr>
      </w:pPr>
      <w:r w:rsidRPr="00E43DEB">
        <w:rPr>
          <w:rFonts w:ascii="Verdana" w:hAnsi="Verdana" w:cs="Times New Roman"/>
          <w:sz w:val="20"/>
          <w:szCs w:val="20"/>
        </w:rPr>
        <w:t>Място на изпълнение- Наблюдението на работните процеси ще се извършва по локации/станции, административни сгради и др. обособени стационарни работни места/ и/или на обичайни/характерни временни работни места, намиращи се на територията на Столична община и община Самоков. Основните стационарни локации са:</w:t>
      </w:r>
    </w:p>
    <w:p w14:paraId="32DAB9B6" w14:textId="77777777" w:rsidR="00BD0478" w:rsidRPr="00E43DEB" w:rsidRDefault="00BD0478" w:rsidP="00BD0478">
      <w:pPr>
        <w:pStyle w:val="ListParagraph"/>
        <w:numPr>
          <w:ilvl w:val="1"/>
          <w:numId w:val="3"/>
        </w:numPr>
        <w:rPr>
          <w:rFonts w:ascii="Verdana" w:hAnsi="Verdana" w:cs="Times New Roman"/>
          <w:sz w:val="20"/>
          <w:szCs w:val="20"/>
        </w:rPr>
      </w:pPr>
      <w:r w:rsidRPr="00E43DEB">
        <w:rPr>
          <w:rFonts w:ascii="Verdana" w:hAnsi="Verdana" w:cs="Times New Roman"/>
          <w:sz w:val="20"/>
          <w:szCs w:val="20"/>
        </w:rPr>
        <w:t>Офис на „Софийска вода" АД, Бизнес Център Интерпред Цар Борис, бул. "Цар Борис III" № 159 - административна сграда;</w:t>
      </w:r>
    </w:p>
    <w:p w14:paraId="0C1350FD" w14:textId="77777777" w:rsidR="00BD0478" w:rsidRPr="00E43DEB" w:rsidRDefault="00BD0478" w:rsidP="00BD0478">
      <w:pPr>
        <w:pStyle w:val="ListParagraph"/>
        <w:numPr>
          <w:ilvl w:val="1"/>
          <w:numId w:val="3"/>
        </w:numPr>
        <w:rPr>
          <w:rFonts w:ascii="Verdana" w:hAnsi="Verdana" w:cs="Times New Roman"/>
          <w:sz w:val="20"/>
          <w:szCs w:val="20"/>
        </w:rPr>
      </w:pPr>
      <w:r w:rsidRPr="00E43DEB">
        <w:rPr>
          <w:rFonts w:ascii="Verdana" w:hAnsi="Verdana" w:cs="Times New Roman"/>
          <w:sz w:val="20"/>
          <w:szCs w:val="20"/>
        </w:rPr>
        <w:t>ПСПВ - Бистрица и Панчарево;</w:t>
      </w:r>
    </w:p>
    <w:p w14:paraId="5C16B387" w14:textId="77777777" w:rsidR="00BD0478" w:rsidRPr="00E43DEB" w:rsidRDefault="00BD0478" w:rsidP="00BD0478">
      <w:pPr>
        <w:pStyle w:val="ListParagraph"/>
        <w:numPr>
          <w:ilvl w:val="1"/>
          <w:numId w:val="3"/>
        </w:numPr>
        <w:rPr>
          <w:rFonts w:ascii="Verdana" w:hAnsi="Verdana" w:cs="Times New Roman"/>
          <w:sz w:val="20"/>
          <w:szCs w:val="20"/>
        </w:rPr>
      </w:pPr>
      <w:r w:rsidRPr="00E43DEB">
        <w:rPr>
          <w:rFonts w:ascii="Verdana" w:hAnsi="Verdana" w:cs="Times New Roman"/>
          <w:sz w:val="20"/>
          <w:szCs w:val="20"/>
        </w:rPr>
        <w:t>СПСОВ - Кубратово и ЛПСОВ - Войнеговци;</w:t>
      </w:r>
    </w:p>
    <w:p w14:paraId="59E895D9" w14:textId="52BBA217" w:rsidR="00BD0478" w:rsidRPr="00E43DEB" w:rsidRDefault="00BD0478" w:rsidP="00BD0478">
      <w:pPr>
        <w:pStyle w:val="ListParagraph"/>
        <w:numPr>
          <w:ilvl w:val="1"/>
          <w:numId w:val="3"/>
        </w:numPr>
        <w:rPr>
          <w:rFonts w:ascii="Verdana" w:hAnsi="Verdana" w:cs="Times New Roman"/>
          <w:sz w:val="20"/>
          <w:szCs w:val="20"/>
        </w:rPr>
      </w:pPr>
      <w:r w:rsidRPr="00E43DEB">
        <w:rPr>
          <w:rFonts w:ascii="Verdana" w:hAnsi="Verdana" w:cs="Times New Roman"/>
          <w:sz w:val="20"/>
          <w:szCs w:val="20"/>
        </w:rPr>
        <w:t>Работни помещения на Военна рампа, Баталова воденица и др. в различни точки на гр. София, както и помещения на яз. Бели Искър, Мала Църква и други, намиращи се на територията на община Самоков.</w:t>
      </w:r>
    </w:p>
    <w:p w14:paraId="517C2EDC" w14:textId="77777777" w:rsidR="000960B9" w:rsidRPr="00E43DEB" w:rsidRDefault="000960B9" w:rsidP="000960B9">
      <w:pPr>
        <w:keepNext/>
        <w:keepLines/>
        <w:numPr>
          <w:ilvl w:val="0"/>
          <w:numId w:val="3"/>
        </w:numPr>
        <w:suppressAutoHyphens/>
        <w:spacing w:before="120" w:after="120"/>
        <w:jc w:val="both"/>
        <w:rPr>
          <w:rFonts w:ascii="Verdana" w:hAnsi="Verdana"/>
          <w:b/>
          <w:sz w:val="20"/>
          <w:szCs w:val="20"/>
          <w:lang w:val="bg-BG"/>
        </w:rPr>
      </w:pPr>
      <w:r w:rsidRPr="00E43DEB">
        <w:rPr>
          <w:rFonts w:ascii="Verdana" w:hAnsi="Verdana"/>
          <w:b/>
          <w:sz w:val="20"/>
          <w:szCs w:val="20"/>
          <w:lang w:val="bg-BG"/>
        </w:rPr>
        <w:t>Основните дейности на СТМ, предмет на договора са:</w:t>
      </w:r>
    </w:p>
    <w:p w14:paraId="5B899CF6"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Наблюдение, анализ и оценка на здравното състояние на работещите във връзка с условията на труд на всички обслужвани работещи, включително и на тези с повишена чувствителност и намалена резистентност или на тези, чийто дейности попадат под допълнителни или специализирани разпоредби като работещите, изложени на:</w:t>
      </w:r>
    </w:p>
    <w:p w14:paraId="49576DC5"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потенциален риск за здравето и безопасността от биологични агенти и/или химични агенти;</w:t>
      </w:r>
    </w:p>
    <w:p w14:paraId="3A1B07B1"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 xml:space="preserve">инцидентна и с ниска интензивност експозиция на прах от </w:t>
      </w:r>
      <w:proofErr w:type="spellStart"/>
      <w:r w:rsidRPr="00E43DEB">
        <w:rPr>
          <w:rFonts w:ascii="Verdana" w:hAnsi="Verdana" w:cs="Times New Roman"/>
          <w:sz w:val="20"/>
          <w:szCs w:val="20"/>
        </w:rPr>
        <w:t>азбестосъдържащи</w:t>
      </w:r>
      <w:proofErr w:type="spellEnd"/>
      <w:r w:rsidRPr="00E43DEB">
        <w:rPr>
          <w:rFonts w:ascii="Verdana" w:hAnsi="Verdana" w:cs="Times New Roman"/>
          <w:sz w:val="20"/>
          <w:szCs w:val="20"/>
        </w:rPr>
        <w:t xml:space="preserve"> материали;</w:t>
      </w:r>
    </w:p>
    <w:p w14:paraId="3A02E512"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на височина;</w:t>
      </w:r>
    </w:p>
    <w:p w14:paraId="1C1AC03A"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в ограничени пространства;</w:t>
      </w:r>
    </w:p>
    <w:p w14:paraId="494D3EFF"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на открито;</w:t>
      </w:r>
    </w:p>
    <w:p w14:paraId="337692E1"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в изкопи;</w:t>
      </w:r>
    </w:p>
    <w:p w14:paraId="66ED9E33"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в потенциално експлозивна среда;</w:t>
      </w:r>
    </w:p>
    <w:p w14:paraId="44DAE9E9"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с видеодисплей;</w:t>
      </w:r>
    </w:p>
    <w:p w14:paraId="1D4C7241"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с хлор и други химични вещества и смеси;</w:t>
      </w:r>
    </w:p>
    <w:p w14:paraId="18C7DC97" w14:textId="77777777" w:rsidR="00BD0478" w:rsidRPr="00E43DEB" w:rsidRDefault="00BD0478" w:rsidP="00BD0478">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работа с течности под налягане;</w:t>
      </w:r>
    </w:p>
    <w:p w14:paraId="347882BF" w14:textId="77777777" w:rsidR="00E43DEB" w:rsidRPr="00E43DEB" w:rsidRDefault="00BD0478"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ръчна работа с тежести;</w:t>
      </w:r>
    </w:p>
    <w:p w14:paraId="7F7135C6" w14:textId="08F94159" w:rsidR="000960B9" w:rsidRPr="00E43DEB" w:rsidRDefault="00BD0478"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други специфични рискови фактори</w:t>
      </w:r>
      <w:r w:rsidR="00E43DEB" w:rsidRPr="00E43DEB">
        <w:rPr>
          <w:rFonts w:ascii="Verdana" w:hAnsi="Verdana" w:cs="Times New Roman"/>
          <w:sz w:val="20"/>
          <w:szCs w:val="20"/>
        </w:rPr>
        <w:t>.</w:t>
      </w:r>
    </w:p>
    <w:p w14:paraId="3528ECC2" w14:textId="77777777" w:rsidR="000960B9" w:rsidRPr="00E43DEB" w:rsidRDefault="000960B9" w:rsidP="000960B9">
      <w:pPr>
        <w:pStyle w:val="ListParagraph"/>
        <w:ind w:left="1080"/>
        <w:contextualSpacing/>
        <w:jc w:val="both"/>
        <w:rPr>
          <w:rFonts w:ascii="Verdana" w:hAnsi="Verdana"/>
          <w:sz w:val="20"/>
          <w:szCs w:val="20"/>
        </w:rPr>
      </w:pPr>
    </w:p>
    <w:p w14:paraId="7E0FA3D1" w14:textId="77777777" w:rsidR="000960B9" w:rsidRPr="00E43DEB" w:rsidRDefault="000960B9" w:rsidP="00E43DEB">
      <w:pPr>
        <w:pStyle w:val="ListParagraph"/>
        <w:numPr>
          <w:ilvl w:val="0"/>
          <w:numId w:val="3"/>
        </w:numPr>
        <w:contextualSpacing/>
        <w:jc w:val="both"/>
        <w:rPr>
          <w:rFonts w:ascii="Verdana" w:hAnsi="Verdana"/>
          <w:b/>
          <w:sz w:val="20"/>
          <w:szCs w:val="20"/>
        </w:rPr>
      </w:pPr>
      <w:r w:rsidRPr="00E43DEB">
        <w:rPr>
          <w:rFonts w:ascii="Verdana" w:hAnsi="Verdana"/>
          <w:b/>
          <w:sz w:val="20"/>
          <w:szCs w:val="20"/>
          <w:specVanish/>
        </w:rPr>
        <w:t>Наблюдението и анализът обхващат:</w:t>
      </w:r>
    </w:p>
    <w:p w14:paraId="1F53CFF5"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Посещения и наблюдения на извършвани дейности по работни места на „Софийска вода“ АД;</w:t>
      </w:r>
    </w:p>
    <w:p w14:paraId="6D5DA293"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Предоставяне на информация на медицинските специалисти, извършващи периодичните медицински прегледи, по отношение на идентифицираните опасности и установения риск за здравето и безопасността на работещите;</w:t>
      </w:r>
    </w:p>
    <w:p w14:paraId="3C32C090"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Уведомяване на избрания общопрактикуващ лекар за заболяване или отклонения във физиологичните показатели на работещия, които се нуждаят от диагностично уточняване или лечение;</w:t>
      </w:r>
    </w:p>
    <w:p w14:paraId="2166A88D"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Изготвяне на заключение за пригодността на работещия да изпълнява даден вид работа.</w:t>
      </w:r>
    </w:p>
    <w:p w14:paraId="18253604" w14:textId="17A7F4CA" w:rsidR="000960B9"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sz w:val="20"/>
          <w:szCs w:val="20"/>
        </w:rPr>
        <w:t>Препоръки за повишаване на безопасността и здравето на работниците и служителите на „Софийска вода“ АД.</w:t>
      </w:r>
    </w:p>
    <w:p w14:paraId="6695EDA0" w14:textId="5BB67F8F" w:rsidR="000960B9" w:rsidRPr="00E43DEB" w:rsidRDefault="000960B9" w:rsidP="00E43DEB">
      <w:pPr>
        <w:pStyle w:val="ListParagraph"/>
        <w:numPr>
          <w:ilvl w:val="0"/>
          <w:numId w:val="3"/>
        </w:numPr>
        <w:contextualSpacing/>
        <w:jc w:val="both"/>
        <w:rPr>
          <w:rFonts w:ascii="Verdana" w:hAnsi="Verdana"/>
          <w:b/>
          <w:sz w:val="20"/>
          <w:szCs w:val="20"/>
        </w:rPr>
      </w:pPr>
      <w:r w:rsidRPr="00E43DEB">
        <w:rPr>
          <w:rFonts w:ascii="Verdana" w:hAnsi="Verdana"/>
          <w:b/>
          <w:sz w:val="20"/>
          <w:szCs w:val="20"/>
        </w:rPr>
        <w:t>Консултиране и подпомагане на работодателя за:</w:t>
      </w:r>
    </w:p>
    <w:p w14:paraId="31359131"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Прилагане на превантивните подходи за осигуряване на здравословни и безопасни условия на труд и за въвеждане на принципа на постоянното подобряване на управлението на дейностите по здраве и безопасност;</w:t>
      </w:r>
    </w:p>
    <w:p w14:paraId="6F0FDDAA"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Създаване на организация за безопасност и здраве при работа чрез:</w:t>
      </w:r>
    </w:p>
    <w:p w14:paraId="4EB7ACEE"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участие в процеса за оценка на професионалните рискове и анализ на здравното състояние на работещите;</w:t>
      </w:r>
    </w:p>
    <w:p w14:paraId="77720F22"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предлагане на мерки за отстраняване и намаляване на установения риск;</w:t>
      </w:r>
    </w:p>
    <w:p w14:paraId="6DBB8209"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Разработване на  препоръки за преустройство на работното място, организацията на труда и трудовото натоварване на работещи, които се нуждаят от специална закрила.</w:t>
      </w:r>
    </w:p>
    <w:p w14:paraId="4D7888AF"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Организира медицински прегледи и изследвания за преценка на пригодността на работещите и за ранното откриване на изменения в организма в резултат от въздействия на работната среда и трудовия процес, като:</w:t>
      </w:r>
    </w:p>
    <w:p w14:paraId="24206D54"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предлага вида на медицинските специалисти, извършващи прегледите и необходимите изследвания за работещите при постъпване на работа;</w:t>
      </w:r>
    </w:p>
    <w:p w14:paraId="0B0EFB7F"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координира и осигурява извършването на първоначални медицински прегледи и изследвания на територията на град София;</w:t>
      </w:r>
    </w:p>
    <w:p w14:paraId="58D2F1A8"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предлага списък на професиите и длъжностите, при които работещите подлежат на задължителни периодични медицински прегледи и изследвания;</w:t>
      </w:r>
    </w:p>
    <w:p w14:paraId="2F8D8E8D"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предлага вида на медицинските специалисти, извършващи необходимите периодични прегледи и изследвания;</w:t>
      </w:r>
    </w:p>
    <w:p w14:paraId="64A28CDD"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предлага честотата на провеждане на периодичните медицински прегледи и изследвания.</w:t>
      </w:r>
    </w:p>
    <w:p w14:paraId="4B02EBBA" w14:textId="77777777" w:rsidR="00E43DEB" w:rsidRPr="00E43DEB" w:rsidRDefault="00E43DEB" w:rsidP="00E43DEB">
      <w:pPr>
        <w:pStyle w:val="ListParagraph"/>
        <w:numPr>
          <w:ilvl w:val="1"/>
          <w:numId w:val="3"/>
        </w:numPr>
        <w:ind w:right="-709"/>
        <w:jc w:val="both"/>
        <w:rPr>
          <w:rFonts w:ascii="Verdana" w:hAnsi="Verdana" w:cs="Times New Roman"/>
          <w:sz w:val="20"/>
          <w:szCs w:val="20"/>
        </w:rPr>
      </w:pPr>
      <w:r w:rsidRPr="00E43DEB">
        <w:rPr>
          <w:rFonts w:ascii="Verdana" w:hAnsi="Verdana" w:cs="Times New Roman"/>
          <w:sz w:val="20"/>
          <w:szCs w:val="20"/>
        </w:rPr>
        <w:t>Консултиране и подпомагане на Комитета по условия на труд, представителите на работниците и/или самите работници в планирането, и организирането на дейностите по:</w:t>
      </w:r>
    </w:p>
    <w:p w14:paraId="4A1A188F"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Осигуряване и поддържане на здравословни и безопасни условия на труд;</w:t>
      </w:r>
    </w:p>
    <w:p w14:paraId="662D058E"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Укрепване на здравето и работоспособността на работещите във връзка с извършваната от тях работа;</w:t>
      </w:r>
    </w:p>
    <w:p w14:paraId="683B1018"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Приспособяване на работата към възможностите на работещия, като се отчита неговото физическо и психическо здраве.</w:t>
      </w:r>
    </w:p>
    <w:p w14:paraId="3CE55E0F"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Обучение на работещи и длъжностни лица по правилата за опазване на здравето и безопасността при работа;</w:t>
      </w:r>
    </w:p>
    <w:p w14:paraId="46562A29"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Консултира работниците и служителите по въпроси за здравето и безопасността при работа, в това число гарантирана възможност за връзка по телефон и имейл с офис на СТМ – 8 часа дневно;</w:t>
      </w:r>
    </w:p>
    <w:p w14:paraId="729C3006"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Води и съхранява документацията, определена с Наредба № 3/2008 г.;</w:t>
      </w:r>
    </w:p>
    <w:p w14:paraId="47148FE1" w14:textId="77777777"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cs="Times New Roman"/>
          <w:sz w:val="20"/>
          <w:szCs w:val="20"/>
        </w:rPr>
        <w:t xml:space="preserve">Изготвя </w:t>
      </w:r>
      <w:proofErr w:type="spellStart"/>
      <w:r w:rsidRPr="00E43DEB">
        <w:rPr>
          <w:rFonts w:ascii="Verdana" w:hAnsi="Verdana" w:cs="Times New Roman"/>
          <w:sz w:val="20"/>
          <w:szCs w:val="20"/>
        </w:rPr>
        <w:t>извадков</w:t>
      </w:r>
      <w:proofErr w:type="spellEnd"/>
      <w:r w:rsidRPr="00E43DEB">
        <w:rPr>
          <w:rFonts w:ascii="Verdana" w:hAnsi="Verdana" w:cs="Times New Roman"/>
          <w:sz w:val="20"/>
          <w:szCs w:val="20"/>
        </w:rPr>
        <w:t xml:space="preserve"> анализ на заболеваемостта за временна неработоспособност на работниците и служителите на „Софийска вода“ АД;</w:t>
      </w:r>
    </w:p>
    <w:p w14:paraId="034878CE" w14:textId="2B7BCA81" w:rsidR="00E43DEB" w:rsidRPr="00E43DEB" w:rsidRDefault="00E43DEB" w:rsidP="00E43DEB">
      <w:pPr>
        <w:pStyle w:val="ListParagraph"/>
        <w:numPr>
          <w:ilvl w:val="2"/>
          <w:numId w:val="3"/>
        </w:numPr>
        <w:tabs>
          <w:tab w:val="left" w:pos="1134"/>
        </w:tabs>
        <w:ind w:right="-709"/>
        <w:jc w:val="both"/>
        <w:rPr>
          <w:rFonts w:ascii="Verdana" w:hAnsi="Verdana" w:cs="Times New Roman"/>
          <w:sz w:val="20"/>
          <w:szCs w:val="20"/>
        </w:rPr>
      </w:pPr>
      <w:r w:rsidRPr="00E43DEB">
        <w:rPr>
          <w:rFonts w:ascii="Verdana" w:hAnsi="Verdana"/>
          <w:sz w:val="20"/>
          <w:szCs w:val="20"/>
        </w:rPr>
        <w:t>Изготвя обобщен годишен анализ на здравното състояние на работниците и служителите на „Софийска вода“ АД, определен с Наредба № 3/2008 г;</w:t>
      </w:r>
    </w:p>
    <w:p w14:paraId="518B012C" w14:textId="77777777" w:rsidR="000960B9" w:rsidRPr="00E43DEB" w:rsidRDefault="000960B9" w:rsidP="000960B9">
      <w:pPr>
        <w:pStyle w:val="ListParagraph"/>
        <w:ind w:left="1080"/>
        <w:contextualSpacing/>
        <w:jc w:val="both"/>
        <w:rPr>
          <w:rFonts w:ascii="Verdana" w:hAnsi="Verdana"/>
          <w:sz w:val="20"/>
          <w:szCs w:val="20"/>
        </w:rPr>
      </w:pPr>
    </w:p>
    <w:p w14:paraId="25754A8E" w14:textId="77777777" w:rsidR="00E43DEB" w:rsidRPr="00E43DEB" w:rsidRDefault="000960B9" w:rsidP="00E43DEB">
      <w:pPr>
        <w:keepNext/>
        <w:keepLines/>
        <w:numPr>
          <w:ilvl w:val="0"/>
          <w:numId w:val="3"/>
        </w:numPr>
        <w:suppressAutoHyphens/>
        <w:spacing w:before="120" w:after="120"/>
        <w:jc w:val="both"/>
        <w:rPr>
          <w:rFonts w:ascii="Verdana" w:hAnsi="Verdana"/>
          <w:b/>
          <w:sz w:val="20"/>
          <w:szCs w:val="20"/>
          <w:lang w:val="bg-BG"/>
        </w:rPr>
      </w:pPr>
      <w:r w:rsidRPr="00E43DEB">
        <w:rPr>
          <w:rFonts w:ascii="Verdana" w:hAnsi="Verdana"/>
          <w:b/>
          <w:sz w:val="20"/>
          <w:szCs w:val="20"/>
          <w:lang w:val="bg-BG"/>
        </w:rPr>
        <w:t>Срокове за изпълнение</w:t>
      </w:r>
    </w:p>
    <w:p w14:paraId="5D1BC0D1" w14:textId="77777777" w:rsidR="00E43DEB" w:rsidRPr="00E43DEB" w:rsidRDefault="00E43DEB" w:rsidP="00E43DEB">
      <w:pPr>
        <w:keepNext/>
        <w:keepLines/>
        <w:numPr>
          <w:ilvl w:val="1"/>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Изпълнителят трябва да осигури непрекъснато обслужване от СТМ на работещите в дружеството и да изготвя исканите документи, заявени по електронен път от Възложителя, в следните рамки:</w:t>
      </w:r>
    </w:p>
    <w:p w14:paraId="2F0C14C8" w14:textId="77777777" w:rsidR="00E43DEB" w:rsidRPr="00E43DEB" w:rsidRDefault="00E43DEB" w:rsidP="00E43DEB">
      <w:pPr>
        <w:keepNext/>
        <w:keepLines/>
        <w:numPr>
          <w:ilvl w:val="2"/>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До 24 часа от изпращане на запитването:</w:t>
      </w:r>
    </w:p>
    <w:p w14:paraId="3AA3F69B"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Заключения за здравословната пригодност след първоначални медицински прегледи и изследвания;</w:t>
      </w:r>
    </w:p>
    <w:p w14:paraId="62D05C59"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Производствена характеристика за явяване на ТЕЛК/НЕЛК или ЛКК;</w:t>
      </w:r>
    </w:p>
    <w:p w14:paraId="426AB5DA"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Становище по предоставено решение на ТЕЛК или ЛКК;</w:t>
      </w:r>
    </w:p>
    <w:p w14:paraId="13B613BE"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Участие/становище по разследване и анализ на трудови злополуки.</w:t>
      </w:r>
    </w:p>
    <w:p w14:paraId="31CC65A2" w14:textId="77777777" w:rsidR="00E43DEB" w:rsidRPr="00E43DEB" w:rsidRDefault="00E43DEB" w:rsidP="00E43DEB">
      <w:pPr>
        <w:keepNext/>
        <w:keepLines/>
        <w:numPr>
          <w:ilvl w:val="2"/>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До 5 дни от изпращане на поканата - участие в Комисия по трудоустрояване, Комитета по условия на труд;</w:t>
      </w:r>
    </w:p>
    <w:p w14:paraId="56C37472" w14:textId="77777777" w:rsidR="00E43DEB" w:rsidRPr="00E43DEB" w:rsidRDefault="00E43DEB" w:rsidP="00E43DEB">
      <w:pPr>
        <w:keepNext/>
        <w:keepLines/>
        <w:numPr>
          <w:ilvl w:val="2"/>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До 10 дни след предоставяне или искане на документи за:</w:t>
      </w:r>
    </w:p>
    <w:p w14:paraId="6AAC057D"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заключения за здравословната пригодност на работещите след провеждане на периодични медицински прегледи;</w:t>
      </w:r>
    </w:p>
    <w:p w14:paraId="76F2A8C5" w14:textId="77777777" w:rsidR="00E43DEB" w:rsidRPr="00E43DEB" w:rsidRDefault="00E43DEB" w:rsidP="00E43DEB">
      <w:pPr>
        <w:keepNext/>
        <w:keepLines/>
        <w:numPr>
          <w:ilvl w:val="3"/>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при разследване на професионално заболяване.</w:t>
      </w:r>
    </w:p>
    <w:p w14:paraId="49C49B31" w14:textId="77777777" w:rsidR="00E43DEB" w:rsidRPr="00E43DEB" w:rsidRDefault="00E43DEB" w:rsidP="00E43DEB">
      <w:pPr>
        <w:keepNext/>
        <w:keepLines/>
        <w:numPr>
          <w:ilvl w:val="2"/>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До 20 дни за предоставяне на допълнителна информация, становища и др. документи, свързани с обслужването от службата по трудова медицина, за които не е посочен по-кратък срок, съобразно изисквания или възникнали необходимости. Времето по тази точка може да се увеличи за конкретни дейности след обсъждане и приемане на обосновано предложение за това.</w:t>
      </w:r>
    </w:p>
    <w:p w14:paraId="1C32827E" w14:textId="77777777" w:rsidR="00E43DEB" w:rsidRPr="00E43DEB" w:rsidRDefault="00E43DEB" w:rsidP="00E43DEB">
      <w:pPr>
        <w:keepNext/>
        <w:keepLines/>
        <w:numPr>
          <w:ilvl w:val="1"/>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Изпълнителят предварително уточнява с Възложителя дните и часовете на посещенията и наблюденията на работните места на територията на „Софийска вода“ АД, за да се съобразяват с производствените реалности и възможности.</w:t>
      </w:r>
    </w:p>
    <w:p w14:paraId="2398453F" w14:textId="77777777" w:rsidR="00E43DEB" w:rsidRPr="00E43DEB" w:rsidRDefault="00E43DEB" w:rsidP="00E43DEB">
      <w:pPr>
        <w:keepNext/>
        <w:keepLines/>
        <w:numPr>
          <w:ilvl w:val="1"/>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Предоставянето на документите или изпълняването на дейностите трябва да се извършва в срок, с необходимото качество и компетентност от страна на Изпълнителя и стриктно спазване на съответните нормативни изисквания.</w:t>
      </w:r>
    </w:p>
    <w:p w14:paraId="62DF6886" w14:textId="77777777" w:rsidR="00E43DEB" w:rsidRPr="00E43DEB" w:rsidRDefault="00E43DEB" w:rsidP="00E43DEB">
      <w:pPr>
        <w:keepNext/>
        <w:keepLines/>
        <w:numPr>
          <w:ilvl w:val="1"/>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Изпълнителят се уведомява за необходимостта от изготвяне на даден документ, становище и т.н. по електронен път от страна на Възложителя.</w:t>
      </w:r>
    </w:p>
    <w:p w14:paraId="78336E06" w14:textId="3F5960B2" w:rsidR="00E43DEB" w:rsidRPr="00E43DEB" w:rsidRDefault="00E43DEB" w:rsidP="00E43DEB">
      <w:pPr>
        <w:keepNext/>
        <w:keepLines/>
        <w:numPr>
          <w:ilvl w:val="1"/>
          <w:numId w:val="3"/>
        </w:numPr>
        <w:suppressAutoHyphens/>
        <w:spacing w:before="120" w:after="120"/>
        <w:jc w:val="both"/>
        <w:rPr>
          <w:rFonts w:ascii="Verdana" w:hAnsi="Verdana"/>
          <w:b/>
          <w:sz w:val="20"/>
          <w:szCs w:val="20"/>
          <w:lang w:val="bg-BG"/>
        </w:rPr>
      </w:pPr>
      <w:r w:rsidRPr="00E43DEB">
        <w:rPr>
          <w:rFonts w:ascii="Verdana" w:hAnsi="Verdana"/>
          <w:sz w:val="20"/>
          <w:szCs w:val="20"/>
          <w:lang w:val="bg-BG"/>
        </w:rPr>
        <w:t>Изпълнителят се задължава незабавно да уведоми Възложителя за промяна на следните обстоятелства:</w:t>
      </w:r>
    </w:p>
    <w:p w14:paraId="6810D6E9" w14:textId="77777777" w:rsidR="00E43DEB" w:rsidRPr="00E43DEB" w:rsidRDefault="00E43DEB" w:rsidP="00E43DEB">
      <w:pPr>
        <w:pStyle w:val="ListParagraph"/>
        <w:widowControl w:val="0"/>
        <w:numPr>
          <w:ilvl w:val="0"/>
          <w:numId w:val="1"/>
        </w:numPr>
        <w:contextualSpacing/>
        <w:jc w:val="both"/>
        <w:rPr>
          <w:rFonts w:ascii="Verdana" w:hAnsi="Verdana" w:cs="Times New Roman"/>
          <w:sz w:val="20"/>
          <w:szCs w:val="20"/>
        </w:rPr>
      </w:pPr>
      <w:r w:rsidRPr="00E43DEB">
        <w:rPr>
          <w:rFonts w:ascii="Verdana" w:hAnsi="Verdana" w:cs="Times New Roman"/>
          <w:sz w:val="20"/>
          <w:szCs w:val="20"/>
        </w:rPr>
        <w:t>Заличена регистрация;</w:t>
      </w:r>
    </w:p>
    <w:p w14:paraId="691196DD" w14:textId="77777777" w:rsidR="00E43DEB" w:rsidRPr="00E43DEB" w:rsidRDefault="00E43DEB" w:rsidP="00E43DEB">
      <w:pPr>
        <w:pStyle w:val="ListParagraph"/>
        <w:widowControl w:val="0"/>
        <w:numPr>
          <w:ilvl w:val="0"/>
          <w:numId w:val="1"/>
        </w:numPr>
        <w:contextualSpacing/>
        <w:jc w:val="both"/>
        <w:rPr>
          <w:rFonts w:ascii="Verdana" w:hAnsi="Verdana" w:cs="Times New Roman"/>
          <w:sz w:val="20"/>
          <w:szCs w:val="20"/>
        </w:rPr>
      </w:pPr>
      <w:r w:rsidRPr="00E43DEB">
        <w:rPr>
          <w:rFonts w:ascii="Verdana" w:hAnsi="Verdana" w:cs="Times New Roman"/>
          <w:sz w:val="20"/>
          <w:szCs w:val="20"/>
        </w:rPr>
        <w:t>Промяна на адреса, седалището и/или на юридическото лице;</w:t>
      </w:r>
    </w:p>
    <w:p w14:paraId="51991FC7" w14:textId="77777777" w:rsidR="00E43DEB" w:rsidRPr="00E43DEB" w:rsidRDefault="00E43DEB" w:rsidP="00E43DEB">
      <w:pPr>
        <w:pStyle w:val="ListParagraph"/>
        <w:widowControl w:val="0"/>
        <w:numPr>
          <w:ilvl w:val="0"/>
          <w:numId w:val="1"/>
        </w:numPr>
        <w:spacing w:before="120" w:after="120" w:line="276" w:lineRule="auto"/>
        <w:contextualSpacing/>
        <w:jc w:val="both"/>
        <w:rPr>
          <w:rFonts w:ascii="Verdana" w:hAnsi="Verdana" w:cs="Times New Roman"/>
          <w:sz w:val="20"/>
          <w:szCs w:val="20"/>
        </w:rPr>
      </w:pPr>
      <w:r w:rsidRPr="00E43DEB">
        <w:rPr>
          <w:rFonts w:ascii="Verdana" w:hAnsi="Verdana" w:cs="Times New Roman"/>
          <w:sz w:val="20"/>
          <w:szCs w:val="20"/>
        </w:rPr>
        <w:t>Промяна в минималния състав на СТМ, вписан в публичния регистър на службите.</w:t>
      </w:r>
    </w:p>
    <w:p w14:paraId="333E0E7F" w14:textId="5F0B5A6E" w:rsidR="00E43DEB" w:rsidRPr="00E43DEB" w:rsidRDefault="00E43DEB" w:rsidP="00E43DEB">
      <w:pPr>
        <w:pStyle w:val="ListParagraph"/>
        <w:widowControl w:val="0"/>
        <w:spacing w:before="120" w:after="120" w:line="276" w:lineRule="auto"/>
        <w:contextualSpacing/>
        <w:jc w:val="both"/>
        <w:rPr>
          <w:rFonts w:ascii="Verdana" w:hAnsi="Verdana" w:cs="Times New Roman"/>
          <w:sz w:val="20"/>
          <w:szCs w:val="20"/>
        </w:rPr>
      </w:pPr>
      <w:r w:rsidRPr="00E43DEB">
        <w:rPr>
          <w:rFonts w:ascii="Verdana" w:hAnsi="Verdana"/>
          <w:sz w:val="20"/>
          <w:szCs w:val="20"/>
        </w:rPr>
        <w:t>При условие на пререгистрация в срока на договора, Изпълнителят се задължава незабавно да уведоми Възложителя за обстоятелствата по промяна и за валидността на регистрацията. Договорът се прекратява незабавно при заличаване на регистрацията или липсата на такава след промяна на нормативни изисквания.</w:t>
      </w:r>
    </w:p>
    <w:p w14:paraId="11148168" w14:textId="77777777" w:rsidR="00E43DEB" w:rsidRPr="00E43DEB" w:rsidRDefault="00E43DEB" w:rsidP="00E43DEB">
      <w:pPr>
        <w:widowControl w:val="0"/>
        <w:spacing w:before="120" w:after="120"/>
        <w:ind w:left="1080"/>
        <w:jc w:val="both"/>
        <w:rPr>
          <w:rFonts w:ascii="Verdana" w:hAnsi="Verdana"/>
          <w:b/>
          <w:sz w:val="20"/>
          <w:szCs w:val="20"/>
          <w:lang w:val="bg-BG"/>
        </w:rPr>
      </w:pPr>
    </w:p>
    <w:p w14:paraId="7C969E90"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5643FB47"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090BC1D7"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23180FED"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6D27C120"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2928D426"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1E5F8275"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511C9560" w14:textId="77777777" w:rsidR="00F67B64" w:rsidRPr="00E43DEB" w:rsidRDefault="00F67B64" w:rsidP="00F67B64">
      <w:pPr>
        <w:widowControl w:val="0"/>
        <w:suppressAutoHyphens/>
        <w:spacing w:before="120" w:after="120"/>
        <w:jc w:val="both"/>
        <w:rPr>
          <w:rStyle w:val="alb2"/>
          <w:rFonts w:ascii="Verdana" w:hAnsi="Verdana"/>
          <w:sz w:val="20"/>
          <w:szCs w:val="20"/>
          <w:lang w:val="bg-BG"/>
        </w:rPr>
      </w:pPr>
    </w:p>
    <w:p w14:paraId="509B59AB" w14:textId="77777777" w:rsidR="00F67B64" w:rsidRPr="00E43DEB" w:rsidRDefault="00F67B64" w:rsidP="000960B9">
      <w:pPr>
        <w:keepNext/>
        <w:keepLines/>
        <w:suppressAutoHyphens/>
        <w:spacing w:before="120" w:after="120"/>
        <w:jc w:val="both"/>
        <w:rPr>
          <w:rStyle w:val="alb2"/>
          <w:rFonts w:ascii="Verdana" w:hAnsi="Verdana"/>
          <w:sz w:val="20"/>
          <w:szCs w:val="20"/>
          <w:lang w:val="bg-BG"/>
        </w:rPr>
      </w:pPr>
    </w:p>
    <w:p w14:paraId="72CBCE22" w14:textId="77777777" w:rsidR="000960B9" w:rsidRPr="00E43DEB" w:rsidRDefault="000960B9" w:rsidP="00F67B64">
      <w:pPr>
        <w:widowControl w:val="0"/>
        <w:tabs>
          <w:tab w:val="left" w:pos="1120"/>
        </w:tabs>
        <w:spacing w:beforeLines="90" w:before="216" w:afterLines="90" w:after="216" w:line="276" w:lineRule="auto"/>
        <w:jc w:val="center"/>
        <w:rPr>
          <w:rFonts w:ascii="Verdana" w:eastAsia="Calibri" w:hAnsi="Verdana"/>
          <w:b/>
          <w:sz w:val="20"/>
          <w:szCs w:val="20"/>
          <w:lang w:val="bg-BG"/>
        </w:rPr>
      </w:pPr>
      <w:r w:rsidRPr="00E43DEB">
        <w:rPr>
          <w:rFonts w:ascii="Verdana" w:eastAsia="Calibri" w:hAnsi="Verdana"/>
          <w:b/>
          <w:sz w:val="20"/>
          <w:szCs w:val="20"/>
          <w:lang w:val="bg-BG"/>
        </w:rPr>
        <w:t>РАЗДЕЛ Б: ЦЕНИ И ДАННИ</w:t>
      </w:r>
    </w:p>
    <w:p w14:paraId="0FAFE677" w14:textId="77777777" w:rsidR="000960B9" w:rsidRPr="00E43DEB" w:rsidRDefault="000960B9" w:rsidP="000960B9">
      <w:pPr>
        <w:widowControl w:val="0"/>
        <w:numPr>
          <w:ilvl w:val="0"/>
          <w:numId w:val="11"/>
        </w:numPr>
        <w:spacing w:before="120" w:after="120" w:line="276" w:lineRule="auto"/>
        <w:jc w:val="both"/>
        <w:rPr>
          <w:rFonts w:ascii="Verdana" w:eastAsia="Calibri" w:hAnsi="Verdana"/>
          <w:b/>
          <w:sz w:val="20"/>
          <w:szCs w:val="20"/>
          <w:lang w:val="bg-BG"/>
        </w:rPr>
      </w:pPr>
      <w:r w:rsidRPr="00E43DEB">
        <w:rPr>
          <w:rFonts w:ascii="Verdana" w:eastAsia="Calibri" w:hAnsi="Verdana"/>
          <w:b/>
          <w:sz w:val="20"/>
          <w:szCs w:val="20"/>
          <w:lang w:val="bg-BG"/>
        </w:rPr>
        <w:t xml:space="preserve">Цени и начин на плащане </w:t>
      </w:r>
    </w:p>
    <w:p w14:paraId="6A291D4C" w14:textId="28DA3FB0" w:rsidR="000960B9" w:rsidRPr="00E43DEB" w:rsidRDefault="000960B9" w:rsidP="000960B9">
      <w:pPr>
        <w:widowControl w:val="0"/>
        <w:numPr>
          <w:ilvl w:val="1"/>
          <w:numId w:val="11"/>
        </w:numPr>
        <w:spacing w:before="120" w:after="120" w:line="276" w:lineRule="auto"/>
        <w:ind w:left="709" w:hanging="709"/>
        <w:jc w:val="both"/>
        <w:rPr>
          <w:rFonts w:ascii="Verdana" w:eastAsia="Calibri" w:hAnsi="Verdana"/>
          <w:sz w:val="20"/>
          <w:szCs w:val="20"/>
          <w:lang w:val="bg-BG"/>
        </w:rPr>
      </w:pPr>
      <w:r w:rsidRPr="00E43DEB">
        <w:rPr>
          <w:rFonts w:ascii="Verdana" w:eastAsia="Calibri" w:hAnsi="Verdana"/>
          <w:sz w:val="20"/>
          <w:szCs w:val="20"/>
          <w:lang w:val="bg-BG"/>
        </w:rPr>
        <w:t>Посочените цени в ценовите таблици включват транспортните разходи до съответното място на изпълнение (DDP място за доставка/изпълнение</w:t>
      </w:r>
      <w:r w:rsidR="00CE3CA9" w:rsidRPr="00E43DEB">
        <w:rPr>
          <w:rFonts w:ascii="Verdana" w:eastAsia="Calibri" w:hAnsi="Verdana"/>
          <w:sz w:val="20"/>
          <w:szCs w:val="20"/>
          <w:lang w:val="bg-BG"/>
        </w:rPr>
        <w:t>,</w:t>
      </w:r>
      <w:r w:rsidRPr="00E43DEB">
        <w:rPr>
          <w:rFonts w:ascii="Verdana" w:eastAsia="Calibri" w:hAnsi="Verdana"/>
          <w:sz w:val="20"/>
          <w:szCs w:val="20"/>
          <w:lang w:val="bg-BG"/>
        </w:rPr>
        <w:t xml:space="preserve"> съгласно </w:t>
      </w:r>
      <w:proofErr w:type="spellStart"/>
      <w:r w:rsidRPr="00E43DEB">
        <w:rPr>
          <w:rFonts w:ascii="Verdana" w:eastAsia="Calibri" w:hAnsi="Verdana"/>
          <w:sz w:val="20"/>
          <w:szCs w:val="20"/>
          <w:lang w:val="bg-BG"/>
        </w:rPr>
        <w:t>Incoterms</w:t>
      </w:r>
      <w:proofErr w:type="spellEnd"/>
      <w:r w:rsidRPr="00E43DEB">
        <w:rPr>
          <w:rFonts w:ascii="Verdana" w:eastAsia="Calibri" w:hAnsi="Verdana"/>
          <w:sz w:val="20"/>
          <w:szCs w:val="20"/>
          <w:lang w:val="bg-BG"/>
        </w:rPr>
        <w:t xml:space="preserve"> 20</w:t>
      </w:r>
      <w:r w:rsidR="00E43DEB">
        <w:rPr>
          <w:rFonts w:ascii="Verdana" w:eastAsia="Calibri" w:hAnsi="Verdana"/>
          <w:sz w:val="20"/>
          <w:szCs w:val="20"/>
          <w:lang w:val="bg-BG"/>
        </w:rPr>
        <w:t>20</w:t>
      </w:r>
      <w:r w:rsidRPr="00E43DEB">
        <w:rPr>
          <w:rFonts w:ascii="Verdana" w:eastAsia="Calibri" w:hAnsi="Verdana"/>
          <w:sz w:val="20"/>
          <w:szCs w:val="20"/>
          <w:lang w:val="bg-BG"/>
        </w:rPr>
        <w:t>), както и всички разходи и такси, платими от Възложителя.</w:t>
      </w:r>
    </w:p>
    <w:p w14:paraId="4655E40C" w14:textId="77777777" w:rsidR="000960B9" w:rsidRPr="00E43DEB" w:rsidRDefault="000960B9" w:rsidP="000960B9">
      <w:pPr>
        <w:widowControl w:val="0"/>
        <w:numPr>
          <w:ilvl w:val="1"/>
          <w:numId w:val="11"/>
        </w:numPr>
        <w:spacing w:before="120" w:after="120" w:line="276" w:lineRule="auto"/>
        <w:ind w:left="709" w:hanging="709"/>
        <w:jc w:val="both"/>
        <w:rPr>
          <w:rFonts w:ascii="Verdana" w:eastAsia="Calibri" w:hAnsi="Verdana"/>
          <w:sz w:val="20"/>
          <w:szCs w:val="20"/>
          <w:lang w:val="bg-BG"/>
        </w:rPr>
      </w:pPr>
      <w:r w:rsidRPr="00E43DEB">
        <w:rPr>
          <w:rFonts w:ascii="Verdana" w:eastAsia="Calibri" w:hAnsi="Verdana"/>
          <w:sz w:val="20"/>
          <w:szCs w:val="20"/>
          <w:lang w:val="bg-BG"/>
        </w:rPr>
        <w:t>Цените са без ДДС, закръглени с точност до втория знак след десетичната запетая и изразени само в български лева.</w:t>
      </w:r>
    </w:p>
    <w:p w14:paraId="681A685D" w14:textId="77777777" w:rsidR="000960B9" w:rsidRPr="00E43DEB" w:rsidRDefault="000960B9" w:rsidP="000960B9">
      <w:pPr>
        <w:widowControl w:val="0"/>
        <w:numPr>
          <w:ilvl w:val="1"/>
          <w:numId w:val="11"/>
        </w:numPr>
        <w:spacing w:before="120" w:after="120" w:line="276" w:lineRule="auto"/>
        <w:ind w:left="709" w:hanging="709"/>
        <w:jc w:val="both"/>
        <w:rPr>
          <w:rFonts w:ascii="Verdana" w:eastAsia="Calibri" w:hAnsi="Verdana"/>
          <w:sz w:val="20"/>
          <w:szCs w:val="20"/>
          <w:lang w:val="bg-BG"/>
        </w:rPr>
      </w:pPr>
      <w:r w:rsidRPr="00E43DEB">
        <w:rPr>
          <w:rFonts w:ascii="Verdana" w:eastAsia="Calibri" w:hAnsi="Verdana"/>
          <w:sz w:val="20"/>
          <w:szCs w:val="20"/>
          <w:lang w:val="bg-BG"/>
        </w:rPr>
        <w:t>Цените са постоянни за срока на Договора.</w:t>
      </w:r>
    </w:p>
    <w:p w14:paraId="5822A6FA" w14:textId="77777777" w:rsidR="000960B9" w:rsidRPr="00E43DEB" w:rsidRDefault="000960B9" w:rsidP="000960B9">
      <w:pPr>
        <w:widowControl w:val="0"/>
        <w:numPr>
          <w:ilvl w:val="1"/>
          <w:numId w:val="11"/>
        </w:numPr>
        <w:spacing w:before="120" w:after="120" w:line="276" w:lineRule="auto"/>
        <w:ind w:left="709" w:hanging="709"/>
        <w:jc w:val="both"/>
        <w:rPr>
          <w:rFonts w:ascii="Verdana" w:hAnsi="Verdana"/>
          <w:b/>
          <w:sz w:val="20"/>
          <w:szCs w:val="20"/>
          <w:lang w:val="bg-BG"/>
        </w:rPr>
      </w:pPr>
      <w:r w:rsidRPr="00E43DEB">
        <w:rPr>
          <w:rFonts w:ascii="Verdana" w:hAnsi="Verdana"/>
          <w:color w:val="000000"/>
          <w:sz w:val="20"/>
          <w:szCs w:val="20"/>
          <w:lang w:val="bg-BG"/>
        </w:rPr>
        <w:t>До пето число на месеца Изпълнителят издава коректно попълнена фактура въз основа на писмено потвърждение от Възложителя за извършените услуги.</w:t>
      </w:r>
    </w:p>
    <w:p w14:paraId="446CB3F0" w14:textId="77777777" w:rsidR="000960B9" w:rsidRPr="00E43DEB" w:rsidRDefault="000960B9" w:rsidP="000960B9">
      <w:pPr>
        <w:widowControl w:val="0"/>
        <w:numPr>
          <w:ilvl w:val="1"/>
          <w:numId w:val="11"/>
        </w:numPr>
        <w:spacing w:before="120" w:after="120" w:line="276" w:lineRule="auto"/>
        <w:ind w:left="709" w:hanging="709"/>
        <w:jc w:val="both"/>
        <w:rPr>
          <w:rFonts w:ascii="Verdana" w:hAnsi="Verdana"/>
          <w:sz w:val="20"/>
          <w:szCs w:val="20"/>
          <w:lang w:val="bg-BG"/>
        </w:rPr>
      </w:pPr>
      <w:r w:rsidRPr="00E43DEB">
        <w:rPr>
          <w:rFonts w:ascii="Verdana" w:hAnsi="Verdana"/>
          <w:sz w:val="20"/>
          <w:szCs w:val="20"/>
          <w:lang w:val="bg-BG"/>
        </w:rPr>
        <w:t>Плащането, се извършва ежемесечно въз основа на подписан без възраж</w:t>
      </w:r>
      <w:r w:rsidR="00CE3CA9" w:rsidRPr="00E43DEB">
        <w:rPr>
          <w:rFonts w:ascii="Verdana" w:hAnsi="Verdana"/>
          <w:sz w:val="20"/>
          <w:szCs w:val="20"/>
          <w:lang w:val="bg-BG"/>
        </w:rPr>
        <w:t>е</w:t>
      </w:r>
      <w:r w:rsidRPr="00E43DEB">
        <w:rPr>
          <w:rFonts w:ascii="Verdana" w:hAnsi="Verdana"/>
          <w:sz w:val="20"/>
          <w:szCs w:val="20"/>
          <w:lang w:val="bg-BG"/>
        </w:rPr>
        <w:t xml:space="preserve">ния от страна на Възложителя </w:t>
      </w:r>
      <w:proofErr w:type="spellStart"/>
      <w:r w:rsidRPr="00E43DEB">
        <w:rPr>
          <w:rFonts w:ascii="Verdana" w:hAnsi="Verdana"/>
          <w:sz w:val="20"/>
          <w:szCs w:val="20"/>
          <w:lang w:val="bg-BG"/>
        </w:rPr>
        <w:t>приемо</w:t>
      </w:r>
      <w:proofErr w:type="spellEnd"/>
      <w:r w:rsidRPr="00E43DEB">
        <w:rPr>
          <w:rFonts w:ascii="Verdana" w:hAnsi="Verdana"/>
          <w:sz w:val="20"/>
          <w:szCs w:val="20"/>
          <w:lang w:val="bg-BG"/>
        </w:rPr>
        <w:t xml:space="preserve"> – предавателен протокол за предаване на документи от извършените дейности. </w:t>
      </w:r>
    </w:p>
    <w:p w14:paraId="193FE657" w14:textId="77777777" w:rsidR="000960B9" w:rsidRPr="00E43DEB" w:rsidRDefault="000960B9" w:rsidP="000960B9">
      <w:pPr>
        <w:widowControl w:val="0"/>
        <w:numPr>
          <w:ilvl w:val="1"/>
          <w:numId w:val="11"/>
        </w:numPr>
        <w:spacing w:before="120" w:after="120" w:line="276" w:lineRule="auto"/>
        <w:ind w:left="709" w:hanging="709"/>
        <w:jc w:val="both"/>
        <w:rPr>
          <w:rFonts w:ascii="Verdana" w:hAnsi="Verdana"/>
          <w:color w:val="000000"/>
          <w:sz w:val="20"/>
          <w:szCs w:val="20"/>
          <w:lang w:val="bg-BG"/>
        </w:rPr>
      </w:pPr>
      <w:r w:rsidRPr="00E43DEB">
        <w:rPr>
          <w:rFonts w:ascii="Verdana" w:hAnsi="Verdana"/>
          <w:sz w:val="20"/>
          <w:szCs w:val="20"/>
          <w:lang w:val="bg-BG"/>
        </w:rPr>
        <w:t xml:space="preserve">Изпълнителят издава коректно попълнена фактура в срок до </w:t>
      </w:r>
      <w:bookmarkStart w:id="0" w:name="_GoBack"/>
      <w:r w:rsidRPr="00E43DEB">
        <w:rPr>
          <w:rFonts w:ascii="Verdana" w:hAnsi="Verdana"/>
          <w:sz w:val="20"/>
          <w:szCs w:val="20"/>
          <w:lang w:val="bg-BG"/>
        </w:rPr>
        <w:t xml:space="preserve">5 </w:t>
      </w:r>
      <w:r w:rsidR="00CE3CA9" w:rsidRPr="00E43DEB">
        <w:rPr>
          <w:rFonts w:ascii="Verdana" w:hAnsi="Verdana"/>
          <w:sz w:val="20"/>
          <w:szCs w:val="20"/>
          <w:lang w:val="bg-BG"/>
        </w:rPr>
        <w:t xml:space="preserve">/пет/ </w:t>
      </w:r>
      <w:r w:rsidRPr="00E43DEB">
        <w:rPr>
          <w:rFonts w:ascii="Verdana" w:hAnsi="Verdana"/>
          <w:sz w:val="20"/>
          <w:szCs w:val="20"/>
          <w:lang w:val="bg-BG"/>
        </w:rPr>
        <w:t>дни</w:t>
      </w:r>
      <w:bookmarkEnd w:id="0"/>
      <w:r w:rsidRPr="00E43DEB">
        <w:rPr>
          <w:rFonts w:ascii="Verdana" w:hAnsi="Verdana"/>
          <w:sz w:val="20"/>
          <w:szCs w:val="20"/>
          <w:lang w:val="bg-BG"/>
        </w:rPr>
        <w:t>, след подписването на приемо-предавателен протокол.</w:t>
      </w:r>
    </w:p>
    <w:p w14:paraId="43745D84" w14:textId="0C426972" w:rsidR="000960B9" w:rsidRPr="00E43DEB" w:rsidRDefault="000960B9" w:rsidP="000960B9">
      <w:pPr>
        <w:widowControl w:val="0"/>
        <w:numPr>
          <w:ilvl w:val="1"/>
          <w:numId w:val="11"/>
        </w:numPr>
        <w:spacing w:before="120" w:after="120" w:line="276" w:lineRule="auto"/>
        <w:ind w:left="709" w:hanging="709"/>
        <w:jc w:val="both"/>
        <w:rPr>
          <w:rFonts w:ascii="Verdana" w:eastAsia="Calibri" w:hAnsi="Verdana"/>
          <w:sz w:val="20"/>
          <w:szCs w:val="20"/>
          <w:lang w:val="bg-BG"/>
        </w:rPr>
      </w:pPr>
      <w:r w:rsidRPr="00E43DEB">
        <w:rPr>
          <w:rFonts w:ascii="Verdana" w:eastAsia="Calibri" w:hAnsi="Verdana"/>
          <w:sz w:val="20"/>
          <w:szCs w:val="20"/>
          <w:lang w:val="bg-BG"/>
        </w:rPr>
        <w:t>Плащането ще се извършва съгласно раздел чл.6 „Плащане, ДДС и гаранция за изпълнение” от раздел Г: „Общи условия на договора”.</w:t>
      </w:r>
    </w:p>
    <w:p w14:paraId="6234567C" w14:textId="77777777" w:rsidR="000960B9" w:rsidRPr="00E43DEB" w:rsidRDefault="000960B9" w:rsidP="000960B9">
      <w:pPr>
        <w:tabs>
          <w:tab w:val="left" w:pos="426"/>
        </w:tabs>
        <w:spacing w:before="100" w:beforeAutospacing="1" w:after="120" w:afterAutospacing="1" w:line="276" w:lineRule="auto"/>
        <w:ind w:left="367"/>
        <w:contextualSpacing/>
        <w:rPr>
          <w:rFonts w:ascii="Verdana" w:eastAsia="Calibri" w:hAnsi="Verdana"/>
          <w:b/>
          <w:sz w:val="20"/>
          <w:szCs w:val="20"/>
          <w:lang w:val="bg-BG"/>
        </w:rPr>
      </w:pPr>
    </w:p>
    <w:p w14:paraId="190E2CEF" w14:textId="77777777" w:rsidR="00C768A1" w:rsidRDefault="00C768A1">
      <w:pPr>
        <w:spacing w:after="160" w:line="259" w:lineRule="auto"/>
        <w:rPr>
          <w:rFonts w:ascii="Verdana" w:hAnsi="Verdana"/>
          <w:b/>
          <w:sz w:val="20"/>
          <w:szCs w:val="20"/>
          <w:lang w:val="bg-BG"/>
        </w:rPr>
      </w:pPr>
      <w:r>
        <w:rPr>
          <w:rFonts w:ascii="Verdana" w:hAnsi="Verdana"/>
          <w:b/>
          <w:sz w:val="20"/>
          <w:szCs w:val="20"/>
          <w:lang w:val="bg-BG"/>
        </w:rPr>
        <w:br w:type="page"/>
      </w:r>
    </w:p>
    <w:p w14:paraId="0CE6C278" w14:textId="406FB8B7" w:rsidR="000960B9" w:rsidRDefault="000960B9" w:rsidP="000960B9">
      <w:pPr>
        <w:spacing w:before="240"/>
        <w:jc w:val="center"/>
        <w:rPr>
          <w:rFonts w:ascii="Verdana" w:hAnsi="Verdana"/>
          <w:b/>
          <w:sz w:val="20"/>
          <w:szCs w:val="20"/>
          <w:lang w:val="bg-BG"/>
        </w:rPr>
      </w:pPr>
      <w:r w:rsidRPr="00E43DEB">
        <w:rPr>
          <w:rFonts w:ascii="Verdana" w:hAnsi="Verdana"/>
          <w:b/>
          <w:sz w:val="20"/>
          <w:szCs w:val="20"/>
          <w:lang w:val="bg-BG"/>
        </w:rPr>
        <w:t>ЦЕНОВА Таблица 1 – списък на текущите дейности /основен месечен пакет/</w:t>
      </w:r>
    </w:p>
    <w:p w14:paraId="7AB2DA2F" w14:textId="77777777" w:rsidR="0099514B" w:rsidRDefault="0099514B" w:rsidP="000960B9">
      <w:pPr>
        <w:spacing w:before="240"/>
        <w:jc w:val="center"/>
        <w:rPr>
          <w:rFonts w:ascii="Verdana" w:hAnsi="Verdana"/>
          <w:b/>
          <w:sz w:val="20"/>
          <w:szCs w:val="20"/>
          <w:lang w:val="bg-BG"/>
        </w:rPr>
      </w:pPr>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E0" w:firstRow="1" w:lastRow="1" w:firstColumn="1" w:lastColumn="0" w:noHBand="0" w:noVBand="1"/>
      </w:tblPr>
      <w:tblGrid>
        <w:gridCol w:w="530"/>
        <w:gridCol w:w="7545"/>
        <w:gridCol w:w="1843"/>
      </w:tblGrid>
      <w:tr w:rsidR="0099514B" w:rsidRPr="00566188" w14:paraId="575F1AFD" w14:textId="4F8E5ABB" w:rsidTr="0099514B">
        <w:tc>
          <w:tcPr>
            <w:tcW w:w="530" w:type="dxa"/>
            <w:tcBorders>
              <w:bottom w:val="single" w:sz="12" w:space="0" w:color="8EAADB"/>
            </w:tcBorders>
            <w:shd w:val="clear" w:color="auto" w:fill="auto"/>
          </w:tcPr>
          <w:p w14:paraId="782B0FE5" w14:textId="77777777" w:rsidR="0099514B" w:rsidRPr="0099514B" w:rsidRDefault="0099514B" w:rsidP="00557776">
            <w:pPr>
              <w:keepNext/>
              <w:keepLines/>
              <w:suppressAutoHyphens/>
              <w:jc w:val="both"/>
              <w:rPr>
                <w:rFonts w:ascii="Verdana" w:hAnsi="Verdana"/>
                <w:b/>
                <w:sz w:val="20"/>
                <w:szCs w:val="20"/>
                <w:lang w:val="bg-BG"/>
              </w:rPr>
            </w:pPr>
            <w:r w:rsidRPr="0099514B">
              <w:rPr>
                <w:rFonts w:ascii="Verdana" w:hAnsi="Verdana"/>
                <w:b/>
                <w:sz w:val="20"/>
                <w:szCs w:val="20"/>
                <w:lang w:val="bg-BG"/>
              </w:rPr>
              <w:t>№</w:t>
            </w:r>
          </w:p>
        </w:tc>
        <w:tc>
          <w:tcPr>
            <w:tcW w:w="7545" w:type="dxa"/>
            <w:tcBorders>
              <w:bottom w:val="single" w:sz="12" w:space="0" w:color="8EAADB"/>
            </w:tcBorders>
            <w:shd w:val="clear" w:color="auto" w:fill="auto"/>
          </w:tcPr>
          <w:p w14:paraId="270DCC30" w14:textId="77777777" w:rsidR="0099514B" w:rsidRPr="0099514B" w:rsidRDefault="0099514B" w:rsidP="00557776">
            <w:pPr>
              <w:keepNext/>
              <w:keepLines/>
              <w:suppressAutoHyphens/>
              <w:jc w:val="center"/>
              <w:rPr>
                <w:rFonts w:ascii="Verdana" w:hAnsi="Verdana"/>
                <w:b/>
                <w:sz w:val="20"/>
                <w:szCs w:val="20"/>
                <w:lang w:val="bg-BG"/>
              </w:rPr>
            </w:pPr>
            <w:r w:rsidRPr="0099514B">
              <w:rPr>
                <w:rFonts w:ascii="Verdana" w:hAnsi="Verdana"/>
                <w:b/>
                <w:sz w:val="20"/>
                <w:szCs w:val="20"/>
                <w:lang w:val="bg-BG"/>
              </w:rPr>
              <w:t>Текущи дейности</w:t>
            </w:r>
          </w:p>
        </w:tc>
        <w:tc>
          <w:tcPr>
            <w:tcW w:w="1843" w:type="dxa"/>
            <w:tcBorders>
              <w:bottom w:val="single" w:sz="12" w:space="0" w:color="8EAADB"/>
            </w:tcBorders>
          </w:tcPr>
          <w:p w14:paraId="233B8D34" w14:textId="77777777" w:rsidR="0099514B" w:rsidRPr="0099514B" w:rsidRDefault="0099514B" w:rsidP="00557776">
            <w:pPr>
              <w:keepNext/>
              <w:keepLines/>
              <w:suppressAutoHyphens/>
              <w:jc w:val="center"/>
              <w:rPr>
                <w:rFonts w:ascii="Verdana" w:hAnsi="Verdana"/>
                <w:b/>
                <w:sz w:val="20"/>
                <w:szCs w:val="20"/>
                <w:lang w:val="bg-BG"/>
              </w:rPr>
            </w:pPr>
          </w:p>
        </w:tc>
      </w:tr>
      <w:tr w:rsidR="0099514B" w:rsidRPr="00566188" w14:paraId="29EBC50D" w14:textId="3EA4D27E" w:rsidTr="0099514B">
        <w:tc>
          <w:tcPr>
            <w:tcW w:w="530" w:type="dxa"/>
            <w:shd w:val="clear" w:color="auto" w:fill="D9E2F3"/>
          </w:tcPr>
          <w:p w14:paraId="769B35AC"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3B66F88D"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 xml:space="preserve">Изготвяне на заключения за пригодността на работещите да изпълняват даден вид работа въз основа на нормативните актове за осигуряване на здраве и безопасност при работа, оценката на риска на работното място и резултатите от проведените медицински прегледи и изследвания, съгласно Приложение № 4 към </w:t>
            </w:r>
            <w:hyperlink r:id="rId8" w:history="1">
              <w:r w:rsidRPr="0099514B">
                <w:rPr>
                  <w:rFonts w:ascii="Verdana" w:hAnsi="Verdana"/>
                  <w:sz w:val="20"/>
                  <w:szCs w:val="20"/>
                  <w:lang w:val="bg-BG"/>
                </w:rPr>
                <w:t>чл. 11, ал. 5</w:t>
              </w:r>
            </w:hyperlink>
            <w:r w:rsidRPr="0099514B">
              <w:rPr>
                <w:rFonts w:ascii="Verdana" w:hAnsi="Verdana"/>
                <w:sz w:val="20"/>
                <w:szCs w:val="20"/>
                <w:lang w:val="bg-BG"/>
              </w:rPr>
              <w:t xml:space="preserve"> на Наредба № 3/2008 г.:</w:t>
            </w:r>
          </w:p>
          <w:p w14:paraId="785A16CE" w14:textId="77777777" w:rsidR="0099514B" w:rsidRPr="0099514B" w:rsidRDefault="0099514B" w:rsidP="007036B4">
            <w:pPr>
              <w:pStyle w:val="ListParagraph"/>
              <w:numPr>
                <w:ilvl w:val="0"/>
                <w:numId w:val="7"/>
              </w:numPr>
              <w:contextualSpacing/>
              <w:rPr>
                <w:rFonts w:ascii="Verdana" w:eastAsia="Times New Roman" w:hAnsi="Verdana"/>
                <w:sz w:val="20"/>
                <w:szCs w:val="20"/>
              </w:rPr>
            </w:pPr>
            <w:r w:rsidRPr="0099514B">
              <w:rPr>
                <w:rFonts w:ascii="Verdana" w:eastAsia="Times New Roman" w:hAnsi="Verdana"/>
                <w:sz w:val="20"/>
                <w:szCs w:val="20"/>
              </w:rPr>
              <w:t>При постъпване на работа;</w:t>
            </w:r>
          </w:p>
          <w:p w14:paraId="3329D805" w14:textId="77777777" w:rsidR="0099514B" w:rsidRPr="0099514B" w:rsidRDefault="0099514B" w:rsidP="007036B4">
            <w:pPr>
              <w:pStyle w:val="ListParagraph"/>
              <w:numPr>
                <w:ilvl w:val="0"/>
                <w:numId w:val="7"/>
              </w:numPr>
              <w:contextualSpacing/>
              <w:rPr>
                <w:rFonts w:ascii="Verdana" w:eastAsia="Times New Roman" w:hAnsi="Verdana"/>
                <w:sz w:val="20"/>
                <w:szCs w:val="20"/>
              </w:rPr>
            </w:pPr>
            <w:r w:rsidRPr="0099514B">
              <w:rPr>
                <w:rFonts w:ascii="Verdana" w:eastAsia="Times New Roman" w:hAnsi="Verdana"/>
                <w:sz w:val="20"/>
                <w:szCs w:val="20"/>
              </w:rPr>
              <w:t>След провеждане на периодични профилактични прегледи;</w:t>
            </w:r>
          </w:p>
          <w:p w14:paraId="675102F8" w14:textId="77777777" w:rsidR="0099514B" w:rsidRPr="0099514B" w:rsidRDefault="0099514B" w:rsidP="007036B4">
            <w:pPr>
              <w:pStyle w:val="ListParagraph"/>
              <w:numPr>
                <w:ilvl w:val="0"/>
                <w:numId w:val="7"/>
              </w:numPr>
              <w:contextualSpacing/>
              <w:rPr>
                <w:rFonts w:ascii="Verdana" w:eastAsia="Times New Roman" w:hAnsi="Verdana"/>
                <w:sz w:val="20"/>
                <w:szCs w:val="20"/>
              </w:rPr>
            </w:pPr>
            <w:r w:rsidRPr="0099514B">
              <w:rPr>
                <w:rFonts w:ascii="Verdana" w:eastAsia="Times New Roman" w:hAnsi="Verdana"/>
                <w:sz w:val="20"/>
                <w:szCs w:val="20"/>
              </w:rPr>
              <w:t>Други медицински прегледи.</w:t>
            </w:r>
          </w:p>
        </w:tc>
        <w:tc>
          <w:tcPr>
            <w:tcW w:w="1843" w:type="dxa"/>
            <w:shd w:val="clear" w:color="auto" w:fill="D9E2F3"/>
          </w:tcPr>
          <w:p w14:paraId="542BF401" w14:textId="77777777" w:rsidR="0099514B" w:rsidRPr="0099514B" w:rsidRDefault="0099514B" w:rsidP="00557776">
            <w:pPr>
              <w:rPr>
                <w:rFonts w:ascii="Verdana" w:hAnsi="Verdana"/>
                <w:sz w:val="20"/>
                <w:szCs w:val="20"/>
                <w:lang w:val="bg-BG"/>
              </w:rPr>
            </w:pPr>
          </w:p>
        </w:tc>
      </w:tr>
      <w:tr w:rsidR="0099514B" w:rsidRPr="00566188" w14:paraId="4D796C88" w14:textId="353CA819" w:rsidTr="0099514B">
        <w:tc>
          <w:tcPr>
            <w:tcW w:w="530" w:type="dxa"/>
            <w:shd w:val="clear" w:color="auto" w:fill="auto"/>
          </w:tcPr>
          <w:p w14:paraId="54F35F36"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17986C24"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Предоставяне на информация на работещите за здравните рискове, свързани с работата и резултатите от проведените медицински прегледи и изследвания</w:t>
            </w:r>
          </w:p>
        </w:tc>
        <w:tc>
          <w:tcPr>
            <w:tcW w:w="1843" w:type="dxa"/>
          </w:tcPr>
          <w:p w14:paraId="7309A9D6" w14:textId="77777777" w:rsidR="0099514B" w:rsidRPr="0099514B" w:rsidRDefault="0099514B" w:rsidP="00557776">
            <w:pPr>
              <w:rPr>
                <w:rFonts w:ascii="Verdana" w:hAnsi="Verdana"/>
                <w:sz w:val="20"/>
                <w:szCs w:val="20"/>
                <w:lang w:val="bg-BG"/>
              </w:rPr>
            </w:pPr>
          </w:p>
        </w:tc>
      </w:tr>
      <w:tr w:rsidR="0099514B" w:rsidRPr="00566188" w14:paraId="1C091343" w14:textId="54C56004" w:rsidTr="0099514B">
        <w:tc>
          <w:tcPr>
            <w:tcW w:w="530" w:type="dxa"/>
            <w:shd w:val="clear" w:color="auto" w:fill="D9E2F3"/>
          </w:tcPr>
          <w:p w14:paraId="464573E0"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717B2360"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Участие в изготвянето на производствени характеристики за явяване пред комисия за експертиза на работоспособността.</w:t>
            </w:r>
          </w:p>
        </w:tc>
        <w:tc>
          <w:tcPr>
            <w:tcW w:w="1843" w:type="dxa"/>
            <w:shd w:val="clear" w:color="auto" w:fill="D9E2F3"/>
          </w:tcPr>
          <w:p w14:paraId="33015B3C" w14:textId="77777777" w:rsidR="0099514B" w:rsidRPr="0099514B" w:rsidRDefault="0099514B" w:rsidP="00557776">
            <w:pPr>
              <w:rPr>
                <w:rFonts w:ascii="Verdana" w:hAnsi="Verdana"/>
                <w:sz w:val="20"/>
                <w:szCs w:val="20"/>
                <w:lang w:val="bg-BG"/>
              </w:rPr>
            </w:pPr>
          </w:p>
        </w:tc>
      </w:tr>
      <w:tr w:rsidR="0099514B" w:rsidRPr="00566188" w14:paraId="4115DB8A" w14:textId="5615E835" w:rsidTr="0099514B">
        <w:tc>
          <w:tcPr>
            <w:tcW w:w="530" w:type="dxa"/>
            <w:shd w:val="clear" w:color="auto" w:fill="auto"/>
          </w:tcPr>
          <w:p w14:paraId="2334AEB5"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371F2687"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Участие в процеса на преоценка на риска за здравето и безопасността на работещите, съгласно нормативните изисквания, включително и посещения на работните места и наблюдения на извършваната дейност по работни места.</w:t>
            </w:r>
          </w:p>
        </w:tc>
        <w:tc>
          <w:tcPr>
            <w:tcW w:w="1843" w:type="dxa"/>
          </w:tcPr>
          <w:p w14:paraId="217A2A2C" w14:textId="77777777" w:rsidR="0099514B" w:rsidRPr="0099514B" w:rsidRDefault="0099514B" w:rsidP="00557776">
            <w:pPr>
              <w:rPr>
                <w:rFonts w:ascii="Verdana" w:hAnsi="Verdana"/>
                <w:sz w:val="20"/>
                <w:szCs w:val="20"/>
                <w:lang w:val="bg-BG"/>
              </w:rPr>
            </w:pPr>
          </w:p>
        </w:tc>
      </w:tr>
      <w:tr w:rsidR="0099514B" w:rsidRPr="00566188" w14:paraId="09EA8639" w14:textId="66B0A98E" w:rsidTr="0099514B">
        <w:tc>
          <w:tcPr>
            <w:tcW w:w="530" w:type="dxa"/>
            <w:shd w:val="clear" w:color="auto" w:fill="D9E2F3"/>
          </w:tcPr>
          <w:p w14:paraId="7E941672"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122E010A"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Изготвяне и/или даване на индивидуални съвети на работещите във връзка със здравето и безопасността при работа.</w:t>
            </w:r>
          </w:p>
        </w:tc>
        <w:tc>
          <w:tcPr>
            <w:tcW w:w="1843" w:type="dxa"/>
            <w:shd w:val="clear" w:color="auto" w:fill="D9E2F3"/>
          </w:tcPr>
          <w:p w14:paraId="2265A90B" w14:textId="77777777" w:rsidR="0099514B" w:rsidRPr="0099514B" w:rsidRDefault="0099514B" w:rsidP="00557776">
            <w:pPr>
              <w:rPr>
                <w:rFonts w:ascii="Verdana" w:hAnsi="Verdana"/>
                <w:sz w:val="20"/>
                <w:szCs w:val="20"/>
                <w:lang w:val="bg-BG"/>
              </w:rPr>
            </w:pPr>
          </w:p>
        </w:tc>
      </w:tr>
      <w:tr w:rsidR="0099514B" w:rsidRPr="00566188" w14:paraId="2C129162" w14:textId="3112D986" w:rsidTr="0099514B">
        <w:tc>
          <w:tcPr>
            <w:tcW w:w="530" w:type="dxa"/>
            <w:shd w:val="clear" w:color="auto" w:fill="auto"/>
          </w:tcPr>
          <w:p w14:paraId="052BE4EB"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7FF9C549"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Предлагане на препоръки за преустройството на работното място, организацията на труда и трудовото натоварване на работещи, които се нуждаят от специална закрила (на база на получени експертни решения или болнични).</w:t>
            </w:r>
          </w:p>
        </w:tc>
        <w:tc>
          <w:tcPr>
            <w:tcW w:w="1843" w:type="dxa"/>
          </w:tcPr>
          <w:p w14:paraId="3B2FAAF1" w14:textId="77777777" w:rsidR="0099514B" w:rsidRPr="0099514B" w:rsidRDefault="0099514B" w:rsidP="00557776">
            <w:pPr>
              <w:rPr>
                <w:rFonts w:ascii="Verdana" w:hAnsi="Verdana"/>
                <w:sz w:val="20"/>
                <w:szCs w:val="20"/>
                <w:lang w:val="bg-BG"/>
              </w:rPr>
            </w:pPr>
          </w:p>
        </w:tc>
      </w:tr>
      <w:tr w:rsidR="0099514B" w:rsidRPr="00566188" w14:paraId="70AAC697" w14:textId="2EBDC169" w:rsidTr="0099514B">
        <w:tc>
          <w:tcPr>
            <w:tcW w:w="530" w:type="dxa"/>
            <w:shd w:val="clear" w:color="auto" w:fill="D9E2F3"/>
          </w:tcPr>
          <w:p w14:paraId="5F602CD9"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07A56F48"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Оценяване на ефективността за предприети мерки за управление на риска.</w:t>
            </w:r>
          </w:p>
        </w:tc>
        <w:tc>
          <w:tcPr>
            <w:tcW w:w="1843" w:type="dxa"/>
            <w:shd w:val="clear" w:color="auto" w:fill="D9E2F3"/>
          </w:tcPr>
          <w:p w14:paraId="40B1952A" w14:textId="77777777" w:rsidR="0099514B" w:rsidRPr="0099514B" w:rsidRDefault="0099514B" w:rsidP="00557776">
            <w:pPr>
              <w:rPr>
                <w:rFonts w:ascii="Verdana" w:hAnsi="Verdana"/>
                <w:sz w:val="20"/>
                <w:szCs w:val="20"/>
                <w:lang w:val="bg-BG"/>
              </w:rPr>
            </w:pPr>
          </w:p>
        </w:tc>
      </w:tr>
      <w:tr w:rsidR="0099514B" w:rsidRPr="00566188" w14:paraId="5015E398" w14:textId="77B432B0" w:rsidTr="0099514B">
        <w:tc>
          <w:tcPr>
            <w:tcW w:w="530" w:type="dxa"/>
            <w:shd w:val="clear" w:color="auto" w:fill="auto"/>
          </w:tcPr>
          <w:p w14:paraId="629179DA"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01FC88B9"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 xml:space="preserve">Водене и съхраняване на здравни досиета на електронен и хартиен носител съгласно Приложение № 6 към </w:t>
            </w:r>
            <w:hyperlink r:id="rId9" w:history="1">
              <w:r w:rsidRPr="0099514B">
                <w:rPr>
                  <w:rFonts w:ascii="Verdana" w:hAnsi="Verdana"/>
                  <w:sz w:val="20"/>
                  <w:szCs w:val="20"/>
                  <w:lang w:val="bg-BG"/>
                </w:rPr>
                <w:t>чл. 11, ал. 10</w:t>
              </w:r>
            </w:hyperlink>
            <w:r w:rsidRPr="0099514B">
              <w:rPr>
                <w:rFonts w:ascii="Verdana" w:hAnsi="Verdana"/>
                <w:sz w:val="20"/>
                <w:szCs w:val="20"/>
                <w:lang w:val="bg-BG"/>
              </w:rPr>
              <w:t xml:space="preserve"> на Наредба № 3/2008 г.</w:t>
            </w:r>
          </w:p>
        </w:tc>
        <w:tc>
          <w:tcPr>
            <w:tcW w:w="1843" w:type="dxa"/>
          </w:tcPr>
          <w:p w14:paraId="57098040" w14:textId="77777777" w:rsidR="0099514B" w:rsidRPr="0099514B" w:rsidRDefault="0099514B" w:rsidP="00557776">
            <w:pPr>
              <w:rPr>
                <w:rFonts w:ascii="Verdana" w:hAnsi="Verdana"/>
                <w:sz w:val="20"/>
                <w:szCs w:val="20"/>
                <w:lang w:val="bg-BG"/>
              </w:rPr>
            </w:pPr>
          </w:p>
        </w:tc>
      </w:tr>
      <w:tr w:rsidR="0099514B" w:rsidRPr="00566188" w14:paraId="08C4EBBF" w14:textId="2289E9E6" w:rsidTr="0099514B">
        <w:tc>
          <w:tcPr>
            <w:tcW w:w="530" w:type="dxa"/>
            <w:shd w:val="clear" w:color="auto" w:fill="D9E2F3"/>
          </w:tcPr>
          <w:p w14:paraId="72C91583"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274B2486"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Подпомагане на работодателя при изпълнението на нормативно установените изисквания, свързани със здравословните и безопасни условия на труд. Препоръки за прилагане на съществуваща и новоизлязла нормативна уредба по БЗР.</w:t>
            </w:r>
          </w:p>
        </w:tc>
        <w:tc>
          <w:tcPr>
            <w:tcW w:w="1843" w:type="dxa"/>
            <w:shd w:val="clear" w:color="auto" w:fill="D9E2F3"/>
          </w:tcPr>
          <w:p w14:paraId="1FDEDD72" w14:textId="77777777" w:rsidR="0099514B" w:rsidRPr="0099514B" w:rsidRDefault="0099514B" w:rsidP="00557776">
            <w:pPr>
              <w:rPr>
                <w:rFonts w:ascii="Verdana" w:hAnsi="Verdana"/>
                <w:sz w:val="20"/>
                <w:szCs w:val="20"/>
                <w:lang w:val="bg-BG"/>
              </w:rPr>
            </w:pPr>
          </w:p>
        </w:tc>
      </w:tr>
      <w:tr w:rsidR="0099514B" w:rsidRPr="00566188" w14:paraId="50FDF28E" w14:textId="43E21D6E" w:rsidTr="0099514B">
        <w:tc>
          <w:tcPr>
            <w:tcW w:w="530" w:type="dxa"/>
            <w:shd w:val="clear" w:color="auto" w:fill="auto"/>
          </w:tcPr>
          <w:p w14:paraId="0594A14F"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31FCF98A"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Съдействие при разработване на правила, норми и инструкции за осигуряване на здраве и безопасност при работа и даване на становища/съвети на работещите за правилното им прилагане.</w:t>
            </w:r>
          </w:p>
        </w:tc>
        <w:tc>
          <w:tcPr>
            <w:tcW w:w="1843" w:type="dxa"/>
          </w:tcPr>
          <w:p w14:paraId="548FD595" w14:textId="77777777" w:rsidR="0099514B" w:rsidRPr="0099514B" w:rsidRDefault="0099514B" w:rsidP="00557776">
            <w:pPr>
              <w:rPr>
                <w:rFonts w:ascii="Verdana" w:hAnsi="Verdana"/>
                <w:sz w:val="20"/>
                <w:szCs w:val="20"/>
                <w:lang w:val="bg-BG"/>
              </w:rPr>
            </w:pPr>
          </w:p>
        </w:tc>
      </w:tr>
      <w:tr w:rsidR="0099514B" w:rsidRPr="00566188" w14:paraId="3B912848" w14:textId="2D01A00E" w:rsidTr="0099514B">
        <w:tc>
          <w:tcPr>
            <w:tcW w:w="530" w:type="dxa"/>
            <w:shd w:val="clear" w:color="auto" w:fill="D9E2F3"/>
          </w:tcPr>
          <w:p w14:paraId="394F201B"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2B8F8294"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Консултиране и подпомагане на работата на Комитета по условия на труд.</w:t>
            </w:r>
          </w:p>
        </w:tc>
        <w:tc>
          <w:tcPr>
            <w:tcW w:w="1843" w:type="dxa"/>
            <w:shd w:val="clear" w:color="auto" w:fill="D9E2F3"/>
          </w:tcPr>
          <w:p w14:paraId="3265F448" w14:textId="77777777" w:rsidR="0099514B" w:rsidRPr="0099514B" w:rsidRDefault="0099514B" w:rsidP="00557776">
            <w:pPr>
              <w:rPr>
                <w:rFonts w:ascii="Verdana" w:hAnsi="Verdana"/>
                <w:sz w:val="20"/>
                <w:szCs w:val="20"/>
                <w:lang w:val="bg-BG"/>
              </w:rPr>
            </w:pPr>
          </w:p>
        </w:tc>
      </w:tr>
      <w:tr w:rsidR="0099514B" w:rsidRPr="00566188" w14:paraId="7743B717" w14:textId="0C5934AB" w:rsidTr="0099514B">
        <w:tc>
          <w:tcPr>
            <w:tcW w:w="530" w:type="dxa"/>
            <w:shd w:val="clear" w:color="auto" w:fill="auto"/>
          </w:tcPr>
          <w:p w14:paraId="4AC314B1"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auto"/>
          </w:tcPr>
          <w:p w14:paraId="38FDAF88"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Участие в работата на Комисията по трудоустрояване.</w:t>
            </w:r>
          </w:p>
        </w:tc>
        <w:tc>
          <w:tcPr>
            <w:tcW w:w="1843" w:type="dxa"/>
          </w:tcPr>
          <w:p w14:paraId="554634AC" w14:textId="77777777" w:rsidR="0099514B" w:rsidRPr="0099514B" w:rsidRDefault="0099514B" w:rsidP="00557776">
            <w:pPr>
              <w:rPr>
                <w:rFonts w:ascii="Verdana" w:hAnsi="Verdana"/>
                <w:sz w:val="20"/>
                <w:szCs w:val="20"/>
                <w:lang w:val="bg-BG"/>
              </w:rPr>
            </w:pPr>
          </w:p>
        </w:tc>
      </w:tr>
      <w:tr w:rsidR="0099514B" w:rsidRPr="00566188" w14:paraId="1A748C20" w14:textId="015F9F4D" w:rsidTr="0099514B">
        <w:tc>
          <w:tcPr>
            <w:tcW w:w="530" w:type="dxa"/>
            <w:shd w:val="clear" w:color="auto" w:fill="D9E2F3"/>
          </w:tcPr>
          <w:p w14:paraId="7BD3E084" w14:textId="77777777" w:rsidR="0099514B" w:rsidRPr="0099514B" w:rsidRDefault="0099514B" w:rsidP="007036B4">
            <w:pPr>
              <w:pStyle w:val="ListParagraph"/>
              <w:numPr>
                <w:ilvl w:val="0"/>
                <w:numId w:val="4"/>
              </w:numPr>
              <w:ind w:left="0" w:firstLine="0"/>
              <w:contextualSpacing/>
              <w:jc w:val="center"/>
              <w:rPr>
                <w:rFonts w:ascii="Verdana" w:eastAsia="Times New Roman" w:hAnsi="Verdana"/>
                <w:sz w:val="20"/>
                <w:szCs w:val="20"/>
              </w:rPr>
            </w:pPr>
          </w:p>
        </w:tc>
        <w:tc>
          <w:tcPr>
            <w:tcW w:w="7545" w:type="dxa"/>
            <w:shd w:val="clear" w:color="auto" w:fill="D9E2F3"/>
          </w:tcPr>
          <w:p w14:paraId="0A592F34" w14:textId="77777777" w:rsidR="0099514B" w:rsidRPr="0099514B" w:rsidRDefault="0099514B" w:rsidP="00557776">
            <w:pPr>
              <w:rPr>
                <w:rFonts w:ascii="Verdana" w:hAnsi="Verdana"/>
                <w:sz w:val="20"/>
                <w:szCs w:val="20"/>
                <w:lang w:val="bg-BG"/>
              </w:rPr>
            </w:pPr>
            <w:r w:rsidRPr="0099514B">
              <w:rPr>
                <w:rFonts w:ascii="Verdana" w:hAnsi="Verdana"/>
                <w:sz w:val="20"/>
                <w:szCs w:val="20"/>
                <w:lang w:val="bg-BG"/>
              </w:rPr>
              <w:t>Изготвяне на становища по чл. 333, ал. 1 от Кодекса на труда и Наредба № 5/20.02.1987 г.</w:t>
            </w:r>
          </w:p>
        </w:tc>
        <w:tc>
          <w:tcPr>
            <w:tcW w:w="1843" w:type="dxa"/>
            <w:shd w:val="clear" w:color="auto" w:fill="D9E2F3"/>
          </w:tcPr>
          <w:p w14:paraId="4C6F0744" w14:textId="77777777" w:rsidR="0099514B" w:rsidRPr="0099514B" w:rsidRDefault="0099514B" w:rsidP="00557776">
            <w:pPr>
              <w:rPr>
                <w:rFonts w:ascii="Verdana" w:hAnsi="Verdana"/>
                <w:sz w:val="20"/>
                <w:szCs w:val="20"/>
                <w:lang w:val="bg-BG"/>
              </w:rPr>
            </w:pPr>
          </w:p>
        </w:tc>
      </w:tr>
      <w:tr w:rsidR="0099514B" w:rsidRPr="00566188" w14:paraId="4E8E2155" w14:textId="5A76A1AE" w:rsidTr="0099514B">
        <w:trPr>
          <w:trHeight w:val="462"/>
        </w:trPr>
        <w:tc>
          <w:tcPr>
            <w:tcW w:w="8075" w:type="dxa"/>
            <w:gridSpan w:val="2"/>
            <w:tcBorders>
              <w:top w:val="double" w:sz="4" w:space="0" w:color="8EAADB"/>
            </w:tcBorders>
            <w:shd w:val="clear" w:color="auto" w:fill="auto"/>
          </w:tcPr>
          <w:p w14:paraId="04305DE1" w14:textId="3AFC6562" w:rsidR="0099514B" w:rsidRPr="0099514B" w:rsidRDefault="0099514B" w:rsidP="00557776">
            <w:pPr>
              <w:keepNext/>
              <w:keepLines/>
              <w:suppressAutoHyphens/>
              <w:jc w:val="both"/>
              <w:rPr>
                <w:rFonts w:ascii="Verdana" w:hAnsi="Verdana"/>
                <w:b/>
                <w:bCs/>
                <w:sz w:val="20"/>
                <w:szCs w:val="20"/>
                <w:lang w:val="bg-BG"/>
              </w:rPr>
            </w:pPr>
            <w:bookmarkStart w:id="1" w:name="_Hlk83716865"/>
            <w:r w:rsidRPr="0099514B">
              <w:rPr>
                <w:rFonts w:ascii="Verdana" w:hAnsi="Verdana"/>
                <w:b/>
                <w:sz w:val="20"/>
                <w:szCs w:val="20"/>
                <w:lang w:val="bg-BG"/>
              </w:rPr>
              <w:t>Обща предложена цена на текущите дейности за един месец в лева без ДДС</w:t>
            </w:r>
            <w:bookmarkEnd w:id="1"/>
            <w:r w:rsidRPr="0099514B">
              <w:rPr>
                <w:rFonts w:ascii="Verdana" w:hAnsi="Verdana"/>
                <w:b/>
                <w:sz w:val="20"/>
                <w:szCs w:val="20"/>
                <w:lang w:val="bg-BG"/>
              </w:rPr>
              <w:t>:</w:t>
            </w:r>
          </w:p>
        </w:tc>
        <w:tc>
          <w:tcPr>
            <w:tcW w:w="1843" w:type="dxa"/>
            <w:tcBorders>
              <w:top w:val="double" w:sz="4" w:space="0" w:color="8EAADB"/>
            </w:tcBorders>
          </w:tcPr>
          <w:p w14:paraId="14257DAF" w14:textId="77777777" w:rsidR="0099514B" w:rsidRPr="0099514B" w:rsidRDefault="0099514B" w:rsidP="00557776">
            <w:pPr>
              <w:keepNext/>
              <w:keepLines/>
              <w:suppressAutoHyphens/>
              <w:jc w:val="both"/>
              <w:rPr>
                <w:rFonts w:ascii="Verdana" w:hAnsi="Verdana"/>
                <w:b/>
                <w:sz w:val="20"/>
                <w:szCs w:val="20"/>
                <w:lang w:val="bg-BG"/>
              </w:rPr>
            </w:pPr>
          </w:p>
        </w:tc>
      </w:tr>
    </w:tbl>
    <w:p w14:paraId="54A92631" w14:textId="77777777" w:rsidR="007036B4" w:rsidRPr="00E43DEB" w:rsidRDefault="007036B4" w:rsidP="000960B9">
      <w:pPr>
        <w:spacing w:before="240"/>
        <w:jc w:val="center"/>
        <w:rPr>
          <w:rFonts w:ascii="Verdana" w:hAnsi="Verdana"/>
          <w:b/>
          <w:sz w:val="20"/>
          <w:szCs w:val="20"/>
          <w:lang w:val="bg-BG"/>
        </w:rPr>
      </w:pPr>
    </w:p>
    <w:p w14:paraId="0BBF2CE5" w14:textId="375949E0" w:rsidR="007036B4" w:rsidRDefault="007036B4">
      <w:pPr>
        <w:spacing w:after="160" w:line="259" w:lineRule="auto"/>
        <w:rPr>
          <w:rFonts w:ascii="Verdana" w:hAnsi="Verdana"/>
          <w:b/>
          <w:sz w:val="20"/>
          <w:szCs w:val="20"/>
          <w:lang w:val="bg-BG"/>
        </w:rPr>
      </w:pPr>
      <w:r>
        <w:rPr>
          <w:rFonts w:ascii="Verdana" w:hAnsi="Verdana"/>
          <w:b/>
          <w:sz w:val="20"/>
          <w:szCs w:val="20"/>
          <w:lang w:val="bg-BG"/>
        </w:rPr>
        <w:br w:type="page"/>
      </w:r>
    </w:p>
    <w:p w14:paraId="35AB1440" w14:textId="7623B0FD" w:rsidR="000960B9" w:rsidRDefault="000960B9" w:rsidP="000960B9">
      <w:pPr>
        <w:jc w:val="center"/>
        <w:rPr>
          <w:rFonts w:ascii="Verdana" w:hAnsi="Verdana"/>
          <w:b/>
          <w:sz w:val="20"/>
          <w:szCs w:val="20"/>
          <w:lang w:val="bg-BG"/>
        </w:rPr>
      </w:pPr>
      <w:r w:rsidRPr="00E43DEB">
        <w:rPr>
          <w:rFonts w:ascii="Verdana" w:hAnsi="Verdana"/>
          <w:b/>
          <w:sz w:val="20"/>
          <w:szCs w:val="20"/>
          <w:lang w:val="bg-BG"/>
        </w:rPr>
        <w:t>ЦЕНОВА ТАБЛИЦА 2 – допълнителен пакет /еднократни дейности/</w:t>
      </w:r>
    </w:p>
    <w:p w14:paraId="5249DB3C" w14:textId="766C7A6A" w:rsidR="007036B4" w:rsidRDefault="007036B4" w:rsidP="000960B9">
      <w:pPr>
        <w:jc w:val="center"/>
        <w:rPr>
          <w:rFonts w:ascii="Verdana" w:hAnsi="Verdana"/>
          <w:b/>
          <w:sz w:val="20"/>
          <w:szCs w:val="20"/>
          <w:lang w:val="bg-BG"/>
        </w:rPr>
      </w:pPr>
    </w:p>
    <w:tbl>
      <w:tblPr>
        <w:tblW w:w="963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E0" w:firstRow="1" w:lastRow="1" w:firstColumn="1" w:lastColumn="0" w:noHBand="0" w:noVBand="1"/>
      </w:tblPr>
      <w:tblGrid>
        <w:gridCol w:w="566"/>
        <w:gridCol w:w="7084"/>
        <w:gridCol w:w="1985"/>
      </w:tblGrid>
      <w:tr w:rsidR="007036B4" w:rsidRPr="00566188" w14:paraId="70EE4DAF" w14:textId="77777777" w:rsidTr="00557776">
        <w:tc>
          <w:tcPr>
            <w:tcW w:w="566" w:type="dxa"/>
            <w:tcBorders>
              <w:bottom w:val="single" w:sz="12" w:space="0" w:color="8EAADB"/>
            </w:tcBorders>
            <w:shd w:val="clear" w:color="auto" w:fill="auto"/>
          </w:tcPr>
          <w:p w14:paraId="53F1AD23" w14:textId="77777777" w:rsidR="007036B4" w:rsidRPr="00C768A1" w:rsidRDefault="007036B4" w:rsidP="00557776">
            <w:pPr>
              <w:keepNext/>
              <w:keepLines/>
              <w:suppressAutoHyphens/>
              <w:jc w:val="both"/>
              <w:rPr>
                <w:rFonts w:ascii="Verdana" w:hAnsi="Verdana"/>
                <w:b/>
                <w:sz w:val="20"/>
                <w:szCs w:val="20"/>
                <w:lang w:val="bg-BG"/>
              </w:rPr>
            </w:pPr>
            <w:r w:rsidRPr="00C768A1">
              <w:rPr>
                <w:rFonts w:ascii="Verdana" w:hAnsi="Verdana"/>
                <w:b/>
                <w:sz w:val="20"/>
                <w:szCs w:val="20"/>
                <w:lang w:val="bg-BG"/>
              </w:rPr>
              <w:t>№</w:t>
            </w:r>
          </w:p>
        </w:tc>
        <w:tc>
          <w:tcPr>
            <w:tcW w:w="7084" w:type="dxa"/>
            <w:tcBorders>
              <w:bottom w:val="single" w:sz="12" w:space="0" w:color="8EAADB"/>
            </w:tcBorders>
            <w:shd w:val="clear" w:color="auto" w:fill="auto"/>
          </w:tcPr>
          <w:p w14:paraId="798C0A0D" w14:textId="77777777" w:rsidR="007036B4" w:rsidRPr="00C768A1" w:rsidRDefault="007036B4" w:rsidP="00557776">
            <w:pPr>
              <w:keepNext/>
              <w:keepLines/>
              <w:suppressAutoHyphens/>
              <w:jc w:val="center"/>
              <w:rPr>
                <w:rFonts w:ascii="Verdana" w:hAnsi="Verdana"/>
                <w:b/>
                <w:sz w:val="20"/>
                <w:szCs w:val="20"/>
                <w:lang w:val="bg-BG"/>
              </w:rPr>
            </w:pPr>
            <w:r w:rsidRPr="00C768A1">
              <w:rPr>
                <w:rFonts w:ascii="Verdana" w:hAnsi="Verdana"/>
                <w:b/>
                <w:sz w:val="20"/>
                <w:szCs w:val="20"/>
                <w:lang w:val="bg-BG"/>
              </w:rPr>
              <w:t>Вид на дейността</w:t>
            </w:r>
          </w:p>
        </w:tc>
        <w:tc>
          <w:tcPr>
            <w:tcW w:w="1985" w:type="dxa"/>
            <w:tcBorders>
              <w:bottom w:val="single" w:sz="12" w:space="0" w:color="8EAADB"/>
            </w:tcBorders>
            <w:shd w:val="clear" w:color="auto" w:fill="auto"/>
          </w:tcPr>
          <w:p w14:paraId="0C6A9BF9" w14:textId="77777777" w:rsidR="007036B4" w:rsidRPr="00C768A1" w:rsidRDefault="007036B4" w:rsidP="00557776">
            <w:pPr>
              <w:keepNext/>
              <w:keepLines/>
              <w:suppressAutoHyphens/>
              <w:jc w:val="center"/>
              <w:rPr>
                <w:rFonts w:ascii="Verdana" w:hAnsi="Verdana"/>
                <w:b/>
                <w:bCs/>
                <w:sz w:val="20"/>
                <w:szCs w:val="20"/>
                <w:lang w:val="bg-BG"/>
              </w:rPr>
            </w:pPr>
            <w:r w:rsidRPr="00C768A1">
              <w:rPr>
                <w:rFonts w:ascii="Verdana" w:hAnsi="Verdana"/>
                <w:b/>
                <w:sz w:val="20"/>
                <w:szCs w:val="20"/>
                <w:lang w:val="bg-BG"/>
              </w:rPr>
              <w:t>Единична цена за възложена задача в лв. без ДДС</w:t>
            </w:r>
            <w:r w:rsidRPr="00C768A1">
              <w:rPr>
                <w:rFonts w:ascii="Verdana" w:hAnsi="Verdana"/>
                <w:b/>
                <w:bCs/>
                <w:sz w:val="20"/>
                <w:szCs w:val="20"/>
                <w:lang w:val="bg-BG"/>
              </w:rPr>
              <w:t xml:space="preserve"> </w:t>
            </w:r>
          </w:p>
        </w:tc>
      </w:tr>
      <w:tr w:rsidR="007036B4" w:rsidRPr="00566188" w14:paraId="23A95475" w14:textId="77777777" w:rsidTr="00557776">
        <w:tc>
          <w:tcPr>
            <w:tcW w:w="566" w:type="dxa"/>
            <w:shd w:val="clear" w:color="auto" w:fill="D9E2F3"/>
          </w:tcPr>
          <w:p w14:paraId="0127358E"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583E292E"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Определяне на необходимите първоначални и периодични медицински прегледи и изследвания по длъжности, според оценката на риска</w:t>
            </w:r>
          </w:p>
        </w:tc>
        <w:tc>
          <w:tcPr>
            <w:tcW w:w="1985" w:type="dxa"/>
            <w:shd w:val="clear" w:color="auto" w:fill="D9E2F3"/>
          </w:tcPr>
          <w:p w14:paraId="63BEA413" w14:textId="77777777" w:rsidR="007036B4" w:rsidRPr="00C768A1" w:rsidRDefault="007036B4" w:rsidP="00557776">
            <w:pPr>
              <w:jc w:val="center"/>
              <w:rPr>
                <w:rFonts w:ascii="Verdana" w:hAnsi="Verdana"/>
                <w:sz w:val="20"/>
                <w:szCs w:val="20"/>
              </w:rPr>
            </w:pPr>
          </w:p>
        </w:tc>
      </w:tr>
      <w:tr w:rsidR="007036B4" w:rsidRPr="00566188" w14:paraId="33A6D6EC" w14:textId="77777777" w:rsidTr="00557776">
        <w:tc>
          <w:tcPr>
            <w:tcW w:w="566" w:type="dxa"/>
            <w:shd w:val="clear" w:color="auto" w:fill="auto"/>
          </w:tcPr>
          <w:p w14:paraId="3219C108"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210F100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Изготвяне на годишна програма (списък) за предстоящите периодични медицински профилактични прегледи, включваща:</w:t>
            </w:r>
          </w:p>
          <w:p w14:paraId="59E7626B"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Професиите и длъжностите, които подлежат на задължителен периодичен медицински преглед и изследвания;</w:t>
            </w:r>
          </w:p>
          <w:p w14:paraId="1CB77658"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Вида на прегледите и изследванията;</w:t>
            </w:r>
          </w:p>
          <w:p w14:paraId="4543CEC8"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Вида на медицинските специалисти, които ще извършват прегледите и необходимите изследвания, за преценка на пригодността на работещите, съгласно нормативните актове за осигуряване на здраве и безопасност при работа във връзка с конкретните условия на труд и оценката на риска;</w:t>
            </w:r>
          </w:p>
          <w:p w14:paraId="5560AD11"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Изготвяне на персонални карти на подлежащите на периодичен профилактичен медицински преглед през годината.</w:t>
            </w:r>
          </w:p>
        </w:tc>
        <w:tc>
          <w:tcPr>
            <w:tcW w:w="1985" w:type="dxa"/>
            <w:shd w:val="clear" w:color="auto" w:fill="auto"/>
          </w:tcPr>
          <w:p w14:paraId="78DC39EB" w14:textId="77777777" w:rsidR="007036B4" w:rsidRPr="00C768A1" w:rsidRDefault="007036B4" w:rsidP="00557776">
            <w:pPr>
              <w:jc w:val="center"/>
              <w:rPr>
                <w:rFonts w:ascii="Verdana" w:hAnsi="Verdana"/>
                <w:sz w:val="20"/>
                <w:szCs w:val="20"/>
              </w:rPr>
            </w:pPr>
          </w:p>
        </w:tc>
      </w:tr>
      <w:tr w:rsidR="007036B4" w:rsidRPr="00566188" w14:paraId="23B0167A" w14:textId="77777777" w:rsidTr="00557776">
        <w:tc>
          <w:tcPr>
            <w:tcW w:w="566" w:type="dxa"/>
            <w:shd w:val="clear" w:color="auto" w:fill="D9E2F3"/>
          </w:tcPr>
          <w:p w14:paraId="228FDA9A"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3C208A3"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Предоставяне на информация на медицинските специалисти, извършващи периодичните медицински прегледи за идентифицираните опасности и установения риск за здравето и безопасността на работещите.</w:t>
            </w:r>
          </w:p>
        </w:tc>
        <w:tc>
          <w:tcPr>
            <w:tcW w:w="1985" w:type="dxa"/>
            <w:shd w:val="clear" w:color="auto" w:fill="D9E2F3"/>
          </w:tcPr>
          <w:p w14:paraId="45D1FBA7" w14:textId="77777777" w:rsidR="007036B4" w:rsidRPr="00C768A1" w:rsidRDefault="007036B4" w:rsidP="00557776">
            <w:pPr>
              <w:jc w:val="center"/>
              <w:rPr>
                <w:rFonts w:ascii="Verdana" w:hAnsi="Verdana"/>
                <w:sz w:val="20"/>
                <w:szCs w:val="20"/>
              </w:rPr>
            </w:pPr>
          </w:p>
        </w:tc>
      </w:tr>
      <w:tr w:rsidR="007036B4" w:rsidRPr="00566188" w14:paraId="62FC8326" w14:textId="77777777" w:rsidTr="00557776">
        <w:tc>
          <w:tcPr>
            <w:tcW w:w="566" w:type="dxa"/>
            <w:shd w:val="clear" w:color="auto" w:fill="auto"/>
          </w:tcPr>
          <w:p w14:paraId="355B13DF"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02162BC8"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Уведомяване на общопрактикуващите лекари на работещите за здравните рискове за заболяване или отклонения във физиологичните показатели, които се нуждаят от диагностично уточняване или лечение.</w:t>
            </w:r>
          </w:p>
        </w:tc>
        <w:tc>
          <w:tcPr>
            <w:tcW w:w="1985" w:type="dxa"/>
            <w:shd w:val="clear" w:color="auto" w:fill="auto"/>
          </w:tcPr>
          <w:p w14:paraId="279A3C00" w14:textId="77777777" w:rsidR="007036B4" w:rsidRPr="00C768A1" w:rsidRDefault="007036B4" w:rsidP="00557776">
            <w:pPr>
              <w:jc w:val="center"/>
              <w:rPr>
                <w:rFonts w:ascii="Verdana" w:hAnsi="Verdana"/>
                <w:sz w:val="20"/>
                <w:szCs w:val="20"/>
              </w:rPr>
            </w:pPr>
          </w:p>
        </w:tc>
      </w:tr>
      <w:tr w:rsidR="007036B4" w:rsidRPr="00566188" w14:paraId="5D4FDEA1" w14:textId="77777777" w:rsidTr="00557776">
        <w:tc>
          <w:tcPr>
            <w:tcW w:w="566" w:type="dxa"/>
            <w:shd w:val="clear" w:color="auto" w:fill="D9E2F3"/>
          </w:tcPr>
          <w:p w14:paraId="0C402DA9"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1524729B"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Изготвяне на </w:t>
            </w:r>
            <w:proofErr w:type="spellStart"/>
            <w:r w:rsidRPr="00C768A1">
              <w:rPr>
                <w:rFonts w:ascii="Verdana" w:hAnsi="Verdana"/>
                <w:sz w:val="20"/>
                <w:szCs w:val="20"/>
                <w:lang w:val="bg-BG"/>
              </w:rPr>
              <w:t>извадков</w:t>
            </w:r>
            <w:proofErr w:type="spellEnd"/>
            <w:r w:rsidRPr="00C768A1">
              <w:rPr>
                <w:rFonts w:ascii="Verdana" w:hAnsi="Verdana"/>
                <w:sz w:val="20"/>
                <w:szCs w:val="20"/>
                <w:lang w:val="bg-BG"/>
              </w:rPr>
              <w:t xml:space="preserve"> анализ на заболеваемостта за временна неработоспособност на работниците и служителите на „Софийска вода“ АД.</w:t>
            </w:r>
          </w:p>
        </w:tc>
        <w:tc>
          <w:tcPr>
            <w:tcW w:w="1985" w:type="dxa"/>
            <w:shd w:val="clear" w:color="auto" w:fill="D9E2F3"/>
          </w:tcPr>
          <w:p w14:paraId="324D5F5A" w14:textId="77777777" w:rsidR="007036B4" w:rsidRPr="00C768A1" w:rsidRDefault="007036B4" w:rsidP="00557776">
            <w:pPr>
              <w:jc w:val="center"/>
              <w:rPr>
                <w:rFonts w:ascii="Verdana" w:hAnsi="Verdana"/>
                <w:sz w:val="20"/>
                <w:szCs w:val="20"/>
              </w:rPr>
            </w:pPr>
          </w:p>
        </w:tc>
      </w:tr>
      <w:tr w:rsidR="007036B4" w:rsidRPr="00566188" w14:paraId="34E2D54E" w14:textId="77777777" w:rsidTr="00557776">
        <w:trPr>
          <w:trHeight w:val="1807"/>
        </w:trPr>
        <w:tc>
          <w:tcPr>
            <w:tcW w:w="566" w:type="dxa"/>
            <w:shd w:val="clear" w:color="auto" w:fill="auto"/>
          </w:tcPr>
          <w:p w14:paraId="5C1CA5A5"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520B9F01"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Изготвяне на годишен анализ на здравното състояние на работещите във връзка с конкретните условия на труд въз основа:</w:t>
            </w:r>
          </w:p>
          <w:p w14:paraId="22DFD111"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Резултатите от извършените предварителни и периодични медицински прегледи и изследвания;</w:t>
            </w:r>
          </w:p>
          <w:p w14:paraId="7F643BA2" w14:textId="77777777" w:rsidR="007036B4" w:rsidRPr="00C768A1" w:rsidRDefault="007036B4" w:rsidP="007036B4">
            <w:pPr>
              <w:pStyle w:val="ListParagraph"/>
              <w:numPr>
                <w:ilvl w:val="0"/>
                <w:numId w:val="1"/>
              </w:numPr>
              <w:contextualSpacing/>
              <w:rPr>
                <w:rFonts w:ascii="Verdana" w:eastAsia="Times New Roman" w:hAnsi="Verdana"/>
                <w:sz w:val="20"/>
                <w:szCs w:val="20"/>
              </w:rPr>
            </w:pPr>
            <w:r w:rsidRPr="00C768A1">
              <w:rPr>
                <w:rFonts w:ascii="Verdana" w:eastAsia="Times New Roman" w:hAnsi="Verdana"/>
                <w:sz w:val="20"/>
                <w:szCs w:val="20"/>
              </w:rPr>
              <w:t>Информация за:</w:t>
            </w:r>
          </w:p>
          <w:p w14:paraId="4350BA7A" w14:textId="77777777" w:rsidR="007036B4" w:rsidRPr="00C768A1" w:rsidRDefault="007036B4" w:rsidP="007036B4">
            <w:pPr>
              <w:pStyle w:val="ListParagraph"/>
              <w:numPr>
                <w:ilvl w:val="0"/>
                <w:numId w:val="6"/>
              </w:numPr>
              <w:contextualSpacing/>
              <w:rPr>
                <w:rFonts w:ascii="Verdana" w:eastAsia="Times New Roman" w:hAnsi="Verdana"/>
                <w:sz w:val="20"/>
                <w:szCs w:val="20"/>
              </w:rPr>
            </w:pPr>
            <w:r w:rsidRPr="00C768A1">
              <w:rPr>
                <w:rFonts w:ascii="Verdana" w:eastAsia="Times New Roman" w:hAnsi="Verdana"/>
                <w:sz w:val="20"/>
                <w:szCs w:val="20"/>
              </w:rPr>
              <w:t>Временната нетрудоспособност по данни от болнични листа, предоставени от работодателя;</w:t>
            </w:r>
          </w:p>
          <w:p w14:paraId="0B0EA148" w14:textId="77777777" w:rsidR="007036B4" w:rsidRPr="00C768A1" w:rsidRDefault="007036B4" w:rsidP="007036B4">
            <w:pPr>
              <w:pStyle w:val="ListParagraph"/>
              <w:numPr>
                <w:ilvl w:val="0"/>
                <w:numId w:val="6"/>
              </w:numPr>
              <w:contextualSpacing/>
              <w:rPr>
                <w:rFonts w:ascii="Verdana" w:eastAsia="Times New Roman" w:hAnsi="Verdana"/>
                <w:sz w:val="20"/>
                <w:szCs w:val="20"/>
              </w:rPr>
            </w:pPr>
            <w:r w:rsidRPr="00C768A1">
              <w:rPr>
                <w:rFonts w:ascii="Verdana" w:eastAsia="Times New Roman" w:hAnsi="Verdana"/>
                <w:sz w:val="20"/>
                <w:szCs w:val="20"/>
              </w:rPr>
              <w:t>Трайната неработоспособност и професионални болести;</w:t>
            </w:r>
          </w:p>
          <w:p w14:paraId="4B4DFB28" w14:textId="77777777" w:rsidR="007036B4" w:rsidRPr="00C768A1" w:rsidRDefault="007036B4" w:rsidP="007036B4">
            <w:pPr>
              <w:pStyle w:val="ListParagraph"/>
              <w:numPr>
                <w:ilvl w:val="0"/>
                <w:numId w:val="6"/>
              </w:numPr>
              <w:contextualSpacing/>
              <w:rPr>
                <w:rFonts w:ascii="Verdana" w:eastAsia="Times New Roman" w:hAnsi="Verdana"/>
                <w:sz w:val="20"/>
                <w:szCs w:val="20"/>
              </w:rPr>
            </w:pPr>
            <w:r w:rsidRPr="00C768A1">
              <w:rPr>
                <w:rFonts w:ascii="Verdana" w:eastAsia="Times New Roman" w:hAnsi="Verdana"/>
                <w:sz w:val="20"/>
                <w:szCs w:val="20"/>
              </w:rPr>
              <w:t>Трудовите злополуки.</w:t>
            </w:r>
          </w:p>
        </w:tc>
        <w:tc>
          <w:tcPr>
            <w:tcW w:w="1985" w:type="dxa"/>
            <w:shd w:val="clear" w:color="auto" w:fill="auto"/>
          </w:tcPr>
          <w:p w14:paraId="09A9099F" w14:textId="77777777" w:rsidR="007036B4" w:rsidRPr="00C768A1" w:rsidRDefault="007036B4" w:rsidP="00557776">
            <w:pPr>
              <w:jc w:val="center"/>
              <w:rPr>
                <w:rFonts w:ascii="Verdana" w:hAnsi="Verdana"/>
                <w:sz w:val="20"/>
                <w:szCs w:val="20"/>
              </w:rPr>
            </w:pPr>
          </w:p>
        </w:tc>
      </w:tr>
      <w:tr w:rsidR="007036B4" w:rsidRPr="00566188" w14:paraId="0DD522F7" w14:textId="77777777" w:rsidTr="00557776">
        <w:tc>
          <w:tcPr>
            <w:tcW w:w="566" w:type="dxa"/>
            <w:shd w:val="clear" w:color="auto" w:fill="D9E2F3"/>
          </w:tcPr>
          <w:p w14:paraId="7D1DE22E"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7E7AFE89"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Представяне на годишен анализ на здравното състояние на работещите пред членовете на КУТ.</w:t>
            </w:r>
          </w:p>
        </w:tc>
        <w:tc>
          <w:tcPr>
            <w:tcW w:w="1985" w:type="dxa"/>
            <w:shd w:val="clear" w:color="auto" w:fill="D9E2F3"/>
          </w:tcPr>
          <w:p w14:paraId="4F83C97A" w14:textId="77777777" w:rsidR="007036B4" w:rsidRPr="00C768A1" w:rsidRDefault="007036B4" w:rsidP="00557776">
            <w:pPr>
              <w:jc w:val="center"/>
              <w:rPr>
                <w:rFonts w:ascii="Verdana" w:hAnsi="Verdana"/>
                <w:sz w:val="20"/>
                <w:szCs w:val="20"/>
              </w:rPr>
            </w:pPr>
          </w:p>
        </w:tc>
      </w:tr>
      <w:tr w:rsidR="007036B4" w:rsidRPr="00566188" w14:paraId="0C8BA983" w14:textId="77777777" w:rsidTr="00557776">
        <w:tc>
          <w:tcPr>
            <w:tcW w:w="566" w:type="dxa"/>
            <w:shd w:val="clear" w:color="auto" w:fill="auto"/>
          </w:tcPr>
          <w:p w14:paraId="44AB28CF"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7549672F"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Участие в оценка на риска на изцяло нови обекти или нови дейности.</w:t>
            </w:r>
          </w:p>
        </w:tc>
        <w:tc>
          <w:tcPr>
            <w:tcW w:w="1985" w:type="dxa"/>
            <w:shd w:val="clear" w:color="auto" w:fill="auto"/>
          </w:tcPr>
          <w:p w14:paraId="1C087C0C" w14:textId="77777777" w:rsidR="007036B4" w:rsidRPr="00C768A1" w:rsidRDefault="007036B4" w:rsidP="00557776">
            <w:pPr>
              <w:jc w:val="center"/>
              <w:rPr>
                <w:rFonts w:ascii="Verdana" w:hAnsi="Verdana"/>
                <w:sz w:val="20"/>
                <w:szCs w:val="20"/>
              </w:rPr>
            </w:pPr>
          </w:p>
        </w:tc>
      </w:tr>
      <w:tr w:rsidR="007036B4" w:rsidRPr="00566188" w14:paraId="3A11B888" w14:textId="77777777" w:rsidTr="00557776">
        <w:tc>
          <w:tcPr>
            <w:tcW w:w="566" w:type="dxa"/>
            <w:shd w:val="clear" w:color="auto" w:fill="D9E2F3"/>
          </w:tcPr>
          <w:p w14:paraId="64F2AF33"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D382299"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Анализ и оценка на риска съгласно нормативни изисквания за специфични рискове – ръчна работа с тежести, химични и биологични агенти, експлозивна атмосфера и т.н.</w:t>
            </w:r>
          </w:p>
        </w:tc>
        <w:tc>
          <w:tcPr>
            <w:tcW w:w="1985" w:type="dxa"/>
            <w:shd w:val="clear" w:color="auto" w:fill="D9E2F3"/>
          </w:tcPr>
          <w:p w14:paraId="7D943712" w14:textId="77777777" w:rsidR="007036B4" w:rsidRPr="00C768A1" w:rsidRDefault="007036B4" w:rsidP="00557776">
            <w:pPr>
              <w:jc w:val="center"/>
              <w:rPr>
                <w:rFonts w:ascii="Verdana" w:hAnsi="Verdana"/>
                <w:sz w:val="20"/>
                <w:szCs w:val="20"/>
              </w:rPr>
            </w:pPr>
          </w:p>
        </w:tc>
      </w:tr>
      <w:tr w:rsidR="007036B4" w:rsidRPr="00566188" w14:paraId="4A300E27" w14:textId="77777777" w:rsidTr="00557776">
        <w:tc>
          <w:tcPr>
            <w:tcW w:w="566" w:type="dxa"/>
            <w:shd w:val="clear" w:color="auto" w:fill="auto"/>
          </w:tcPr>
          <w:p w14:paraId="54E11125"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595BAD2E"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Становища, предложения за промени и подобрения при производствени аварии, злополуки, ново идентифицирани опасности, включително и участие в частична преоценка на риска след промени в организационната структура и т.н.</w:t>
            </w:r>
          </w:p>
        </w:tc>
        <w:tc>
          <w:tcPr>
            <w:tcW w:w="1985" w:type="dxa"/>
            <w:shd w:val="clear" w:color="auto" w:fill="auto"/>
          </w:tcPr>
          <w:p w14:paraId="2D0F9767" w14:textId="77777777" w:rsidR="007036B4" w:rsidRPr="00C768A1" w:rsidRDefault="007036B4" w:rsidP="00557776">
            <w:pPr>
              <w:jc w:val="center"/>
              <w:rPr>
                <w:rFonts w:ascii="Verdana" w:hAnsi="Verdana"/>
                <w:sz w:val="20"/>
                <w:szCs w:val="20"/>
              </w:rPr>
            </w:pPr>
          </w:p>
        </w:tc>
      </w:tr>
      <w:tr w:rsidR="007036B4" w:rsidRPr="00566188" w14:paraId="462048BA" w14:textId="77777777" w:rsidTr="00557776">
        <w:tc>
          <w:tcPr>
            <w:tcW w:w="566" w:type="dxa"/>
            <w:shd w:val="clear" w:color="auto" w:fill="D9E2F3"/>
          </w:tcPr>
          <w:p w14:paraId="309BCFCD"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647FB8F2"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Разработване и предлагане на проектопрограма с мерки за предотвратяване, отстраняване, намаляване и управление на установения риск.</w:t>
            </w:r>
          </w:p>
        </w:tc>
        <w:tc>
          <w:tcPr>
            <w:tcW w:w="1985" w:type="dxa"/>
            <w:shd w:val="clear" w:color="auto" w:fill="D9E2F3"/>
          </w:tcPr>
          <w:p w14:paraId="12E71514" w14:textId="77777777" w:rsidR="007036B4" w:rsidRPr="00C768A1" w:rsidRDefault="007036B4" w:rsidP="00557776">
            <w:pPr>
              <w:jc w:val="center"/>
              <w:rPr>
                <w:rFonts w:ascii="Verdana" w:hAnsi="Verdana"/>
                <w:sz w:val="20"/>
                <w:szCs w:val="20"/>
              </w:rPr>
            </w:pPr>
          </w:p>
        </w:tc>
      </w:tr>
      <w:tr w:rsidR="007036B4" w:rsidRPr="00566188" w14:paraId="3ACE7393" w14:textId="77777777" w:rsidTr="00557776">
        <w:tc>
          <w:tcPr>
            <w:tcW w:w="566" w:type="dxa"/>
            <w:shd w:val="clear" w:color="auto" w:fill="auto"/>
          </w:tcPr>
          <w:p w14:paraId="5F92E4B4"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215CC521"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Организиране и провеждане на обучение на работещите по правилата за първа помощ, </w:t>
            </w:r>
            <w:proofErr w:type="spellStart"/>
            <w:r w:rsidRPr="00C768A1">
              <w:rPr>
                <w:rFonts w:ascii="Verdana" w:hAnsi="Verdana"/>
                <w:sz w:val="20"/>
                <w:szCs w:val="20"/>
                <w:lang w:val="bg-BG"/>
              </w:rPr>
              <w:t>самопомощ</w:t>
            </w:r>
            <w:proofErr w:type="spellEnd"/>
            <w:r w:rsidRPr="00C768A1">
              <w:rPr>
                <w:rFonts w:ascii="Verdana" w:hAnsi="Verdana"/>
                <w:sz w:val="20"/>
                <w:szCs w:val="20"/>
                <w:lang w:val="bg-BG"/>
              </w:rPr>
              <w:t xml:space="preserve"> и взаимопомощ във връзка с конкретните опасности на работното място.</w:t>
            </w:r>
          </w:p>
        </w:tc>
        <w:tc>
          <w:tcPr>
            <w:tcW w:w="1985" w:type="dxa"/>
            <w:shd w:val="clear" w:color="auto" w:fill="auto"/>
          </w:tcPr>
          <w:p w14:paraId="7F034080" w14:textId="77777777" w:rsidR="007036B4" w:rsidRPr="00C768A1" w:rsidRDefault="007036B4" w:rsidP="00557776">
            <w:pPr>
              <w:jc w:val="center"/>
              <w:rPr>
                <w:rFonts w:ascii="Verdana" w:hAnsi="Verdana"/>
                <w:sz w:val="20"/>
                <w:szCs w:val="20"/>
              </w:rPr>
            </w:pPr>
          </w:p>
        </w:tc>
      </w:tr>
      <w:tr w:rsidR="007036B4" w:rsidRPr="00566188" w14:paraId="70BDCAA2" w14:textId="77777777" w:rsidTr="00557776">
        <w:tc>
          <w:tcPr>
            <w:tcW w:w="566" w:type="dxa"/>
            <w:shd w:val="clear" w:color="auto" w:fill="D9E2F3"/>
          </w:tcPr>
          <w:p w14:paraId="1D3498A9"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5D13F19"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Участие в разработване на програми и в провеждане на обучения по БЗР (ръководен персонал, провеждащи инструктажи, КУТ и др.)</w:t>
            </w:r>
          </w:p>
        </w:tc>
        <w:tc>
          <w:tcPr>
            <w:tcW w:w="1985" w:type="dxa"/>
            <w:shd w:val="clear" w:color="auto" w:fill="D9E2F3"/>
          </w:tcPr>
          <w:p w14:paraId="476E624C" w14:textId="77777777" w:rsidR="007036B4" w:rsidRPr="00C768A1" w:rsidRDefault="007036B4" w:rsidP="00557776">
            <w:pPr>
              <w:jc w:val="center"/>
              <w:rPr>
                <w:rFonts w:ascii="Verdana" w:hAnsi="Verdana"/>
                <w:sz w:val="20"/>
                <w:szCs w:val="20"/>
              </w:rPr>
            </w:pPr>
          </w:p>
        </w:tc>
      </w:tr>
      <w:tr w:rsidR="007036B4" w:rsidRPr="00566188" w14:paraId="7DB70660" w14:textId="77777777" w:rsidTr="00557776">
        <w:tc>
          <w:tcPr>
            <w:tcW w:w="566" w:type="dxa"/>
            <w:shd w:val="clear" w:color="auto" w:fill="auto"/>
          </w:tcPr>
          <w:p w14:paraId="3C139E91"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57B6E1F0"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Предлагане на препоръки за преустройството на работни места, организацията на труда и трудовото натоварване на работещи, които се нуждаят от специална закрила.</w:t>
            </w:r>
          </w:p>
        </w:tc>
        <w:tc>
          <w:tcPr>
            <w:tcW w:w="1985" w:type="dxa"/>
            <w:shd w:val="clear" w:color="auto" w:fill="auto"/>
          </w:tcPr>
          <w:p w14:paraId="1E06960C" w14:textId="77777777" w:rsidR="007036B4" w:rsidRPr="00C768A1" w:rsidRDefault="007036B4" w:rsidP="00557776">
            <w:pPr>
              <w:jc w:val="center"/>
              <w:rPr>
                <w:rFonts w:ascii="Verdana" w:hAnsi="Verdana"/>
                <w:sz w:val="20"/>
                <w:szCs w:val="20"/>
              </w:rPr>
            </w:pPr>
          </w:p>
        </w:tc>
      </w:tr>
      <w:tr w:rsidR="007036B4" w:rsidRPr="00566188" w14:paraId="0C3D6C59" w14:textId="77777777" w:rsidTr="00557776">
        <w:tc>
          <w:tcPr>
            <w:tcW w:w="566" w:type="dxa"/>
            <w:shd w:val="clear" w:color="auto" w:fill="D9E2F3"/>
          </w:tcPr>
          <w:p w14:paraId="717C7DAB"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FEDFF6F"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Участие в разработването и реализирането на програми за промоция на здравето на работещите на работното място, отстраняване на рисковите фактори от начина на живот, опазване и укрепване на работоспособността и преодоляване на стреса при работа.</w:t>
            </w:r>
          </w:p>
        </w:tc>
        <w:tc>
          <w:tcPr>
            <w:tcW w:w="1985" w:type="dxa"/>
            <w:shd w:val="clear" w:color="auto" w:fill="D9E2F3"/>
          </w:tcPr>
          <w:p w14:paraId="786D17F8" w14:textId="77777777" w:rsidR="007036B4" w:rsidRPr="00C768A1" w:rsidRDefault="007036B4" w:rsidP="00557776">
            <w:pPr>
              <w:jc w:val="center"/>
              <w:rPr>
                <w:rFonts w:ascii="Verdana" w:hAnsi="Verdana"/>
                <w:sz w:val="20"/>
                <w:szCs w:val="20"/>
              </w:rPr>
            </w:pPr>
          </w:p>
        </w:tc>
      </w:tr>
      <w:tr w:rsidR="007036B4" w:rsidRPr="00566188" w14:paraId="36103047" w14:textId="77777777" w:rsidTr="00557776">
        <w:tc>
          <w:tcPr>
            <w:tcW w:w="566" w:type="dxa"/>
            <w:shd w:val="clear" w:color="auto" w:fill="auto"/>
          </w:tcPr>
          <w:p w14:paraId="2B725180"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5BAD53B2"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Участие в проучвания за професионални болести. Изготвяне на становища по Наредбата за реда за съобщаване, регистриране, потвърждаване, обжалване и отчитане на професионалните болести.</w:t>
            </w:r>
          </w:p>
        </w:tc>
        <w:tc>
          <w:tcPr>
            <w:tcW w:w="1985" w:type="dxa"/>
            <w:shd w:val="clear" w:color="auto" w:fill="auto"/>
          </w:tcPr>
          <w:p w14:paraId="2370B659" w14:textId="77777777" w:rsidR="007036B4" w:rsidRPr="00C768A1" w:rsidRDefault="007036B4" w:rsidP="00557776">
            <w:pPr>
              <w:jc w:val="center"/>
              <w:rPr>
                <w:rFonts w:ascii="Verdana" w:hAnsi="Verdana"/>
                <w:sz w:val="20"/>
                <w:szCs w:val="20"/>
              </w:rPr>
            </w:pPr>
          </w:p>
        </w:tc>
      </w:tr>
      <w:tr w:rsidR="007036B4" w:rsidRPr="00566188" w14:paraId="79E82863" w14:textId="77777777" w:rsidTr="00557776">
        <w:tc>
          <w:tcPr>
            <w:tcW w:w="566" w:type="dxa"/>
            <w:shd w:val="clear" w:color="auto" w:fill="D9E2F3"/>
          </w:tcPr>
          <w:p w14:paraId="2618D342"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216D5F0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Съгласуване на списъците на подлежащите на задължително застраховане за трудова злополука.</w:t>
            </w:r>
          </w:p>
        </w:tc>
        <w:tc>
          <w:tcPr>
            <w:tcW w:w="1985" w:type="dxa"/>
            <w:shd w:val="clear" w:color="auto" w:fill="D9E2F3"/>
          </w:tcPr>
          <w:p w14:paraId="7BE4218D" w14:textId="77777777" w:rsidR="007036B4" w:rsidRPr="00C768A1" w:rsidRDefault="007036B4" w:rsidP="00557776">
            <w:pPr>
              <w:jc w:val="center"/>
              <w:rPr>
                <w:rFonts w:ascii="Verdana" w:hAnsi="Verdana"/>
                <w:sz w:val="20"/>
                <w:szCs w:val="20"/>
              </w:rPr>
            </w:pPr>
          </w:p>
        </w:tc>
      </w:tr>
      <w:tr w:rsidR="007036B4" w:rsidRPr="00566188" w14:paraId="27094EA8" w14:textId="77777777" w:rsidTr="00557776">
        <w:tc>
          <w:tcPr>
            <w:tcW w:w="566" w:type="dxa"/>
            <w:shd w:val="clear" w:color="auto" w:fill="auto"/>
          </w:tcPr>
          <w:p w14:paraId="5A625C11"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0A72ECFE"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Консултиране на работодателя за прилагането на наредбите за работа при специфични условия и организация на труд.</w:t>
            </w:r>
          </w:p>
        </w:tc>
        <w:tc>
          <w:tcPr>
            <w:tcW w:w="1985" w:type="dxa"/>
            <w:shd w:val="clear" w:color="auto" w:fill="auto"/>
          </w:tcPr>
          <w:p w14:paraId="75FA8691" w14:textId="77777777" w:rsidR="007036B4" w:rsidRPr="00C768A1" w:rsidRDefault="007036B4" w:rsidP="00557776">
            <w:pPr>
              <w:jc w:val="center"/>
              <w:rPr>
                <w:rFonts w:ascii="Verdana" w:hAnsi="Verdana"/>
                <w:sz w:val="20"/>
                <w:szCs w:val="20"/>
              </w:rPr>
            </w:pPr>
          </w:p>
        </w:tc>
      </w:tr>
      <w:tr w:rsidR="007036B4" w:rsidRPr="00566188" w14:paraId="603B5271" w14:textId="77777777" w:rsidTr="00557776">
        <w:tc>
          <w:tcPr>
            <w:tcW w:w="566" w:type="dxa"/>
            <w:shd w:val="clear" w:color="auto" w:fill="D9E2F3"/>
          </w:tcPr>
          <w:p w14:paraId="2B1B3EC0"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F431CA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Консултация при избор на лични предпазни средства.</w:t>
            </w:r>
          </w:p>
        </w:tc>
        <w:tc>
          <w:tcPr>
            <w:tcW w:w="1985" w:type="dxa"/>
            <w:shd w:val="clear" w:color="auto" w:fill="D9E2F3"/>
          </w:tcPr>
          <w:p w14:paraId="5CAFD2EA" w14:textId="77777777" w:rsidR="007036B4" w:rsidRPr="00C768A1" w:rsidRDefault="007036B4" w:rsidP="00557776">
            <w:pPr>
              <w:jc w:val="center"/>
              <w:rPr>
                <w:rFonts w:ascii="Verdana" w:hAnsi="Verdana"/>
                <w:sz w:val="20"/>
                <w:szCs w:val="20"/>
              </w:rPr>
            </w:pPr>
          </w:p>
        </w:tc>
      </w:tr>
      <w:tr w:rsidR="007036B4" w:rsidRPr="00566188" w14:paraId="1CBA11B0" w14:textId="77777777" w:rsidTr="00557776">
        <w:tc>
          <w:tcPr>
            <w:tcW w:w="566" w:type="dxa"/>
            <w:shd w:val="clear" w:color="auto" w:fill="auto"/>
          </w:tcPr>
          <w:p w14:paraId="5ED6A76B"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6BE1A310"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Участие в разследване на трудови злополуки. Изготвяне на становища при необходимост.</w:t>
            </w:r>
          </w:p>
        </w:tc>
        <w:tc>
          <w:tcPr>
            <w:tcW w:w="1985" w:type="dxa"/>
            <w:shd w:val="clear" w:color="auto" w:fill="auto"/>
          </w:tcPr>
          <w:p w14:paraId="4A398BEE" w14:textId="77777777" w:rsidR="007036B4" w:rsidRPr="00C768A1" w:rsidRDefault="007036B4" w:rsidP="00557776">
            <w:pPr>
              <w:jc w:val="center"/>
              <w:rPr>
                <w:rFonts w:ascii="Verdana" w:hAnsi="Verdana"/>
                <w:sz w:val="20"/>
                <w:szCs w:val="20"/>
              </w:rPr>
            </w:pPr>
          </w:p>
        </w:tc>
      </w:tr>
      <w:tr w:rsidR="007036B4" w:rsidRPr="00566188" w14:paraId="2C468269" w14:textId="77777777" w:rsidTr="00557776">
        <w:tc>
          <w:tcPr>
            <w:tcW w:w="566" w:type="dxa"/>
            <w:shd w:val="clear" w:color="auto" w:fill="D9E2F3"/>
          </w:tcPr>
          <w:p w14:paraId="294559D1"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64936856"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Разработване на физиологични режими на труд и почивка.</w:t>
            </w:r>
          </w:p>
        </w:tc>
        <w:tc>
          <w:tcPr>
            <w:tcW w:w="1985" w:type="dxa"/>
            <w:shd w:val="clear" w:color="auto" w:fill="D9E2F3"/>
          </w:tcPr>
          <w:p w14:paraId="06169B0A" w14:textId="77777777" w:rsidR="007036B4" w:rsidRPr="00C768A1" w:rsidRDefault="007036B4" w:rsidP="00557776">
            <w:pPr>
              <w:jc w:val="center"/>
              <w:rPr>
                <w:rFonts w:ascii="Verdana" w:hAnsi="Verdana"/>
                <w:sz w:val="20"/>
                <w:szCs w:val="20"/>
              </w:rPr>
            </w:pPr>
          </w:p>
        </w:tc>
      </w:tr>
      <w:tr w:rsidR="007036B4" w:rsidRPr="00566188" w14:paraId="30412909" w14:textId="77777777" w:rsidTr="00557776">
        <w:tc>
          <w:tcPr>
            <w:tcW w:w="566" w:type="dxa"/>
            <w:shd w:val="clear" w:color="auto" w:fill="auto"/>
          </w:tcPr>
          <w:p w14:paraId="2805BD54"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auto"/>
          </w:tcPr>
          <w:p w14:paraId="7F3D086B"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Анализ на ефективността на въведените физиологични режими на труд и почивка.</w:t>
            </w:r>
          </w:p>
        </w:tc>
        <w:tc>
          <w:tcPr>
            <w:tcW w:w="1985" w:type="dxa"/>
            <w:shd w:val="clear" w:color="auto" w:fill="auto"/>
          </w:tcPr>
          <w:p w14:paraId="6378E6F5" w14:textId="77777777" w:rsidR="007036B4" w:rsidRPr="00C768A1" w:rsidRDefault="007036B4" w:rsidP="00557776">
            <w:pPr>
              <w:jc w:val="center"/>
              <w:rPr>
                <w:rFonts w:ascii="Verdana" w:hAnsi="Verdana"/>
                <w:sz w:val="20"/>
                <w:szCs w:val="20"/>
              </w:rPr>
            </w:pPr>
          </w:p>
        </w:tc>
      </w:tr>
      <w:tr w:rsidR="007036B4" w:rsidRPr="00566188" w14:paraId="4559CF3A" w14:textId="77777777" w:rsidTr="00557776">
        <w:tc>
          <w:tcPr>
            <w:tcW w:w="566" w:type="dxa"/>
            <w:shd w:val="clear" w:color="auto" w:fill="D9E2F3"/>
          </w:tcPr>
          <w:p w14:paraId="4ED0048D"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1D4B7D9A"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Анализ и предложения за подобрения в създадената организация за безопасност и здраве при работа, включително за извършване на ефективен контрол и управление на процесите по БЗР.</w:t>
            </w:r>
          </w:p>
        </w:tc>
        <w:tc>
          <w:tcPr>
            <w:tcW w:w="1985" w:type="dxa"/>
            <w:shd w:val="clear" w:color="auto" w:fill="D9E2F3"/>
          </w:tcPr>
          <w:p w14:paraId="741E3164" w14:textId="77777777" w:rsidR="007036B4" w:rsidRPr="00C768A1" w:rsidRDefault="007036B4" w:rsidP="00557776">
            <w:pPr>
              <w:jc w:val="center"/>
              <w:rPr>
                <w:rFonts w:ascii="Verdana" w:hAnsi="Verdana"/>
                <w:sz w:val="20"/>
                <w:szCs w:val="20"/>
              </w:rPr>
            </w:pPr>
          </w:p>
        </w:tc>
      </w:tr>
      <w:tr w:rsidR="007036B4" w:rsidRPr="00566188" w14:paraId="0EC3CEFB" w14:textId="77777777" w:rsidTr="00557776">
        <w:tc>
          <w:tcPr>
            <w:tcW w:w="566" w:type="dxa"/>
            <w:shd w:val="clear" w:color="auto" w:fill="D9E2F3"/>
          </w:tcPr>
          <w:p w14:paraId="216FAE54"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547F8037"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Измерване на физическото натоварване.</w:t>
            </w:r>
          </w:p>
        </w:tc>
        <w:tc>
          <w:tcPr>
            <w:tcW w:w="1985" w:type="dxa"/>
            <w:shd w:val="clear" w:color="auto" w:fill="D9E2F3"/>
          </w:tcPr>
          <w:p w14:paraId="3A66A48F" w14:textId="77777777" w:rsidR="007036B4" w:rsidRPr="00C768A1" w:rsidRDefault="007036B4" w:rsidP="00557776">
            <w:pPr>
              <w:jc w:val="center"/>
              <w:rPr>
                <w:rFonts w:ascii="Verdana" w:hAnsi="Verdana"/>
                <w:sz w:val="20"/>
                <w:szCs w:val="20"/>
              </w:rPr>
            </w:pPr>
          </w:p>
        </w:tc>
      </w:tr>
      <w:tr w:rsidR="007036B4" w:rsidRPr="00566188" w14:paraId="5C792883" w14:textId="77777777" w:rsidTr="00557776">
        <w:tc>
          <w:tcPr>
            <w:tcW w:w="566" w:type="dxa"/>
            <w:shd w:val="clear" w:color="auto" w:fill="D9E2F3"/>
          </w:tcPr>
          <w:p w14:paraId="08E81C2C"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B8D852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Оценка на психическото натоварване и стрес.</w:t>
            </w:r>
          </w:p>
        </w:tc>
        <w:tc>
          <w:tcPr>
            <w:tcW w:w="1985" w:type="dxa"/>
            <w:shd w:val="clear" w:color="auto" w:fill="D9E2F3"/>
          </w:tcPr>
          <w:p w14:paraId="0F3AC3E0" w14:textId="77777777" w:rsidR="007036B4" w:rsidRPr="00C768A1" w:rsidRDefault="007036B4" w:rsidP="00557776">
            <w:pPr>
              <w:jc w:val="center"/>
              <w:rPr>
                <w:rFonts w:ascii="Verdana" w:hAnsi="Verdana"/>
                <w:sz w:val="20"/>
                <w:szCs w:val="20"/>
              </w:rPr>
            </w:pPr>
          </w:p>
        </w:tc>
      </w:tr>
      <w:tr w:rsidR="007036B4" w:rsidRPr="00566188" w14:paraId="11D6EF0A" w14:textId="77777777" w:rsidTr="00557776">
        <w:tc>
          <w:tcPr>
            <w:tcW w:w="566" w:type="dxa"/>
            <w:shd w:val="clear" w:color="auto" w:fill="D9E2F3"/>
          </w:tcPr>
          <w:p w14:paraId="2F141603"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309D4490"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Преглед от ТЕРАПЕВТ</w:t>
            </w:r>
          </w:p>
        </w:tc>
        <w:tc>
          <w:tcPr>
            <w:tcW w:w="1985" w:type="dxa"/>
            <w:shd w:val="clear" w:color="auto" w:fill="D9E2F3"/>
          </w:tcPr>
          <w:p w14:paraId="1C5C0921" w14:textId="77777777" w:rsidR="007036B4" w:rsidRPr="00C768A1" w:rsidRDefault="007036B4" w:rsidP="00557776">
            <w:pPr>
              <w:jc w:val="center"/>
              <w:rPr>
                <w:rFonts w:ascii="Verdana" w:hAnsi="Verdana"/>
                <w:sz w:val="20"/>
                <w:szCs w:val="20"/>
              </w:rPr>
            </w:pPr>
          </w:p>
        </w:tc>
      </w:tr>
      <w:tr w:rsidR="007036B4" w:rsidRPr="00566188" w14:paraId="6FD8AC19" w14:textId="77777777" w:rsidTr="00557776">
        <w:tc>
          <w:tcPr>
            <w:tcW w:w="566" w:type="dxa"/>
            <w:shd w:val="clear" w:color="auto" w:fill="D9E2F3"/>
          </w:tcPr>
          <w:p w14:paraId="7D9D0103"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B3CBAA4"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Преглед от НЕВРОЛОГ </w:t>
            </w:r>
          </w:p>
        </w:tc>
        <w:tc>
          <w:tcPr>
            <w:tcW w:w="1985" w:type="dxa"/>
            <w:shd w:val="clear" w:color="auto" w:fill="D9E2F3"/>
          </w:tcPr>
          <w:p w14:paraId="33D0E472" w14:textId="77777777" w:rsidR="007036B4" w:rsidRPr="00C768A1" w:rsidRDefault="007036B4" w:rsidP="00557776">
            <w:pPr>
              <w:jc w:val="center"/>
              <w:rPr>
                <w:rFonts w:ascii="Verdana" w:hAnsi="Verdana"/>
                <w:sz w:val="20"/>
                <w:szCs w:val="20"/>
              </w:rPr>
            </w:pPr>
          </w:p>
        </w:tc>
      </w:tr>
      <w:tr w:rsidR="007036B4" w:rsidRPr="00566188" w14:paraId="359D52A3" w14:textId="77777777" w:rsidTr="00557776">
        <w:tc>
          <w:tcPr>
            <w:tcW w:w="566" w:type="dxa"/>
            <w:shd w:val="clear" w:color="auto" w:fill="D9E2F3"/>
          </w:tcPr>
          <w:p w14:paraId="664F2E3F"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6AE07C6"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Преглед от ОФТАЛМОЛОГ</w:t>
            </w:r>
          </w:p>
        </w:tc>
        <w:tc>
          <w:tcPr>
            <w:tcW w:w="1985" w:type="dxa"/>
            <w:shd w:val="clear" w:color="auto" w:fill="D9E2F3"/>
          </w:tcPr>
          <w:p w14:paraId="5D6CE516" w14:textId="77777777" w:rsidR="007036B4" w:rsidRPr="00C768A1" w:rsidRDefault="007036B4" w:rsidP="00557776">
            <w:pPr>
              <w:jc w:val="center"/>
              <w:rPr>
                <w:rFonts w:ascii="Verdana" w:hAnsi="Verdana"/>
                <w:sz w:val="20"/>
                <w:szCs w:val="20"/>
              </w:rPr>
            </w:pPr>
          </w:p>
        </w:tc>
      </w:tr>
      <w:tr w:rsidR="007036B4" w:rsidRPr="00566188" w14:paraId="7DABA8CC" w14:textId="77777777" w:rsidTr="00557776">
        <w:tc>
          <w:tcPr>
            <w:tcW w:w="566" w:type="dxa"/>
            <w:shd w:val="clear" w:color="auto" w:fill="D9E2F3"/>
          </w:tcPr>
          <w:p w14:paraId="6F78024A"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69FCD13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Преглед от ДЕРМАТОЛОГ</w:t>
            </w:r>
          </w:p>
        </w:tc>
        <w:tc>
          <w:tcPr>
            <w:tcW w:w="1985" w:type="dxa"/>
            <w:shd w:val="clear" w:color="auto" w:fill="D9E2F3"/>
          </w:tcPr>
          <w:p w14:paraId="22F3CA7B" w14:textId="77777777" w:rsidR="007036B4" w:rsidRPr="00C768A1" w:rsidRDefault="007036B4" w:rsidP="00557776">
            <w:pPr>
              <w:jc w:val="center"/>
              <w:rPr>
                <w:rFonts w:ascii="Verdana" w:hAnsi="Verdana"/>
                <w:sz w:val="20"/>
                <w:szCs w:val="20"/>
              </w:rPr>
            </w:pPr>
          </w:p>
        </w:tc>
      </w:tr>
      <w:tr w:rsidR="007036B4" w:rsidRPr="00566188" w14:paraId="44A98080" w14:textId="77777777" w:rsidTr="00557776">
        <w:tc>
          <w:tcPr>
            <w:tcW w:w="566" w:type="dxa"/>
            <w:shd w:val="clear" w:color="auto" w:fill="D9E2F3"/>
          </w:tcPr>
          <w:p w14:paraId="3D778B54"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2E28DAAD"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Преглед от ХИРУРГ</w:t>
            </w:r>
          </w:p>
        </w:tc>
        <w:tc>
          <w:tcPr>
            <w:tcW w:w="1985" w:type="dxa"/>
            <w:shd w:val="clear" w:color="auto" w:fill="D9E2F3"/>
          </w:tcPr>
          <w:p w14:paraId="7059EB6C" w14:textId="77777777" w:rsidR="007036B4" w:rsidRPr="00C768A1" w:rsidRDefault="007036B4" w:rsidP="00557776">
            <w:pPr>
              <w:jc w:val="center"/>
              <w:rPr>
                <w:rFonts w:ascii="Verdana" w:hAnsi="Verdana"/>
                <w:sz w:val="20"/>
                <w:szCs w:val="20"/>
              </w:rPr>
            </w:pPr>
          </w:p>
        </w:tc>
      </w:tr>
      <w:tr w:rsidR="007036B4" w:rsidRPr="00566188" w14:paraId="1F807DB5" w14:textId="77777777" w:rsidTr="00557776">
        <w:tc>
          <w:tcPr>
            <w:tcW w:w="566" w:type="dxa"/>
            <w:shd w:val="clear" w:color="auto" w:fill="D9E2F3"/>
          </w:tcPr>
          <w:p w14:paraId="35B3887D"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3880305"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Преглед от ОТОРИНОЛАРИНГОЛОГ</w:t>
            </w:r>
          </w:p>
        </w:tc>
        <w:tc>
          <w:tcPr>
            <w:tcW w:w="1985" w:type="dxa"/>
            <w:shd w:val="clear" w:color="auto" w:fill="D9E2F3"/>
          </w:tcPr>
          <w:p w14:paraId="53E8A7F6" w14:textId="77777777" w:rsidR="007036B4" w:rsidRPr="00C768A1" w:rsidRDefault="007036B4" w:rsidP="00557776">
            <w:pPr>
              <w:jc w:val="center"/>
              <w:rPr>
                <w:rFonts w:ascii="Verdana" w:hAnsi="Verdana"/>
                <w:sz w:val="20"/>
                <w:szCs w:val="20"/>
              </w:rPr>
            </w:pPr>
          </w:p>
        </w:tc>
      </w:tr>
      <w:tr w:rsidR="007036B4" w:rsidRPr="00566188" w14:paraId="595C8F63" w14:textId="77777777" w:rsidTr="00557776">
        <w:tc>
          <w:tcPr>
            <w:tcW w:w="566" w:type="dxa"/>
            <w:shd w:val="clear" w:color="auto" w:fill="D9E2F3"/>
          </w:tcPr>
          <w:p w14:paraId="1F634D77"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3F9F975C"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Функционално изследване на дишането</w:t>
            </w:r>
          </w:p>
        </w:tc>
        <w:tc>
          <w:tcPr>
            <w:tcW w:w="1985" w:type="dxa"/>
            <w:shd w:val="clear" w:color="auto" w:fill="D9E2F3"/>
          </w:tcPr>
          <w:p w14:paraId="687E890C" w14:textId="77777777" w:rsidR="007036B4" w:rsidRPr="00C768A1" w:rsidRDefault="007036B4" w:rsidP="00557776">
            <w:pPr>
              <w:jc w:val="center"/>
              <w:rPr>
                <w:rFonts w:ascii="Verdana" w:hAnsi="Verdana"/>
                <w:sz w:val="20"/>
                <w:szCs w:val="20"/>
              </w:rPr>
            </w:pPr>
          </w:p>
        </w:tc>
      </w:tr>
      <w:tr w:rsidR="007036B4" w:rsidRPr="00566188" w14:paraId="0D3FAF90" w14:textId="77777777" w:rsidTr="00557776">
        <w:tc>
          <w:tcPr>
            <w:tcW w:w="566" w:type="dxa"/>
            <w:shd w:val="clear" w:color="auto" w:fill="D9E2F3"/>
          </w:tcPr>
          <w:p w14:paraId="4EF5B6BC"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370281B"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Ехография на коремните органи</w:t>
            </w:r>
          </w:p>
        </w:tc>
        <w:tc>
          <w:tcPr>
            <w:tcW w:w="1985" w:type="dxa"/>
            <w:shd w:val="clear" w:color="auto" w:fill="D9E2F3"/>
          </w:tcPr>
          <w:p w14:paraId="40BF7D88" w14:textId="77777777" w:rsidR="007036B4" w:rsidRPr="00C768A1" w:rsidRDefault="007036B4" w:rsidP="00557776">
            <w:pPr>
              <w:jc w:val="center"/>
              <w:rPr>
                <w:rFonts w:ascii="Verdana" w:hAnsi="Verdana"/>
                <w:sz w:val="20"/>
                <w:szCs w:val="20"/>
              </w:rPr>
            </w:pPr>
          </w:p>
        </w:tc>
      </w:tr>
      <w:tr w:rsidR="007036B4" w:rsidRPr="00566188" w14:paraId="049DC7DB" w14:textId="77777777" w:rsidTr="00557776">
        <w:tc>
          <w:tcPr>
            <w:tcW w:w="566" w:type="dxa"/>
            <w:shd w:val="clear" w:color="auto" w:fill="D9E2F3"/>
          </w:tcPr>
          <w:p w14:paraId="5F3EE307"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A987AD5" w14:textId="77777777" w:rsidR="007036B4" w:rsidRPr="00C768A1" w:rsidRDefault="007036B4" w:rsidP="00557776">
            <w:pPr>
              <w:rPr>
                <w:rFonts w:ascii="Verdana" w:hAnsi="Verdana"/>
                <w:sz w:val="20"/>
                <w:szCs w:val="20"/>
                <w:lang w:val="bg-BG"/>
              </w:rPr>
            </w:pPr>
            <w:proofErr w:type="spellStart"/>
            <w:r w:rsidRPr="00C768A1">
              <w:rPr>
                <w:rFonts w:ascii="Verdana" w:hAnsi="Verdana"/>
                <w:sz w:val="20"/>
                <w:szCs w:val="20"/>
                <w:lang w:val="bg-BG"/>
              </w:rPr>
              <w:t>Аудиометрия</w:t>
            </w:r>
            <w:proofErr w:type="spellEnd"/>
            <w:r w:rsidRPr="00C768A1">
              <w:rPr>
                <w:rFonts w:ascii="Verdana" w:hAnsi="Verdana"/>
                <w:sz w:val="20"/>
                <w:szCs w:val="20"/>
                <w:lang w:val="bg-BG"/>
              </w:rPr>
              <w:t xml:space="preserve"> (с разчитане)</w:t>
            </w:r>
          </w:p>
        </w:tc>
        <w:tc>
          <w:tcPr>
            <w:tcW w:w="1985" w:type="dxa"/>
            <w:shd w:val="clear" w:color="auto" w:fill="D9E2F3"/>
          </w:tcPr>
          <w:p w14:paraId="16ACF774" w14:textId="77777777" w:rsidR="007036B4" w:rsidRPr="00C768A1" w:rsidRDefault="007036B4" w:rsidP="00557776">
            <w:pPr>
              <w:jc w:val="center"/>
              <w:rPr>
                <w:rFonts w:ascii="Verdana" w:hAnsi="Verdana"/>
                <w:sz w:val="20"/>
                <w:szCs w:val="20"/>
              </w:rPr>
            </w:pPr>
          </w:p>
        </w:tc>
      </w:tr>
      <w:tr w:rsidR="007036B4" w:rsidRPr="00566188" w14:paraId="0F58C385" w14:textId="77777777" w:rsidTr="00557776">
        <w:tc>
          <w:tcPr>
            <w:tcW w:w="566" w:type="dxa"/>
            <w:shd w:val="clear" w:color="auto" w:fill="D9E2F3"/>
          </w:tcPr>
          <w:p w14:paraId="3408BE34"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4E7599B8"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Индиректна </w:t>
            </w:r>
            <w:proofErr w:type="spellStart"/>
            <w:r w:rsidRPr="00C768A1">
              <w:rPr>
                <w:rFonts w:ascii="Verdana" w:hAnsi="Verdana"/>
                <w:sz w:val="20"/>
                <w:szCs w:val="20"/>
                <w:lang w:val="bg-BG"/>
              </w:rPr>
              <w:t>ларингоскопия</w:t>
            </w:r>
            <w:proofErr w:type="spellEnd"/>
          </w:p>
        </w:tc>
        <w:tc>
          <w:tcPr>
            <w:tcW w:w="1985" w:type="dxa"/>
            <w:shd w:val="clear" w:color="auto" w:fill="D9E2F3"/>
          </w:tcPr>
          <w:p w14:paraId="109716F7" w14:textId="77777777" w:rsidR="007036B4" w:rsidRPr="00C768A1" w:rsidRDefault="007036B4" w:rsidP="00557776">
            <w:pPr>
              <w:jc w:val="center"/>
              <w:rPr>
                <w:rFonts w:ascii="Verdana" w:hAnsi="Verdana"/>
                <w:sz w:val="20"/>
                <w:szCs w:val="20"/>
              </w:rPr>
            </w:pPr>
          </w:p>
        </w:tc>
      </w:tr>
      <w:tr w:rsidR="007036B4" w:rsidRPr="00566188" w14:paraId="03C94173" w14:textId="77777777" w:rsidTr="00557776">
        <w:tc>
          <w:tcPr>
            <w:tcW w:w="566" w:type="dxa"/>
            <w:shd w:val="clear" w:color="auto" w:fill="D9E2F3"/>
          </w:tcPr>
          <w:p w14:paraId="5B518B39"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6256F59A"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Провеждане на </w:t>
            </w:r>
            <w:proofErr w:type="spellStart"/>
            <w:r w:rsidRPr="00C768A1">
              <w:rPr>
                <w:rFonts w:ascii="Verdana" w:hAnsi="Verdana"/>
                <w:sz w:val="20"/>
                <w:szCs w:val="20"/>
                <w:lang w:val="bg-BG"/>
              </w:rPr>
              <w:t>туберкулинов</w:t>
            </w:r>
            <w:proofErr w:type="spellEnd"/>
            <w:r w:rsidRPr="00C768A1">
              <w:rPr>
                <w:rFonts w:ascii="Verdana" w:hAnsi="Verdana"/>
                <w:sz w:val="20"/>
                <w:szCs w:val="20"/>
                <w:lang w:val="bg-BG"/>
              </w:rPr>
              <w:t xml:space="preserve"> кожен тест на Манту</w:t>
            </w:r>
          </w:p>
        </w:tc>
        <w:tc>
          <w:tcPr>
            <w:tcW w:w="1985" w:type="dxa"/>
            <w:shd w:val="clear" w:color="auto" w:fill="D9E2F3"/>
          </w:tcPr>
          <w:p w14:paraId="3D19045D" w14:textId="77777777" w:rsidR="007036B4" w:rsidRPr="00C768A1" w:rsidRDefault="007036B4" w:rsidP="00557776">
            <w:pPr>
              <w:jc w:val="center"/>
              <w:rPr>
                <w:rFonts w:ascii="Verdana" w:hAnsi="Verdana"/>
                <w:sz w:val="20"/>
                <w:szCs w:val="20"/>
              </w:rPr>
            </w:pPr>
          </w:p>
        </w:tc>
      </w:tr>
      <w:tr w:rsidR="007036B4" w:rsidRPr="00566188" w14:paraId="0575E638" w14:textId="77777777" w:rsidTr="00557776">
        <w:tc>
          <w:tcPr>
            <w:tcW w:w="566" w:type="dxa"/>
            <w:shd w:val="clear" w:color="auto" w:fill="D9E2F3"/>
          </w:tcPr>
          <w:p w14:paraId="5AE08E33"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73BC27EB"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Пълна кръвна картина със СУЕ, кръвна захар</w:t>
            </w:r>
          </w:p>
        </w:tc>
        <w:tc>
          <w:tcPr>
            <w:tcW w:w="1985" w:type="dxa"/>
            <w:shd w:val="clear" w:color="auto" w:fill="D9E2F3"/>
          </w:tcPr>
          <w:p w14:paraId="14546A12" w14:textId="77777777" w:rsidR="007036B4" w:rsidRPr="00C768A1" w:rsidRDefault="007036B4" w:rsidP="00557776">
            <w:pPr>
              <w:jc w:val="center"/>
              <w:rPr>
                <w:rFonts w:ascii="Verdana" w:hAnsi="Verdana"/>
                <w:sz w:val="20"/>
                <w:szCs w:val="20"/>
              </w:rPr>
            </w:pPr>
          </w:p>
        </w:tc>
      </w:tr>
      <w:tr w:rsidR="007036B4" w:rsidRPr="00566188" w14:paraId="495C251B" w14:textId="77777777" w:rsidTr="00557776">
        <w:tc>
          <w:tcPr>
            <w:tcW w:w="566" w:type="dxa"/>
            <w:shd w:val="clear" w:color="auto" w:fill="D9E2F3"/>
          </w:tcPr>
          <w:p w14:paraId="170DB63B"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0414BEA4"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Изследване на урина с тест ленти</w:t>
            </w:r>
          </w:p>
        </w:tc>
        <w:tc>
          <w:tcPr>
            <w:tcW w:w="1985" w:type="dxa"/>
            <w:shd w:val="clear" w:color="auto" w:fill="D9E2F3"/>
          </w:tcPr>
          <w:p w14:paraId="2AE25ED0" w14:textId="77777777" w:rsidR="007036B4" w:rsidRPr="00C768A1" w:rsidRDefault="007036B4" w:rsidP="00557776">
            <w:pPr>
              <w:jc w:val="center"/>
              <w:rPr>
                <w:rFonts w:ascii="Verdana" w:hAnsi="Verdana"/>
                <w:sz w:val="20"/>
                <w:szCs w:val="20"/>
              </w:rPr>
            </w:pPr>
          </w:p>
        </w:tc>
      </w:tr>
      <w:tr w:rsidR="007036B4" w:rsidRPr="00566188" w14:paraId="35A663AA" w14:textId="77777777" w:rsidTr="00557776">
        <w:tc>
          <w:tcPr>
            <w:tcW w:w="566" w:type="dxa"/>
            <w:shd w:val="clear" w:color="auto" w:fill="D9E2F3"/>
          </w:tcPr>
          <w:p w14:paraId="6F086AF3"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30FBECEE"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Бактериологично изследване за </w:t>
            </w:r>
            <w:proofErr w:type="spellStart"/>
            <w:r w:rsidRPr="00C768A1">
              <w:rPr>
                <w:rFonts w:ascii="Verdana" w:hAnsi="Verdana"/>
                <w:sz w:val="20"/>
                <w:szCs w:val="20"/>
                <w:lang w:val="bg-BG"/>
              </w:rPr>
              <w:t>носителство</w:t>
            </w:r>
            <w:proofErr w:type="spellEnd"/>
            <w:r w:rsidRPr="00C768A1">
              <w:rPr>
                <w:rFonts w:ascii="Verdana" w:hAnsi="Verdana"/>
                <w:sz w:val="20"/>
                <w:szCs w:val="20"/>
                <w:lang w:val="bg-BG"/>
              </w:rPr>
              <w:t xml:space="preserve"> на </w:t>
            </w:r>
            <w:proofErr w:type="spellStart"/>
            <w:r w:rsidRPr="00C768A1">
              <w:rPr>
                <w:rFonts w:ascii="Verdana" w:hAnsi="Verdana"/>
                <w:sz w:val="20"/>
                <w:szCs w:val="20"/>
                <w:lang w:val="bg-BG"/>
              </w:rPr>
              <w:t>шигели</w:t>
            </w:r>
            <w:proofErr w:type="spellEnd"/>
            <w:r w:rsidRPr="00C768A1">
              <w:rPr>
                <w:rFonts w:ascii="Verdana" w:hAnsi="Verdana"/>
                <w:sz w:val="20"/>
                <w:szCs w:val="20"/>
                <w:lang w:val="bg-BG"/>
              </w:rPr>
              <w:t xml:space="preserve">, салмонели, </w:t>
            </w:r>
            <w:proofErr w:type="spellStart"/>
            <w:r w:rsidRPr="00C768A1">
              <w:rPr>
                <w:rFonts w:ascii="Verdana" w:hAnsi="Verdana"/>
                <w:sz w:val="20"/>
                <w:szCs w:val="20"/>
                <w:lang w:val="bg-BG"/>
              </w:rPr>
              <w:t>ентеропатогенни</w:t>
            </w:r>
            <w:proofErr w:type="spellEnd"/>
            <w:r w:rsidRPr="00C768A1">
              <w:rPr>
                <w:rFonts w:ascii="Verdana" w:hAnsi="Verdana"/>
                <w:sz w:val="20"/>
                <w:szCs w:val="20"/>
                <w:lang w:val="bg-BG"/>
              </w:rPr>
              <w:t xml:space="preserve"> </w:t>
            </w:r>
            <w:proofErr w:type="spellStart"/>
            <w:r w:rsidRPr="00C768A1">
              <w:rPr>
                <w:rFonts w:ascii="Verdana" w:hAnsi="Verdana"/>
                <w:sz w:val="20"/>
                <w:szCs w:val="20"/>
                <w:lang w:val="bg-BG"/>
              </w:rPr>
              <w:t>Ешерихия</w:t>
            </w:r>
            <w:proofErr w:type="spellEnd"/>
            <w:r w:rsidRPr="00C768A1">
              <w:rPr>
                <w:rFonts w:ascii="Verdana" w:hAnsi="Verdana"/>
                <w:sz w:val="20"/>
                <w:szCs w:val="20"/>
                <w:lang w:val="bg-BG"/>
              </w:rPr>
              <w:t xml:space="preserve"> коли и </w:t>
            </w:r>
            <w:proofErr w:type="spellStart"/>
            <w:r w:rsidRPr="00C768A1">
              <w:rPr>
                <w:rFonts w:ascii="Verdana" w:hAnsi="Verdana"/>
                <w:sz w:val="20"/>
                <w:szCs w:val="20"/>
                <w:lang w:val="bg-BG"/>
              </w:rPr>
              <w:t>коремнотифно</w:t>
            </w:r>
            <w:proofErr w:type="spellEnd"/>
            <w:r w:rsidRPr="00C768A1">
              <w:rPr>
                <w:rFonts w:ascii="Verdana" w:hAnsi="Verdana"/>
                <w:sz w:val="20"/>
                <w:szCs w:val="20"/>
                <w:lang w:val="bg-BG"/>
              </w:rPr>
              <w:t xml:space="preserve"> </w:t>
            </w:r>
            <w:proofErr w:type="spellStart"/>
            <w:r w:rsidRPr="00C768A1">
              <w:rPr>
                <w:rFonts w:ascii="Verdana" w:hAnsi="Verdana"/>
                <w:sz w:val="20"/>
                <w:szCs w:val="20"/>
                <w:lang w:val="bg-BG"/>
              </w:rPr>
              <w:t>носителство</w:t>
            </w:r>
            <w:proofErr w:type="spellEnd"/>
          </w:p>
        </w:tc>
        <w:tc>
          <w:tcPr>
            <w:tcW w:w="1985" w:type="dxa"/>
            <w:shd w:val="clear" w:color="auto" w:fill="D9E2F3"/>
          </w:tcPr>
          <w:p w14:paraId="4BBD3BA7" w14:textId="77777777" w:rsidR="007036B4" w:rsidRPr="00C768A1" w:rsidRDefault="007036B4" w:rsidP="00557776">
            <w:pPr>
              <w:jc w:val="center"/>
              <w:rPr>
                <w:rFonts w:ascii="Verdana" w:hAnsi="Verdana"/>
                <w:sz w:val="20"/>
                <w:szCs w:val="20"/>
              </w:rPr>
            </w:pPr>
          </w:p>
        </w:tc>
      </w:tr>
      <w:tr w:rsidR="007036B4" w:rsidRPr="00566188" w14:paraId="2F5AD42B" w14:textId="77777777" w:rsidTr="00557776">
        <w:tc>
          <w:tcPr>
            <w:tcW w:w="566" w:type="dxa"/>
            <w:shd w:val="clear" w:color="auto" w:fill="D9E2F3"/>
          </w:tcPr>
          <w:p w14:paraId="4B4A3D1C" w14:textId="77777777" w:rsidR="007036B4" w:rsidRPr="00C768A1" w:rsidRDefault="007036B4" w:rsidP="007036B4">
            <w:pPr>
              <w:pStyle w:val="ListParagraph"/>
              <w:numPr>
                <w:ilvl w:val="0"/>
                <w:numId w:val="5"/>
              </w:numPr>
              <w:ind w:left="0" w:firstLine="0"/>
              <w:contextualSpacing/>
              <w:rPr>
                <w:rFonts w:ascii="Verdana" w:eastAsia="Times New Roman" w:hAnsi="Verdana"/>
                <w:sz w:val="20"/>
                <w:szCs w:val="20"/>
              </w:rPr>
            </w:pPr>
          </w:p>
        </w:tc>
        <w:tc>
          <w:tcPr>
            <w:tcW w:w="7084" w:type="dxa"/>
            <w:shd w:val="clear" w:color="auto" w:fill="D9E2F3"/>
          </w:tcPr>
          <w:p w14:paraId="7A173888" w14:textId="77777777" w:rsidR="007036B4" w:rsidRPr="00C768A1" w:rsidRDefault="007036B4" w:rsidP="00557776">
            <w:pPr>
              <w:rPr>
                <w:rFonts w:ascii="Verdana" w:hAnsi="Verdana"/>
                <w:sz w:val="20"/>
                <w:szCs w:val="20"/>
                <w:lang w:val="bg-BG"/>
              </w:rPr>
            </w:pPr>
            <w:r w:rsidRPr="00C768A1">
              <w:rPr>
                <w:rFonts w:ascii="Verdana" w:hAnsi="Verdana"/>
                <w:sz w:val="20"/>
                <w:szCs w:val="20"/>
                <w:lang w:val="bg-BG"/>
              </w:rPr>
              <w:t xml:space="preserve">Изследване за чревни хелминти и </w:t>
            </w:r>
            <w:proofErr w:type="spellStart"/>
            <w:r w:rsidRPr="00C768A1">
              <w:rPr>
                <w:rFonts w:ascii="Verdana" w:hAnsi="Verdana"/>
                <w:sz w:val="20"/>
                <w:szCs w:val="20"/>
                <w:lang w:val="bg-BG"/>
              </w:rPr>
              <w:t>протозои</w:t>
            </w:r>
            <w:proofErr w:type="spellEnd"/>
          </w:p>
        </w:tc>
        <w:tc>
          <w:tcPr>
            <w:tcW w:w="1985" w:type="dxa"/>
            <w:shd w:val="clear" w:color="auto" w:fill="D9E2F3"/>
          </w:tcPr>
          <w:p w14:paraId="67E09FAE" w14:textId="77777777" w:rsidR="007036B4" w:rsidRPr="00C768A1" w:rsidRDefault="007036B4" w:rsidP="00557776">
            <w:pPr>
              <w:jc w:val="center"/>
              <w:rPr>
                <w:rFonts w:ascii="Verdana" w:hAnsi="Verdana"/>
                <w:sz w:val="20"/>
                <w:szCs w:val="20"/>
              </w:rPr>
            </w:pPr>
          </w:p>
        </w:tc>
      </w:tr>
      <w:tr w:rsidR="007036B4" w:rsidRPr="00566188" w14:paraId="08E2D597" w14:textId="77777777" w:rsidTr="00557776">
        <w:tc>
          <w:tcPr>
            <w:tcW w:w="7650" w:type="dxa"/>
            <w:gridSpan w:val="2"/>
            <w:tcBorders>
              <w:top w:val="double" w:sz="4" w:space="0" w:color="8EAADB"/>
            </w:tcBorders>
            <w:shd w:val="clear" w:color="auto" w:fill="auto"/>
          </w:tcPr>
          <w:p w14:paraId="4A8A360F" w14:textId="77777777" w:rsidR="007036B4" w:rsidRPr="00C768A1" w:rsidRDefault="007036B4" w:rsidP="00557776">
            <w:pPr>
              <w:jc w:val="right"/>
              <w:rPr>
                <w:rFonts w:ascii="Verdana" w:hAnsi="Verdana"/>
                <w:b/>
                <w:sz w:val="20"/>
                <w:szCs w:val="20"/>
                <w:lang w:val="bg-BG"/>
              </w:rPr>
            </w:pPr>
            <w:r w:rsidRPr="00C768A1">
              <w:rPr>
                <w:rFonts w:ascii="Verdana" w:hAnsi="Verdana"/>
                <w:b/>
                <w:sz w:val="20"/>
                <w:szCs w:val="20"/>
                <w:lang w:val="bg-BG"/>
              </w:rPr>
              <w:t>Обща сума от единичните цени за допълнителен пакет /еднократни дейности/ в лева без ДДС:</w:t>
            </w:r>
          </w:p>
        </w:tc>
        <w:tc>
          <w:tcPr>
            <w:tcW w:w="1985" w:type="dxa"/>
            <w:tcBorders>
              <w:top w:val="double" w:sz="4" w:space="0" w:color="8EAADB"/>
            </w:tcBorders>
            <w:shd w:val="clear" w:color="auto" w:fill="auto"/>
          </w:tcPr>
          <w:p w14:paraId="3348BF62" w14:textId="77777777" w:rsidR="007036B4" w:rsidRPr="00C768A1" w:rsidRDefault="007036B4" w:rsidP="00557776">
            <w:pPr>
              <w:jc w:val="center"/>
              <w:rPr>
                <w:rFonts w:ascii="Verdana" w:hAnsi="Verdana"/>
                <w:b/>
                <w:bCs/>
                <w:sz w:val="20"/>
                <w:szCs w:val="20"/>
                <w:lang w:val="bg-BG"/>
              </w:rPr>
            </w:pPr>
          </w:p>
        </w:tc>
      </w:tr>
    </w:tbl>
    <w:p w14:paraId="3AA12ABF" w14:textId="77777777" w:rsidR="007036B4" w:rsidRDefault="007036B4" w:rsidP="000960B9">
      <w:pPr>
        <w:jc w:val="center"/>
        <w:rPr>
          <w:rFonts w:ascii="Verdana" w:hAnsi="Verdana"/>
          <w:b/>
          <w:sz w:val="20"/>
          <w:szCs w:val="20"/>
          <w:lang w:val="bg-BG"/>
        </w:rPr>
      </w:pPr>
    </w:p>
    <w:p w14:paraId="2E48AAB2" w14:textId="77777777" w:rsidR="007036B4" w:rsidRPr="00E43DEB" w:rsidRDefault="007036B4" w:rsidP="000960B9">
      <w:pPr>
        <w:jc w:val="center"/>
        <w:rPr>
          <w:rFonts w:ascii="Verdana" w:hAnsi="Verdana"/>
          <w:b/>
          <w:sz w:val="20"/>
          <w:szCs w:val="20"/>
          <w:lang w:val="bg-BG"/>
        </w:rPr>
      </w:pPr>
    </w:p>
    <w:p w14:paraId="2C0434C5" w14:textId="77777777" w:rsidR="000960B9" w:rsidRPr="00E43DEB" w:rsidRDefault="000960B9" w:rsidP="000960B9">
      <w:pPr>
        <w:widowControl w:val="0"/>
        <w:spacing w:before="120" w:after="120" w:line="276" w:lineRule="auto"/>
        <w:jc w:val="center"/>
        <w:rPr>
          <w:rFonts w:ascii="Verdana" w:eastAsia="Calibri" w:hAnsi="Verdana"/>
          <w:b/>
          <w:sz w:val="20"/>
          <w:szCs w:val="20"/>
          <w:lang w:val="bg-BG"/>
        </w:rPr>
      </w:pPr>
      <w:r w:rsidRPr="00E43DEB">
        <w:rPr>
          <w:rFonts w:ascii="Verdana" w:eastAsia="Calibri" w:hAnsi="Verdana"/>
          <w:b/>
          <w:sz w:val="20"/>
          <w:szCs w:val="20"/>
          <w:lang w:val="bg-BG"/>
        </w:rPr>
        <w:t>РАЗДЕЛ В: СПЕЦИФИЧНИ УСЛОВИЯ НА ДОГОВОРА</w:t>
      </w:r>
    </w:p>
    <w:p w14:paraId="3869383E" w14:textId="77777777" w:rsidR="000960B9" w:rsidRPr="00E43DEB" w:rsidRDefault="000960B9" w:rsidP="000960B9">
      <w:pPr>
        <w:widowControl w:val="0"/>
        <w:spacing w:before="120" w:after="120" w:line="276" w:lineRule="auto"/>
        <w:jc w:val="center"/>
        <w:rPr>
          <w:rFonts w:ascii="Verdana" w:eastAsia="Calibri" w:hAnsi="Verdana"/>
          <w:b/>
          <w:sz w:val="20"/>
          <w:szCs w:val="20"/>
          <w:lang w:val="bg-BG"/>
        </w:rPr>
      </w:pPr>
    </w:p>
    <w:p w14:paraId="379F71B9" w14:textId="77777777" w:rsidR="000960B9" w:rsidRPr="00E43DEB" w:rsidRDefault="000960B9" w:rsidP="000960B9">
      <w:pPr>
        <w:widowControl w:val="0"/>
        <w:numPr>
          <w:ilvl w:val="0"/>
          <w:numId w:val="13"/>
        </w:numPr>
        <w:spacing w:before="120" w:after="120" w:line="276" w:lineRule="auto"/>
        <w:jc w:val="both"/>
        <w:rPr>
          <w:rFonts w:ascii="Verdana" w:eastAsia="Calibri" w:hAnsi="Verdana"/>
          <w:b/>
          <w:sz w:val="20"/>
          <w:szCs w:val="20"/>
          <w:lang w:val="bg-BG"/>
        </w:rPr>
      </w:pPr>
      <w:r w:rsidRPr="00E43DEB">
        <w:rPr>
          <w:rFonts w:ascii="Verdana" w:eastAsia="Calibri" w:hAnsi="Verdana"/>
          <w:b/>
          <w:sz w:val="20"/>
          <w:szCs w:val="20"/>
          <w:lang w:val="bg-BG"/>
        </w:rPr>
        <w:t>НЕУСТОЙКИ</w:t>
      </w:r>
    </w:p>
    <w:p w14:paraId="7ADA9FD1" w14:textId="13050F74" w:rsidR="000960B9" w:rsidRPr="00E43DEB" w:rsidRDefault="000960B9" w:rsidP="000960B9">
      <w:pPr>
        <w:widowControl w:val="0"/>
        <w:numPr>
          <w:ilvl w:val="1"/>
          <w:numId w:val="13"/>
        </w:numPr>
        <w:spacing w:before="120" w:after="120" w:line="276" w:lineRule="auto"/>
        <w:jc w:val="both"/>
        <w:rPr>
          <w:rFonts w:ascii="Verdana" w:eastAsia="Calibri" w:hAnsi="Verdana"/>
          <w:sz w:val="20"/>
          <w:szCs w:val="20"/>
          <w:lang w:val="bg-BG"/>
        </w:rPr>
      </w:pPr>
      <w:r w:rsidRPr="00E43DEB">
        <w:rPr>
          <w:rFonts w:ascii="Verdana" w:hAnsi="Verdana"/>
          <w:color w:val="000000"/>
          <w:sz w:val="20"/>
          <w:szCs w:val="20"/>
          <w:lang w:val="bg-BG" w:eastAsia="bg-BG"/>
        </w:rPr>
        <w:t>Изпълнителят заплаща на Възложителя неустойка в размер на 5%</w:t>
      </w:r>
      <w:r w:rsidR="00363DB8">
        <w:rPr>
          <w:rFonts w:ascii="Verdana" w:hAnsi="Verdana"/>
          <w:color w:val="000000"/>
          <w:sz w:val="20"/>
          <w:szCs w:val="20"/>
          <w:lang w:val="bg-BG" w:eastAsia="bg-BG"/>
        </w:rPr>
        <w:t xml:space="preserve"> </w:t>
      </w:r>
      <w:r w:rsidR="00CE3CA9" w:rsidRPr="00E43DEB">
        <w:rPr>
          <w:rFonts w:ascii="Verdana" w:hAnsi="Verdana"/>
          <w:color w:val="000000"/>
          <w:sz w:val="20"/>
          <w:szCs w:val="20"/>
          <w:lang w:val="bg-BG" w:eastAsia="bg-BG"/>
        </w:rPr>
        <w:t>/пет процента/</w:t>
      </w:r>
      <w:r w:rsidRPr="00E43DEB">
        <w:rPr>
          <w:rFonts w:ascii="Verdana" w:hAnsi="Verdana"/>
          <w:color w:val="000000"/>
          <w:sz w:val="20"/>
          <w:szCs w:val="20"/>
          <w:lang w:val="bg-BG" w:eastAsia="bg-BG"/>
        </w:rPr>
        <w:t xml:space="preserve"> от стойността на договора, без стойността на опциите и подновяванията</w:t>
      </w:r>
      <w:r w:rsidR="00CE3CA9" w:rsidRPr="00E43DEB">
        <w:rPr>
          <w:rFonts w:ascii="Verdana" w:hAnsi="Verdana"/>
          <w:color w:val="000000"/>
          <w:sz w:val="20"/>
          <w:szCs w:val="20"/>
          <w:lang w:val="bg-BG" w:eastAsia="bg-BG"/>
        </w:rPr>
        <w:t>,</w:t>
      </w:r>
      <w:r w:rsidRPr="00E43DEB">
        <w:rPr>
          <w:rFonts w:ascii="Verdana" w:hAnsi="Verdana"/>
          <w:color w:val="000000"/>
          <w:sz w:val="20"/>
          <w:szCs w:val="20"/>
          <w:lang w:val="bg-BG" w:eastAsia="bg-BG"/>
        </w:rPr>
        <w:t xml:space="preserve"> при следните нарушения:</w:t>
      </w:r>
    </w:p>
    <w:p w14:paraId="30321E6C" w14:textId="77777777" w:rsidR="000960B9" w:rsidRPr="00E43DEB" w:rsidRDefault="000960B9" w:rsidP="000960B9">
      <w:pPr>
        <w:widowControl w:val="0"/>
        <w:numPr>
          <w:ilvl w:val="2"/>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 xml:space="preserve">Неизпълнение на услугата в срок, обем и качество, </w:t>
      </w:r>
      <w:proofErr w:type="spellStart"/>
      <w:r w:rsidRPr="00E43DEB">
        <w:rPr>
          <w:rFonts w:ascii="Verdana" w:hAnsi="Verdana"/>
          <w:color w:val="000000"/>
          <w:sz w:val="20"/>
          <w:szCs w:val="20"/>
          <w:lang w:val="bg-BG" w:eastAsia="bg-BG"/>
        </w:rPr>
        <w:t>доказавано</w:t>
      </w:r>
      <w:proofErr w:type="spellEnd"/>
      <w:r w:rsidRPr="00E43DEB">
        <w:rPr>
          <w:rFonts w:ascii="Verdana" w:hAnsi="Verdana"/>
          <w:color w:val="000000"/>
          <w:sz w:val="20"/>
          <w:szCs w:val="20"/>
          <w:lang w:val="bg-BG" w:eastAsia="bg-BG"/>
        </w:rPr>
        <w:t xml:space="preserve"> с направената заявка от </w:t>
      </w:r>
      <w:proofErr w:type="spellStart"/>
      <w:r w:rsidRPr="00E43DEB">
        <w:rPr>
          <w:rFonts w:ascii="Verdana" w:hAnsi="Verdana"/>
          <w:color w:val="000000"/>
          <w:sz w:val="20"/>
          <w:szCs w:val="20"/>
          <w:lang w:val="bg-BG" w:eastAsia="bg-BG"/>
        </w:rPr>
        <w:t>Въложителя</w:t>
      </w:r>
      <w:proofErr w:type="spellEnd"/>
      <w:r w:rsidRPr="00E43DEB">
        <w:rPr>
          <w:rFonts w:ascii="Verdana" w:hAnsi="Verdana"/>
          <w:color w:val="000000"/>
          <w:sz w:val="20"/>
          <w:szCs w:val="20"/>
          <w:lang w:val="bg-BG" w:eastAsia="bg-BG"/>
        </w:rPr>
        <w:t xml:space="preserve"> и липсата на извършена работа от Изпълнителя;</w:t>
      </w:r>
    </w:p>
    <w:p w14:paraId="0DC5D4B4" w14:textId="77777777" w:rsidR="000960B9" w:rsidRPr="00E43DEB" w:rsidRDefault="000960B9" w:rsidP="000960B9">
      <w:pPr>
        <w:widowControl w:val="0"/>
        <w:numPr>
          <w:ilvl w:val="2"/>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Наложени глоби от контролиращи институции за неправомерно извършени действия и издадени документи;</w:t>
      </w:r>
    </w:p>
    <w:p w14:paraId="797DAB18" w14:textId="77777777" w:rsidR="000960B9" w:rsidRPr="00E43DEB" w:rsidRDefault="000960B9" w:rsidP="000960B9">
      <w:pPr>
        <w:widowControl w:val="0"/>
        <w:numPr>
          <w:ilvl w:val="2"/>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Несвоевременно информиране за заличена регистрация на СТМ или липсваща такава.</w:t>
      </w:r>
    </w:p>
    <w:p w14:paraId="6519B047" w14:textId="77777777" w:rsidR="000960B9" w:rsidRPr="00E43DEB" w:rsidRDefault="000960B9" w:rsidP="000960B9">
      <w:pPr>
        <w:widowControl w:val="0"/>
        <w:numPr>
          <w:ilvl w:val="2"/>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Несвоевременно информиране за промяна в минималния състав на СТМ, вписан в публичния регистър на службите.</w:t>
      </w:r>
    </w:p>
    <w:p w14:paraId="258C77AD" w14:textId="77777777" w:rsidR="000960B9" w:rsidRPr="00E43DEB" w:rsidRDefault="000960B9" w:rsidP="000960B9">
      <w:pPr>
        <w:widowControl w:val="0"/>
        <w:numPr>
          <w:ilvl w:val="2"/>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При следващо нарушение, на която и да е от изброените по – горе точки, Възложителят има право да прекрати договора едностранно и да задържи гаранцията за добро изпълнение.</w:t>
      </w:r>
    </w:p>
    <w:p w14:paraId="18D7E032" w14:textId="77777777" w:rsidR="000960B9" w:rsidRPr="00E43DEB" w:rsidRDefault="000960B9" w:rsidP="000960B9">
      <w:pPr>
        <w:widowControl w:val="0"/>
        <w:numPr>
          <w:ilvl w:val="1"/>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10% (десет процента) от стойността на договора без ДДС и без стойността на подновяванията и опциите. </w:t>
      </w:r>
    </w:p>
    <w:p w14:paraId="2CC0A86B" w14:textId="77777777" w:rsidR="000960B9" w:rsidRPr="00E43DEB" w:rsidRDefault="000960B9" w:rsidP="000960B9">
      <w:pPr>
        <w:widowControl w:val="0"/>
        <w:numPr>
          <w:ilvl w:val="1"/>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609EAEF" w14:textId="77777777" w:rsidR="000960B9" w:rsidRPr="00E43DEB" w:rsidRDefault="000960B9" w:rsidP="000960B9">
      <w:pPr>
        <w:widowControl w:val="0"/>
        <w:numPr>
          <w:ilvl w:val="1"/>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Изпълнителят е длъжен да изплати наложените му неустойки в срок до 5 (пет) работни дни от получаването на писмено уведомление от Възложителя за налагането на съответната неустойка.</w:t>
      </w:r>
    </w:p>
    <w:p w14:paraId="7586B966" w14:textId="77777777" w:rsidR="000960B9" w:rsidRPr="00E43DEB" w:rsidRDefault="000960B9" w:rsidP="000960B9">
      <w:pPr>
        <w:widowControl w:val="0"/>
        <w:numPr>
          <w:ilvl w:val="1"/>
          <w:numId w:val="13"/>
        </w:numPr>
        <w:spacing w:before="120" w:after="120" w:line="276" w:lineRule="auto"/>
        <w:jc w:val="both"/>
        <w:rPr>
          <w:rFonts w:ascii="Verdana" w:hAnsi="Verdana"/>
          <w:color w:val="000000"/>
          <w:sz w:val="20"/>
          <w:szCs w:val="20"/>
          <w:lang w:val="bg-BG" w:eastAsia="bg-BG"/>
        </w:rPr>
      </w:pPr>
      <w:r w:rsidRPr="00E43DEB">
        <w:rPr>
          <w:rFonts w:ascii="Verdana" w:hAnsi="Verdana"/>
          <w:color w:val="000000"/>
          <w:sz w:val="20"/>
          <w:szCs w:val="20"/>
          <w:lang w:val="bg-BG" w:eastAsia="bg-BG"/>
        </w:rPr>
        <w:t>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C837185" w14:textId="77777777" w:rsidR="000960B9" w:rsidRPr="00E43DEB" w:rsidRDefault="000960B9" w:rsidP="000960B9">
      <w:pPr>
        <w:widowControl w:val="0"/>
        <w:numPr>
          <w:ilvl w:val="0"/>
          <w:numId w:val="13"/>
        </w:numPr>
        <w:spacing w:before="120" w:after="120" w:line="276" w:lineRule="auto"/>
        <w:jc w:val="both"/>
        <w:rPr>
          <w:rFonts w:ascii="Verdana" w:eastAsia="Calibri" w:hAnsi="Verdana"/>
          <w:b/>
          <w:sz w:val="20"/>
          <w:szCs w:val="20"/>
          <w:lang w:val="bg-BG"/>
        </w:rPr>
      </w:pPr>
      <w:r w:rsidRPr="00E43DEB">
        <w:rPr>
          <w:rFonts w:ascii="Verdana" w:eastAsia="Calibri" w:hAnsi="Verdana"/>
          <w:b/>
          <w:sz w:val="20"/>
          <w:szCs w:val="20"/>
          <w:lang w:val="bg-BG"/>
        </w:rPr>
        <w:t>САНКЦИИ, НАЛАГАНИ НА “СОФИЙСКА ВОДА” АД</w:t>
      </w:r>
    </w:p>
    <w:p w14:paraId="69A6D1B5" w14:textId="77777777" w:rsidR="000960B9" w:rsidRPr="00E43DEB" w:rsidRDefault="000960B9" w:rsidP="000960B9">
      <w:pPr>
        <w:numPr>
          <w:ilvl w:val="1"/>
          <w:numId w:val="13"/>
        </w:numPr>
        <w:tabs>
          <w:tab w:val="left" w:pos="993"/>
        </w:tabs>
        <w:spacing w:after="200" w:line="276" w:lineRule="auto"/>
        <w:jc w:val="both"/>
        <w:rPr>
          <w:rFonts w:ascii="Verdana" w:eastAsia="Calibri" w:hAnsi="Verdana"/>
          <w:sz w:val="20"/>
          <w:szCs w:val="20"/>
          <w:lang w:val="bg-BG"/>
        </w:rPr>
      </w:pPr>
      <w:r w:rsidRPr="00E43DEB">
        <w:rPr>
          <w:rFonts w:ascii="Verdana" w:eastAsia="Calibri" w:hAnsi="Verdana"/>
          <w:sz w:val="20"/>
          <w:szCs w:val="20"/>
          <w:lang w:val="bg-BG"/>
        </w:rPr>
        <w:t>В който и да е момент, във връзка с изпълнение на услугите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7FD8B89" w14:textId="77777777" w:rsidR="007E1516" w:rsidRPr="00E43DEB" w:rsidRDefault="007E1516" w:rsidP="000960B9">
      <w:pPr>
        <w:tabs>
          <w:tab w:val="left" w:pos="993"/>
        </w:tabs>
        <w:spacing w:after="200" w:line="276" w:lineRule="auto"/>
        <w:jc w:val="both"/>
        <w:rPr>
          <w:rFonts w:ascii="Verdana" w:eastAsia="Calibri" w:hAnsi="Verdana"/>
          <w:sz w:val="20"/>
          <w:szCs w:val="20"/>
          <w:lang w:val="bg-BG"/>
        </w:rPr>
      </w:pPr>
    </w:p>
    <w:p w14:paraId="24DECB42" w14:textId="77777777" w:rsidR="007E1516" w:rsidRPr="00E43DEB" w:rsidRDefault="007E1516" w:rsidP="000960B9">
      <w:pPr>
        <w:tabs>
          <w:tab w:val="left" w:pos="993"/>
        </w:tabs>
        <w:spacing w:after="200" w:line="276" w:lineRule="auto"/>
        <w:jc w:val="both"/>
        <w:rPr>
          <w:rFonts w:ascii="Verdana" w:eastAsia="Calibri" w:hAnsi="Verdana"/>
          <w:sz w:val="20"/>
          <w:szCs w:val="20"/>
          <w:lang w:val="bg-BG"/>
        </w:rPr>
      </w:pPr>
    </w:p>
    <w:p w14:paraId="12285734" w14:textId="77777777" w:rsidR="007E1516" w:rsidRPr="00E43DEB" w:rsidRDefault="007E1516" w:rsidP="000960B9">
      <w:pPr>
        <w:tabs>
          <w:tab w:val="left" w:pos="993"/>
        </w:tabs>
        <w:spacing w:after="200" w:line="276" w:lineRule="auto"/>
        <w:jc w:val="both"/>
        <w:rPr>
          <w:rFonts w:ascii="Verdana" w:eastAsia="Calibri" w:hAnsi="Verdana"/>
          <w:sz w:val="20"/>
          <w:szCs w:val="20"/>
          <w:lang w:val="bg-BG"/>
        </w:rPr>
      </w:pPr>
    </w:p>
    <w:p w14:paraId="0D227290" w14:textId="61392C0B" w:rsidR="000960B9" w:rsidRPr="00E43DEB" w:rsidRDefault="000960B9" w:rsidP="000960B9">
      <w:pPr>
        <w:spacing w:before="60" w:after="60" w:line="276" w:lineRule="auto"/>
        <w:jc w:val="center"/>
        <w:rPr>
          <w:rFonts w:ascii="Verdana" w:eastAsia="Calibri" w:hAnsi="Verdana"/>
          <w:b/>
          <w:bCs/>
          <w:sz w:val="20"/>
          <w:szCs w:val="20"/>
          <w:lang w:val="bg-BG"/>
        </w:rPr>
      </w:pPr>
      <w:bookmarkStart w:id="2" w:name="_Hlt87148086"/>
      <w:bookmarkEnd w:id="2"/>
      <w:r w:rsidRPr="00E43DEB">
        <w:rPr>
          <w:rFonts w:ascii="Verdana" w:eastAsia="Calibri" w:hAnsi="Verdana"/>
          <w:b/>
          <w:bCs/>
          <w:sz w:val="20"/>
          <w:szCs w:val="20"/>
          <w:lang w:val="bg-BG"/>
        </w:rPr>
        <w:t>РАЗДЕЛ Г: ОБЩИ УСЛОВИЯ НА ДОГОВОРА ЗА УСЛУГИ</w:t>
      </w:r>
    </w:p>
    <w:p w14:paraId="7D91AC17" w14:textId="77777777" w:rsidR="000960B9" w:rsidRPr="00E43DEB" w:rsidRDefault="000960B9" w:rsidP="000960B9">
      <w:pPr>
        <w:spacing w:before="60" w:after="60" w:line="276" w:lineRule="auto"/>
        <w:rPr>
          <w:rFonts w:ascii="Verdana" w:eastAsia="Calibri" w:hAnsi="Verdana"/>
          <w:b/>
          <w:bCs/>
          <w:sz w:val="20"/>
          <w:szCs w:val="20"/>
          <w:lang w:val="bg-BG"/>
        </w:rPr>
      </w:pPr>
      <w:bookmarkStart w:id="3" w:name="_Ref46649143"/>
    </w:p>
    <w:p w14:paraId="5883EDE2" w14:textId="77777777" w:rsidR="000960B9" w:rsidRPr="00E43DEB" w:rsidRDefault="000960B9" w:rsidP="000960B9">
      <w:pPr>
        <w:spacing w:before="60" w:after="60" w:line="276" w:lineRule="auto"/>
        <w:rPr>
          <w:rFonts w:ascii="Verdana" w:eastAsia="Calibri" w:hAnsi="Verdana"/>
          <w:b/>
          <w:bCs/>
          <w:sz w:val="20"/>
          <w:szCs w:val="20"/>
          <w:lang w:val="bg-BG"/>
        </w:rPr>
      </w:pPr>
      <w:r w:rsidRPr="00E43DEB">
        <w:rPr>
          <w:rFonts w:ascii="Verdana" w:eastAsia="Calibri" w:hAnsi="Verdana"/>
          <w:b/>
          <w:bCs/>
          <w:sz w:val="20"/>
          <w:szCs w:val="20"/>
          <w:lang w:val="bg-BG"/>
        </w:rPr>
        <w:t>Съдържание:</w:t>
      </w:r>
      <w:bookmarkEnd w:id="3"/>
    </w:p>
    <w:p w14:paraId="5849D6EF" w14:textId="77777777" w:rsidR="000960B9" w:rsidRPr="00E43DEB" w:rsidRDefault="000960B9" w:rsidP="000960B9">
      <w:pPr>
        <w:keepLines/>
        <w:pBdr>
          <w:bottom w:val="single" w:sz="4" w:space="1" w:color="auto"/>
        </w:pBdr>
        <w:tabs>
          <w:tab w:val="left" w:pos="1080"/>
          <w:tab w:val="left" w:pos="1260"/>
          <w:tab w:val="left" w:pos="1440"/>
          <w:tab w:val="left" w:pos="2700"/>
        </w:tabs>
        <w:spacing w:before="60" w:after="60" w:line="276" w:lineRule="auto"/>
        <w:jc w:val="both"/>
        <w:rPr>
          <w:rFonts w:ascii="Verdana" w:eastAsia="Calibri" w:hAnsi="Verdana"/>
          <w:b/>
          <w:bCs/>
          <w:sz w:val="20"/>
          <w:szCs w:val="20"/>
          <w:lang w:val="bg-BG"/>
        </w:rPr>
      </w:pPr>
    </w:p>
    <w:p w14:paraId="23C774E1" w14:textId="77777777" w:rsidR="000960B9" w:rsidRPr="00E43DEB" w:rsidRDefault="000960B9" w:rsidP="000960B9">
      <w:pPr>
        <w:keepLines/>
        <w:pBdr>
          <w:bottom w:val="single" w:sz="4" w:space="1" w:color="auto"/>
        </w:pBdr>
        <w:tabs>
          <w:tab w:val="left" w:pos="1080"/>
          <w:tab w:val="left" w:pos="1260"/>
          <w:tab w:val="left" w:pos="1440"/>
          <w:tab w:val="left" w:pos="2700"/>
        </w:tabs>
        <w:spacing w:before="60" w:after="60" w:line="276" w:lineRule="auto"/>
        <w:jc w:val="both"/>
        <w:rPr>
          <w:rFonts w:ascii="Verdana" w:eastAsia="Calibri" w:hAnsi="Verdana"/>
          <w:b/>
          <w:bCs/>
          <w:sz w:val="20"/>
          <w:szCs w:val="20"/>
          <w:lang w:val="bg-BG"/>
        </w:rPr>
      </w:pPr>
      <w:r w:rsidRPr="00E43DEB">
        <w:rPr>
          <w:rFonts w:ascii="Verdana" w:eastAsia="Calibri" w:hAnsi="Verdana"/>
          <w:b/>
          <w:bCs/>
          <w:sz w:val="20"/>
          <w:szCs w:val="20"/>
          <w:lang w:val="bg-BG"/>
        </w:rPr>
        <w:t xml:space="preserve">Член </w:t>
      </w:r>
      <w:r w:rsidRPr="00E43DEB">
        <w:rPr>
          <w:rFonts w:ascii="Verdana" w:eastAsia="Calibri" w:hAnsi="Verdana"/>
          <w:b/>
          <w:bCs/>
          <w:sz w:val="20"/>
          <w:szCs w:val="20"/>
          <w:lang w:val="bg-BG"/>
        </w:rPr>
        <w:tab/>
        <w:t>Наименование</w:t>
      </w:r>
    </w:p>
    <w:p w14:paraId="35DB9E5A"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ДЕФИНИЦИИИ</w:t>
      </w:r>
    </w:p>
    <w:p w14:paraId="4556A887"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ОБЩИ ПОЛОЖЕНИЯ</w:t>
      </w:r>
    </w:p>
    <w:p w14:paraId="288C27F9"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ЗАДЪЛЖЕНИЯ НА ИЗПЪЛНИТЕЛЯ</w:t>
      </w:r>
    </w:p>
    <w:p w14:paraId="23E648A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ЗАДЪЛЖЕНИЯ НА ВЪЗЛОЖИТЕЛЯ</w:t>
      </w:r>
    </w:p>
    <w:p w14:paraId="547D4C2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НЕУСТОЙКИ</w:t>
      </w:r>
    </w:p>
    <w:p w14:paraId="65DEBA06"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ПЛАЩАНЕ, ДДС И ГАРАНЦИЯ ЗА ОБЕЗПЕЧАВАНЕ НА ИЗПЪЛНЕНИЕТО</w:t>
      </w:r>
    </w:p>
    <w:p w14:paraId="2C9353D2"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ИНТЕЛЕКТУАЛНА СОБСТВЕНОСТ</w:t>
      </w:r>
    </w:p>
    <w:p w14:paraId="2B03586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КОНФИДЕНЦИАЛНОСТ</w:t>
      </w:r>
    </w:p>
    <w:p w14:paraId="3A62912D"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ПУБЛИЧНОСТ</w:t>
      </w:r>
    </w:p>
    <w:p w14:paraId="72684290"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СПЕЦИФИКАЦИЯ</w:t>
      </w:r>
    </w:p>
    <w:p w14:paraId="24CE78A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ВЪТРЕШНИ ПРАВИЛА</w:t>
      </w:r>
    </w:p>
    <w:p w14:paraId="1FF6D577"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ЗАПОЗНАВАНЕ С УСЛОВИЯТА НА ОБЕКТИТЕ</w:t>
      </w:r>
    </w:p>
    <w:p w14:paraId="5B67FE4F"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ИНСПЕКТИРАНЕ И ДОСТЪП ДО ОБЕКТИ И СЪОРЪЖЕНИЯ</w:t>
      </w:r>
    </w:p>
    <w:p w14:paraId="3F9412DD"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ПРЕДОСТАВЕНИ АКТИВИ</w:t>
      </w:r>
    </w:p>
    <w:p w14:paraId="2EA46CEC"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СЛУЖИТЕЛИ НА ИЗПЪЛНИТЕЛЯ</w:t>
      </w:r>
    </w:p>
    <w:p w14:paraId="74F35BE5"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УВЕДОМЯВАНЕ ЗА ИНЦИДЕНТИ</w:t>
      </w:r>
    </w:p>
    <w:p w14:paraId="371948F1"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ПРИЕМАНЕ</w:t>
      </w:r>
    </w:p>
    <w:p w14:paraId="60101CFE"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НЕИЗПЪЛНЕНИЕ</w:t>
      </w:r>
    </w:p>
    <w:p w14:paraId="6535152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fldChar w:fldCharType="begin"/>
      </w:r>
      <w:r w:rsidRPr="00E43DEB">
        <w:rPr>
          <w:rFonts w:ascii="Verdana" w:eastAsia="Calibri" w:hAnsi="Verdana"/>
          <w:sz w:val="20"/>
          <w:szCs w:val="20"/>
          <w:lang w:val="bg-BG"/>
        </w:rPr>
        <w:instrText xml:space="preserve"> REF _Ref46308268 \h  \* MERGEFORMAT </w:instrText>
      </w:r>
      <w:r w:rsidRPr="00E43DEB">
        <w:rPr>
          <w:rFonts w:ascii="Verdana" w:eastAsia="Calibri" w:hAnsi="Verdana"/>
          <w:sz w:val="20"/>
          <w:szCs w:val="20"/>
          <w:lang w:val="bg-BG"/>
        </w:rPr>
      </w:r>
      <w:r w:rsidRPr="00E43DEB">
        <w:rPr>
          <w:rFonts w:ascii="Verdana" w:eastAsia="Calibri" w:hAnsi="Verdana"/>
          <w:sz w:val="20"/>
          <w:szCs w:val="20"/>
          <w:lang w:val="bg-BG"/>
        </w:rPr>
        <w:fldChar w:fldCharType="separate"/>
      </w:r>
      <w:r w:rsidRPr="00E43DEB">
        <w:rPr>
          <w:rFonts w:ascii="Verdana" w:eastAsia="Calibri" w:hAnsi="Verdana"/>
          <w:sz w:val="20"/>
          <w:szCs w:val="20"/>
          <w:lang w:val="bg-BG"/>
        </w:rPr>
        <w:t>ФОРС МАЖОР</w:t>
      </w:r>
      <w:r w:rsidRPr="00E43DEB">
        <w:rPr>
          <w:rFonts w:ascii="Verdana" w:eastAsia="Calibri" w:hAnsi="Verdana"/>
          <w:sz w:val="20"/>
          <w:szCs w:val="20"/>
          <w:lang w:val="bg-BG"/>
        </w:rPr>
        <w:fldChar w:fldCharType="end"/>
      </w:r>
      <w:r w:rsidRPr="00E43DEB">
        <w:rPr>
          <w:rFonts w:ascii="Verdana" w:eastAsia="Calibri" w:hAnsi="Verdana"/>
          <w:sz w:val="20"/>
          <w:szCs w:val="20"/>
          <w:lang w:val="bg-BG"/>
        </w:rPr>
        <w:t xml:space="preserve"> </w:t>
      </w:r>
    </w:p>
    <w:p w14:paraId="4078C9E3"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ЗАСТРАХОВАНЕ И ОТГОВОРНОСТ</w:t>
      </w:r>
    </w:p>
    <w:p w14:paraId="74E5F210"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ПРЕОТСТЪПВАНЕ И ПРЕХВЪРЛЯНЕ НА ЗАДЪЛЖЕНИЯ</w:t>
      </w:r>
    </w:p>
    <w:p w14:paraId="34843F88"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ПРЕКРАТЯВАНЕ</w:t>
      </w:r>
    </w:p>
    <w:p w14:paraId="508617A7"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РАЗДЕЛНОСТ</w:t>
      </w:r>
    </w:p>
    <w:p w14:paraId="434633F0"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ПРИЛОЖИМО ПРАВО</w:t>
      </w:r>
    </w:p>
    <w:p w14:paraId="774368F5"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ЗАЩИТА НА ЛИЧНИТЕ ДАННИ</w:t>
      </w:r>
    </w:p>
    <w:p w14:paraId="701E78FC" w14:textId="77777777" w:rsidR="000960B9" w:rsidRPr="00E43DEB" w:rsidRDefault="000960B9" w:rsidP="000960B9">
      <w:pPr>
        <w:keepLines/>
        <w:numPr>
          <w:ilvl w:val="0"/>
          <w:numId w:val="14"/>
        </w:numPr>
        <w:tabs>
          <w:tab w:val="left" w:pos="1080"/>
          <w:tab w:val="left" w:pos="1440"/>
          <w:tab w:val="left" w:pos="2700"/>
        </w:tabs>
        <w:spacing w:before="60" w:after="60" w:line="276" w:lineRule="auto"/>
        <w:ind w:left="1080" w:hanging="900"/>
        <w:jc w:val="both"/>
        <w:rPr>
          <w:rFonts w:ascii="Verdana" w:eastAsia="Calibri" w:hAnsi="Verdana"/>
          <w:sz w:val="20"/>
          <w:szCs w:val="20"/>
          <w:lang w:val="bg-BG"/>
        </w:rPr>
      </w:pPr>
      <w:r w:rsidRPr="00E43DEB">
        <w:rPr>
          <w:rFonts w:ascii="Verdana" w:eastAsia="Calibri" w:hAnsi="Verdana"/>
          <w:sz w:val="20"/>
          <w:szCs w:val="20"/>
          <w:lang w:val="bg-BG"/>
        </w:rPr>
        <w:t>АНТИКОРУПЦИОННА КЛАУЗА</w:t>
      </w:r>
    </w:p>
    <w:p w14:paraId="5C1450A9" w14:textId="77777777" w:rsidR="000960B9" w:rsidRPr="00E43DEB" w:rsidRDefault="000960B9" w:rsidP="000960B9">
      <w:pPr>
        <w:keepLines/>
        <w:spacing w:before="60" w:after="60" w:line="276" w:lineRule="auto"/>
        <w:jc w:val="both"/>
        <w:rPr>
          <w:rFonts w:ascii="Verdana" w:eastAsia="Calibri" w:hAnsi="Verdana"/>
          <w:sz w:val="20"/>
          <w:szCs w:val="20"/>
          <w:lang w:val="bg-BG"/>
        </w:rPr>
      </w:pPr>
    </w:p>
    <w:p w14:paraId="369184EE" w14:textId="77777777" w:rsidR="0099514B" w:rsidRDefault="0099514B">
      <w:pPr>
        <w:spacing w:after="160" w:line="259" w:lineRule="auto"/>
        <w:rPr>
          <w:rFonts w:ascii="Verdana" w:eastAsia="Calibri" w:hAnsi="Verdana"/>
          <w:b/>
          <w:sz w:val="20"/>
          <w:szCs w:val="20"/>
          <w:lang w:val="bg-BG"/>
        </w:rPr>
      </w:pPr>
      <w:r>
        <w:rPr>
          <w:rFonts w:ascii="Verdana" w:eastAsia="Calibri" w:hAnsi="Verdana"/>
          <w:b/>
          <w:sz w:val="20"/>
          <w:szCs w:val="20"/>
          <w:lang w:val="bg-BG"/>
        </w:rPr>
        <w:br w:type="page"/>
      </w:r>
    </w:p>
    <w:p w14:paraId="126739A4" w14:textId="53992E49" w:rsidR="000960B9" w:rsidRPr="00E43DEB" w:rsidRDefault="000960B9" w:rsidP="000960B9">
      <w:pPr>
        <w:tabs>
          <w:tab w:val="right" w:pos="9000"/>
        </w:tabs>
        <w:spacing w:before="60" w:after="60" w:line="360" w:lineRule="auto"/>
        <w:jc w:val="center"/>
        <w:rPr>
          <w:rFonts w:ascii="Verdana" w:eastAsia="Calibri" w:hAnsi="Verdana"/>
          <w:b/>
          <w:sz w:val="20"/>
          <w:szCs w:val="20"/>
          <w:lang w:val="bg-BG"/>
        </w:rPr>
      </w:pPr>
      <w:r w:rsidRPr="00E43DEB">
        <w:rPr>
          <w:rFonts w:ascii="Verdana" w:eastAsia="Calibri" w:hAnsi="Verdana"/>
          <w:b/>
          <w:sz w:val="20"/>
          <w:szCs w:val="20"/>
          <w:lang w:val="bg-BG"/>
        </w:rPr>
        <w:t>Общи условия на договора за услуги</w:t>
      </w:r>
    </w:p>
    <w:p w14:paraId="1D1AFEAE" w14:textId="77777777" w:rsidR="000960B9" w:rsidRPr="00E43DEB" w:rsidRDefault="000960B9" w:rsidP="000960B9">
      <w:pPr>
        <w:spacing w:before="60" w:after="60" w:line="180" w:lineRule="atLeast"/>
        <w:jc w:val="both"/>
        <w:rPr>
          <w:rFonts w:ascii="Verdana" w:hAnsi="Verdana"/>
          <w:b/>
          <w:bCs/>
          <w:iCs/>
          <w:spacing w:val="-5"/>
          <w:sz w:val="20"/>
          <w:szCs w:val="20"/>
          <w:lang w:val="bg-BG"/>
        </w:rPr>
      </w:pPr>
      <w:r w:rsidRPr="00E43DEB">
        <w:rPr>
          <w:rFonts w:ascii="Verdana" w:hAnsi="Verdana"/>
          <w:bCs/>
          <w:iCs/>
          <w:spacing w:val="-5"/>
          <w:sz w:val="20"/>
          <w:szCs w:val="20"/>
          <w:lang w:val="bg-BG"/>
        </w:rPr>
        <w:t>Общите условия на договора за услуги, са както следва:</w:t>
      </w:r>
    </w:p>
    <w:p w14:paraId="2FA9123C" w14:textId="77777777" w:rsidR="000960B9" w:rsidRPr="00E43DEB" w:rsidRDefault="000960B9" w:rsidP="000960B9">
      <w:pPr>
        <w:keepNext/>
        <w:widowControl w:val="0"/>
        <w:numPr>
          <w:ilvl w:val="0"/>
          <w:numId w:val="9"/>
        </w:numPr>
        <w:tabs>
          <w:tab w:val="num" w:pos="360"/>
        </w:tabs>
        <w:spacing w:before="60" w:after="60" w:line="276" w:lineRule="auto"/>
        <w:ind w:left="540" w:hanging="540"/>
        <w:jc w:val="both"/>
        <w:outlineLvl w:val="0"/>
        <w:rPr>
          <w:rFonts w:ascii="Verdana" w:eastAsia="Calibri" w:hAnsi="Verdana"/>
          <w:sz w:val="20"/>
          <w:szCs w:val="20"/>
          <w:lang w:val="bg-BG"/>
        </w:rPr>
      </w:pPr>
      <w:bookmarkStart w:id="4" w:name="_Ref46308183"/>
      <w:r w:rsidRPr="00E43DEB">
        <w:rPr>
          <w:rFonts w:ascii="Verdana" w:eastAsia="Calibri" w:hAnsi="Verdana"/>
          <w:b/>
          <w:sz w:val="20"/>
          <w:szCs w:val="20"/>
          <w:lang w:val="bg-BG"/>
        </w:rPr>
        <w:t>ДЕФИНИЦИИ</w:t>
      </w:r>
      <w:bookmarkEnd w:id="4"/>
      <w:r w:rsidRPr="00E43DEB">
        <w:rPr>
          <w:rFonts w:ascii="Verdana" w:eastAsia="Calibri" w:hAnsi="Verdana"/>
          <w:b/>
          <w:sz w:val="20"/>
          <w:szCs w:val="20"/>
          <w:lang w:val="bg-BG"/>
        </w:rPr>
        <w:t xml:space="preserve"> </w:t>
      </w:r>
    </w:p>
    <w:p w14:paraId="042D440B" w14:textId="77777777" w:rsidR="000960B9" w:rsidRPr="00E43DEB" w:rsidRDefault="000960B9" w:rsidP="000960B9">
      <w:pPr>
        <w:keepLines/>
        <w:tabs>
          <w:tab w:val="left" w:pos="1440"/>
        </w:tabs>
        <w:spacing w:before="60" w:after="60" w:line="276" w:lineRule="auto"/>
        <w:jc w:val="both"/>
        <w:rPr>
          <w:rFonts w:ascii="Verdana" w:eastAsia="Calibri" w:hAnsi="Verdana"/>
          <w:sz w:val="20"/>
          <w:szCs w:val="20"/>
          <w:lang w:val="bg-BG"/>
        </w:rPr>
      </w:pPr>
      <w:r w:rsidRPr="00E43DEB">
        <w:rPr>
          <w:rFonts w:ascii="Verdana" w:eastAsia="Calibri"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7980EF8" w14:textId="77777777" w:rsidR="000960B9" w:rsidRPr="00E43DEB" w:rsidRDefault="000960B9" w:rsidP="000960B9">
      <w:pPr>
        <w:keepLines/>
        <w:tabs>
          <w:tab w:val="left" w:pos="1440"/>
        </w:tabs>
        <w:spacing w:before="60" w:after="60" w:line="276" w:lineRule="auto"/>
        <w:jc w:val="both"/>
        <w:rPr>
          <w:rFonts w:ascii="Verdana" w:eastAsia="Calibri" w:hAnsi="Verdana"/>
          <w:sz w:val="20"/>
          <w:szCs w:val="20"/>
          <w:lang w:val="bg-BG"/>
        </w:rPr>
      </w:pPr>
      <w:r w:rsidRPr="00E43DEB">
        <w:rPr>
          <w:rFonts w:ascii="Verdana" w:eastAsia="Calibri"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F832A0A"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“Възложител”</w:t>
      </w:r>
      <w:r w:rsidRPr="00E43DEB">
        <w:rPr>
          <w:rFonts w:ascii="Verdana" w:eastAsia="Calibri" w:hAnsi="Verdana"/>
          <w:sz w:val="20"/>
          <w:szCs w:val="20"/>
          <w:lang w:val="bg-BG"/>
        </w:rPr>
        <w:t xml:space="preserve"> означава “Софийска вода” АД, което възлага изпълнението на услугите по договора.</w:t>
      </w:r>
    </w:p>
    <w:p w14:paraId="65F0BBB0" w14:textId="77777777" w:rsidR="000960B9" w:rsidRPr="00E43DEB" w:rsidRDefault="000960B9" w:rsidP="000960B9">
      <w:pPr>
        <w:numPr>
          <w:ilvl w:val="1"/>
          <w:numId w:val="9"/>
        </w:numPr>
        <w:tabs>
          <w:tab w:val="num" w:pos="851"/>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И</w:t>
      </w:r>
      <w:bookmarkStart w:id="5" w:name="изпълнител"/>
      <w:bookmarkEnd w:id="5"/>
      <w:r w:rsidRPr="00E43DEB">
        <w:rPr>
          <w:rFonts w:ascii="Verdana" w:eastAsia="Calibri" w:hAnsi="Verdana"/>
          <w:b/>
          <w:bCs/>
          <w:sz w:val="20"/>
          <w:szCs w:val="20"/>
          <w:lang w:val="bg-BG"/>
        </w:rPr>
        <w:t>зпълнител</w:t>
      </w:r>
      <w:r w:rsidRPr="00E43DEB">
        <w:rPr>
          <w:rFonts w:ascii="Verdana" w:eastAsia="Calibri"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5F5D4B18"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Контролиращ</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служител</w:t>
      </w:r>
      <w:r w:rsidRPr="00E43DEB">
        <w:rPr>
          <w:rFonts w:ascii="Verdana" w:eastAsia="Calibri"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916B0BC"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Договор</w:t>
      </w:r>
      <w:r w:rsidRPr="00E43DEB">
        <w:rPr>
          <w:rFonts w:ascii="Verdana" w:eastAsia="Calibri"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686EE0C" w14:textId="77777777" w:rsidR="000960B9" w:rsidRPr="00E43DEB" w:rsidRDefault="000960B9" w:rsidP="000960B9">
      <w:pPr>
        <w:numPr>
          <w:ilvl w:val="0"/>
          <w:numId w:val="10"/>
        </w:numPr>
        <w:tabs>
          <w:tab w:val="num" w:pos="1080"/>
        </w:tabs>
        <w:spacing w:before="60" w:after="60" w:line="276" w:lineRule="auto"/>
        <w:ind w:left="1080" w:hanging="540"/>
        <w:jc w:val="both"/>
        <w:rPr>
          <w:rFonts w:ascii="Verdana" w:eastAsia="Calibri" w:hAnsi="Verdana"/>
          <w:sz w:val="20"/>
          <w:szCs w:val="20"/>
          <w:lang w:val="bg-BG"/>
        </w:rPr>
      </w:pPr>
      <w:r w:rsidRPr="00E43DEB">
        <w:rPr>
          <w:rFonts w:ascii="Verdana" w:eastAsia="Calibri" w:hAnsi="Verdana"/>
          <w:sz w:val="20"/>
          <w:szCs w:val="20"/>
          <w:lang w:val="bg-BG"/>
        </w:rPr>
        <w:t>Договор;</w:t>
      </w:r>
    </w:p>
    <w:p w14:paraId="5166FC5A" w14:textId="77777777" w:rsidR="000960B9" w:rsidRPr="00E43DEB" w:rsidRDefault="000960B9" w:rsidP="000960B9">
      <w:pPr>
        <w:numPr>
          <w:ilvl w:val="0"/>
          <w:numId w:val="10"/>
        </w:numPr>
        <w:tabs>
          <w:tab w:val="num" w:pos="1080"/>
        </w:tabs>
        <w:spacing w:before="60" w:after="60" w:line="276" w:lineRule="auto"/>
        <w:ind w:left="1080" w:hanging="540"/>
        <w:jc w:val="both"/>
        <w:rPr>
          <w:rFonts w:ascii="Verdana" w:eastAsia="Calibri" w:hAnsi="Verdana"/>
          <w:sz w:val="20"/>
          <w:szCs w:val="20"/>
          <w:lang w:val="bg-BG"/>
        </w:rPr>
      </w:pPr>
      <w:r w:rsidRPr="00E43DEB">
        <w:rPr>
          <w:rFonts w:ascii="Verdana" w:eastAsia="Calibri" w:hAnsi="Verdana"/>
          <w:sz w:val="20"/>
          <w:szCs w:val="20"/>
          <w:lang w:val="bg-BG"/>
        </w:rPr>
        <w:t>Раздел А: Техническо задание – предмет на договора;</w:t>
      </w:r>
    </w:p>
    <w:p w14:paraId="76EBF929" w14:textId="77777777" w:rsidR="000960B9" w:rsidRPr="00E43DEB" w:rsidRDefault="000960B9" w:rsidP="000960B9">
      <w:pPr>
        <w:numPr>
          <w:ilvl w:val="0"/>
          <w:numId w:val="10"/>
        </w:numPr>
        <w:tabs>
          <w:tab w:val="num" w:pos="1080"/>
        </w:tabs>
        <w:spacing w:before="60" w:after="60" w:line="276" w:lineRule="auto"/>
        <w:ind w:left="1080" w:hanging="540"/>
        <w:jc w:val="both"/>
        <w:rPr>
          <w:rFonts w:ascii="Verdana" w:eastAsia="Calibri" w:hAnsi="Verdana"/>
          <w:sz w:val="20"/>
          <w:szCs w:val="20"/>
          <w:lang w:val="bg-BG"/>
        </w:rPr>
      </w:pPr>
      <w:r w:rsidRPr="00E43DEB">
        <w:rPr>
          <w:rFonts w:ascii="Verdana" w:eastAsia="Calibri" w:hAnsi="Verdana"/>
          <w:sz w:val="20"/>
          <w:szCs w:val="20"/>
          <w:lang w:val="bg-BG"/>
        </w:rPr>
        <w:t>Раздел Б: Цени и данни;</w:t>
      </w:r>
    </w:p>
    <w:p w14:paraId="55C28C62" w14:textId="77777777" w:rsidR="000960B9" w:rsidRPr="00E43DEB" w:rsidRDefault="000960B9" w:rsidP="000960B9">
      <w:pPr>
        <w:numPr>
          <w:ilvl w:val="0"/>
          <w:numId w:val="10"/>
        </w:numPr>
        <w:tabs>
          <w:tab w:val="num" w:pos="1080"/>
        </w:tabs>
        <w:spacing w:before="60" w:after="60" w:line="276" w:lineRule="auto"/>
        <w:ind w:left="1080" w:hanging="540"/>
        <w:jc w:val="both"/>
        <w:rPr>
          <w:rFonts w:ascii="Verdana" w:eastAsia="Calibri" w:hAnsi="Verdana"/>
          <w:sz w:val="20"/>
          <w:szCs w:val="20"/>
          <w:lang w:val="bg-BG"/>
        </w:rPr>
      </w:pPr>
      <w:r w:rsidRPr="00E43DEB">
        <w:rPr>
          <w:rFonts w:ascii="Verdana" w:eastAsia="Calibri" w:hAnsi="Verdana"/>
          <w:sz w:val="20"/>
          <w:szCs w:val="20"/>
          <w:lang w:val="bg-BG"/>
        </w:rPr>
        <w:t>Раздел В: Специфични условия;</w:t>
      </w:r>
    </w:p>
    <w:p w14:paraId="23907A6C" w14:textId="77777777" w:rsidR="000960B9" w:rsidRPr="00E43DEB" w:rsidRDefault="000960B9" w:rsidP="000960B9">
      <w:pPr>
        <w:numPr>
          <w:ilvl w:val="0"/>
          <w:numId w:val="10"/>
        </w:numPr>
        <w:tabs>
          <w:tab w:val="num" w:pos="1080"/>
        </w:tabs>
        <w:spacing w:before="60" w:after="60" w:line="276" w:lineRule="auto"/>
        <w:ind w:left="1080" w:hanging="540"/>
        <w:jc w:val="both"/>
        <w:rPr>
          <w:rFonts w:ascii="Verdana" w:eastAsia="Calibri" w:hAnsi="Verdana"/>
          <w:sz w:val="20"/>
          <w:szCs w:val="20"/>
          <w:lang w:val="bg-BG"/>
        </w:rPr>
      </w:pPr>
      <w:r w:rsidRPr="00E43DEB">
        <w:rPr>
          <w:rFonts w:ascii="Verdana" w:eastAsia="Calibri" w:hAnsi="Verdana"/>
          <w:sz w:val="20"/>
          <w:szCs w:val="20"/>
          <w:lang w:val="bg-BG"/>
        </w:rPr>
        <w:t>Раздел Г: Общи условия.</w:t>
      </w:r>
    </w:p>
    <w:p w14:paraId="78B54D82"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Цена</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по</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договора</w:t>
      </w:r>
      <w:r w:rsidRPr="00E43DEB">
        <w:rPr>
          <w:rFonts w:ascii="Verdana" w:eastAsia="Calibri" w:hAnsi="Verdana"/>
          <w:sz w:val="20"/>
          <w:szCs w:val="20"/>
          <w:lang w:val="bg-BG"/>
        </w:rPr>
        <w:t>” означава цената/те, посочена/и в Раздел Б: Цени и данни</w:t>
      </w:r>
    </w:p>
    <w:p w14:paraId="5E6B70FB"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sz w:val="20"/>
          <w:szCs w:val="20"/>
          <w:lang w:val="bg-BG"/>
        </w:rPr>
        <w:t>„Максимална стойност на договора”</w:t>
      </w:r>
      <w:r w:rsidRPr="00E43DEB">
        <w:rPr>
          <w:rFonts w:ascii="Verdana" w:eastAsia="Calibri"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5ADA37A8"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“Услуги”</w:t>
      </w:r>
      <w:r w:rsidRPr="00E43DEB">
        <w:rPr>
          <w:rFonts w:ascii="Verdana" w:eastAsia="Calibri" w:hAnsi="Verdana"/>
          <w:sz w:val="20"/>
          <w:szCs w:val="20"/>
          <w:lang w:val="bg-BG"/>
        </w:rPr>
        <w:t xml:space="preserve"> – означава всички услуги, описани в Раздел А: Техническо задание – предмет на договора.</w:t>
      </w:r>
    </w:p>
    <w:p w14:paraId="00960625"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Обект</w:t>
      </w:r>
      <w:r w:rsidRPr="00E43DEB">
        <w:rPr>
          <w:rFonts w:ascii="Verdana" w:eastAsia="Calibri"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16767251"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w:t>
      </w:r>
      <w:r w:rsidRPr="00E43DEB">
        <w:rPr>
          <w:rFonts w:ascii="Verdana" w:eastAsia="Calibri" w:hAnsi="Verdana"/>
          <w:b/>
          <w:bCs/>
          <w:sz w:val="20"/>
          <w:szCs w:val="20"/>
          <w:lang w:val="bg-BG"/>
        </w:rPr>
        <w:t>Системи</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за</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безопасност</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на</w:t>
      </w:r>
      <w:r w:rsidRPr="00E43DEB">
        <w:rPr>
          <w:rFonts w:ascii="Verdana" w:eastAsia="Calibri" w:hAnsi="Verdana"/>
          <w:sz w:val="20"/>
          <w:szCs w:val="20"/>
          <w:lang w:val="bg-BG"/>
        </w:rPr>
        <w:t xml:space="preserve"> </w:t>
      </w:r>
      <w:r w:rsidRPr="00E43DEB">
        <w:rPr>
          <w:rFonts w:ascii="Verdana" w:eastAsia="Calibri" w:hAnsi="Verdana"/>
          <w:b/>
          <w:bCs/>
          <w:sz w:val="20"/>
          <w:szCs w:val="20"/>
          <w:lang w:val="bg-BG"/>
        </w:rPr>
        <w:t>работата</w:t>
      </w:r>
      <w:r w:rsidRPr="00E43DEB">
        <w:rPr>
          <w:rFonts w:ascii="Verdana" w:eastAsia="Calibri"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90C3BBB" w14:textId="77777777" w:rsidR="000960B9" w:rsidRPr="00E43DEB" w:rsidRDefault="000960B9" w:rsidP="000960B9">
      <w:pPr>
        <w:numPr>
          <w:ilvl w:val="1"/>
          <w:numId w:val="9"/>
        </w:numPr>
        <w:tabs>
          <w:tab w:val="num" w:pos="720"/>
          <w:tab w:val="left" w:pos="108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“Дата на влизане в сила на договора”</w:t>
      </w:r>
      <w:r w:rsidRPr="00E43DEB">
        <w:rPr>
          <w:rFonts w:ascii="Verdana" w:eastAsia="Calibri" w:hAnsi="Verdana"/>
          <w:sz w:val="20"/>
          <w:szCs w:val="20"/>
          <w:lang w:val="bg-BG"/>
        </w:rPr>
        <w:t xml:space="preserve"> означава датата на подписване на договора, освен ако не е уговорено друго.</w:t>
      </w:r>
    </w:p>
    <w:p w14:paraId="455C6404" w14:textId="77777777" w:rsidR="000960B9" w:rsidRPr="00E43DEB" w:rsidRDefault="000960B9" w:rsidP="000960B9">
      <w:pPr>
        <w:numPr>
          <w:ilvl w:val="1"/>
          <w:numId w:val="9"/>
        </w:numPr>
        <w:tabs>
          <w:tab w:val="num" w:pos="720"/>
          <w:tab w:val="left" w:pos="108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“Срок на Договора”</w:t>
      </w:r>
      <w:r w:rsidRPr="00E43DEB">
        <w:rPr>
          <w:rFonts w:ascii="Verdana" w:eastAsia="Calibri" w:hAnsi="Verdana"/>
          <w:sz w:val="20"/>
          <w:szCs w:val="20"/>
          <w:lang w:val="bg-BG"/>
        </w:rPr>
        <w:t xml:space="preserve"> означава предвидената продължителност на предоставяне на услугите, както е определено в договора.</w:t>
      </w:r>
    </w:p>
    <w:p w14:paraId="0475BEFB" w14:textId="77777777" w:rsidR="000960B9" w:rsidRPr="00E43DEB" w:rsidRDefault="000960B9" w:rsidP="000960B9">
      <w:pPr>
        <w:numPr>
          <w:ilvl w:val="1"/>
          <w:numId w:val="9"/>
        </w:numPr>
        <w:tabs>
          <w:tab w:val="num" w:pos="720"/>
          <w:tab w:val="left" w:pos="108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 xml:space="preserve">“Официална инструкция” </w:t>
      </w:r>
      <w:r w:rsidRPr="00E43DEB">
        <w:rPr>
          <w:rFonts w:ascii="Verdana" w:eastAsia="Calibri"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342C4846" w14:textId="77777777" w:rsidR="000960B9" w:rsidRPr="00E43DEB" w:rsidRDefault="000960B9" w:rsidP="000960B9">
      <w:pPr>
        <w:numPr>
          <w:ilvl w:val="1"/>
          <w:numId w:val="9"/>
        </w:numPr>
        <w:tabs>
          <w:tab w:val="num" w:pos="851"/>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“Неустойки”</w:t>
      </w:r>
      <w:r w:rsidRPr="00E43DEB">
        <w:rPr>
          <w:rFonts w:ascii="Verdana" w:eastAsia="Calibri"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21DD7BE6"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“Машини и съоръжения”</w:t>
      </w:r>
      <w:r w:rsidRPr="00E43DEB">
        <w:rPr>
          <w:rFonts w:ascii="Verdana" w:eastAsia="Calibri"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48E6F18F" w14:textId="77777777" w:rsidR="000960B9" w:rsidRPr="00E43DEB" w:rsidRDefault="000960B9" w:rsidP="000960B9">
      <w:pPr>
        <w:numPr>
          <w:ilvl w:val="1"/>
          <w:numId w:val="9"/>
        </w:numPr>
        <w:tabs>
          <w:tab w:val="num" w:pos="851"/>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“Отговорно лице”</w:t>
      </w:r>
      <w:r w:rsidRPr="00E43DEB">
        <w:rPr>
          <w:rFonts w:ascii="Verdana" w:eastAsia="Calibri"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ECDCDF8" w14:textId="77777777" w:rsidR="000960B9" w:rsidRPr="00E43DEB" w:rsidRDefault="000960B9" w:rsidP="000960B9">
      <w:pPr>
        <w:numPr>
          <w:ilvl w:val="1"/>
          <w:numId w:val="9"/>
        </w:numPr>
        <w:tabs>
          <w:tab w:val="num" w:pos="851"/>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b/>
          <w:bCs/>
          <w:sz w:val="20"/>
          <w:szCs w:val="20"/>
          <w:lang w:val="bg-BG"/>
        </w:rPr>
        <w:t xml:space="preserve">“Гаранция за обезпечаване на изпълнението” </w:t>
      </w:r>
      <w:r w:rsidRPr="00E43DEB">
        <w:rPr>
          <w:rFonts w:ascii="Verdana" w:eastAsia="Calibri"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86386D3" w14:textId="77777777" w:rsidR="000960B9" w:rsidRPr="00E43DEB" w:rsidRDefault="000960B9" w:rsidP="000960B9">
      <w:pPr>
        <w:keepNext/>
        <w:widowControl w:val="0"/>
        <w:numPr>
          <w:ilvl w:val="0"/>
          <w:numId w:val="9"/>
        </w:numPr>
        <w:tabs>
          <w:tab w:val="num" w:pos="360"/>
        </w:tabs>
        <w:spacing w:before="60" w:after="60" w:line="276" w:lineRule="auto"/>
        <w:ind w:left="540" w:hanging="540"/>
        <w:jc w:val="both"/>
        <w:outlineLvl w:val="0"/>
        <w:rPr>
          <w:rFonts w:ascii="Verdana" w:eastAsia="Calibri" w:hAnsi="Verdana"/>
          <w:sz w:val="20"/>
          <w:szCs w:val="20"/>
          <w:lang w:val="bg-BG"/>
        </w:rPr>
      </w:pPr>
      <w:bookmarkStart w:id="6" w:name="_Ref46308187"/>
      <w:r w:rsidRPr="00E43DEB">
        <w:rPr>
          <w:rFonts w:ascii="Verdana" w:eastAsia="Calibri" w:hAnsi="Verdana"/>
          <w:b/>
          <w:sz w:val="20"/>
          <w:szCs w:val="20"/>
          <w:lang w:val="bg-BG"/>
        </w:rPr>
        <w:t>ОБЩИ ПОЛОЖЕНИЯ</w:t>
      </w:r>
      <w:bookmarkEnd w:id="6"/>
    </w:p>
    <w:p w14:paraId="3D381D6D"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2CCDB118"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A0FBF08"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9208386"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Номерът и датата на влизане в сила на договора следва да се цитират на всяка релевантна кореспонденция.</w:t>
      </w:r>
    </w:p>
    <w:p w14:paraId="6F62A1EA"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35EA8020"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004217AE"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2932FB4"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399B66D"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AF857FE"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4546E1C"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761102E8"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05A97D37" w14:textId="77777777" w:rsidR="000960B9" w:rsidRPr="00E43DEB" w:rsidRDefault="000960B9" w:rsidP="000960B9">
      <w:pPr>
        <w:keepNext/>
        <w:widowControl w:val="0"/>
        <w:numPr>
          <w:ilvl w:val="0"/>
          <w:numId w:val="9"/>
        </w:numPr>
        <w:tabs>
          <w:tab w:val="num" w:pos="360"/>
        </w:tabs>
        <w:spacing w:before="60" w:after="60" w:line="276" w:lineRule="auto"/>
        <w:ind w:left="540" w:hanging="540"/>
        <w:jc w:val="both"/>
        <w:outlineLvl w:val="0"/>
        <w:rPr>
          <w:rFonts w:ascii="Verdana" w:eastAsia="Calibri" w:hAnsi="Verdana"/>
          <w:b/>
          <w:sz w:val="20"/>
          <w:szCs w:val="20"/>
          <w:lang w:val="bg-BG"/>
        </w:rPr>
      </w:pPr>
      <w:bookmarkStart w:id="7" w:name="_Ref88445340"/>
      <w:bookmarkStart w:id="8" w:name="_Ref46308194"/>
      <w:r w:rsidRPr="00E43DEB">
        <w:rPr>
          <w:rFonts w:ascii="Verdana" w:eastAsia="Calibri" w:hAnsi="Verdana"/>
          <w:b/>
          <w:sz w:val="20"/>
          <w:szCs w:val="20"/>
          <w:lang w:val="bg-BG"/>
        </w:rPr>
        <w:t>ЗАДЪЛЖЕНИЯ НА ИЗПЪЛНИТЕЛЯ</w:t>
      </w:r>
      <w:bookmarkEnd w:id="7"/>
      <w:bookmarkEnd w:id="8"/>
    </w:p>
    <w:p w14:paraId="52354F11" w14:textId="77777777" w:rsidR="000960B9" w:rsidRPr="00E43DEB" w:rsidRDefault="000960B9" w:rsidP="000960B9">
      <w:pPr>
        <w:widowControl w:val="0"/>
        <w:tabs>
          <w:tab w:val="num" w:pos="720"/>
          <w:tab w:val="left" w:pos="760"/>
        </w:tabs>
        <w:spacing w:before="60" w:after="60"/>
        <w:ind w:left="720"/>
        <w:jc w:val="both"/>
        <w:rPr>
          <w:rFonts w:ascii="Verdana" w:hAnsi="Verdana"/>
          <w:snapToGrid w:val="0"/>
          <w:sz w:val="20"/>
          <w:szCs w:val="20"/>
          <w:lang w:val="bg-BG" w:eastAsia="bg-BG"/>
        </w:rPr>
      </w:pPr>
      <w:r w:rsidRPr="00E43DEB">
        <w:rPr>
          <w:rFonts w:ascii="Verdana" w:hAnsi="Verdana"/>
          <w:snapToGrid w:val="0"/>
          <w:sz w:val="20"/>
          <w:szCs w:val="20"/>
          <w:lang w:val="bg-BG" w:eastAsia="bg-BG"/>
        </w:rPr>
        <w:t>Без да се ограничават специфичните задължения на  Изпълнителя съгласно договора, общите му задължения са, както следва:</w:t>
      </w:r>
    </w:p>
    <w:p w14:paraId="62271FD5"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11FD145C"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502C911"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6E85B21"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5AFCE58A"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32FED632"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756C07B0"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4C6FEEBC"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D268F9D"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b/>
          <w:sz w:val="20"/>
          <w:szCs w:val="20"/>
          <w:lang w:val="bg-BG"/>
        </w:rPr>
      </w:pPr>
      <w:r w:rsidRPr="00E43DEB">
        <w:rPr>
          <w:rFonts w:ascii="Verdana" w:eastAsia="Calibri" w:hAnsi="Verdana"/>
          <w:sz w:val="20"/>
          <w:szCs w:val="20"/>
          <w:lang w:val="bg-BG"/>
        </w:rPr>
        <w:t>Изпълнителят представя фактури за плащане съгласно чл.</w:t>
      </w:r>
      <w:r w:rsidRPr="00E43DEB">
        <w:rPr>
          <w:rFonts w:ascii="Verdana" w:eastAsia="Calibri" w:hAnsi="Verdana"/>
          <w:sz w:val="20"/>
          <w:szCs w:val="20"/>
          <w:lang w:val="bg-BG"/>
        </w:rPr>
        <w:fldChar w:fldCharType="begin"/>
      </w:r>
      <w:r w:rsidRPr="00E43DEB">
        <w:rPr>
          <w:rFonts w:ascii="Verdana" w:eastAsia="Calibri" w:hAnsi="Verdana"/>
          <w:sz w:val="20"/>
          <w:szCs w:val="20"/>
          <w:lang w:val="bg-BG"/>
        </w:rPr>
        <w:instrText xml:space="preserve"> REF _Ref46308208 \r \h  \* MERGEFORMAT </w:instrText>
      </w:r>
      <w:r w:rsidRPr="00E43DEB">
        <w:rPr>
          <w:rFonts w:ascii="Verdana" w:eastAsia="Calibri" w:hAnsi="Verdana"/>
          <w:sz w:val="20"/>
          <w:szCs w:val="20"/>
          <w:lang w:val="bg-BG"/>
        </w:rPr>
      </w:r>
      <w:r w:rsidRPr="00E43DEB">
        <w:rPr>
          <w:rFonts w:ascii="Verdana" w:eastAsia="Calibri" w:hAnsi="Verdana"/>
          <w:sz w:val="20"/>
          <w:szCs w:val="20"/>
          <w:lang w:val="bg-BG"/>
        </w:rPr>
        <w:fldChar w:fldCharType="separate"/>
      </w:r>
      <w:r w:rsidRPr="00E43DEB">
        <w:rPr>
          <w:rFonts w:ascii="Verdana" w:eastAsia="Calibri" w:hAnsi="Verdana"/>
          <w:sz w:val="20"/>
          <w:szCs w:val="20"/>
          <w:lang w:val="bg-BG"/>
        </w:rPr>
        <w:t>6</w:t>
      </w:r>
      <w:r w:rsidRPr="00E43DEB">
        <w:rPr>
          <w:rFonts w:ascii="Verdana" w:eastAsia="Calibri" w:hAnsi="Verdana"/>
          <w:sz w:val="20"/>
          <w:szCs w:val="20"/>
          <w:lang w:val="bg-BG"/>
        </w:rPr>
        <w:fldChar w:fldCharType="end"/>
      </w:r>
      <w:r w:rsidRPr="00E43DEB">
        <w:rPr>
          <w:rFonts w:ascii="Verdana" w:eastAsia="Calibri" w:hAnsi="Verdana"/>
          <w:sz w:val="20"/>
          <w:szCs w:val="20"/>
          <w:lang w:val="bg-BG"/>
        </w:rPr>
        <w:t xml:space="preserve"> Плащане, ДДС и гаранция за обезпечаване на изпълнението.</w:t>
      </w:r>
    </w:p>
    <w:p w14:paraId="4B607AC3"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b/>
          <w:sz w:val="20"/>
          <w:szCs w:val="20"/>
          <w:lang w:val="bg-BG"/>
        </w:rPr>
      </w:pPr>
      <w:r w:rsidRPr="00E43DEB">
        <w:rPr>
          <w:rFonts w:ascii="Verdana" w:eastAsia="Calibri"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4F526713"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74934BF"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След приключване на дейността, Изпълнителят взима обратно отпадъците, които са генерирани от него при извършването на услугата.</w:t>
      </w:r>
    </w:p>
    <w:p w14:paraId="3E794BFE" w14:textId="77777777" w:rsidR="000960B9" w:rsidRPr="00E43DEB" w:rsidRDefault="000960B9" w:rsidP="000960B9">
      <w:pPr>
        <w:keepNext/>
        <w:widowControl w:val="0"/>
        <w:numPr>
          <w:ilvl w:val="0"/>
          <w:numId w:val="9"/>
        </w:numPr>
        <w:tabs>
          <w:tab w:val="num" w:pos="360"/>
        </w:tabs>
        <w:spacing w:before="60" w:after="60" w:line="276" w:lineRule="auto"/>
        <w:ind w:left="540" w:hanging="540"/>
        <w:jc w:val="both"/>
        <w:outlineLvl w:val="0"/>
        <w:rPr>
          <w:rFonts w:ascii="Verdana" w:eastAsia="Calibri" w:hAnsi="Verdana"/>
          <w:b/>
          <w:sz w:val="20"/>
          <w:szCs w:val="20"/>
          <w:lang w:val="bg-BG"/>
        </w:rPr>
      </w:pPr>
      <w:bookmarkStart w:id="9" w:name="_Ref88445344"/>
      <w:bookmarkStart w:id="10" w:name="_Ref46308198"/>
      <w:r w:rsidRPr="00E43DEB">
        <w:rPr>
          <w:rFonts w:ascii="Verdana" w:eastAsia="Calibri" w:hAnsi="Verdana"/>
          <w:b/>
          <w:sz w:val="20"/>
          <w:szCs w:val="20"/>
          <w:lang w:val="bg-BG"/>
        </w:rPr>
        <w:t>ЗАДЪЛЖЕНИЯ НА ВЪЗЛОЖИТЕЛЯ</w:t>
      </w:r>
      <w:bookmarkEnd w:id="9"/>
      <w:bookmarkEnd w:id="10"/>
      <w:r w:rsidRPr="00E43DEB">
        <w:rPr>
          <w:rFonts w:ascii="Verdana" w:eastAsia="Calibri" w:hAnsi="Verdana"/>
          <w:b/>
          <w:sz w:val="20"/>
          <w:szCs w:val="20"/>
          <w:lang w:val="bg-BG"/>
        </w:rPr>
        <w:t xml:space="preserve"> </w:t>
      </w:r>
    </w:p>
    <w:p w14:paraId="4E65297D" w14:textId="77777777" w:rsidR="000960B9" w:rsidRPr="00E43DEB" w:rsidRDefault="000960B9" w:rsidP="000960B9">
      <w:pPr>
        <w:tabs>
          <w:tab w:val="num" w:pos="0"/>
          <w:tab w:val="left" w:pos="760"/>
        </w:tabs>
        <w:spacing w:before="60" w:after="60"/>
        <w:ind w:left="720"/>
        <w:jc w:val="both"/>
        <w:rPr>
          <w:rFonts w:ascii="Verdana" w:hAnsi="Verdana"/>
          <w:snapToGrid w:val="0"/>
          <w:sz w:val="20"/>
          <w:szCs w:val="20"/>
          <w:lang w:val="bg-BG" w:eastAsia="bg-BG"/>
        </w:rPr>
      </w:pPr>
      <w:r w:rsidRPr="00E43DEB">
        <w:rPr>
          <w:rFonts w:ascii="Verdana" w:hAnsi="Verdana"/>
          <w:snapToGrid w:val="0"/>
          <w:sz w:val="20"/>
          <w:szCs w:val="20"/>
          <w:lang w:val="bg-BG" w:eastAsia="bg-BG"/>
        </w:rPr>
        <w:t>Без да се ограничават специфичните задължения на Възложителя съгласно договора, общите му задължения са, както следва:</w:t>
      </w:r>
    </w:p>
    <w:p w14:paraId="19F56E90"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779F4F18" w14:textId="77777777" w:rsidR="000960B9" w:rsidRPr="00E43DEB" w:rsidRDefault="000960B9" w:rsidP="000960B9">
      <w:pPr>
        <w:numPr>
          <w:ilvl w:val="1"/>
          <w:numId w:val="9"/>
        </w:numPr>
        <w:tabs>
          <w:tab w:val="num" w:pos="720"/>
          <w:tab w:val="left" w:pos="108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5AA422E" w14:textId="77777777" w:rsidR="000960B9" w:rsidRPr="00E43DEB" w:rsidRDefault="000960B9" w:rsidP="000960B9">
      <w:pPr>
        <w:numPr>
          <w:ilvl w:val="1"/>
          <w:numId w:val="9"/>
        </w:numPr>
        <w:tabs>
          <w:tab w:val="num" w:pos="720"/>
          <w:tab w:val="left" w:pos="108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5FB9BF4B" w14:textId="77777777" w:rsidR="000960B9" w:rsidRPr="00E43DEB" w:rsidRDefault="000960B9" w:rsidP="000960B9">
      <w:pPr>
        <w:tabs>
          <w:tab w:val="left" w:pos="1080"/>
        </w:tabs>
        <w:spacing w:before="60" w:after="60" w:line="276" w:lineRule="auto"/>
        <w:jc w:val="both"/>
        <w:outlineLvl w:val="0"/>
        <w:rPr>
          <w:rFonts w:ascii="Verdana" w:eastAsia="Calibri" w:hAnsi="Verdana"/>
          <w:sz w:val="20"/>
          <w:szCs w:val="20"/>
          <w:lang w:val="bg-BG"/>
        </w:rPr>
      </w:pPr>
      <w:r w:rsidRPr="00E43DEB">
        <w:rPr>
          <w:rFonts w:ascii="Verdana" w:eastAsia="Calibri"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3EC7F41"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sz w:val="20"/>
          <w:szCs w:val="20"/>
          <w:lang w:val="bg-BG"/>
        </w:rPr>
      </w:pPr>
      <w:bookmarkStart w:id="11" w:name="_Ref88445349"/>
      <w:bookmarkStart w:id="12" w:name="_Ref46308206"/>
      <w:r w:rsidRPr="00E43DEB">
        <w:rPr>
          <w:rFonts w:ascii="Verdana" w:eastAsia="Calibri" w:hAnsi="Verdana"/>
          <w:b/>
          <w:bCs/>
          <w:sz w:val="20"/>
          <w:szCs w:val="20"/>
          <w:lang w:val="bg-BG"/>
        </w:rPr>
        <w:t>НЕУСТОЙКИ</w:t>
      </w:r>
      <w:bookmarkEnd w:id="11"/>
      <w:bookmarkEnd w:id="12"/>
    </w:p>
    <w:p w14:paraId="52DAC6BD" w14:textId="77777777" w:rsidR="000960B9" w:rsidRPr="00E43DEB" w:rsidRDefault="000960B9" w:rsidP="000960B9">
      <w:pPr>
        <w:tabs>
          <w:tab w:val="num" w:pos="1440"/>
        </w:tabs>
        <w:spacing w:before="60" w:after="60" w:line="276" w:lineRule="auto"/>
        <w:ind w:left="720"/>
        <w:jc w:val="both"/>
        <w:outlineLvl w:val="0"/>
        <w:rPr>
          <w:rFonts w:ascii="Verdana" w:eastAsia="Calibri" w:hAnsi="Verdana"/>
          <w:sz w:val="20"/>
          <w:szCs w:val="20"/>
          <w:lang w:val="bg-BG"/>
        </w:rPr>
      </w:pPr>
      <w:r w:rsidRPr="00E43DEB">
        <w:rPr>
          <w:rFonts w:ascii="Verdana" w:eastAsia="Calibri"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0730AE" w14:textId="77777777" w:rsidR="000960B9" w:rsidRPr="00E43DEB" w:rsidRDefault="000960B9" w:rsidP="000960B9">
      <w:pPr>
        <w:keepNext/>
        <w:widowControl w:val="0"/>
        <w:numPr>
          <w:ilvl w:val="0"/>
          <w:numId w:val="9"/>
        </w:numPr>
        <w:tabs>
          <w:tab w:val="left" w:pos="720"/>
        </w:tabs>
        <w:spacing w:before="60" w:after="60" w:line="276" w:lineRule="auto"/>
        <w:jc w:val="both"/>
        <w:outlineLvl w:val="0"/>
        <w:rPr>
          <w:rFonts w:ascii="Verdana" w:eastAsia="Calibri" w:hAnsi="Verdana"/>
          <w:sz w:val="20"/>
          <w:szCs w:val="20"/>
          <w:lang w:val="bg-BG"/>
        </w:rPr>
      </w:pPr>
      <w:bookmarkStart w:id="13" w:name="_Ref46308208"/>
      <w:r w:rsidRPr="00E43DEB">
        <w:rPr>
          <w:rFonts w:ascii="Verdana" w:eastAsia="Calibri" w:hAnsi="Verdana"/>
          <w:b/>
          <w:sz w:val="20"/>
          <w:szCs w:val="20"/>
          <w:lang w:val="bg-BG"/>
        </w:rPr>
        <w:t>ПЛАЩАНЕ, ДДС И ГАРАНЦИЯ ЗА ОБЕЗПЕЧАВАНЕ НА ИЗПЪЛНЕНИЕ</w:t>
      </w:r>
      <w:bookmarkEnd w:id="13"/>
      <w:r w:rsidRPr="00E43DEB">
        <w:rPr>
          <w:rFonts w:ascii="Verdana" w:eastAsia="Calibri" w:hAnsi="Verdana"/>
          <w:b/>
          <w:sz w:val="20"/>
          <w:szCs w:val="20"/>
          <w:lang w:val="bg-BG"/>
        </w:rPr>
        <w:t>ТО</w:t>
      </w:r>
    </w:p>
    <w:p w14:paraId="64E34BE4"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7EE34B02"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0C17C1E"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9C3766C"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Плащането се извършва по банков път в шестдесет дневен срок от датата на представяне от Изпълнителя на коректно съставена фактура в дирекция “Финанси” на Възложителя.</w:t>
      </w:r>
    </w:p>
    <w:p w14:paraId="6AA2D9E2"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48DAC57"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4A193509" w14:textId="77777777" w:rsidR="000960B9" w:rsidRPr="00E43DEB" w:rsidRDefault="000960B9" w:rsidP="000960B9">
      <w:pPr>
        <w:numPr>
          <w:ilvl w:val="1"/>
          <w:numId w:val="9"/>
        </w:numPr>
        <w:tabs>
          <w:tab w:val="left"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4147349" w14:textId="77777777" w:rsidR="000960B9" w:rsidRPr="00E43DEB" w:rsidRDefault="000960B9" w:rsidP="000960B9">
      <w:pPr>
        <w:keepNext/>
        <w:widowControl w:val="0"/>
        <w:numPr>
          <w:ilvl w:val="0"/>
          <w:numId w:val="9"/>
        </w:numPr>
        <w:tabs>
          <w:tab w:val="num" w:pos="426"/>
        </w:tabs>
        <w:spacing w:before="60" w:after="60" w:line="276" w:lineRule="auto"/>
        <w:jc w:val="both"/>
        <w:outlineLvl w:val="0"/>
        <w:rPr>
          <w:rFonts w:ascii="Verdana" w:eastAsia="Calibri" w:hAnsi="Verdana"/>
          <w:sz w:val="20"/>
          <w:szCs w:val="20"/>
          <w:lang w:val="bg-BG"/>
        </w:rPr>
      </w:pPr>
      <w:bookmarkStart w:id="14" w:name="_Ref46308216"/>
      <w:r w:rsidRPr="00E43DEB">
        <w:rPr>
          <w:rFonts w:ascii="Verdana" w:eastAsia="Calibri" w:hAnsi="Verdana"/>
          <w:b/>
          <w:sz w:val="20"/>
          <w:szCs w:val="20"/>
          <w:lang w:val="bg-BG"/>
        </w:rPr>
        <w:t>ИНТЕЛЕКТУАЛНА СОБСТВЕНОСТ</w:t>
      </w:r>
      <w:bookmarkEnd w:id="14"/>
    </w:p>
    <w:p w14:paraId="5F978944"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379D60F"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415EDEC" w14:textId="77777777" w:rsidR="000960B9" w:rsidRPr="00E43DEB" w:rsidRDefault="000960B9" w:rsidP="000960B9">
      <w:pPr>
        <w:numPr>
          <w:ilvl w:val="1"/>
          <w:numId w:val="9"/>
        </w:numPr>
        <w:tabs>
          <w:tab w:val="num" w:pos="720"/>
          <w:tab w:val="num" w:pos="1620"/>
        </w:tabs>
        <w:snapToGrid w:val="0"/>
        <w:spacing w:before="60" w:after="60" w:line="276" w:lineRule="auto"/>
        <w:ind w:left="720" w:hanging="54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58551C7F"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bookmarkStart w:id="15" w:name="_Ref46303254"/>
      <w:r w:rsidRPr="00E43DEB">
        <w:rPr>
          <w:rFonts w:ascii="Verdana" w:eastAsia="Calibri"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5"/>
    </w:p>
    <w:p w14:paraId="543322F4"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bookmarkStart w:id="16" w:name="_Ref46303257"/>
      <w:r w:rsidRPr="00E43DEB">
        <w:rPr>
          <w:rFonts w:ascii="Verdana" w:eastAsia="Calibri"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6"/>
    </w:p>
    <w:p w14:paraId="48D0DD48"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Разходи, направени от Изпълнителя и предварително одобрени от Възложителя в изпълнение на чл.</w:t>
      </w:r>
      <w:r w:rsidRPr="00E43DEB">
        <w:rPr>
          <w:rFonts w:ascii="Verdana" w:eastAsia="Calibri" w:hAnsi="Verdana"/>
          <w:sz w:val="20"/>
          <w:szCs w:val="20"/>
          <w:lang w:val="bg-BG"/>
        </w:rPr>
        <w:fldChar w:fldCharType="begin"/>
      </w:r>
      <w:r w:rsidRPr="00E43DEB">
        <w:rPr>
          <w:rFonts w:ascii="Verdana" w:eastAsia="Calibri" w:hAnsi="Verdana"/>
          <w:sz w:val="20"/>
          <w:szCs w:val="20"/>
          <w:lang w:val="bg-BG"/>
        </w:rPr>
        <w:instrText xml:space="preserve"> REF _Ref46303254 \r \h  \* MERGEFORMAT </w:instrText>
      </w:r>
      <w:r w:rsidRPr="00E43DEB">
        <w:rPr>
          <w:rFonts w:ascii="Verdana" w:eastAsia="Calibri" w:hAnsi="Verdana"/>
          <w:sz w:val="20"/>
          <w:szCs w:val="20"/>
          <w:lang w:val="bg-BG"/>
        </w:rPr>
      </w:r>
      <w:r w:rsidRPr="00E43DEB">
        <w:rPr>
          <w:rFonts w:ascii="Verdana" w:eastAsia="Calibri" w:hAnsi="Verdana"/>
          <w:sz w:val="20"/>
          <w:szCs w:val="20"/>
          <w:lang w:val="bg-BG"/>
        </w:rPr>
        <w:fldChar w:fldCharType="separate"/>
      </w:r>
      <w:r w:rsidRPr="00E43DEB">
        <w:rPr>
          <w:rFonts w:ascii="Verdana" w:eastAsia="Calibri" w:hAnsi="Verdana"/>
          <w:sz w:val="20"/>
          <w:szCs w:val="20"/>
          <w:lang w:val="bg-BG"/>
        </w:rPr>
        <w:t>7.4</w:t>
      </w:r>
      <w:r w:rsidRPr="00E43DEB">
        <w:rPr>
          <w:rFonts w:ascii="Verdana" w:eastAsia="Calibri" w:hAnsi="Verdana"/>
          <w:sz w:val="20"/>
          <w:szCs w:val="20"/>
          <w:lang w:val="bg-BG"/>
        </w:rPr>
        <w:fldChar w:fldCharType="end"/>
      </w:r>
      <w:r w:rsidRPr="00E43DEB">
        <w:rPr>
          <w:rFonts w:ascii="Verdana" w:eastAsia="Calibri" w:hAnsi="Verdana"/>
          <w:sz w:val="20"/>
          <w:szCs w:val="20"/>
          <w:lang w:val="bg-BG"/>
        </w:rPr>
        <w:t xml:space="preserve"> и чл.</w:t>
      </w:r>
      <w:r w:rsidRPr="00E43DEB">
        <w:rPr>
          <w:rFonts w:ascii="Verdana" w:eastAsia="Calibri" w:hAnsi="Verdana"/>
          <w:sz w:val="20"/>
          <w:szCs w:val="20"/>
          <w:lang w:val="bg-BG"/>
        </w:rPr>
        <w:fldChar w:fldCharType="begin"/>
      </w:r>
      <w:r w:rsidRPr="00E43DEB">
        <w:rPr>
          <w:rFonts w:ascii="Verdana" w:eastAsia="Calibri" w:hAnsi="Verdana"/>
          <w:sz w:val="20"/>
          <w:szCs w:val="20"/>
          <w:lang w:val="bg-BG"/>
        </w:rPr>
        <w:instrText xml:space="preserve"> REF _Ref46303257 \r \h  \* MERGEFORMAT </w:instrText>
      </w:r>
      <w:r w:rsidRPr="00E43DEB">
        <w:rPr>
          <w:rFonts w:ascii="Verdana" w:eastAsia="Calibri" w:hAnsi="Verdana"/>
          <w:sz w:val="20"/>
          <w:szCs w:val="20"/>
          <w:lang w:val="bg-BG"/>
        </w:rPr>
      </w:r>
      <w:r w:rsidRPr="00E43DEB">
        <w:rPr>
          <w:rFonts w:ascii="Verdana" w:eastAsia="Calibri" w:hAnsi="Verdana"/>
          <w:sz w:val="20"/>
          <w:szCs w:val="20"/>
          <w:lang w:val="bg-BG"/>
        </w:rPr>
        <w:fldChar w:fldCharType="separate"/>
      </w:r>
      <w:r w:rsidRPr="00E43DEB">
        <w:rPr>
          <w:rFonts w:ascii="Verdana" w:eastAsia="Calibri" w:hAnsi="Verdana"/>
          <w:sz w:val="20"/>
          <w:szCs w:val="20"/>
          <w:lang w:val="bg-BG"/>
        </w:rPr>
        <w:t>7.5</w:t>
      </w:r>
      <w:r w:rsidRPr="00E43DEB">
        <w:rPr>
          <w:rFonts w:ascii="Verdana" w:eastAsia="Calibri" w:hAnsi="Verdana"/>
          <w:sz w:val="20"/>
          <w:szCs w:val="20"/>
          <w:lang w:val="bg-BG"/>
        </w:rPr>
        <w:fldChar w:fldCharType="end"/>
      </w:r>
      <w:r w:rsidRPr="00E43DEB">
        <w:rPr>
          <w:rFonts w:ascii="Verdana" w:eastAsia="Calibri" w:hAnsi="Verdana"/>
          <w:sz w:val="20"/>
          <w:szCs w:val="20"/>
          <w:lang w:val="bg-BG"/>
        </w:rPr>
        <w:t xml:space="preserve"> от този раздел, следва да се възстановят от Възложителя.</w:t>
      </w:r>
    </w:p>
    <w:p w14:paraId="0FC5E98D"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sz w:val="20"/>
          <w:szCs w:val="20"/>
          <w:lang w:val="bg-BG"/>
        </w:rPr>
      </w:pPr>
      <w:bookmarkStart w:id="17" w:name="_Ref46303395"/>
      <w:r w:rsidRPr="00E43DEB">
        <w:rPr>
          <w:rFonts w:ascii="Verdana" w:eastAsia="Calibri" w:hAnsi="Verdana"/>
          <w:b/>
          <w:sz w:val="20"/>
          <w:szCs w:val="20"/>
          <w:lang w:val="bg-BG"/>
        </w:rPr>
        <w:t>КОНФИДЕНЦИАЛНОСТ</w:t>
      </w:r>
      <w:bookmarkEnd w:id="17"/>
    </w:p>
    <w:p w14:paraId="369D8A42"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4CDDD1E"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8A8AB40" w14:textId="77777777" w:rsidR="000960B9" w:rsidRPr="00E43DEB" w:rsidRDefault="000960B9" w:rsidP="000960B9">
      <w:pPr>
        <w:numPr>
          <w:ilvl w:val="1"/>
          <w:numId w:val="9"/>
        </w:numPr>
        <w:tabs>
          <w:tab w:val="num" w:pos="72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9BEB0E8"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18" w:name="_Ref46308222"/>
      <w:r w:rsidRPr="00E43DEB">
        <w:rPr>
          <w:rFonts w:ascii="Verdana" w:eastAsia="Calibri" w:hAnsi="Verdana"/>
          <w:b/>
          <w:sz w:val="20"/>
          <w:szCs w:val="20"/>
          <w:lang w:val="bg-BG"/>
        </w:rPr>
        <w:t>ПУБЛИЧНОСТ</w:t>
      </w:r>
      <w:bookmarkEnd w:id="18"/>
    </w:p>
    <w:p w14:paraId="23959B76" w14:textId="77777777" w:rsidR="000960B9" w:rsidRPr="00E43DEB" w:rsidRDefault="000960B9" w:rsidP="000960B9">
      <w:pPr>
        <w:spacing w:before="60" w:after="60" w:line="276" w:lineRule="auto"/>
        <w:ind w:left="720"/>
        <w:jc w:val="both"/>
        <w:outlineLvl w:val="0"/>
        <w:rPr>
          <w:rFonts w:ascii="Verdana" w:eastAsia="Calibri" w:hAnsi="Verdana"/>
          <w:sz w:val="20"/>
          <w:szCs w:val="20"/>
          <w:lang w:val="bg-BG"/>
        </w:rPr>
      </w:pPr>
      <w:r w:rsidRPr="00E43DEB">
        <w:rPr>
          <w:rFonts w:ascii="Verdana" w:eastAsia="Calibri"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D79B5FD"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sz w:val="20"/>
          <w:szCs w:val="20"/>
          <w:lang w:val="bg-BG"/>
        </w:rPr>
      </w:pPr>
      <w:bookmarkStart w:id="19" w:name="_Ref46308223"/>
      <w:r w:rsidRPr="00E43DEB">
        <w:rPr>
          <w:rFonts w:ascii="Verdana" w:eastAsia="Calibri" w:hAnsi="Verdana"/>
          <w:b/>
          <w:sz w:val="20"/>
          <w:szCs w:val="20"/>
          <w:lang w:val="bg-BG"/>
        </w:rPr>
        <w:t>СПЕЦИФИКАЦИЯ</w:t>
      </w:r>
      <w:bookmarkEnd w:id="19"/>
    </w:p>
    <w:p w14:paraId="014786A0"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0046831"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341DDEE5"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0" w:name="_Ref46308228"/>
      <w:r w:rsidRPr="00E43DEB">
        <w:rPr>
          <w:rFonts w:ascii="Verdana" w:eastAsia="Calibri" w:hAnsi="Verdana"/>
          <w:b/>
          <w:sz w:val="20"/>
          <w:szCs w:val="20"/>
          <w:lang w:val="bg-BG"/>
        </w:rPr>
        <w:t>ВЪТРЕШНИ ПРАВИЛА</w:t>
      </w:r>
      <w:bookmarkEnd w:id="20"/>
    </w:p>
    <w:p w14:paraId="78FCB3EB" w14:textId="77777777" w:rsidR="000960B9" w:rsidRPr="00E43DEB" w:rsidRDefault="000960B9" w:rsidP="000960B9">
      <w:pPr>
        <w:tabs>
          <w:tab w:val="num" w:pos="1440"/>
        </w:tabs>
        <w:spacing w:before="60" w:after="60" w:line="276" w:lineRule="auto"/>
        <w:ind w:left="720"/>
        <w:jc w:val="both"/>
        <w:outlineLvl w:val="0"/>
        <w:rPr>
          <w:rFonts w:ascii="Verdana" w:eastAsia="Calibri" w:hAnsi="Verdana"/>
          <w:b/>
          <w:sz w:val="20"/>
          <w:szCs w:val="20"/>
          <w:lang w:val="bg-BG"/>
        </w:rPr>
      </w:pPr>
      <w:r w:rsidRPr="00E43DEB">
        <w:rPr>
          <w:rFonts w:ascii="Verdana" w:eastAsia="Calibri"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18F33D3"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1" w:name="_Ref46308234"/>
      <w:r w:rsidRPr="00E43DEB">
        <w:rPr>
          <w:rFonts w:ascii="Verdana" w:eastAsia="Calibri" w:hAnsi="Verdana"/>
          <w:b/>
          <w:sz w:val="20"/>
          <w:szCs w:val="20"/>
          <w:lang w:val="bg-BG"/>
        </w:rPr>
        <w:t>ЗАПОЗНАВАНЕ С УСЛОВИЯТА НА ОБЕКТИТЕ</w:t>
      </w:r>
      <w:bookmarkEnd w:id="21"/>
    </w:p>
    <w:p w14:paraId="3DC3E1AC"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1EB549EB"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BE18C52"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sz w:val="20"/>
          <w:szCs w:val="20"/>
          <w:lang w:val="bg-BG"/>
        </w:rPr>
      </w:pPr>
      <w:bookmarkStart w:id="22" w:name="_Ref46309271"/>
      <w:bookmarkStart w:id="23" w:name="_Ref46308240"/>
      <w:r w:rsidRPr="00E43DEB">
        <w:rPr>
          <w:rFonts w:ascii="Verdana" w:eastAsia="Calibri" w:hAnsi="Verdana"/>
          <w:b/>
          <w:sz w:val="20"/>
          <w:szCs w:val="20"/>
          <w:lang w:val="bg-BG"/>
        </w:rPr>
        <w:t>ИНСПЕКТИРАНЕ И ДОСТЪП ДО ОБЕКТИ И СЪОРЪЖЕНИЯ</w:t>
      </w:r>
      <w:bookmarkEnd w:id="22"/>
    </w:p>
    <w:bookmarkEnd w:id="23"/>
    <w:p w14:paraId="06D0F85D"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napToGrid w:val="0"/>
          <w:sz w:val="20"/>
          <w:szCs w:val="20"/>
          <w:lang w:val="bg-BG"/>
        </w:rPr>
      </w:pPr>
      <w:r w:rsidRPr="00E43DEB">
        <w:rPr>
          <w:rFonts w:ascii="Verdana" w:eastAsia="Calibri"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19D4C1B5"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217FFE5"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DC09E14"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17D2D59"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5A417F21" w14:textId="77777777" w:rsidR="000960B9" w:rsidRPr="00E43DEB" w:rsidRDefault="000960B9" w:rsidP="000960B9">
      <w:pPr>
        <w:numPr>
          <w:ilvl w:val="1"/>
          <w:numId w:val="9"/>
        </w:numPr>
        <w:tabs>
          <w:tab w:val="num"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B6FFFD"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4" w:name="_Ref46308247"/>
      <w:r w:rsidRPr="00E43DEB">
        <w:rPr>
          <w:rFonts w:ascii="Verdana" w:eastAsia="Calibri" w:hAnsi="Verdana"/>
          <w:b/>
          <w:sz w:val="20"/>
          <w:szCs w:val="20"/>
          <w:lang w:val="bg-BG"/>
        </w:rPr>
        <w:t>ПРЕДОСТАВЕНИ АКТИВИ</w:t>
      </w:r>
      <w:bookmarkEnd w:id="24"/>
    </w:p>
    <w:p w14:paraId="10874F13" w14:textId="77777777" w:rsidR="000960B9" w:rsidRPr="00E43DEB" w:rsidRDefault="000960B9" w:rsidP="000960B9">
      <w:pPr>
        <w:numPr>
          <w:ilvl w:val="1"/>
          <w:numId w:val="9"/>
        </w:numPr>
        <w:tabs>
          <w:tab w:val="num" w:pos="720"/>
          <w:tab w:val="left" w:pos="900"/>
          <w:tab w:val="num" w:pos="1620"/>
        </w:tabs>
        <w:snapToGrid w:val="0"/>
        <w:spacing w:before="60" w:after="60" w:line="276" w:lineRule="auto"/>
        <w:ind w:left="720" w:hanging="54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1F14E4A"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sz w:val="20"/>
          <w:szCs w:val="20"/>
          <w:lang w:val="bg-BG"/>
        </w:rPr>
      </w:pPr>
      <w:bookmarkStart w:id="25" w:name="_Ref88445380"/>
      <w:bookmarkStart w:id="26" w:name="_Ref46308251"/>
      <w:r w:rsidRPr="00E43DEB">
        <w:rPr>
          <w:rFonts w:ascii="Verdana" w:eastAsia="Calibri" w:hAnsi="Verdana"/>
          <w:b/>
          <w:sz w:val="20"/>
          <w:szCs w:val="20"/>
          <w:lang w:val="bg-BG"/>
        </w:rPr>
        <w:t>СЛУЖИТЕЛИ НА ИЗПЪЛНИТЕЛЯ</w:t>
      </w:r>
      <w:bookmarkEnd w:id="25"/>
      <w:bookmarkEnd w:id="26"/>
    </w:p>
    <w:p w14:paraId="1155442D"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F253D47"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2AC98D9"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52707E52"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E43DEB">
        <w:rPr>
          <w:rFonts w:ascii="Verdana" w:eastAsia="Calibri" w:hAnsi="Verdana"/>
          <w:sz w:val="20"/>
          <w:szCs w:val="20"/>
          <w:lang w:val="bg-BG"/>
        </w:rPr>
        <w:t>, когато това е необходимо за изпълнение предмета на договора.</w:t>
      </w:r>
    </w:p>
    <w:p w14:paraId="40AAE030"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7" w:name="_Ref46308255"/>
      <w:r w:rsidRPr="00E43DEB">
        <w:rPr>
          <w:rFonts w:ascii="Verdana" w:eastAsia="Calibri" w:hAnsi="Verdana"/>
          <w:b/>
          <w:sz w:val="20"/>
          <w:szCs w:val="20"/>
          <w:lang w:val="bg-BG"/>
        </w:rPr>
        <w:t>УВЕДОМЯВАНЕ ЗА ИНЦИДЕНТИ</w:t>
      </w:r>
      <w:bookmarkEnd w:id="27"/>
    </w:p>
    <w:p w14:paraId="76676774" w14:textId="77777777" w:rsidR="000960B9" w:rsidRPr="00E43DEB" w:rsidRDefault="000960B9" w:rsidP="000960B9">
      <w:pPr>
        <w:numPr>
          <w:ilvl w:val="1"/>
          <w:numId w:val="9"/>
        </w:numPr>
        <w:tabs>
          <w:tab w:val="left" w:pos="720"/>
          <w:tab w:val="num" w:pos="900"/>
          <w:tab w:val="num" w:pos="1620"/>
        </w:tabs>
        <w:snapToGrid w:val="0"/>
        <w:spacing w:before="60" w:after="60" w:line="276" w:lineRule="auto"/>
        <w:ind w:left="720" w:hanging="54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7F8BB0F" w14:textId="77777777" w:rsidR="000960B9" w:rsidRPr="00E43DEB" w:rsidRDefault="000960B9" w:rsidP="000960B9">
      <w:pPr>
        <w:numPr>
          <w:ilvl w:val="1"/>
          <w:numId w:val="9"/>
        </w:numPr>
        <w:tabs>
          <w:tab w:val="left" w:pos="720"/>
          <w:tab w:val="num" w:pos="900"/>
          <w:tab w:val="num" w:pos="1620"/>
        </w:tabs>
        <w:snapToGrid w:val="0"/>
        <w:spacing w:before="60" w:after="60" w:line="276" w:lineRule="auto"/>
        <w:ind w:left="720" w:hanging="54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1C2D1A46"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8" w:name="_Ref46308260"/>
      <w:r w:rsidRPr="00E43DEB">
        <w:rPr>
          <w:rFonts w:ascii="Verdana" w:eastAsia="Calibri" w:hAnsi="Verdana"/>
          <w:b/>
          <w:sz w:val="20"/>
          <w:szCs w:val="20"/>
          <w:lang w:val="bg-BG"/>
        </w:rPr>
        <w:t>ПРИЕМАНЕ</w:t>
      </w:r>
      <w:bookmarkEnd w:id="28"/>
    </w:p>
    <w:p w14:paraId="0955B198" w14:textId="77777777" w:rsidR="000960B9" w:rsidRPr="00E43DEB" w:rsidRDefault="000960B9" w:rsidP="000960B9">
      <w:pPr>
        <w:spacing w:before="60" w:after="60" w:line="276" w:lineRule="auto"/>
        <w:ind w:left="720"/>
        <w:jc w:val="both"/>
        <w:outlineLvl w:val="0"/>
        <w:rPr>
          <w:rFonts w:ascii="Verdana" w:eastAsia="Calibri" w:hAnsi="Verdana"/>
          <w:sz w:val="20"/>
          <w:szCs w:val="20"/>
          <w:lang w:val="bg-BG"/>
        </w:rPr>
      </w:pPr>
      <w:r w:rsidRPr="00E43DEB">
        <w:rPr>
          <w:rFonts w:ascii="Verdana" w:eastAsia="Calibri"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8AD69B"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r w:rsidRPr="00E43DEB">
        <w:rPr>
          <w:rFonts w:ascii="Verdana" w:eastAsia="Calibri" w:hAnsi="Verdana"/>
          <w:b/>
          <w:sz w:val="20"/>
          <w:szCs w:val="20"/>
          <w:lang w:val="bg-BG"/>
        </w:rPr>
        <w:t xml:space="preserve">НЕИЗПЪЛНЕНИЕ </w:t>
      </w:r>
    </w:p>
    <w:p w14:paraId="6457CF99"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7C411E0" w14:textId="77777777" w:rsidR="000960B9" w:rsidRPr="00E43DEB" w:rsidRDefault="000960B9" w:rsidP="000960B9">
      <w:pPr>
        <w:numPr>
          <w:ilvl w:val="1"/>
          <w:numId w:val="9"/>
        </w:numPr>
        <w:tabs>
          <w:tab w:val="num" w:pos="720"/>
          <w:tab w:val="left"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7EE8A6D"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29" w:name="_Ref46308268"/>
      <w:r w:rsidRPr="00E43DEB">
        <w:rPr>
          <w:rFonts w:ascii="Verdana" w:eastAsia="Calibri" w:hAnsi="Verdana"/>
          <w:b/>
          <w:sz w:val="20"/>
          <w:szCs w:val="20"/>
          <w:lang w:val="bg-BG"/>
        </w:rPr>
        <w:t>ФОРС МАЖОР</w:t>
      </w:r>
      <w:bookmarkEnd w:id="29"/>
      <w:r w:rsidRPr="00E43DEB">
        <w:rPr>
          <w:rFonts w:ascii="Verdana" w:eastAsia="Calibri" w:hAnsi="Verdana"/>
          <w:b/>
          <w:sz w:val="20"/>
          <w:szCs w:val="20"/>
          <w:lang w:val="bg-BG"/>
        </w:rPr>
        <w:t xml:space="preserve"> </w:t>
      </w:r>
    </w:p>
    <w:p w14:paraId="75415F72"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67F78F2C"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F3C8771"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30" w:name="_Ref46308269"/>
      <w:bookmarkStart w:id="31" w:name="_Ref88445393"/>
      <w:r w:rsidRPr="00E43DEB">
        <w:rPr>
          <w:rFonts w:ascii="Verdana" w:eastAsia="Calibri" w:hAnsi="Verdana"/>
          <w:b/>
          <w:sz w:val="20"/>
          <w:szCs w:val="20"/>
          <w:lang w:val="bg-BG"/>
        </w:rPr>
        <w:t xml:space="preserve">ЗАСТРАХОВАНЕ И </w:t>
      </w:r>
      <w:bookmarkEnd w:id="30"/>
      <w:r w:rsidRPr="00E43DEB">
        <w:rPr>
          <w:rFonts w:ascii="Verdana" w:eastAsia="Calibri" w:hAnsi="Verdana"/>
          <w:b/>
          <w:sz w:val="20"/>
          <w:szCs w:val="20"/>
          <w:lang w:val="bg-BG"/>
        </w:rPr>
        <w:t>ОТГОВОРНОСТ</w:t>
      </w:r>
      <w:bookmarkEnd w:id="31"/>
    </w:p>
    <w:p w14:paraId="7024C893"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E2F9707" w14:textId="77777777" w:rsidR="000960B9" w:rsidRPr="00E43DEB" w:rsidRDefault="000960B9" w:rsidP="000960B9">
      <w:pPr>
        <w:numPr>
          <w:ilvl w:val="2"/>
          <w:numId w:val="9"/>
        </w:numPr>
        <w:tabs>
          <w:tab w:val="left" w:pos="720"/>
          <w:tab w:val="left" w:pos="1620"/>
          <w:tab w:val="num" w:pos="2610"/>
        </w:tabs>
        <w:spacing w:before="60" w:after="60" w:line="276" w:lineRule="auto"/>
        <w:jc w:val="both"/>
        <w:outlineLvl w:val="0"/>
        <w:rPr>
          <w:rFonts w:ascii="Verdana" w:eastAsia="Calibri" w:hAnsi="Verdana"/>
          <w:sz w:val="20"/>
          <w:szCs w:val="20"/>
          <w:lang w:val="bg-BG"/>
        </w:rPr>
      </w:pPr>
      <w:r w:rsidRPr="00E43DEB">
        <w:rPr>
          <w:rFonts w:ascii="Verdana" w:eastAsia="Calibri"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2C1C97A" w14:textId="77777777" w:rsidR="000960B9" w:rsidRPr="00E43DEB" w:rsidRDefault="000960B9" w:rsidP="000960B9">
      <w:pPr>
        <w:numPr>
          <w:ilvl w:val="2"/>
          <w:numId w:val="9"/>
        </w:numPr>
        <w:tabs>
          <w:tab w:val="left" w:pos="720"/>
          <w:tab w:val="left" w:pos="1620"/>
          <w:tab w:val="num" w:pos="2610"/>
        </w:tabs>
        <w:spacing w:before="60" w:after="60" w:line="276" w:lineRule="auto"/>
        <w:jc w:val="both"/>
        <w:outlineLvl w:val="0"/>
        <w:rPr>
          <w:rFonts w:ascii="Verdana" w:eastAsia="Calibri" w:hAnsi="Verdana"/>
          <w:sz w:val="20"/>
          <w:szCs w:val="20"/>
          <w:lang w:val="bg-BG"/>
        </w:rPr>
      </w:pPr>
      <w:r w:rsidRPr="00E43DEB">
        <w:rPr>
          <w:rFonts w:ascii="Verdana" w:eastAsia="Calibri" w:hAnsi="Verdana"/>
          <w:sz w:val="20"/>
          <w:szCs w:val="20"/>
          <w:lang w:val="bg-BG"/>
        </w:rPr>
        <w:t>Повреда или погиване имуществото на Възложителя или на трети лица, намиращи се в границите на обекта.</w:t>
      </w:r>
    </w:p>
    <w:p w14:paraId="2F5B104F" w14:textId="77777777" w:rsidR="000960B9" w:rsidRPr="00E43DEB" w:rsidRDefault="000960B9" w:rsidP="000960B9">
      <w:pPr>
        <w:spacing w:before="60" w:after="60" w:line="276" w:lineRule="auto"/>
        <w:ind w:left="720"/>
        <w:jc w:val="both"/>
        <w:outlineLvl w:val="0"/>
        <w:rPr>
          <w:rFonts w:ascii="Verdana" w:eastAsia="Calibri" w:hAnsi="Verdana"/>
          <w:sz w:val="20"/>
          <w:szCs w:val="20"/>
          <w:lang w:val="bg-BG"/>
        </w:rPr>
      </w:pPr>
      <w:r w:rsidRPr="00E43DEB">
        <w:rPr>
          <w:rFonts w:ascii="Verdana" w:eastAsia="Calibri"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38D6903"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026869" w14:textId="77777777" w:rsidR="000960B9" w:rsidRPr="00E43DEB" w:rsidRDefault="000960B9" w:rsidP="000960B9">
      <w:pPr>
        <w:numPr>
          <w:ilvl w:val="1"/>
          <w:numId w:val="9"/>
        </w:numPr>
        <w:tabs>
          <w:tab w:val="clear" w:pos="1440"/>
          <w:tab w:val="left" w:pos="720"/>
          <w:tab w:val="num" w:pos="900"/>
          <w:tab w:val="num" w:pos="1620"/>
          <w:tab w:val="left" w:pos="720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Застрахователните полици се представят на Възложителя при поискване.</w:t>
      </w:r>
    </w:p>
    <w:p w14:paraId="3E6C798F"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32" w:name="_Ref88445399"/>
      <w:bookmarkStart w:id="33" w:name="_Ref46308278"/>
      <w:r w:rsidRPr="00E43DEB">
        <w:rPr>
          <w:rFonts w:ascii="Verdana" w:eastAsia="Calibri" w:hAnsi="Verdana"/>
          <w:b/>
          <w:sz w:val="20"/>
          <w:szCs w:val="20"/>
          <w:lang w:val="bg-BG"/>
        </w:rPr>
        <w:t>ПРЕОТСТЪПВАНЕ И ПРЕХВЪРЛЯНЕ НА ЗАДЪЛЖЕНИЯ</w:t>
      </w:r>
      <w:bookmarkEnd w:id="32"/>
      <w:bookmarkEnd w:id="33"/>
    </w:p>
    <w:p w14:paraId="62802EB3"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 xml:space="preserve">Договорът не може да бъде прехвърлен или преотстъпен като цяло на трето лице. </w:t>
      </w:r>
    </w:p>
    <w:p w14:paraId="6A8C7B5E"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34" w:name="_Ref46308280"/>
      <w:r w:rsidRPr="00E43DEB">
        <w:rPr>
          <w:rFonts w:ascii="Verdana" w:eastAsia="Calibri" w:hAnsi="Verdana"/>
          <w:b/>
          <w:sz w:val="20"/>
          <w:szCs w:val="20"/>
          <w:lang w:val="bg-BG"/>
        </w:rPr>
        <w:t>ПРЕКРАТЯВАНЕ</w:t>
      </w:r>
      <w:bookmarkEnd w:id="34"/>
    </w:p>
    <w:p w14:paraId="2A65A608"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89F556E" w14:textId="77777777" w:rsidR="000960B9" w:rsidRPr="00E43DEB" w:rsidRDefault="000960B9" w:rsidP="000960B9">
      <w:pPr>
        <w:numPr>
          <w:ilvl w:val="2"/>
          <w:numId w:val="9"/>
        </w:numPr>
        <w:tabs>
          <w:tab w:val="left" w:pos="1440"/>
          <w:tab w:val="num" w:pos="2610"/>
        </w:tabs>
        <w:spacing w:before="60" w:after="60" w:line="276" w:lineRule="auto"/>
        <w:ind w:hanging="900"/>
        <w:jc w:val="both"/>
        <w:outlineLvl w:val="0"/>
        <w:rPr>
          <w:rFonts w:ascii="Verdana" w:eastAsia="Calibri" w:hAnsi="Verdana"/>
          <w:sz w:val="20"/>
          <w:szCs w:val="20"/>
          <w:lang w:val="bg-BG"/>
        </w:rPr>
      </w:pPr>
      <w:r w:rsidRPr="00E43DEB">
        <w:rPr>
          <w:rFonts w:ascii="Verdana" w:eastAsia="Calibri"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39D0C3E" w14:textId="77777777" w:rsidR="000960B9" w:rsidRPr="00E43DEB" w:rsidRDefault="000960B9" w:rsidP="000960B9">
      <w:pPr>
        <w:numPr>
          <w:ilvl w:val="2"/>
          <w:numId w:val="9"/>
        </w:numPr>
        <w:tabs>
          <w:tab w:val="left" w:pos="1440"/>
          <w:tab w:val="num" w:pos="2610"/>
        </w:tabs>
        <w:spacing w:before="60" w:after="60" w:line="276" w:lineRule="auto"/>
        <w:ind w:hanging="900"/>
        <w:jc w:val="both"/>
        <w:outlineLvl w:val="0"/>
        <w:rPr>
          <w:rFonts w:ascii="Verdana" w:eastAsia="Calibri" w:hAnsi="Verdana"/>
          <w:sz w:val="20"/>
          <w:szCs w:val="20"/>
          <w:lang w:val="bg-BG"/>
        </w:rPr>
      </w:pPr>
      <w:r w:rsidRPr="00E43DEB">
        <w:rPr>
          <w:rFonts w:ascii="Verdana" w:eastAsia="Calibri" w:hAnsi="Verdana"/>
          <w:sz w:val="20"/>
          <w:szCs w:val="20"/>
          <w:lang w:val="bg-BG"/>
        </w:rPr>
        <w:t>ако за Изпълнителя е започнала процедура е открито производство по несъстоятелност.</w:t>
      </w:r>
    </w:p>
    <w:p w14:paraId="2AEB719A"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571FAF0"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20B4826F"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7FCAD79"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Страните могат да прекратят договора по всяко време по взаимно съгласие.</w:t>
      </w:r>
    </w:p>
    <w:p w14:paraId="4397C9EE"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12A9A89" w14:textId="77777777" w:rsidR="000960B9" w:rsidRPr="00E43DEB" w:rsidRDefault="000960B9" w:rsidP="000960B9">
      <w:pPr>
        <w:numPr>
          <w:ilvl w:val="1"/>
          <w:numId w:val="9"/>
        </w:numPr>
        <w:tabs>
          <w:tab w:val="left" w:pos="720"/>
          <w:tab w:val="num" w:pos="900"/>
          <w:tab w:val="num" w:pos="1620"/>
        </w:tabs>
        <w:spacing w:before="60" w:after="60" w:line="276" w:lineRule="auto"/>
        <w:ind w:left="720" w:hanging="540"/>
        <w:jc w:val="both"/>
        <w:outlineLvl w:val="0"/>
        <w:rPr>
          <w:rFonts w:ascii="Verdana" w:eastAsia="Calibri" w:hAnsi="Verdana"/>
          <w:sz w:val="20"/>
          <w:szCs w:val="20"/>
          <w:lang w:val="bg-BG"/>
        </w:rPr>
      </w:pPr>
      <w:r w:rsidRPr="00E43DEB">
        <w:rPr>
          <w:rFonts w:ascii="Verdana" w:eastAsia="Calibri"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A7742E6"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35" w:name="_Ref46308288"/>
      <w:r w:rsidRPr="00E43DEB">
        <w:rPr>
          <w:rFonts w:ascii="Verdana" w:eastAsia="Calibri" w:hAnsi="Verdana"/>
          <w:b/>
          <w:sz w:val="20"/>
          <w:szCs w:val="20"/>
          <w:lang w:val="bg-BG"/>
        </w:rPr>
        <w:t>РАЗДЕЛНОСТ</w:t>
      </w:r>
      <w:bookmarkEnd w:id="35"/>
    </w:p>
    <w:p w14:paraId="5C4E562F" w14:textId="77777777" w:rsidR="000960B9" w:rsidRPr="00E43DEB" w:rsidRDefault="000960B9" w:rsidP="000960B9">
      <w:pPr>
        <w:tabs>
          <w:tab w:val="left" w:pos="708"/>
          <w:tab w:val="left" w:pos="760"/>
        </w:tabs>
        <w:spacing w:before="60" w:after="60"/>
        <w:ind w:left="72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44D20BE" w14:textId="77777777" w:rsidR="000960B9" w:rsidRPr="00E43DEB" w:rsidRDefault="000960B9" w:rsidP="000960B9">
      <w:pPr>
        <w:keepNext/>
        <w:widowControl w:val="0"/>
        <w:numPr>
          <w:ilvl w:val="0"/>
          <w:numId w:val="9"/>
        </w:numPr>
        <w:spacing w:before="60" w:after="60" w:line="276" w:lineRule="auto"/>
        <w:jc w:val="both"/>
        <w:outlineLvl w:val="0"/>
        <w:rPr>
          <w:rFonts w:ascii="Verdana" w:eastAsia="Calibri" w:hAnsi="Verdana"/>
          <w:b/>
          <w:sz w:val="20"/>
          <w:szCs w:val="20"/>
          <w:lang w:val="bg-BG"/>
        </w:rPr>
      </w:pPr>
      <w:bookmarkStart w:id="36" w:name="_Ref46308289"/>
      <w:r w:rsidRPr="00E43DEB">
        <w:rPr>
          <w:rFonts w:ascii="Verdana" w:eastAsia="Calibri" w:hAnsi="Verdana"/>
          <w:b/>
          <w:sz w:val="20"/>
          <w:szCs w:val="20"/>
          <w:lang w:val="bg-BG"/>
        </w:rPr>
        <w:t>ПРИЛОЖИМО ПРАВО</w:t>
      </w:r>
      <w:bookmarkEnd w:id="36"/>
    </w:p>
    <w:p w14:paraId="5DEDE06E" w14:textId="77777777" w:rsidR="000960B9" w:rsidRPr="00E43DEB" w:rsidRDefault="000960B9" w:rsidP="000960B9">
      <w:pPr>
        <w:tabs>
          <w:tab w:val="left" w:pos="708"/>
          <w:tab w:val="left" w:pos="760"/>
        </w:tabs>
        <w:spacing w:before="60" w:after="60"/>
        <w:ind w:left="720"/>
        <w:jc w:val="both"/>
        <w:outlineLvl w:val="0"/>
        <w:rPr>
          <w:rFonts w:ascii="Verdana" w:hAnsi="Verdana"/>
          <w:snapToGrid w:val="0"/>
          <w:sz w:val="20"/>
          <w:szCs w:val="20"/>
          <w:lang w:val="bg-BG" w:eastAsia="bg-BG"/>
        </w:rPr>
      </w:pPr>
      <w:r w:rsidRPr="00E43DEB">
        <w:rPr>
          <w:rFonts w:ascii="Verdana" w:hAnsi="Verdana"/>
          <w:snapToGrid w:val="0"/>
          <w:sz w:val="20"/>
          <w:szCs w:val="20"/>
          <w:lang w:val="bg-BG" w:eastAsia="bg-BG"/>
        </w:rPr>
        <w:t xml:space="preserve">Към този договор ще се прилагат и той ще се тълкува съобразно разпоредбите на българското право. </w:t>
      </w:r>
    </w:p>
    <w:p w14:paraId="09C7B9C6" w14:textId="77777777" w:rsidR="000960B9" w:rsidRPr="00E43DEB" w:rsidRDefault="000960B9" w:rsidP="000960B9">
      <w:pPr>
        <w:keepNext/>
        <w:numPr>
          <w:ilvl w:val="0"/>
          <w:numId w:val="8"/>
        </w:numPr>
        <w:tabs>
          <w:tab w:val="left" w:pos="567"/>
        </w:tabs>
        <w:spacing w:before="120" w:after="120" w:line="276" w:lineRule="auto"/>
        <w:jc w:val="both"/>
        <w:outlineLvl w:val="0"/>
        <w:rPr>
          <w:rFonts w:ascii="Verdana" w:eastAsia="Calibri" w:hAnsi="Verdana"/>
          <w:b/>
          <w:snapToGrid w:val="0"/>
          <w:sz w:val="20"/>
          <w:szCs w:val="20"/>
          <w:lang w:val="bg-BG" w:eastAsia="bg-BG"/>
        </w:rPr>
      </w:pPr>
      <w:r w:rsidRPr="00E43DEB">
        <w:rPr>
          <w:rFonts w:ascii="Verdana" w:eastAsia="Calibri" w:hAnsi="Verdana"/>
          <w:b/>
          <w:snapToGrid w:val="0"/>
          <w:sz w:val="20"/>
          <w:szCs w:val="20"/>
          <w:lang w:val="bg-BG" w:eastAsia="bg-BG"/>
        </w:rPr>
        <w:t>ЗАЩИТА НА ЛИЧНИТЕ ДАННИ</w:t>
      </w:r>
    </w:p>
    <w:p w14:paraId="4E2EA44A"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E619009"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FDF8B5A"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Във връзка с обработването на лични данни Изпълнителят е длъжен:</w:t>
      </w:r>
    </w:p>
    <w:p w14:paraId="2DF1CCB2"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a) да обработва личните данни само по документирано нареждане на Възложителя;</w:t>
      </w:r>
    </w:p>
    <w:p w14:paraId="304689B4"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D1D8B58"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в) да вземе всички необходими мерки съгласно чл. 32 от Регламента, гарантиращи сигурността на обработването на данните;</w:t>
      </w:r>
    </w:p>
    <w:p w14:paraId="1177775A"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г) да спазва условията за включване на друг обработващ лични данни;</w:t>
      </w:r>
    </w:p>
    <w:p w14:paraId="2F2A7D01"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C0A69E1"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68CA067"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BF243B7"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1CBB70" w14:textId="77777777" w:rsidR="000960B9" w:rsidRPr="00E43DEB" w:rsidRDefault="000960B9" w:rsidP="000960B9">
      <w:pPr>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014FB07A"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931E44D" w14:textId="77777777" w:rsidR="000960B9" w:rsidRPr="00E43DEB" w:rsidRDefault="000960B9" w:rsidP="000960B9">
      <w:pPr>
        <w:keepNext/>
        <w:numPr>
          <w:ilvl w:val="0"/>
          <w:numId w:val="8"/>
        </w:numPr>
        <w:tabs>
          <w:tab w:val="left" w:pos="567"/>
        </w:tabs>
        <w:spacing w:before="120" w:after="120" w:line="276" w:lineRule="auto"/>
        <w:jc w:val="both"/>
        <w:outlineLvl w:val="0"/>
        <w:rPr>
          <w:rFonts w:ascii="Verdana" w:eastAsia="Calibri" w:hAnsi="Verdana"/>
          <w:b/>
          <w:snapToGrid w:val="0"/>
          <w:sz w:val="20"/>
          <w:szCs w:val="20"/>
          <w:lang w:val="bg-BG" w:eastAsia="bg-BG"/>
        </w:rPr>
      </w:pPr>
      <w:r w:rsidRPr="00E43DEB">
        <w:rPr>
          <w:rFonts w:ascii="Verdana" w:eastAsia="Calibri" w:hAnsi="Verdana"/>
          <w:b/>
          <w:snapToGrid w:val="0"/>
          <w:sz w:val="20"/>
          <w:szCs w:val="20"/>
          <w:lang w:val="bg-BG" w:eastAsia="bg-BG"/>
        </w:rPr>
        <w:t>АНТИКОРУПЦИОННА КЛАУЗА</w:t>
      </w:r>
    </w:p>
    <w:p w14:paraId="3A104FB7"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E43DEB">
        <w:rPr>
          <w:rFonts w:ascii="Verdana" w:hAnsi="Verdana"/>
          <w:snapToGrid w:val="0"/>
          <w:spacing w:val="-5"/>
          <w:sz w:val="20"/>
          <w:szCs w:val="20"/>
          <w:lang w:val="bg-BG" w:eastAsia="bg-BG"/>
        </w:rPr>
        <w:t>Сапен</w:t>
      </w:r>
      <w:proofErr w:type="spellEnd"/>
      <w:r w:rsidRPr="00E43DEB">
        <w:rPr>
          <w:rFonts w:ascii="Verdana" w:hAnsi="Verdana"/>
          <w:snapToGrid w:val="0"/>
          <w:spacing w:val="-5"/>
          <w:sz w:val="20"/>
          <w:szCs w:val="20"/>
          <w:lang w:val="bg-BG" w:eastAsia="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ECEFA72"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56AAE86"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E43DEB">
        <w:rPr>
          <w:rFonts w:ascii="Verdana" w:hAnsi="Verdana"/>
          <w:snapToGrid w:val="0"/>
          <w:spacing w:val="-5"/>
          <w:sz w:val="20"/>
          <w:szCs w:val="20"/>
          <w:lang w:val="bg-BG" w:eastAsia="bg-BG"/>
        </w:rPr>
        <w:t>Веолия</w:t>
      </w:r>
      <w:proofErr w:type="spellEnd"/>
      <w:r w:rsidRPr="00E43DEB">
        <w:rPr>
          <w:rFonts w:ascii="Verdana" w:hAnsi="Verdana"/>
          <w:snapToGrid w:val="0"/>
          <w:spacing w:val="-5"/>
          <w:sz w:val="20"/>
          <w:szCs w:val="20"/>
          <w:lang w:val="bg-BG" w:eastAsia="bg-BG"/>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E43DEB">
        <w:rPr>
          <w:rFonts w:ascii="Verdana" w:hAnsi="Verdana"/>
          <w:snapToGrid w:val="0"/>
          <w:spacing w:val="-5"/>
          <w:sz w:val="20"/>
          <w:szCs w:val="20"/>
          <w:lang w:val="bg-BG" w:eastAsia="bg-BG"/>
        </w:rPr>
        <w:t>Веолия</w:t>
      </w:r>
      <w:proofErr w:type="spellEnd"/>
      <w:r w:rsidRPr="00E43DEB">
        <w:rPr>
          <w:rFonts w:ascii="Verdana" w:hAnsi="Verdana"/>
          <w:snapToGrid w:val="0"/>
          <w:spacing w:val="-5"/>
          <w:sz w:val="20"/>
          <w:szCs w:val="20"/>
          <w:lang w:val="bg-BG" w:eastAsia="bg-BG"/>
        </w:rPr>
        <w:t xml:space="preserve"> или да се извлече полза при осъществяването на бизнес за Възложителя и/или други дружества от групата </w:t>
      </w:r>
      <w:proofErr w:type="spellStart"/>
      <w:r w:rsidRPr="00E43DEB">
        <w:rPr>
          <w:rFonts w:ascii="Verdana" w:hAnsi="Verdana"/>
          <w:snapToGrid w:val="0"/>
          <w:spacing w:val="-5"/>
          <w:sz w:val="20"/>
          <w:szCs w:val="20"/>
          <w:lang w:val="bg-BG" w:eastAsia="bg-BG"/>
        </w:rPr>
        <w:t>Веолия</w:t>
      </w:r>
      <w:proofErr w:type="spellEnd"/>
      <w:r w:rsidRPr="00E43DEB">
        <w:rPr>
          <w:rFonts w:ascii="Verdana" w:hAnsi="Verdana"/>
          <w:snapToGrid w:val="0"/>
          <w:spacing w:val="-5"/>
          <w:sz w:val="20"/>
          <w:szCs w:val="20"/>
          <w:lang w:val="bg-BG" w:eastAsia="bg-BG"/>
        </w:rPr>
        <w:t xml:space="preserve">. </w:t>
      </w:r>
    </w:p>
    <w:p w14:paraId="68B60C9D"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Изпълнителят приема да уведомява Възложителя за всяко нарушаване на условие от този член в разумен срок.   </w:t>
      </w:r>
    </w:p>
    <w:p w14:paraId="2B0EDD3F"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44A772D" w14:textId="77777777" w:rsidR="000960B9" w:rsidRPr="00E43DEB" w:rsidRDefault="000960B9" w:rsidP="000960B9">
      <w:pPr>
        <w:numPr>
          <w:ilvl w:val="2"/>
          <w:numId w:val="8"/>
        </w:numPr>
        <w:tabs>
          <w:tab w:val="num" w:pos="2610"/>
        </w:tabs>
        <w:spacing w:after="200" w:line="276" w:lineRule="auto"/>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7CAE983" w14:textId="77777777" w:rsidR="000960B9" w:rsidRPr="00E43DEB" w:rsidRDefault="000960B9" w:rsidP="000960B9">
      <w:pPr>
        <w:numPr>
          <w:ilvl w:val="2"/>
          <w:numId w:val="8"/>
        </w:numPr>
        <w:tabs>
          <w:tab w:val="clear" w:pos="1440"/>
          <w:tab w:val="num" w:pos="2610"/>
        </w:tabs>
        <w:spacing w:after="200" w:line="276" w:lineRule="auto"/>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E6D43A5" w14:textId="77777777" w:rsidR="000960B9" w:rsidRPr="00E43DEB" w:rsidRDefault="000960B9" w:rsidP="000960B9">
      <w:pPr>
        <w:numPr>
          <w:ilvl w:val="1"/>
          <w:numId w:val="8"/>
        </w:numPr>
        <w:tabs>
          <w:tab w:val="clear" w:pos="1440"/>
          <w:tab w:val="num" w:pos="1620"/>
        </w:tabs>
        <w:spacing w:after="200" w:line="276" w:lineRule="auto"/>
        <w:ind w:left="360"/>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Ако Изпълнителят наруши някое условие на настоящия раздел: </w:t>
      </w:r>
    </w:p>
    <w:p w14:paraId="70C8F0D9" w14:textId="77777777" w:rsidR="000960B9" w:rsidRPr="00E43DEB" w:rsidRDefault="000960B9" w:rsidP="000960B9">
      <w:pPr>
        <w:numPr>
          <w:ilvl w:val="2"/>
          <w:numId w:val="8"/>
        </w:numPr>
        <w:tabs>
          <w:tab w:val="num" w:pos="2610"/>
        </w:tabs>
        <w:spacing w:after="200" w:line="276" w:lineRule="auto"/>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 xml:space="preserve">Възложителят може незабавно да прекрати този Договор без предизвестие и без да има каквито и да било задължения. </w:t>
      </w:r>
    </w:p>
    <w:p w14:paraId="67CCA1DA" w14:textId="77777777" w:rsidR="000960B9" w:rsidRPr="00E43DEB" w:rsidRDefault="000960B9" w:rsidP="000960B9">
      <w:pPr>
        <w:numPr>
          <w:ilvl w:val="2"/>
          <w:numId w:val="8"/>
        </w:numPr>
        <w:tabs>
          <w:tab w:val="num" w:pos="2610"/>
        </w:tabs>
        <w:spacing w:after="200" w:line="276" w:lineRule="auto"/>
        <w:contextualSpacing/>
        <w:jc w:val="both"/>
        <w:rPr>
          <w:rFonts w:ascii="Verdana" w:hAnsi="Verdana"/>
          <w:snapToGrid w:val="0"/>
          <w:spacing w:val="-5"/>
          <w:sz w:val="20"/>
          <w:szCs w:val="20"/>
          <w:lang w:val="bg-BG" w:eastAsia="bg-BG"/>
        </w:rPr>
      </w:pPr>
      <w:r w:rsidRPr="00E43DEB">
        <w:rPr>
          <w:rFonts w:ascii="Verdana" w:hAnsi="Verdana"/>
          <w:snapToGrid w:val="0"/>
          <w:spacing w:val="-5"/>
          <w:sz w:val="20"/>
          <w:szCs w:val="20"/>
          <w:lang w:val="bg-BG" w:eastAsia="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06A0D20" w14:textId="77777777" w:rsidR="000960B9" w:rsidRPr="00E43DEB" w:rsidRDefault="000960B9" w:rsidP="000960B9">
      <w:pPr>
        <w:keepLines/>
        <w:spacing w:before="90" w:after="90"/>
        <w:rPr>
          <w:rFonts w:ascii="Verdana" w:hAnsi="Verdana"/>
          <w:b/>
          <w:i/>
          <w:sz w:val="20"/>
          <w:szCs w:val="20"/>
          <w:lang w:val="bg-BG"/>
        </w:rPr>
      </w:pPr>
    </w:p>
    <w:p w14:paraId="6F8651CC" w14:textId="77777777" w:rsidR="000960B9" w:rsidRPr="00E43DEB" w:rsidRDefault="000960B9" w:rsidP="000960B9">
      <w:pPr>
        <w:keepLines/>
        <w:spacing w:before="90" w:after="90"/>
        <w:jc w:val="right"/>
        <w:rPr>
          <w:rFonts w:ascii="Verdana" w:hAnsi="Verdana"/>
          <w:b/>
          <w:i/>
          <w:sz w:val="20"/>
          <w:szCs w:val="20"/>
          <w:lang w:val="bg-BG"/>
        </w:rPr>
      </w:pPr>
    </w:p>
    <w:p w14:paraId="0EFD02C3" w14:textId="77777777" w:rsidR="000960B9" w:rsidRPr="00E43DEB" w:rsidRDefault="000960B9" w:rsidP="000960B9">
      <w:pPr>
        <w:keepLines/>
        <w:spacing w:before="90" w:after="90"/>
        <w:jc w:val="right"/>
        <w:rPr>
          <w:rFonts w:ascii="Verdana" w:hAnsi="Verdana"/>
          <w:b/>
          <w:i/>
          <w:sz w:val="20"/>
          <w:szCs w:val="20"/>
          <w:lang w:val="bg-BG"/>
        </w:rPr>
      </w:pPr>
    </w:p>
    <w:p w14:paraId="1B5FABDD" w14:textId="77777777" w:rsidR="000960B9" w:rsidRPr="00E43DEB" w:rsidRDefault="000960B9" w:rsidP="000960B9">
      <w:pPr>
        <w:keepLines/>
        <w:spacing w:before="90" w:after="90"/>
        <w:jc w:val="right"/>
        <w:rPr>
          <w:rFonts w:ascii="Verdana" w:hAnsi="Verdana"/>
          <w:b/>
          <w:i/>
          <w:sz w:val="20"/>
          <w:szCs w:val="20"/>
          <w:lang w:val="bg-BG"/>
        </w:rPr>
      </w:pPr>
    </w:p>
    <w:p w14:paraId="4050F987" w14:textId="77777777" w:rsidR="000960B9" w:rsidRPr="00E43DEB" w:rsidRDefault="000960B9" w:rsidP="000960B9">
      <w:pPr>
        <w:keepLines/>
        <w:spacing w:before="90" w:after="90"/>
        <w:jc w:val="right"/>
        <w:rPr>
          <w:rFonts w:ascii="Verdana" w:hAnsi="Verdana"/>
          <w:b/>
          <w:i/>
          <w:sz w:val="20"/>
          <w:szCs w:val="20"/>
          <w:lang w:val="bg-BG"/>
        </w:rPr>
      </w:pPr>
    </w:p>
    <w:p w14:paraId="7D818B61" w14:textId="77777777" w:rsidR="000960B9" w:rsidRPr="00E43DEB" w:rsidRDefault="000960B9" w:rsidP="000960B9">
      <w:pPr>
        <w:keepLines/>
        <w:spacing w:before="90" w:after="90"/>
        <w:jc w:val="right"/>
        <w:rPr>
          <w:rFonts w:ascii="Verdana" w:hAnsi="Verdana"/>
          <w:b/>
          <w:i/>
          <w:sz w:val="20"/>
          <w:szCs w:val="20"/>
          <w:lang w:val="bg-BG"/>
        </w:rPr>
      </w:pPr>
    </w:p>
    <w:p w14:paraId="6DCCF22F" w14:textId="77777777" w:rsidR="000960B9" w:rsidRPr="00E43DEB" w:rsidRDefault="000960B9" w:rsidP="000960B9">
      <w:pPr>
        <w:keepLines/>
        <w:spacing w:before="90" w:after="90"/>
        <w:jc w:val="right"/>
        <w:rPr>
          <w:rFonts w:ascii="Verdana" w:hAnsi="Verdana"/>
          <w:b/>
          <w:i/>
          <w:sz w:val="20"/>
          <w:szCs w:val="20"/>
          <w:lang w:val="bg-BG"/>
        </w:rPr>
      </w:pPr>
    </w:p>
    <w:p w14:paraId="6A73EF48" w14:textId="77777777" w:rsidR="000960B9" w:rsidRPr="00E43DEB" w:rsidRDefault="000960B9" w:rsidP="000960B9">
      <w:pPr>
        <w:keepLines/>
        <w:spacing w:before="90" w:after="90"/>
        <w:jc w:val="right"/>
        <w:rPr>
          <w:rFonts w:ascii="Verdana" w:hAnsi="Verdana"/>
          <w:b/>
          <w:i/>
          <w:sz w:val="20"/>
          <w:szCs w:val="20"/>
          <w:lang w:val="bg-BG"/>
        </w:rPr>
      </w:pPr>
    </w:p>
    <w:p w14:paraId="7CAF80E2" w14:textId="77777777" w:rsidR="007E1516" w:rsidRPr="00E43DEB" w:rsidRDefault="007E1516" w:rsidP="000960B9">
      <w:pPr>
        <w:keepLines/>
        <w:spacing w:before="90" w:after="90"/>
        <w:jc w:val="right"/>
        <w:rPr>
          <w:rFonts w:ascii="Verdana" w:hAnsi="Verdana"/>
          <w:b/>
          <w:i/>
          <w:sz w:val="20"/>
          <w:szCs w:val="20"/>
          <w:lang w:val="bg-BG"/>
        </w:rPr>
      </w:pPr>
    </w:p>
    <w:p w14:paraId="73F0553C" w14:textId="77777777" w:rsidR="007E1516" w:rsidRPr="00E43DEB" w:rsidRDefault="007E1516" w:rsidP="000960B9">
      <w:pPr>
        <w:keepLines/>
        <w:spacing w:before="90" w:after="90"/>
        <w:jc w:val="right"/>
        <w:rPr>
          <w:rFonts w:ascii="Verdana" w:hAnsi="Verdana"/>
          <w:b/>
          <w:i/>
          <w:sz w:val="20"/>
          <w:szCs w:val="20"/>
          <w:lang w:val="bg-BG"/>
        </w:rPr>
      </w:pPr>
    </w:p>
    <w:p w14:paraId="6602D7CE" w14:textId="77777777" w:rsidR="007E1516" w:rsidRPr="00E43DEB" w:rsidRDefault="007E1516" w:rsidP="000960B9">
      <w:pPr>
        <w:keepLines/>
        <w:spacing w:before="90" w:after="90"/>
        <w:jc w:val="right"/>
        <w:rPr>
          <w:rFonts w:ascii="Verdana" w:hAnsi="Verdana"/>
          <w:b/>
          <w:i/>
          <w:sz w:val="20"/>
          <w:szCs w:val="20"/>
          <w:lang w:val="bg-BG"/>
        </w:rPr>
      </w:pPr>
    </w:p>
    <w:p w14:paraId="161DE12A" w14:textId="77777777" w:rsidR="007E1516" w:rsidRPr="00E43DEB" w:rsidRDefault="007E1516" w:rsidP="000960B9">
      <w:pPr>
        <w:keepLines/>
        <w:spacing w:before="90" w:after="90"/>
        <w:jc w:val="right"/>
        <w:rPr>
          <w:rFonts w:ascii="Verdana" w:hAnsi="Verdana"/>
          <w:b/>
          <w:i/>
          <w:sz w:val="20"/>
          <w:szCs w:val="20"/>
          <w:lang w:val="bg-BG"/>
        </w:rPr>
      </w:pPr>
    </w:p>
    <w:p w14:paraId="1353CE3E" w14:textId="77777777" w:rsidR="007E1516" w:rsidRPr="00E43DEB" w:rsidRDefault="007E1516" w:rsidP="000960B9">
      <w:pPr>
        <w:keepLines/>
        <w:spacing w:before="90" w:after="90"/>
        <w:jc w:val="right"/>
        <w:rPr>
          <w:rFonts w:ascii="Verdana" w:hAnsi="Verdana"/>
          <w:b/>
          <w:i/>
          <w:sz w:val="20"/>
          <w:szCs w:val="20"/>
          <w:lang w:val="bg-BG"/>
        </w:rPr>
      </w:pPr>
    </w:p>
    <w:p w14:paraId="111BED07" w14:textId="77777777" w:rsidR="007E1516" w:rsidRPr="00E43DEB" w:rsidRDefault="007E1516" w:rsidP="000960B9">
      <w:pPr>
        <w:keepLines/>
        <w:spacing w:before="90" w:after="90"/>
        <w:jc w:val="right"/>
        <w:rPr>
          <w:rFonts w:ascii="Verdana" w:hAnsi="Verdana"/>
          <w:b/>
          <w:i/>
          <w:sz w:val="20"/>
          <w:szCs w:val="20"/>
          <w:lang w:val="bg-BG"/>
        </w:rPr>
      </w:pPr>
    </w:p>
    <w:p w14:paraId="7760EA79" w14:textId="77777777" w:rsidR="007E1516" w:rsidRPr="00E43DEB" w:rsidRDefault="007E1516" w:rsidP="000960B9">
      <w:pPr>
        <w:keepLines/>
        <w:spacing w:before="90" w:after="90"/>
        <w:jc w:val="right"/>
        <w:rPr>
          <w:rFonts w:ascii="Verdana" w:hAnsi="Verdana"/>
          <w:b/>
          <w:i/>
          <w:sz w:val="20"/>
          <w:szCs w:val="20"/>
          <w:lang w:val="bg-BG"/>
        </w:rPr>
      </w:pPr>
    </w:p>
    <w:p w14:paraId="5C10285B" w14:textId="77777777" w:rsidR="007E1516" w:rsidRPr="00E43DEB" w:rsidRDefault="007E1516" w:rsidP="000960B9">
      <w:pPr>
        <w:keepLines/>
        <w:spacing w:before="90" w:after="90"/>
        <w:jc w:val="right"/>
        <w:rPr>
          <w:rFonts w:ascii="Verdana" w:hAnsi="Verdana"/>
          <w:b/>
          <w:i/>
          <w:sz w:val="20"/>
          <w:szCs w:val="20"/>
          <w:lang w:val="bg-BG"/>
        </w:rPr>
      </w:pPr>
    </w:p>
    <w:p w14:paraId="72E90365" w14:textId="77777777" w:rsidR="007E1516" w:rsidRPr="00E43DEB" w:rsidRDefault="007E1516" w:rsidP="000960B9">
      <w:pPr>
        <w:keepLines/>
        <w:spacing w:before="90" w:after="90"/>
        <w:jc w:val="right"/>
        <w:rPr>
          <w:rFonts w:ascii="Verdana" w:hAnsi="Verdana"/>
          <w:b/>
          <w:i/>
          <w:sz w:val="20"/>
          <w:szCs w:val="20"/>
          <w:lang w:val="bg-BG"/>
        </w:rPr>
      </w:pPr>
    </w:p>
    <w:p w14:paraId="70343FCF" w14:textId="77777777" w:rsidR="007E1516" w:rsidRPr="00E43DEB" w:rsidRDefault="007E1516" w:rsidP="000960B9">
      <w:pPr>
        <w:keepLines/>
        <w:spacing w:before="90" w:after="90"/>
        <w:jc w:val="right"/>
        <w:rPr>
          <w:rFonts w:ascii="Verdana" w:hAnsi="Verdana"/>
          <w:b/>
          <w:i/>
          <w:sz w:val="20"/>
          <w:szCs w:val="20"/>
          <w:lang w:val="bg-BG"/>
        </w:rPr>
      </w:pPr>
    </w:p>
    <w:p w14:paraId="1F80EDCC" w14:textId="77777777" w:rsidR="007E1516" w:rsidRPr="00E43DEB" w:rsidRDefault="007E1516" w:rsidP="000960B9">
      <w:pPr>
        <w:keepLines/>
        <w:spacing w:before="90" w:after="90"/>
        <w:jc w:val="right"/>
        <w:rPr>
          <w:rFonts w:ascii="Verdana" w:hAnsi="Verdana"/>
          <w:b/>
          <w:i/>
          <w:sz w:val="20"/>
          <w:szCs w:val="20"/>
          <w:lang w:val="bg-BG"/>
        </w:rPr>
      </w:pPr>
    </w:p>
    <w:p w14:paraId="302F7FDB" w14:textId="77777777" w:rsidR="007E1516" w:rsidRPr="00E43DEB" w:rsidRDefault="007E1516" w:rsidP="000960B9">
      <w:pPr>
        <w:keepLines/>
        <w:spacing w:before="90" w:after="90"/>
        <w:jc w:val="right"/>
        <w:rPr>
          <w:rFonts w:ascii="Verdana" w:hAnsi="Verdana"/>
          <w:b/>
          <w:i/>
          <w:sz w:val="20"/>
          <w:szCs w:val="20"/>
          <w:lang w:val="bg-BG"/>
        </w:rPr>
      </w:pPr>
    </w:p>
    <w:p w14:paraId="2948B8BF" w14:textId="77777777" w:rsidR="007E1516" w:rsidRPr="00E43DEB" w:rsidRDefault="007E1516" w:rsidP="000960B9">
      <w:pPr>
        <w:keepLines/>
        <w:spacing w:before="90" w:after="90"/>
        <w:jc w:val="right"/>
        <w:rPr>
          <w:rFonts w:ascii="Verdana" w:hAnsi="Verdana"/>
          <w:b/>
          <w:i/>
          <w:sz w:val="20"/>
          <w:szCs w:val="20"/>
          <w:lang w:val="bg-BG"/>
        </w:rPr>
      </w:pPr>
    </w:p>
    <w:p w14:paraId="65E4361A" w14:textId="77777777" w:rsidR="007E1516" w:rsidRPr="00E43DEB" w:rsidRDefault="007E1516" w:rsidP="007E1516">
      <w:pPr>
        <w:keepLines/>
        <w:tabs>
          <w:tab w:val="left" w:pos="-720"/>
        </w:tabs>
        <w:suppressAutoHyphens/>
        <w:spacing w:before="120" w:after="120" w:line="276" w:lineRule="auto"/>
        <w:ind w:left="390"/>
        <w:rPr>
          <w:rFonts w:ascii="Verdana" w:hAnsi="Verdana"/>
          <w:sz w:val="20"/>
          <w:szCs w:val="20"/>
          <w:lang w:val="bg-BG"/>
        </w:rPr>
      </w:pPr>
      <w:r w:rsidRPr="00E43DEB">
        <w:rPr>
          <w:sz w:val="22"/>
          <w:szCs w:val="22"/>
          <w:lang w:val="bg-BG"/>
        </w:rPr>
        <w:t xml:space="preserve">                                                 </w:t>
      </w:r>
      <w:r w:rsidRPr="00E43DEB">
        <w:rPr>
          <w:rFonts w:ascii="Verdana" w:hAnsi="Verdana"/>
          <w:sz w:val="20"/>
          <w:szCs w:val="20"/>
          <w:lang w:val="bg-BG"/>
        </w:rPr>
        <w:t>Споразумение</w:t>
      </w:r>
    </w:p>
    <w:p w14:paraId="7EFC5E8E" w14:textId="77777777" w:rsidR="007E1516" w:rsidRPr="00E43DEB" w:rsidRDefault="007E1516" w:rsidP="007E1516">
      <w:pPr>
        <w:spacing w:after="120"/>
        <w:jc w:val="center"/>
        <w:rPr>
          <w:rFonts w:ascii="Verdana" w:hAnsi="Verdana"/>
          <w:sz w:val="20"/>
          <w:szCs w:val="20"/>
          <w:lang w:val="bg-BG"/>
        </w:rPr>
      </w:pPr>
      <w:r w:rsidRPr="00E43DEB">
        <w:rPr>
          <w:rFonts w:ascii="Verdana" w:hAnsi="Verdana"/>
          <w:sz w:val="20"/>
          <w:szCs w:val="20"/>
          <w:lang w:val="bg-BG"/>
        </w:rPr>
        <w:t>към договор № ........../....................год.</w:t>
      </w:r>
    </w:p>
    <w:p w14:paraId="32C468FE" w14:textId="77777777" w:rsidR="007E1516" w:rsidRPr="00E43DEB" w:rsidRDefault="007E1516" w:rsidP="00BD4687">
      <w:pPr>
        <w:spacing w:after="120"/>
        <w:jc w:val="center"/>
        <w:rPr>
          <w:rFonts w:ascii="Verdana" w:hAnsi="Verdana"/>
          <w:sz w:val="20"/>
          <w:szCs w:val="20"/>
          <w:lang w:val="bg-BG"/>
        </w:rPr>
      </w:pPr>
      <w:r w:rsidRPr="00E43DEB">
        <w:rPr>
          <w:rFonts w:ascii="Verdana" w:hAnsi="Verdana"/>
          <w:sz w:val="20"/>
          <w:szCs w:val="20"/>
          <w:lang w:val="bg-BG"/>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3FCB868" w14:textId="77777777" w:rsidR="007E1516" w:rsidRPr="00E43DEB" w:rsidRDefault="007E1516" w:rsidP="007E1516">
      <w:pPr>
        <w:spacing w:after="120"/>
        <w:rPr>
          <w:rFonts w:ascii="Verdana" w:hAnsi="Verdana"/>
          <w:b/>
          <w:sz w:val="20"/>
          <w:szCs w:val="20"/>
          <w:lang w:val="bg-BG"/>
        </w:rPr>
      </w:pPr>
      <w:r w:rsidRPr="00E43DEB">
        <w:rPr>
          <w:rFonts w:ascii="Verdana" w:hAnsi="Verdana"/>
          <w:b/>
          <w:sz w:val="20"/>
          <w:szCs w:val="20"/>
          <w:lang w:val="bg-BG"/>
        </w:rPr>
        <w:t>ОБЩИ ПОЛОЖЕНИЯ</w:t>
      </w:r>
    </w:p>
    <w:p w14:paraId="013B4959" w14:textId="77777777" w:rsidR="007E1516" w:rsidRPr="00E43DEB" w:rsidRDefault="007E1516" w:rsidP="007E1516">
      <w:pPr>
        <w:jc w:val="both"/>
        <w:rPr>
          <w:rFonts w:ascii="Verdana" w:hAnsi="Verdana"/>
          <w:sz w:val="20"/>
          <w:szCs w:val="20"/>
          <w:lang w:val="bg-BG"/>
        </w:rPr>
      </w:pPr>
      <w:r w:rsidRPr="00E43DEB">
        <w:rPr>
          <w:rFonts w:ascii="Verdana" w:hAnsi="Verdana"/>
          <w:sz w:val="20"/>
          <w:szCs w:val="20"/>
          <w:lang w:val="bg-BG"/>
        </w:rPr>
        <w:t>Настоящото споразумение е в изпълнение на чл. 18 от Закона за здравословни и безопасни условия на труд и е неразделна част от договора.</w:t>
      </w:r>
    </w:p>
    <w:p w14:paraId="5A798D75" w14:textId="77777777" w:rsidR="007E1516" w:rsidRPr="00E43DEB" w:rsidRDefault="007E1516" w:rsidP="007E1516">
      <w:pPr>
        <w:spacing w:after="120"/>
        <w:rPr>
          <w:rFonts w:ascii="Verdana" w:hAnsi="Verdana"/>
          <w:b/>
          <w:sz w:val="20"/>
          <w:szCs w:val="20"/>
          <w:lang w:val="bg-BG"/>
        </w:rPr>
      </w:pPr>
      <w:r w:rsidRPr="00E43DEB">
        <w:rPr>
          <w:rFonts w:ascii="Verdana" w:hAnsi="Verdana"/>
          <w:b/>
          <w:sz w:val="20"/>
          <w:szCs w:val="20"/>
          <w:lang w:val="bg-BG"/>
        </w:rPr>
        <w:t>ВЗАИМОДЕЙСТВИЯ МЕЖДУ ВЪЗЛОЖИТЕЛЯ И ИЗПЪЛНИТЕЛЯ</w:t>
      </w:r>
    </w:p>
    <w:p w14:paraId="0434AF34"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Софийска вода (Възложител) и ………………………………….. (Изпълнител) се информират взаимно за: </w:t>
      </w:r>
    </w:p>
    <w:p w14:paraId="743219D5" w14:textId="77777777" w:rsidR="007E1516" w:rsidRPr="00E43DEB" w:rsidRDefault="007E1516" w:rsidP="007E1516">
      <w:pPr>
        <w:pStyle w:val="ListParagraph"/>
        <w:numPr>
          <w:ilvl w:val="1"/>
          <w:numId w:val="16"/>
        </w:numPr>
        <w:spacing w:after="200" w:line="276" w:lineRule="auto"/>
        <w:contextualSpacing/>
        <w:jc w:val="both"/>
        <w:rPr>
          <w:rFonts w:ascii="Verdana" w:hAnsi="Verdana"/>
          <w:sz w:val="20"/>
          <w:szCs w:val="20"/>
        </w:rPr>
      </w:pPr>
      <w:r w:rsidRPr="00E43DEB">
        <w:rPr>
          <w:rFonts w:ascii="Verdana" w:hAnsi="Verdana"/>
          <w:sz w:val="20"/>
          <w:szCs w:val="20"/>
        </w:rPr>
        <w:t>рисковете при изпълнение на услугата на територията на затворената зона;</w:t>
      </w:r>
    </w:p>
    <w:p w14:paraId="4115E635" w14:textId="77777777" w:rsidR="007E1516" w:rsidRPr="00E43DEB" w:rsidRDefault="007E1516" w:rsidP="007E1516">
      <w:pPr>
        <w:pStyle w:val="ListParagraph"/>
        <w:numPr>
          <w:ilvl w:val="1"/>
          <w:numId w:val="16"/>
        </w:numPr>
        <w:spacing w:after="200" w:line="276" w:lineRule="auto"/>
        <w:contextualSpacing/>
        <w:jc w:val="both"/>
        <w:rPr>
          <w:rFonts w:ascii="Verdana" w:hAnsi="Verdana"/>
          <w:sz w:val="20"/>
          <w:szCs w:val="20"/>
        </w:rPr>
      </w:pPr>
      <w:r w:rsidRPr="00E43DEB">
        <w:rPr>
          <w:rFonts w:ascii="Verdana" w:hAnsi="Verdana"/>
          <w:sz w:val="20"/>
          <w:szCs w:val="20"/>
        </w:rPr>
        <w:t>необходими и предприети мерки за управление на риска за безопасността и здравето (БЗР);</w:t>
      </w:r>
    </w:p>
    <w:p w14:paraId="002D5367" w14:textId="77777777" w:rsidR="007E1516" w:rsidRPr="00E43DEB" w:rsidRDefault="007E1516" w:rsidP="007E1516">
      <w:pPr>
        <w:pStyle w:val="ListParagraph"/>
        <w:numPr>
          <w:ilvl w:val="1"/>
          <w:numId w:val="16"/>
        </w:numPr>
        <w:spacing w:after="200" w:line="276" w:lineRule="auto"/>
        <w:contextualSpacing/>
        <w:jc w:val="both"/>
        <w:rPr>
          <w:rFonts w:ascii="Verdana" w:hAnsi="Verdana"/>
          <w:sz w:val="20"/>
          <w:szCs w:val="20"/>
        </w:rPr>
      </w:pPr>
      <w:r w:rsidRPr="00E43DEB">
        <w:rPr>
          <w:rFonts w:ascii="Verdana" w:hAnsi="Verdana"/>
          <w:sz w:val="20"/>
          <w:szCs w:val="20"/>
        </w:rPr>
        <w:t>промени в условията на труд и обстоятелства, налагащи допълнителни мерки за осигуряване на БЗР;</w:t>
      </w:r>
    </w:p>
    <w:p w14:paraId="65E54938" w14:textId="77777777" w:rsidR="007E1516" w:rsidRPr="00E43DEB" w:rsidRDefault="007E1516" w:rsidP="007E1516">
      <w:pPr>
        <w:pStyle w:val="ListParagraph"/>
        <w:numPr>
          <w:ilvl w:val="1"/>
          <w:numId w:val="16"/>
        </w:numPr>
        <w:spacing w:after="200" w:line="276" w:lineRule="auto"/>
        <w:contextualSpacing/>
        <w:jc w:val="both"/>
        <w:rPr>
          <w:rFonts w:ascii="Verdana" w:hAnsi="Verdana"/>
          <w:sz w:val="20"/>
          <w:szCs w:val="20"/>
        </w:rPr>
      </w:pPr>
      <w:r w:rsidRPr="00E43DEB">
        <w:rPr>
          <w:rFonts w:ascii="Verdana" w:hAnsi="Verdana"/>
          <w:sz w:val="20"/>
          <w:szCs w:val="20"/>
        </w:rPr>
        <w:t>неблагоприятни отклонения от очакваното изпълнение,  инциденти и злополуки</w:t>
      </w:r>
    </w:p>
    <w:p w14:paraId="2836C908" w14:textId="77777777" w:rsidR="007E1516" w:rsidRPr="00E43DEB" w:rsidRDefault="007E1516" w:rsidP="007E1516">
      <w:pPr>
        <w:pStyle w:val="ListParagraph"/>
        <w:numPr>
          <w:ilvl w:val="1"/>
          <w:numId w:val="16"/>
        </w:numPr>
        <w:spacing w:after="200" w:line="276" w:lineRule="auto"/>
        <w:contextualSpacing/>
        <w:jc w:val="both"/>
        <w:rPr>
          <w:rFonts w:ascii="Verdana" w:hAnsi="Verdana"/>
          <w:sz w:val="20"/>
          <w:szCs w:val="20"/>
        </w:rPr>
      </w:pPr>
      <w:r w:rsidRPr="00E43DEB">
        <w:rPr>
          <w:rFonts w:ascii="Verdana" w:hAnsi="Verdana"/>
          <w:sz w:val="20"/>
          <w:szCs w:val="20"/>
        </w:rPr>
        <w:t>опасност от  авария или пожар.</w:t>
      </w:r>
    </w:p>
    <w:p w14:paraId="58CAF80B"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ВЪЗЛОЖИТЕЛЯТ и ИЗПЪЛНИТЕЛЯТ координират действията си при инциденти, злополуки, и/или аварии, в това число - първа </w:t>
      </w:r>
      <w:proofErr w:type="spellStart"/>
      <w:r w:rsidRPr="00E43DEB">
        <w:rPr>
          <w:rFonts w:ascii="Verdana" w:hAnsi="Verdana"/>
          <w:sz w:val="20"/>
          <w:szCs w:val="20"/>
        </w:rPr>
        <w:t>долекарска</w:t>
      </w:r>
      <w:proofErr w:type="spellEnd"/>
      <w:r w:rsidRPr="00E43DEB">
        <w:rPr>
          <w:rFonts w:ascii="Verdana" w:hAnsi="Verdana"/>
          <w:sz w:val="20"/>
          <w:szCs w:val="20"/>
        </w:rPr>
        <w:t xml:space="preserve"> помощ на пострадали и опазване на живота и здравето на хората на обекта, съоръженията и оборудването</w:t>
      </w:r>
    </w:p>
    <w:p w14:paraId="7D9AAA6A" w14:textId="77777777" w:rsidR="007E1516" w:rsidRPr="00E43DEB" w:rsidRDefault="007E1516" w:rsidP="007E1516">
      <w:pPr>
        <w:pStyle w:val="ListParagraph"/>
        <w:numPr>
          <w:ilvl w:val="0"/>
          <w:numId w:val="16"/>
        </w:numPr>
        <w:spacing w:after="120"/>
        <w:ind w:left="284" w:hanging="284"/>
        <w:jc w:val="both"/>
        <w:rPr>
          <w:rFonts w:ascii="Verdana" w:hAnsi="Verdana"/>
          <w:b/>
          <w:sz w:val="20"/>
          <w:szCs w:val="20"/>
        </w:rPr>
      </w:pPr>
      <w:r w:rsidRPr="00E43DEB">
        <w:rPr>
          <w:rFonts w:ascii="Verdana" w:hAnsi="Verdana"/>
          <w:sz w:val="20"/>
          <w:szCs w:val="20"/>
        </w:rPr>
        <w:t>ИЗПЪЛНИТЕЛЯТ и ВЪЗЛОЖИТЕЛЯТ си сътрудничат при разследване,</w:t>
      </w:r>
      <w:r w:rsidR="005E5871" w:rsidRPr="00E43DEB">
        <w:rPr>
          <w:rFonts w:ascii="Verdana" w:hAnsi="Verdana"/>
          <w:sz w:val="20"/>
          <w:szCs w:val="20"/>
        </w:rPr>
        <w:t xml:space="preserve"> </w:t>
      </w:r>
      <w:r w:rsidRPr="00E43DEB">
        <w:rPr>
          <w:rFonts w:ascii="Verdana" w:hAnsi="Verdana"/>
          <w:sz w:val="20"/>
          <w:szCs w:val="20"/>
        </w:rPr>
        <w:t xml:space="preserve">анализ и корекция на отклонения, застрашаващи безопасността на хората, инциденти  и злополуки. </w:t>
      </w:r>
    </w:p>
    <w:p w14:paraId="31889E58" w14:textId="77777777" w:rsidR="007E1516" w:rsidRPr="00E43DEB" w:rsidRDefault="007E1516" w:rsidP="007E1516">
      <w:pPr>
        <w:spacing w:after="120"/>
        <w:rPr>
          <w:rFonts w:ascii="Verdana" w:hAnsi="Verdana"/>
          <w:b/>
          <w:sz w:val="20"/>
          <w:szCs w:val="20"/>
          <w:lang w:val="bg-BG"/>
        </w:rPr>
      </w:pPr>
      <w:r w:rsidRPr="00E43DEB">
        <w:rPr>
          <w:rFonts w:ascii="Verdana" w:hAnsi="Verdana"/>
          <w:b/>
          <w:sz w:val="20"/>
          <w:szCs w:val="20"/>
          <w:lang w:val="bg-BG"/>
        </w:rPr>
        <w:t>ПРАВА И ЗАДЪЛЖЕНИЯ НА СТРАНИТЕ</w:t>
      </w:r>
    </w:p>
    <w:p w14:paraId="612F56EE"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ВЪЗЛОЖИТЕЛЯТ определя поименно лице за координиране на дейностите с ИЗПЪЛНИТЕЛЯ  (Контролиращ служител) </w:t>
      </w:r>
    </w:p>
    <w:p w14:paraId="7026D4CE"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1CBED5B4"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60191F66"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правилата за вътрешния трудов ред;</w:t>
      </w:r>
    </w:p>
    <w:p w14:paraId="3ED6710F"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общите правила за безопасност и здраве на зоната;</w:t>
      </w:r>
    </w:p>
    <w:p w14:paraId="43BC2098"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лични предпазни средства (ЛПС) и специално работно облекло (СРО),  необходими за защита от специфични за зоната опасности;</w:t>
      </w:r>
    </w:p>
    <w:p w14:paraId="233B4063"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контролно-пропускателния режим, маршрутите за движение и санитарно-битовите помещения за съответната затворена зона;</w:t>
      </w:r>
    </w:p>
    <w:p w14:paraId="3321CF49"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изискванията към транспортни средства;</w:t>
      </w:r>
    </w:p>
    <w:p w14:paraId="3319FBA3"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рисковите зони/места и използваните знаци и сигнали;</w:t>
      </w:r>
    </w:p>
    <w:p w14:paraId="06D76712"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местата за хранене, пушене и почивка;</w:t>
      </w:r>
    </w:p>
    <w:p w14:paraId="1099E2A0"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план за евакуация и очаквани действия при извънредни ситуации;</w:t>
      </w:r>
    </w:p>
    <w:p w14:paraId="7A97D9BB" w14:textId="77777777" w:rsidR="007E1516" w:rsidRPr="00E43DEB" w:rsidRDefault="007E1516" w:rsidP="007E1516">
      <w:pPr>
        <w:pStyle w:val="ListParagraph"/>
        <w:numPr>
          <w:ilvl w:val="1"/>
          <w:numId w:val="17"/>
        </w:numPr>
        <w:spacing w:after="200" w:line="276" w:lineRule="auto"/>
        <w:ind w:left="993" w:firstLine="0"/>
        <w:contextualSpacing/>
        <w:jc w:val="both"/>
        <w:rPr>
          <w:rFonts w:ascii="Verdana" w:hAnsi="Verdana"/>
          <w:sz w:val="20"/>
          <w:szCs w:val="20"/>
        </w:rPr>
      </w:pPr>
      <w:r w:rsidRPr="00E43DEB">
        <w:rPr>
          <w:rFonts w:ascii="Verdana" w:hAnsi="Verdana"/>
          <w:sz w:val="20"/>
          <w:szCs w:val="20"/>
        </w:rPr>
        <w:t>друга информация с отношение към безопасността и здравето.</w:t>
      </w:r>
    </w:p>
    <w:p w14:paraId="2E88D152"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51D31054"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ВЪЗЛОЖИТЕЛЯТ контролира изпълнението на задълженията на ИЗПЪЛНИТЕЛЯ по БЗР на територията на затворената зона. </w:t>
      </w:r>
    </w:p>
    <w:p w14:paraId="292642AE"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3BD8D0B9"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ВЪЗЛОЖИТЕЛЯТ може да наложи неустойки и/или да прекрати </w:t>
      </w:r>
      <w:proofErr w:type="spellStart"/>
      <w:r w:rsidRPr="00E43DEB">
        <w:rPr>
          <w:rFonts w:ascii="Verdana" w:hAnsi="Verdana"/>
          <w:sz w:val="20"/>
          <w:szCs w:val="20"/>
        </w:rPr>
        <w:t>договорa</w:t>
      </w:r>
      <w:proofErr w:type="spellEnd"/>
      <w:r w:rsidRPr="00E43DEB">
        <w:rPr>
          <w:rFonts w:ascii="Verdana" w:hAnsi="Verdana"/>
          <w:sz w:val="20"/>
          <w:szCs w:val="20"/>
        </w:rPr>
        <w:t xml:space="preserve"> с ИЗПЪЛНИТЕЛЯ при нарушаване на правилата за безопасност при работа, на основание предвидени в договора клаузи.</w:t>
      </w:r>
    </w:p>
    <w:p w14:paraId="07CC15F0"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ИЗПЪЛНИТЕЛЯТ изпълнява услугите по договора с ВЪЗЛОЖИТЕЛЯ чрез:</w:t>
      </w:r>
    </w:p>
    <w:p w14:paraId="3B724BAA" w14:textId="77777777" w:rsidR="007E1516" w:rsidRPr="00E43DEB" w:rsidRDefault="007E1516" w:rsidP="007E1516">
      <w:pPr>
        <w:pStyle w:val="ListParagraph"/>
        <w:numPr>
          <w:ilvl w:val="1"/>
          <w:numId w:val="18"/>
        </w:numPr>
        <w:spacing w:after="200" w:line="276" w:lineRule="auto"/>
        <w:ind w:left="1418"/>
        <w:contextualSpacing/>
        <w:jc w:val="both"/>
        <w:rPr>
          <w:rFonts w:ascii="Verdana" w:hAnsi="Verdana"/>
          <w:sz w:val="20"/>
          <w:szCs w:val="20"/>
        </w:rPr>
      </w:pPr>
      <w:r w:rsidRPr="00E43DEB">
        <w:rPr>
          <w:rFonts w:ascii="Verdana" w:hAnsi="Verdana"/>
          <w:sz w:val="20"/>
          <w:szCs w:val="20"/>
        </w:rPr>
        <w:t>всички необходими за дейността документи, лицензи и разрешителни;</w:t>
      </w:r>
    </w:p>
    <w:p w14:paraId="2ACD8A6E"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актуална оценка на риска за дейностите/услугите, които изпълнява (ще изпълнява) на площадката;</w:t>
      </w:r>
    </w:p>
    <w:p w14:paraId="2A44775A"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1FA385EC"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персонал без медицински противопоказания за извършваните дейности и условията на труд (декларация с имената на работещите) ;</w:t>
      </w:r>
    </w:p>
    <w:p w14:paraId="5F557A7C"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определяне, осигуряване и документиране на всички необходими инструктажи и обучения;</w:t>
      </w:r>
    </w:p>
    <w:p w14:paraId="6D48D963"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актуални , оповестени и достъпни инструкции и правила за безопасно извършване на услугата;</w:t>
      </w:r>
    </w:p>
    <w:p w14:paraId="1EC88BD9"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 xml:space="preserve">налични изправни колективни и лични  предпазни средства и работно облекло </w:t>
      </w:r>
    </w:p>
    <w:p w14:paraId="0EA9D86E" w14:textId="77777777" w:rsidR="007E1516" w:rsidRPr="00E43DEB" w:rsidRDefault="007E1516" w:rsidP="007E1516">
      <w:pPr>
        <w:pStyle w:val="ListParagraph"/>
        <w:numPr>
          <w:ilvl w:val="1"/>
          <w:numId w:val="18"/>
        </w:numPr>
        <w:spacing w:after="200" w:line="276" w:lineRule="auto"/>
        <w:ind w:left="993" w:firstLine="0"/>
        <w:contextualSpacing/>
        <w:jc w:val="both"/>
        <w:rPr>
          <w:rFonts w:ascii="Verdana" w:hAnsi="Verdana"/>
          <w:sz w:val="20"/>
          <w:szCs w:val="20"/>
        </w:rPr>
      </w:pPr>
      <w:r w:rsidRPr="00E43DEB">
        <w:rPr>
          <w:rFonts w:ascii="Verdana" w:hAnsi="Verdana"/>
          <w:sz w:val="20"/>
          <w:szCs w:val="20"/>
        </w:rPr>
        <w:t xml:space="preserve">оборудвана аптечка за оказване на първа </w:t>
      </w:r>
      <w:proofErr w:type="spellStart"/>
      <w:r w:rsidRPr="00E43DEB">
        <w:rPr>
          <w:rFonts w:ascii="Verdana" w:hAnsi="Verdana"/>
          <w:sz w:val="20"/>
          <w:szCs w:val="20"/>
        </w:rPr>
        <w:t>долекарска</w:t>
      </w:r>
      <w:proofErr w:type="spellEnd"/>
      <w:r w:rsidRPr="00E43DEB">
        <w:rPr>
          <w:rFonts w:ascii="Verdana" w:hAnsi="Verdana"/>
          <w:sz w:val="20"/>
          <w:szCs w:val="20"/>
        </w:rPr>
        <w:t xml:space="preserve"> помощ</w:t>
      </w:r>
    </w:p>
    <w:p w14:paraId="24E0AA36"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59EEA093"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329301C4"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ИЗПЪЛНИТЕЛЯТ поддържа и предоставя при поискване на Възложителя доказателства за изпълнение на т. 10.</w:t>
      </w:r>
    </w:p>
    <w:p w14:paraId="4CB7984A"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3A5A31CA"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3134E33B" w14:textId="77777777" w:rsidR="007E1516" w:rsidRPr="00E43DEB" w:rsidRDefault="007E1516" w:rsidP="007E1516">
      <w:pPr>
        <w:pStyle w:val="ListParagraph"/>
        <w:numPr>
          <w:ilvl w:val="0"/>
          <w:numId w:val="16"/>
        </w:numPr>
        <w:spacing w:after="200" w:line="276" w:lineRule="auto"/>
        <w:ind w:left="284" w:hanging="284"/>
        <w:contextualSpacing/>
        <w:jc w:val="both"/>
        <w:rPr>
          <w:rFonts w:ascii="Verdana" w:hAnsi="Verdana"/>
          <w:sz w:val="20"/>
          <w:szCs w:val="20"/>
        </w:rPr>
      </w:pPr>
      <w:r w:rsidRPr="00E43DEB">
        <w:rPr>
          <w:rFonts w:ascii="Verdana" w:hAnsi="Verdana"/>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54FE27E6" w14:textId="77777777" w:rsidR="007E1516" w:rsidRPr="00E43DEB" w:rsidRDefault="007E1516" w:rsidP="007E1516">
      <w:pPr>
        <w:pStyle w:val="ListParagraph"/>
        <w:spacing w:after="120"/>
        <w:ind w:left="284"/>
        <w:jc w:val="both"/>
        <w:rPr>
          <w:rFonts w:ascii="Verdana" w:hAnsi="Verdana"/>
          <w:b/>
          <w:sz w:val="20"/>
          <w:szCs w:val="20"/>
        </w:rPr>
      </w:pPr>
      <w:r w:rsidRPr="00E43DEB">
        <w:rPr>
          <w:rFonts w:ascii="Verdana" w:hAnsi="Verdana"/>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354D77C0" w14:textId="77777777" w:rsidR="007E1516" w:rsidRPr="00E43DEB" w:rsidRDefault="007E1516" w:rsidP="007E1516">
      <w:pPr>
        <w:pStyle w:val="ListParagraph"/>
        <w:ind w:left="284"/>
        <w:jc w:val="both"/>
        <w:rPr>
          <w:rFonts w:ascii="Verdana" w:hAnsi="Verdana"/>
          <w:b/>
          <w:sz w:val="20"/>
          <w:szCs w:val="20"/>
        </w:rPr>
      </w:pPr>
    </w:p>
    <w:p w14:paraId="77F7C861" w14:textId="77777777" w:rsidR="007E1516" w:rsidRPr="00E43DEB" w:rsidRDefault="007E1516" w:rsidP="007E1516">
      <w:pPr>
        <w:pStyle w:val="ListParagraph"/>
        <w:ind w:left="284"/>
        <w:jc w:val="both"/>
        <w:rPr>
          <w:rFonts w:ascii="Verdana" w:hAnsi="Verdana"/>
          <w:b/>
          <w:sz w:val="20"/>
          <w:szCs w:val="20"/>
        </w:rPr>
      </w:pPr>
      <w:r w:rsidRPr="00E43DEB">
        <w:rPr>
          <w:rFonts w:ascii="Verdana" w:hAnsi="Verdana"/>
          <w:b/>
          <w:sz w:val="20"/>
          <w:szCs w:val="20"/>
        </w:rPr>
        <w:t>(от страна на) Възложителя – ………………………………………………………………………………, (име, длъжност, тел.)</w:t>
      </w:r>
    </w:p>
    <w:p w14:paraId="77CF23F3" w14:textId="77777777" w:rsidR="007E1516" w:rsidRPr="00E43DEB" w:rsidRDefault="007E1516" w:rsidP="007E1516">
      <w:pPr>
        <w:pStyle w:val="ListParagraph"/>
        <w:ind w:left="284"/>
        <w:jc w:val="both"/>
        <w:rPr>
          <w:rFonts w:ascii="Verdana" w:hAnsi="Verdana"/>
          <w:b/>
          <w:sz w:val="20"/>
          <w:szCs w:val="20"/>
        </w:rPr>
      </w:pPr>
      <w:r w:rsidRPr="00E43DEB">
        <w:rPr>
          <w:rFonts w:ascii="Verdana" w:hAnsi="Verdana"/>
          <w:b/>
          <w:sz w:val="20"/>
          <w:szCs w:val="20"/>
        </w:rPr>
        <w:t xml:space="preserve"> </w:t>
      </w:r>
    </w:p>
    <w:p w14:paraId="60A32513" w14:textId="77777777" w:rsidR="007E1516" w:rsidRPr="00E43DEB" w:rsidRDefault="007E1516" w:rsidP="007E1516">
      <w:pPr>
        <w:pStyle w:val="ListParagraph"/>
        <w:ind w:left="284"/>
        <w:jc w:val="both"/>
        <w:rPr>
          <w:rFonts w:ascii="Verdana" w:hAnsi="Verdana"/>
          <w:b/>
          <w:sz w:val="20"/>
          <w:szCs w:val="20"/>
        </w:rPr>
      </w:pPr>
      <w:r w:rsidRPr="00E43DEB">
        <w:rPr>
          <w:rFonts w:ascii="Verdana" w:hAnsi="Verdana"/>
          <w:b/>
          <w:sz w:val="20"/>
          <w:szCs w:val="20"/>
        </w:rPr>
        <w:t>(от страна на) Изпълнителя – ……………………………………………...……………………………, (име, длъжност, тел.)</w:t>
      </w:r>
    </w:p>
    <w:p w14:paraId="6DD23738" w14:textId="77777777" w:rsidR="007E1516" w:rsidRPr="00E43DEB" w:rsidRDefault="007E1516" w:rsidP="007E1516">
      <w:pPr>
        <w:keepLines/>
        <w:overflowPunct w:val="0"/>
        <w:autoSpaceDE w:val="0"/>
        <w:autoSpaceDN w:val="0"/>
        <w:adjustRightInd w:val="0"/>
        <w:ind w:right="-57"/>
        <w:jc w:val="center"/>
        <w:outlineLvl w:val="0"/>
        <w:rPr>
          <w:rFonts w:ascii="Verdana" w:hAnsi="Verdana"/>
          <w:b/>
          <w:sz w:val="20"/>
          <w:szCs w:val="20"/>
          <w:lang w:val="bg-BG"/>
        </w:rPr>
      </w:pPr>
    </w:p>
    <w:p w14:paraId="349D6012" w14:textId="77777777" w:rsidR="007E1516" w:rsidRPr="00E43DEB" w:rsidRDefault="007E1516" w:rsidP="007E1516">
      <w:pPr>
        <w:keepLines/>
        <w:overflowPunct w:val="0"/>
        <w:autoSpaceDE w:val="0"/>
        <w:autoSpaceDN w:val="0"/>
        <w:adjustRightInd w:val="0"/>
        <w:ind w:right="-57"/>
        <w:jc w:val="center"/>
        <w:outlineLvl w:val="0"/>
        <w:rPr>
          <w:rFonts w:ascii="Verdana" w:hAnsi="Verdana"/>
          <w:b/>
          <w:sz w:val="20"/>
          <w:szCs w:val="20"/>
          <w:lang w:val="bg-BG"/>
        </w:rPr>
      </w:pPr>
      <w:r w:rsidRPr="00E43DEB">
        <w:rPr>
          <w:rFonts w:ascii="Verdana" w:hAnsi="Verdana"/>
          <w:b/>
          <w:sz w:val="20"/>
          <w:szCs w:val="20"/>
          <w:lang w:val="bg-BG"/>
        </w:rPr>
        <w:t xml:space="preserve">ИЗПЪЛНИТЕЛ:                                                      ВЪЗЛОЖИТЕЛ:                    </w:t>
      </w:r>
    </w:p>
    <w:p w14:paraId="6EBDCF3C" w14:textId="77777777" w:rsidR="007E1516" w:rsidRPr="00E43DEB" w:rsidRDefault="007E1516" w:rsidP="007E1516">
      <w:pPr>
        <w:spacing w:after="60"/>
        <w:jc w:val="center"/>
        <w:rPr>
          <w:rFonts w:ascii="Verdana" w:hAnsi="Verdana" w:cstheme="minorHAnsi"/>
          <w:b/>
          <w:sz w:val="20"/>
          <w:szCs w:val="20"/>
          <w:lang w:val="bg-BG"/>
        </w:rPr>
      </w:pPr>
      <w:r w:rsidRPr="00E43DEB">
        <w:rPr>
          <w:rFonts w:ascii="Verdana" w:hAnsi="Verdana" w:cstheme="minorHAnsi"/>
          <w:b/>
          <w:sz w:val="20"/>
          <w:szCs w:val="20"/>
          <w:lang w:val="bg-BG"/>
        </w:rPr>
        <w:t xml:space="preserve">СПОРАЗУМЕНИЕ </w:t>
      </w:r>
    </w:p>
    <w:p w14:paraId="02C41E7F" w14:textId="77777777" w:rsidR="007E1516" w:rsidRPr="00E43DEB" w:rsidRDefault="007E1516" w:rsidP="007E1516">
      <w:pPr>
        <w:spacing w:after="60"/>
        <w:jc w:val="center"/>
        <w:rPr>
          <w:rFonts w:ascii="Verdana" w:hAnsi="Verdana" w:cstheme="minorHAnsi"/>
          <w:sz w:val="20"/>
          <w:szCs w:val="20"/>
          <w:lang w:val="bg-BG"/>
        </w:rPr>
      </w:pPr>
      <w:r w:rsidRPr="00E43DEB">
        <w:rPr>
          <w:rFonts w:ascii="Verdana" w:hAnsi="Verdana" w:cstheme="minorHAnsi"/>
          <w:sz w:val="20"/>
          <w:szCs w:val="20"/>
          <w:lang w:val="bg-BG"/>
        </w:rPr>
        <w:t>към договор № ........................,</w:t>
      </w:r>
    </w:p>
    <w:p w14:paraId="38D29E9E" w14:textId="77777777" w:rsidR="007E1516" w:rsidRPr="00E43DEB" w:rsidRDefault="007E1516" w:rsidP="007E1516">
      <w:pPr>
        <w:spacing w:after="60"/>
        <w:jc w:val="center"/>
        <w:rPr>
          <w:rFonts w:ascii="Verdana" w:hAnsi="Verdana" w:cstheme="minorHAnsi"/>
          <w:b/>
          <w:sz w:val="20"/>
          <w:szCs w:val="20"/>
          <w:lang w:val="bg-BG"/>
        </w:rPr>
      </w:pPr>
      <w:r w:rsidRPr="00E43DEB">
        <w:rPr>
          <w:rFonts w:ascii="Verdana" w:hAnsi="Verdana" w:cstheme="minorHAnsi"/>
          <w:b/>
          <w:sz w:val="20"/>
          <w:szCs w:val="20"/>
          <w:lang w:val="bg-BG"/>
        </w:rPr>
        <w:t xml:space="preserve">за съвместно осигуряване опазването на околната среда, </w:t>
      </w:r>
    </w:p>
    <w:p w14:paraId="031BDAE3" w14:textId="77777777" w:rsidR="007E1516" w:rsidRPr="00E43DEB" w:rsidRDefault="007E1516" w:rsidP="007E1516">
      <w:pPr>
        <w:spacing w:after="60"/>
        <w:jc w:val="center"/>
        <w:rPr>
          <w:rFonts w:ascii="Verdana" w:hAnsi="Verdana" w:cstheme="minorHAnsi"/>
          <w:b/>
          <w:sz w:val="20"/>
          <w:szCs w:val="20"/>
          <w:lang w:val="bg-BG"/>
        </w:rPr>
      </w:pPr>
      <w:r w:rsidRPr="00E43DEB">
        <w:rPr>
          <w:rFonts w:ascii="Verdana" w:hAnsi="Verdana" w:cstheme="minorHAnsi"/>
          <w:b/>
          <w:sz w:val="20"/>
          <w:szCs w:val="20"/>
          <w:lang w:val="bg-BG"/>
        </w:rPr>
        <w:t>при доставка на продукти и услуги, възложени от “Софийска вода” АД</w:t>
      </w:r>
    </w:p>
    <w:p w14:paraId="5EA8E585" w14:textId="77777777" w:rsidR="007E1516" w:rsidRPr="00E43DEB" w:rsidRDefault="007E1516" w:rsidP="007E1516">
      <w:pPr>
        <w:spacing w:after="60"/>
        <w:jc w:val="both"/>
        <w:rPr>
          <w:rFonts w:ascii="Verdana" w:hAnsi="Verdana" w:cstheme="minorHAnsi"/>
          <w:b/>
          <w:sz w:val="20"/>
          <w:szCs w:val="20"/>
          <w:lang w:val="bg-BG"/>
        </w:rPr>
      </w:pPr>
    </w:p>
    <w:p w14:paraId="1079FBDC"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sz w:val="20"/>
          <w:szCs w:val="20"/>
          <w:lang w:val="bg-BG"/>
        </w:rPr>
        <w:t xml:space="preserve">На </w:t>
      </w:r>
      <w:r w:rsidRPr="00E43DEB">
        <w:rPr>
          <w:rFonts w:ascii="Verdana" w:hAnsi="Verdana" w:cstheme="minorHAnsi"/>
          <w:b/>
          <w:bCs/>
          <w:sz w:val="20"/>
          <w:szCs w:val="20"/>
          <w:lang w:val="bg-BG"/>
        </w:rPr>
        <w:t xml:space="preserve">.................... </w:t>
      </w:r>
      <w:r w:rsidRPr="00E43DEB">
        <w:rPr>
          <w:rFonts w:ascii="Verdana" w:hAnsi="Verdana" w:cstheme="minorHAnsi"/>
          <w:sz w:val="20"/>
          <w:szCs w:val="20"/>
          <w:lang w:val="bg-BG"/>
        </w:rPr>
        <w:t xml:space="preserve">г., на основание чл.9 от Закона за опазване на околната среда и съгласно изискванията на БДС EN ISO 14001:2015, се сключи настоящето Споразумение между: </w:t>
      </w:r>
    </w:p>
    <w:p w14:paraId="32BFD78D"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b/>
          <w:sz w:val="20"/>
          <w:szCs w:val="20"/>
          <w:lang w:val="bg-BG"/>
        </w:rPr>
        <w:t>Възложителя</w:t>
      </w:r>
      <w:r w:rsidRPr="00E43DEB">
        <w:rPr>
          <w:rFonts w:ascii="Verdana" w:hAnsi="Verdana" w:cstheme="minorHAnsi"/>
          <w:sz w:val="20"/>
          <w:szCs w:val="20"/>
          <w:lang w:val="bg-BG"/>
        </w:rPr>
        <w:t xml:space="preserve"> – “Софийска вода” АД </w:t>
      </w:r>
      <w:r w:rsidRPr="00E43DEB">
        <w:rPr>
          <w:rFonts w:ascii="Verdana" w:hAnsi="Verdana" w:cstheme="minorHAnsi"/>
          <w:b/>
          <w:sz w:val="20"/>
          <w:szCs w:val="20"/>
          <w:lang w:val="bg-BG"/>
        </w:rPr>
        <w:t xml:space="preserve">и </w:t>
      </w:r>
    </w:p>
    <w:p w14:paraId="04BD11A5"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b/>
          <w:sz w:val="20"/>
          <w:szCs w:val="20"/>
          <w:lang w:val="bg-BG"/>
        </w:rPr>
        <w:t xml:space="preserve">Изпълнителя </w:t>
      </w:r>
      <w:r w:rsidRPr="00E43DEB">
        <w:rPr>
          <w:rFonts w:ascii="Verdana" w:hAnsi="Verdana" w:cstheme="minorHAnsi"/>
          <w:sz w:val="20"/>
          <w:szCs w:val="20"/>
          <w:lang w:val="bg-BG"/>
        </w:rPr>
        <w:t>– ………………………………………………………………………………………………………………</w:t>
      </w:r>
    </w:p>
    <w:p w14:paraId="645A9D1D" w14:textId="77777777" w:rsidR="007E1516" w:rsidRPr="00E43DEB" w:rsidRDefault="007E1516" w:rsidP="007E1516">
      <w:pPr>
        <w:spacing w:after="60"/>
        <w:jc w:val="both"/>
        <w:rPr>
          <w:rFonts w:ascii="Verdana" w:hAnsi="Verdana" w:cstheme="minorHAnsi"/>
          <w:b/>
          <w:sz w:val="20"/>
          <w:szCs w:val="20"/>
          <w:lang w:val="bg-BG"/>
        </w:rPr>
      </w:pPr>
      <w:r w:rsidRPr="00E43DEB">
        <w:rPr>
          <w:rFonts w:ascii="Verdana" w:hAnsi="Verdana" w:cstheme="minorHAnsi"/>
          <w:bCs/>
          <w:sz w:val="20"/>
          <w:szCs w:val="20"/>
          <w:lang w:val="bg-BG"/>
        </w:rPr>
        <w:t>Координирането на съвместното прилагане на настоящото Споразумение</w:t>
      </w:r>
      <w:r w:rsidRPr="00E43DEB">
        <w:rPr>
          <w:rFonts w:ascii="Verdana" w:hAnsi="Verdana" w:cstheme="minorHAnsi"/>
          <w:b/>
          <w:sz w:val="20"/>
          <w:szCs w:val="20"/>
          <w:lang w:val="bg-BG"/>
        </w:rPr>
        <w:t>,</w:t>
      </w:r>
      <w:r w:rsidRPr="00E43DEB">
        <w:rPr>
          <w:rFonts w:ascii="Verdana" w:hAnsi="Verdana" w:cstheme="minorHAnsi"/>
          <w:bCs/>
          <w:sz w:val="20"/>
          <w:szCs w:val="20"/>
          <w:lang w:val="bg-BG"/>
        </w:rPr>
        <w:t xml:space="preserve"> при извършване на дейности, предмет на договор, се възлага на </w:t>
      </w:r>
      <w:r w:rsidRPr="00E43DEB">
        <w:rPr>
          <w:rFonts w:ascii="Verdana" w:hAnsi="Verdana" w:cstheme="minorHAnsi"/>
          <w:b/>
          <w:bCs/>
          <w:sz w:val="20"/>
          <w:szCs w:val="20"/>
          <w:lang w:val="bg-BG"/>
        </w:rPr>
        <w:t>контролиращи служители</w:t>
      </w:r>
      <w:r w:rsidRPr="00E43DEB">
        <w:rPr>
          <w:rFonts w:ascii="Verdana" w:hAnsi="Verdana" w:cstheme="minorHAnsi"/>
          <w:b/>
          <w:sz w:val="20"/>
          <w:szCs w:val="20"/>
          <w:lang w:val="bg-BG"/>
        </w:rPr>
        <w:t>:</w:t>
      </w:r>
    </w:p>
    <w:p w14:paraId="034A47E4" w14:textId="77777777" w:rsidR="007E1516" w:rsidRPr="00E43DEB" w:rsidRDefault="007E1516" w:rsidP="007E1516">
      <w:pPr>
        <w:spacing w:after="60"/>
        <w:jc w:val="both"/>
        <w:rPr>
          <w:rFonts w:ascii="Verdana" w:hAnsi="Verdana" w:cstheme="minorHAnsi"/>
          <w:bCs/>
          <w:sz w:val="20"/>
          <w:szCs w:val="20"/>
          <w:lang w:val="bg-BG"/>
        </w:rPr>
      </w:pPr>
      <w:r w:rsidRPr="00E43DEB">
        <w:rPr>
          <w:rFonts w:ascii="Verdana" w:hAnsi="Verdana" w:cstheme="minorHAnsi"/>
          <w:sz w:val="20"/>
          <w:szCs w:val="20"/>
          <w:lang w:val="bg-BG"/>
        </w:rPr>
        <w:t>(от страна на)</w:t>
      </w:r>
      <w:r w:rsidRPr="00E43DEB">
        <w:rPr>
          <w:rFonts w:ascii="Verdana" w:hAnsi="Verdana" w:cstheme="minorHAnsi"/>
          <w:b/>
          <w:sz w:val="20"/>
          <w:szCs w:val="20"/>
          <w:lang w:val="bg-BG"/>
        </w:rPr>
        <w:t xml:space="preserve"> Възложителя</w:t>
      </w:r>
      <w:r w:rsidRPr="00E43DEB">
        <w:rPr>
          <w:rFonts w:ascii="Verdana" w:hAnsi="Verdana" w:cstheme="minorHAnsi"/>
          <w:bCs/>
          <w:sz w:val="20"/>
          <w:szCs w:val="20"/>
          <w:lang w:val="bg-BG"/>
        </w:rPr>
        <w:t xml:space="preserve"> – ……………………………………………………………………………………………</w:t>
      </w:r>
    </w:p>
    <w:p w14:paraId="53B4ADF3"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sz w:val="20"/>
          <w:szCs w:val="20"/>
          <w:lang w:val="bg-BG"/>
        </w:rPr>
        <w:t>………………………………………………………………………………………..………………………………</w:t>
      </w:r>
    </w:p>
    <w:p w14:paraId="55821EFE" w14:textId="77777777" w:rsidR="007E1516" w:rsidRPr="00E43DEB" w:rsidRDefault="007E1516" w:rsidP="007E1516">
      <w:pPr>
        <w:spacing w:after="60"/>
        <w:ind w:left="3540" w:firstLine="708"/>
        <w:jc w:val="both"/>
        <w:rPr>
          <w:rFonts w:ascii="Verdana" w:hAnsi="Verdana" w:cstheme="minorHAnsi"/>
          <w:bCs/>
          <w:i/>
          <w:sz w:val="20"/>
          <w:szCs w:val="20"/>
          <w:lang w:val="bg-BG"/>
        </w:rPr>
      </w:pPr>
      <w:r w:rsidRPr="00E43DEB">
        <w:rPr>
          <w:rFonts w:ascii="Verdana" w:hAnsi="Verdana" w:cstheme="minorHAnsi"/>
          <w:bCs/>
          <w:i/>
          <w:sz w:val="20"/>
          <w:szCs w:val="20"/>
          <w:lang w:val="bg-BG"/>
        </w:rPr>
        <w:t>(име, длъжност, тел.)</w:t>
      </w:r>
    </w:p>
    <w:p w14:paraId="7BEBCD56" w14:textId="77777777" w:rsidR="007E1516" w:rsidRPr="00E43DEB" w:rsidRDefault="007E1516" w:rsidP="007E1516">
      <w:pPr>
        <w:spacing w:after="60"/>
        <w:jc w:val="both"/>
        <w:rPr>
          <w:rFonts w:ascii="Verdana" w:hAnsi="Verdana" w:cstheme="minorHAnsi"/>
          <w:bCs/>
          <w:i/>
          <w:sz w:val="20"/>
          <w:szCs w:val="20"/>
          <w:lang w:val="bg-BG"/>
        </w:rPr>
      </w:pPr>
      <w:r w:rsidRPr="00E43DEB">
        <w:rPr>
          <w:rFonts w:ascii="Verdana" w:hAnsi="Verdana" w:cstheme="minorHAnsi"/>
          <w:sz w:val="20"/>
          <w:szCs w:val="20"/>
          <w:lang w:val="bg-BG"/>
        </w:rPr>
        <w:t xml:space="preserve"> (от страна на)</w:t>
      </w:r>
      <w:r w:rsidRPr="00E43DEB">
        <w:rPr>
          <w:rFonts w:ascii="Verdana" w:hAnsi="Verdana" w:cstheme="minorHAnsi"/>
          <w:b/>
          <w:sz w:val="20"/>
          <w:szCs w:val="20"/>
          <w:lang w:val="bg-BG"/>
        </w:rPr>
        <w:t xml:space="preserve"> Изпълнителя </w:t>
      </w:r>
      <w:r w:rsidRPr="00E43DEB">
        <w:rPr>
          <w:rFonts w:ascii="Verdana" w:hAnsi="Verdana" w:cstheme="minorHAnsi"/>
          <w:bCs/>
          <w:sz w:val="20"/>
          <w:szCs w:val="20"/>
          <w:lang w:val="bg-BG"/>
        </w:rPr>
        <w:t>–</w:t>
      </w:r>
      <w:r w:rsidRPr="00E43DEB">
        <w:rPr>
          <w:rFonts w:ascii="Verdana" w:hAnsi="Verdana" w:cstheme="minorHAnsi"/>
          <w:sz w:val="20"/>
          <w:szCs w:val="20"/>
          <w:lang w:val="bg-BG"/>
        </w:rPr>
        <w:t xml:space="preserve"> ……………………………………………...……………………………………………</w:t>
      </w:r>
    </w:p>
    <w:p w14:paraId="20315EFF"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sz w:val="20"/>
          <w:szCs w:val="20"/>
          <w:lang w:val="bg-BG"/>
        </w:rPr>
        <w:t>………………………………………………………………………………………………………………………….</w:t>
      </w:r>
    </w:p>
    <w:p w14:paraId="21160EC4" w14:textId="77777777" w:rsidR="007E1516" w:rsidRPr="00E43DEB" w:rsidRDefault="007E1516" w:rsidP="007E1516">
      <w:pPr>
        <w:spacing w:after="60"/>
        <w:ind w:left="3540" w:firstLine="708"/>
        <w:jc w:val="both"/>
        <w:rPr>
          <w:rFonts w:ascii="Verdana" w:hAnsi="Verdana" w:cstheme="minorHAnsi"/>
          <w:bCs/>
          <w:i/>
          <w:sz w:val="20"/>
          <w:szCs w:val="20"/>
          <w:lang w:val="bg-BG"/>
        </w:rPr>
      </w:pPr>
      <w:r w:rsidRPr="00E43DEB">
        <w:rPr>
          <w:rFonts w:ascii="Verdana" w:hAnsi="Verdana" w:cstheme="minorHAnsi"/>
          <w:bCs/>
          <w:i/>
          <w:sz w:val="20"/>
          <w:szCs w:val="20"/>
          <w:lang w:val="bg-BG"/>
        </w:rPr>
        <w:t>(име, длъжност, тел.)</w:t>
      </w:r>
    </w:p>
    <w:p w14:paraId="66413C88" w14:textId="77777777" w:rsidR="007E1516" w:rsidRPr="00E43DEB" w:rsidRDefault="007E1516" w:rsidP="007E1516">
      <w:pPr>
        <w:tabs>
          <w:tab w:val="left" w:pos="360"/>
        </w:tabs>
        <w:spacing w:after="60"/>
        <w:jc w:val="both"/>
        <w:rPr>
          <w:rFonts w:ascii="Verdana" w:hAnsi="Verdana" w:cstheme="minorHAnsi"/>
          <w:sz w:val="20"/>
          <w:szCs w:val="20"/>
          <w:lang w:val="bg-BG"/>
        </w:rPr>
      </w:pPr>
      <w:r w:rsidRPr="00E43DEB">
        <w:rPr>
          <w:rFonts w:ascii="Verdana" w:hAnsi="Verdana" w:cstheme="minorHAnsi"/>
          <w:sz w:val="20"/>
          <w:szCs w:val="20"/>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FBC2A9C" w14:textId="77777777" w:rsidR="007E1516" w:rsidRPr="00E43DEB" w:rsidRDefault="007E1516" w:rsidP="007E1516">
      <w:pPr>
        <w:spacing w:after="60"/>
        <w:jc w:val="both"/>
        <w:rPr>
          <w:rFonts w:ascii="Verdana" w:hAnsi="Verdana" w:cstheme="minorHAnsi"/>
          <w:sz w:val="20"/>
          <w:szCs w:val="20"/>
          <w:lang w:val="bg-BG"/>
        </w:rPr>
      </w:pPr>
      <w:r w:rsidRPr="00E43DEB">
        <w:rPr>
          <w:rFonts w:ascii="Verdana" w:hAnsi="Verdana" w:cstheme="minorHAnsi"/>
          <w:sz w:val="20"/>
          <w:szCs w:val="20"/>
          <w:lang w:val="bg-BG"/>
        </w:rPr>
        <w:t xml:space="preserve">Настоящото Споразумение изисква спазването от страна на </w:t>
      </w:r>
      <w:r w:rsidRPr="00E43DEB">
        <w:rPr>
          <w:rFonts w:ascii="Verdana" w:hAnsi="Verdana" w:cstheme="minorHAnsi"/>
          <w:b/>
          <w:sz w:val="20"/>
          <w:szCs w:val="20"/>
          <w:lang w:val="bg-BG"/>
        </w:rPr>
        <w:t>Изпълнителя</w:t>
      </w:r>
      <w:r w:rsidRPr="00E43DEB">
        <w:rPr>
          <w:rFonts w:ascii="Verdana" w:hAnsi="Verdana" w:cstheme="minorHAnsi"/>
          <w:sz w:val="20"/>
          <w:szCs w:val="20"/>
          <w:lang w:val="bg-BG"/>
        </w:rPr>
        <w:t xml:space="preserve"> на приложимите законодателни изисквания при доставката на продукти и услуги и възприетите </w:t>
      </w:r>
      <w:r w:rsidRPr="00E43DEB">
        <w:rPr>
          <w:rFonts w:ascii="Verdana" w:hAnsi="Verdana" w:cstheme="minorHAnsi"/>
          <w:b/>
          <w:sz w:val="20"/>
          <w:szCs w:val="20"/>
          <w:lang w:val="bg-BG"/>
        </w:rPr>
        <w:t xml:space="preserve"> </w:t>
      </w:r>
      <w:r w:rsidRPr="00E43DEB">
        <w:rPr>
          <w:rFonts w:ascii="Verdana" w:hAnsi="Verdana" w:cstheme="minorHAnsi"/>
          <w:sz w:val="20"/>
          <w:szCs w:val="20"/>
          <w:lang w:val="bg-BG"/>
        </w:rPr>
        <w:t xml:space="preserve">правила за работа на територията на експлоатираните от </w:t>
      </w:r>
      <w:r w:rsidRPr="00E43DEB">
        <w:rPr>
          <w:rFonts w:ascii="Verdana" w:hAnsi="Verdana" w:cstheme="minorHAnsi"/>
          <w:b/>
          <w:sz w:val="20"/>
          <w:szCs w:val="20"/>
          <w:lang w:val="bg-BG"/>
        </w:rPr>
        <w:t>Възложителя</w:t>
      </w:r>
      <w:r w:rsidRPr="00E43DEB">
        <w:rPr>
          <w:rFonts w:ascii="Verdana" w:hAnsi="Verdana" w:cstheme="minorHAnsi"/>
          <w:sz w:val="20"/>
          <w:szCs w:val="20"/>
          <w:lang w:val="bg-BG"/>
        </w:rPr>
        <w:t xml:space="preserve"> площадки. </w:t>
      </w:r>
    </w:p>
    <w:p w14:paraId="20BB9085" w14:textId="77777777" w:rsidR="007E1516" w:rsidRPr="00E43DEB" w:rsidRDefault="007E1516" w:rsidP="007E1516">
      <w:pPr>
        <w:widowControl w:val="0"/>
        <w:numPr>
          <w:ilvl w:val="0"/>
          <w:numId w:val="15"/>
        </w:numPr>
        <w:tabs>
          <w:tab w:val="clear" w:pos="720"/>
          <w:tab w:val="left" w:pos="360"/>
        </w:tabs>
        <w:autoSpaceDE w:val="0"/>
        <w:autoSpaceDN w:val="0"/>
        <w:adjustRightInd w:val="0"/>
        <w:spacing w:after="60"/>
        <w:ind w:left="360" w:hanging="360"/>
        <w:jc w:val="both"/>
        <w:rPr>
          <w:rFonts w:ascii="Verdana" w:hAnsi="Verdana" w:cstheme="minorHAnsi"/>
          <w:b/>
          <w:sz w:val="20"/>
          <w:szCs w:val="20"/>
          <w:lang w:val="bg-BG"/>
        </w:rPr>
      </w:pPr>
      <w:r w:rsidRPr="00E43DEB">
        <w:rPr>
          <w:rFonts w:ascii="Verdana" w:eastAsia="@PMingLiU" w:hAnsi="Verdana" w:cstheme="minorHAnsi"/>
          <w:sz w:val="20"/>
          <w:szCs w:val="20"/>
          <w:lang w:val="bg-BG"/>
        </w:rPr>
        <w:t xml:space="preserve">Изпълнителят се задължава да спазва изискванията по Споразумението от страна на </w:t>
      </w:r>
      <w:r w:rsidRPr="00E43DEB">
        <w:rPr>
          <w:rFonts w:ascii="Verdana" w:eastAsia="@PMingLiU" w:hAnsi="Verdana" w:cstheme="minorHAnsi"/>
          <w:b/>
          <w:sz w:val="20"/>
          <w:szCs w:val="20"/>
          <w:lang w:val="bg-BG"/>
        </w:rPr>
        <w:t>всички свои служители на обекта</w:t>
      </w:r>
      <w:r w:rsidRPr="00E43DEB">
        <w:rPr>
          <w:rFonts w:ascii="Verdana" w:eastAsia="@PMingLiU" w:hAnsi="Verdana" w:cstheme="minorHAnsi"/>
          <w:sz w:val="20"/>
          <w:szCs w:val="20"/>
          <w:lang w:val="bg-BG"/>
        </w:rPr>
        <w:t xml:space="preserve">, на </w:t>
      </w:r>
      <w:r w:rsidRPr="00E43DEB">
        <w:rPr>
          <w:rFonts w:ascii="Verdana" w:eastAsia="@PMingLiU" w:hAnsi="Verdana" w:cstheme="minorHAnsi"/>
          <w:b/>
          <w:sz w:val="20"/>
          <w:szCs w:val="20"/>
          <w:lang w:val="bg-BG"/>
        </w:rPr>
        <w:t>фирмите подизпълнители</w:t>
      </w:r>
      <w:r w:rsidRPr="00E43DEB">
        <w:rPr>
          <w:rFonts w:ascii="Verdana" w:eastAsia="@PMingLiU" w:hAnsi="Verdana" w:cstheme="minorHAnsi"/>
          <w:sz w:val="20"/>
          <w:szCs w:val="20"/>
          <w:lang w:val="bg-BG"/>
        </w:rPr>
        <w:t xml:space="preserve">, на които са възложили работата си и на </w:t>
      </w:r>
      <w:r w:rsidRPr="00E43DEB">
        <w:rPr>
          <w:rFonts w:ascii="Verdana" w:eastAsia="@PMingLiU" w:hAnsi="Verdana" w:cstheme="minorHAnsi"/>
          <w:b/>
          <w:sz w:val="20"/>
          <w:szCs w:val="20"/>
          <w:lang w:val="bg-BG"/>
        </w:rPr>
        <w:t>всички физически и юридически лица</w:t>
      </w:r>
      <w:r w:rsidRPr="00E43DEB">
        <w:rPr>
          <w:rFonts w:ascii="Verdana" w:eastAsia="@PMingLiU" w:hAnsi="Verdana" w:cstheme="minorHAnsi"/>
          <w:sz w:val="20"/>
          <w:szCs w:val="20"/>
          <w:lang w:val="bg-BG"/>
        </w:rPr>
        <w:t xml:space="preserve">, които се намират на територията на </w:t>
      </w:r>
      <w:r w:rsidRPr="00E43DEB">
        <w:rPr>
          <w:rFonts w:ascii="Verdana" w:eastAsia="@PMingLiU" w:hAnsi="Verdana" w:cstheme="minorHAnsi"/>
          <w:b/>
          <w:sz w:val="20"/>
          <w:szCs w:val="20"/>
          <w:lang w:val="bg-BG"/>
        </w:rPr>
        <w:t>Възложителя</w:t>
      </w:r>
      <w:r w:rsidRPr="00E43DEB">
        <w:rPr>
          <w:rFonts w:ascii="Verdana" w:eastAsia="@PMingLiU" w:hAnsi="Verdana" w:cstheme="minorHAnsi"/>
          <w:sz w:val="20"/>
          <w:szCs w:val="20"/>
          <w:lang w:val="bg-BG"/>
        </w:rPr>
        <w:t>.</w:t>
      </w:r>
    </w:p>
    <w:p w14:paraId="56A3FCE1" w14:textId="77777777" w:rsidR="007E1516" w:rsidRPr="00E43DEB" w:rsidRDefault="007E1516" w:rsidP="007E1516">
      <w:pPr>
        <w:tabs>
          <w:tab w:val="left" w:pos="0"/>
        </w:tabs>
        <w:spacing w:before="120"/>
        <w:jc w:val="both"/>
        <w:rPr>
          <w:rFonts w:ascii="Verdana" w:hAnsi="Verdana" w:cstheme="minorHAnsi"/>
          <w:b/>
          <w:sz w:val="20"/>
          <w:szCs w:val="20"/>
          <w:lang w:val="bg-BG"/>
        </w:rPr>
      </w:pPr>
      <w:r w:rsidRPr="00E43DEB">
        <w:rPr>
          <w:rFonts w:ascii="Verdana" w:hAnsi="Verdana" w:cstheme="minorHAnsi"/>
          <w:b/>
          <w:sz w:val="20"/>
          <w:szCs w:val="20"/>
          <w:lang w:val="bg-BG"/>
        </w:rPr>
        <w:t>ОБМЕН НА ИНФОРМАЦИЯ:</w:t>
      </w:r>
    </w:p>
    <w:p w14:paraId="6C293746"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 xml:space="preserve">Възложителят </w:t>
      </w:r>
      <w:r w:rsidRPr="00E43DEB">
        <w:rPr>
          <w:rFonts w:ascii="Verdana" w:hAnsi="Verdana" w:cstheme="minorHAnsi"/>
          <w:sz w:val="20"/>
          <w:szCs w:val="20"/>
          <w:lang w:val="bg-BG"/>
        </w:rPr>
        <w:t>и</w:t>
      </w:r>
      <w:r w:rsidRPr="00E43DEB">
        <w:rPr>
          <w:rFonts w:ascii="Verdana" w:hAnsi="Verdana" w:cstheme="minorHAnsi"/>
          <w:b/>
          <w:sz w:val="20"/>
          <w:szCs w:val="20"/>
          <w:lang w:val="bg-BG"/>
        </w:rPr>
        <w:t xml:space="preserve"> Изпълнителят </w:t>
      </w:r>
      <w:r w:rsidRPr="00E43DEB">
        <w:rPr>
          <w:rFonts w:ascii="Verdana" w:hAnsi="Verdana" w:cstheme="minorHAnsi"/>
          <w:sz w:val="20"/>
          <w:szCs w:val="20"/>
          <w:lang w:val="bg-BG"/>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043A7C15" w14:textId="77777777" w:rsidR="007E1516" w:rsidRPr="00E43DEB" w:rsidRDefault="007E1516" w:rsidP="007E1516">
      <w:pPr>
        <w:widowControl w:val="0"/>
        <w:numPr>
          <w:ilvl w:val="0"/>
          <w:numId w:val="15"/>
        </w:numPr>
        <w:tabs>
          <w:tab w:val="clear" w:pos="720"/>
          <w:tab w:val="left" w:pos="360"/>
        </w:tabs>
        <w:autoSpaceDE w:val="0"/>
        <w:autoSpaceDN w:val="0"/>
        <w:adjustRightInd w:val="0"/>
        <w:spacing w:after="60"/>
        <w:ind w:left="360" w:hanging="360"/>
        <w:jc w:val="both"/>
        <w:rPr>
          <w:rFonts w:ascii="Verdana" w:hAnsi="Verdana" w:cstheme="minorHAnsi"/>
          <w:b/>
          <w:sz w:val="20"/>
          <w:szCs w:val="20"/>
          <w:lang w:val="bg-BG"/>
        </w:rPr>
      </w:pPr>
      <w:r w:rsidRPr="00E43DEB">
        <w:rPr>
          <w:rFonts w:ascii="Verdana" w:eastAsia="@PMingLiU" w:hAnsi="Verdana" w:cstheme="minorHAnsi"/>
          <w:sz w:val="20"/>
          <w:szCs w:val="20"/>
          <w:lang w:val="bg-BG"/>
        </w:rPr>
        <w:t>Служителите на</w:t>
      </w:r>
      <w:r w:rsidRPr="00E43DEB">
        <w:rPr>
          <w:rFonts w:ascii="Verdana" w:eastAsia="@PMingLiU" w:hAnsi="Verdana" w:cstheme="minorHAnsi"/>
          <w:b/>
          <w:sz w:val="20"/>
          <w:szCs w:val="20"/>
          <w:lang w:val="bg-BG"/>
        </w:rPr>
        <w:t xml:space="preserve"> Изпълнителя </w:t>
      </w:r>
      <w:r w:rsidRPr="00E43DEB">
        <w:rPr>
          <w:rFonts w:ascii="Verdana" w:eastAsia="@PMingLiU" w:hAnsi="Verdana" w:cstheme="minorHAnsi"/>
          <w:sz w:val="20"/>
          <w:szCs w:val="20"/>
          <w:lang w:val="bg-BG"/>
        </w:rPr>
        <w:t xml:space="preserve">преминават начален инструктаж по ОС на територията на </w:t>
      </w:r>
      <w:r w:rsidRPr="00E43DEB">
        <w:rPr>
          <w:rFonts w:ascii="Verdana" w:eastAsia="@PMingLiU" w:hAnsi="Verdana" w:cstheme="minorHAnsi"/>
          <w:b/>
          <w:sz w:val="20"/>
          <w:szCs w:val="20"/>
          <w:lang w:val="bg-BG"/>
        </w:rPr>
        <w:t xml:space="preserve">Възложителя </w:t>
      </w:r>
      <w:r w:rsidRPr="00E43DEB">
        <w:rPr>
          <w:rFonts w:ascii="Verdana" w:eastAsia="@PMingLiU" w:hAnsi="Verdana" w:cstheme="minorHAnsi"/>
          <w:sz w:val="20"/>
          <w:szCs w:val="20"/>
          <w:lang w:val="bg-BG"/>
        </w:rPr>
        <w:t>при първо посещение на обекта.</w:t>
      </w:r>
    </w:p>
    <w:p w14:paraId="52B6EAA6" w14:textId="77777777" w:rsidR="007E1516" w:rsidRPr="00E43DEB" w:rsidRDefault="007E1516" w:rsidP="007E1516">
      <w:pPr>
        <w:widowControl w:val="0"/>
        <w:numPr>
          <w:ilvl w:val="0"/>
          <w:numId w:val="15"/>
        </w:numPr>
        <w:tabs>
          <w:tab w:val="clear" w:pos="720"/>
          <w:tab w:val="left" w:pos="360"/>
        </w:tabs>
        <w:autoSpaceDE w:val="0"/>
        <w:autoSpaceDN w:val="0"/>
        <w:adjustRightInd w:val="0"/>
        <w:spacing w:after="60"/>
        <w:ind w:left="360" w:hanging="360"/>
        <w:jc w:val="both"/>
        <w:rPr>
          <w:rFonts w:ascii="Verdana" w:hAnsi="Verdana" w:cstheme="minorHAnsi"/>
          <w:b/>
          <w:sz w:val="20"/>
          <w:szCs w:val="20"/>
          <w:lang w:val="bg-BG"/>
        </w:rPr>
      </w:pPr>
      <w:r w:rsidRPr="00E43DEB">
        <w:rPr>
          <w:rFonts w:ascii="Verdana" w:hAnsi="Verdana" w:cstheme="minorHAnsi"/>
          <w:sz w:val="20"/>
          <w:szCs w:val="20"/>
          <w:lang w:val="bg-BG"/>
        </w:rPr>
        <w:t xml:space="preserve">Преди първа доставка на стоки и услуги, </w:t>
      </w:r>
      <w:r w:rsidRPr="00E43DEB">
        <w:rPr>
          <w:rFonts w:ascii="Verdana" w:eastAsia="@PMingLiU" w:hAnsi="Verdana" w:cstheme="minorHAnsi"/>
          <w:b/>
          <w:sz w:val="20"/>
          <w:szCs w:val="20"/>
          <w:lang w:val="bg-BG"/>
        </w:rPr>
        <w:t>Изпълнителят</w:t>
      </w:r>
      <w:r w:rsidRPr="00E43DEB">
        <w:rPr>
          <w:rFonts w:ascii="Verdana" w:eastAsia="@PMingLiU" w:hAnsi="Verdana" w:cstheme="minorHAnsi"/>
          <w:sz w:val="20"/>
          <w:szCs w:val="20"/>
          <w:lang w:val="bg-BG"/>
        </w:rPr>
        <w:t xml:space="preserve"> осигурява на </w:t>
      </w:r>
      <w:r w:rsidRPr="00E43DEB">
        <w:rPr>
          <w:rFonts w:ascii="Verdana" w:eastAsia="@PMingLiU" w:hAnsi="Verdana" w:cstheme="minorHAnsi"/>
          <w:b/>
          <w:sz w:val="20"/>
          <w:szCs w:val="20"/>
          <w:lang w:val="bg-BG"/>
        </w:rPr>
        <w:t>Възложителя</w:t>
      </w:r>
      <w:r w:rsidRPr="00E43DEB">
        <w:rPr>
          <w:rFonts w:ascii="Verdana" w:eastAsia="@PMingLiU" w:hAnsi="Verdana" w:cstheme="minorHAnsi"/>
          <w:sz w:val="20"/>
          <w:szCs w:val="20"/>
          <w:lang w:val="bg-BG"/>
        </w:rPr>
        <w:t xml:space="preserve"> </w:t>
      </w:r>
      <w:r w:rsidRPr="00E43DEB">
        <w:rPr>
          <w:rFonts w:ascii="Verdana" w:hAnsi="Verdana" w:cstheme="minorHAnsi"/>
          <w:sz w:val="20"/>
          <w:szCs w:val="20"/>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4E54C4E9" w14:textId="77777777" w:rsidR="007E1516" w:rsidRPr="00E43DEB" w:rsidRDefault="007E1516" w:rsidP="007E1516">
      <w:pPr>
        <w:widowControl w:val="0"/>
        <w:numPr>
          <w:ilvl w:val="0"/>
          <w:numId w:val="15"/>
        </w:numPr>
        <w:tabs>
          <w:tab w:val="clear" w:pos="720"/>
          <w:tab w:val="left" w:pos="360"/>
        </w:tabs>
        <w:autoSpaceDE w:val="0"/>
        <w:autoSpaceDN w:val="0"/>
        <w:adjustRightInd w:val="0"/>
        <w:spacing w:after="60"/>
        <w:ind w:left="360" w:hanging="360"/>
        <w:jc w:val="both"/>
        <w:rPr>
          <w:rFonts w:ascii="Verdana" w:hAnsi="Verdana" w:cstheme="minorHAnsi"/>
          <w:b/>
          <w:sz w:val="20"/>
          <w:szCs w:val="20"/>
          <w:lang w:val="bg-BG"/>
        </w:rPr>
      </w:pPr>
      <w:r w:rsidRPr="00E43DEB">
        <w:rPr>
          <w:rFonts w:ascii="Verdana" w:eastAsia="@PMingLiU" w:hAnsi="Verdana" w:cstheme="minorHAnsi"/>
          <w:b/>
          <w:sz w:val="20"/>
          <w:szCs w:val="20"/>
          <w:lang w:val="bg-BG"/>
        </w:rPr>
        <w:t xml:space="preserve">Изпълнителят </w:t>
      </w:r>
      <w:r w:rsidRPr="00E43DEB">
        <w:rPr>
          <w:rFonts w:ascii="Verdana" w:hAnsi="Verdana" w:cstheme="minorHAnsi"/>
          <w:sz w:val="20"/>
          <w:szCs w:val="20"/>
          <w:lang w:val="bg-BG"/>
        </w:rPr>
        <w:t xml:space="preserve">доставя стоките в оригинални, </w:t>
      </w:r>
      <w:proofErr w:type="spellStart"/>
      <w:r w:rsidRPr="00E43DEB">
        <w:rPr>
          <w:rFonts w:ascii="Verdana" w:hAnsi="Verdana" w:cstheme="minorHAnsi"/>
          <w:sz w:val="20"/>
          <w:szCs w:val="20"/>
          <w:lang w:val="bg-BG"/>
        </w:rPr>
        <w:t>ненарушени</w:t>
      </w:r>
      <w:proofErr w:type="spellEnd"/>
      <w:r w:rsidRPr="00E43DEB">
        <w:rPr>
          <w:rFonts w:ascii="Verdana" w:hAnsi="Verdana" w:cstheme="minorHAnsi"/>
          <w:sz w:val="20"/>
          <w:szCs w:val="20"/>
          <w:lang w:val="bg-BG"/>
        </w:rPr>
        <w:t xml:space="preserve"> опаковъчни единици, надлежно обозначени и етикетирани.</w:t>
      </w:r>
    </w:p>
    <w:p w14:paraId="2512F9FC" w14:textId="77777777" w:rsidR="007E1516" w:rsidRPr="00E43DEB" w:rsidRDefault="007E1516" w:rsidP="007E1516">
      <w:pPr>
        <w:tabs>
          <w:tab w:val="left" w:pos="0"/>
        </w:tabs>
        <w:spacing w:before="120" w:after="60"/>
        <w:jc w:val="both"/>
        <w:rPr>
          <w:rFonts w:ascii="Verdana" w:eastAsia="@PMingLiU" w:hAnsi="Verdana" w:cstheme="minorHAnsi"/>
          <w:b/>
          <w:sz w:val="20"/>
          <w:szCs w:val="20"/>
          <w:lang w:val="bg-BG"/>
        </w:rPr>
      </w:pPr>
      <w:r w:rsidRPr="00E43DEB">
        <w:rPr>
          <w:rFonts w:ascii="Verdana" w:hAnsi="Verdana" w:cstheme="minorHAnsi"/>
          <w:b/>
          <w:sz w:val="20"/>
          <w:szCs w:val="20"/>
          <w:lang w:val="bg-BG"/>
        </w:rPr>
        <w:t>УПРАВЛЕНИЕ</w:t>
      </w:r>
      <w:r w:rsidRPr="00E43DEB">
        <w:rPr>
          <w:rFonts w:ascii="Verdana" w:eastAsia="@PMingLiU" w:hAnsi="Verdana" w:cstheme="minorHAnsi"/>
          <w:b/>
          <w:sz w:val="20"/>
          <w:szCs w:val="20"/>
          <w:lang w:val="bg-BG"/>
        </w:rPr>
        <w:t xml:space="preserve"> НА ОТПАДЪЦИ:</w:t>
      </w:r>
    </w:p>
    <w:p w14:paraId="640CFC21"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0" w:firstLine="0"/>
        <w:jc w:val="both"/>
        <w:rPr>
          <w:rFonts w:ascii="Verdana" w:eastAsia="@PMingLiU" w:hAnsi="Verdana" w:cstheme="minorHAnsi"/>
          <w:sz w:val="20"/>
          <w:szCs w:val="20"/>
          <w:lang w:val="bg-BG"/>
        </w:rPr>
      </w:pPr>
      <w:r w:rsidRPr="00E43DEB">
        <w:rPr>
          <w:rFonts w:ascii="Verdana" w:eastAsia="@PMingLiU" w:hAnsi="Verdana" w:cstheme="minorHAnsi"/>
          <w:b/>
          <w:sz w:val="20"/>
          <w:szCs w:val="20"/>
          <w:lang w:val="bg-BG"/>
        </w:rPr>
        <w:t xml:space="preserve">Изпълнителят </w:t>
      </w:r>
      <w:r w:rsidRPr="00E43DEB">
        <w:rPr>
          <w:rFonts w:ascii="Verdana" w:eastAsia="@PMingLiU" w:hAnsi="Verdana" w:cstheme="minorHAnsi"/>
          <w:sz w:val="20"/>
          <w:szCs w:val="20"/>
          <w:lang w:val="bg-BG"/>
        </w:rPr>
        <w:t xml:space="preserve">пази чистота на мястото на доставката на продуктите и услугите.   </w:t>
      </w:r>
    </w:p>
    <w:p w14:paraId="6131780B"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0" w:firstLine="0"/>
        <w:jc w:val="both"/>
        <w:rPr>
          <w:rFonts w:ascii="Verdana" w:eastAsia="@PMingLiU" w:hAnsi="Verdana" w:cstheme="minorHAnsi"/>
          <w:sz w:val="20"/>
          <w:szCs w:val="20"/>
          <w:lang w:val="bg-BG"/>
        </w:rPr>
      </w:pPr>
      <w:r w:rsidRPr="00E43DEB">
        <w:rPr>
          <w:rFonts w:ascii="Verdana" w:eastAsia="@PMingLiU" w:hAnsi="Verdana" w:cstheme="minorHAnsi"/>
          <w:b/>
          <w:sz w:val="20"/>
          <w:szCs w:val="20"/>
          <w:lang w:val="bg-BG"/>
        </w:rPr>
        <w:t xml:space="preserve">Изпълнителят </w:t>
      </w:r>
      <w:r w:rsidRPr="00E43DEB">
        <w:rPr>
          <w:rFonts w:ascii="Verdana" w:eastAsia="@PMingLiU" w:hAnsi="Verdana" w:cstheme="minorHAnsi"/>
          <w:sz w:val="20"/>
          <w:szCs w:val="20"/>
          <w:lang w:val="bg-BG"/>
        </w:rPr>
        <w:t>не смесва различни видове отпадъци.</w:t>
      </w:r>
    </w:p>
    <w:p w14:paraId="41D73A14" w14:textId="77777777" w:rsidR="007E1516" w:rsidRPr="00E43DEB" w:rsidRDefault="007E1516" w:rsidP="007E1516">
      <w:pPr>
        <w:widowControl w:val="0"/>
        <w:numPr>
          <w:ilvl w:val="0"/>
          <w:numId w:val="15"/>
        </w:numPr>
        <w:tabs>
          <w:tab w:val="clear" w:pos="720"/>
          <w:tab w:val="num" w:pos="360"/>
          <w:tab w:val="left" w:pos="426"/>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eastAsia="@PMingLiU" w:hAnsi="Verdana" w:cstheme="minorHAnsi"/>
          <w:b/>
          <w:sz w:val="20"/>
          <w:szCs w:val="20"/>
          <w:lang w:val="bg-BG"/>
        </w:rPr>
        <w:t xml:space="preserve">Изпълнителят </w:t>
      </w:r>
      <w:r w:rsidRPr="00E43DEB">
        <w:rPr>
          <w:rFonts w:ascii="Verdana" w:eastAsia="@PMingLiU" w:hAnsi="Verdana" w:cstheme="minorHAnsi"/>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78DBE34F"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0" w:firstLine="0"/>
        <w:jc w:val="both"/>
        <w:rPr>
          <w:rFonts w:ascii="Verdana" w:eastAsia="@PMingLiU" w:hAnsi="Verdana" w:cstheme="minorHAnsi"/>
          <w:sz w:val="20"/>
          <w:szCs w:val="20"/>
          <w:lang w:val="bg-BG"/>
        </w:rPr>
      </w:pPr>
      <w:r w:rsidRPr="00E43DEB">
        <w:rPr>
          <w:rFonts w:ascii="Verdana" w:eastAsia="@PMingLiU" w:hAnsi="Verdana" w:cstheme="minorHAnsi"/>
          <w:b/>
          <w:sz w:val="20"/>
          <w:szCs w:val="20"/>
          <w:lang w:val="bg-BG"/>
        </w:rPr>
        <w:t>Изпълнителят</w:t>
      </w:r>
      <w:r w:rsidRPr="00E43DEB">
        <w:rPr>
          <w:rFonts w:ascii="Verdana" w:eastAsia="@PMingLiU" w:hAnsi="Verdana" w:cstheme="minorHAnsi"/>
          <w:sz w:val="20"/>
          <w:szCs w:val="20"/>
          <w:lang w:val="bg-BG"/>
        </w:rPr>
        <w:t xml:space="preserve"> </w:t>
      </w:r>
      <w:r w:rsidRPr="00E43DEB">
        <w:rPr>
          <w:rFonts w:ascii="Verdana" w:hAnsi="Verdana" w:cstheme="minorHAnsi"/>
          <w:sz w:val="20"/>
          <w:szCs w:val="20"/>
          <w:lang w:val="bg-BG"/>
        </w:rPr>
        <w:t xml:space="preserve">не допуска на обектите неизправни моторни превозни средства (МПС) и машини. </w:t>
      </w:r>
    </w:p>
    <w:p w14:paraId="26AC49EF"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0" w:firstLine="0"/>
        <w:jc w:val="both"/>
        <w:rPr>
          <w:rFonts w:ascii="Verdana" w:eastAsia="@PMingLiU" w:hAnsi="Verdana" w:cstheme="minorHAnsi"/>
          <w:sz w:val="20"/>
          <w:szCs w:val="20"/>
          <w:lang w:val="bg-BG"/>
        </w:rPr>
      </w:pPr>
      <w:r w:rsidRPr="00E43DEB">
        <w:rPr>
          <w:rFonts w:ascii="Verdana" w:eastAsia="@PMingLiU" w:hAnsi="Verdana" w:cstheme="minorHAnsi"/>
          <w:b/>
          <w:sz w:val="20"/>
          <w:szCs w:val="20"/>
          <w:lang w:val="bg-BG"/>
        </w:rPr>
        <w:t>Изпълнителят</w:t>
      </w:r>
      <w:r w:rsidRPr="00E43DEB">
        <w:rPr>
          <w:rFonts w:ascii="Verdana" w:eastAsia="@PMingLiU" w:hAnsi="Verdana" w:cstheme="minorHAnsi"/>
          <w:sz w:val="20"/>
          <w:szCs w:val="20"/>
          <w:lang w:val="bg-BG"/>
        </w:rPr>
        <w:t xml:space="preserve"> не допуска</w:t>
      </w:r>
      <w:r w:rsidRPr="00E43DEB">
        <w:rPr>
          <w:rFonts w:ascii="Verdana" w:hAnsi="Verdana" w:cstheme="minorHAnsi"/>
          <w:sz w:val="20"/>
          <w:szCs w:val="20"/>
          <w:lang w:val="bg-BG"/>
        </w:rPr>
        <w:t xml:space="preserve"> теч на масла и горива от МПС.</w:t>
      </w:r>
    </w:p>
    <w:p w14:paraId="3A9D0F98" w14:textId="77777777" w:rsidR="007E1516" w:rsidRPr="00E43DEB" w:rsidRDefault="007E1516" w:rsidP="007E1516">
      <w:pPr>
        <w:spacing w:before="120" w:after="60"/>
        <w:jc w:val="both"/>
        <w:rPr>
          <w:rFonts w:ascii="Verdana" w:eastAsia="@PMingLiU" w:hAnsi="Verdana" w:cstheme="minorHAnsi"/>
          <w:b/>
          <w:sz w:val="20"/>
          <w:szCs w:val="20"/>
          <w:lang w:val="bg-BG"/>
        </w:rPr>
      </w:pPr>
      <w:r w:rsidRPr="00E43DEB">
        <w:rPr>
          <w:rFonts w:ascii="Verdana" w:eastAsia="@PMingLiU" w:hAnsi="Verdana" w:cstheme="minorHAnsi"/>
          <w:b/>
          <w:sz w:val="20"/>
          <w:szCs w:val="20"/>
          <w:lang w:val="bg-BG"/>
        </w:rPr>
        <w:t>ИЗВЪНРЕДНИ СИТУАЦИИ:</w:t>
      </w:r>
    </w:p>
    <w:p w14:paraId="366C15C8" w14:textId="77777777" w:rsidR="007E1516" w:rsidRPr="00E43DEB" w:rsidRDefault="007E1516" w:rsidP="007E1516">
      <w:pPr>
        <w:widowControl w:val="0"/>
        <w:numPr>
          <w:ilvl w:val="0"/>
          <w:numId w:val="15"/>
        </w:numPr>
        <w:tabs>
          <w:tab w:val="clear" w:pos="720"/>
          <w:tab w:val="num" w:pos="360"/>
          <w:tab w:val="left" w:pos="426"/>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 xml:space="preserve">Изпълнителят </w:t>
      </w:r>
      <w:r w:rsidRPr="00E43DEB">
        <w:rPr>
          <w:rFonts w:ascii="Verdana" w:hAnsi="Verdana" w:cstheme="minorHAnsi"/>
          <w:sz w:val="20"/>
          <w:szCs w:val="20"/>
          <w:lang w:val="bg-BG"/>
        </w:rPr>
        <w:t>осигурява мерки за предотвратяване на извънредни ситуации, свързани със замърсяване на ОС.</w:t>
      </w:r>
    </w:p>
    <w:p w14:paraId="6B8C7225"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Изпълнителят</w:t>
      </w:r>
      <w:r w:rsidRPr="00E43DEB">
        <w:rPr>
          <w:rFonts w:ascii="Verdana" w:hAnsi="Verdana" w:cstheme="minorHAnsi"/>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603E324"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Изпълнителят</w:t>
      </w:r>
      <w:r w:rsidRPr="00E43DEB">
        <w:rPr>
          <w:rFonts w:ascii="Verdana" w:hAnsi="Verdana" w:cstheme="minorHAnsi"/>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5E2D8C8E"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0" w:firstLine="0"/>
        <w:jc w:val="both"/>
        <w:rPr>
          <w:rFonts w:ascii="Verdana" w:eastAsia="@PMingLiU" w:hAnsi="Verdana" w:cstheme="minorHAnsi"/>
          <w:sz w:val="20"/>
          <w:szCs w:val="20"/>
          <w:lang w:val="bg-BG"/>
        </w:rPr>
      </w:pPr>
      <w:r w:rsidRPr="00E43DEB">
        <w:rPr>
          <w:rFonts w:ascii="Verdana" w:hAnsi="Verdana" w:cstheme="minorHAnsi"/>
          <w:b/>
          <w:sz w:val="20"/>
          <w:szCs w:val="20"/>
          <w:lang w:val="bg-BG"/>
        </w:rPr>
        <w:t>Изпълнителят</w:t>
      </w:r>
      <w:r w:rsidRPr="00E43DEB">
        <w:rPr>
          <w:rFonts w:ascii="Verdana" w:hAnsi="Verdana" w:cstheme="minorHAnsi"/>
          <w:sz w:val="20"/>
          <w:szCs w:val="20"/>
          <w:lang w:val="bg-BG"/>
        </w:rPr>
        <w:t xml:space="preserve"> своевременно предоставя информация на </w:t>
      </w:r>
      <w:r w:rsidRPr="00E43DEB">
        <w:rPr>
          <w:rFonts w:ascii="Verdana" w:hAnsi="Verdana" w:cstheme="minorHAnsi"/>
          <w:b/>
          <w:sz w:val="20"/>
          <w:szCs w:val="20"/>
          <w:lang w:val="bg-BG"/>
        </w:rPr>
        <w:t>Възложителят</w:t>
      </w:r>
      <w:r w:rsidRPr="00E43DEB">
        <w:rPr>
          <w:rFonts w:ascii="Verdana" w:hAnsi="Verdana" w:cstheme="minorHAnsi"/>
          <w:sz w:val="20"/>
          <w:szCs w:val="20"/>
          <w:lang w:val="bg-BG"/>
        </w:rPr>
        <w:t xml:space="preserve"> при възникнала извънредна ситуация.  </w:t>
      </w:r>
    </w:p>
    <w:p w14:paraId="1476116F"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 xml:space="preserve">Изпълнителят </w:t>
      </w:r>
      <w:r w:rsidRPr="00E43DEB">
        <w:rPr>
          <w:rFonts w:ascii="Verdana" w:hAnsi="Verdana" w:cstheme="minorHAnsi"/>
          <w:sz w:val="20"/>
          <w:szCs w:val="20"/>
          <w:lang w:val="bg-BG"/>
        </w:rPr>
        <w:t>предприема незабавни действия по почистване и отстраняване на последствията от създалата се извънредна ситуация.</w:t>
      </w:r>
    </w:p>
    <w:p w14:paraId="10878DBE" w14:textId="77777777" w:rsidR="007E1516" w:rsidRPr="00E43DEB" w:rsidRDefault="007E1516" w:rsidP="007E1516">
      <w:pPr>
        <w:widowControl w:val="0"/>
        <w:tabs>
          <w:tab w:val="left" w:pos="0"/>
        </w:tabs>
        <w:autoSpaceDE w:val="0"/>
        <w:autoSpaceDN w:val="0"/>
        <w:adjustRightInd w:val="0"/>
        <w:spacing w:before="120" w:after="60"/>
        <w:jc w:val="both"/>
        <w:rPr>
          <w:rFonts w:ascii="Verdana" w:hAnsi="Verdana" w:cstheme="minorHAnsi"/>
          <w:b/>
          <w:sz w:val="20"/>
          <w:szCs w:val="20"/>
          <w:lang w:val="bg-BG"/>
        </w:rPr>
      </w:pPr>
      <w:r w:rsidRPr="00E43DEB">
        <w:rPr>
          <w:rFonts w:ascii="Verdana" w:hAnsi="Verdana" w:cstheme="minorHAnsi"/>
          <w:b/>
          <w:sz w:val="20"/>
          <w:szCs w:val="20"/>
          <w:lang w:val="bg-BG"/>
        </w:rPr>
        <w:t>НАРУШЕНИЯ ПО СПОРАЗУМЕНИЕТО:</w:t>
      </w:r>
    </w:p>
    <w:p w14:paraId="3B557143"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426" w:hanging="426"/>
        <w:jc w:val="both"/>
        <w:rPr>
          <w:rFonts w:ascii="Verdana" w:eastAsia="@PMingLiU" w:hAnsi="Verdana" w:cstheme="minorHAnsi"/>
          <w:sz w:val="20"/>
          <w:szCs w:val="20"/>
          <w:lang w:val="bg-BG"/>
        </w:rPr>
      </w:pPr>
      <w:r w:rsidRPr="00E43DEB">
        <w:rPr>
          <w:rFonts w:ascii="Verdana" w:hAnsi="Verdana" w:cstheme="minorHAnsi"/>
          <w:b/>
          <w:sz w:val="20"/>
          <w:szCs w:val="20"/>
          <w:lang w:val="bg-BG"/>
        </w:rPr>
        <w:t>Изпълнителят</w:t>
      </w:r>
      <w:r w:rsidRPr="00E43DEB">
        <w:rPr>
          <w:rFonts w:ascii="Verdana" w:hAnsi="Verdana" w:cstheme="minorHAnsi"/>
          <w:sz w:val="20"/>
          <w:szCs w:val="20"/>
          <w:lang w:val="bg-BG"/>
        </w:rPr>
        <w:t xml:space="preserve"> отстранява причините за нарушенията по настоящото Споразумение, така че то да не се случва повторно.</w:t>
      </w:r>
    </w:p>
    <w:p w14:paraId="57E6FCDE" w14:textId="77777777" w:rsidR="007E1516" w:rsidRPr="00E43DEB" w:rsidRDefault="007E1516" w:rsidP="007E1516">
      <w:pPr>
        <w:widowControl w:val="0"/>
        <w:numPr>
          <w:ilvl w:val="0"/>
          <w:numId w:val="15"/>
        </w:numPr>
        <w:tabs>
          <w:tab w:val="clear" w:pos="720"/>
          <w:tab w:val="num" w:pos="360"/>
        </w:tabs>
        <w:autoSpaceDE w:val="0"/>
        <w:autoSpaceDN w:val="0"/>
        <w:adjustRightInd w:val="0"/>
        <w:spacing w:after="60"/>
        <w:ind w:left="360" w:hanging="360"/>
        <w:jc w:val="both"/>
        <w:rPr>
          <w:rFonts w:ascii="Verdana" w:eastAsia="@PMingLiU" w:hAnsi="Verdana" w:cstheme="minorHAnsi"/>
          <w:sz w:val="20"/>
          <w:szCs w:val="20"/>
          <w:lang w:val="bg-BG"/>
        </w:rPr>
      </w:pPr>
      <w:r w:rsidRPr="00E43DEB">
        <w:rPr>
          <w:rFonts w:ascii="Verdana" w:hAnsi="Verdana" w:cstheme="minorHAnsi"/>
          <w:b/>
          <w:sz w:val="20"/>
          <w:szCs w:val="20"/>
          <w:lang w:val="bg-BG"/>
        </w:rPr>
        <w:t>Изпълнителя</w:t>
      </w:r>
      <w:r w:rsidRPr="00E43DEB">
        <w:rPr>
          <w:rFonts w:ascii="Verdana" w:hAnsi="Verdana" w:cstheme="minorHAnsi"/>
          <w:sz w:val="20"/>
          <w:szCs w:val="20"/>
          <w:lang w:val="bg-BG"/>
        </w:rPr>
        <w:t xml:space="preserve"> се съгласява да заплати размера на наложената/</w:t>
      </w:r>
      <w:proofErr w:type="spellStart"/>
      <w:r w:rsidRPr="00E43DEB">
        <w:rPr>
          <w:rFonts w:ascii="Verdana" w:hAnsi="Verdana" w:cstheme="minorHAnsi"/>
          <w:sz w:val="20"/>
          <w:szCs w:val="20"/>
          <w:lang w:val="bg-BG"/>
        </w:rPr>
        <w:t>ите</w:t>
      </w:r>
      <w:proofErr w:type="spellEnd"/>
      <w:r w:rsidRPr="00E43DEB">
        <w:rPr>
          <w:rFonts w:ascii="Verdana" w:hAnsi="Verdana" w:cstheme="minorHAnsi"/>
          <w:sz w:val="20"/>
          <w:szCs w:val="20"/>
          <w:lang w:val="bg-BG"/>
        </w:rPr>
        <w:t xml:space="preserve"> неустойка/и, която/които е/са определени в Договора, при констатирани от страна на </w:t>
      </w:r>
      <w:r w:rsidRPr="00E43DEB">
        <w:rPr>
          <w:rFonts w:ascii="Verdana" w:hAnsi="Verdana" w:cstheme="minorHAnsi"/>
          <w:b/>
          <w:sz w:val="20"/>
          <w:szCs w:val="20"/>
          <w:lang w:val="bg-BG"/>
        </w:rPr>
        <w:t xml:space="preserve">Възложителя </w:t>
      </w:r>
      <w:r w:rsidRPr="00E43DEB">
        <w:rPr>
          <w:rFonts w:ascii="Verdana" w:hAnsi="Verdana" w:cstheme="minorHAnsi"/>
          <w:sz w:val="20"/>
          <w:szCs w:val="20"/>
          <w:lang w:val="bg-BG"/>
        </w:rPr>
        <w:t>нарушения по която и да е от точките от Споразумението.</w:t>
      </w:r>
    </w:p>
    <w:p w14:paraId="537FAF35" w14:textId="77777777" w:rsidR="007E1516" w:rsidRPr="00E43DEB" w:rsidRDefault="007E1516" w:rsidP="007E1516">
      <w:pPr>
        <w:tabs>
          <w:tab w:val="left" w:pos="360"/>
        </w:tabs>
        <w:spacing w:after="60"/>
        <w:jc w:val="both"/>
        <w:rPr>
          <w:rFonts w:ascii="Verdana" w:hAnsi="Verdana" w:cstheme="minorHAnsi"/>
          <w:sz w:val="20"/>
          <w:szCs w:val="20"/>
          <w:lang w:val="bg-BG"/>
        </w:rPr>
      </w:pPr>
      <w:r w:rsidRPr="00E43DEB">
        <w:rPr>
          <w:rFonts w:ascii="Verdana" w:hAnsi="Verdana" w:cstheme="minorHAnsi"/>
          <w:sz w:val="20"/>
          <w:szCs w:val="20"/>
          <w:lang w:val="bg-BG"/>
        </w:rPr>
        <w:t>Настоящето споразумение се подписва в два еднообразни екземпляра, по един за всяка от страните.</w:t>
      </w:r>
    </w:p>
    <w:p w14:paraId="647166EF"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6D86C121"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65ABF4D0" w14:textId="77777777" w:rsidR="007E1516" w:rsidRPr="00E43DEB" w:rsidRDefault="007E1516" w:rsidP="007E1516">
      <w:pPr>
        <w:tabs>
          <w:tab w:val="left" w:pos="360"/>
        </w:tabs>
        <w:spacing w:after="60"/>
        <w:jc w:val="both"/>
        <w:rPr>
          <w:rFonts w:ascii="Verdana" w:hAnsi="Verdana" w:cstheme="minorHAnsi"/>
          <w:b/>
          <w:sz w:val="20"/>
          <w:szCs w:val="20"/>
          <w:lang w:val="bg-BG"/>
        </w:rPr>
      </w:pPr>
      <w:r w:rsidRPr="00E43DEB">
        <w:rPr>
          <w:rFonts w:ascii="Verdana" w:hAnsi="Verdana" w:cstheme="minorHAnsi"/>
          <w:b/>
          <w:sz w:val="20"/>
          <w:szCs w:val="20"/>
          <w:lang w:val="bg-BG"/>
        </w:rPr>
        <w:tab/>
      </w:r>
      <w:r w:rsidRPr="00E43DEB">
        <w:rPr>
          <w:rFonts w:ascii="Verdana" w:hAnsi="Verdana" w:cstheme="minorHAnsi"/>
          <w:b/>
          <w:sz w:val="20"/>
          <w:szCs w:val="20"/>
          <w:lang w:val="bg-BG"/>
        </w:rPr>
        <w:tab/>
        <w:t xml:space="preserve">ИЗПЪЛНИТЕЛ:                                                             ВЪЗЛОЖИТЕЛ:                                                    </w:t>
      </w:r>
    </w:p>
    <w:p w14:paraId="10DBCA13"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5AE3EDB4"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7522F212"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58AD9B04"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1720D9AC"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624B6091"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00C486A7"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0E6E5E55"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3B25960F"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2BFA7EC0"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43DD5DDF"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1E6710DA" w14:textId="77777777" w:rsidR="007E1516" w:rsidRPr="00E43DEB" w:rsidRDefault="007E1516" w:rsidP="007E1516">
      <w:pPr>
        <w:tabs>
          <w:tab w:val="left" w:pos="360"/>
        </w:tabs>
        <w:spacing w:after="60"/>
        <w:jc w:val="both"/>
        <w:rPr>
          <w:rFonts w:ascii="Verdana" w:hAnsi="Verdana" w:cstheme="minorHAnsi"/>
          <w:sz w:val="20"/>
          <w:szCs w:val="20"/>
          <w:lang w:val="bg-BG"/>
        </w:rPr>
      </w:pPr>
    </w:p>
    <w:p w14:paraId="72FE30B1" w14:textId="77777777" w:rsidR="007E1516" w:rsidRPr="00E43DEB" w:rsidRDefault="007E1516" w:rsidP="007E1516">
      <w:pPr>
        <w:tabs>
          <w:tab w:val="left" w:pos="360"/>
        </w:tabs>
        <w:spacing w:after="60"/>
        <w:jc w:val="both"/>
        <w:rPr>
          <w:rFonts w:cstheme="minorHAnsi"/>
          <w:lang w:val="bg-BG"/>
        </w:rPr>
      </w:pPr>
    </w:p>
    <w:p w14:paraId="1C9EEAAB" w14:textId="77777777" w:rsidR="007E1516" w:rsidRPr="00E43DEB" w:rsidRDefault="007E1516" w:rsidP="000960B9">
      <w:pPr>
        <w:keepLines/>
        <w:spacing w:before="90" w:after="90"/>
        <w:jc w:val="right"/>
        <w:rPr>
          <w:rFonts w:ascii="Verdana" w:hAnsi="Verdana"/>
          <w:b/>
          <w:i/>
          <w:sz w:val="20"/>
          <w:szCs w:val="20"/>
          <w:lang w:val="bg-BG"/>
        </w:rPr>
      </w:pPr>
    </w:p>
    <w:p w14:paraId="179D590C" w14:textId="77777777" w:rsidR="007E1516" w:rsidRPr="00E43DEB" w:rsidRDefault="007E1516" w:rsidP="000960B9">
      <w:pPr>
        <w:keepLines/>
        <w:spacing w:before="90" w:after="90"/>
        <w:jc w:val="right"/>
        <w:rPr>
          <w:rFonts w:ascii="Verdana" w:hAnsi="Verdana"/>
          <w:b/>
          <w:i/>
          <w:sz w:val="20"/>
          <w:szCs w:val="20"/>
          <w:lang w:val="bg-BG"/>
        </w:rPr>
      </w:pPr>
    </w:p>
    <w:p w14:paraId="0A6DDA4F" w14:textId="77777777" w:rsidR="007E1516" w:rsidRPr="00E43DEB" w:rsidRDefault="007E1516" w:rsidP="000960B9">
      <w:pPr>
        <w:keepLines/>
        <w:spacing w:before="90" w:after="90"/>
        <w:jc w:val="right"/>
        <w:rPr>
          <w:rFonts w:ascii="Verdana" w:hAnsi="Verdana"/>
          <w:b/>
          <w:i/>
          <w:sz w:val="20"/>
          <w:szCs w:val="20"/>
          <w:lang w:val="bg-BG"/>
        </w:rPr>
      </w:pPr>
    </w:p>
    <w:p w14:paraId="335CBDF9" w14:textId="77777777" w:rsidR="007E1516" w:rsidRPr="00E43DEB" w:rsidRDefault="007E1516" w:rsidP="000960B9">
      <w:pPr>
        <w:keepLines/>
        <w:spacing w:before="90" w:after="90"/>
        <w:jc w:val="right"/>
        <w:rPr>
          <w:rFonts w:ascii="Verdana" w:hAnsi="Verdana"/>
          <w:b/>
          <w:i/>
          <w:sz w:val="20"/>
          <w:szCs w:val="20"/>
          <w:lang w:val="bg-BG"/>
        </w:rPr>
      </w:pPr>
    </w:p>
    <w:p w14:paraId="07F0D8EB" w14:textId="77777777" w:rsidR="000960B9" w:rsidRPr="00E43DEB" w:rsidRDefault="000960B9" w:rsidP="000960B9">
      <w:pPr>
        <w:keepLines/>
        <w:spacing w:before="90" w:after="90"/>
        <w:jc w:val="right"/>
        <w:rPr>
          <w:rFonts w:ascii="Verdana" w:hAnsi="Verdana"/>
          <w:b/>
          <w:i/>
          <w:sz w:val="20"/>
          <w:szCs w:val="20"/>
          <w:lang w:val="bg-BG"/>
        </w:rPr>
      </w:pPr>
    </w:p>
    <w:p w14:paraId="3DBE7295" w14:textId="77777777" w:rsidR="00265CD5" w:rsidRPr="00E43DEB" w:rsidRDefault="00265CD5">
      <w:pPr>
        <w:rPr>
          <w:lang w:val="bg-BG"/>
        </w:rPr>
      </w:pPr>
    </w:p>
    <w:sectPr w:rsidR="00265CD5" w:rsidRPr="00E43DEB" w:rsidSect="0099514B">
      <w:pgSz w:w="11906" w:h="16838"/>
      <w:pgMar w:top="1191"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32E9" w14:textId="77777777" w:rsidR="00557776" w:rsidRDefault="00557776" w:rsidP="000960B9">
      <w:r>
        <w:separator/>
      </w:r>
    </w:p>
  </w:endnote>
  <w:endnote w:type="continuationSeparator" w:id="0">
    <w:p w14:paraId="60609758" w14:textId="77777777" w:rsidR="00557776" w:rsidRDefault="00557776" w:rsidP="0009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FFF3" w14:textId="77777777" w:rsidR="00557776" w:rsidRDefault="00557776">
    <w:pPr>
      <w:pStyle w:val="Footer"/>
      <w:jc w:val="right"/>
    </w:pPr>
    <w:r>
      <w:fldChar w:fldCharType="begin"/>
    </w:r>
    <w:r>
      <w:instrText xml:space="preserve"> PAGE   \* MERGEFORMAT </w:instrText>
    </w:r>
    <w:r>
      <w:fldChar w:fldCharType="separate"/>
    </w:r>
    <w:r>
      <w:rPr>
        <w:noProof/>
      </w:rPr>
      <w:t>2</w:t>
    </w:r>
    <w:r>
      <w:rPr>
        <w:noProof/>
      </w:rPr>
      <w:fldChar w:fldCharType="end"/>
    </w:r>
  </w:p>
  <w:p w14:paraId="2B83CF5E" w14:textId="77777777" w:rsidR="00557776" w:rsidRPr="00472F87" w:rsidRDefault="00557776" w:rsidP="00972E35">
    <w:pPr>
      <w:pStyle w:val="Footer"/>
      <w:tabs>
        <w:tab w:val="right" w:pos="9000"/>
      </w:tabs>
      <w:ind w:right="357"/>
      <w:rPr>
        <w:rFonts w:ascii="Verdana" w:hAnsi="Verdana"/>
        <w:noProo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5951" w14:textId="77777777" w:rsidR="00557776" w:rsidRDefault="00557776" w:rsidP="000960B9">
      <w:r>
        <w:separator/>
      </w:r>
    </w:p>
  </w:footnote>
  <w:footnote w:type="continuationSeparator" w:id="0">
    <w:p w14:paraId="03317A88" w14:textId="77777777" w:rsidR="00557776" w:rsidRDefault="00557776" w:rsidP="00096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53019DD"/>
    <w:multiLevelType w:val="multilevel"/>
    <w:tmpl w:val="2DA6AD94"/>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30"/>
        </w:tabs>
        <w:ind w:left="143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82D0AC5"/>
    <w:multiLevelType w:val="multilevel"/>
    <w:tmpl w:val="87F0980E"/>
    <w:lvl w:ilvl="0">
      <w:start w:val="1"/>
      <w:numFmt w:val="decimal"/>
      <w:lvlText w:val="%1."/>
      <w:lvlJc w:val="left"/>
      <w:pPr>
        <w:ind w:left="720" w:hanging="360"/>
      </w:pPr>
      <w:rPr>
        <w:rFonts w:hint="default"/>
        <w:b/>
        <w:color w:val="222222"/>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C2F82"/>
    <w:multiLevelType w:val="hybridMultilevel"/>
    <w:tmpl w:val="FAF67A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99C42C7"/>
    <w:multiLevelType w:val="hybridMultilevel"/>
    <w:tmpl w:val="F99C864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5203001"/>
    <w:multiLevelType w:val="multilevel"/>
    <w:tmpl w:val="23E6865E"/>
    <w:lvl w:ilvl="0">
      <w:start w:val="1"/>
      <w:numFmt w:val="decimal"/>
      <w:pStyle w:val="Heading1"/>
      <w:lvlText w:val="%1."/>
      <w:lvlJc w:val="left"/>
      <w:pPr>
        <w:tabs>
          <w:tab w:val="num" w:pos="360"/>
        </w:tabs>
        <w:ind w:left="360" w:hanging="360"/>
      </w:pPr>
      <w:rPr>
        <w:rFonts w:ascii="Times New Roman" w:hAnsi="Times New Roman" w:cs="Times New Roman" w:hint="default"/>
        <w:b/>
        <w:i w:val="0"/>
        <w:sz w:val="24"/>
      </w:rPr>
    </w:lvl>
    <w:lvl w:ilvl="1">
      <w:start w:val="1"/>
      <w:numFmt w:val="decimal"/>
      <w:lvlRestart w:val="0"/>
      <w:pStyle w:val="Heading2"/>
      <w:lvlText w:val="%1.%2."/>
      <w:lvlJc w:val="left"/>
      <w:pPr>
        <w:tabs>
          <w:tab w:val="num" w:pos="1191"/>
        </w:tabs>
        <w:ind w:left="1191" w:hanging="624"/>
      </w:pPr>
      <w:rPr>
        <w:rFonts w:ascii="Times New Roman" w:hAnsi="Times New Roman" w:cs="Times New Roman" w:hint="default"/>
        <w:b w:val="0"/>
        <w:i w:val="0"/>
        <w:color w:val="auto"/>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B4444C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271D58"/>
    <w:multiLevelType w:val="multilevel"/>
    <w:tmpl w:val="0402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A22B7F"/>
    <w:multiLevelType w:val="hybridMultilevel"/>
    <w:tmpl w:val="BEE84D0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5A357352"/>
    <w:multiLevelType w:val="multilevel"/>
    <w:tmpl w:val="308A9A3E"/>
    <w:lvl w:ilvl="0">
      <w:start w:val="1"/>
      <w:numFmt w:val="decimal"/>
      <w:lvlText w:val="%1."/>
      <w:lvlJc w:val="left"/>
      <w:pPr>
        <w:ind w:left="367" w:hanging="367"/>
      </w:pPr>
      <w:rPr>
        <w:rFonts w:hint="default"/>
        <w:b/>
      </w:rPr>
    </w:lvl>
    <w:lvl w:ilvl="1">
      <w:start w:val="1"/>
      <w:numFmt w:val="decimal"/>
      <w:lvlText w:val="%1.%2."/>
      <w:lvlJc w:val="left"/>
      <w:pPr>
        <w:ind w:left="367" w:hanging="3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1C1B2C"/>
    <w:multiLevelType w:val="hybridMultilevel"/>
    <w:tmpl w:val="31C8471A"/>
    <w:lvl w:ilvl="0" w:tplc="0EE6D37A">
      <w:start w:val="2"/>
      <w:numFmt w:val="bullet"/>
      <w:lvlText w:val=""/>
      <w:lvlJc w:val="left"/>
      <w:pPr>
        <w:ind w:left="720" w:hanging="360"/>
      </w:pPr>
      <w:rPr>
        <w:rFonts w:ascii="Symbol" w:eastAsia="Times New Roman"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C185CE3"/>
    <w:multiLevelType w:val="multilevel"/>
    <w:tmpl w:val="8BE8BD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EC3D8F"/>
    <w:multiLevelType w:val="hybridMultilevel"/>
    <w:tmpl w:val="A26C860A"/>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E8404D2"/>
    <w:multiLevelType w:val="multilevel"/>
    <w:tmpl w:val="837A5FA4"/>
    <w:lvl w:ilvl="0">
      <w:start w:val="1"/>
      <w:numFmt w:val="decimal"/>
      <w:lvlText w:val="%1."/>
      <w:lvlJc w:val="left"/>
      <w:pPr>
        <w:ind w:left="450" w:hanging="450"/>
      </w:pPr>
      <w:rPr>
        <w:rFonts w:ascii="Verdana" w:hAnsi="Verdana" w:cs="Verdana" w:hint="default"/>
        <w:b/>
        <w:sz w:val="20"/>
        <w:szCs w:val="20"/>
      </w:rPr>
    </w:lvl>
    <w:lvl w:ilvl="1">
      <w:start w:val="1"/>
      <w:numFmt w:val="decimal"/>
      <w:lvlText w:val="%1.%2."/>
      <w:lvlJc w:val="left"/>
      <w:pPr>
        <w:ind w:left="1287"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color w:val="auto"/>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6" w15:restartNumberingAfterBreak="0">
    <w:nsid w:val="6ED823E7"/>
    <w:multiLevelType w:val="multilevel"/>
    <w:tmpl w:val="8BE8BD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8"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7C800EA9"/>
    <w:multiLevelType w:val="hybridMultilevel"/>
    <w:tmpl w:val="22E646EC"/>
    <w:lvl w:ilvl="0" w:tplc="43EC259C">
      <w:start w:val="1"/>
      <w:numFmt w:val="decimal"/>
      <w:lvlText w:val="%1."/>
      <w:lvlJc w:val="left"/>
      <w:pPr>
        <w:tabs>
          <w:tab w:val="num" w:pos="2520"/>
        </w:tabs>
        <w:ind w:left="2520" w:hanging="720"/>
      </w:pPr>
      <w:rPr>
        <w:rFonts w:ascii="Verdana" w:hAnsi="Verdana"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2"/>
  </w:num>
  <w:num w:numId="2">
    <w:abstractNumId w:val="15"/>
  </w:num>
  <w:num w:numId="3">
    <w:abstractNumId w:val="2"/>
  </w:num>
  <w:num w:numId="4">
    <w:abstractNumId w:val="14"/>
  </w:num>
  <w:num w:numId="5">
    <w:abstractNumId w:val="5"/>
  </w:num>
  <w:num w:numId="6">
    <w:abstractNumId w:val="10"/>
  </w:num>
  <w:num w:numId="7">
    <w:abstractNumId w:val="6"/>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7"/>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3"/>
  </w:num>
  <w:num w:numId="18">
    <w:abstractNumId w:val="19"/>
  </w:num>
  <w:num w:numId="19">
    <w:abstractNumId w:val="13"/>
  </w:num>
  <w:num w:numId="20">
    <w:abstractNumId w:val="20"/>
  </w:num>
  <w:num w:numId="21">
    <w:abstractNumId w:val="8"/>
  </w:num>
  <w:num w:numId="22">
    <w:abstractNumId w:val="7"/>
    <w:lvlOverride w:ilvl="0">
      <w:startOverride w:val="5"/>
    </w:lvlOverride>
    <w:lvlOverride w:ilvl="1">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B9"/>
    <w:rsid w:val="000960B9"/>
    <w:rsid w:val="00173F2A"/>
    <w:rsid w:val="002456C4"/>
    <w:rsid w:val="00265CD5"/>
    <w:rsid w:val="00363DB8"/>
    <w:rsid w:val="00423758"/>
    <w:rsid w:val="004B515E"/>
    <w:rsid w:val="00532B13"/>
    <w:rsid w:val="00551477"/>
    <w:rsid w:val="00557776"/>
    <w:rsid w:val="005E5871"/>
    <w:rsid w:val="00652D38"/>
    <w:rsid w:val="006806EB"/>
    <w:rsid w:val="007036B4"/>
    <w:rsid w:val="007802AB"/>
    <w:rsid w:val="007E1516"/>
    <w:rsid w:val="008A5326"/>
    <w:rsid w:val="00972E35"/>
    <w:rsid w:val="0099514B"/>
    <w:rsid w:val="00A45323"/>
    <w:rsid w:val="00BA5DCB"/>
    <w:rsid w:val="00BB1738"/>
    <w:rsid w:val="00BD0478"/>
    <w:rsid w:val="00BD4687"/>
    <w:rsid w:val="00C768A1"/>
    <w:rsid w:val="00CE3CA9"/>
    <w:rsid w:val="00DD77C7"/>
    <w:rsid w:val="00E0507C"/>
    <w:rsid w:val="00E43DEB"/>
    <w:rsid w:val="00EA0A91"/>
    <w:rsid w:val="00EA4C68"/>
    <w:rsid w:val="00F67B64"/>
    <w:rsid w:val="00FD5F60"/>
    <w:rsid w:val="00FF30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443F"/>
  <w15:chartTrackingRefBased/>
  <w15:docId w15:val="{2F4E623A-3BA6-42E8-9528-1D865CAF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0B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autoRedefine/>
    <w:qFormat/>
    <w:rsid w:val="00BD0478"/>
    <w:pPr>
      <w:keepNext/>
      <w:numPr>
        <w:numId w:val="22"/>
      </w:numPr>
      <w:spacing w:before="240" w:after="120"/>
      <w:jc w:val="both"/>
      <w:outlineLvl w:val="0"/>
    </w:pPr>
    <w:rPr>
      <w:rFonts w:ascii="Times New Roman" w:hAnsi="Times New Roman"/>
      <w:b/>
      <w:szCs w:val="48"/>
      <w:u w:val="single"/>
      <w:lang w:val="bg-BG"/>
    </w:rPr>
  </w:style>
  <w:style w:type="paragraph" w:styleId="Heading2">
    <w:name w:val="heading 2"/>
    <w:basedOn w:val="Normal"/>
    <w:next w:val="Normal"/>
    <w:link w:val="Heading2Char"/>
    <w:qFormat/>
    <w:rsid w:val="00BD0478"/>
    <w:pPr>
      <w:keepNext/>
      <w:numPr>
        <w:ilvl w:val="1"/>
        <w:numId w:val="22"/>
      </w:numPr>
      <w:outlineLvl w:val="1"/>
    </w:pPr>
    <w:rPr>
      <w:rFonts w:ascii="Times New Roman" w:hAnsi="Times New Roman"/>
      <w:sz w:val="28"/>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0B9"/>
    <w:pPr>
      <w:tabs>
        <w:tab w:val="center" w:pos="4320"/>
        <w:tab w:val="right" w:pos="8640"/>
      </w:tabs>
    </w:pPr>
    <w:rPr>
      <w:rFonts w:ascii="CG Times (W1)" w:hAnsi="CG Times (W1)"/>
      <w:color w:val="0000FF"/>
      <w:szCs w:val="20"/>
    </w:rPr>
  </w:style>
  <w:style w:type="character" w:customStyle="1" w:styleId="HeaderChar">
    <w:name w:val="Header Char"/>
    <w:basedOn w:val="DefaultParagraphFont"/>
    <w:link w:val="Header"/>
    <w:rsid w:val="000960B9"/>
    <w:rPr>
      <w:rFonts w:ascii="CG Times (W1)" w:eastAsia="Times New Roman" w:hAnsi="CG Times (W1)" w:cs="Times New Roman"/>
      <w:color w:val="0000FF"/>
      <w:sz w:val="24"/>
      <w:szCs w:val="20"/>
      <w:lang w:val="en-GB"/>
    </w:rPr>
  </w:style>
  <w:style w:type="paragraph" w:styleId="Footer">
    <w:name w:val="footer"/>
    <w:basedOn w:val="Normal"/>
    <w:link w:val="FooterChar"/>
    <w:uiPriority w:val="99"/>
    <w:rsid w:val="000960B9"/>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0960B9"/>
    <w:rPr>
      <w:rFonts w:ascii="CG Times (W1)" w:eastAsia="Times New Roman" w:hAnsi="CG Times (W1)" w:cs="Times New Roman"/>
      <w:color w:val="0000FF"/>
      <w:sz w:val="24"/>
      <w:szCs w:val="20"/>
      <w:lang w:val="en-GB"/>
    </w:rPr>
  </w:style>
  <w:style w:type="paragraph" w:styleId="ListParagraph">
    <w:name w:val="List Paragraph"/>
    <w:aliases w:val="List1,ПАРАГРАФ,Numbered list"/>
    <w:basedOn w:val="Normal"/>
    <w:link w:val="ListParagraphChar"/>
    <w:uiPriority w:val="34"/>
    <w:qFormat/>
    <w:rsid w:val="000960B9"/>
    <w:pPr>
      <w:ind w:left="720"/>
    </w:pPr>
    <w:rPr>
      <w:rFonts w:ascii="Calibri" w:eastAsia="Calibri" w:hAnsi="Calibri" w:cs="Calibri"/>
      <w:sz w:val="22"/>
      <w:szCs w:val="22"/>
      <w:lang w:val="bg-BG"/>
    </w:rPr>
  </w:style>
  <w:style w:type="character" w:customStyle="1" w:styleId="ListParagraphChar">
    <w:name w:val="List Paragraph Char"/>
    <w:aliases w:val="List1 Char,ПАРАГРАФ Char,Numbered list Char"/>
    <w:link w:val="ListParagraph"/>
    <w:uiPriority w:val="34"/>
    <w:qFormat/>
    <w:locked/>
    <w:rsid w:val="000960B9"/>
    <w:rPr>
      <w:rFonts w:ascii="Calibri" w:eastAsia="Calibri" w:hAnsi="Calibri" w:cs="Calibri"/>
    </w:rPr>
  </w:style>
  <w:style w:type="character" w:customStyle="1" w:styleId="95pt">
    <w:name w:val="Основен текст + 9.5 pt"/>
    <w:aliases w:val="Удебелен"/>
    <w:rsid w:val="000960B9"/>
    <w:rPr>
      <w:rFonts w:ascii="Bookman Old Style" w:eastAsia="Bookman Old Style" w:hAnsi="Bookman Old Style" w:cs="Bookman Old Style" w:hint="default"/>
      <w:b/>
      <w:bCs/>
      <w:i w:val="0"/>
      <w:iCs w:val="0"/>
      <w:smallCaps w:val="0"/>
      <w:strike w:val="0"/>
      <w:dstrike w:val="0"/>
      <w:color w:val="000000"/>
      <w:spacing w:val="0"/>
      <w:w w:val="100"/>
      <w:position w:val="0"/>
      <w:sz w:val="19"/>
      <w:szCs w:val="19"/>
      <w:u w:val="none"/>
      <w:effect w:val="none"/>
      <w:lang w:val="bg-BG"/>
    </w:rPr>
  </w:style>
  <w:style w:type="character" w:customStyle="1" w:styleId="a">
    <w:name w:val="Основен текст"/>
    <w:rsid w:val="000960B9"/>
    <w:rPr>
      <w:rFonts w:ascii="Bookman Old Style" w:eastAsia="Bookman Old Style" w:hAnsi="Bookman Old Style" w:cs="Bookman Old Style" w:hint="default"/>
      <w:b w:val="0"/>
      <w:bCs w:val="0"/>
      <w:i w:val="0"/>
      <w:iCs w:val="0"/>
      <w:smallCaps w:val="0"/>
      <w:strike w:val="0"/>
      <w:dstrike w:val="0"/>
      <w:color w:val="000000"/>
      <w:spacing w:val="0"/>
      <w:w w:val="100"/>
      <w:position w:val="0"/>
      <w:sz w:val="22"/>
      <w:szCs w:val="22"/>
      <w:u w:val="none"/>
      <w:effect w:val="none"/>
      <w:lang w:val="bg-BG"/>
    </w:rPr>
  </w:style>
  <w:style w:type="character" w:customStyle="1" w:styleId="alb2">
    <w:name w:val="al_b2"/>
    <w:rsid w:val="000960B9"/>
    <w:rPr>
      <w:vanish w:val="0"/>
      <w:webHidden w:val="0"/>
      <w:specVanish w:val="0"/>
    </w:rPr>
  </w:style>
  <w:style w:type="paragraph" w:styleId="BalloonText">
    <w:name w:val="Balloon Text"/>
    <w:basedOn w:val="Normal"/>
    <w:link w:val="BalloonTextChar"/>
    <w:uiPriority w:val="99"/>
    <w:semiHidden/>
    <w:unhideWhenUsed/>
    <w:rsid w:val="00EA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91"/>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EA0A91"/>
    <w:rPr>
      <w:sz w:val="16"/>
      <w:szCs w:val="16"/>
    </w:rPr>
  </w:style>
  <w:style w:type="paragraph" w:styleId="CommentText">
    <w:name w:val="annotation text"/>
    <w:basedOn w:val="Normal"/>
    <w:link w:val="CommentTextChar"/>
    <w:uiPriority w:val="99"/>
    <w:semiHidden/>
    <w:unhideWhenUsed/>
    <w:rsid w:val="00EA0A91"/>
    <w:rPr>
      <w:sz w:val="20"/>
      <w:szCs w:val="20"/>
    </w:rPr>
  </w:style>
  <w:style w:type="character" w:customStyle="1" w:styleId="CommentTextChar">
    <w:name w:val="Comment Text Char"/>
    <w:basedOn w:val="DefaultParagraphFont"/>
    <w:link w:val="CommentText"/>
    <w:uiPriority w:val="99"/>
    <w:semiHidden/>
    <w:rsid w:val="00EA0A91"/>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A0A91"/>
    <w:rPr>
      <w:b/>
      <w:bCs/>
    </w:rPr>
  </w:style>
  <w:style w:type="character" w:customStyle="1" w:styleId="CommentSubjectChar">
    <w:name w:val="Comment Subject Char"/>
    <w:basedOn w:val="CommentTextChar"/>
    <w:link w:val="CommentSubject"/>
    <w:uiPriority w:val="99"/>
    <w:semiHidden/>
    <w:rsid w:val="00EA0A91"/>
    <w:rPr>
      <w:rFonts w:ascii="Bookman Old Style" w:eastAsia="Times New Roman" w:hAnsi="Bookman Old Style" w:cs="Times New Roman"/>
      <w:b/>
      <w:bCs/>
      <w:sz w:val="20"/>
      <w:szCs w:val="20"/>
      <w:lang w:val="en-GB"/>
    </w:rPr>
  </w:style>
  <w:style w:type="character" w:customStyle="1" w:styleId="Heading1Char">
    <w:name w:val="Heading 1 Char"/>
    <w:basedOn w:val="DefaultParagraphFont"/>
    <w:link w:val="Heading1"/>
    <w:rsid w:val="00BD0478"/>
    <w:rPr>
      <w:rFonts w:ascii="Times New Roman" w:eastAsia="Times New Roman" w:hAnsi="Times New Roman" w:cs="Times New Roman"/>
      <w:b/>
      <w:sz w:val="24"/>
      <w:szCs w:val="48"/>
      <w:u w:val="single"/>
    </w:rPr>
  </w:style>
  <w:style w:type="character" w:customStyle="1" w:styleId="Heading2Char">
    <w:name w:val="Heading 2 Char"/>
    <w:basedOn w:val="DefaultParagraphFont"/>
    <w:link w:val="Heading2"/>
    <w:rsid w:val="00BD047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1095;&#1083;11_&#1072;&#1083;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20Navigate('&#1095;&#1083;11_&#1072;&#108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9515</Words>
  <Characters>54239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Bratovanova, Mariyana</dc:creator>
  <cp:keywords/>
  <dc:description/>
  <cp:lastModifiedBy>Teneva, Mira</cp:lastModifiedBy>
  <cp:revision>3</cp:revision>
  <dcterms:created xsi:type="dcterms:W3CDTF">2023-09-28T08:16:00Z</dcterms:created>
  <dcterms:modified xsi:type="dcterms:W3CDTF">2023-09-28T09:51:00Z</dcterms:modified>
</cp:coreProperties>
</file>