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466" w:rsidRDefault="00D30466" w:rsidP="003504D4">
      <w:pPr>
        <w:pStyle w:val="51"/>
        <w:widowControl/>
        <w:shd w:val="clear" w:color="auto" w:fill="auto"/>
        <w:spacing w:before="0" w:after="0" w:line="240" w:lineRule="auto"/>
        <w:contextualSpacing/>
        <w:jc w:val="center"/>
        <w:rPr>
          <w:b/>
          <w:sz w:val="36"/>
          <w:szCs w:val="36"/>
        </w:rPr>
      </w:pPr>
    </w:p>
    <w:p w:rsidR="00902637" w:rsidRDefault="00902637" w:rsidP="003504D4">
      <w:pPr>
        <w:pStyle w:val="51"/>
        <w:widowControl/>
        <w:shd w:val="clear" w:color="auto" w:fill="auto"/>
        <w:spacing w:before="0" w:after="0" w:line="240" w:lineRule="auto"/>
        <w:contextualSpacing/>
        <w:jc w:val="center"/>
        <w:rPr>
          <w:b/>
          <w:sz w:val="36"/>
          <w:szCs w:val="36"/>
        </w:rPr>
      </w:pPr>
    </w:p>
    <w:p w:rsidR="00902637" w:rsidRDefault="00902637" w:rsidP="003504D4">
      <w:pPr>
        <w:pStyle w:val="51"/>
        <w:widowControl/>
        <w:shd w:val="clear" w:color="auto" w:fill="auto"/>
        <w:spacing w:before="0" w:after="0" w:line="240" w:lineRule="auto"/>
        <w:contextualSpacing/>
        <w:jc w:val="center"/>
        <w:rPr>
          <w:b/>
          <w:sz w:val="36"/>
          <w:szCs w:val="36"/>
        </w:rPr>
      </w:pPr>
    </w:p>
    <w:p w:rsidR="003504D4" w:rsidRPr="003C7E4C" w:rsidRDefault="003504D4" w:rsidP="003504D4">
      <w:pPr>
        <w:pStyle w:val="51"/>
        <w:widowControl/>
        <w:shd w:val="clear" w:color="auto" w:fill="auto"/>
        <w:spacing w:before="0" w:after="0" w:line="240" w:lineRule="auto"/>
        <w:contextualSpacing/>
        <w:jc w:val="center"/>
        <w:rPr>
          <w:b/>
          <w:sz w:val="36"/>
          <w:szCs w:val="36"/>
        </w:rPr>
      </w:pPr>
      <w:r w:rsidRPr="003C7E4C">
        <w:rPr>
          <w:b/>
          <w:sz w:val="36"/>
          <w:szCs w:val="36"/>
        </w:rPr>
        <w:t>МЕТОДИ</w:t>
      </w:r>
      <w:r w:rsidR="005F1B79" w:rsidRPr="003C7E4C">
        <w:rPr>
          <w:b/>
          <w:sz w:val="36"/>
          <w:szCs w:val="36"/>
        </w:rPr>
        <w:t>КА ЗА ОПРЕДЕЛЯНЕ НА КОМПЛЕКСНА</w:t>
      </w:r>
      <w:r w:rsidRPr="003C7E4C">
        <w:rPr>
          <w:b/>
          <w:sz w:val="36"/>
          <w:szCs w:val="36"/>
        </w:rPr>
        <w:t xml:space="preserve"> ОЦЕНКА НА ОФЕРТИТ</w:t>
      </w:r>
      <w:r w:rsidR="00C936F2" w:rsidRPr="003C7E4C">
        <w:rPr>
          <w:b/>
          <w:sz w:val="36"/>
          <w:szCs w:val="36"/>
        </w:rPr>
        <w:t>Е</w:t>
      </w:r>
    </w:p>
    <w:p w:rsidR="003504D4" w:rsidRDefault="003504D4" w:rsidP="003504D4">
      <w:pPr>
        <w:pStyle w:val="51"/>
        <w:widowControl/>
        <w:shd w:val="clear" w:color="auto" w:fill="auto"/>
        <w:spacing w:before="0" w:after="0" w:line="240" w:lineRule="auto"/>
        <w:contextualSpacing/>
        <w:jc w:val="both"/>
        <w:rPr>
          <w:sz w:val="24"/>
          <w:szCs w:val="24"/>
          <w:lang w:val="en-US"/>
        </w:rPr>
      </w:pPr>
    </w:p>
    <w:p w:rsidR="003F7D36" w:rsidRPr="003F7D36" w:rsidRDefault="003F7D36" w:rsidP="003504D4">
      <w:pPr>
        <w:pStyle w:val="51"/>
        <w:widowControl/>
        <w:shd w:val="clear" w:color="auto" w:fill="auto"/>
        <w:spacing w:before="0" w:after="0" w:line="240" w:lineRule="auto"/>
        <w:contextualSpacing/>
        <w:jc w:val="both"/>
        <w:rPr>
          <w:sz w:val="24"/>
          <w:szCs w:val="24"/>
          <w:lang w:val="en-US"/>
        </w:rPr>
      </w:pPr>
    </w:p>
    <w:p w:rsidR="00902637" w:rsidRDefault="00902637" w:rsidP="007F298D">
      <w:pPr>
        <w:widowControl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u w:val="single"/>
        </w:rPr>
      </w:pPr>
    </w:p>
    <w:p w:rsidR="003504D4" w:rsidRDefault="003504D4" w:rsidP="007F298D">
      <w:pPr>
        <w:widowControl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u w:val="single"/>
        </w:rPr>
      </w:pPr>
      <w:r w:rsidRPr="007F298D">
        <w:rPr>
          <w:rFonts w:ascii="Times New Roman" w:hAnsi="Times New Roman" w:cs="Times New Roman"/>
          <w:b/>
          <w:bCs/>
          <w:u w:val="single"/>
        </w:rPr>
        <w:t>КРИТЕРИИ, ПОКАЗАТЕЛИ, ОТНОСИТЕЛНАТА ИМ ТЕЖЕСТ И МЕТОДИ</w:t>
      </w:r>
      <w:r w:rsidR="00664EA7">
        <w:rPr>
          <w:rFonts w:ascii="Times New Roman" w:hAnsi="Times New Roman" w:cs="Times New Roman"/>
          <w:b/>
          <w:bCs/>
          <w:u w:val="single"/>
        </w:rPr>
        <w:t>КА ЗА ОПРЕДЕЛЯНЕ НА КОМПЛЕКСНА</w:t>
      </w:r>
      <w:r w:rsidRPr="007F298D">
        <w:rPr>
          <w:rFonts w:ascii="Times New Roman" w:hAnsi="Times New Roman" w:cs="Times New Roman"/>
          <w:b/>
          <w:bCs/>
          <w:u w:val="single"/>
        </w:rPr>
        <w:t xml:space="preserve"> ОЦЕНКА НА ОФЕРТИТЕ</w:t>
      </w:r>
    </w:p>
    <w:p w:rsidR="0046352E" w:rsidRPr="007F298D" w:rsidRDefault="0046352E" w:rsidP="007F298D">
      <w:pPr>
        <w:widowControl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u w:val="single"/>
        </w:rPr>
      </w:pPr>
    </w:p>
    <w:p w:rsidR="003504D4" w:rsidRDefault="003504D4" w:rsidP="00CD548A">
      <w:pPr>
        <w:widowControl/>
        <w:spacing w:after="0" w:line="240" w:lineRule="auto"/>
        <w:ind w:right="7"/>
        <w:contextualSpacing/>
        <w:jc w:val="both"/>
        <w:rPr>
          <w:rFonts w:ascii="Times New Roman" w:hAnsi="Times New Roman" w:cs="Times New Roman"/>
          <w:b/>
          <w:bCs/>
        </w:rPr>
      </w:pPr>
    </w:p>
    <w:p w:rsidR="00D85364" w:rsidRPr="007F298D" w:rsidRDefault="00D85364" w:rsidP="003504D4">
      <w:pPr>
        <w:widowControl/>
        <w:spacing w:after="0" w:line="240" w:lineRule="auto"/>
        <w:ind w:right="7" w:firstLine="567"/>
        <w:contextualSpacing/>
        <w:jc w:val="both"/>
        <w:rPr>
          <w:rFonts w:ascii="Times New Roman" w:hAnsi="Times New Roman" w:cs="Times New Roman"/>
          <w:b/>
          <w:bCs/>
        </w:rPr>
      </w:pPr>
    </w:p>
    <w:p w:rsidR="003C7DDC" w:rsidRPr="007F298D" w:rsidRDefault="00265AC9" w:rsidP="00D85364">
      <w:pPr>
        <w:pStyle w:val="ListParagraph"/>
        <w:widowControl/>
        <w:ind w:left="0" w:right="7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Икономически най-изгодн</w:t>
      </w:r>
      <w:r w:rsidR="00831A30">
        <w:rPr>
          <w:rFonts w:ascii="Times New Roman" w:hAnsi="Times New Roman" w:cs="Times New Roman" w:hint="default"/>
        </w:rPr>
        <w:t>а</w:t>
      </w:r>
      <w:bookmarkStart w:id="0" w:name="_GoBack"/>
      <w:bookmarkEnd w:id="0"/>
      <w:r>
        <w:rPr>
          <w:rFonts w:ascii="Times New Roman" w:hAnsi="Times New Roman" w:cs="Times New Roman" w:hint="default"/>
        </w:rPr>
        <w:t xml:space="preserve">та оферта ще се определи въз основа на </w:t>
      </w:r>
      <w:r w:rsidR="003504D4" w:rsidRPr="007F298D">
        <w:rPr>
          <w:rFonts w:ascii="Times New Roman" w:hAnsi="Times New Roman" w:cs="Times New Roman" w:hint="default"/>
        </w:rPr>
        <w:t>критери</w:t>
      </w:r>
      <w:r>
        <w:rPr>
          <w:rFonts w:ascii="Times New Roman" w:hAnsi="Times New Roman" w:cs="Times New Roman" w:hint="default"/>
        </w:rPr>
        <w:t>й за възлаган</w:t>
      </w:r>
      <w:r w:rsidR="00007550">
        <w:rPr>
          <w:rFonts w:ascii="Times New Roman" w:hAnsi="Times New Roman" w:cs="Times New Roman" w:hint="default"/>
        </w:rPr>
        <w:t>е</w:t>
      </w:r>
      <w:r w:rsidR="0020116D">
        <w:rPr>
          <w:rFonts w:ascii="Times New Roman" w:hAnsi="Times New Roman" w:cs="Times New Roman" w:hint="default"/>
          <w:b/>
          <w:bCs/>
        </w:rPr>
        <w:t xml:space="preserve"> </w:t>
      </w:r>
      <w:r>
        <w:rPr>
          <w:rFonts w:ascii="Times New Roman" w:hAnsi="Times New Roman" w:cs="Times New Roman" w:hint="default"/>
          <w:b/>
          <w:bCs/>
        </w:rPr>
        <w:t xml:space="preserve"> „оптимално съотношение качество/цена“,</w:t>
      </w:r>
      <w:r w:rsidR="003504D4" w:rsidRPr="007F298D">
        <w:rPr>
          <w:rFonts w:ascii="Times New Roman" w:hAnsi="Times New Roman" w:cs="Times New Roman" w:hint="default"/>
          <w:b/>
          <w:bCs/>
        </w:rPr>
        <w:t xml:space="preserve"> </w:t>
      </w:r>
      <w:r w:rsidR="003504D4" w:rsidRPr="007F298D">
        <w:rPr>
          <w:rFonts w:ascii="Times New Roman" w:hAnsi="Times New Roman" w:cs="Times New Roman" w:hint="default"/>
        </w:rPr>
        <w:t xml:space="preserve">съгласно чл. 70, ал. 2, т. 3 във връзка с чл. 70 ал. 4, т. 1 от ЗОП. </w:t>
      </w:r>
    </w:p>
    <w:p w:rsidR="003C7DDC" w:rsidRPr="007F298D" w:rsidRDefault="003504D4" w:rsidP="00D85364">
      <w:pPr>
        <w:pStyle w:val="ListParagraph"/>
        <w:widowControl/>
        <w:ind w:left="0" w:right="7"/>
        <w:jc w:val="both"/>
        <w:rPr>
          <w:rFonts w:ascii="Times New Roman" w:hAnsi="Times New Roman" w:cs="Times New Roman" w:hint="default"/>
        </w:rPr>
      </w:pPr>
      <w:r w:rsidRPr="007F298D">
        <w:rPr>
          <w:rFonts w:ascii="Times New Roman" w:hAnsi="Times New Roman" w:cs="Times New Roman" w:hint="default"/>
        </w:rPr>
        <w:t>Класирането на офертите се извършва в зависимост от комплексната оценка за възможностите на участника да изпълни обществената поръчка, която се формира като сбор от получените точки по отделните показатели за оценка.</w:t>
      </w:r>
    </w:p>
    <w:p w:rsidR="003504D4" w:rsidRPr="007F298D" w:rsidRDefault="003504D4" w:rsidP="003504D4">
      <w:pPr>
        <w:widowControl/>
        <w:tabs>
          <w:tab w:val="left" w:pos="709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</w:rPr>
      </w:pPr>
    </w:p>
    <w:p w:rsidR="003504D4" w:rsidRPr="007F298D" w:rsidRDefault="0082397A" w:rsidP="00D10F6A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Крайната оценка (КO </w:t>
      </w:r>
      <w:r w:rsidR="00E10172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r w:rsidR="00902637">
        <w:rPr>
          <w:rFonts w:ascii="Times New Roman" w:hAnsi="Times New Roman" w:cs="Times New Roman"/>
        </w:rPr>
        <w:t xml:space="preserve">максимален брой </w:t>
      </w:r>
      <w:r>
        <w:rPr>
          <w:rFonts w:ascii="Times New Roman" w:hAnsi="Times New Roman" w:cs="Times New Roman"/>
        </w:rPr>
        <w:t>100 точки</w:t>
      </w:r>
      <w:r w:rsidR="003504D4" w:rsidRPr="007F298D">
        <w:rPr>
          <w:rFonts w:ascii="Times New Roman" w:hAnsi="Times New Roman" w:cs="Times New Roman"/>
        </w:rPr>
        <w:t>) се изчислява по следната формула:</w:t>
      </w:r>
    </w:p>
    <w:p w:rsidR="00902637" w:rsidRDefault="00902637" w:rsidP="00D10F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0F6A" w:rsidRPr="007F298D" w:rsidRDefault="008711F0" w:rsidP="00D10F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F298D">
        <w:rPr>
          <w:rFonts w:ascii="Times New Roman" w:hAnsi="Times New Roman" w:cs="Times New Roman"/>
          <w:b/>
        </w:rPr>
        <w:t>КO = От</w:t>
      </w:r>
      <w:r w:rsidR="003504D4" w:rsidRPr="007F298D">
        <w:rPr>
          <w:rFonts w:ascii="Times New Roman" w:hAnsi="Times New Roman" w:cs="Times New Roman"/>
          <w:b/>
        </w:rPr>
        <w:t xml:space="preserve"> + Оц, където</w:t>
      </w:r>
      <w:r w:rsidR="00D10F6A" w:rsidRPr="007F298D">
        <w:rPr>
          <w:rFonts w:ascii="Times New Roman" w:hAnsi="Times New Roman" w:cs="Times New Roman"/>
          <w:b/>
        </w:rPr>
        <w:t>:</w:t>
      </w:r>
    </w:p>
    <w:p w:rsidR="00D10F6A" w:rsidRPr="003F789F" w:rsidRDefault="00D10F6A" w:rsidP="00D10F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:rsidR="00D10F6A" w:rsidRPr="003F789F" w:rsidRDefault="008711F0" w:rsidP="00D10F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3F789F">
        <w:rPr>
          <w:rFonts w:ascii="Times New Roman" w:hAnsi="Times New Roman" w:cs="Times New Roman"/>
          <w:b/>
          <w:color w:val="auto"/>
        </w:rPr>
        <w:t>От</w:t>
      </w:r>
      <w:r w:rsidR="00532EA3" w:rsidRPr="003F789F">
        <w:rPr>
          <w:rFonts w:ascii="Times New Roman" w:hAnsi="Times New Roman" w:cs="Times New Roman"/>
          <w:color w:val="auto"/>
        </w:rPr>
        <w:t xml:space="preserve"> </w:t>
      </w:r>
      <w:r w:rsidR="00532EA3" w:rsidRPr="003F789F">
        <w:rPr>
          <w:rFonts w:ascii="Times New Roman" w:hAnsi="Times New Roman" w:cs="Times New Roman"/>
          <w:b/>
          <w:color w:val="auto"/>
        </w:rPr>
        <w:t>-</w:t>
      </w:r>
      <w:r w:rsidR="00532EA3" w:rsidRPr="003F789F">
        <w:rPr>
          <w:rFonts w:ascii="Times New Roman" w:hAnsi="Times New Roman" w:cs="Times New Roman"/>
          <w:color w:val="auto"/>
        </w:rPr>
        <w:t xml:space="preserve"> </w:t>
      </w:r>
      <w:r w:rsidR="00FC350C" w:rsidRPr="003F789F">
        <w:rPr>
          <w:rFonts w:ascii="Times New Roman" w:hAnsi="Times New Roman" w:cs="Times New Roman"/>
          <w:color w:val="auto"/>
        </w:rPr>
        <w:t>Техническо</w:t>
      </w:r>
      <w:r w:rsidR="002021C5" w:rsidRPr="003F789F">
        <w:rPr>
          <w:rFonts w:ascii="Times New Roman" w:hAnsi="Times New Roman" w:cs="Times New Roman"/>
          <w:color w:val="auto"/>
        </w:rPr>
        <w:t xml:space="preserve"> предложение</w:t>
      </w:r>
      <w:r w:rsidR="002021C5" w:rsidRPr="003F789F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="00562B6A" w:rsidRPr="00562B6A">
        <w:rPr>
          <w:rFonts w:ascii="Times New Roman" w:hAnsi="Times New Roman" w:cs="Times New Roman"/>
          <w:color w:val="auto"/>
        </w:rPr>
        <w:t>за изпълнение на поръчката</w:t>
      </w:r>
      <w:r w:rsidR="00562B6A">
        <w:rPr>
          <w:rFonts w:ascii="Times New Roman" w:hAnsi="Times New Roman" w:cs="Times New Roman"/>
          <w:b/>
          <w:color w:val="auto"/>
        </w:rPr>
        <w:t xml:space="preserve"> </w:t>
      </w:r>
      <w:r w:rsidR="00902637">
        <w:rPr>
          <w:rFonts w:ascii="Times New Roman" w:hAnsi="Times New Roman" w:cs="Times New Roman"/>
          <w:b/>
          <w:color w:val="auto"/>
        </w:rPr>
        <w:t>–</w:t>
      </w:r>
      <w:r w:rsidR="002021C5" w:rsidRPr="003F789F">
        <w:rPr>
          <w:rFonts w:ascii="Times New Roman" w:hAnsi="Times New Roman" w:cs="Times New Roman"/>
          <w:color w:val="auto"/>
          <w:lang w:val="en-US"/>
        </w:rPr>
        <w:t xml:space="preserve"> </w:t>
      </w:r>
      <w:r w:rsidR="00902637">
        <w:rPr>
          <w:rFonts w:ascii="Times New Roman" w:hAnsi="Times New Roman" w:cs="Times New Roman"/>
          <w:color w:val="auto"/>
        </w:rPr>
        <w:t xml:space="preserve">максимален брой </w:t>
      </w:r>
      <w:r w:rsidR="00562B6A">
        <w:rPr>
          <w:rFonts w:ascii="Times New Roman" w:hAnsi="Times New Roman" w:cs="Times New Roman"/>
          <w:b/>
          <w:color w:val="auto"/>
        </w:rPr>
        <w:t>5</w:t>
      </w:r>
      <w:r w:rsidR="00BF659A" w:rsidRPr="003F789F">
        <w:rPr>
          <w:rFonts w:ascii="Times New Roman" w:hAnsi="Times New Roman" w:cs="Times New Roman"/>
          <w:b/>
          <w:color w:val="auto"/>
          <w:lang w:val="en-US"/>
        </w:rPr>
        <w:t>0</w:t>
      </w:r>
      <w:r w:rsidR="0082397A" w:rsidRPr="003F789F">
        <w:rPr>
          <w:rFonts w:ascii="Times New Roman" w:hAnsi="Times New Roman" w:cs="Times New Roman"/>
          <w:b/>
          <w:color w:val="auto"/>
        </w:rPr>
        <w:t xml:space="preserve"> </w:t>
      </w:r>
      <w:r w:rsidR="009926E2" w:rsidRPr="003F789F">
        <w:rPr>
          <w:rFonts w:ascii="Times New Roman" w:hAnsi="Times New Roman" w:cs="Times New Roman"/>
          <w:b/>
          <w:color w:val="auto"/>
        </w:rPr>
        <w:t>т</w:t>
      </w:r>
      <w:r w:rsidR="0082397A" w:rsidRPr="003F789F">
        <w:rPr>
          <w:rFonts w:ascii="Times New Roman" w:hAnsi="Times New Roman" w:cs="Times New Roman"/>
          <w:b/>
          <w:color w:val="auto"/>
        </w:rPr>
        <w:t>очки</w:t>
      </w:r>
    </w:p>
    <w:p w:rsidR="003504D4" w:rsidRPr="003F789F" w:rsidRDefault="008711F0" w:rsidP="00D10F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3F789F">
        <w:rPr>
          <w:rFonts w:ascii="Times New Roman" w:hAnsi="Times New Roman" w:cs="Times New Roman"/>
          <w:b/>
          <w:color w:val="auto"/>
        </w:rPr>
        <w:t>Оц</w:t>
      </w:r>
      <w:r w:rsidR="00532EA3" w:rsidRPr="003F789F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3F789F">
        <w:rPr>
          <w:rFonts w:ascii="Times New Roman" w:hAnsi="Times New Roman" w:cs="Times New Roman"/>
          <w:b/>
          <w:color w:val="auto"/>
          <w:lang w:val="en-US"/>
        </w:rPr>
        <w:t>-</w:t>
      </w:r>
      <w:r w:rsidRPr="003F789F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3F789F">
        <w:rPr>
          <w:rFonts w:ascii="Times New Roman" w:hAnsi="Times New Roman" w:cs="Times New Roman"/>
          <w:color w:val="auto"/>
        </w:rPr>
        <w:t>Предложена цена</w:t>
      </w:r>
      <w:r w:rsidR="009926E2" w:rsidRPr="003F789F">
        <w:rPr>
          <w:rFonts w:ascii="Times New Roman" w:hAnsi="Times New Roman" w:cs="Times New Roman"/>
          <w:b/>
          <w:color w:val="auto"/>
        </w:rPr>
        <w:t xml:space="preserve"> </w:t>
      </w:r>
      <w:r w:rsidR="00902637">
        <w:rPr>
          <w:rFonts w:ascii="Times New Roman" w:hAnsi="Times New Roman" w:cs="Times New Roman"/>
          <w:b/>
          <w:color w:val="auto"/>
        </w:rPr>
        <w:t>–</w:t>
      </w:r>
      <w:r w:rsidR="009926E2" w:rsidRPr="003F789F">
        <w:rPr>
          <w:rFonts w:ascii="Times New Roman" w:hAnsi="Times New Roman" w:cs="Times New Roman"/>
          <w:color w:val="auto"/>
        </w:rPr>
        <w:t xml:space="preserve"> </w:t>
      </w:r>
      <w:r w:rsidR="00902637">
        <w:rPr>
          <w:rFonts w:ascii="Times New Roman" w:hAnsi="Times New Roman" w:cs="Times New Roman"/>
          <w:color w:val="auto"/>
        </w:rPr>
        <w:t xml:space="preserve">максимален брой </w:t>
      </w:r>
      <w:r w:rsidR="00562B6A">
        <w:rPr>
          <w:rFonts w:ascii="Times New Roman" w:hAnsi="Times New Roman" w:cs="Times New Roman"/>
          <w:b/>
          <w:color w:val="auto"/>
        </w:rPr>
        <w:t>5</w:t>
      </w:r>
      <w:r w:rsidR="00BF659A" w:rsidRPr="003F789F">
        <w:rPr>
          <w:rFonts w:ascii="Times New Roman" w:hAnsi="Times New Roman" w:cs="Times New Roman"/>
          <w:b/>
          <w:color w:val="auto"/>
          <w:lang w:val="en-US"/>
        </w:rPr>
        <w:t>0</w:t>
      </w:r>
      <w:r w:rsidR="0082397A" w:rsidRPr="003F789F">
        <w:rPr>
          <w:rFonts w:ascii="Times New Roman" w:hAnsi="Times New Roman" w:cs="Times New Roman"/>
          <w:b/>
          <w:color w:val="auto"/>
        </w:rPr>
        <w:t xml:space="preserve"> точки</w:t>
      </w:r>
    </w:p>
    <w:p w:rsidR="00532EA3" w:rsidRPr="00CD4B6D" w:rsidRDefault="00532EA3" w:rsidP="003504D4">
      <w:pPr>
        <w:pStyle w:val="Style12ptJustifiedFirstline063cm"/>
        <w:spacing w:before="0"/>
        <w:ind w:right="-284"/>
        <w:rPr>
          <w:b/>
          <w:szCs w:val="24"/>
          <w:lang w:val="en-US"/>
        </w:rPr>
      </w:pPr>
    </w:p>
    <w:p w:rsidR="00562B6A" w:rsidRDefault="00562B6A" w:rsidP="003504D4">
      <w:pPr>
        <w:pStyle w:val="Style12ptJustifiedFirstline063cm"/>
        <w:spacing w:before="0"/>
        <w:ind w:right="142"/>
        <w:rPr>
          <w:b/>
          <w:szCs w:val="24"/>
          <w:lang w:val="bg-BG"/>
        </w:rPr>
      </w:pPr>
    </w:p>
    <w:p w:rsidR="00562B6A" w:rsidRPr="00C906A8" w:rsidRDefault="00562B6A" w:rsidP="00562B6A">
      <w:pPr>
        <w:tabs>
          <w:tab w:val="left" w:pos="270"/>
          <w:tab w:val="left" w:pos="720"/>
        </w:tabs>
        <w:spacing w:after="0" w:line="240" w:lineRule="auto"/>
        <w:ind w:left="-180" w:right="57" w:firstLine="25"/>
        <w:jc w:val="both"/>
        <w:rPr>
          <w:rFonts w:ascii="Times New Roman" w:hAnsi="Times New Roman"/>
          <w:b/>
          <w:bCs/>
        </w:rPr>
      </w:pPr>
      <w:r w:rsidRPr="00C906A8">
        <w:rPr>
          <w:rFonts w:ascii="Times New Roman" w:hAnsi="Times New Roman" w:cs="Times New Roman"/>
        </w:rPr>
        <w:t xml:space="preserve">Оценката по технически показател на </w:t>
      </w:r>
      <w:r w:rsidRPr="00C906A8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  <w:bCs/>
        </w:rPr>
        <w:t>Т</w:t>
      </w:r>
      <w:r w:rsidRPr="00C906A8">
        <w:rPr>
          <w:rFonts w:ascii="Times New Roman" w:hAnsi="Times New Roman" w:cs="Times New Roman"/>
          <w:b/>
          <w:bCs/>
        </w:rPr>
        <w:t>ехническото предложение за изпълнение на поръчката</w:t>
      </w:r>
      <w:r w:rsidRPr="00C906A8">
        <w:rPr>
          <w:rFonts w:ascii="Times New Roman" w:hAnsi="Times New Roman" w:cs="Times New Roman"/>
        </w:rPr>
        <w:t xml:space="preserve">”- </w:t>
      </w:r>
      <w:r w:rsidRPr="003F789F">
        <w:rPr>
          <w:rFonts w:ascii="Times New Roman" w:hAnsi="Times New Roman" w:cs="Times New Roman"/>
          <w:b/>
          <w:color w:val="auto"/>
        </w:rPr>
        <w:t>От</w:t>
      </w:r>
      <w:r w:rsidRPr="00C906A8">
        <w:rPr>
          <w:rFonts w:ascii="Times New Roman" w:hAnsi="Times New Roman" w:cs="Times New Roman"/>
          <w:b/>
          <w:bCs/>
        </w:rPr>
        <w:t xml:space="preserve"> </w:t>
      </w:r>
      <w:r w:rsidRPr="00C906A8">
        <w:rPr>
          <w:rFonts w:ascii="Times New Roman" w:hAnsi="Times New Roman" w:cs="Times New Roman"/>
        </w:rPr>
        <w:t xml:space="preserve">се образува от оценките на </w:t>
      </w:r>
      <w:r>
        <w:rPr>
          <w:rFonts w:ascii="Times New Roman" w:hAnsi="Times New Roman" w:cs="Times New Roman"/>
        </w:rPr>
        <w:t>три</w:t>
      </w:r>
      <w:r w:rsidRPr="00C906A8">
        <w:rPr>
          <w:rFonts w:ascii="Times New Roman" w:hAnsi="Times New Roman" w:cs="Times New Roman"/>
        </w:rPr>
        <w:t xml:space="preserve"> подпоказателя</w:t>
      </w:r>
      <w:r w:rsidRPr="00C906A8">
        <w:rPr>
          <w:rFonts w:ascii="Times New Roman" w:hAnsi="Times New Roman" w:cs="Times New Roman"/>
          <w:b/>
          <w:bCs/>
        </w:rPr>
        <w:t xml:space="preserve"> (Б1, Б2,</w:t>
      </w:r>
      <w:r w:rsidRPr="00C906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Б3</w:t>
      </w:r>
      <w:r w:rsidRPr="00C906A8">
        <w:rPr>
          <w:rFonts w:ascii="Times New Roman" w:hAnsi="Times New Roman" w:cs="Times New Roman"/>
          <w:b/>
          <w:bCs/>
        </w:rPr>
        <w:t>),</w:t>
      </w:r>
      <w:r w:rsidRPr="00C906A8">
        <w:rPr>
          <w:rFonts w:ascii="Times New Roman" w:hAnsi="Times New Roman" w:cs="Times New Roman"/>
        </w:rPr>
        <w:t xml:space="preserve"> като</w:t>
      </w:r>
    </w:p>
    <w:p w:rsidR="00562B6A" w:rsidRPr="00C906A8" w:rsidRDefault="00562B6A" w:rsidP="00902637">
      <w:pPr>
        <w:tabs>
          <w:tab w:val="left" w:pos="270"/>
        </w:tabs>
        <w:spacing w:before="120"/>
        <w:ind w:left="-180" w:right="57" w:firstLine="25"/>
        <w:jc w:val="center"/>
        <w:rPr>
          <w:rFonts w:ascii="Times New Roman" w:hAnsi="Times New Roman" w:cs="Times New Roman"/>
          <w:b/>
          <w:bCs/>
        </w:rPr>
      </w:pPr>
      <w:r w:rsidRPr="003F789F">
        <w:rPr>
          <w:rFonts w:ascii="Times New Roman" w:hAnsi="Times New Roman" w:cs="Times New Roman"/>
          <w:b/>
          <w:color w:val="auto"/>
        </w:rPr>
        <w:t>От</w:t>
      </w:r>
      <w:r w:rsidRPr="00C906A8">
        <w:rPr>
          <w:rFonts w:ascii="Times New Roman" w:hAnsi="Times New Roman" w:cs="Times New Roman"/>
          <w:b/>
          <w:bCs/>
        </w:rPr>
        <w:t xml:space="preserve"> = Б1 + Б2 + Б3 </w:t>
      </w:r>
    </w:p>
    <w:p w:rsidR="00562B6A" w:rsidRPr="00C906A8" w:rsidRDefault="00060093" w:rsidP="00562B6A">
      <w:pPr>
        <w:tabs>
          <w:tab w:val="left" w:pos="270"/>
          <w:tab w:val="left" w:pos="720"/>
        </w:tabs>
        <w:spacing w:after="0" w:line="240" w:lineRule="auto"/>
        <w:ind w:left="-180" w:right="57" w:firstLine="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Офертата на участник, чието техническо предложение съответства на минималните изисквания на възложителя, но не ги надгражда, съоб</w:t>
      </w:r>
      <w:r w:rsidR="0040465D">
        <w:rPr>
          <w:rFonts w:ascii="Times New Roman" w:hAnsi="Times New Roman"/>
        </w:rPr>
        <w:t>разно посоченото в методиката за подпоказатели Б1 и Б2</w:t>
      </w:r>
      <w:r>
        <w:rPr>
          <w:rFonts w:ascii="Times New Roman" w:hAnsi="Times New Roman"/>
        </w:rPr>
        <w:t xml:space="preserve">, не получава точки по </w:t>
      </w:r>
      <w:r w:rsidR="0040465D">
        <w:rPr>
          <w:rFonts w:ascii="Times New Roman" w:hAnsi="Times New Roman"/>
        </w:rPr>
        <w:t xml:space="preserve">тези </w:t>
      </w:r>
      <w:r>
        <w:rPr>
          <w:rFonts w:ascii="Times New Roman" w:hAnsi="Times New Roman"/>
        </w:rPr>
        <w:t>подпоказатели.</w:t>
      </w:r>
    </w:p>
    <w:p w:rsidR="00D30466" w:rsidRDefault="00D30466" w:rsidP="00D30466">
      <w:pPr>
        <w:tabs>
          <w:tab w:val="left" w:pos="270"/>
        </w:tabs>
        <w:spacing w:after="0" w:line="274" w:lineRule="exact"/>
        <w:ind w:left="-180" w:right="57" w:firstLine="25"/>
        <w:jc w:val="both"/>
        <w:rPr>
          <w:rFonts w:ascii="Times New Roman" w:hAnsi="Times New Roman" w:cs="Times New Roman"/>
        </w:rPr>
      </w:pPr>
    </w:p>
    <w:p w:rsidR="00562B6A" w:rsidRPr="00C906A8" w:rsidRDefault="00562B6A" w:rsidP="00562B6A">
      <w:pPr>
        <w:tabs>
          <w:tab w:val="left" w:pos="270"/>
        </w:tabs>
        <w:spacing w:line="274" w:lineRule="exact"/>
        <w:ind w:left="-180" w:right="57" w:firstLine="25"/>
        <w:jc w:val="both"/>
        <w:rPr>
          <w:rFonts w:ascii="Times New Roman" w:hAnsi="Times New Roman" w:cs="Times New Roman"/>
        </w:rPr>
      </w:pPr>
      <w:r w:rsidRPr="00C906A8">
        <w:rPr>
          <w:rFonts w:ascii="Times New Roman" w:hAnsi="Times New Roman" w:cs="Times New Roman"/>
        </w:rPr>
        <w:t>За всеки подпоказател, предложението на участника се оценява съгласно методиката, където: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40"/>
        <w:gridCol w:w="2014"/>
      </w:tblGrid>
      <w:tr w:rsidR="00562B6A" w:rsidRPr="00C906A8" w:rsidTr="003F1AED">
        <w:tc>
          <w:tcPr>
            <w:tcW w:w="7740" w:type="dxa"/>
          </w:tcPr>
          <w:p w:rsidR="00562B6A" w:rsidRPr="00C906A8" w:rsidRDefault="00562B6A" w:rsidP="00902637">
            <w:pPr>
              <w:tabs>
                <w:tab w:val="left" w:pos="270"/>
              </w:tabs>
              <w:spacing w:before="120" w:after="12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  <w:b/>
                <w:bCs/>
              </w:rPr>
              <w:t>Б1</w:t>
            </w:r>
            <w:r w:rsidRPr="00C906A8">
              <w:rPr>
                <w:rFonts w:ascii="Times New Roman" w:hAnsi="Times New Roman" w:cs="Times New Roman"/>
              </w:rPr>
              <w:t xml:space="preserve"> – са брой точки за предложена от участника 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„Концепция за изпълнение на поръчката”</w:t>
            </w:r>
            <w:r w:rsidRPr="00C906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4" w:type="dxa"/>
          </w:tcPr>
          <w:p w:rsidR="00562B6A" w:rsidRPr="00C906A8" w:rsidRDefault="00562B6A" w:rsidP="00902637">
            <w:pPr>
              <w:tabs>
                <w:tab w:val="left" w:pos="270"/>
              </w:tabs>
              <w:spacing w:before="120" w:after="120" w:line="240" w:lineRule="auto"/>
              <w:ind w:left="-25" w:right="57" w:firstLine="25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 xml:space="preserve">Максимален брой </w:t>
            </w:r>
            <w:r w:rsidR="00CE7B51">
              <w:rPr>
                <w:rFonts w:ascii="Times New Roman" w:hAnsi="Times New Roman" w:cs="Times New Roman"/>
                <w:b/>
                <w:bCs/>
              </w:rPr>
              <w:t>1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0 т.</w:t>
            </w:r>
          </w:p>
        </w:tc>
      </w:tr>
      <w:tr w:rsidR="00562B6A" w:rsidRPr="00C906A8" w:rsidTr="003F1AED">
        <w:tc>
          <w:tcPr>
            <w:tcW w:w="7740" w:type="dxa"/>
          </w:tcPr>
          <w:p w:rsidR="00562B6A" w:rsidRPr="00C906A8" w:rsidRDefault="00562B6A" w:rsidP="00902637">
            <w:pPr>
              <w:tabs>
                <w:tab w:val="left" w:pos="270"/>
              </w:tabs>
              <w:spacing w:before="120" w:after="120" w:line="240" w:lineRule="auto"/>
              <w:ind w:right="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06A8">
              <w:rPr>
                <w:rFonts w:ascii="Times New Roman" w:hAnsi="Times New Roman" w:cs="Times New Roman"/>
                <w:b/>
                <w:bCs/>
              </w:rPr>
              <w:t>Б2</w:t>
            </w:r>
            <w:r w:rsidRPr="00C906A8">
              <w:rPr>
                <w:rFonts w:ascii="Times New Roman" w:hAnsi="Times New Roman" w:cs="Times New Roman"/>
              </w:rPr>
              <w:t xml:space="preserve"> – са брой точки за предложен от участника 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„План при кризисни ситуации”.</w:t>
            </w:r>
          </w:p>
        </w:tc>
        <w:tc>
          <w:tcPr>
            <w:tcW w:w="2014" w:type="dxa"/>
          </w:tcPr>
          <w:p w:rsidR="00562B6A" w:rsidRPr="00C906A8" w:rsidRDefault="00562B6A" w:rsidP="00902637">
            <w:pPr>
              <w:tabs>
                <w:tab w:val="left" w:pos="270"/>
              </w:tabs>
              <w:spacing w:before="120" w:after="120" w:line="240" w:lineRule="auto"/>
              <w:ind w:left="-25" w:right="57" w:firstLine="25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 xml:space="preserve">Максимален брой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0 т.</w:t>
            </w:r>
          </w:p>
        </w:tc>
      </w:tr>
      <w:tr w:rsidR="00562B6A" w:rsidRPr="00C906A8" w:rsidTr="003F1AED">
        <w:tc>
          <w:tcPr>
            <w:tcW w:w="7740" w:type="dxa"/>
          </w:tcPr>
          <w:p w:rsidR="00562B6A" w:rsidRPr="00C906A8" w:rsidRDefault="00562B6A" w:rsidP="00902637">
            <w:pPr>
              <w:tabs>
                <w:tab w:val="left" w:pos="270"/>
              </w:tabs>
              <w:spacing w:before="120" w:after="120" w:line="240" w:lineRule="auto"/>
              <w:ind w:right="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06A8">
              <w:rPr>
                <w:rFonts w:ascii="Times New Roman" w:hAnsi="Times New Roman" w:cs="Times New Roman"/>
                <w:b/>
                <w:bCs/>
              </w:rPr>
              <w:t>Б3</w:t>
            </w:r>
            <w:r w:rsidRPr="00C906A8">
              <w:rPr>
                <w:rFonts w:ascii="Times New Roman" w:hAnsi="Times New Roman" w:cs="Times New Roman"/>
              </w:rPr>
              <w:t xml:space="preserve"> – са брой точки за предложен</w:t>
            </w:r>
            <w:r w:rsidR="00D30466">
              <w:rPr>
                <w:rFonts w:ascii="Times New Roman" w:hAnsi="Times New Roman" w:cs="Times New Roman"/>
              </w:rPr>
              <w:t>и</w:t>
            </w:r>
            <w:r w:rsidRPr="00C906A8">
              <w:rPr>
                <w:rFonts w:ascii="Times New Roman" w:hAnsi="Times New Roman" w:cs="Times New Roman"/>
              </w:rPr>
              <w:t xml:space="preserve"> от участника 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„</w:t>
            </w:r>
            <w:r>
              <w:rPr>
                <w:rFonts w:ascii="Times New Roman" w:hAnsi="Times New Roman" w:cs="Times New Roman"/>
                <w:b/>
                <w:bCs/>
              </w:rPr>
              <w:t>Брой независими системи за получаване на сигнали от алармените системи на възложителя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".</w:t>
            </w:r>
          </w:p>
        </w:tc>
        <w:tc>
          <w:tcPr>
            <w:tcW w:w="2014" w:type="dxa"/>
          </w:tcPr>
          <w:p w:rsidR="00562B6A" w:rsidRPr="00C906A8" w:rsidRDefault="00562B6A" w:rsidP="00902637">
            <w:pPr>
              <w:tabs>
                <w:tab w:val="left" w:pos="270"/>
              </w:tabs>
              <w:spacing w:before="120" w:after="120" w:line="240" w:lineRule="auto"/>
              <w:ind w:left="-25" w:firstLine="2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06A8">
              <w:rPr>
                <w:rFonts w:ascii="Times New Roman" w:hAnsi="Times New Roman" w:cs="Times New Roman"/>
              </w:rPr>
              <w:t xml:space="preserve">Максимален брой </w:t>
            </w:r>
            <w:r w:rsidR="00CE7B51">
              <w:rPr>
                <w:rFonts w:ascii="Times New Roman" w:hAnsi="Times New Roman" w:cs="Times New Roman"/>
                <w:lang w:val="en-US"/>
              </w:rPr>
              <w:t>3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0 т.</w:t>
            </w:r>
          </w:p>
          <w:p w:rsidR="00562B6A" w:rsidRPr="00C906A8" w:rsidRDefault="00562B6A" w:rsidP="00902637">
            <w:pPr>
              <w:tabs>
                <w:tab w:val="left" w:pos="270"/>
              </w:tabs>
              <w:spacing w:before="120" w:after="120" w:line="240" w:lineRule="auto"/>
              <w:ind w:left="-25" w:right="57" w:firstLine="2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62B6A" w:rsidRDefault="00562B6A" w:rsidP="00562B6A">
      <w:pPr>
        <w:tabs>
          <w:tab w:val="left" w:pos="270"/>
        </w:tabs>
        <w:ind w:left="-25" w:right="57" w:firstLine="25"/>
        <w:jc w:val="both"/>
        <w:rPr>
          <w:rFonts w:ascii="Times New Roman" w:hAnsi="Times New Roman" w:cs="Times New Roman"/>
        </w:rPr>
      </w:pPr>
    </w:p>
    <w:p w:rsidR="00902637" w:rsidRPr="00C906A8" w:rsidRDefault="00902637" w:rsidP="00562B6A">
      <w:pPr>
        <w:tabs>
          <w:tab w:val="left" w:pos="270"/>
        </w:tabs>
        <w:ind w:left="-25" w:right="57" w:firstLine="25"/>
        <w:jc w:val="both"/>
        <w:rPr>
          <w:rFonts w:ascii="Times New Roman" w:hAnsi="Times New Roman" w:cs="Times New Roman"/>
        </w:rPr>
      </w:pPr>
    </w:p>
    <w:p w:rsidR="00562B6A" w:rsidRPr="00647484" w:rsidRDefault="00902637" w:rsidP="00562B6A">
      <w:pPr>
        <w:ind w:firstLine="567"/>
        <w:jc w:val="both"/>
        <w:rPr>
          <w:rFonts w:ascii="Times New Roman" w:hAnsi="Times New Roman" w:cs="Times New Roman"/>
        </w:rPr>
      </w:pPr>
      <w:r w:rsidRPr="00647484">
        <w:rPr>
          <w:rFonts w:ascii="Times New Roman" w:hAnsi="Times New Roman" w:cs="Times New Roman"/>
          <w:b/>
          <w:bCs/>
        </w:rPr>
        <w:lastRenderedPageBreak/>
        <w:t xml:space="preserve">1. УКАЗАНИЯ ЗА ОПРЕДЕЛЯНЕ НА </w:t>
      </w:r>
      <w:r>
        <w:rPr>
          <w:rFonts w:ascii="Times New Roman" w:hAnsi="Times New Roman" w:cs="Times New Roman"/>
          <w:b/>
          <w:bCs/>
        </w:rPr>
        <w:t>ТЕХНИЧЕСКАТА ОЦЕНКА</w:t>
      </w:r>
    </w:p>
    <w:p w:rsidR="00562B6A" w:rsidRDefault="00562B6A" w:rsidP="003F1AED">
      <w:pPr>
        <w:pStyle w:val="BodyText1"/>
        <w:widowControl w:val="0"/>
        <w:numPr>
          <w:ilvl w:val="1"/>
          <w:numId w:val="8"/>
        </w:numPr>
        <w:tabs>
          <w:tab w:val="left" w:pos="0"/>
        </w:tabs>
        <w:spacing w:line="276" w:lineRule="auto"/>
        <w:ind w:right="-60"/>
        <w:jc w:val="both"/>
        <w:rPr>
          <w:rFonts w:ascii="Times New Roman" w:hAnsi="Times New Roman"/>
          <w:sz w:val="24"/>
          <w:szCs w:val="24"/>
        </w:rPr>
      </w:pPr>
      <w:r w:rsidRPr="00647484">
        <w:rPr>
          <w:rFonts w:ascii="Times New Roman" w:hAnsi="Times New Roman"/>
          <w:b/>
          <w:bCs/>
          <w:sz w:val="24"/>
          <w:szCs w:val="24"/>
        </w:rPr>
        <w:t xml:space="preserve">Начин за определяне на оценката по подпоказател </w:t>
      </w:r>
      <w:r w:rsidRPr="00647484"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="00902637">
        <w:rPr>
          <w:rFonts w:ascii="Times New Roman" w:hAnsi="Times New Roman"/>
          <w:b/>
          <w:bCs/>
          <w:sz w:val="24"/>
          <w:szCs w:val="24"/>
          <w:u w:val="single"/>
        </w:rPr>
        <w:t>К</w:t>
      </w:r>
      <w:r w:rsidR="00902637" w:rsidRPr="00647484">
        <w:rPr>
          <w:rFonts w:ascii="Times New Roman" w:hAnsi="Times New Roman"/>
          <w:b/>
          <w:bCs/>
          <w:sz w:val="24"/>
          <w:szCs w:val="24"/>
          <w:u w:val="single"/>
        </w:rPr>
        <w:t>онцепция за организация</w:t>
      </w:r>
      <w:r w:rsidR="00902637" w:rsidRPr="0064748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02637" w:rsidRPr="00647484">
        <w:rPr>
          <w:rFonts w:ascii="Times New Roman" w:hAnsi="Times New Roman"/>
          <w:b/>
          <w:bCs/>
          <w:sz w:val="24"/>
          <w:szCs w:val="24"/>
          <w:u w:val="single"/>
        </w:rPr>
        <w:t>на физическата денонощна охрана</w:t>
      </w:r>
      <w:r w:rsidRPr="00902637">
        <w:rPr>
          <w:rFonts w:ascii="Times New Roman" w:hAnsi="Times New Roman"/>
          <w:sz w:val="24"/>
          <w:szCs w:val="24"/>
        </w:rPr>
        <w:t xml:space="preserve">“ </w:t>
      </w:r>
      <w:r w:rsidRPr="00902637">
        <w:rPr>
          <w:rFonts w:ascii="Times New Roman" w:hAnsi="Times New Roman"/>
          <w:b/>
          <w:bCs/>
          <w:sz w:val="24"/>
          <w:szCs w:val="24"/>
        </w:rPr>
        <w:t>(</w:t>
      </w:r>
      <w:r w:rsidRPr="00902637">
        <w:rPr>
          <w:rFonts w:ascii="Times New Roman" w:hAnsi="Times New Roman"/>
          <w:b/>
          <w:bCs/>
          <w:sz w:val="24"/>
          <w:szCs w:val="24"/>
          <w:lang w:val="bg-BG"/>
        </w:rPr>
        <w:t>Б1</w:t>
      </w:r>
      <w:r w:rsidRPr="00902637">
        <w:rPr>
          <w:rFonts w:ascii="Times New Roman" w:hAnsi="Times New Roman"/>
          <w:b/>
          <w:bCs/>
          <w:sz w:val="24"/>
          <w:szCs w:val="24"/>
        </w:rPr>
        <w:t>)</w:t>
      </w:r>
    </w:p>
    <w:p w:rsidR="00D30466" w:rsidRPr="00647484" w:rsidRDefault="00D30466" w:rsidP="00D30466">
      <w:pPr>
        <w:pStyle w:val="BodyText1"/>
        <w:widowControl w:val="0"/>
        <w:tabs>
          <w:tab w:val="left" w:pos="0"/>
        </w:tabs>
        <w:spacing w:line="276" w:lineRule="auto"/>
        <w:ind w:right="-60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996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3"/>
        <w:gridCol w:w="1441"/>
      </w:tblGrid>
      <w:tr w:rsidR="00562B6A" w:rsidRPr="00647484" w:rsidTr="00071455">
        <w:trPr>
          <w:trHeight w:val="636"/>
        </w:trPr>
        <w:tc>
          <w:tcPr>
            <w:tcW w:w="852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2B6A" w:rsidRPr="00562B6A" w:rsidRDefault="00562B6A" w:rsidP="003F1AED">
            <w:pPr>
              <w:spacing w:line="276" w:lineRule="auto"/>
              <w:ind w:left="150" w:right="37"/>
              <w:jc w:val="both"/>
              <w:rPr>
                <w:rFonts w:ascii="Times New Roman" w:hAnsi="Times New Roman" w:cs="Times New Roman"/>
              </w:rPr>
            </w:pPr>
            <w:r w:rsidRPr="00562B6A">
              <w:rPr>
                <w:rStyle w:val="Bodytext8"/>
                <w:rFonts w:ascii="Times New Roman" w:eastAsia="Arial Unicode MS" w:hAnsi="Times New Roman"/>
                <w:color w:val="auto"/>
                <w:sz w:val="24"/>
                <w:szCs w:val="24"/>
              </w:rPr>
              <w:t>„Концепция за организация на физическата денонощна  охрана“ (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Б1</w:t>
            </w:r>
            <w:r w:rsidRPr="00562B6A">
              <w:rPr>
                <w:rStyle w:val="Bodytext8"/>
                <w:rFonts w:ascii="Times New Roman" w:eastAsia="Arial Unicode MS" w:hAnsi="Times New Roman"/>
                <w:color w:val="auto"/>
                <w:sz w:val="24"/>
                <w:szCs w:val="24"/>
              </w:rPr>
              <w:t xml:space="preserve">)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B6A" w:rsidRPr="00071455" w:rsidRDefault="00562B6A" w:rsidP="003F1AED">
            <w:pPr>
              <w:pStyle w:val="BodyText1"/>
              <w:spacing w:line="276" w:lineRule="auto"/>
              <w:ind w:left="85" w:right="49"/>
              <w:rPr>
                <w:rFonts w:ascii="Times New Roman" w:hAnsi="Times New Roman"/>
                <w:sz w:val="24"/>
                <w:szCs w:val="24"/>
              </w:rPr>
            </w:pPr>
            <w:r w:rsidRPr="00071455">
              <w:rPr>
                <w:rStyle w:val="Bodytext8"/>
                <w:rFonts w:ascii="Times New Roman" w:hAnsi="Times New Roman"/>
                <w:color w:val="auto"/>
                <w:sz w:val="24"/>
                <w:szCs w:val="24"/>
              </w:rPr>
              <w:t>Брой точки</w:t>
            </w:r>
          </w:p>
        </w:tc>
      </w:tr>
      <w:tr w:rsidR="00562B6A" w:rsidRPr="00647484" w:rsidTr="00071455">
        <w:trPr>
          <w:trHeight w:val="1266"/>
        </w:trPr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rPr>
                <w:rStyle w:val="BodytextTimesNewRoman1"/>
                <w:b/>
                <w:sz w:val="24"/>
                <w:szCs w:val="24"/>
              </w:rPr>
            </w:pPr>
            <w:r w:rsidRPr="00647484">
              <w:rPr>
                <w:rStyle w:val="BodytextTimesNewRoman1"/>
                <w:sz w:val="24"/>
                <w:szCs w:val="24"/>
              </w:rPr>
              <w:t xml:space="preserve">Участникът е представил техническо предложение, което съответства на техническата спецификация, като я надгражда с концепция за организация на изпълнението на поръчката, </w:t>
            </w:r>
            <w:r w:rsidRPr="00647484">
              <w:rPr>
                <w:rStyle w:val="BodytextTimesNewRoman1"/>
                <w:b/>
                <w:sz w:val="24"/>
                <w:szCs w:val="24"/>
              </w:rPr>
              <w:t>която едновременно отговаря на следните три изисквания:</w:t>
            </w:r>
          </w:p>
          <w:p w:rsidR="00562B6A" w:rsidRPr="00647484" w:rsidRDefault="00562B6A" w:rsidP="003F1AED">
            <w:pPr>
              <w:pStyle w:val="BodyText1"/>
              <w:widowControl w:val="0"/>
              <w:numPr>
                <w:ilvl w:val="0"/>
                <w:numId w:val="6"/>
              </w:numPr>
              <w:tabs>
                <w:tab w:val="left" w:pos="434"/>
              </w:tabs>
              <w:spacing w:line="276" w:lineRule="auto"/>
              <w:ind w:left="150" w:right="37" w:firstLine="0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sz w:val="24"/>
                <w:szCs w:val="24"/>
              </w:rPr>
              <w:t>разработил е визия и е представил теоретически замисъл за качествено и ефективно изпълнение на поръчката, съобразени с особеностите на обектите, вида на охраната, рисковите фактори, влияещи на охраната;</w:t>
            </w:r>
          </w:p>
          <w:p w:rsidR="00562B6A" w:rsidRPr="00647484" w:rsidRDefault="00562B6A" w:rsidP="003F1AED">
            <w:pPr>
              <w:pStyle w:val="BodyText1"/>
              <w:widowControl w:val="0"/>
              <w:numPr>
                <w:ilvl w:val="0"/>
                <w:numId w:val="6"/>
              </w:numPr>
              <w:tabs>
                <w:tab w:val="left" w:pos="434"/>
              </w:tabs>
              <w:spacing w:line="276" w:lineRule="auto"/>
              <w:ind w:left="150" w:right="37" w:firstLine="0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sz w:val="24"/>
                <w:szCs w:val="24"/>
              </w:rPr>
              <w:t>разработил е охранителен процес за предоставяне на качествена и ефективна охранителна услуга, като е представил структурата на охраната, графика на работа, функционалните задължения, начина на контрол и отчет на дейността, организацията на взаимодействието, комуникацията и субординацията;</w:t>
            </w:r>
          </w:p>
          <w:p w:rsidR="00562B6A" w:rsidRPr="00647484" w:rsidRDefault="00562B6A" w:rsidP="003F1AED">
            <w:pPr>
              <w:pStyle w:val="BodyText1"/>
              <w:widowControl w:val="0"/>
              <w:numPr>
                <w:ilvl w:val="0"/>
                <w:numId w:val="6"/>
              </w:numPr>
              <w:tabs>
                <w:tab w:val="left" w:pos="434"/>
              </w:tabs>
              <w:spacing w:line="276" w:lineRule="auto"/>
              <w:ind w:left="150" w:right="37" w:firstLine="0"/>
              <w:jc w:val="both"/>
              <w:rPr>
                <w:rStyle w:val="Bodytext8"/>
                <w:rFonts w:ascii="Times New Roman" w:hAnsi="Times New Roman"/>
                <w:b w:val="0"/>
                <w:bCs w:val="0"/>
                <w:color w:val="auto"/>
              </w:rPr>
            </w:pPr>
            <w:r w:rsidRPr="00647484">
              <w:rPr>
                <w:rStyle w:val="BodytextTimesNewRoman1"/>
                <w:b/>
                <w:bCs/>
                <w:sz w:val="24"/>
                <w:szCs w:val="24"/>
              </w:rPr>
              <w:t>разработени са и са предложени и други дейности, извън посочените в изискванията на Възложителя</w:t>
            </w:r>
            <w:r w:rsidRPr="00647484">
              <w:rPr>
                <w:rStyle w:val="BodytextTimesNewRoman1"/>
                <w:sz w:val="24"/>
                <w:szCs w:val="24"/>
              </w:rPr>
              <w:t xml:space="preserve">, за които е доказал приложимостта и полезността при изпълнението на поръчката, както и е доказал, че тяхното включване ще доведе до повишаване качеството на изпълнение на поръчката, респективно по-голяма сигурност на охраняваните обекти – </w:t>
            </w:r>
            <w:r w:rsidRPr="00647484">
              <w:rPr>
                <w:rStyle w:val="BodytextTimesNewRoman1"/>
                <w:b/>
                <w:bCs/>
                <w:sz w:val="24"/>
                <w:szCs w:val="24"/>
              </w:rPr>
              <w:t>определил е зони на отговорност, маршрути и честота на обходите, използването на помощни средства.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B6A" w:rsidRPr="00517604" w:rsidRDefault="00CE7B51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b/>
                <w:sz w:val="24"/>
                <w:szCs w:val="24"/>
              </w:rPr>
            </w:pPr>
            <w:r w:rsidRPr="00517604">
              <w:rPr>
                <w:rStyle w:val="BodytextTimesNewRoman1"/>
                <w:b/>
                <w:sz w:val="24"/>
                <w:szCs w:val="24"/>
                <w:lang w:val="en-US"/>
              </w:rPr>
              <w:t>1</w:t>
            </w:r>
            <w:r w:rsidR="00562B6A" w:rsidRPr="00517604">
              <w:rPr>
                <w:rStyle w:val="BodytextTimesNewRoman1"/>
                <w:b/>
                <w:sz w:val="24"/>
                <w:szCs w:val="24"/>
              </w:rPr>
              <w:t>0</w:t>
            </w: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</w:tc>
      </w:tr>
      <w:tr w:rsidR="00562B6A" w:rsidRPr="00647484" w:rsidTr="00071455">
        <w:trPr>
          <w:trHeight w:val="1266"/>
        </w:trPr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2B6A" w:rsidRPr="00647484" w:rsidRDefault="00562B6A" w:rsidP="00562B6A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sz w:val="24"/>
                <w:szCs w:val="24"/>
              </w:rPr>
              <w:t xml:space="preserve">Участникът е представил техническо предложение, което съответства на техническата спецификация, като я надгражда с концепция за организация на изпълнението на поръчката, която отговаря на </w:t>
            </w:r>
            <w:r w:rsidRPr="00647484">
              <w:rPr>
                <w:rStyle w:val="BodytextTimesNewRoman1"/>
                <w:b/>
                <w:bCs/>
                <w:sz w:val="24"/>
                <w:szCs w:val="24"/>
              </w:rPr>
              <w:t>две</w:t>
            </w:r>
            <w:r w:rsidRPr="00647484">
              <w:rPr>
                <w:rStyle w:val="BodytextTimesNewRoman1"/>
                <w:sz w:val="24"/>
                <w:szCs w:val="24"/>
              </w:rPr>
              <w:t xml:space="preserve"> от следните три изисквания:</w:t>
            </w:r>
          </w:p>
          <w:p w:rsidR="00562B6A" w:rsidRPr="00647484" w:rsidRDefault="00562B6A" w:rsidP="003F1AED">
            <w:pPr>
              <w:pStyle w:val="BodyText1"/>
              <w:widowControl w:val="0"/>
              <w:numPr>
                <w:ilvl w:val="0"/>
                <w:numId w:val="6"/>
              </w:numPr>
              <w:tabs>
                <w:tab w:val="left" w:pos="434"/>
              </w:tabs>
              <w:spacing w:line="276" w:lineRule="auto"/>
              <w:ind w:left="150" w:right="37" w:firstLine="0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sz w:val="24"/>
                <w:szCs w:val="24"/>
              </w:rPr>
              <w:t>разработил е визия и е представил теоретически замисъл за качествено и ефективно изпълнение на поръчката, съобразени с особеностите на обектите, вида на охраната, рисковите фактори, влияещи на охраната;</w:t>
            </w:r>
          </w:p>
          <w:p w:rsidR="00562B6A" w:rsidRPr="00647484" w:rsidRDefault="00562B6A" w:rsidP="003F1AED">
            <w:pPr>
              <w:pStyle w:val="BodyText1"/>
              <w:widowControl w:val="0"/>
              <w:numPr>
                <w:ilvl w:val="0"/>
                <w:numId w:val="6"/>
              </w:numPr>
              <w:tabs>
                <w:tab w:val="left" w:pos="434"/>
              </w:tabs>
              <w:spacing w:line="276" w:lineRule="auto"/>
              <w:ind w:left="150" w:right="37" w:firstLine="0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sz w:val="24"/>
                <w:szCs w:val="24"/>
              </w:rPr>
              <w:t>разработил е охранителен процес за предоставяне на качествена и ефективна охранителна услуга, като е представил структурата на охраната, графика на работа, функционалните задължения, начина на контрол и отчет на дейността, организацията на взаимодействието, комуникацията и субординацията;</w:t>
            </w:r>
          </w:p>
          <w:p w:rsidR="00562B6A" w:rsidRPr="00647484" w:rsidRDefault="00562B6A" w:rsidP="003F1AED">
            <w:pPr>
              <w:pStyle w:val="BodyText1"/>
              <w:widowControl w:val="0"/>
              <w:numPr>
                <w:ilvl w:val="0"/>
                <w:numId w:val="6"/>
              </w:numPr>
              <w:tabs>
                <w:tab w:val="left" w:pos="434"/>
              </w:tabs>
              <w:spacing w:line="276" w:lineRule="auto"/>
              <w:ind w:left="150" w:right="37" w:firstLine="0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b/>
                <w:bCs/>
                <w:sz w:val="24"/>
                <w:szCs w:val="24"/>
              </w:rPr>
              <w:t>разработени са и са предложени и други дейности, извън посочените в изискванията на Възложителя</w:t>
            </w:r>
            <w:r w:rsidRPr="00647484">
              <w:rPr>
                <w:rStyle w:val="BodytextTimesNewRoman1"/>
                <w:sz w:val="24"/>
                <w:szCs w:val="24"/>
              </w:rPr>
              <w:t xml:space="preserve">, за които е доказал приложимостта и полезността при изпълнението на поръчката, както и е доказал, че тяхното включване ще доведе до повишаване качеството на изпълнение на поръчката, респективно по-голяма сигурност на охраняваните обекти – </w:t>
            </w:r>
            <w:r w:rsidRPr="00647484">
              <w:rPr>
                <w:rStyle w:val="BodytextTimesNewRoman1"/>
                <w:b/>
                <w:bCs/>
                <w:sz w:val="24"/>
                <w:szCs w:val="24"/>
              </w:rPr>
              <w:t>определил е зони на отговорност, маршрути и честота на обходите, използването на помощни средства.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B6A" w:rsidRPr="0051760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b/>
                <w:sz w:val="24"/>
                <w:szCs w:val="24"/>
              </w:rPr>
            </w:pPr>
            <w:r w:rsidRPr="00517604">
              <w:rPr>
                <w:rStyle w:val="BodytextTimesNewRoman1"/>
                <w:b/>
                <w:sz w:val="24"/>
                <w:szCs w:val="24"/>
              </w:rPr>
              <w:t>5</w:t>
            </w:r>
          </w:p>
          <w:p w:rsidR="00562B6A" w:rsidRPr="00647484" w:rsidRDefault="00562B6A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sz w:val="24"/>
                <w:szCs w:val="24"/>
              </w:rPr>
            </w:pPr>
          </w:p>
        </w:tc>
      </w:tr>
      <w:tr w:rsidR="00562B6A" w:rsidRPr="00647484" w:rsidTr="00902637">
        <w:trPr>
          <w:cantSplit/>
          <w:trHeight w:val="1266"/>
        </w:trPr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2B6A" w:rsidRPr="00647484" w:rsidRDefault="00562B6A" w:rsidP="00562B6A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sz w:val="24"/>
                <w:szCs w:val="24"/>
              </w:rPr>
              <w:lastRenderedPageBreak/>
              <w:t xml:space="preserve">Участникът е представил техническо предложение, което съответства на техническата спецификация, като я надгражда с концепция за организация на изпълнението на поръчката, която отговаря на </w:t>
            </w:r>
            <w:r w:rsidRPr="00647484">
              <w:rPr>
                <w:rStyle w:val="BodytextTimesNewRoman1"/>
                <w:b/>
                <w:bCs/>
                <w:sz w:val="24"/>
                <w:szCs w:val="24"/>
              </w:rPr>
              <w:t>едно</w:t>
            </w:r>
            <w:r w:rsidRPr="00647484">
              <w:rPr>
                <w:rStyle w:val="BodytextTimesNewRoman1"/>
                <w:sz w:val="24"/>
                <w:szCs w:val="24"/>
              </w:rPr>
              <w:t xml:space="preserve"> от следните три изисквания: </w:t>
            </w:r>
          </w:p>
          <w:p w:rsidR="00562B6A" w:rsidRPr="00647484" w:rsidRDefault="00562B6A" w:rsidP="003F1AED">
            <w:pPr>
              <w:pStyle w:val="BodyText1"/>
              <w:widowControl w:val="0"/>
              <w:numPr>
                <w:ilvl w:val="0"/>
                <w:numId w:val="6"/>
              </w:numPr>
              <w:tabs>
                <w:tab w:val="left" w:pos="434"/>
              </w:tabs>
              <w:spacing w:line="276" w:lineRule="auto"/>
              <w:ind w:left="150" w:right="37" w:firstLine="0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sz w:val="24"/>
                <w:szCs w:val="24"/>
              </w:rPr>
              <w:t>разработил е визия и е представил теоретически замисъл за качествено и ефективно изпълнение на поръчката, съобразени с особеностите на обектите, вида на охраната, рисковите фактори, влияещи на охраната;</w:t>
            </w:r>
          </w:p>
          <w:p w:rsidR="00562B6A" w:rsidRPr="00647484" w:rsidRDefault="00562B6A" w:rsidP="003F1AED">
            <w:pPr>
              <w:pStyle w:val="BodyText1"/>
              <w:widowControl w:val="0"/>
              <w:numPr>
                <w:ilvl w:val="0"/>
                <w:numId w:val="6"/>
              </w:numPr>
              <w:tabs>
                <w:tab w:val="left" w:pos="434"/>
              </w:tabs>
              <w:spacing w:line="276" w:lineRule="auto"/>
              <w:ind w:left="150" w:right="37" w:firstLine="0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sz w:val="24"/>
                <w:szCs w:val="24"/>
              </w:rPr>
              <w:t>разработил е охранителен процес за предоставяне на качествена и ефективна охранителна услуга, като е представил структурата на охраната, графика на работа, функционалните задължения, начина на контрол и отчет на дейността, организацията на взаимодействието, комуникацията и субординацията;</w:t>
            </w:r>
          </w:p>
          <w:p w:rsidR="00562B6A" w:rsidRPr="00647484" w:rsidRDefault="00562B6A" w:rsidP="003F1AED">
            <w:pPr>
              <w:pStyle w:val="BodyText1"/>
              <w:widowControl w:val="0"/>
              <w:numPr>
                <w:ilvl w:val="0"/>
                <w:numId w:val="6"/>
              </w:numPr>
              <w:tabs>
                <w:tab w:val="left" w:pos="434"/>
              </w:tabs>
              <w:spacing w:line="276" w:lineRule="auto"/>
              <w:ind w:left="150" w:right="37" w:firstLine="0"/>
              <w:jc w:val="both"/>
              <w:rPr>
                <w:rStyle w:val="BodytextTimesNewRoman1"/>
                <w:sz w:val="24"/>
                <w:szCs w:val="24"/>
              </w:rPr>
            </w:pPr>
            <w:r w:rsidRPr="00647484">
              <w:rPr>
                <w:rStyle w:val="BodytextTimesNewRoman1"/>
                <w:b/>
                <w:bCs/>
                <w:sz w:val="24"/>
                <w:szCs w:val="24"/>
              </w:rPr>
              <w:t>разработени са и са предложени и други дейности, извън посочените в изискванията на Възложителя</w:t>
            </w:r>
            <w:r w:rsidRPr="00647484">
              <w:rPr>
                <w:rStyle w:val="BodytextTimesNewRoman1"/>
                <w:sz w:val="24"/>
                <w:szCs w:val="24"/>
              </w:rPr>
              <w:t xml:space="preserve">, за които е доказал приложимостта и полезността при изпълнението на поръчката, както и е доказал, че тяхното включване ще доведе до повишаване качеството на изпълнение на поръчката, респективно по-голяма сигурност на охраняваните обекти – </w:t>
            </w:r>
            <w:r w:rsidRPr="00647484">
              <w:rPr>
                <w:rStyle w:val="BodytextTimesNewRoman1"/>
                <w:b/>
                <w:bCs/>
                <w:sz w:val="24"/>
                <w:szCs w:val="24"/>
              </w:rPr>
              <w:t>определил е зони на отговорност, маршрути и честота на обходите, използването на помощни средства.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B6A" w:rsidRPr="00517604" w:rsidRDefault="00CE7B51" w:rsidP="003F1AED">
            <w:pPr>
              <w:pStyle w:val="BodyText1"/>
              <w:tabs>
                <w:tab w:val="left" w:pos="434"/>
              </w:tabs>
              <w:spacing w:line="276" w:lineRule="auto"/>
              <w:ind w:left="150" w:right="37"/>
              <w:jc w:val="center"/>
              <w:rPr>
                <w:rStyle w:val="BodytextTimesNewRoman1"/>
                <w:b/>
                <w:sz w:val="24"/>
                <w:szCs w:val="24"/>
                <w:lang w:val="en-US"/>
              </w:rPr>
            </w:pPr>
            <w:r w:rsidRPr="00517604">
              <w:rPr>
                <w:rStyle w:val="BodytextTimesNewRoman1"/>
                <w:b/>
                <w:sz w:val="24"/>
                <w:szCs w:val="24"/>
                <w:lang w:val="en-US"/>
              </w:rPr>
              <w:t>1</w:t>
            </w:r>
          </w:p>
        </w:tc>
      </w:tr>
    </w:tbl>
    <w:p w:rsidR="00562B6A" w:rsidRDefault="00562B6A" w:rsidP="00562B6A">
      <w:pPr>
        <w:pStyle w:val="BodyText1"/>
        <w:spacing w:line="276" w:lineRule="auto"/>
        <w:ind w:left="720" w:right="-60"/>
        <w:rPr>
          <w:rFonts w:ascii="Times New Roman" w:hAnsi="Times New Roman"/>
          <w:sz w:val="24"/>
          <w:szCs w:val="24"/>
        </w:rPr>
      </w:pPr>
    </w:p>
    <w:p w:rsidR="00902637" w:rsidRDefault="00562B6A" w:rsidP="003F1AED">
      <w:pPr>
        <w:pStyle w:val="BodyText1"/>
        <w:widowControl w:val="0"/>
        <w:numPr>
          <w:ilvl w:val="1"/>
          <w:numId w:val="8"/>
        </w:numPr>
        <w:tabs>
          <w:tab w:val="left" w:pos="851"/>
        </w:tabs>
        <w:spacing w:line="276" w:lineRule="auto"/>
        <w:ind w:right="-60"/>
        <w:jc w:val="both"/>
        <w:rPr>
          <w:rFonts w:ascii="Times New Roman" w:hAnsi="Times New Roman"/>
          <w:sz w:val="24"/>
          <w:szCs w:val="24"/>
        </w:rPr>
      </w:pPr>
      <w:r w:rsidRPr="00647484">
        <w:rPr>
          <w:rFonts w:ascii="Times New Roman" w:hAnsi="Times New Roman"/>
          <w:b/>
          <w:bCs/>
          <w:sz w:val="24"/>
          <w:szCs w:val="24"/>
        </w:rPr>
        <w:t xml:space="preserve">Начин за определяне на оценката по подпоказател </w:t>
      </w:r>
      <w:r w:rsidRPr="00902637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„</w:t>
      </w:r>
      <w:r w:rsidRPr="00902637">
        <w:rPr>
          <w:rFonts w:ascii="Times New Roman" w:eastAsia="Arial Unicode MS" w:hAnsi="Times New Roman"/>
          <w:b/>
          <w:bCs/>
          <w:sz w:val="24"/>
          <w:szCs w:val="24"/>
          <w:u w:val="single"/>
          <w:lang w:val="bg-BG" w:eastAsia="bg-BG"/>
        </w:rPr>
        <w:t>План при кризисни ситуации</w:t>
      </w:r>
      <w:r w:rsidRPr="00902637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”</w:t>
      </w:r>
      <w:r w:rsidRPr="0090263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02637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Pr="00902637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Б2</w:t>
      </w:r>
      <w:r w:rsidRPr="00902637">
        <w:rPr>
          <w:rFonts w:ascii="Times New Roman" w:hAnsi="Times New Roman"/>
          <w:b/>
          <w:bCs/>
          <w:sz w:val="24"/>
          <w:szCs w:val="24"/>
          <w:u w:val="single"/>
        </w:rPr>
        <w:t>)</w:t>
      </w:r>
    </w:p>
    <w:p w:rsidR="00562B6A" w:rsidRPr="00647484" w:rsidRDefault="00562B6A" w:rsidP="00902637">
      <w:pPr>
        <w:pStyle w:val="BodyText1"/>
        <w:widowControl w:val="0"/>
        <w:tabs>
          <w:tab w:val="left" w:pos="851"/>
        </w:tabs>
        <w:spacing w:line="276" w:lineRule="auto"/>
        <w:ind w:left="927" w:right="-60"/>
        <w:jc w:val="both"/>
        <w:rPr>
          <w:rFonts w:ascii="Times New Roman" w:hAnsi="Times New Roman"/>
          <w:sz w:val="24"/>
          <w:szCs w:val="24"/>
        </w:rPr>
      </w:pPr>
      <w:r w:rsidRPr="0064748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8"/>
        <w:gridCol w:w="1559"/>
      </w:tblGrid>
      <w:tr w:rsidR="00EA5E84" w:rsidRPr="00C906A8" w:rsidTr="00902637">
        <w:tc>
          <w:tcPr>
            <w:tcW w:w="8578" w:type="dxa"/>
            <w:tcBorders>
              <w:bottom w:val="single" w:sz="4" w:space="0" w:color="auto"/>
            </w:tcBorders>
          </w:tcPr>
          <w:p w:rsidR="00EA5E84" w:rsidRPr="00C906A8" w:rsidRDefault="00EA5E84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06A8">
              <w:rPr>
                <w:rFonts w:ascii="Times New Roman" w:hAnsi="Times New Roman" w:cs="Times New Roman"/>
                <w:b/>
                <w:bCs/>
              </w:rPr>
              <w:t>Б2 - „План при кризисни ситуации”. (пожар, наводнение, промишлени аварии, земетресение, нападение, заплаха от терористичен акт)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A5E84" w:rsidRPr="00C906A8" w:rsidRDefault="00EA5E84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71455">
              <w:rPr>
                <w:rStyle w:val="Bodytext8"/>
                <w:rFonts w:ascii="Times New Roman" w:eastAsia="Arial Unicode MS" w:hAnsi="Times New Roman"/>
                <w:color w:val="auto"/>
                <w:sz w:val="24"/>
                <w:szCs w:val="24"/>
              </w:rPr>
              <w:t>Брой точки</w:t>
            </w:r>
          </w:p>
        </w:tc>
      </w:tr>
      <w:tr w:rsidR="00562B6A" w:rsidRPr="00C906A8" w:rsidTr="00902637">
        <w:trPr>
          <w:trHeight w:val="6720"/>
        </w:trPr>
        <w:tc>
          <w:tcPr>
            <w:tcW w:w="8578" w:type="dxa"/>
            <w:tcBorders>
              <w:bottom w:val="single" w:sz="4" w:space="0" w:color="auto"/>
            </w:tcBorders>
          </w:tcPr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>Участникът е обосновал мерките, които ще предприемат за намаляване на вредните последици и начина за действие на охраната при евентуалното настъпване на идентифицираните от Възложителя рискове (кризисни и извънредни ситуации), както и допускания с цел редуциране на негативното им въздействие върху успешното изпълнение на поръчката и постигане на очакваните резултати.</w:t>
            </w:r>
          </w:p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06A8">
              <w:rPr>
                <w:rFonts w:ascii="Times New Roman" w:hAnsi="Times New Roman" w:cs="Times New Roman"/>
              </w:rPr>
              <w:t xml:space="preserve">Техническото предложение надгражда минималните изисквания на Възложителя, посочени в Техническата спецификация при условие, 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че са налични следните три обстоятелства:</w:t>
            </w:r>
          </w:p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>- Предлагат се контролни дейности, както по отношение на предложените мерки, които ще предприемат за намаляване на вредните последици, така и за начина за действие на охраната при евентуалното настъпване на идентифицираните от Възложителя рискове (кризисни и извънредни ситуации), за които е доказано (аргументирано), че ще спомогнат за ограничаване на вредните последици.</w:t>
            </w:r>
          </w:p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>- Участникът е отчел всички възможни аспекти на проявление и области и сфери на влияние на описаните рискове (кризисни и извънредни ситуации) и е оценил и предвидил степента на въздействието им върху изпълнението на всяка от дейностите по договора, като е предложил мерки за намаляване на тяхното влияние;</w:t>
            </w: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906A8">
              <w:rPr>
                <w:rFonts w:ascii="Times New Roman" w:hAnsi="Times New Roman" w:cs="Times New Roman"/>
              </w:rPr>
              <w:t>- Участникът е разработил рамка на рисковете (кризисни и извънредни ситуации), определена по категории, подкатегории и типове риск, която дава нагледна представа за естеството на риска и може да се използва при идентифицирането на рисковете в организацията.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62B6A" w:rsidRPr="00C906A8" w:rsidRDefault="00562B6A" w:rsidP="00517604">
            <w:pPr>
              <w:tabs>
                <w:tab w:val="left" w:pos="270"/>
              </w:tabs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0</w:t>
            </w: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62B6A" w:rsidRPr="00C906A8" w:rsidTr="00902637">
        <w:trPr>
          <w:trHeight w:val="2676"/>
        </w:trPr>
        <w:tc>
          <w:tcPr>
            <w:tcW w:w="8578" w:type="dxa"/>
            <w:tcBorders>
              <w:top w:val="single" w:sz="4" w:space="0" w:color="auto"/>
            </w:tcBorders>
          </w:tcPr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lastRenderedPageBreak/>
              <w:t>Участникът е обосновал мерките, които ще предприемат за намаляване на вредните последици и начина за действие на охраната при евентуалното настъпване на идентифицираните от Възложителя рискове (кризисни и извънредни ситуации), както и допускания с цел редуциране на негативното им въздействие върху успешното изпълнение на поръчката и постигане на очакваните резултати.</w:t>
            </w: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906A8">
              <w:rPr>
                <w:rFonts w:ascii="Times New Roman" w:hAnsi="Times New Roman" w:cs="Times New Roman"/>
              </w:rPr>
              <w:t xml:space="preserve">Техническото предложение надгражда минималните изисквания на Възложителя, посочени в Техническата спецификация при условие, </w:t>
            </w:r>
            <w:r w:rsidRPr="00C906A8">
              <w:rPr>
                <w:rFonts w:ascii="Times New Roman" w:hAnsi="Times New Roman" w:cs="Times New Roman"/>
                <w:b/>
                <w:bCs/>
              </w:rPr>
              <w:t xml:space="preserve">че са налични две от следните три обстоятелства: </w:t>
            </w:r>
          </w:p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>- Предлагат се контролни дейности, както по отношение на предложените мерки, които ще предприемат за намаляване на вредните последици, така и за начина за действие на охраната при евентуалното настъпване на идентифицираните от Възложителя рискове (кризисни и извънредни ситуации), за които е доказано (аргументирано), че ще спомогнат за ограничаване на вредните последици.</w:t>
            </w:r>
          </w:p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>- Участникът е отчел всички възможни аспекти на проявление и области и сфери на влияние на описаните рискове (кризисни и извънредни ситуации) и е оценил и предвидил степента на въздействието им върху изпълнението на всяка от дейностите по договора, като е предложил мерки за намаляване на тяхното влияние;</w:t>
            </w:r>
          </w:p>
          <w:p w:rsidR="00562B6A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>- Участникът е разработил рамка на рисковете (кризисни и извънредни ситуации), определена по категории, подкатегории и типове риск, която дава нагледна представа за естеството на риска и може да се използва при идентифицирането на рисковете в организацията.</w:t>
            </w:r>
          </w:p>
          <w:p w:rsidR="00F017F4" w:rsidRPr="00C906A8" w:rsidRDefault="00F017F4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62B6A" w:rsidRPr="00C906A8" w:rsidRDefault="00562B6A" w:rsidP="00517604">
            <w:pPr>
              <w:tabs>
                <w:tab w:val="left" w:pos="270"/>
              </w:tabs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562B6A" w:rsidRPr="00C906A8" w:rsidTr="00071455">
        <w:tc>
          <w:tcPr>
            <w:tcW w:w="8578" w:type="dxa"/>
          </w:tcPr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>Участникът е обосновал мерките, които ще предприемат за намаляване на вредните последици и начина за действие на охраната при евентуалното настъпване на идентифицираните от Възложителя рискове (кризисни и извънредни ситуации), както и допускания с цел редуциране на негативното им въздействие върху успешното изпълнение на поръчката и постигане на очакваните резултати.</w:t>
            </w: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906A8">
              <w:rPr>
                <w:rFonts w:ascii="Times New Roman" w:hAnsi="Times New Roman" w:cs="Times New Roman"/>
              </w:rPr>
              <w:t xml:space="preserve">Техническото предложение надгражда минималните изисквания на Възложителя, посочени в Техническата спецификация при условие, 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че налично само едно от следните три обстоятелства:</w:t>
            </w:r>
          </w:p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>- Предлагат се контролни дейности, както по отношение на предложените мерки, които ще предприемат за намаляване на вредните последици, така и за начина за действие на охраната при евентуалното настъпване на идентифицираните от Възложителя рискове (кризисни и извънредни ситуации), за които е доказано (аргументирано), че ще спомогнат за ограничаване на вредните последици.</w:t>
            </w:r>
          </w:p>
          <w:p w:rsidR="00562B6A" w:rsidRPr="00C906A8" w:rsidRDefault="00562B6A" w:rsidP="003F1AE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>- Участникът е отчел всички възможни аспекти на проявление и области и сфери на влияние на описаните рискове (кризисни и извънредни ситуации) и е оценил и предвидил степента на въздействието им върху изпълнението на всяка от дейностите по договора, като е предложил мерки за намаляване на тяхното влияние;</w:t>
            </w:r>
          </w:p>
          <w:p w:rsidR="00562B6A" w:rsidRPr="00C906A8" w:rsidRDefault="00562B6A" w:rsidP="003F1AED">
            <w:pPr>
              <w:tabs>
                <w:tab w:val="left" w:pos="270"/>
              </w:tabs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06A8">
              <w:rPr>
                <w:rFonts w:ascii="Times New Roman" w:hAnsi="Times New Roman" w:cs="Times New Roman"/>
              </w:rPr>
              <w:t>- Участникът е разработил рамка на рисковете (кризисни и извънредни ситуации), определена по категории, подкатегории и типове риск, която дава нагледна представа за естеството на риска и може да се използва при идентифицирането на рисковете в организацията.</w:t>
            </w:r>
          </w:p>
        </w:tc>
        <w:tc>
          <w:tcPr>
            <w:tcW w:w="1559" w:type="dxa"/>
          </w:tcPr>
          <w:p w:rsidR="00562B6A" w:rsidRPr="00C906A8" w:rsidRDefault="00562B6A" w:rsidP="00517604">
            <w:pPr>
              <w:numPr>
                <w:ilvl w:val="0"/>
                <w:numId w:val="7"/>
              </w:numPr>
              <w:tabs>
                <w:tab w:val="left" w:pos="270"/>
              </w:tabs>
              <w:spacing w:after="0" w:line="240" w:lineRule="auto"/>
              <w:ind w:left="33" w:right="58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02637" w:rsidRDefault="00902637" w:rsidP="0071661C">
      <w:pPr>
        <w:keepLines/>
        <w:widowControl/>
        <w:tabs>
          <w:tab w:val="num" w:pos="1701"/>
          <w:tab w:val="num" w:pos="5126"/>
        </w:tabs>
        <w:spacing w:before="60" w:after="60" w:line="240" w:lineRule="auto"/>
        <w:ind w:left="708"/>
        <w:jc w:val="both"/>
        <w:rPr>
          <w:rFonts w:ascii="Times New Roman" w:hAnsi="Times New Roman" w:cs="Times New Roman"/>
          <w:bCs/>
        </w:rPr>
        <w:sectPr w:rsidR="00902637" w:rsidSect="00AD7710">
          <w:footerReference w:type="default" r:id="rId7"/>
          <w:pgSz w:w="11900" w:h="16840"/>
          <w:pgMar w:top="1134" w:right="843" w:bottom="993" w:left="1276" w:header="0" w:footer="3" w:gutter="0"/>
          <w:cols w:space="720"/>
          <w:docGrid w:linePitch="360"/>
        </w:sectPr>
      </w:pPr>
    </w:p>
    <w:p w:rsidR="00192FD3" w:rsidRDefault="00192FD3" w:rsidP="0071661C">
      <w:pPr>
        <w:keepLines/>
        <w:widowControl/>
        <w:tabs>
          <w:tab w:val="num" w:pos="1701"/>
          <w:tab w:val="num" w:pos="5126"/>
        </w:tabs>
        <w:spacing w:before="60" w:after="60" w:line="240" w:lineRule="auto"/>
        <w:ind w:left="708"/>
        <w:jc w:val="both"/>
        <w:rPr>
          <w:rFonts w:ascii="Times New Roman" w:hAnsi="Times New Roman" w:cs="Times New Roman"/>
          <w:bCs/>
        </w:rPr>
      </w:pPr>
    </w:p>
    <w:p w:rsidR="00B517AE" w:rsidRPr="00B517AE" w:rsidRDefault="00283944" w:rsidP="003F1AED">
      <w:pPr>
        <w:pStyle w:val="BodyText1"/>
        <w:widowControl w:val="0"/>
        <w:numPr>
          <w:ilvl w:val="1"/>
          <w:numId w:val="8"/>
        </w:numPr>
        <w:tabs>
          <w:tab w:val="left" w:pos="851"/>
        </w:tabs>
        <w:spacing w:line="276" w:lineRule="auto"/>
        <w:ind w:right="-60"/>
        <w:jc w:val="both"/>
        <w:rPr>
          <w:rFonts w:ascii="Times New Roman" w:hAnsi="Times New Roman"/>
          <w:sz w:val="24"/>
          <w:szCs w:val="24"/>
        </w:rPr>
      </w:pPr>
      <w:r w:rsidRPr="00283944">
        <w:rPr>
          <w:rFonts w:ascii="Times New Roman" w:hAnsi="Times New Roman"/>
          <w:b/>
          <w:bCs/>
          <w:sz w:val="24"/>
          <w:szCs w:val="24"/>
        </w:rPr>
        <w:t xml:space="preserve">Начин за определяне на оценката по подпоказател </w:t>
      </w:r>
      <w:r w:rsidRPr="00902637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„</w:t>
      </w:r>
      <w:r w:rsidRPr="00902637">
        <w:rPr>
          <w:rFonts w:ascii="Times New Roman" w:hAnsi="Times New Roman"/>
          <w:b/>
          <w:bCs/>
          <w:sz w:val="24"/>
          <w:szCs w:val="24"/>
          <w:u w:val="single"/>
        </w:rPr>
        <w:t>Брой независими системи за получаване на сигнали от алармените системи на възложителя</w:t>
      </w:r>
      <w:r w:rsidRPr="00902637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"</w:t>
      </w:r>
      <w:r w:rsidRPr="00902637">
        <w:rPr>
          <w:rFonts w:ascii="Times New Roman" w:hAnsi="Times New Roman"/>
          <w:b/>
          <w:bCs/>
          <w:sz w:val="24"/>
          <w:szCs w:val="24"/>
          <w:u w:val="single"/>
        </w:rPr>
        <w:t xml:space="preserve"> (</w:t>
      </w:r>
      <w:r w:rsidRPr="00902637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Б3</w:t>
      </w:r>
      <w:r w:rsidRPr="00902637">
        <w:rPr>
          <w:rFonts w:ascii="Times New Roman" w:hAnsi="Times New Roman"/>
          <w:b/>
          <w:bCs/>
          <w:sz w:val="24"/>
          <w:szCs w:val="24"/>
          <w:u w:val="single"/>
        </w:rPr>
        <w:t>)</w:t>
      </w:r>
    </w:p>
    <w:p w:rsidR="00283944" w:rsidRPr="00283944" w:rsidRDefault="00283944" w:rsidP="00B517AE">
      <w:pPr>
        <w:pStyle w:val="BodyText1"/>
        <w:widowControl w:val="0"/>
        <w:tabs>
          <w:tab w:val="left" w:pos="851"/>
        </w:tabs>
        <w:spacing w:line="276" w:lineRule="auto"/>
        <w:ind w:left="927" w:right="-60"/>
        <w:jc w:val="both"/>
        <w:rPr>
          <w:rFonts w:ascii="Times New Roman" w:hAnsi="Times New Roman"/>
          <w:sz w:val="24"/>
          <w:szCs w:val="24"/>
        </w:rPr>
      </w:pPr>
      <w:r w:rsidRPr="0028394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8"/>
        <w:gridCol w:w="1559"/>
      </w:tblGrid>
      <w:tr w:rsidR="00EA5E84" w:rsidRPr="00C906A8" w:rsidTr="00E10172">
        <w:tc>
          <w:tcPr>
            <w:tcW w:w="8578" w:type="dxa"/>
          </w:tcPr>
          <w:p w:rsidR="00EA5E84" w:rsidRDefault="00EA5E84" w:rsidP="00E83F57">
            <w:pPr>
              <w:tabs>
                <w:tab w:val="left" w:pos="270"/>
              </w:tabs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906A8">
              <w:rPr>
                <w:rFonts w:ascii="Times New Roman" w:hAnsi="Times New Roman" w:cs="Times New Roman"/>
              </w:rPr>
              <w:t xml:space="preserve">Показател </w:t>
            </w:r>
            <w:r w:rsidRPr="00C906A8">
              <w:rPr>
                <w:rFonts w:ascii="Times New Roman" w:hAnsi="Times New Roman" w:cs="Times New Roman"/>
                <w:b/>
                <w:bCs/>
              </w:rPr>
              <w:t>Б3</w:t>
            </w:r>
            <w:r w:rsidRPr="00C906A8">
              <w:rPr>
                <w:rFonts w:ascii="Times New Roman" w:hAnsi="Times New Roman" w:cs="Times New Roman"/>
              </w:rPr>
              <w:t xml:space="preserve">: </w:t>
            </w:r>
            <w:r w:rsidRPr="00283944">
              <w:rPr>
                <w:rFonts w:ascii="Times New Roman" w:hAnsi="Times New Roman" w:cs="Times New Roman"/>
                <w:b/>
                <w:bCs/>
              </w:rPr>
              <w:t>„Брой независими системи за получаване на сигнали от алармените системи на възложителя"</w:t>
            </w:r>
            <w:r w:rsidRPr="00283944">
              <w:rPr>
                <w:rFonts w:ascii="Times New Roman" w:hAnsi="Times New Roman"/>
                <w:b/>
                <w:bCs/>
              </w:rPr>
              <w:t xml:space="preserve"> </w:t>
            </w:r>
            <w:r w:rsidRPr="00C906A8">
              <w:rPr>
                <w:rFonts w:ascii="Times New Roman" w:hAnsi="Times New Roman" w:cs="Times New Roman"/>
              </w:rPr>
              <w:t xml:space="preserve">Този показател включва </w:t>
            </w:r>
            <w:r w:rsidR="00BE7B45">
              <w:rPr>
                <w:rFonts w:ascii="Times New Roman" w:hAnsi="Times New Roman" w:cs="Times New Roman"/>
              </w:rPr>
              <w:t xml:space="preserve">описани </w:t>
            </w:r>
            <w:r>
              <w:rPr>
                <w:rFonts w:ascii="Times New Roman" w:hAnsi="Times New Roman" w:cs="Times New Roman"/>
              </w:rPr>
              <w:t>и предложени от участника независими системи за получаване на сигнали от алармените системи на възложителя</w:t>
            </w:r>
          </w:p>
        </w:tc>
        <w:tc>
          <w:tcPr>
            <w:tcW w:w="1559" w:type="dxa"/>
          </w:tcPr>
          <w:p w:rsidR="00EA5E84" w:rsidRPr="00C906A8" w:rsidRDefault="00EA5E84" w:rsidP="00E83F57">
            <w:pPr>
              <w:tabs>
                <w:tab w:val="left" w:pos="270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</w:rPr>
            </w:pPr>
            <w:r w:rsidRPr="00071455">
              <w:rPr>
                <w:rStyle w:val="Bodytext8"/>
                <w:rFonts w:ascii="Times New Roman" w:eastAsia="Arial Unicode MS" w:hAnsi="Times New Roman"/>
                <w:color w:val="auto"/>
                <w:sz w:val="24"/>
                <w:szCs w:val="24"/>
              </w:rPr>
              <w:t>Брой точки</w:t>
            </w:r>
          </w:p>
        </w:tc>
      </w:tr>
      <w:tr w:rsidR="00071455" w:rsidRPr="00C906A8" w:rsidTr="00E10172">
        <w:tc>
          <w:tcPr>
            <w:tcW w:w="8578" w:type="dxa"/>
          </w:tcPr>
          <w:p w:rsidR="00071455" w:rsidRPr="00C906A8" w:rsidRDefault="00071455" w:rsidP="00E83F57">
            <w:pPr>
              <w:tabs>
                <w:tab w:val="left" w:pos="270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Участикът е предложил три или повече независими системи за получаване на сигнали от алармените системи на възложителя</w:t>
            </w:r>
          </w:p>
        </w:tc>
        <w:tc>
          <w:tcPr>
            <w:tcW w:w="1559" w:type="dxa"/>
          </w:tcPr>
          <w:p w:rsidR="00071455" w:rsidRPr="00C906A8" w:rsidRDefault="00CE7B51" w:rsidP="00E83F57">
            <w:pPr>
              <w:tabs>
                <w:tab w:val="left" w:pos="270"/>
              </w:tabs>
              <w:spacing w:before="60" w:after="6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="00071455" w:rsidRPr="00C906A8">
              <w:rPr>
                <w:rFonts w:ascii="Times New Roman" w:hAnsi="Times New Roman" w:cs="Times New Roman"/>
                <w:b/>
                <w:bCs/>
              </w:rPr>
              <w:t>0</w:t>
            </w:r>
          </w:p>
          <w:p w:rsidR="00071455" w:rsidRPr="00C906A8" w:rsidRDefault="00071455" w:rsidP="00E83F57">
            <w:pPr>
              <w:tabs>
                <w:tab w:val="left" w:pos="270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455" w:rsidRPr="00C906A8" w:rsidTr="00E10172">
        <w:tc>
          <w:tcPr>
            <w:tcW w:w="8578" w:type="dxa"/>
          </w:tcPr>
          <w:p w:rsidR="00071455" w:rsidRPr="00C906A8" w:rsidRDefault="00071455" w:rsidP="00E83F57">
            <w:pPr>
              <w:widowControl/>
              <w:tabs>
                <w:tab w:val="left" w:pos="270"/>
              </w:tabs>
              <w:spacing w:before="60" w:after="6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Участикът е предложил две независими системи за получаване на сигнали от алармените системи на възложителя</w:t>
            </w:r>
          </w:p>
        </w:tc>
        <w:tc>
          <w:tcPr>
            <w:tcW w:w="1559" w:type="dxa"/>
          </w:tcPr>
          <w:p w:rsidR="00071455" w:rsidRPr="00902637" w:rsidRDefault="001B0F3C" w:rsidP="00E83F57">
            <w:pPr>
              <w:tabs>
                <w:tab w:val="left" w:pos="270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</w:tr>
      <w:tr w:rsidR="00071455" w:rsidRPr="00C906A8" w:rsidTr="00E10172">
        <w:tc>
          <w:tcPr>
            <w:tcW w:w="8578" w:type="dxa"/>
          </w:tcPr>
          <w:p w:rsidR="00071455" w:rsidRPr="00C906A8" w:rsidRDefault="00071455" w:rsidP="00E83F57">
            <w:pPr>
              <w:widowControl/>
              <w:tabs>
                <w:tab w:val="left" w:pos="270"/>
              </w:tabs>
              <w:spacing w:before="60" w:after="6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Участикът е предложил една независима система за получаване на сигнали от алармените системи на възложителя</w:t>
            </w:r>
          </w:p>
        </w:tc>
        <w:tc>
          <w:tcPr>
            <w:tcW w:w="1559" w:type="dxa"/>
          </w:tcPr>
          <w:p w:rsidR="00071455" w:rsidRPr="00C906A8" w:rsidRDefault="001B0F3C" w:rsidP="00E83F57">
            <w:pPr>
              <w:tabs>
                <w:tab w:val="left" w:pos="270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</w:tbl>
    <w:p w:rsidR="00562B6A" w:rsidRPr="00283944" w:rsidRDefault="00562B6A" w:rsidP="0071661C">
      <w:pPr>
        <w:keepLines/>
        <w:widowControl/>
        <w:tabs>
          <w:tab w:val="num" w:pos="1701"/>
          <w:tab w:val="num" w:pos="5126"/>
        </w:tabs>
        <w:spacing w:before="60" w:after="60" w:line="240" w:lineRule="auto"/>
        <w:ind w:left="708"/>
        <w:jc w:val="both"/>
        <w:rPr>
          <w:rFonts w:ascii="Times New Roman" w:hAnsi="Times New Roman" w:cs="Times New Roman"/>
          <w:bCs/>
        </w:rPr>
      </w:pPr>
    </w:p>
    <w:p w:rsidR="00562B6A" w:rsidRDefault="00562B6A" w:rsidP="0071661C">
      <w:pPr>
        <w:keepLines/>
        <w:widowControl/>
        <w:tabs>
          <w:tab w:val="num" w:pos="1701"/>
          <w:tab w:val="num" w:pos="5126"/>
        </w:tabs>
        <w:spacing w:before="60" w:after="60" w:line="240" w:lineRule="auto"/>
        <w:ind w:left="708"/>
        <w:jc w:val="both"/>
        <w:rPr>
          <w:rFonts w:ascii="Times New Roman" w:hAnsi="Times New Roman" w:cs="Times New Roman"/>
          <w:bCs/>
        </w:rPr>
      </w:pPr>
    </w:p>
    <w:p w:rsidR="00071455" w:rsidRDefault="00071455" w:rsidP="0071661C">
      <w:pPr>
        <w:keepLines/>
        <w:widowControl/>
        <w:tabs>
          <w:tab w:val="num" w:pos="1701"/>
          <w:tab w:val="num" w:pos="5126"/>
        </w:tabs>
        <w:spacing w:before="60" w:after="60" w:line="240" w:lineRule="auto"/>
        <w:ind w:left="708"/>
        <w:jc w:val="both"/>
        <w:rPr>
          <w:rFonts w:ascii="Times New Roman" w:hAnsi="Times New Roman" w:cs="Times New Roman"/>
          <w:bCs/>
        </w:rPr>
      </w:pPr>
    </w:p>
    <w:p w:rsidR="00071455" w:rsidRPr="009809DF" w:rsidRDefault="00071455" w:rsidP="0071661C">
      <w:pPr>
        <w:keepLines/>
        <w:widowControl/>
        <w:tabs>
          <w:tab w:val="num" w:pos="1701"/>
          <w:tab w:val="num" w:pos="5126"/>
        </w:tabs>
        <w:spacing w:before="60" w:after="60" w:line="240" w:lineRule="auto"/>
        <w:ind w:left="708"/>
        <w:jc w:val="both"/>
        <w:rPr>
          <w:rFonts w:ascii="Times New Roman" w:hAnsi="Times New Roman" w:cs="Times New Roman"/>
          <w:b/>
          <w:bCs/>
        </w:rPr>
      </w:pPr>
    </w:p>
    <w:p w:rsidR="00E10172" w:rsidRPr="00E83F57" w:rsidRDefault="00902637" w:rsidP="000B4B99">
      <w:pPr>
        <w:widowControl/>
        <w:numPr>
          <w:ilvl w:val="0"/>
          <w:numId w:val="8"/>
        </w:numPr>
        <w:tabs>
          <w:tab w:val="left" w:pos="0"/>
          <w:tab w:val="left" w:pos="270"/>
        </w:tabs>
        <w:spacing w:after="0" w:line="240" w:lineRule="auto"/>
        <w:ind w:left="-180" w:right="57"/>
        <w:jc w:val="both"/>
        <w:rPr>
          <w:rFonts w:ascii="Times New Roman" w:hAnsi="Times New Roman" w:cs="Times New Roman"/>
        </w:rPr>
      </w:pPr>
      <w:r w:rsidRPr="00E83F57">
        <w:rPr>
          <w:rFonts w:ascii="Times New Roman" w:hAnsi="Times New Roman" w:cs="Times New Roman"/>
          <w:b/>
        </w:rPr>
        <w:t xml:space="preserve">ОЦЕНЯВАНЕ НА ПОКАЗАТЕЛ </w:t>
      </w:r>
      <w:r w:rsidRPr="00E83F57">
        <w:rPr>
          <w:rFonts w:ascii="Times New Roman" w:hAnsi="Times New Roman" w:cs="Times New Roman"/>
          <w:b/>
          <w:bCs/>
        </w:rPr>
        <w:t>„</w:t>
      </w:r>
      <w:r w:rsidRPr="00E83F57">
        <w:rPr>
          <w:rFonts w:ascii="Times New Roman" w:hAnsi="Times New Roman" w:cs="Times New Roman"/>
          <w:b/>
        </w:rPr>
        <w:t>ПРЕДЛОЖЕНА ЦЕНА</w:t>
      </w:r>
      <w:r w:rsidRPr="00E83F57">
        <w:rPr>
          <w:rFonts w:ascii="Times New Roman" w:hAnsi="Times New Roman" w:cs="Times New Roman"/>
          <w:b/>
          <w:bCs/>
        </w:rPr>
        <w:t>”</w:t>
      </w:r>
      <w:r w:rsidRPr="00E83F57">
        <w:rPr>
          <w:rFonts w:ascii="Times New Roman" w:hAnsi="Times New Roman" w:cs="Times New Roman"/>
          <w:b/>
        </w:rPr>
        <w:t xml:space="preserve"> (</w:t>
      </w:r>
      <w:r w:rsidRPr="00E83F57">
        <w:rPr>
          <w:rFonts w:ascii="Times New Roman" w:hAnsi="Times New Roman" w:cs="Times New Roman"/>
          <w:b/>
          <w:color w:val="auto"/>
        </w:rPr>
        <w:t xml:space="preserve">ОЦ) </w:t>
      </w:r>
    </w:p>
    <w:p w:rsidR="00E10172" w:rsidRPr="00C906A8" w:rsidRDefault="00E10172" w:rsidP="00E10172">
      <w:pPr>
        <w:tabs>
          <w:tab w:val="left" w:pos="270"/>
        </w:tabs>
        <w:spacing w:after="0"/>
        <w:ind w:left="-180" w:right="57"/>
        <w:jc w:val="both"/>
        <w:rPr>
          <w:rFonts w:ascii="Times New Roman" w:hAnsi="Times New Roman" w:cs="Times New Roman"/>
        </w:rPr>
      </w:pPr>
    </w:p>
    <w:p w:rsidR="00E10172" w:rsidRPr="00C906A8" w:rsidRDefault="00E10172" w:rsidP="00E10172">
      <w:pPr>
        <w:tabs>
          <w:tab w:val="left" w:pos="270"/>
        </w:tabs>
        <w:spacing w:after="0"/>
        <w:ind w:left="-180" w:right="57"/>
        <w:jc w:val="both"/>
        <w:rPr>
          <w:rFonts w:ascii="Times New Roman" w:hAnsi="Times New Roman" w:cs="Times New Roman"/>
        </w:rPr>
      </w:pPr>
      <w:r w:rsidRPr="00C906A8">
        <w:rPr>
          <w:rFonts w:ascii="Times New Roman" w:hAnsi="Times New Roman" w:cs="Times New Roman"/>
        </w:rPr>
        <w:t xml:space="preserve">Участникът, предложил най-ниска обща </w:t>
      </w:r>
      <w:r w:rsidR="00265AC9">
        <w:rPr>
          <w:rFonts w:ascii="Times New Roman" w:hAnsi="Times New Roman" w:cs="Times New Roman"/>
        </w:rPr>
        <w:t xml:space="preserve">месечна </w:t>
      </w:r>
      <w:r w:rsidRPr="00C906A8">
        <w:rPr>
          <w:rFonts w:ascii="Times New Roman" w:hAnsi="Times New Roman" w:cs="Times New Roman"/>
        </w:rPr>
        <w:t>цена на охранителната услуга</w:t>
      </w:r>
      <w:r w:rsidR="00265AC9">
        <w:rPr>
          <w:rFonts w:ascii="Times New Roman" w:hAnsi="Times New Roman" w:cs="Times New Roman"/>
        </w:rPr>
        <w:t>, посочена в Ценовата таблица</w:t>
      </w:r>
      <w:r w:rsidR="00AA6E62">
        <w:rPr>
          <w:rFonts w:ascii="Times New Roman" w:hAnsi="Times New Roman" w:cs="Times New Roman"/>
        </w:rPr>
        <w:t>,</w:t>
      </w:r>
      <w:r w:rsidR="00902637">
        <w:rPr>
          <w:rFonts w:ascii="Times New Roman" w:hAnsi="Times New Roman" w:cs="Times New Roman"/>
        </w:rPr>
        <w:t xml:space="preserve"> </w:t>
      </w:r>
      <w:r w:rsidRPr="00C906A8">
        <w:rPr>
          <w:rFonts w:ascii="Times New Roman" w:hAnsi="Times New Roman" w:cs="Times New Roman"/>
        </w:rPr>
        <w:t xml:space="preserve">получава пълния брой от </w:t>
      </w:r>
      <w:r w:rsidR="009809DF">
        <w:rPr>
          <w:rFonts w:ascii="Times New Roman" w:hAnsi="Times New Roman" w:cs="Times New Roman"/>
        </w:rPr>
        <w:t>5</w:t>
      </w:r>
      <w:r w:rsidRPr="00C906A8">
        <w:rPr>
          <w:rFonts w:ascii="Times New Roman" w:hAnsi="Times New Roman" w:cs="Times New Roman"/>
        </w:rPr>
        <w:t>0 точки, а оценките на останалите участници се определят по формулата:</w:t>
      </w:r>
    </w:p>
    <w:p w:rsidR="00E10172" w:rsidRPr="00C906A8" w:rsidRDefault="00E10172" w:rsidP="00E10172">
      <w:pPr>
        <w:tabs>
          <w:tab w:val="left" w:pos="270"/>
        </w:tabs>
        <w:ind w:left="-25" w:right="57" w:firstLine="25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3827"/>
        <w:gridCol w:w="992"/>
      </w:tblGrid>
      <w:tr w:rsidR="00E10172" w:rsidRPr="00C906A8" w:rsidTr="00902637">
        <w:trPr>
          <w:trHeight w:val="906"/>
        </w:trPr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E10172" w:rsidRPr="00C906A8" w:rsidRDefault="00E10172" w:rsidP="003F1AED">
            <w:pPr>
              <w:tabs>
                <w:tab w:val="left" w:pos="270"/>
                <w:tab w:val="center" w:pos="317"/>
                <w:tab w:val="left" w:pos="459"/>
                <w:tab w:val="left" w:pos="1528"/>
              </w:tabs>
              <w:ind w:left="-25" w:right="57" w:firstLine="25"/>
              <w:jc w:val="both"/>
              <w:rPr>
                <w:rFonts w:ascii="Times New Roman" w:hAnsi="Times New Roman" w:cs="Times New Roman"/>
              </w:rPr>
            </w:pPr>
          </w:p>
          <w:p w:rsidR="00E10172" w:rsidRPr="00C906A8" w:rsidRDefault="009809DF" w:rsidP="003F1AED">
            <w:pPr>
              <w:tabs>
                <w:tab w:val="left" w:pos="270"/>
                <w:tab w:val="center" w:pos="317"/>
                <w:tab w:val="left" w:pos="459"/>
                <w:tab w:val="left" w:pos="1528"/>
              </w:tabs>
              <w:ind w:left="-25" w:right="57" w:firstLine="25"/>
              <w:jc w:val="center"/>
              <w:rPr>
                <w:rFonts w:ascii="Times New Roman" w:hAnsi="Times New Roman" w:cs="Times New Roman"/>
              </w:rPr>
            </w:pPr>
            <w:r w:rsidRPr="003F789F">
              <w:rPr>
                <w:rFonts w:ascii="Times New Roman" w:hAnsi="Times New Roman" w:cs="Times New Roman"/>
                <w:b/>
                <w:color w:val="auto"/>
              </w:rPr>
              <w:t>Оц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E10172" w:rsidRPr="00C906A8">
              <w:rPr>
                <w:rFonts w:ascii="Times New Roman" w:hAnsi="Times New Roman" w:cs="Times New Roman"/>
              </w:rPr>
              <w:t xml:space="preserve"> =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10172" w:rsidRPr="00350CF8" w:rsidRDefault="00E10172" w:rsidP="003F1AED">
            <w:pPr>
              <w:tabs>
                <w:tab w:val="left" w:pos="270"/>
              </w:tabs>
              <w:ind w:left="-25" w:right="57" w:firstLine="25"/>
              <w:jc w:val="center"/>
              <w:rPr>
                <w:rFonts w:ascii="Times New Roman" w:hAnsi="Times New Roman" w:cs="Times New Roman"/>
              </w:rPr>
            </w:pPr>
            <w:r w:rsidRPr="00350CF8">
              <w:rPr>
                <w:rFonts w:ascii="Times New Roman" w:hAnsi="Times New Roman" w:cs="Times New Roman"/>
              </w:rPr>
              <w:t xml:space="preserve">Най-ниската предложена </w:t>
            </w:r>
            <w:r w:rsidR="002D22AB" w:rsidRPr="00350CF8">
              <w:rPr>
                <w:rFonts w:ascii="Times New Roman" w:hAnsi="Times New Roman" w:cs="Times New Roman"/>
              </w:rPr>
              <w:t xml:space="preserve">месечна </w:t>
            </w:r>
            <w:r w:rsidRPr="00350CF8">
              <w:rPr>
                <w:rFonts w:ascii="Times New Roman" w:hAnsi="Times New Roman" w:cs="Times New Roman"/>
              </w:rPr>
              <w:t>цена</w:t>
            </w:r>
          </w:p>
          <w:p w:rsidR="00E10172" w:rsidRPr="00350CF8" w:rsidRDefault="00E10172" w:rsidP="003F1AED">
            <w:pPr>
              <w:tabs>
                <w:tab w:val="left" w:pos="270"/>
              </w:tabs>
              <w:ind w:left="-25" w:right="57" w:firstLine="25"/>
              <w:jc w:val="center"/>
              <w:rPr>
                <w:rFonts w:ascii="Times New Roman" w:hAnsi="Times New Roman" w:cs="Times New Roman"/>
              </w:rPr>
            </w:pPr>
            <w:r w:rsidRPr="00350CF8">
              <w:rPr>
                <w:rFonts w:ascii="Times New Roman" w:hAnsi="Times New Roman" w:cs="Times New Roman"/>
              </w:rPr>
              <w:t>----------------------------------------</w:t>
            </w:r>
          </w:p>
          <w:p w:rsidR="00E10172" w:rsidRPr="00C906A8" w:rsidRDefault="00E10172" w:rsidP="003F1AED">
            <w:pPr>
              <w:tabs>
                <w:tab w:val="left" w:pos="270"/>
              </w:tabs>
              <w:ind w:left="-25" w:right="57" w:firstLine="25"/>
              <w:jc w:val="center"/>
              <w:rPr>
                <w:rFonts w:ascii="Times New Roman" w:hAnsi="Times New Roman" w:cs="Times New Roman"/>
              </w:rPr>
            </w:pPr>
            <w:r w:rsidRPr="00350CF8">
              <w:rPr>
                <w:rFonts w:ascii="Times New Roman" w:hAnsi="Times New Roman" w:cs="Times New Roman"/>
              </w:rPr>
              <w:t>Предложената</w:t>
            </w:r>
            <w:r w:rsidR="002D22AB" w:rsidRPr="00350CF8">
              <w:rPr>
                <w:rFonts w:ascii="Times New Roman" w:hAnsi="Times New Roman" w:cs="Times New Roman"/>
              </w:rPr>
              <w:t xml:space="preserve"> месечна</w:t>
            </w:r>
            <w:r w:rsidRPr="00350CF8">
              <w:rPr>
                <w:rFonts w:ascii="Times New Roman" w:hAnsi="Times New Roman" w:cs="Times New Roman"/>
              </w:rPr>
              <w:t xml:space="preserve"> цена от участника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10172" w:rsidRPr="00C906A8" w:rsidRDefault="00E10172" w:rsidP="003F1AED">
            <w:pPr>
              <w:tabs>
                <w:tab w:val="left" w:pos="270"/>
              </w:tabs>
              <w:ind w:left="-25" w:right="57" w:firstLine="25"/>
              <w:jc w:val="both"/>
              <w:rPr>
                <w:rFonts w:ascii="Times New Roman" w:hAnsi="Times New Roman" w:cs="Times New Roman"/>
              </w:rPr>
            </w:pPr>
          </w:p>
          <w:p w:rsidR="00E10172" w:rsidRPr="00C906A8" w:rsidRDefault="00E10172" w:rsidP="009809DF">
            <w:pPr>
              <w:tabs>
                <w:tab w:val="left" w:pos="270"/>
              </w:tabs>
              <w:ind w:left="-25" w:right="57" w:firstLine="25"/>
              <w:jc w:val="center"/>
              <w:rPr>
                <w:rFonts w:ascii="Times New Roman" w:hAnsi="Times New Roman" w:cs="Times New Roman"/>
              </w:rPr>
            </w:pPr>
            <w:r w:rsidRPr="00C906A8">
              <w:rPr>
                <w:rFonts w:ascii="Times New Roman" w:hAnsi="Times New Roman" w:cs="Times New Roman"/>
              </w:rPr>
              <w:t xml:space="preserve">Х </w:t>
            </w:r>
            <w:r w:rsidR="009809DF">
              <w:rPr>
                <w:rFonts w:ascii="Times New Roman" w:hAnsi="Times New Roman" w:cs="Times New Roman"/>
              </w:rPr>
              <w:t>5</w:t>
            </w:r>
            <w:r w:rsidRPr="00C906A8">
              <w:rPr>
                <w:rFonts w:ascii="Times New Roman" w:hAnsi="Times New Roman" w:cs="Times New Roman"/>
              </w:rPr>
              <w:t>0</w:t>
            </w:r>
          </w:p>
        </w:tc>
      </w:tr>
    </w:tbl>
    <w:p w:rsidR="00E10172" w:rsidRPr="00C906A8" w:rsidRDefault="00E10172" w:rsidP="00E10172">
      <w:pPr>
        <w:tabs>
          <w:tab w:val="left" w:pos="270"/>
        </w:tabs>
        <w:ind w:left="-25" w:right="57" w:firstLine="25"/>
        <w:jc w:val="both"/>
        <w:rPr>
          <w:rFonts w:ascii="Times New Roman" w:hAnsi="Times New Roman" w:cs="Times New Roman"/>
        </w:rPr>
      </w:pPr>
    </w:p>
    <w:sectPr w:rsidR="00E10172" w:rsidRPr="00C906A8" w:rsidSect="00AD7710">
      <w:pgSz w:w="11900" w:h="16840"/>
      <w:pgMar w:top="1134" w:right="843" w:bottom="993" w:left="1276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09D" w:rsidRDefault="00B5509D" w:rsidP="003504D4">
      <w:pPr>
        <w:spacing w:after="0" w:line="240" w:lineRule="auto"/>
      </w:pPr>
      <w:r>
        <w:separator/>
      </w:r>
    </w:p>
  </w:endnote>
  <w:endnote w:type="continuationSeparator" w:id="0">
    <w:p w:rsidR="00B5509D" w:rsidRDefault="00B5509D" w:rsidP="0035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A7C" w:rsidRDefault="00134A7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1A30">
      <w:rPr>
        <w:noProof/>
      </w:rPr>
      <w:t>1</w:t>
    </w:r>
    <w:r>
      <w:rPr>
        <w:noProof/>
      </w:rPr>
      <w:fldChar w:fldCharType="end"/>
    </w:r>
  </w:p>
  <w:p w:rsidR="00134A7C" w:rsidRDefault="00134A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09D" w:rsidRDefault="00B5509D" w:rsidP="003504D4">
      <w:pPr>
        <w:spacing w:after="0" w:line="240" w:lineRule="auto"/>
      </w:pPr>
      <w:r>
        <w:separator/>
      </w:r>
    </w:p>
  </w:footnote>
  <w:footnote w:type="continuationSeparator" w:id="0">
    <w:p w:rsidR="00B5509D" w:rsidRDefault="00B5509D" w:rsidP="0035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0516"/>
    <w:multiLevelType w:val="multilevel"/>
    <w:tmpl w:val="4796CCBE"/>
    <w:lvl w:ilvl="0">
      <w:start w:val="1"/>
      <w:numFmt w:val="decimal"/>
      <w:lvlRestart w:val="0"/>
      <w:lvlText w:val="%1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47"/>
        </w:tabs>
        <w:ind w:left="1247" w:hanging="1247"/>
      </w:pPr>
      <w:rPr>
        <w:rFonts w:cs="Times New Roman" w:hint="default"/>
      </w:rPr>
    </w:lvl>
    <w:lvl w:ilvl="4">
      <w:start w:val="1"/>
      <w:numFmt w:val="decimal"/>
      <w:pStyle w:val="NumHeading4"/>
      <w:lvlText w:val="%1.%2.%3.%4.%5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2835"/>
        </w:tabs>
        <w:ind w:left="2835" w:hanging="26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7"/>
        </w:tabs>
        <w:ind w:left="3467" w:hanging="1080"/>
      </w:pPr>
      <w:rPr>
        <w:rFonts w:cs="Times New Roman" w:hint="default"/>
      </w:rPr>
    </w:lvl>
    <w:lvl w:ilvl="7">
      <w:start w:val="1"/>
      <w:numFmt w:val="upperLetter"/>
      <w:lvlRestart w:val="0"/>
      <w:lvlText w:val="APPENDIX %8"/>
      <w:lvlJc w:val="left"/>
      <w:pPr>
        <w:tabs>
          <w:tab w:val="num" w:pos="2155"/>
        </w:tabs>
        <w:ind w:left="2155" w:hanging="2155"/>
      </w:pPr>
      <w:rPr>
        <w:rFonts w:cs="Times New Roman" w:hint="default"/>
      </w:rPr>
    </w:lvl>
    <w:lvl w:ilvl="8">
      <w:start w:val="1"/>
      <w:numFmt w:val="upperRoman"/>
      <w:lvlRestart w:val="0"/>
      <w:pStyle w:val="NumHeading4"/>
      <w:lvlText w:val="PART %9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1" w15:restartNumberingAfterBreak="0">
    <w:nsid w:val="06BC143B"/>
    <w:multiLevelType w:val="multilevel"/>
    <w:tmpl w:val="330E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0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9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5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  <w:b/>
      </w:rPr>
    </w:lvl>
  </w:abstractNum>
  <w:abstractNum w:abstractNumId="2" w15:restartNumberingAfterBreak="0">
    <w:nsid w:val="1A07368E"/>
    <w:multiLevelType w:val="multilevel"/>
    <w:tmpl w:val="2E32B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oSpacing2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828373C"/>
    <w:multiLevelType w:val="multilevel"/>
    <w:tmpl w:val="260AD444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pStyle w:val="NumHeading5"/>
      <w:isLgl/>
      <w:lvlText w:val="%1.%2.%3.%4.%5"/>
      <w:lvlJc w:val="left"/>
      <w:pPr>
        <w:ind w:left="285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0" w:hanging="2160"/>
      </w:pPr>
      <w:rPr>
        <w:rFonts w:hint="default"/>
      </w:rPr>
    </w:lvl>
    <w:lvl w:ilvl="8">
      <w:start w:val="1"/>
      <w:numFmt w:val="decimal"/>
      <w:pStyle w:val="NumHeading5"/>
      <w:isLgl/>
      <w:lvlText w:val="%1.%2.%3.%4.%5.%6.%7.%8.%9"/>
      <w:lvlJc w:val="left"/>
      <w:pPr>
        <w:ind w:left="3570" w:hanging="2160"/>
      </w:pPr>
      <w:rPr>
        <w:rFonts w:hint="default"/>
      </w:rPr>
    </w:lvl>
  </w:abstractNum>
  <w:abstractNum w:abstractNumId="5" w15:restartNumberingAfterBreak="0">
    <w:nsid w:val="2B743DC4"/>
    <w:multiLevelType w:val="hybridMultilevel"/>
    <w:tmpl w:val="DE46D2A8"/>
    <w:lvl w:ilvl="0" w:tplc="A02C4358">
      <w:start w:val="10"/>
      <w:numFmt w:val="bullet"/>
      <w:lvlText w:val="-"/>
      <w:lvlJc w:val="left"/>
      <w:pPr>
        <w:ind w:left="1353" w:hanging="360"/>
      </w:pPr>
      <w:rPr>
        <w:rFonts w:ascii="Times New Roman" w:eastAsia="Batang" w:hAnsi="Times New Roman" w:hint="default"/>
      </w:rPr>
    </w:lvl>
    <w:lvl w:ilvl="1" w:tplc="0402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932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652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092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4812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25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CC58A4"/>
    <w:multiLevelType w:val="multilevel"/>
    <w:tmpl w:val="330E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0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9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5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  <w:b/>
      </w:r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8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A2C"/>
    <w:rsid w:val="000001B2"/>
    <w:rsid w:val="00007550"/>
    <w:rsid w:val="000128A6"/>
    <w:rsid w:val="00013F64"/>
    <w:rsid w:val="00014D52"/>
    <w:rsid w:val="00014F14"/>
    <w:rsid w:val="00020F5F"/>
    <w:rsid w:val="000275D0"/>
    <w:rsid w:val="000326C2"/>
    <w:rsid w:val="00033F29"/>
    <w:rsid w:val="00040A9E"/>
    <w:rsid w:val="000428B8"/>
    <w:rsid w:val="00042F47"/>
    <w:rsid w:val="0004374F"/>
    <w:rsid w:val="00043B94"/>
    <w:rsid w:val="00045047"/>
    <w:rsid w:val="000457F6"/>
    <w:rsid w:val="00051C10"/>
    <w:rsid w:val="0005527D"/>
    <w:rsid w:val="00060093"/>
    <w:rsid w:val="00060300"/>
    <w:rsid w:val="0006218C"/>
    <w:rsid w:val="00071455"/>
    <w:rsid w:val="00071E02"/>
    <w:rsid w:val="000721C2"/>
    <w:rsid w:val="000744B1"/>
    <w:rsid w:val="00082765"/>
    <w:rsid w:val="00085458"/>
    <w:rsid w:val="00093C51"/>
    <w:rsid w:val="00094482"/>
    <w:rsid w:val="000A1981"/>
    <w:rsid w:val="000A3F40"/>
    <w:rsid w:val="000B0483"/>
    <w:rsid w:val="000B15E9"/>
    <w:rsid w:val="000B2900"/>
    <w:rsid w:val="000B3DF3"/>
    <w:rsid w:val="000C3939"/>
    <w:rsid w:val="000C3F7A"/>
    <w:rsid w:val="000D0B65"/>
    <w:rsid w:val="000D0ED0"/>
    <w:rsid w:val="000D1295"/>
    <w:rsid w:val="000D304D"/>
    <w:rsid w:val="000D5E28"/>
    <w:rsid w:val="000D7022"/>
    <w:rsid w:val="000E14FA"/>
    <w:rsid w:val="000E7177"/>
    <w:rsid w:val="000F06CF"/>
    <w:rsid w:val="000F0BC1"/>
    <w:rsid w:val="000F59E2"/>
    <w:rsid w:val="000F666F"/>
    <w:rsid w:val="00102378"/>
    <w:rsid w:val="001050EC"/>
    <w:rsid w:val="00106C15"/>
    <w:rsid w:val="00107CF6"/>
    <w:rsid w:val="001117C3"/>
    <w:rsid w:val="00113A5C"/>
    <w:rsid w:val="00114DB8"/>
    <w:rsid w:val="001152CD"/>
    <w:rsid w:val="00120002"/>
    <w:rsid w:val="00132DA2"/>
    <w:rsid w:val="001333DB"/>
    <w:rsid w:val="001349E1"/>
    <w:rsid w:val="00134A7C"/>
    <w:rsid w:val="00135EA0"/>
    <w:rsid w:val="001412EF"/>
    <w:rsid w:val="00143EB0"/>
    <w:rsid w:val="00144135"/>
    <w:rsid w:val="00145F46"/>
    <w:rsid w:val="0015184B"/>
    <w:rsid w:val="00155DD4"/>
    <w:rsid w:val="00160F91"/>
    <w:rsid w:val="00161F05"/>
    <w:rsid w:val="00161F8F"/>
    <w:rsid w:val="00162272"/>
    <w:rsid w:val="00163029"/>
    <w:rsid w:val="00167B8F"/>
    <w:rsid w:val="00174248"/>
    <w:rsid w:val="001758A4"/>
    <w:rsid w:val="00175D8F"/>
    <w:rsid w:val="001804E4"/>
    <w:rsid w:val="0018123F"/>
    <w:rsid w:val="00181C7B"/>
    <w:rsid w:val="00182F14"/>
    <w:rsid w:val="001840F0"/>
    <w:rsid w:val="001844E5"/>
    <w:rsid w:val="00191093"/>
    <w:rsid w:val="0019172B"/>
    <w:rsid w:val="00192FD3"/>
    <w:rsid w:val="001A10F0"/>
    <w:rsid w:val="001A3237"/>
    <w:rsid w:val="001A36AA"/>
    <w:rsid w:val="001A77AA"/>
    <w:rsid w:val="001B0F3C"/>
    <w:rsid w:val="001B162B"/>
    <w:rsid w:val="001B2082"/>
    <w:rsid w:val="001C2ED8"/>
    <w:rsid w:val="001C6A4B"/>
    <w:rsid w:val="001C75ED"/>
    <w:rsid w:val="001D2919"/>
    <w:rsid w:val="001E1821"/>
    <w:rsid w:val="001E50CC"/>
    <w:rsid w:val="001F225B"/>
    <w:rsid w:val="0020116D"/>
    <w:rsid w:val="0020216E"/>
    <w:rsid w:val="002021C5"/>
    <w:rsid w:val="00210820"/>
    <w:rsid w:val="00211400"/>
    <w:rsid w:val="00213A27"/>
    <w:rsid w:val="002200C2"/>
    <w:rsid w:val="00221D7F"/>
    <w:rsid w:val="00231355"/>
    <w:rsid w:val="00235B52"/>
    <w:rsid w:val="002361E2"/>
    <w:rsid w:val="00256417"/>
    <w:rsid w:val="00260B0E"/>
    <w:rsid w:val="002625C3"/>
    <w:rsid w:val="002629BD"/>
    <w:rsid w:val="00263F7C"/>
    <w:rsid w:val="00265AC9"/>
    <w:rsid w:val="00270918"/>
    <w:rsid w:val="00271BC5"/>
    <w:rsid w:val="0027222E"/>
    <w:rsid w:val="002743B5"/>
    <w:rsid w:val="0028236E"/>
    <w:rsid w:val="00283944"/>
    <w:rsid w:val="0028726A"/>
    <w:rsid w:val="00290317"/>
    <w:rsid w:val="00294684"/>
    <w:rsid w:val="002971FF"/>
    <w:rsid w:val="002A006E"/>
    <w:rsid w:val="002A59C3"/>
    <w:rsid w:val="002A603C"/>
    <w:rsid w:val="002B1E98"/>
    <w:rsid w:val="002B3E2A"/>
    <w:rsid w:val="002B5FB3"/>
    <w:rsid w:val="002B691D"/>
    <w:rsid w:val="002C03D6"/>
    <w:rsid w:val="002C060F"/>
    <w:rsid w:val="002C2B44"/>
    <w:rsid w:val="002D1D88"/>
    <w:rsid w:val="002D22AB"/>
    <w:rsid w:val="002D346D"/>
    <w:rsid w:val="002D72D0"/>
    <w:rsid w:val="002D75C3"/>
    <w:rsid w:val="002E5020"/>
    <w:rsid w:val="002E729F"/>
    <w:rsid w:val="002E7C1B"/>
    <w:rsid w:val="002E7EB6"/>
    <w:rsid w:val="002F5E30"/>
    <w:rsid w:val="0031463E"/>
    <w:rsid w:val="00314A7A"/>
    <w:rsid w:val="003216FC"/>
    <w:rsid w:val="00321BAE"/>
    <w:rsid w:val="003253BE"/>
    <w:rsid w:val="003262E3"/>
    <w:rsid w:val="00326C6F"/>
    <w:rsid w:val="00326FE5"/>
    <w:rsid w:val="0033291A"/>
    <w:rsid w:val="00334861"/>
    <w:rsid w:val="0033508D"/>
    <w:rsid w:val="003366D0"/>
    <w:rsid w:val="003405C2"/>
    <w:rsid w:val="00340F2F"/>
    <w:rsid w:val="00344158"/>
    <w:rsid w:val="003448EC"/>
    <w:rsid w:val="003504D4"/>
    <w:rsid w:val="00350CF8"/>
    <w:rsid w:val="003528F2"/>
    <w:rsid w:val="0036270D"/>
    <w:rsid w:val="00363CBB"/>
    <w:rsid w:val="00364A91"/>
    <w:rsid w:val="00365CAC"/>
    <w:rsid w:val="003675EB"/>
    <w:rsid w:val="00371EFC"/>
    <w:rsid w:val="00372F3E"/>
    <w:rsid w:val="00373BD3"/>
    <w:rsid w:val="0038082A"/>
    <w:rsid w:val="003836C1"/>
    <w:rsid w:val="003932E9"/>
    <w:rsid w:val="0039758A"/>
    <w:rsid w:val="003B3DF5"/>
    <w:rsid w:val="003B521A"/>
    <w:rsid w:val="003C0176"/>
    <w:rsid w:val="003C405D"/>
    <w:rsid w:val="003C4723"/>
    <w:rsid w:val="003C67CD"/>
    <w:rsid w:val="003C7DDC"/>
    <w:rsid w:val="003C7E4C"/>
    <w:rsid w:val="003D20C2"/>
    <w:rsid w:val="003D37AA"/>
    <w:rsid w:val="003D757A"/>
    <w:rsid w:val="003E29A8"/>
    <w:rsid w:val="003E4139"/>
    <w:rsid w:val="003E4881"/>
    <w:rsid w:val="003E5FAE"/>
    <w:rsid w:val="003F034A"/>
    <w:rsid w:val="003F1AED"/>
    <w:rsid w:val="003F2432"/>
    <w:rsid w:val="003F50DD"/>
    <w:rsid w:val="003F5EF3"/>
    <w:rsid w:val="003F6DC4"/>
    <w:rsid w:val="003F789F"/>
    <w:rsid w:val="003F7D36"/>
    <w:rsid w:val="004006A3"/>
    <w:rsid w:val="0040465D"/>
    <w:rsid w:val="00411372"/>
    <w:rsid w:val="00412975"/>
    <w:rsid w:val="00420AEF"/>
    <w:rsid w:val="00422F30"/>
    <w:rsid w:val="00433C4A"/>
    <w:rsid w:val="00433F02"/>
    <w:rsid w:val="00435E74"/>
    <w:rsid w:val="0044570F"/>
    <w:rsid w:val="00446BBB"/>
    <w:rsid w:val="00447A9F"/>
    <w:rsid w:val="004517C3"/>
    <w:rsid w:val="0046206F"/>
    <w:rsid w:val="0046352E"/>
    <w:rsid w:val="00473A14"/>
    <w:rsid w:val="004750A4"/>
    <w:rsid w:val="004828E3"/>
    <w:rsid w:val="00482DD2"/>
    <w:rsid w:val="00491077"/>
    <w:rsid w:val="00491608"/>
    <w:rsid w:val="00491A25"/>
    <w:rsid w:val="004933CD"/>
    <w:rsid w:val="004A1AF9"/>
    <w:rsid w:val="004A2AC0"/>
    <w:rsid w:val="004A4549"/>
    <w:rsid w:val="004A67CE"/>
    <w:rsid w:val="004B0834"/>
    <w:rsid w:val="004B1828"/>
    <w:rsid w:val="004B3271"/>
    <w:rsid w:val="004B447B"/>
    <w:rsid w:val="004B5956"/>
    <w:rsid w:val="004B779D"/>
    <w:rsid w:val="004C793D"/>
    <w:rsid w:val="004C7D0C"/>
    <w:rsid w:val="004D014D"/>
    <w:rsid w:val="004D01DD"/>
    <w:rsid w:val="004D08C0"/>
    <w:rsid w:val="004D7A2F"/>
    <w:rsid w:val="004E2DCC"/>
    <w:rsid w:val="004E3A99"/>
    <w:rsid w:val="004E6576"/>
    <w:rsid w:val="00504C17"/>
    <w:rsid w:val="00505024"/>
    <w:rsid w:val="0050631D"/>
    <w:rsid w:val="0050739E"/>
    <w:rsid w:val="005118E7"/>
    <w:rsid w:val="0051209A"/>
    <w:rsid w:val="00513E27"/>
    <w:rsid w:val="00517604"/>
    <w:rsid w:val="00517DC8"/>
    <w:rsid w:val="00524195"/>
    <w:rsid w:val="005254AD"/>
    <w:rsid w:val="00525F39"/>
    <w:rsid w:val="005266F0"/>
    <w:rsid w:val="00526D9A"/>
    <w:rsid w:val="00530A66"/>
    <w:rsid w:val="00532EA3"/>
    <w:rsid w:val="00541C20"/>
    <w:rsid w:val="00542231"/>
    <w:rsid w:val="00545A2C"/>
    <w:rsid w:val="005466BC"/>
    <w:rsid w:val="00546D73"/>
    <w:rsid w:val="00555072"/>
    <w:rsid w:val="00555DC0"/>
    <w:rsid w:val="00562B6A"/>
    <w:rsid w:val="005631AC"/>
    <w:rsid w:val="005637DB"/>
    <w:rsid w:val="00563DF4"/>
    <w:rsid w:val="0057186B"/>
    <w:rsid w:val="005722EC"/>
    <w:rsid w:val="00573A44"/>
    <w:rsid w:val="005804BB"/>
    <w:rsid w:val="005804E3"/>
    <w:rsid w:val="00580691"/>
    <w:rsid w:val="00581279"/>
    <w:rsid w:val="00581AAF"/>
    <w:rsid w:val="0058433A"/>
    <w:rsid w:val="0058447A"/>
    <w:rsid w:val="005953DE"/>
    <w:rsid w:val="005A5F3F"/>
    <w:rsid w:val="005A7C3E"/>
    <w:rsid w:val="005B1ABC"/>
    <w:rsid w:val="005B1CFB"/>
    <w:rsid w:val="005C1F21"/>
    <w:rsid w:val="005C5A25"/>
    <w:rsid w:val="005D3A86"/>
    <w:rsid w:val="005E0222"/>
    <w:rsid w:val="005E3489"/>
    <w:rsid w:val="005E76F9"/>
    <w:rsid w:val="005F1B79"/>
    <w:rsid w:val="005F24BC"/>
    <w:rsid w:val="005F2913"/>
    <w:rsid w:val="005F3466"/>
    <w:rsid w:val="005F4ECD"/>
    <w:rsid w:val="00600BB6"/>
    <w:rsid w:val="00601296"/>
    <w:rsid w:val="00602BDE"/>
    <w:rsid w:val="006030A0"/>
    <w:rsid w:val="00611263"/>
    <w:rsid w:val="006138A7"/>
    <w:rsid w:val="00614F56"/>
    <w:rsid w:val="00615C00"/>
    <w:rsid w:val="00623609"/>
    <w:rsid w:val="00623F10"/>
    <w:rsid w:val="006339A3"/>
    <w:rsid w:val="0064106E"/>
    <w:rsid w:val="00651CD8"/>
    <w:rsid w:val="0065266E"/>
    <w:rsid w:val="006528EC"/>
    <w:rsid w:val="00653D5D"/>
    <w:rsid w:val="00653FB9"/>
    <w:rsid w:val="0065469A"/>
    <w:rsid w:val="00660090"/>
    <w:rsid w:val="00660CC2"/>
    <w:rsid w:val="006616B9"/>
    <w:rsid w:val="00662A5A"/>
    <w:rsid w:val="00664EA7"/>
    <w:rsid w:val="00666355"/>
    <w:rsid w:val="0066749B"/>
    <w:rsid w:val="00670106"/>
    <w:rsid w:val="006720CB"/>
    <w:rsid w:val="00675EB5"/>
    <w:rsid w:val="0068209F"/>
    <w:rsid w:val="00682B48"/>
    <w:rsid w:val="006830C1"/>
    <w:rsid w:val="006833AD"/>
    <w:rsid w:val="00686ACA"/>
    <w:rsid w:val="0068701B"/>
    <w:rsid w:val="00687D41"/>
    <w:rsid w:val="00687EB9"/>
    <w:rsid w:val="00690B9D"/>
    <w:rsid w:val="00692AED"/>
    <w:rsid w:val="0069441E"/>
    <w:rsid w:val="0069674B"/>
    <w:rsid w:val="00696956"/>
    <w:rsid w:val="00697DA4"/>
    <w:rsid w:val="00697E6F"/>
    <w:rsid w:val="006A20A8"/>
    <w:rsid w:val="006A2641"/>
    <w:rsid w:val="006B2868"/>
    <w:rsid w:val="006B3F49"/>
    <w:rsid w:val="006B4513"/>
    <w:rsid w:val="006C3895"/>
    <w:rsid w:val="006C7B33"/>
    <w:rsid w:val="006D1CA6"/>
    <w:rsid w:val="006D5C39"/>
    <w:rsid w:val="006E2A49"/>
    <w:rsid w:val="006E4620"/>
    <w:rsid w:val="006E6C71"/>
    <w:rsid w:val="006F3384"/>
    <w:rsid w:val="006F39A3"/>
    <w:rsid w:val="00702001"/>
    <w:rsid w:val="007121A9"/>
    <w:rsid w:val="007129DB"/>
    <w:rsid w:val="00714054"/>
    <w:rsid w:val="0071661C"/>
    <w:rsid w:val="00721EFA"/>
    <w:rsid w:val="0072501E"/>
    <w:rsid w:val="00727958"/>
    <w:rsid w:val="00731149"/>
    <w:rsid w:val="007407FB"/>
    <w:rsid w:val="00747AFA"/>
    <w:rsid w:val="00753DB9"/>
    <w:rsid w:val="00755CE6"/>
    <w:rsid w:val="00756402"/>
    <w:rsid w:val="00757B23"/>
    <w:rsid w:val="00763A47"/>
    <w:rsid w:val="00765CA6"/>
    <w:rsid w:val="007673BC"/>
    <w:rsid w:val="007707BE"/>
    <w:rsid w:val="00791552"/>
    <w:rsid w:val="0079384F"/>
    <w:rsid w:val="007A4FD3"/>
    <w:rsid w:val="007C23FB"/>
    <w:rsid w:val="007C2B6F"/>
    <w:rsid w:val="007D09F5"/>
    <w:rsid w:val="007D53F1"/>
    <w:rsid w:val="007E2589"/>
    <w:rsid w:val="007F21C4"/>
    <w:rsid w:val="007F280C"/>
    <w:rsid w:val="007F2962"/>
    <w:rsid w:val="007F298D"/>
    <w:rsid w:val="007F76BA"/>
    <w:rsid w:val="00802265"/>
    <w:rsid w:val="00805D01"/>
    <w:rsid w:val="0081066C"/>
    <w:rsid w:val="00821E5E"/>
    <w:rsid w:val="0082397A"/>
    <w:rsid w:val="00824349"/>
    <w:rsid w:val="00831A30"/>
    <w:rsid w:val="0083594D"/>
    <w:rsid w:val="00837355"/>
    <w:rsid w:val="00842571"/>
    <w:rsid w:val="0084745A"/>
    <w:rsid w:val="00847BC9"/>
    <w:rsid w:val="008505B6"/>
    <w:rsid w:val="00855752"/>
    <w:rsid w:val="008578FD"/>
    <w:rsid w:val="00857ED7"/>
    <w:rsid w:val="008711F0"/>
    <w:rsid w:val="00873386"/>
    <w:rsid w:val="00876549"/>
    <w:rsid w:val="00890975"/>
    <w:rsid w:val="00891F17"/>
    <w:rsid w:val="008951D8"/>
    <w:rsid w:val="008A0BF1"/>
    <w:rsid w:val="008A14CE"/>
    <w:rsid w:val="008A4B1C"/>
    <w:rsid w:val="008A6F88"/>
    <w:rsid w:val="008B1CF4"/>
    <w:rsid w:val="008B4583"/>
    <w:rsid w:val="008B51AA"/>
    <w:rsid w:val="008B5266"/>
    <w:rsid w:val="008B632F"/>
    <w:rsid w:val="008C0870"/>
    <w:rsid w:val="008C1AEC"/>
    <w:rsid w:val="008C6834"/>
    <w:rsid w:val="008D0AAB"/>
    <w:rsid w:val="008D37DF"/>
    <w:rsid w:val="008D7907"/>
    <w:rsid w:val="008D7D76"/>
    <w:rsid w:val="008E2098"/>
    <w:rsid w:val="008E58F1"/>
    <w:rsid w:val="008E6C98"/>
    <w:rsid w:val="008F2D22"/>
    <w:rsid w:val="00902637"/>
    <w:rsid w:val="00904F3F"/>
    <w:rsid w:val="00912198"/>
    <w:rsid w:val="00912499"/>
    <w:rsid w:val="00913671"/>
    <w:rsid w:val="0092557F"/>
    <w:rsid w:val="00930583"/>
    <w:rsid w:val="00933E14"/>
    <w:rsid w:val="00936543"/>
    <w:rsid w:val="00941721"/>
    <w:rsid w:val="00942440"/>
    <w:rsid w:val="00945634"/>
    <w:rsid w:val="00947829"/>
    <w:rsid w:val="0095226B"/>
    <w:rsid w:val="00952425"/>
    <w:rsid w:val="00973920"/>
    <w:rsid w:val="00976105"/>
    <w:rsid w:val="009808CB"/>
    <w:rsid w:val="009809DF"/>
    <w:rsid w:val="00981856"/>
    <w:rsid w:val="00983723"/>
    <w:rsid w:val="009926E2"/>
    <w:rsid w:val="009928EB"/>
    <w:rsid w:val="009953BC"/>
    <w:rsid w:val="00995E89"/>
    <w:rsid w:val="00996000"/>
    <w:rsid w:val="009A2805"/>
    <w:rsid w:val="009A55B5"/>
    <w:rsid w:val="009A7636"/>
    <w:rsid w:val="009B0A03"/>
    <w:rsid w:val="009B6922"/>
    <w:rsid w:val="009B7488"/>
    <w:rsid w:val="009C0276"/>
    <w:rsid w:val="009C296E"/>
    <w:rsid w:val="009C3E8F"/>
    <w:rsid w:val="009C592A"/>
    <w:rsid w:val="009C6A0B"/>
    <w:rsid w:val="009C73E3"/>
    <w:rsid w:val="009D107A"/>
    <w:rsid w:val="009D2882"/>
    <w:rsid w:val="009D7C1B"/>
    <w:rsid w:val="009E1E95"/>
    <w:rsid w:val="009E2818"/>
    <w:rsid w:val="009E2ABC"/>
    <w:rsid w:val="009E3383"/>
    <w:rsid w:val="009F15D1"/>
    <w:rsid w:val="00A07971"/>
    <w:rsid w:val="00A10C69"/>
    <w:rsid w:val="00A14537"/>
    <w:rsid w:val="00A15C43"/>
    <w:rsid w:val="00A17164"/>
    <w:rsid w:val="00A2246B"/>
    <w:rsid w:val="00A27AE5"/>
    <w:rsid w:val="00A32C34"/>
    <w:rsid w:val="00A346C4"/>
    <w:rsid w:val="00A35291"/>
    <w:rsid w:val="00A40DDF"/>
    <w:rsid w:val="00A41196"/>
    <w:rsid w:val="00A4224E"/>
    <w:rsid w:val="00A45E5A"/>
    <w:rsid w:val="00A47653"/>
    <w:rsid w:val="00A5673B"/>
    <w:rsid w:val="00A62B7B"/>
    <w:rsid w:val="00A6604D"/>
    <w:rsid w:val="00A66604"/>
    <w:rsid w:val="00A7687A"/>
    <w:rsid w:val="00A828FB"/>
    <w:rsid w:val="00A829C4"/>
    <w:rsid w:val="00A91A50"/>
    <w:rsid w:val="00A923D7"/>
    <w:rsid w:val="00A9477B"/>
    <w:rsid w:val="00A9481E"/>
    <w:rsid w:val="00A95317"/>
    <w:rsid w:val="00A97039"/>
    <w:rsid w:val="00A97B88"/>
    <w:rsid w:val="00AA0F04"/>
    <w:rsid w:val="00AA1BF9"/>
    <w:rsid w:val="00AA2157"/>
    <w:rsid w:val="00AA2E48"/>
    <w:rsid w:val="00AA6E62"/>
    <w:rsid w:val="00AB0CCB"/>
    <w:rsid w:val="00AB0CDA"/>
    <w:rsid w:val="00AB2C82"/>
    <w:rsid w:val="00AB565C"/>
    <w:rsid w:val="00AC135C"/>
    <w:rsid w:val="00AC3B2A"/>
    <w:rsid w:val="00AC6705"/>
    <w:rsid w:val="00AD040B"/>
    <w:rsid w:val="00AD70CD"/>
    <w:rsid w:val="00AD7710"/>
    <w:rsid w:val="00AE002D"/>
    <w:rsid w:val="00AE1283"/>
    <w:rsid w:val="00AE3185"/>
    <w:rsid w:val="00AE36E1"/>
    <w:rsid w:val="00AE488D"/>
    <w:rsid w:val="00AE79D0"/>
    <w:rsid w:val="00AF2539"/>
    <w:rsid w:val="00B0372B"/>
    <w:rsid w:val="00B03FEA"/>
    <w:rsid w:val="00B0548A"/>
    <w:rsid w:val="00B104E0"/>
    <w:rsid w:val="00B20045"/>
    <w:rsid w:val="00B249B3"/>
    <w:rsid w:val="00B277A4"/>
    <w:rsid w:val="00B27C77"/>
    <w:rsid w:val="00B312BA"/>
    <w:rsid w:val="00B36630"/>
    <w:rsid w:val="00B37D32"/>
    <w:rsid w:val="00B37DC6"/>
    <w:rsid w:val="00B4357A"/>
    <w:rsid w:val="00B4395F"/>
    <w:rsid w:val="00B455FB"/>
    <w:rsid w:val="00B457A2"/>
    <w:rsid w:val="00B458CC"/>
    <w:rsid w:val="00B506C6"/>
    <w:rsid w:val="00B50E24"/>
    <w:rsid w:val="00B50FB8"/>
    <w:rsid w:val="00B517AE"/>
    <w:rsid w:val="00B546BD"/>
    <w:rsid w:val="00B5509D"/>
    <w:rsid w:val="00B574D3"/>
    <w:rsid w:val="00B57A71"/>
    <w:rsid w:val="00B6292F"/>
    <w:rsid w:val="00B6335A"/>
    <w:rsid w:val="00B66148"/>
    <w:rsid w:val="00B708D5"/>
    <w:rsid w:val="00B770FF"/>
    <w:rsid w:val="00B827DF"/>
    <w:rsid w:val="00B82B0E"/>
    <w:rsid w:val="00B908E4"/>
    <w:rsid w:val="00B927BB"/>
    <w:rsid w:val="00B94954"/>
    <w:rsid w:val="00B9625F"/>
    <w:rsid w:val="00BA0655"/>
    <w:rsid w:val="00BA5DAE"/>
    <w:rsid w:val="00BA6EDC"/>
    <w:rsid w:val="00BB386D"/>
    <w:rsid w:val="00BB388A"/>
    <w:rsid w:val="00BB582E"/>
    <w:rsid w:val="00BB72DC"/>
    <w:rsid w:val="00BC3A4C"/>
    <w:rsid w:val="00BD362A"/>
    <w:rsid w:val="00BD66FB"/>
    <w:rsid w:val="00BD6A76"/>
    <w:rsid w:val="00BD7835"/>
    <w:rsid w:val="00BE7B45"/>
    <w:rsid w:val="00BF2073"/>
    <w:rsid w:val="00BF58C0"/>
    <w:rsid w:val="00BF5F85"/>
    <w:rsid w:val="00BF659A"/>
    <w:rsid w:val="00C11F37"/>
    <w:rsid w:val="00C13754"/>
    <w:rsid w:val="00C15FDC"/>
    <w:rsid w:val="00C2187B"/>
    <w:rsid w:val="00C257F8"/>
    <w:rsid w:val="00C26835"/>
    <w:rsid w:val="00C30608"/>
    <w:rsid w:val="00C346BE"/>
    <w:rsid w:val="00C3784D"/>
    <w:rsid w:val="00C40E0C"/>
    <w:rsid w:val="00C45346"/>
    <w:rsid w:val="00C454EA"/>
    <w:rsid w:val="00C515E7"/>
    <w:rsid w:val="00C5416B"/>
    <w:rsid w:val="00C61EFA"/>
    <w:rsid w:val="00C6248F"/>
    <w:rsid w:val="00C6295E"/>
    <w:rsid w:val="00C666F9"/>
    <w:rsid w:val="00C674A4"/>
    <w:rsid w:val="00C71207"/>
    <w:rsid w:val="00C7271A"/>
    <w:rsid w:val="00C736A0"/>
    <w:rsid w:val="00C763AC"/>
    <w:rsid w:val="00C76E1B"/>
    <w:rsid w:val="00C8366C"/>
    <w:rsid w:val="00C86636"/>
    <w:rsid w:val="00C90872"/>
    <w:rsid w:val="00C91EC9"/>
    <w:rsid w:val="00C934A3"/>
    <w:rsid w:val="00C936F2"/>
    <w:rsid w:val="00CA08F1"/>
    <w:rsid w:val="00CA0F52"/>
    <w:rsid w:val="00CA3730"/>
    <w:rsid w:val="00CA3E81"/>
    <w:rsid w:val="00CA567D"/>
    <w:rsid w:val="00CA6AE2"/>
    <w:rsid w:val="00CC0842"/>
    <w:rsid w:val="00CC1D33"/>
    <w:rsid w:val="00CC7E9B"/>
    <w:rsid w:val="00CD2D45"/>
    <w:rsid w:val="00CD4B6D"/>
    <w:rsid w:val="00CD548A"/>
    <w:rsid w:val="00CE1058"/>
    <w:rsid w:val="00CE332C"/>
    <w:rsid w:val="00CE337C"/>
    <w:rsid w:val="00CE5126"/>
    <w:rsid w:val="00CE7AF1"/>
    <w:rsid w:val="00CE7B51"/>
    <w:rsid w:val="00CF2B85"/>
    <w:rsid w:val="00CF2FC8"/>
    <w:rsid w:val="00CF3A87"/>
    <w:rsid w:val="00D0053B"/>
    <w:rsid w:val="00D02E40"/>
    <w:rsid w:val="00D04BFF"/>
    <w:rsid w:val="00D107E8"/>
    <w:rsid w:val="00D10BB2"/>
    <w:rsid w:val="00D10BC7"/>
    <w:rsid w:val="00D10F6A"/>
    <w:rsid w:val="00D13746"/>
    <w:rsid w:val="00D202ED"/>
    <w:rsid w:val="00D208E1"/>
    <w:rsid w:val="00D22FE9"/>
    <w:rsid w:val="00D24BA6"/>
    <w:rsid w:val="00D25D3C"/>
    <w:rsid w:val="00D30466"/>
    <w:rsid w:val="00D327A8"/>
    <w:rsid w:val="00D36E39"/>
    <w:rsid w:val="00D42B68"/>
    <w:rsid w:val="00D42BD9"/>
    <w:rsid w:val="00D508AB"/>
    <w:rsid w:val="00D5094E"/>
    <w:rsid w:val="00D57377"/>
    <w:rsid w:val="00D645E2"/>
    <w:rsid w:val="00D6709F"/>
    <w:rsid w:val="00D7060B"/>
    <w:rsid w:val="00D75505"/>
    <w:rsid w:val="00D805E9"/>
    <w:rsid w:val="00D8083E"/>
    <w:rsid w:val="00D82819"/>
    <w:rsid w:val="00D85364"/>
    <w:rsid w:val="00D85752"/>
    <w:rsid w:val="00D8718B"/>
    <w:rsid w:val="00D90A1D"/>
    <w:rsid w:val="00D96724"/>
    <w:rsid w:val="00D968A6"/>
    <w:rsid w:val="00DA1E98"/>
    <w:rsid w:val="00DA42E5"/>
    <w:rsid w:val="00DA7A18"/>
    <w:rsid w:val="00DA7A43"/>
    <w:rsid w:val="00DB39AA"/>
    <w:rsid w:val="00DB3AD7"/>
    <w:rsid w:val="00DC3905"/>
    <w:rsid w:val="00DC4211"/>
    <w:rsid w:val="00DC5D1C"/>
    <w:rsid w:val="00DE0D7B"/>
    <w:rsid w:val="00DF35DE"/>
    <w:rsid w:val="00DF7298"/>
    <w:rsid w:val="00E044C8"/>
    <w:rsid w:val="00E048AD"/>
    <w:rsid w:val="00E048C9"/>
    <w:rsid w:val="00E0567E"/>
    <w:rsid w:val="00E10172"/>
    <w:rsid w:val="00E15548"/>
    <w:rsid w:val="00E16297"/>
    <w:rsid w:val="00E177DF"/>
    <w:rsid w:val="00E20176"/>
    <w:rsid w:val="00E206CA"/>
    <w:rsid w:val="00E21781"/>
    <w:rsid w:val="00E23AD3"/>
    <w:rsid w:val="00E2780C"/>
    <w:rsid w:val="00E27AFC"/>
    <w:rsid w:val="00E33805"/>
    <w:rsid w:val="00E3395B"/>
    <w:rsid w:val="00E34765"/>
    <w:rsid w:val="00E36DD1"/>
    <w:rsid w:val="00E37473"/>
    <w:rsid w:val="00E449EE"/>
    <w:rsid w:val="00E4676B"/>
    <w:rsid w:val="00E5115D"/>
    <w:rsid w:val="00E527C4"/>
    <w:rsid w:val="00E555F7"/>
    <w:rsid w:val="00E5628E"/>
    <w:rsid w:val="00E6730E"/>
    <w:rsid w:val="00E70510"/>
    <w:rsid w:val="00E7166B"/>
    <w:rsid w:val="00E71D22"/>
    <w:rsid w:val="00E83D1F"/>
    <w:rsid w:val="00E83F57"/>
    <w:rsid w:val="00E873CA"/>
    <w:rsid w:val="00E92B74"/>
    <w:rsid w:val="00EA04F6"/>
    <w:rsid w:val="00EA0CDE"/>
    <w:rsid w:val="00EA1BB6"/>
    <w:rsid w:val="00EA203F"/>
    <w:rsid w:val="00EA5E84"/>
    <w:rsid w:val="00EA6F0E"/>
    <w:rsid w:val="00EC3962"/>
    <w:rsid w:val="00EC3D3B"/>
    <w:rsid w:val="00EC449E"/>
    <w:rsid w:val="00EC6832"/>
    <w:rsid w:val="00EC7F36"/>
    <w:rsid w:val="00ED19D7"/>
    <w:rsid w:val="00EE7939"/>
    <w:rsid w:val="00EE7B13"/>
    <w:rsid w:val="00EF25B4"/>
    <w:rsid w:val="00EF2873"/>
    <w:rsid w:val="00EF42BC"/>
    <w:rsid w:val="00EF53B8"/>
    <w:rsid w:val="00EF6802"/>
    <w:rsid w:val="00EF7506"/>
    <w:rsid w:val="00F017F4"/>
    <w:rsid w:val="00F0366C"/>
    <w:rsid w:val="00F07F9D"/>
    <w:rsid w:val="00F10172"/>
    <w:rsid w:val="00F1458D"/>
    <w:rsid w:val="00F227A8"/>
    <w:rsid w:val="00F23F23"/>
    <w:rsid w:val="00F27479"/>
    <w:rsid w:val="00F44013"/>
    <w:rsid w:val="00F5005A"/>
    <w:rsid w:val="00F51156"/>
    <w:rsid w:val="00F533F7"/>
    <w:rsid w:val="00F53404"/>
    <w:rsid w:val="00F53FDC"/>
    <w:rsid w:val="00F55838"/>
    <w:rsid w:val="00F560AC"/>
    <w:rsid w:val="00F626EF"/>
    <w:rsid w:val="00F63933"/>
    <w:rsid w:val="00F63A94"/>
    <w:rsid w:val="00F66BCF"/>
    <w:rsid w:val="00F768C5"/>
    <w:rsid w:val="00F77ECE"/>
    <w:rsid w:val="00F84672"/>
    <w:rsid w:val="00F8485E"/>
    <w:rsid w:val="00F860A5"/>
    <w:rsid w:val="00F86D49"/>
    <w:rsid w:val="00F91518"/>
    <w:rsid w:val="00F920EB"/>
    <w:rsid w:val="00FA068B"/>
    <w:rsid w:val="00FA0DCE"/>
    <w:rsid w:val="00FA46AB"/>
    <w:rsid w:val="00FA638A"/>
    <w:rsid w:val="00FB2180"/>
    <w:rsid w:val="00FB2287"/>
    <w:rsid w:val="00FB3BBB"/>
    <w:rsid w:val="00FC0979"/>
    <w:rsid w:val="00FC0DD6"/>
    <w:rsid w:val="00FC2BBA"/>
    <w:rsid w:val="00FC2F4C"/>
    <w:rsid w:val="00FC350C"/>
    <w:rsid w:val="00FC3918"/>
    <w:rsid w:val="00FC585A"/>
    <w:rsid w:val="00FD1BCB"/>
    <w:rsid w:val="00FD6AF7"/>
    <w:rsid w:val="00FD6FE3"/>
    <w:rsid w:val="00FE01CD"/>
    <w:rsid w:val="00FE0458"/>
    <w:rsid w:val="00FE4FE2"/>
    <w:rsid w:val="00FF0DD6"/>
    <w:rsid w:val="00FF4D88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D056E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504D4"/>
    <w:pPr>
      <w:widowControl w:val="0"/>
      <w:spacing w:after="160" w:line="259" w:lineRule="auto"/>
    </w:pPr>
    <w:rPr>
      <w:rFonts w:ascii="Arial Unicode MS" w:eastAsia="Arial Unicode MS" w:hAnsi="Arial Unicode MS" w:cs="Arial Unicode MS"/>
      <w:color w:val="000000"/>
      <w:sz w:val="24"/>
      <w:szCs w:val="24"/>
      <w:lang w:bidi="bg-BG"/>
    </w:rPr>
  </w:style>
  <w:style w:type="paragraph" w:styleId="Heading1">
    <w:name w:val="heading 1"/>
    <w:basedOn w:val="Normal"/>
    <w:next w:val="Text1"/>
    <w:link w:val="Heading1Char"/>
    <w:qFormat/>
    <w:rsid w:val="003504D4"/>
    <w:pPr>
      <w:keepNext/>
      <w:widowControl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x-none" w:bidi="ar-SA"/>
    </w:rPr>
  </w:style>
  <w:style w:type="paragraph" w:styleId="Heading2">
    <w:name w:val="heading 2"/>
    <w:basedOn w:val="Normal"/>
    <w:next w:val="Normal"/>
    <w:link w:val="Heading2Char"/>
    <w:qFormat/>
    <w:rsid w:val="003504D4"/>
    <w:pPr>
      <w:keepNext/>
      <w:keepLines/>
      <w:widowControl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 w:bidi="ar-SA"/>
    </w:rPr>
  </w:style>
  <w:style w:type="paragraph" w:styleId="Heading3">
    <w:name w:val="heading 3"/>
    <w:aliases w:val="ТОЧКИ"/>
    <w:basedOn w:val="Normal"/>
    <w:next w:val="Normal"/>
    <w:link w:val="Heading3Char"/>
    <w:unhideWhenUsed/>
    <w:qFormat/>
    <w:rsid w:val="003504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504D4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uk-UA" w:bidi="ar-SA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504D4"/>
    <w:pPr>
      <w:keepNext/>
      <w:keepLines/>
      <w:suppressAutoHyphen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lang w:val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504D4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rsid w:val="003504D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aliases w:val="ТОЧКИ Char"/>
    <w:link w:val="Heading3"/>
    <w:rsid w:val="003504D4"/>
    <w:rPr>
      <w:rFonts w:ascii="Arial" w:eastAsia="Arial Unicode MS" w:hAnsi="Arial" w:cs="Arial"/>
      <w:b/>
      <w:bCs/>
      <w:color w:val="000000"/>
      <w:sz w:val="26"/>
      <w:szCs w:val="26"/>
      <w:lang w:eastAsia="bg-BG" w:bidi="bg-BG"/>
    </w:rPr>
  </w:style>
  <w:style w:type="character" w:customStyle="1" w:styleId="Heading4Char">
    <w:name w:val="Heading 4 Char"/>
    <w:link w:val="Heading4"/>
    <w:semiHidden/>
    <w:rsid w:val="003504D4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uk-UA" w:eastAsia="bg-BG"/>
    </w:rPr>
  </w:style>
  <w:style w:type="character" w:customStyle="1" w:styleId="Heading5Char">
    <w:name w:val="Heading 5 Char"/>
    <w:link w:val="Heading5"/>
    <w:semiHidden/>
    <w:rsid w:val="003504D4"/>
    <w:rPr>
      <w:rFonts w:ascii="Cambria" w:eastAsia="Times New Roman" w:hAnsi="Cambria" w:cs="Times New Roman"/>
      <w:color w:val="243F60"/>
      <w:sz w:val="24"/>
      <w:szCs w:val="24"/>
      <w:lang w:val="uk-UA" w:eastAsia="bg-BG"/>
    </w:rPr>
  </w:style>
  <w:style w:type="paragraph" w:customStyle="1" w:styleId="Text1">
    <w:name w:val="Text 1"/>
    <w:basedOn w:val="Normal"/>
    <w:rsid w:val="003504D4"/>
    <w:pPr>
      <w:ind w:left="850"/>
    </w:pPr>
  </w:style>
  <w:style w:type="paragraph" w:styleId="BalloonText">
    <w:name w:val="Balloon Text"/>
    <w:basedOn w:val="Normal"/>
    <w:link w:val="BalloonTextChar"/>
    <w:uiPriority w:val="99"/>
    <w:unhideWhenUsed/>
    <w:rsid w:val="003504D4"/>
    <w:rPr>
      <w:rFonts w:ascii="Segoe UI" w:hAnsi="Segoe UI" w:cs="Times New Roman"/>
      <w:sz w:val="18"/>
      <w:szCs w:val="18"/>
      <w:lang w:val="x-none" w:bidi="ar-SA"/>
    </w:rPr>
  </w:style>
  <w:style w:type="character" w:customStyle="1" w:styleId="BalloonTextChar">
    <w:name w:val="Balloon Text Char"/>
    <w:link w:val="BalloonText"/>
    <w:uiPriority w:val="99"/>
    <w:rsid w:val="003504D4"/>
    <w:rPr>
      <w:rFonts w:ascii="Segoe UI" w:eastAsia="Arial Unicode MS" w:hAnsi="Segoe UI" w:cs="Times New Roman"/>
      <w:color w:val="000000"/>
      <w:sz w:val="18"/>
      <w:szCs w:val="18"/>
      <w:lang w:eastAsia="bg-BG"/>
    </w:rPr>
  </w:style>
  <w:style w:type="paragraph" w:styleId="BodyText">
    <w:name w:val="Body Text"/>
    <w:basedOn w:val="Normal"/>
    <w:link w:val="BodyTextChar"/>
    <w:unhideWhenUsed/>
    <w:rsid w:val="003504D4"/>
    <w:pPr>
      <w:spacing w:after="120"/>
    </w:pPr>
    <w:rPr>
      <w:lang w:val="x-none"/>
    </w:rPr>
  </w:style>
  <w:style w:type="character" w:customStyle="1" w:styleId="BodyTextChar">
    <w:name w:val="Body Text Char"/>
    <w:link w:val="BodyText"/>
    <w:rsid w:val="003504D4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BodyText2">
    <w:name w:val="Body Text 2"/>
    <w:basedOn w:val="Normal"/>
    <w:link w:val="BodyText2Char"/>
    <w:unhideWhenUsed/>
    <w:rsid w:val="003504D4"/>
    <w:pPr>
      <w:spacing w:after="120" w:line="480" w:lineRule="auto"/>
    </w:pPr>
    <w:rPr>
      <w:rFonts w:ascii="Times New Roman" w:eastAsia="Times New Roman" w:hAnsi="Times New Roman" w:cs="Times New Roman"/>
      <w:lang w:val="x-none"/>
    </w:rPr>
  </w:style>
  <w:style w:type="character" w:customStyle="1" w:styleId="BodyText2Char">
    <w:name w:val="Body Text 2 Char"/>
    <w:link w:val="BodyText2"/>
    <w:rsid w:val="003504D4"/>
    <w:rPr>
      <w:rFonts w:ascii="Times New Roman" w:eastAsia="Times New Roman" w:hAnsi="Times New Roman" w:cs="Times New Roman"/>
      <w:color w:val="000000"/>
      <w:sz w:val="24"/>
      <w:szCs w:val="24"/>
      <w:lang w:eastAsia="bg-BG" w:bidi="bg-BG"/>
    </w:rPr>
  </w:style>
  <w:style w:type="paragraph" w:styleId="BodyTextIndent">
    <w:name w:val="Body Text Indent"/>
    <w:basedOn w:val="Normal"/>
    <w:link w:val="BodyTextIndentChar"/>
    <w:rsid w:val="003504D4"/>
    <w:pPr>
      <w:tabs>
        <w:tab w:val="left" w:pos="-1440"/>
        <w:tab w:val="left" w:pos="-720"/>
        <w:tab w:val="left" w:pos="532"/>
        <w:tab w:val="left" w:pos="1062"/>
        <w:tab w:val="left" w:pos="1666"/>
        <w:tab w:val="left" w:pos="2271"/>
        <w:tab w:val="left" w:pos="2570"/>
        <w:tab w:val="left" w:pos="3175"/>
      </w:tabs>
      <w:suppressAutoHyphens/>
      <w:ind w:left="1080"/>
    </w:pPr>
    <w:rPr>
      <w:rFonts w:ascii="CG Times" w:eastAsia="Times New Roman" w:hAnsi="CG Times" w:cs="Times New Roman"/>
      <w:color w:val="auto"/>
      <w:spacing w:val="-3"/>
      <w:sz w:val="20"/>
      <w:szCs w:val="20"/>
      <w:lang w:val="en-US" w:eastAsia="x-none" w:bidi="ar-SA"/>
    </w:rPr>
  </w:style>
  <w:style w:type="character" w:customStyle="1" w:styleId="BodyTextIndentChar">
    <w:name w:val="Body Text Indent Char"/>
    <w:link w:val="BodyTextIndent"/>
    <w:rsid w:val="003504D4"/>
    <w:rPr>
      <w:rFonts w:ascii="CG Times" w:eastAsia="Times New Roman" w:hAnsi="CG Times" w:cs="Times New Roman"/>
      <w:spacing w:val="-3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4D4"/>
    <w:rPr>
      <w:rFonts w:cs="Times New Roman"/>
      <w:sz w:val="20"/>
      <w:szCs w:val="20"/>
      <w:lang w:val="x-none" w:bidi="ar-SA"/>
    </w:rPr>
  </w:style>
  <w:style w:type="character" w:customStyle="1" w:styleId="CommentTextChar">
    <w:name w:val="Comment Text Char"/>
    <w:link w:val="CommentText"/>
    <w:uiPriority w:val="99"/>
    <w:rsid w:val="003504D4"/>
    <w:rPr>
      <w:rFonts w:ascii="Arial Unicode MS" w:eastAsia="Arial Unicode MS" w:hAnsi="Arial Unicode MS" w:cs="Times New Roman"/>
      <w:color w:val="000000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504D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504D4"/>
    <w:rPr>
      <w:rFonts w:ascii="Arial Unicode MS" w:eastAsia="Arial Unicode MS" w:hAnsi="Arial Unicode MS" w:cs="Times New Roman"/>
      <w:b/>
      <w:bCs/>
      <w:color w:val="000000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rsid w:val="003504D4"/>
    <w:pPr>
      <w:tabs>
        <w:tab w:val="center" w:pos="4536"/>
        <w:tab w:val="right" w:pos="9072"/>
      </w:tabs>
    </w:pPr>
    <w:rPr>
      <w:rFonts w:cs="Times New Roman"/>
      <w:sz w:val="20"/>
      <w:szCs w:val="20"/>
      <w:lang w:val="x-none" w:bidi="ar-SA"/>
    </w:rPr>
  </w:style>
  <w:style w:type="character" w:customStyle="1" w:styleId="FooterChar">
    <w:name w:val="Footer Char"/>
    <w:link w:val="Footer"/>
    <w:uiPriority w:val="99"/>
    <w:rsid w:val="003504D4"/>
    <w:rPr>
      <w:rFonts w:ascii="Arial Unicode MS" w:eastAsia="Arial Unicode MS" w:hAnsi="Arial Unicode MS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3504D4"/>
    <w:pPr>
      <w:spacing w:after="0"/>
      <w:ind w:left="720" w:hanging="720"/>
    </w:pPr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rsid w:val="003504D4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paragraph" w:styleId="Header">
    <w:name w:val="header"/>
    <w:basedOn w:val="Normal"/>
    <w:link w:val="HeaderChar"/>
    <w:uiPriority w:val="99"/>
    <w:rsid w:val="003504D4"/>
    <w:pPr>
      <w:tabs>
        <w:tab w:val="center" w:pos="4536"/>
        <w:tab w:val="right" w:pos="9072"/>
      </w:tabs>
    </w:pPr>
    <w:rPr>
      <w:rFonts w:cs="Times New Roman"/>
      <w:sz w:val="20"/>
      <w:szCs w:val="20"/>
      <w:lang w:val="x-none" w:bidi="ar-SA"/>
    </w:rPr>
  </w:style>
  <w:style w:type="character" w:customStyle="1" w:styleId="HeaderChar">
    <w:name w:val="Header Char"/>
    <w:link w:val="Header"/>
    <w:uiPriority w:val="99"/>
    <w:rsid w:val="003504D4"/>
    <w:rPr>
      <w:rFonts w:ascii="Arial Unicode MS" w:eastAsia="Arial Unicode MS" w:hAnsi="Arial Unicode MS" w:cs="Times New Roman"/>
      <w:color w:val="000000"/>
      <w:sz w:val="20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3504D4"/>
    <w:pPr>
      <w:spacing w:after="0" w:line="240" w:lineRule="auto"/>
    </w:pPr>
    <w:rPr>
      <w:rFonts w:ascii="Courier New" w:hAnsi="Courier New" w:cs="Courier New"/>
      <w:sz w:val="20"/>
      <w:szCs w:val="20"/>
      <w:lang w:val="x-none"/>
    </w:rPr>
  </w:style>
  <w:style w:type="character" w:customStyle="1" w:styleId="PlainTextChar">
    <w:name w:val="Plain Text Char"/>
    <w:link w:val="PlainText"/>
    <w:uiPriority w:val="99"/>
    <w:rsid w:val="003504D4"/>
    <w:rPr>
      <w:rFonts w:ascii="Courier New" w:eastAsia="Arial Unicode MS" w:hAnsi="Courier New" w:cs="Courier New"/>
      <w:color w:val="000000"/>
      <w:sz w:val="20"/>
      <w:szCs w:val="20"/>
      <w:lang w:eastAsia="bg-BG" w:bidi="bg-BG"/>
    </w:rPr>
  </w:style>
  <w:style w:type="paragraph" w:styleId="Title">
    <w:name w:val="Title"/>
    <w:basedOn w:val="Normal"/>
    <w:link w:val="TitleChar"/>
    <w:uiPriority w:val="10"/>
    <w:qFormat/>
    <w:rsid w:val="003504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TitleChar">
    <w:name w:val="Title Char"/>
    <w:link w:val="Title"/>
    <w:uiPriority w:val="10"/>
    <w:rsid w:val="003504D4"/>
    <w:rPr>
      <w:rFonts w:ascii="Times New Roman" w:eastAsia="Times New Roman" w:hAnsi="Times New Roman" w:cs="Times New Roman"/>
      <w:b/>
      <w:color w:val="000000"/>
      <w:sz w:val="28"/>
      <w:szCs w:val="20"/>
      <w:lang w:eastAsia="bg-BG" w:bidi="bg-BG"/>
    </w:rPr>
  </w:style>
  <w:style w:type="character" w:styleId="CommentReference">
    <w:name w:val="annotation reference"/>
    <w:uiPriority w:val="99"/>
    <w:unhideWhenUsed/>
    <w:qFormat/>
    <w:rsid w:val="003504D4"/>
    <w:rPr>
      <w:sz w:val="16"/>
      <w:szCs w:val="16"/>
    </w:rPr>
  </w:style>
  <w:style w:type="character" w:styleId="FootnoteReference">
    <w:name w:val="footnote reference"/>
    <w:uiPriority w:val="99"/>
    <w:unhideWhenUsed/>
    <w:rsid w:val="003504D4"/>
    <w:rPr>
      <w:shd w:val="clear" w:color="auto" w:fill="auto"/>
      <w:vertAlign w:val="superscript"/>
    </w:rPr>
  </w:style>
  <w:style w:type="character" w:styleId="Hyperlink">
    <w:name w:val="Hyperlink"/>
    <w:uiPriority w:val="99"/>
    <w:rsid w:val="003504D4"/>
    <w:rPr>
      <w:color w:val="0066CC"/>
      <w:u w:val="single"/>
    </w:rPr>
  </w:style>
  <w:style w:type="character" w:styleId="PageNumber">
    <w:name w:val="page number"/>
    <w:basedOn w:val="DefaultParagraphFont"/>
    <w:unhideWhenUsed/>
    <w:rsid w:val="003504D4"/>
  </w:style>
  <w:style w:type="table" w:styleId="TableGrid">
    <w:name w:val="Table Grid"/>
    <w:basedOn w:val="TableNormal"/>
    <w:uiPriority w:val="59"/>
    <w:qFormat/>
    <w:rsid w:val="003504D4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Exact">
    <w:name w:val="Основен текст (3) Exact"/>
    <w:rsid w:val="003504D4"/>
    <w:rPr>
      <w:rFonts w:ascii="Times New Roman" w:eastAsia="Times New Roman" w:hAnsi="Times New Roman" w:cs="Times New Roman"/>
      <w:b/>
      <w:bCs/>
      <w:u w:val="none"/>
    </w:rPr>
  </w:style>
  <w:style w:type="character" w:customStyle="1" w:styleId="2Exact">
    <w:name w:val="Заглавие #2 Exact"/>
    <w:rsid w:val="003504D4"/>
    <w:rPr>
      <w:rFonts w:ascii="Times New Roman" w:eastAsia="Times New Roman" w:hAnsi="Times New Roman" w:cs="Times New Roman"/>
      <w:b/>
      <w:bCs/>
      <w:u w:val="none"/>
    </w:rPr>
  </w:style>
  <w:style w:type="character" w:customStyle="1" w:styleId="3">
    <w:name w:val="Основен текст (3)_"/>
    <w:link w:val="31"/>
    <w:rsid w:val="003504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1">
    <w:name w:val="Основен текст (3)1"/>
    <w:basedOn w:val="Normal"/>
    <w:link w:val="3"/>
    <w:rsid w:val="003504D4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x-none" w:eastAsia="x-none" w:bidi="ar-SA"/>
    </w:rPr>
  </w:style>
  <w:style w:type="character" w:customStyle="1" w:styleId="4">
    <w:name w:val="Основен текст (4)_"/>
    <w:link w:val="41"/>
    <w:rsid w:val="003504D4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41">
    <w:name w:val="Основен текст (4)1"/>
    <w:basedOn w:val="Normal"/>
    <w:link w:val="4"/>
    <w:rsid w:val="003504D4"/>
    <w:pPr>
      <w:shd w:val="clear" w:color="auto" w:fill="FFFFFF"/>
      <w:spacing w:before="60" w:after="1020" w:line="269" w:lineRule="exact"/>
      <w:jc w:val="center"/>
    </w:pPr>
    <w:rPr>
      <w:rFonts w:ascii="Times New Roman" w:eastAsia="Times New Roman" w:hAnsi="Times New Roman" w:cs="Times New Roman"/>
      <w:color w:val="auto"/>
      <w:sz w:val="17"/>
      <w:szCs w:val="17"/>
      <w:lang w:val="x-none" w:eastAsia="x-none" w:bidi="ar-SA"/>
    </w:rPr>
  </w:style>
  <w:style w:type="character" w:customStyle="1" w:styleId="4105pt">
    <w:name w:val="Основен текст (4) + 10.5 pt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lang w:val="bg-BG" w:eastAsia="bg-BG" w:bidi="bg-BG"/>
    </w:rPr>
  </w:style>
  <w:style w:type="character" w:customStyle="1" w:styleId="4105pt1">
    <w:name w:val="Основен текст (4) + 10.5 pt1"/>
    <w:qFormat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40">
    <w:name w:val="Основен текст (4)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42">
    <w:name w:val="Основен текст (4)2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">
    <w:name w:val="Основен текст (5)_"/>
    <w:link w:val="51"/>
    <w:rsid w:val="003504D4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1">
    <w:name w:val="Основен текст (5)1"/>
    <w:basedOn w:val="Normal"/>
    <w:link w:val="5"/>
    <w:qFormat/>
    <w:rsid w:val="003504D4"/>
    <w:pPr>
      <w:shd w:val="clear" w:color="auto" w:fill="FFFFFF"/>
      <w:spacing w:before="480" w:after="60" w:line="331" w:lineRule="exact"/>
    </w:pPr>
    <w:rPr>
      <w:rFonts w:ascii="Times New Roman" w:eastAsia="Times New Roman" w:hAnsi="Times New Roman" w:cs="Times New Roman"/>
      <w:i/>
      <w:iCs/>
      <w:color w:val="auto"/>
      <w:sz w:val="20"/>
      <w:szCs w:val="20"/>
      <w:lang w:val="x-none" w:eastAsia="x-none" w:bidi="ar-SA"/>
    </w:rPr>
  </w:style>
  <w:style w:type="character" w:customStyle="1" w:styleId="50">
    <w:name w:val="Основен текст (5) + Не е курсив"/>
    <w:rsid w:val="003504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">
    <w:name w:val="Основен текст (2)_"/>
    <w:link w:val="21"/>
    <w:rsid w:val="00350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ен текст (2)1"/>
    <w:basedOn w:val="Normal"/>
    <w:link w:val="2"/>
    <w:rsid w:val="003504D4"/>
    <w:pPr>
      <w:shd w:val="clear" w:color="auto" w:fill="FFFFFF"/>
      <w:spacing w:before="480" w:line="274" w:lineRule="exact"/>
      <w:ind w:hanging="38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0">
    <w:name w:val="Основен текст (2) + Удебелен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Заглавие #2_"/>
    <w:link w:val="210"/>
    <w:rsid w:val="003504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0">
    <w:name w:val="Заглавие #21"/>
    <w:basedOn w:val="Normal"/>
    <w:link w:val="22"/>
    <w:rsid w:val="003504D4"/>
    <w:pPr>
      <w:shd w:val="clear" w:color="auto" w:fill="FFFFFF"/>
      <w:spacing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x-none" w:eastAsia="x-none" w:bidi="ar-SA"/>
    </w:rPr>
  </w:style>
  <w:style w:type="character" w:customStyle="1" w:styleId="23">
    <w:name w:val="Заглавие #2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4">
    <w:name w:val="Заглавие #2 + Не е удебелен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 + Курсив"/>
    <w:rsid w:val="003504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rsid w:val="003504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30">
    <w:name w:val="Основен текст (3) + Не е удебелен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6">
    <w:name w:val="Основен текст (2)"/>
    <w:qFormat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11">
    <w:name w:val="Основен текст (2) + Удебелен1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a">
    <w:name w:val="Заглавие на таблица_"/>
    <w:link w:val="a0"/>
    <w:rsid w:val="00350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Заглавие на таблица"/>
    <w:basedOn w:val="Normal"/>
    <w:link w:val="a"/>
    <w:rsid w:val="003504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1">
    <w:name w:val="Заглавие на таблица + Удебелен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4pt">
    <w:name w:val="Заглавие #2 + 4 pt"/>
    <w:rsid w:val="003504D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1">
    <w:name w:val="Заглавие #1_"/>
    <w:link w:val="10"/>
    <w:rsid w:val="003504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лавие #1"/>
    <w:basedOn w:val="Normal"/>
    <w:link w:val="1"/>
    <w:rsid w:val="003504D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x-none" w:eastAsia="x-none" w:bidi="ar-SA"/>
    </w:rPr>
  </w:style>
  <w:style w:type="character" w:customStyle="1" w:styleId="34pt">
    <w:name w:val="Основен текст (3) + 4 pt"/>
    <w:rsid w:val="003504D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32">
    <w:name w:val="Основен текст (3)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6">
    <w:name w:val="Основен текст (6)_"/>
    <w:link w:val="60"/>
    <w:rsid w:val="00350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3504D4"/>
    <w:pPr>
      <w:shd w:val="clear" w:color="auto" w:fill="FFFFFF"/>
      <w:spacing w:line="456" w:lineRule="exac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612pt">
    <w:name w:val="Основен текст (6) + 12 pt"/>
    <w:rsid w:val="003504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61">
    <w:name w:val="Основен текст (6) + Малки букви"/>
    <w:rsid w:val="003504D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311pt">
    <w:name w:val="Основен текст (3) + 11 pt"/>
    <w:qFormat/>
    <w:rsid w:val="003504D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20">
    <w:name w:val="Заглавие #2 (2)_"/>
    <w:link w:val="221"/>
    <w:rsid w:val="00350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1">
    <w:name w:val="Заглавие #2 (2)1"/>
    <w:basedOn w:val="Normal"/>
    <w:link w:val="220"/>
    <w:rsid w:val="003504D4"/>
    <w:pPr>
      <w:shd w:val="clear" w:color="auto" w:fill="FFFFFF"/>
      <w:spacing w:after="660" w:line="451" w:lineRule="exact"/>
      <w:outlineLvl w:val="1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22">
    <w:name w:val="Заглавие #2 (2)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23">
    <w:name w:val="Основен текст (2)2"/>
    <w:rsid w:val="003504D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bel">
    <w:name w:val="Основен текст (2) + Corbel"/>
    <w:rsid w:val="003504D4"/>
    <w:rPr>
      <w:rFonts w:ascii="Corbel" w:eastAsia="Corbel" w:hAnsi="Corbel" w:cs="Corbel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Corbel">
    <w:name w:val="Основен текст (5) + Corbel"/>
    <w:rsid w:val="003504D4"/>
    <w:rPr>
      <w:rFonts w:ascii="Corbel" w:eastAsia="Corbel" w:hAnsi="Corbel" w:cs="Corbel"/>
      <w:i/>
      <w:iCs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newdocreference1">
    <w:name w:val="newdocreference1"/>
    <w:rsid w:val="003504D4"/>
    <w:rPr>
      <w:color w:val="0000FF"/>
      <w:u w:val="single"/>
    </w:rPr>
  </w:style>
  <w:style w:type="paragraph" w:customStyle="1" w:styleId="ListParagraph1">
    <w:name w:val="List Paragraph1"/>
    <w:basedOn w:val="Normal"/>
    <w:link w:val="ListParagraphChar"/>
    <w:uiPriority w:val="99"/>
    <w:qFormat/>
    <w:rsid w:val="003504D4"/>
    <w:pPr>
      <w:ind w:left="720"/>
      <w:contextualSpacing/>
    </w:pPr>
    <w:rPr>
      <w:rFonts w:cs="Times New Roman"/>
      <w:sz w:val="20"/>
      <w:szCs w:val="20"/>
      <w:lang w:val="x-none" w:bidi="ar-SA"/>
    </w:rPr>
  </w:style>
  <w:style w:type="character" w:customStyle="1" w:styleId="ListParagraphChar">
    <w:name w:val="List Paragraph Char"/>
    <w:aliases w:val="ПАРАГРАФ Char,Numbered list Char"/>
    <w:link w:val="ListParagraph1"/>
    <w:uiPriority w:val="99"/>
    <w:locked/>
    <w:rsid w:val="003504D4"/>
    <w:rPr>
      <w:rFonts w:ascii="Arial Unicode MS" w:eastAsia="Arial Unicode MS" w:hAnsi="Arial Unicode MS" w:cs="Times New Roman"/>
      <w:color w:val="000000"/>
      <w:sz w:val="20"/>
      <w:szCs w:val="20"/>
      <w:lang w:eastAsia="bg-BG"/>
    </w:rPr>
  </w:style>
  <w:style w:type="character" w:customStyle="1" w:styleId="28pt">
    <w:name w:val="Основен текст (2) + 8 pt"/>
    <w:rsid w:val="003504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6pt">
    <w:name w:val="Основен текст (2) + 6 pt"/>
    <w:rsid w:val="003504D4"/>
    <w:rPr>
      <w:rFonts w:ascii="Times New Roman" w:eastAsia="Times New Roman" w:hAnsi="Times New Roman" w:cs="Times New Roman"/>
      <w:color w:val="000000"/>
      <w:spacing w:val="10"/>
      <w:w w:val="100"/>
      <w:position w:val="0"/>
      <w:sz w:val="12"/>
      <w:szCs w:val="12"/>
      <w:u w:val="none"/>
      <w:lang w:val="bg-BG" w:eastAsia="bg-BG" w:bidi="bg-BG"/>
    </w:rPr>
  </w:style>
  <w:style w:type="paragraph" w:customStyle="1" w:styleId="Annexetitre">
    <w:name w:val="Annexe titre"/>
    <w:basedOn w:val="Normal"/>
    <w:next w:val="Normal"/>
    <w:qFormat/>
    <w:rsid w:val="003504D4"/>
    <w:pPr>
      <w:jc w:val="center"/>
    </w:pPr>
    <w:rPr>
      <w:b/>
      <w:u w:val="single"/>
    </w:rPr>
  </w:style>
  <w:style w:type="paragraph" w:customStyle="1" w:styleId="ChapterTitle">
    <w:name w:val="ChapterTitle"/>
    <w:basedOn w:val="Normal"/>
    <w:next w:val="Normal"/>
    <w:rsid w:val="003504D4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3504D4"/>
    <w:pPr>
      <w:keepNext/>
      <w:spacing w:after="360"/>
      <w:jc w:val="center"/>
    </w:pPr>
    <w:rPr>
      <w:b/>
      <w:smallCaps/>
      <w:sz w:val="28"/>
    </w:rPr>
  </w:style>
  <w:style w:type="paragraph" w:customStyle="1" w:styleId="NumPar1">
    <w:name w:val="NumPar 1"/>
    <w:basedOn w:val="Normal"/>
    <w:next w:val="Text1"/>
    <w:rsid w:val="003504D4"/>
    <w:pPr>
      <w:tabs>
        <w:tab w:val="left" w:pos="850"/>
      </w:tabs>
      <w:ind w:left="850" w:hanging="850"/>
    </w:pPr>
  </w:style>
  <w:style w:type="character" w:customStyle="1" w:styleId="NormalBoldChar">
    <w:name w:val="NormalBold Char"/>
    <w:link w:val="NormalBold"/>
    <w:locked/>
    <w:rsid w:val="003504D4"/>
    <w:rPr>
      <w:rFonts w:eastAsia="Times New Roman"/>
      <w:b/>
    </w:rPr>
  </w:style>
  <w:style w:type="paragraph" w:customStyle="1" w:styleId="NormalBold">
    <w:name w:val="NormalBold"/>
    <w:basedOn w:val="Normal"/>
    <w:link w:val="NormalBoldChar"/>
    <w:rsid w:val="003504D4"/>
    <w:pPr>
      <w:spacing w:after="0"/>
    </w:pPr>
    <w:rPr>
      <w:rFonts w:ascii="Calibri" w:eastAsia="Times New Roman" w:hAnsi="Calibri" w:cs="Times New Roman"/>
      <w:b/>
      <w:color w:val="auto"/>
      <w:sz w:val="20"/>
      <w:szCs w:val="20"/>
      <w:lang w:val="x-none" w:eastAsia="x-none" w:bidi="ar-SA"/>
    </w:rPr>
  </w:style>
  <w:style w:type="paragraph" w:customStyle="1" w:styleId="Tiret1">
    <w:name w:val="Tiret 1"/>
    <w:basedOn w:val="Point1"/>
    <w:rsid w:val="003504D4"/>
    <w:pPr>
      <w:numPr>
        <w:numId w:val="2"/>
      </w:numPr>
    </w:pPr>
  </w:style>
  <w:style w:type="paragraph" w:customStyle="1" w:styleId="Point1">
    <w:name w:val="Point 1"/>
    <w:basedOn w:val="Normal"/>
    <w:rsid w:val="003504D4"/>
    <w:pPr>
      <w:ind w:left="1417" w:hanging="567"/>
    </w:pPr>
  </w:style>
  <w:style w:type="paragraph" w:customStyle="1" w:styleId="Tiret0">
    <w:name w:val="Tiret 0"/>
    <w:basedOn w:val="Point0"/>
    <w:rsid w:val="003504D4"/>
    <w:pPr>
      <w:numPr>
        <w:numId w:val="3"/>
      </w:numPr>
    </w:pPr>
  </w:style>
  <w:style w:type="paragraph" w:customStyle="1" w:styleId="Point0">
    <w:name w:val="Point 0"/>
    <w:basedOn w:val="Normal"/>
    <w:rsid w:val="003504D4"/>
    <w:pPr>
      <w:ind w:left="850" w:hanging="850"/>
    </w:pPr>
  </w:style>
  <w:style w:type="paragraph" w:customStyle="1" w:styleId="NormalLeft">
    <w:name w:val="Normal Left"/>
    <w:basedOn w:val="Normal"/>
    <w:rsid w:val="003504D4"/>
  </w:style>
  <w:style w:type="character" w:customStyle="1" w:styleId="DeltaViewInsertion">
    <w:name w:val="DeltaView Insertion"/>
    <w:rsid w:val="003504D4"/>
    <w:rPr>
      <w:b/>
      <w:i/>
      <w:spacing w:val="0"/>
      <w:lang w:val="bg-BG" w:eastAsia="bg-BG"/>
    </w:rPr>
  </w:style>
  <w:style w:type="paragraph" w:customStyle="1" w:styleId="NoSpacing1">
    <w:name w:val="No Spacing1"/>
    <w:uiPriority w:val="1"/>
    <w:qFormat/>
    <w:rsid w:val="003504D4"/>
    <w:rPr>
      <w:rFonts w:eastAsia="Times New Roman"/>
      <w:sz w:val="22"/>
      <w:szCs w:val="22"/>
    </w:rPr>
  </w:style>
  <w:style w:type="paragraph" w:customStyle="1" w:styleId="NoSpacing2">
    <w:name w:val="No Spacing2"/>
    <w:qFormat/>
    <w:rsid w:val="003504D4"/>
    <w:pPr>
      <w:numPr>
        <w:numId w:val="1"/>
      </w:numPr>
      <w:tabs>
        <w:tab w:val="clear" w:pos="850"/>
      </w:tabs>
      <w:ind w:left="0" w:firstLine="0"/>
    </w:pPr>
    <w:rPr>
      <w:rFonts w:ascii="Courier New" w:eastAsia="Calibri" w:hAnsi="Courier New"/>
      <w:szCs w:val="22"/>
      <w:lang w:eastAsia="en-US"/>
    </w:rPr>
  </w:style>
  <w:style w:type="character" w:customStyle="1" w:styleId="FontStyle23">
    <w:name w:val="Font Style23"/>
    <w:qFormat/>
    <w:rsid w:val="003504D4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ListParagraph">
    <w:name w:val="List Paragraph"/>
    <w:aliases w:val="ПАРАГРАФ,Numbered list"/>
    <w:basedOn w:val="Normal"/>
    <w:uiPriority w:val="34"/>
    <w:qFormat/>
    <w:rsid w:val="003504D4"/>
    <w:pPr>
      <w:spacing w:after="0" w:line="240" w:lineRule="auto"/>
      <w:ind w:left="720"/>
      <w:contextualSpacing/>
    </w:pPr>
    <w:rPr>
      <w:rFonts w:hint="eastAsia"/>
    </w:rPr>
  </w:style>
  <w:style w:type="paragraph" w:styleId="Revision">
    <w:name w:val="Revision"/>
    <w:hidden/>
    <w:uiPriority w:val="99"/>
    <w:semiHidden/>
    <w:rsid w:val="003504D4"/>
    <w:rPr>
      <w:rFonts w:ascii="Arial Unicode MS" w:eastAsia="Arial Unicode MS" w:hAnsi="Arial Unicode MS" w:cs="Arial Unicode MS"/>
      <w:color w:val="000000"/>
      <w:sz w:val="24"/>
      <w:szCs w:val="24"/>
      <w:lang w:bidi="bg-BG"/>
    </w:rPr>
  </w:style>
  <w:style w:type="paragraph" w:styleId="BodyText3">
    <w:name w:val="Body Text 3"/>
    <w:basedOn w:val="Normal"/>
    <w:link w:val="BodyText3Char"/>
    <w:unhideWhenUsed/>
    <w:rsid w:val="003504D4"/>
    <w:pPr>
      <w:spacing w:after="120"/>
    </w:pPr>
    <w:rPr>
      <w:sz w:val="16"/>
      <w:szCs w:val="16"/>
      <w:lang w:val="x-none"/>
    </w:rPr>
  </w:style>
  <w:style w:type="character" w:customStyle="1" w:styleId="BodyText3Char">
    <w:name w:val="Body Text 3 Char"/>
    <w:link w:val="BodyText3"/>
    <w:rsid w:val="003504D4"/>
    <w:rPr>
      <w:rFonts w:ascii="Arial Unicode MS" w:eastAsia="Arial Unicode MS" w:hAnsi="Arial Unicode MS" w:cs="Arial Unicode MS"/>
      <w:color w:val="000000"/>
      <w:sz w:val="16"/>
      <w:szCs w:val="16"/>
      <w:lang w:eastAsia="bg-BG" w:bidi="bg-BG"/>
    </w:rPr>
  </w:style>
  <w:style w:type="paragraph" w:customStyle="1" w:styleId="RageItalic12pt-1cm1295">
    <w:name w:val="Стил Rage Italic 12 pt Получер Отляво:  -1 cm Отдясно:  1295 ..."/>
    <w:basedOn w:val="Normal"/>
    <w:autoRedefine/>
    <w:rsid w:val="003504D4"/>
    <w:pPr>
      <w:widowControl/>
      <w:ind w:left="-567" w:right="7341"/>
    </w:pPr>
    <w:rPr>
      <w:rFonts w:ascii="Rage Italic" w:eastAsia="Calibri" w:hAnsi="Rage Italic" w:cs="Times New Roman"/>
      <w:b/>
      <w:bCs/>
      <w:color w:val="auto"/>
      <w:sz w:val="22"/>
      <w:szCs w:val="20"/>
      <w:lang w:val="en-GB" w:eastAsia="en-US" w:bidi="ar-SA"/>
    </w:rPr>
  </w:style>
  <w:style w:type="paragraph" w:customStyle="1" w:styleId="11">
    <w:name w:val="Стил1"/>
    <w:basedOn w:val="Normal"/>
    <w:autoRedefine/>
    <w:rsid w:val="003504D4"/>
    <w:pPr>
      <w:widowControl/>
      <w:ind w:left="-567" w:right="7341"/>
    </w:pPr>
    <w:rPr>
      <w:rFonts w:ascii="Rage Italic" w:eastAsia="Calibri" w:hAnsi="Rage Italic" w:cs="Times New Roman"/>
      <w:b/>
      <w:bCs/>
      <w:color w:val="auto"/>
      <w:sz w:val="22"/>
      <w:szCs w:val="20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rsid w:val="003504D4"/>
    <w:pPr>
      <w:widowControl/>
      <w:spacing w:before="360"/>
    </w:pPr>
    <w:rPr>
      <w:rFonts w:ascii="Arial" w:eastAsia="Calibri" w:hAnsi="Arial" w:cs="Arial"/>
      <w:b/>
      <w:bCs/>
      <w:caps/>
      <w:color w:val="auto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3504D4"/>
    <w:pPr>
      <w:widowControl/>
      <w:tabs>
        <w:tab w:val="right" w:leader="dot" w:pos="9710"/>
      </w:tabs>
      <w:spacing w:before="240" w:line="360" w:lineRule="auto"/>
      <w:ind w:firstLine="709"/>
      <w:jc w:val="both"/>
    </w:pPr>
    <w:rPr>
      <w:rFonts w:ascii="Verdana" w:eastAsia="Times New Roman" w:hAnsi="Verdana" w:cs="Times New Roman"/>
      <w:b/>
      <w:noProof/>
      <w:color w:val="auto"/>
      <w:sz w:val="20"/>
      <w:szCs w:val="20"/>
      <w:lang w:eastAsia="en-US" w:bidi="ar-SA"/>
    </w:rPr>
  </w:style>
  <w:style w:type="paragraph" w:styleId="TOC3">
    <w:name w:val="toc 3"/>
    <w:basedOn w:val="Normal"/>
    <w:next w:val="Normal"/>
    <w:autoRedefine/>
    <w:uiPriority w:val="39"/>
    <w:rsid w:val="003504D4"/>
    <w:pPr>
      <w:widowControl/>
      <w:ind w:left="200"/>
    </w:pPr>
    <w:rPr>
      <w:rFonts w:ascii="Times New Roman" w:eastAsia="Calibri" w:hAnsi="Times New Roman" w:cs="Times New Roman"/>
      <w:color w:val="auto"/>
      <w:sz w:val="22"/>
      <w:szCs w:val="20"/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3504D4"/>
    <w:pPr>
      <w:widowControl/>
      <w:spacing w:after="120"/>
      <w:ind w:left="283"/>
    </w:pPr>
    <w:rPr>
      <w:rFonts w:ascii="Calibri" w:eastAsia="Calibri" w:hAnsi="Calibri" w:cs="Times New Roman"/>
      <w:color w:val="auto"/>
      <w:sz w:val="16"/>
      <w:szCs w:val="16"/>
      <w:lang w:val="x-none" w:eastAsia="x-none" w:bidi="ar-SA"/>
    </w:rPr>
  </w:style>
  <w:style w:type="character" w:customStyle="1" w:styleId="BodyTextIndent3Char">
    <w:name w:val="Body Text Indent 3 Char"/>
    <w:link w:val="BodyTextIndent3"/>
    <w:rsid w:val="003504D4"/>
    <w:rPr>
      <w:rFonts w:ascii="Calibri" w:eastAsia="Calibri" w:hAnsi="Calibri" w:cs="Times New Roman"/>
      <w:sz w:val="16"/>
      <w:szCs w:val="16"/>
    </w:rPr>
  </w:style>
  <w:style w:type="paragraph" w:styleId="NoSpacing">
    <w:name w:val="No Spacing"/>
    <w:link w:val="NoSpacingChar"/>
    <w:uiPriority w:val="1"/>
    <w:qFormat/>
    <w:rsid w:val="003504D4"/>
    <w:rPr>
      <w:rFonts w:eastAsia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3504D4"/>
    <w:rPr>
      <w:rFonts w:eastAsia="Calibri"/>
      <w:sz w:val="22"/>
      <w:szCs w:val="22"/>
      <w:lang w:val="en-US" w:eastAsia="en-US" w:bidi="ar-SA"/>
    </w:rPr>
  </w:style>
  <w:style w:type="paragraph" w:customStyle="1" w:styleId="firstline">
    <w:name w:val="firstline"/>
    <w:basedOn w:val="Normal"/>
    <w:rsid w:val="003504D4"/>
    <w:pPr>
      <w:widowControl/>
      <w:spacing w:line="240" w:lineRule="atLeast"/>
      <w:ind w:firstLine="640"/>
    </w:pPr>
    <w:rPr>
      <w:rFonts w:ascii="Calibri" w:eastAsia="Calibri" w:hAnsi="Calibri" w:cs="Times New Roman"/>
      <w:sz w:val="22"/>
      <w:szCs w:val="22"/>
      <w:lang w:val="en-US" w:eastAsia="en-US" w:bidi="ar-SA"/>
    </w:rPr>
  </w:style>
  <w:style w:type="paragraph" w:styleId="NormalWeb">
    <w:name w:val="Normal (Web)"/>
    <w:basedOn w:val="Normal"/>
    <w:rsid w:val="003504D4"/>
    <w:pPr>
      <w:widowControl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auto"/>
      <w:szCs w:val="22"/>
      <w:lang w:val="en-US" w:eastAsia="en-US" w:bidi="ar-SA"/>
    </w:rPr>
  </w:style>
  <w:style w:type="character" w:customStyle="1" w:styleId="apple-style-span">
    <w:name w:val="apple-style-span"/>
    <w:basedOn w:val="DefaultParagraphFont"/>
    <w:rsid w:val="003504D4"/>
  </w:style>
  <w:style w:type="character" w:styleId="FollowedHyperlink">
    <w:name w:val="FollowedHyperlink"/>
    <w:rsid w:val="003504D4"/>
    <w:rPr>
      <w:color w:val="800080"/>
      <w:u w:val="single"/>
    </w:rPr>
  </w:style>
  <w:style w:type="paragraph" w:customStyle="1" w:styleId="xl66">
    <w:name w:val="xl66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67">
    <w:name w:val="xl67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68">
    <w:name w:val="xl68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69">
    <w:name w:val="xl69"/>
    <w:basedOn w:val="Normal"/>
    <w:rsid w:val="003504D4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70">
    <w:name w:val="xl70"/>
    <w:basedOn w:val="Normal"/>
    <w:rsid w:val="003504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71">
    <w:name w:val="xl71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color w:val="auto"/>
      <w:sz w:val="16"/>
      <w:szCs w:val="16"/>
      <w:lang w:val="en-US" w:eastAsia="en-US" w:bidi="ar-SA"/>
    </w:rPr>
  </w:style>
  <w:style w:type="paragraph" w:customStyle="1" w:styleId="xl72">
    <w:name w:val="xl72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Calibri" w:hAnsi="Calibri" w:cs="Times New Roman"/>
      <w:color w:val="auto"/>
      <w:sz w:val="16"/>
      <w:szCs w:val="16"/>
      <w:lang w:val="en-US" w:eastAsia="en-US" w:bidi="ar-SA"/>
    </w:rPr>
  </w:style>
  <w:style w:type="paragraph" w:customStyle="1" w:styleId="xl73">
    <w:name w:val="xl73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74">
    <w:name w:val="xl74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auto"/>
      <w:sz w:val="16"/>
      <w:szCs w:val="16"/>
      <w:lang w:val="en-US" w:eastAsia="en-US" w:bidi="ar-SA"/>
    </w:rPr>
  </w:style>
  <w:style w:type="paragraph" w:customStyle="1" w:styleId="xl75">
    <w:name w:val="xl75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76">
    <w:name w:val="xl76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Calibri" w:hAnsi="Calibri" w:cs="Times New Roman"/>
      <w:color w:val="auto"/>
      <w:sz w:val="16"/>
      <w:szCs w:val="16"/>
      <w:lang w:val="en-US" w:eastAsia="en-US" w:bidi="ar-SA"/>
    </w:rPr>
  </w:style>
  <w:style w:type="paragraph" w:customStyle="1" w:styleId="xl77">
    <w:name w:val="xl77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Calibri" w:hAnsi="Arial" w:cs="Arial"/>
      <w:color w:val="auto"/>
      <w:sz w:val="16"/>
      <w:szCs w:val="16"/>
      <w:lang w:val="en-US" w:eastAsia="en-US" w:bidi="ar-SA"/>
    </w:rPr>
  </w:style>
  <w:style w:type="paragraph" w:customStyle="1" w:styleId="xl78">
    <w:name w:val="xl78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color w:val="auto"/>
      <w:sz w:val="16"/>
      <w:szCs w:val="16"/>
      <w:lang w:val="en-US" w:eastAsia="en-US" w:bidi="ar-SA"/>
    </w:rPr>
  </w:style>
  <w:style w:type="paragraph" w:customStyle="1" w:styleId="xl79">
    <w:name w:val="xl79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Calibri" w:eastAsia="Calibri" w:hAnsi="Calibri" w:cs="Times New Roman"/>
      <w:color w:val="auto"/>
      <w:sz w:val="16"/>
      <w:szCs w:val="16"/>
      <w:lang w:val="en-US" w:eastAsia="en-US" w:bidi="ar-SA"/>
    </w:rPr>
  </w:style>
  <w:style w:type="paragraph" w:customStyle="1" w:styleId="xl80">
    <w:name w:val="xl80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1">
    <w:name w:val="xl81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auto"/>
      <w:sz w:val="16"/>
      <w:szCs w:val="16"/>
      <w:lang w:val="en-US" w:eastAsia="en-US" w:bidi="ar-SA"/>
    </w:rPr>
  </w:style>
  <w:style w:type="paragraph" w:customStyle="1" w:styleId="xl82">
    <w:name w:val="xl82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3">
    <w:name w:val="xl83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4">
    <w:name w:val="xl84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Calibri" w:hAnsi="Calibri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5">
    <w:name w:val="xl85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auto"/>
      <w:sz w:val="16"/>
      <w:szCs w:val="16"/>
      <w:lang w:val="en-US" w:eastAsia="en-US" w:bidi="ar-SA"/>
    </w:rPr>
  </w:style>
  <w:style w:type="paragraph" w:customStyle="1" w:styleId="xl86">
    <w:name w:val="xl86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xl87">
    <w:name w:val="xl87"/>
    <w:basedOn w:val="Normal"/>
    <w:rsid w:val="003504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Calibri" w:hAnsi="Arial" w:cs="Arial"/>
      <w:color w:val="auto"/>
      <w:sz w:val="16"/>
      <w:szCs w:val="16"/>
      <w:lang w:val="en-US" w:eastAsia="en-US" w:bidi="ar-SA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Normal"/>
    <w:rsid w:val="003504D4"/>
    <w:pPr>
      <w:widowControl/>
      <w:tabs>
        <w:tab w:val="left" w:pos="709"/>
      </w:tabs>
      <w:spacing w:line="240" w:lineRule="auto"/>
    </w:pPr>
    <w:rPr>
      <w:rFonts w:ascii="Tahoma" w:eastAsia="Calibri" w:hAnsi="Tahoma" w:cs="Times New Roman"/>
      <w:color w:val="auto"/>
      <w:szCs w:val="22"/>
      <w:lang w:val="pl-PL" w:eastAsia="pl-PL" w:bidi="ar-SA"/>
    </w:rPr>
  </w:style>
  <w:style w:type="character" w:customStyle="1" w:styleId="HeaderChar1">
    <w:name w:val="Header Char1"/>
    <w:rsid w:val="003504D4"/>
    <w:rPr>
      <w:rFonts w:ascii="Tahoma" w:hAnsi="Tahoma"/>
      <w:sz w:val="24"/>
      <w:lang w:val="en-AU" w:eastAsia="en-US" w:bidi="ar-SA"/>
    </w:rPr>
  </w:style>
  <w:style w:type="paragraph" w:customStyle="1" w:styleId="Style5">
    <w:name w:val="Style5"/>
    <w:basedOn w:val="Normal"/>
    <w:rsid w:val="003504D4"/>
    <w:pPr>
      <w:suppressAutoHyphens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FontStyle27">
    <w:name w:val="Font Style27"/>
    <w:rsid w:val="003504D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3">
    <w:name w:val="Font Style33"/>
    <w:rsid w:val="003504D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rsid w:val="003504D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Normal"/>
    <w:rsid w:val="003504D4"/>
    <w:pPr>
      <w:autoSpaceDE w:val="0"/>
      <w:autoSpaceDN w:val="0"/>
      <w:adjustRightInd w:val="0"/>
      <w:spacing w:after="0" w:line="274" w:lineRule="exact"/>
      <w:ind w:firstLine="76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4">
    <w:name w:val="Style24"/>
    <w:basedOn w:val="Normal"/>
    <w:rsid w:val="003504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8">
    <w:name w:val="Style8"/>
    <w:basedOn w:val="Normal"/>
    <w:rsid w:val="003504D4"/>
    <w:pPr>
      <w:autoSpaceDE w:val="0"/>
      <w:autoSpaceDN w:val="0"/>
      <w:adjustRightInd w:val="0"/>
      <w:spacing w:after="0" w:line="277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styleId="Emphasis">
    <w:name w:val="Emphasis"/>
    <w:qFormat/>
    <w:rsid w:val="003504D4"/>
    <w:rPr>
      <w:rFonts w:ascii="Arial Black" w:hAnsi="Arial Black"/>
      <w:color w:val="808080"/>
      <w:sz w:val="18"/>
    </w:rPr>
  </w:style>
  <w:style w:type="character" w:customStyle="1" w:styleId="apple-converted-space">
    <w:name w:val="apple-converted-space"/>
    <w:rsid w:val="003504D4"/>
  </w:style>
  <w:style w:type="character" w:customStyle="1" w:styleId="hps">
    <w:name w:val="hps"/>
    <w:rsid w:val="003504D4"/>
  </w:style>
  <w:style w:type="character" w:styleId="Strong">
    <w:name w:val="Strong"/>
    <w:uiPriority w:val="22"/>
    <w:qFormat/>
    <w:rsid w:val="003504D4"/>
    <w:rPr>
      <w:b/>
      <w:bCs/>
    </w:rPr>
  </w:style>
  <w:style w:type="paragraph" w:customStyle="1" w:styleId="NumHeading1">
    <w:name w:val="Num Heading 1"/>
    <w:basedOn w:val="Heading1"/>
    <w:next w:val="Normal"/>
    <w:rsid w:val="003504D4"/>
    <w:pPr>
      <w:tabs>
        <w:tab w:val="num" w:pos="794"/>
      </w:tabs>
      <w:spacing w:before="120" w:after="120" w:line="264" w:lineRule="auto"/>
      <w:ind w:left="794" w:hanging="794"/>
      <w:jc w:val="both"/>
    </w:pPr>
    <w:rPr>
      <w:rFonts w:ascii="Arial Black" w:hAnsi="Arial Black" w:cs="Arial Black"/>
      <w:b w:val="0"/>
      <w:smallCaps/>
      <w:color w:val="595959"/>
      <w:lang w:eastAsia="ja-JP"/>
    </w:rPr>
  </w:style>
  <w:style w:type="paragraph" w:customStyle="1" w:styleId="NumHeading2">
    <w:name w:val="Num Heading 2"/>
    <w:basedOn w:val="Heading2"/>
    <w:next w:val="Normal"/>
    <w:rsid w:val="003504D4"/>
    <w:pPr>
      <w:keepLines w:val="0"/>
      <w:tabs>
        <w:tab w:val="num" w:pos="794"/>
      </w:tabs>
      <w:spacing w:before="240" w:after="120" w:line="264" w:lineRule="auto"/>
      <w:ind w:left="794" w:hanging="794"/>
      <w:jc w:val="both"/>
    </w:pPr>
    <w:rPr>
      <w:rFonts w:ascii="Arial" w:hAnsi="Arial" w:cs="Arial"/>
      <w:b/>
      <w:bCs/>
      <w:color w:val="333333"/>
      <w:sz w:val="28"/>
      <w:szCs w:val="28"/>
      <w:lang w:eastAsia="ja-JP"/>
    </w:rPr>
  </w:style>
  <w:style w:type="paragraph" w:customStyle="1" w:styleId="NumHeading3">
    <w:name w:val="Num Heading 3"/>
    <w:basedOn w:val="Heading3"/>
    <w:next w:val="Normal"/>
    <w:rsid w:val="003504D4"/>
    <w:pPr>
      <w:widowControl/>
      <w:tabs>
        <w:tab w:val="num" w:pos="2160"/>
      </w:tabs>
      <w:spacing w:before="180" w:line="264" w:lineRule="auto"/>
      <w:ind w:left="2160" w:hanging="180"/>
      <w:jc w:val="both"/>
    </w:pPr>
    <w:rPr>
      <w:rFonts w:eastAsia="Times New Roman"/>
      <w:bCs w:val="0"/>
      <w:color w:val="333333"/>
      <w:lang w:eastAsia="ja-JP" w:bidi="ar-SA"/>
    </w:rPr>
  </w:style>
  <w:style w:type="paragraph" w:customStyle="1" w:styleId="NumHeading4">
    <w:name w:val="Num Heading 4"/>
    <w:basedOn w:val="Heading4"/>
    <w:next w:val="Normal"/>
    <w:rsid w:val="003504D4"/>
    <w:pPr>
      <w:keepLines w:val="0"/>
      <w:widowControl/>
      <w:numPr>
        <w:ilvl w:val="8"/>
        <w:numId w:val="5"/>
      </w:numPr>
      <w:tabs>
        <w:tab w:val="clear" w:pos="1418"/>
        <w:tab w:val="num" w:pos="993"/>
      </w:tabs>
      <w:suppressAutoHyphens w:val="0"/>
      <w:spacing w:before="180" w:after="60" w:line="264" w:lineRule="auto"/>
      <w:ind w:left="1247" w:hanging="1247"/>
      <w:jc w:val="both"/>
    </w:pPr>
    <w:rPr>
      <w:rFonts w:ascii="Arial" w:hAnsi="Arial" w:cs="Arial"/>
      <w:i w:val="0"/>
      <w:color w:val="333333"/>
      <w:sz w:val="22"/>
      <w:szCs w:val="22"/>
      <w:lang w:val="bg-BG" w:eastAsia="ja-JP"/>
    </w:rPr>
  </w:style>
  <w:style w:type="paragraph" w:customStyle="1" w:styleId="HeadingAppendixOld">
    <w:name w:val="Heading Appendix Old"/>
    <w:basedOn w:val="Normal"/>
    <w:next w:val="Normal"/>
    <w:rsid w:val="003504D4"/>
    <w:pPr>
      <w:keepNext/>
      <w:pageBreakBefore/>
      <w:widowControl/>
      <w:spacing w:before="120" w:after="60" w:line="264" w:lineRule="auto"/>
      <w:ind w:left="3570" w:hanging="2160"/>
      <w:jc w:val="both"/>
    </w:pPr>
    <w:rPr>
      <w:rFonts w:ascii="Arial Black" w:eastAsia="Times New Roman" w:hAnsi="Arial Black" w:cs="Arial Black"/>
      <w:smallCaps/>
      <w:color w:val="333333"/>
      <w:sz w:val="32"/>
      <w:szCs w:val="32"/>
      <w:lang w:eastAsia="ja-JP" w:bidi="ar-SA"/>
    </w:rPr>
  </w:style>
  <w:style w:type="paragraph" w:customStyle="1" w:styleId="HeadingPart">
    <w:name w:val="Heading Part"/>
    <w:basedOn w:val="Normal"/>
    <w:next w:val="Normal"/>
    <w:rsid w:val="003504D4"/>
    <w:pPr>
      <w:pageBreakBefore/>
      <w:widowControl/>
      <w:spacing w:before="480" w:after="60" w:line="264" w:lineRule="auto"/>
      <w:ind w:left="3570" w:hanging="2160"/>
      <w:jc w:val="both"/>
      <w:outlineLvl w:val="8"/>
    </w:pPr>
    <w:rPr>
      <w:rFonts w:ascii="Arial Black" w:eastAsia="Times New Roman" w:hAnsi="Arial Black" w:cs="Arial Black"/>
      <w:b/>
      <w:smallCaps/>
      <w:color w:val="333333"/>
      <w:sz w:val="32"/>
      <w:szCs w:val="32"/>
      <w:lang w:eastAsia="ja-JP" w:bidi="ar-SA"/>
    </w:rPr>
  </w:style>
  <w:style w:type="paragraph" w:customStyle="1" w:styleId="NumHeading5">
    <w:name w:val="Num Heading 5"/>
    <w:basedOn w:val="Heading5"/>
    <w:next w:val="Normal"/>
    <w:rsid w:val="003504D4"/>
    <w:pPr>
      <w:keepLines w:val="0"/>
      <w:widowControl/>
      <w:numPr>
        <w:ilvl w:val="8"/>
        <w:numId w:val="4"/>
      </w:numPr>
      <w:suppressAutoHyphens w:val="0"/>
      <w:spacing w:before="180" w:after="60" w:line="264" w:lineRule="auto"/>
      <w:ind w:left="2850" w:hanging="1440"/>
      <w:jc w:val="both"/>
    </w:pPr>
    <w:rPr>
      <w:rFonts w:ascii="Arial" w:hAnsi="Arial" w:cs="Arial"/>
      <w:b/>
      <w:bCs/>
      <w:i/>
      <w:iCs/>
      <w:color w:val="333333"/>
      <w:sz w:val="22"/>
      <w:szCs w:val="22"/>
      <w:lang w:val="bg-BG" w:eastAsia="ja-JP"/>
    </w:rPr>
  </w:style>
  <w:style w:type="paragraph" w:customStyle="1" w:styleId="BodyText1">
    <w:name w:val="Body Text1"/>
    <w:basedOn w:val="Normal"/>
    <w:link w:val="Bodytext0"/>
    <w:uiPriority w:val="99"/>
    <w:rsid w:val="003504D4"/>
    <w:pPr>
      <w:widowControl/>
      <w:spacing w:after="0" w:line="240" w:lineRule="auto"/>
    </w:pPr>
    <w:rPr>
      <w:rFonts w:ascii="Helvetica" w:eastAsia="Times New Roman" w:hAnsi="Helvetica" w:cs="Times New Roman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link w:val="DefaultChar"/>
    <w:rsid w:val="003504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3504D4"/>
    <w:rPr>
      <w:rFonts w:ascii="Times New Roman" w:eastAsia="Times New Roman" w:hAnsi="Times New Roman"/>
      <w:color w:val="000000"/>
      <w:sz w:val="24"/>
      <w:szCs w:val="24"/>
      <w:lang w:eastAsia="bg-BG" w:bidi="ar-SA"/>
    </w:rPr>
  </w:style>
  <w:style w:type="paragraph" w:customStyle="1" w:styleId="CharChar">
    <w:name w:val="Char Char"/>
    <w:basedOn w:val="Normal"/>
    <w:rsid w:val="003504D4"/>
    <w:pPr>
      <w:widowControl/>
      <w:tabs>
        <w:tab w:val="left" w:pos="709"/>
      </w:tabs>
      <w:spacing w:after="0" w:line="240" w:lineRule="auto"/>
    </w:pPr>
    <w:rPr>
      <w:rFonts w:ascii="Tahoma" w:eastAsia="Times New Roman" w:hAnsi="Tahoma" w:cs="Times New Roman"/>
      <w:color w:val="auto"/>
      <w:lang w:val="pl-PL" w:eastAsia="pl-PL" w:bidi="ar-SA"/>
    </w:rPr>
  </w:style>
  <w:style w:type="paragraph" w:customStyle="1" w:styleId="Style12ptJustifiedFirstline063cm">
    <w:name w:val="Style 12 pt Justified First line:  063 cm"/>
    <w:basedOn w:val="Normal"/>
    <w:rsid w:val="003504D4"/>
    <w:pPr>
      <w:widowControl/>
      <w:tabs>
        <w:tab w:val="left" w:pos="709"/>
      </w:tabs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Cs w:val="20"/>
      <w:lang w:val="en-AU" w:eastAsia="zh-CN" w:bidi="ar-SA"/>
    </w:rPr>
  </w:style>
  <w:style w:type="character" w:customStyle="1" w:styleId="ala35">
    <w:name w:val="al_a35"/>
    <w:rsid w:val="00AB565C"/>
    <w:rPr>
      <w:rFonts w:cs="Times New Roman"/>
    </w:rPr>
  </w:style>
  <w:style w:type="character" w:customStyle="1" w:styleId="Bodytext0">
    <w:name w:val="Body text_"/>
    <w:link w:val="BodyText1"/>
    <w:uiPriority w:val="99"/>
    <w:locked/>
    <w:rsid w:val="00562B6A"/>
    <w:rPr>
      <w:rFonts w:ascii="Helvetica" w:eastAsia="Times New Roman" w:hAnsi="Helvetica"/>
      <w:lang w:val="en-US" w:eastAsia="en-US"/>
    </w:rPr>
  </w:style>
  <w:style w:type="character" w:customStyle="1" w:styleId="Bodytext8">
    <w:name w:val="Body text + 8"/>
    <w:aliases w:val="5 pt2,Bold"/>
    <w:uiPriority w:val="99"/>
    <w:rsid w:val="00562B6A"/>
    <w:rPr>
      <w:rFonts w:ascii="Batang" w:eastAsia="Batang" w:hAnsi="Batang" w:cs="Batang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bg-BG"/>
    </w:rPr>
  </w:style>
  <w:style w:type="character" w:customStyle="1" w:styleId="BodytextTimesNewRoman1">
    <w:name w:val="Body text + Times New Roman1"/>
    <w:aliases w:val="9 pt1"/>
    <w:uiPriority w:val="99"/>
    <w:rsid w:val="00562B6A"/>
    <w:rPr>
      <w:rFonts w:ascii="Times New Roman" w:eastAsia="Batang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2019-08-22T09:10:00Z</dcterms:created>
  <dcterms:modified xsi:type="dcterms:W3CDTF">2019-08-22T09:49:00Z</dcterms:modified>
</cp:coreProperties>
</file>