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8E3181" w:rsidRDefault="006F5913" w:rsidP="006F5913">
      <w:pPr>
        <w:keepLines/>
        <w:spacing w:before="240" w:after="240"/>
        <w:jc w:val="center"/>
        <w:outlineLvl w:val="0"/>
        <w:rPr>
          <w:b/>
          <w:sz w:val="20"/>
          <w:szCs w:val="20"/>
        </w:rPr>
      </w:pPr>
      <w:r w:rsidRPr="008E3181">
        <w:rPr>
          <w:b/>
          <w:sz w:val="20"/>
          <w:szCs w:val="20"/>
        </w:rPr>
        <w:t xml:space="preserve">                                                                                                                                                                                                                                                                                                                                                                                                                                                                   ПРОЦЕДУРА ЗА ВЪЗЛАГАНЕ НА ОБЩЕСТВЕНА ПОРЪЧКА</w:t>
      </w:r>
    </w:p>
    <w:p w14:paraId="25D58E20" w14:textId="45B642E3" w:rsidR="006F5913" w:rsidRPr="008E3181" w:rsidRDefault="006F5913" w:rsidP="006F5913">
      <w:pPr>
        <w:keepLines/>
        <w:spacing w:before="240" w:after="240"/>
        <w:jc w:val="center"/>
        <w:outlineLvl w:val="0"/>
        <w:rPr>
          <w:b/>
          <w:sz w:val="20"/>
          <w:szCs w:val="20"/>
        </w:rPr>
      </w:pPr>
      <w:r w:rsidRPr="008E3181">
        <w:rPr>
          <w:b/>
          <w:sz w:val="20"/>
          <w:szCs w:val="20"/>
        </w:rPr>
        <w:t xml:space="preserve">ВИД: </w:t>
      </w:r>
      <w:r w:rsidR="004F21F8">
        <w:rPr>
          <w:b/>
          <w:color w:val="000000" w:themeColor="text1"/>
          <w:sz w:val="20"/>
          <w:szCs w:val="20"/>
        </w:rPr>
        <w:t>Открита процедура</w:t>
      </w:r>
    </w:p>
    <w:p w14:paraId="0CBA2F1B" w14:textId="2583B8D6" w:rsidR="006F5913" w:rsidRPr="008E3181" w:rsidRDefault="006F5913" w:rsidP="006F5913">
      <w:pPr>
        <w:keepLines/>
        <w:spacing w:before="240" w:after="240"/>
        <w:jc w:val="center"/>
        <w:outlineLvl w:val="0"/>
        <w:rPr>
          <w:b/>
          <w:sz w:val="20"/>
          <w:szCs w:val="20"/>
        </w:rPr>
      </w:pPr>
      <w:r w:rsidRPr="008E3181">
        <w:rPr>
          <w:b/>
          <w:sz w:val="20"/>
          <w:szCs w:val="20"/>
        </w:rPr>
        <w:t xml:space="preserve">№ </w:t>
      </w:r>
      <w:r w:rsidR="0051261E">
        <w:rPr>
          <w:b/>
          <w:sz w:val="20"/>
          <w:szCs w:val="20"/>
        </w:rPr>
        <w:t>ТТ001874</w:t>
      </w:r>
    </w:p>
    <w:p w14:paraId="5DADCB3D" w14:textId="77777777" w:rsidR="006F5913" w:rsidRPr="008E3181" w:rsidRDefault="006F5913" w:rsidP="006F5913">
      <w:pPr>
        <w:keepLines/>
        <w:spacing w:before="240" w:after="240"/>
        <w:jc w:val="center"/>
        <w:outlineLvl w:val="0"/>
        <w:rPr>
          <w:b/>
          <w:sz w:val="20"/>
          <w:szCs w:val="20"/>
        </w:rPr>
      </w:pPr>
    </w:p>
    <w:p w14:paraId="0B2AAB79" w14:textId="55255B89" w:rsidR="006F5913" w:rsidRPr="008E3181" w:rsidRDefault="006F5913" w:rsidP="00A448F7">
      <w:pPr>
        <w:jc w:val="both"/>
        <w:rPr>
          <w:b/>
          <w:sz w:val="20"/>
          <w:szCs w:val="20"/>
        </w:rPr>
      </w:pPr>
      <w:r w:rsidRPr="008E3181">
        <w:rPr>
          <w:b/>
          <w:sz w:val="20"/>
          <w:szCs w:val="20"/>
        </w:rPr>
        <w:t xml:space="preserve">ПРЕДМЕТ: </w:t>
      </w:r>
      <w:r w:rsidR="004F21F8" w:rsidRPr="004F21F8">
        <w:rPr>
          <w:b/>
          <w:sz w:val="20"/>
          <w:szCs w:val="20"/>
        </w:rPr>
        <w:t>„Внедряване и гаранционна поддръжка на информационна система за планиране, управление и  оптимизация на ресурсите в „Софийска вода“ (ERP)”</w:t>
      </w:r>
    </w:p>
    <w:p w14:paraId="7F00EC0A" w14:textId="77777777" w:rsidR="006F5913" w:rsidRPr="008E3181" w:rsidRDefault="006F5913" w:rsidP="006F5913">
      <w:pPr>
        <w:jc w:val="center"/>
        <w:rPr>
          <w:b/>
          <w:sz w:val="20"/>
          <w:szCs w:val="20"/>
        </w:rPr>
      </w:pPr>
    </w:p>
    <w:p w14:paraId="616C267B" w14:textId="77777777" w:rsidR="006F5913" w:rsidRPr="008E3181" w:rsidRDefault="006F5913" w:rsidP="006F5913">
      <w:pPr>
        <w:jc w:val="center"/>
        <w:rPr>
          <w:b/>
          <w:sz w:val="20"/>
          <w:szCs w:val="20"/>
        </w:rPr>
      </w:pPr>
    </w:p>
    <w:p w14:paraId="0D0D176D" w14:textId="77777777" w:rsidR="006F5913" w:rsidRPr="008E3181" w:rsidRDefault="006F5913" w:rsidP="006F5913">
      <w:pPr>
        <w:jc w:val="center"/>
        <w:rPr>
          <w:b/>
          <w:sz w:val="20"/>
          <w:szCs w:val="20"/>
        </w:rPr>
      </w:pPr>
    </w:p>
    <w:p w14:paraId="4A4862CD" w14:textId="5CE18A69" w:rsidR="006F5913" w:rsidRPr="008E3181" w:rsidRDefault="006F5913" w:rsidP="006F5913">
      <w:pPr>
        <w:jc w:val="center"/>
        <w:rPr>
          <w:b/>
          <w:sz w:val="20"/>
          <w:szCs w:val="20"/>
        </w:rPr>
      </w:pPr>
      <w:r w:rsidRPr="008E3181">
        <w:rPr>
          <w:b/>
          <w:sz w:val="20"/>
          <w:szCs w:val="20"/>
        </w:rPr>
        <w:t xml:space="preserve">ДОКУМЕНТАЦИЯ ЗА </w:t>
      </w:r>
      <w:r w:rsidR="00E15869" w:rsidRPr="008E3181">
        <w:rPr>
          <w:b/>
          <w:sz w:val="20"/>
          <w:szCs w:val="20"/>
        </w:rPr>
        <w:t>ОБЩЕСТВЕНА ПОРЪЧКА</w:t>
      </w:r>
    </w:p>
    <w:p w14:paraId="560320C6" w14:textId="77777777" w:rsidR="006F5913" w:rsidRPr="008E3181" w:rsidRDefault="006F5913" w:rsidP="006F5913">
      <w:pPr>
        <w:jc w:val="both"/>
        <w:rPr>
          <w:b/>
          <w:sz w:val="20"/>
          <w:szCs w:val="20"/>
        </w:rPr>
      </w:pPr>
    </w:p>
    <w:p w14:paraId="510D1EA6" w14:textId="77777777" w:rsidR="006F5913" w:rsidRPr="008E3181" w:rsidRDefault="006F5913" w:rsidP="006F5913">
      <w:pPr>
        <w:keepLines/>
        <w:spacing w:before="240" w:after="240"/>
        <w:jc w:val="center"/>
        <w:outlineLvl w:val="0"/>
        <w:rPr>
          <w:b/>
          <w:sz w:val="20"/>
          <w:szCs w:val="20"/>
        </w:rPr>
      </w:pPr>
    </w:p>
    <w:p w14:paraId="7F5DB485" w14:textId="77777777" w:rsidR="006F5913" w:rsidRPr="008E3181" w:rsidRDefault="006F5913" w:rsidP="006F5913">
      <w:pPr>
        <w:keepLines/>
        <w:spacing w:before="240" w:after="240"/>
        <w:jc w:val="center"/>
        <w:outlineLvl w:val="0"/>
        <w:rPr>
          <w:rFonts w:cs="Arial"/>
          <w:b/>
          <w:bCs/>
          <w:sz w:val="20"/>
          <w:szCs w:val="20"/>
        </w:rPr>
        <w:sectPr w:rsidR="006F5913" w:rsidRPr="008E3181" w:rsidSect="00C72753">
          <w:headerReference w:type="default" r:id="rId8"/>
          <w:footerReference w:type="even" r:id="rId9"/>
          <w:footerReference w:type="default" r:id="rId10"/>
          <w:footerReference w:type="first" r:id="rId11"/>
          <w:pgSz w:w="11906" w:h="16838" w:code="9"/>
          <w:pgMar w:top="173" w:right="1440" w:bottom="902" w:left="1440" w:header="709" w:footer="575" w:gutter="0"/>
          <w:cols w:space="708"/>
          <w:vAlign w:val="center"/>
          <w:docGrid w:linePitch="360"/>
        </w:sectPr>
      </w:pPr>
    </w:p>
    <w:p w14:paraId="48E359F0" w14:textId="77777777" w:rsidR="006F5913" w:rsidRPr="008E3181" w:rsidRDefault="006F5913" w:rsidP="006F5913">
      <w:pPr>
        <w:keepLines/>
        <w:rPr>
          <w:b/>
          <w:sz w:val="20"/>
          <w:szCs w:val="20"/>
        </w:rPr>
      </w:pPr>
      <w:r w:rsidRPr="008E3181">
        <w:rPr>
          <w:b/>
          <w:sz w:val="20"/>
          <w:szCs w:val="20"/>
        </w:rPr>
        <w:lastRenderedPageBreak/>
        <w:t>“СОФИЙСКА ВОДА” АД</w:t>
      </w:r>
    </w:p>
    <w:p w14:paraId="54FE1D55" w14:textId="77777777" w:rsidR="006F5913" w:rsidRPr="008E3181" w:rsidRDefault="006F5913" w:rsidP="006F5913">
      <w:pPr>
        <w:keepLines/>
        <w:ind w:left="720" w:hanging="720"/>
        <w:jc w:val="both"/>
        <w:rPr>
          <w:b/>
          <w:sz w:val="20"/>
          <w:szCs w:val="20"/>
        </w:rPr>
      </w:pPr>
    </w:p>
    <w:p w14:paraId="3DC4980E" w14:textId="1D989936" w:rsidR="006F5913" w:rsidRDefault="004F21F8" w:rsidP="006F5913">
      <w:pPr>
        <w:keepLines/>
        <w:jc w:val="both"/>
        <w:rPr>
          <w:b/>
          <w:sz w:val="20"/>
          <w:szCs w:val="20"/>
        </w:rPr>
      </w:pPr>
      <w:r w:rsidRPr="004F21F8">
        <w:rPr>
          <w:b/>
          <w:sz w:val="20"/>
          <w:szCs w:val="20"/>
        </w:rPr>
        <w:t>„Внедряване и гаранционна поддръжка на информационна система за планиране, управление и  оптимизация на ресурсите в „Софийска вода“ (ERP)”</w:t>
      </w:r>
    </w:p>
    <w:p w14:paraId="023A6E7C" w14:textId="77777777" w:rsidR="004F21F8" w:rsidRPr="008E3181" w:rsidRDefault="004F21F8" w:rsidP="006F5913">
      <w:pPr>
        <w:keepLines/>
        <w:jc w:val="both"/>
        <w:rPr>
          <w:rFonts w:cs="Arial"/>
          <w:b/>
          <w:bCs/>
          <w:sz w:val="20"/>
          <w:szCs w:val="20"/>
        </w:rPr>
      </w:pPr>
    </w:p>
    <w:p w14:paraId="3A0A1A37" w14:textId="77777777" w:rsidR="006F5913" w:rsidRPr="008E3181" w:rsidRDefault="006F5913" w:rsidP="006F5913">
      <w:pPr>
        <w:keepLines/>
        <w:spacing w:after="240"/>
        <w:ind w:left="720" w:hanging="720"/>
        <w:jc w:val="both"/>
        <w:rPr>
          <w:sz w:val="20"/>
          <w:szCs w:val="20"/>
        </w:rPr>
      </w:pPr>
      <w:r w:rsidRPr="008E3181">
        <w:rPr>
          <w:b/>
          <w:sz w:val="20"/>
          <w:szCs w:val="20"/>
        </w:rPr>
        <w:t>СЪДЪРЖАНИЕ:</w:t>
      </w:r>
    </w:p>
    <w:p w14:paraId="309C949C" w14:textId="77777777" w:rsidR="006F5913" w:rsidRPr="008E3181" w:rsidRDefault="006F5913" w:rsidP="006F5913">
      <w:pPr>
        <w:keepLines/>
        <w:spacing w:before="120" w:after="120"/>
        <w:rPr>
          <w:b/>
          <w:bCs/>
          <w:sz w:val="20"/>
          <w:szCs w:val="20"/>
        </w:rPr>
      </w:pPr>
      <w:r w:rsidRPr="008E3181">
        <w:rPr>
          <w:b/>
          <w:bCs/>
          <w:sz w:val="20"/>
          <w:szCs w:val="20"/>
        </w:rPr>
        <w:t>ИНСТРУКЦИИ КЪМ УЧАСТНИЦИТЕ</w:t>
      </w:r>
    </w:p>
    <w:p w14:paraId="3F61481A" w14:textId="4E1D8026" w:rsidR="002B3A9A" w:rsidRDefault="006F5913" w:rsidP="006F5913">
      <w:pPr>
        <w:keepLines/>
        <w:spacing w:before="120" w:after="120"/>
        <w:rPr>
          <w:b/>
          <w:bCs/>
          <w:sz w:val="20"/>
          <w:szCs w:val="20"/>
        </w:rPr>
      </w:pPr>
      <w:r w:rsidRPr="008E3181">
        <w:rPr>
          <w:b/>
          <w:bCs/>
          <w:sz w:val="20"/>
          <w:szCs w:val="20"/>
        </w:rPr>
        <w:t>ПРОЕКТО</w:t>
      </w:r>
      <w:r w:rsidR="002B3A9A">
        <w:rPr>
          <w:b/>
          <w:bCs/>
          <w:sz w:val="20"/>
          <w:szCs w:val="20"/>
          <w:lang w:val="en-US"/>
        </w:rPr>
        <w:t>-</w:t>
      </w:r>
      <w:r w:rsidRPr="008E3181">
        <w:rPr>
          <w:b/>
          <w:bCs/>
          <w:sz w:val="20"/>
          <w:szCs w:val="20"/>
        </w:rPr>
        <w:t>ДОГОВОР</w:t>
      </w:r>
    </w:p>
    <w:p w14:paraId="5CCA031A" w14:textId="7E33B2C6" w:rsidR="00283087" w:rsidRDefault="00283087" w:rsidP="006F5913">
      <w:pPr>
        <w:keepLines/>
        <w:spacing w:before="120" w:after="120"/>
        <w:rPr>
          <w:b/>
          <w:bCs/>
          <w:sz w:val="20"/>
          <w:szCs w:val="20"/>
        </w:rPr>
      </w:pPr>
      <w:r>
        <w:rPr>
          <w:b/>
          <w:bCs/>
          <w:sz w:val="20"/>
          <w:szCs w:val="20"/>
        </w:rPr>
        <w:t>МЕТОДИКА ЗА ОПРЕДЕЛЯНЕ НА КОМПЛЕКСНАТА ОЦЕНКА НА ОФЕРТИТЕ</w:t>
      </w:r>
    </w:p>
    <w:p w14:paraId="79844F3D" w14:textId="0D82986F" w:rsidR="006F5913" w:rsidRPr="008E3181" w:rsidRDefault="006F5913" w:rsidP="006F5913">
      <w:pPr>
        <w:keepLines/>
        <w:spacing w:before="120" w:after="120"/>
        <w:rPr>
          <w:b/>
          <w:bCs/>
          <w:sz w:val="20"/>
          <w:szCs w:val="20"/>
        </w:rPr>
        <w:sectPr w:rsidR="006F5913" w:rsidRPr="008E3181" w:rsidSect="00064A31">
          <w:headerReference w:type="default" r:id="rId12"/>
          <w:pgSz w:w="11906" w:h="16838" w:code="9"/>
          <w:pgMar w:top="1440" w:right="1440" w:bottom="1440" w:left="1440" w:header="709" w:footer="432" w:gutter="0"/>
          <w:cols w:space="708"/>
          <w:titlePg/>
          <w:docGrid w:linePitch="360"/>
        </w:sectPr>
      </w:pPr>
      <w:r w:rsidRPr="008E3181">
        <w:rPr>
          <w:b/>
          <w:bCs/>
          <w:sz w:val="20"/>
          <w:szCs w:val="20"/>
        </w:rPr>
        <w:t>ПРИЛОЖЕНИЯ И ОБРАЗЦИ</w:t>
      </w:r>
    </w:p>
    <w:p w14:paraId="63E0CB13" w14:textId="77777777" w:rsidR="006F5913" w:rsidRPr="008E3181" w:rsidRDefault="006F5913" w:rsidP="006F5913">
      <w:pPr>
        <w:spacing w:after="200"/>
        <w:jc w:val="center"/>
        <w:rPr>
          <w:b/>
          <w:sz w:val="20"/>
          <w:szCs w:val="20"/>
        </w:rPr>
      </w:pPr>
      <w:bookmarkStart w:id="0" w:name="_Ref534250921"/>
      <w:r w:rsidRPr="008E3181">
        <w:rPr>
          <w:b/>
          <w:sz w:val="20"/>
          <w:szCs w:val="20"/>
        </w:rPr>
        <w:lastRenderedPageBreak/>
        <w:t xml:space="preserve">ИНСТРУКЦИИ КЪМ </w:t>
      </w:r>
      <w:bookmarkEnd w:id="0"/>
      <w:r w:rsidRPr="008E3181">
        <w:rPr>
          <w:b/>
          <w:sz w:val="20"/>
          <w:szCs w:val="20"/>
        </w:rPr>
        <w:t>УЧАСТНИЦИТЕ</w:t>
      </w:r>
    </w:p>
    <w:p w14:paraId="41DB71BE" w14:textId="77777777" w:rsidR="006F5913" w:rsidRPr="008E3181" w:rsidRDefault="006F5913" w:rsidP="006F5913">
      <w:pPr>
        <w:keepLines/>
        <w:rPr>
          <w:sz w:val="20"/>
          <w:szCs w:val="20"/>
        </w:rPr>
        <w:sectPr w:rsidR="006F5913" w:rsidRPr="008E3181" w:rsidSect="00C72753">
          <w:footerReference w:type="default" r:id="rId13"/>
          <w:pgSz w:w="11906" w:h="16838" w:code="9"/>
          <w:pgMar w:top="1440" w:right="1440" w:bottom="1440" w:left="1440" w:header="709" w:footer="663" w:gutter="0"/>
          <w:pgNumType w:start="3"/>
          <w:cols w:space="708"/>
          <w:vAlign w:val="center"/>
          <w:docGrid w:linePitch="360"/>
        </w:sectPr>
      </w:pPr>
    </w:p>
    <w:p w14:paraId="1AA757B3" w14:textId="77777777" w:rsidR="006F5913" w:rsidRPr="00033486" w:rsidRDefault="006F5913" w:rsidP="006F5913">
      <w:pPr>
        <w:keepLines/>
        <w:spacing w:after="120"/>
        <w:jc w:val="center"/>
        <w:rPr>
          <w:b/>
          <w:sz w:val="20"/>
          <w:szCs w:val="20"/>
        </w:rPr>
      </w:pPr>
      <w:bookmarkStart w:id="1" w:name="_Ref534249757"/>
      <w:r w:rsidRPr="00033486">
        <w:rPr>
          <w:b/>
          <w:sz w:val="20"/>
          <w:szCs w:val="20"/>
        </w:rPr>
        <w:lastRenderedPageBreak/>
        <w:t xml:space="preserve">ИНСТРУКЦИИ КЪМ </w:t>
      </w:r>
      <w:bookmarkEnd w:id="1"/>
      <w:r w:rsidRPr="00033486">
        <w:rPr>
          <w:b/>
          <w:sz w:val="20"/>
          <w:szCs w:val="20"/>
        </w:rPr>
        <w:t>УЧАСТНИЦИТЕ</w:t>
      </w:r>
    </w:p>
    <w:p w14:paraId="20DC210E" w14:textId="77777777" w:rsidR="006F5913" w:rsidRPr="00033486" w:rsidRDefault="006F5913" w:rsidP="006F5913">
      <w:pPr>
        <w:keepLines/>
        <w:numPr>
          <w:ilvl w:val="0"/>
          <w:numId w:val="1"/>
        </w:numPr>
        <w:tabs>
          <w:tab w:val="clear" w:pos="624"/>
        </w:tabs>
        <w:spacing w:before="120" w:after="120"/>
        <w:ind w:left="567" w:hanging="567"/>
        <w:jc w:val="both"/>
        <w:rPr>
          <w:rFonts w:cs="Arial"/>
          <w:sz w:val="20"/>
          <w:szCs w:val="20"/>
        </w:rPr>
      </w:pPr>
      <w:r w:rsidRPr="00033486">
        <w:rPr>
          <w:rFonts w:cs="Arial"/>
          <w:sz w:val="20"/>
          <w:szCs w:val="20"/>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033486" w:rsidRDefault="006F5913" w:rsidP="006F5913">
      <w:pPr>
        <w:keepLines/>
        <w:numPr>
          <w:ilvl w:val="0"/>
          <w:numId w:val="1"/>
        </w:numPr>
        <w:tabs>
          <w:tab w:val="clear" w:pos="624"/>
        </w:tabs>
        <w:spacing w:before="120" w:after="120"/>
        <w:ind w:left="567" w:hanging="567"/>
        <w:jc w:val="both"/>
        <w:rPr>
          <w:rFonts w:cs="Arial"/>
          <w:sz w:val="20"/>
          <w:szCs w:val="20"/>
        </w:rPr>
      </w:pPr>
      <w:r w:rsidRPr="00033486">
        <w:rPr>
          <w:rFonts w:cs="Arial"/>
          <w:sz w:val="20"/>
          <w:szCs w:val="20"/>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77714B17" w:rsidR="006F5913" w:rsidRPr="00033486" w:rsidRDefault="006F5913" w:rsidP="004F21F8">
      <w:pPr>
        <w:keepLines/>
        <w:numPr>
          <w:ilvl w:val="0"/>
          <w:numId w:val="1"/>
        </w:numPr>
        <w:spacing w:before="120" w:after="120"/>
        <w:jc w:val="both"/>
        <w:rPr>
          <w:sz w:val="20"/>
          <w:szCs w:val="20"/>
        </w:rPr>
      </w:pPr>
      <w:r w:rsidRPr="00033486">
        <w:rPr>
          <w:rFonts w:cs="Arial"/>
          <w:b/>
          <w:sz w:val="20"/>
          <w:szCs w:val="20"/>
        </w:rPr>
        <w:t>Предмет на обществената поръчка</w:t>
      </w:r>
      <w:r w:rsidRPr="00033486">
        <w:rPr>
          <w:rFonts w:cs="Arial"/>
          <w:sz w:val="20"/>
          <w:szCs w:val="20"/>
        </w:rPr>
        <w:t xml:space="preserve">: </w:t>
      </w:r>
      <w:r w:rsidR="004F21F8" w:rsidRPr="00033486">
        <w:rPr>
          <w:rFonts w:cs="Arial"/>
          <w:b/>
          <w:sz w:val="20"/>
          <w:szCs w:val="20"/>
        </w:rPr>
        <w:t>„Внедряване и гаранционна поддръжка на информационна система за планиране, управление и  оптимизация на ресурсите в „Софийска вода“ (ERP)”</w:t>
      </w:r>
    </w:p>
    <w:p w14:paraId="68DF7AE6" w14:textId="77777777" w:rsidR="004F21F8" w:rsidRPr="00033486" w:rsidRDefault="006F5913" w:rsidP="004F21F8">
      <w:pPr>
        <w:keepLines/>
        <w:numPr>
          <w:ilvl w:val="0"/>
          <w:numId w:val="1"/>
        </w:numPr>
        <w:spacing w:before="120" w:after="120"/>
        <w:jc w:val="both"/>
        <w:rPr>
          <w:sz w:val="20"/>
          <w:szCs w:val="20"/>
        </w:rPr>
      </w:pPr>
      <w:r w:rsidRPr="00033486">
        <w:rPr>
          <w:rFonts w:cs="Arial"/>
          <w:b/>
          <w:sz w:val="20"/>
          <w:szCs w:val="20"/>
        </w:rPr>
        <w:t>Прогнозна стойност на обществената поръчка</w:t>
      </w:r>
      <w:r w:rsidRPr="00033486">
        <w:rPr>
          <w:rFonts w:cs="Arial"/>
          <w:sz w:val="20"/>
          <w:szCs w:val="20"/>
        </w:rPr>
        <w:t xml:space="preserve">, </w:t>
      </w:r>
      <w:r w:rsidR="004F21F8" w:rsidRPr="00033486">
        <w:rPr>
          <w:sz w:val="20"/>
          <w:szCs w:val="20"/>
        </w:rPr>
        <w:t xml:space="preserve">която не е гарантирана и е само за информация:  4 360 000,00 (четири милиона триста и шестдесет хиляди) лева без ДДС, от които: </w:t>
      </w:r>
    </w:p>
    <w:p w14:paraId="2F28E5CD" w14:textId="4E0D2208" w:rsidR="004F21F8" w:rsidRPr="00033486" w:rsidRDefault="004F21F8" w:rsidP="004F21F8">
      <w:pPr>
        <w:keepLines/>
        <w:numPr>
          <w:ilvl w:val="1"/>
          <w:numId w:val="1"/>
        </w:numPr>
        <w:tabs>
          <w:tab w:val="clear" w:pos="567"/>
          <w:tab w:val="num" w:pos="-1137"/>
        </w:tabs>
        <w:spacing w:before="120" w:after="120"/>
        <w:ind w:left="851" w:hanging="633"/>
        <w:jc w:val="both"/>
        <w:rPr>
          <w:sz w:val="20"/>
          <w:szCs w:val="20"/>
        </w:rPr>
      </w:pPr>
      <w:r w:rsidRPr="00033486">
        <w:rPr>
          <w:rFonts w:cs="Arial"/>
          <w:sz w:val="20"/>
          <w:szCs w:val="20"/>
        </w:rPr>
        <w:t>Сума</w:t>
      </w:r>
      <w:r w:rsidRPr="00033486">
        <w:rPr>
          <w:rFonts w:cs="Calibri"/>
          <w:sz w:val="20"/>
          <w:szCs w:val="20"/>
        </w:rPr>
        <w:t xml:space="preserve"> ненадвишаваща 2 500 000 (два милиона и петстотин хиляди) лева без ДДС се отнасят за внедряването на системата (първоначална инвестиция покриваща разходите за софтуерни лицензи, лицензи за база данни, осигуряване на ресурси на експлоатационна среда за периода на договора, дейности по внедряване на системата, включително една година гаранционна поддръжка на системата, софтуерните лицензи и лицензите за база данни).</w:t>
      </w:r>
    </w:p>
    <w:p w14:paraId="4F04AEEE" w14:textId="0560EC53" w:rsidR="004F21F8" w:rsidRPr="00033486" w:rsidRDefault="004F21F8" w:rsidP="004F21F8">
      <w:pPr>
        <w:keepLines/>
        <w:numPr>
          <w:ilvl w:val="1"/>
          <w:numId w:val="1"/>
        </w:numPr>
        <w:tabs>
          <w:tab w:val="clear" w:pos="567"/>
          <w:tab w:val="num" w:pos="-1137"/>
        </w:tabs>
        <w:spacing w:before="120" w:after="120"/>
        <w:ind w:left="851" w:hanging="633"/>
        <w:jc w:val="both"/>
        <w:rPr>
          <w:rFonts w:cs="Calibri"/>
          <w:sz w:val="20"/>
          <w:szCs w:val="20"/>
        </w:rPr>
      </w:pPr>
      <w:r w:rsidRPr="00033486">
        <w:rPr>
          <w:rFonts w:cs="Arial"/>
          <w:sz w:val="20"/>
          <w:szCs w:val="20"/>
        </w:rPr>
        <w:t>Сума</w:t>
      </w:r>
      <w:r w:rsidR="00C52965" w:rsidRPr="00033486">
        <w:rPr>
          <w:rFonts w:cs="Arial"/>
          <w:sz w:val="20"/>
          <w:szCs w:val="20"/>
        </w:rPr>
        <w:t>,</w:t>
      </w:r>
      <w:r w:rsidRPr="00033486">
        <w:rPr>
          <w:rFonts w:cs="Calibri"/>
          <w:sz w:val="20"/>
          <w:szCs w:val="20"/>
        </w:rPr>
        <w:t xml:space="preserve"> ненадвишаваща 1 860 000 (един милион осемстотин и шестдесет хиляди) лева без ДДС се отнасят за допълнителните доработки (сума ненадвишаваща 10% от сумата за внедряване на системата), поддръжка</w:t>
      </w:r>
      <w:r w:rsidR="00330844" w:rsidRPr="00033486">
        <w:rPr>
          <w:rFonts w:cs="Calibri"/>
          <w:sz w:val="20"/>
          <w:szCs w:val="20"/>
        </w:rPr>
        <w:t>та</w:t>
      </w:r>
      <w:r w:rsidR="009E20B5" w:rsidRPr="00033486">
        <w:rPr>
          <w:rFonts w:cs="Calibri"/>
          <w:sz w:val="20"/>
          <w:szCs w:val="20"/>
          <w:lang w:val="en-US"/>
        </w:rPr>
        <w:t xml:space="preserve"> </w:t>
      </w:r>
      <w:r w:rsidR="009E20B5" w:rsidRPr="00033486">
        <w:rPr>
          <w:rFonts w:cs="Calibri"/>
          <w:sz w:val="20"/>
          <w:szCs w:val="20"/>
        </w:rPr>
        <w:t xml:space="preserve">на софутерните лицензи, бази данни </w:t>
      </w:r>
      <w:r w:rsidR="005E0999">
        <w:rPr>
          <w:rFonts w:cs="Calibri"/>
          <w:sz w:val="20"/>
          <w:szCs w:val="20"/>
        </w:rPr>
        <w:t>на ресурси на</w:t>
      </w:r>
      <w:r w:rsidR="009E20B5" w:rsidRPr="00033486">
        <w:rPr>
          <w:rFonts w:cs="Calibri"/>
          <w:sz w:val="20"/>
          <w:szCs w:val="20"/>
        </w:rPr>
        <w:t xml:space="preserve"> експлоатационна</w:t>
      </w:r>
      <w:r w:rsidR="005E0999">
        <w:rPr>
          <w:rFonts w:cs="Calibri"/>
          <w:sz w:val="20"/>
          <w:szCs w:val="20"/>
        </w:rPr>
        <w:t>та</w:t>
      </w:r>
      <w:r w:rsidR="009E20B5" w:rsidRPr="00033486">
        <w:rPr>
          <w:rFonts w:cs="Calibri"/>
          <w:sz w:val="20"/>
          <w:szCs w:val="20"/>
        </w:rPr>
        <w:t xml:space="preserve"> среда (</w:t>
      </w:r>
      <w:r w:rsidR="00330844" w:rsidRPr="00033486">
        <w:rPr>
          <w:rFonts w:cs="Calibri"/>
          <w:sz w:val="20"/>
          <w:szCs w:val="20"/>
        </w:rPr>
        <w:t xml:space="preserve">при подновяване </w:t>
      </w:r>
      <w:r w:rsidR="009E20B5" w:rsidRPr="00033486">
        <w:rPr>
          <w:rFonts w:cs="Calibri"/>
          <w:sz w:val="20"/>
          <w:szCs w:val="20"/>
        </w:rPr>
        <w:t>до 36 м</w:t>
      </w:r>
      <w:r w:rsidR="00156EB8" w:rsidRPr="00033486">
        <w:rPr>
          <w:rFonts w:cs="Calibri"/>
          <w:sz w:val="20"/>
          <w:szCs w:val="20"/>
        </w:rPr>
        <w:t>есеца</w:t>
      </w:r>
      <w:r w:rsidR="009E20B5" w:rsidRPr="00033486">
        <w:rPr>
          <w:rFonts w:cs="Calibri"/>
          <w:sz w:val="20"/>
          <w:szCs w:val="20"/>
        </w:rPr>
        <w:t>)</w:t>
      </w:r>
      <w:r w:rsidRPr="00033486">
        <w:rPr>
          <w:rFonts w:cs="Calibri"/>
          <w:sz w:val="20"/>
          <w:szCs w:val="20"/>
        </w:rPr>
        <w:t xml:space="preserve"> </w:t>
      </w:r>
      <w:r w:rsidR="009E20B5" w:rsidRPr="00033486">
        <w:rPr>
          <w:rFonts w:cs="Calibri"/>
          <w:sz w:val="20"/>
          <w:szCs w:val="20"/>
        </w:rPr>
        <w:t>и поддръжка на настройките на системата</w:t>
      </w:r>
      <w:r w:rsidR="00330844" w:rsidRPr="00033486">
        <w:rPr>
          <w:rFonts w:cs="Calibri"/>
          <w:sz w:val="20"/>
          <w:szCs w:val="20"/>
        </w:rPr>
        <w:t>.</w:t>
      </w:r>
    </w:p>
    <w:p w14:paraId="01B7C8EA" w14:textId="77777777" w:rsidR="004F21F8" w:rsidRPr="00033486" w:rsidRDefault="004F21F8" w:rsidP="004F21F8">
      <w:pPr>
        <w:spacing w:before="120" w:after="120" w:line="276" w:lineRule="auto"/>
        <w:jc w:val="both"/>
        <w:rPr>
          <w:sz w:val="20"/>
          <w:szCs w:val="20"/>
        </w:rPr>
      </w:pPr>
      <w:r w:rsidRPr="00033486">
        <w:rPr>
          <w:sz w:val="20"/>
          <w:szCs w:val="20"/>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32EE41C6" w14:textId="3004AC24" w:rsidR="006F5913" w:rsidRPr="00033486" w:rsidRDefault="006F5913" w:rsidP="00817177">
      <w:pPr>
        <w:pStyle w:val="ListParagraph"/>
        <w:numPr>
          <w:ilvl w:val="0"/>
          <w:numId w:val="1"/>
        </w:numPr>
        <w:spacing w:before="120" w:after="120"/>
        <w:contextualSpacing w:val="0"/>
        <w:jc w:val="both"/>
        <w:rPr>
          <w:rFonts w:cs="Arial"/>
          <w:sz w:val="20"/>
          <w:szCs w:val="20"/>
        </w:rPr>
      </w:pPr>
      <w:r w:rsidRPr="00033486">
        <w:rPr>
          <w:rFonts w:cs="Tahoma"/>
          <w:b/>
          <w:sz w:val="20"/>
          <w:szCs w:val="20"/>
        </w:rPr>
        <w:t>Възложител</w:t>
      </w:r>
      <w:r w:rsidRPr="00033486">
        <w:rPr>
          <w:rFonts w:cs="Arial"/>
          <w:sz w:val="20"/>
          <w:szCs w:val="20"/>
        </w:rPr>
        <w:t xml:space="preserve">: </w:t>
      </w:r>
      <w:r w:rsidR="00817177" w:rsidRPr="00033486">
        <w:rPr>
          <w:sz w:val="20"/>
          <w:szCs w:val="20"/>
        </w:rPr>
        <w:t>Франсоа Деберг</w:t>
      </w:r>
      <w:r w:rsidR="00C062D4" w:rsidRPr="00033486">
        <w:rPr>
          <w:sz w:val="20"/>
          <w:szCs w:val="20"/>
          <w:lang w:val="en-US"/>
        </w:rPr>
        <w:t xml:space="preserve"> </w:t>
      </w:r>
      <w:r w:rsidRPr="00033486">
        <w:rPr>
          <w:rFonts w:cs="Arial"/>
          <w:sz w:val="20"/>
          <w:szCs w:val="20"/>
        </w:rPr>
        <w:t xml:space="preserve">- изпълнителен директор на “Софийска вода” АД, град София 1766, район Младост, ж.к. Младост ІV, ул. "Бизнес парк" №1, сграда 2А. </w:t>
      </w:r>
    </w:p>
    <w:p w14:paraId="795E204B" w14:textId="41782DEC" w:rsidR="006F5913" w:rsidRPr="00033486" w:rsidRDefault="006F5913" w:rsidP="004F21F8">
      <w:pPr>
        <w:keepLines/>
        <w:spacing w:before="120" w:after="120"/>
        <w:ind w:left="624"/>
        <w:jc w:val="both"/>
        <w:rPr>
          <w:rFonts w:cs="Arial"/>
          <w:sz w:val="20"/>
          <w:szCs w:val="20"/>
        </w:rPr>
      </w:pPr>
      <w:r w:rsidRPr="00033486">
        <w:rPr>
          <w:rFonts w:cs="Arial"/>
          <w:sz w:val="20"/>
          <w:szCs w:val="20"/>
        </w:rPr>
        <w:t>Лице за контакт по процедурата</w:t>
      </w:r>
      <w:r w:rsidR="00C84244" w:rsidRPr="00033486">
        <w:rPr>
          <w:rFonts w:cs="Arial"/>
          <w:sz w:val="20"/>
          <w:szCs w:val="20"/>
        </w:rPr>
        <w:t xml:space="preserve"> </w:t>
      </w:r>
      <w:r w:rsidR="00977277" w:rsidRPr="00033486">
        <w:rPr>
          <w:rFonts w:cs="Arial"/>
          <w:sz w:val="20"/>
          <w:szCs w:val="20"/>
        </w:rPr>
        <w:t>Анна Салапатийска</w:t>
      </w:r>
      <w:r w:rsidR="00C84244" w:rsidRPr="00033486">
        <w:rPr>
          <w:rFonts w:cs="Arial"/>
          <w:sz w:val="20"/>
          <w:szCs w:val="20"/>
        </w:rPr>
        <w:t>, Старши специалист „Снабдяване“</w:t>
      </w:r>
      <w:r w:rsidRPr="00033486">
        <w:rPr>
          <w:rFonts w:cs="Arial"/>
          <w:sz w:val="20"/>
          <w:szCs w:val="20"/>
        </w:rPr>
        <w:t>, тел: +359 2 81 22 </w:t>
      </w:r>
      <w:r w:rsidR="00977277" w:rsidRPr="00033486">
        <w:rPr>
          <w:rFonts w:cs="Arial"/>
          <w:sz w:val="20"/>
          <w:szCs w:val="20"/>
        </w:rPr>
        <w:t>589</w:t>
      </w:r>
      <w:r w:rsidRPr="00033486">
        <w:rPr>
          <w:rFonts w:cs="Arial"/>
          <w:sz w:val="20"/>
          <w:szCs w:val="20"/>
        </w:rPr>
        <w:t xml:space="preserve">, Факс: +359 2 81 22 588, имейл: </w:t>
      </w:r>
      <w:r w:rsidR="00977277" w:rsidRPr="00033486">
        <w:rPr>
          <w:rFonts w:cs="Arial"/>
          <w:sz w:val="20"/>
          <w:szCs w:val="20"/>
        </w:rPr>
        <w:t>asalapatiyska@sofiyskavoda.bg</w:t>
      </w:r>
      <w:r w:rsidRPr="00033486">
        <w:rPr>
          <w:rFonts w:cs="Arial"/>
          <w:sz w:val="20"/>
          <w:szCs w:val="20"/>
        </w:rPr>
        <w:t xml:space="preserve">. </w:t>
      </w:r>
    </w:p>
    <w:p w14:paraId="0500A699" w14:textId="7DEB9AAA" w:rsidR="00185104" w:rsidRPr="00033486" w:rsidRDefault="006F5913" w:rsidP="00185104">
      <w:pPr>
        <w:pStyle w:val="ListParagraph"/>
        <w:numPr>
          <w:ilvl w:val="0"/>
          <w:numId w:val="1"/>
        </w:numPr>
        <w:tabs>
          <w:tab w:val="clear" w:pos="624"/>
          <w:tab w:val="num" w:pos="-1080"/>
        </w:tabs>
        <w:spacing w:before="120" w:after="120"/>
        <w:contextualSpacing w:val="0"/>
        <w:jc w:val="both"/>
        <w:rPr>
          <w:rFonts w:cs="Tahoma"/>
          <w:b/>
          <w:sz w:val="20"/>
          <w:szCs w:val="20"/>
        </w:rPr>
      </w:pPr>
      <w:r w:rsidRPr="00033486">
        <w:rPr>
          <w:rFonts w:cs="Tahoma"/>
          <w:b/>
          <w:sz w:val="20"/>
          <w:szCs w:val="20"/>
        </w:rPr>
        <w:t xml:space="preserve">Срокът на договора </w:t>
      </w:r>
      <w:r w:rsidR="009B70E4" w:rsidRPr="00033486">
        <w:rPr>
          <w:rFonts w:cs="Tahoma"/>
          <w:sz w:val="20"/>
          <w:szCs w:val="20"/>
        </w:rPr>
        <w:t xml:space="preserve">Общият срок за изпълнение на поръчката е 5 </w:t>
      </w:r>
      <w:r w:rsidR="005E0999">
        <w:rPr>
          <w:rFonts w:cs="Tahoma"/>
          <w:sz w:val="20"/>
          <w:szCs w:val="20"/>
        </w:rPr>
        <w:t>(пет)</w:t>
      </w:r>
      <w:r w:rsidR="009B70E4" w:rsidRPr="00033486">
        <w:rPr>
          <w:rFonts w:cs="Tahoma"/>
          <w:sz w:val="20"/>
          <w:szCs w:val="20"/>
        </w:rPr>
        <w:t xml:space="preserve">години, от които срок на договора – 2 </w:t>
      </w:r>
      <w:r w:rsidR="009B70E4" w:rsidRPr="00033486">
        <w:rPr>
          <w:rFonts w:cs="Tahoma"/>
          <w:sz w:val="20"/>
          <w:szCs w:val="20"/>
          <w:lang w:val="en-US"/>
        </w:rPr>
        <w:t>(</w:t>
      </w:r>
      <w:r w:rsidR="009B70E4" w:rsidRPr="00033486">
        <w:rPr>
          <w:rFonts w:cs="Tahoma"/>
          <w:sz w:val="20"/>
          <w:szCs w:val="20"/>
        </w:rPr>
        <w:t>две</w:t>
      </w:r>
      <w:r w:rsidR="009B70E4" w:rsidRPr="00033486">
        <w:rPr>
          <w:rFonts w:cs="Tahoma"/>
          <w:sz w:val="20"/>
          <w:szCs w:val="20"/>
          <w:lang w:val="en-US"/>
        </w:rPr>
        <w:t>)</w:t>
      </w:r>
      <w:r w:rsidR="009B70E4" w:rsidRPr="00033486">
        <w:rPr>
          <w:rFonts w:cs="Tahoma"/>
          <w:sz w:val="20"/>
          <w:szCs w:val="20"/>
        </w:rPr>
        <w:t xml:space="preserve"> години, а при възлагане на опциите още 3 </w:t>
      </w:r>
      <w:r w:rsidR="009B70E4" w:rsidRPr="00033486">
        <w:rPr>
          <w:rFonts w:cs="Tahoma"/>
          <w:sz w:val="20"/>
          <w:szCs w:val="20"/>
          <w:lang w:val="en-US"/>
        </w:rPr>
        <w:t>(</w:t>
      </w:r>
      <w:r w:rsidR="009B70E4" w:rsidRPr="00033486">
        <w:rPr>
          <w:rFonts w:cs="Tahoma"/>
          <w:sz w:val="20"/>
          <w:szCs w:val="20"/>
        </w:rPr>
        <w:t>три</w:t>
      </w:r>
      <w:r w:rsidR="009B70E4" w:rsidRPr="00033486">
        <w:rPr>
          <w:rFonts w:cs="Tahoma"/>
          <w:sz w:val="20"/>
          <w:szCs w:val="20"/>
          <w:lang w:val="en-US"/>
        </w:rPr>
        <w:t>)</w:t>
      </w:r>
      <w:r w:rsidR="009B70E4" w:rsidRPr="00033486">
        <w:rPr>
          <w:rFonts w:cs="Tahoma"/>
          <w:sz w:val="20"/>
          <w:szCs w:val="20"/>
        </w:rPr>
        <w:t xml:space="preserve"> години</w:t>
      </w:r>
      <w:r w:rsidR="003E0C1F" w:rsidRPr="00033486">
        <w:rPr>
          <w:rFonts w:cs="Tahoma"/>
          <w:sz w:val="20"/>
          <w:szCs w:val="20"/>
        </w:rPr>
        <w:t>.</w:t>
      </w:r>
    </w:p>
    <w:p w14:paraId="3350A43C" w14:textId="22423944" w:rsidR="006F5913" w:rsidRPr="00033486" w:rsidRDefault="006F5913" w:rsidP="00185104">
      <w:pPr>
        <w:pStyle w:val="ListParagraph"/>
        <w:numPr>
          <w:ilvl w:val="0"/>
          <w:numId w:val="1"/>
        </w:numPr>
        <w:tabs>
          <w:tab w:val="clear" w:pos="624"/>
          <w:tab w:val="num" w:pos="-1080"/>
        </w:tabs>
        <w:spacing w:before="120" w:after="120"/>
        <w:contextualSpacing w:val="0"/>
        <w:jc w:val="both"/>
        <w:rPr>
          <w:rFonts w:cs="Tahoma"/>
          <w:b/>
          <w:sz w:val="20"/>
          <w:szCs w:val="20"/>
        </w:rPr>
      </w:pPr>
      <w:r w:rsidRPr="00033486">
        <w:rPr>
          <w:rFonts w:cs="Tahoma"/>
          <w:b/>
          <w:sz w:val="20"/>
          <w:szCs w:val="20"/>
        </w:rPr>
        <w:t xml:space="preserve">Техническите спецификации, </w:t>
      </w:r>
      <w:r w:rsidRPr="00033486">
        <w:rPr>
          <w:rFonts w:cs="Tahoma"/>
          <w:sz w:val="20"/>
          <w:szCs w:val="20"/>
        </w:rPr>
        <w:t>отнасящи се за изпълнението на обществената поръчка са описани в</w:t>
      </w:r>
      <w:r w:rsidR="004F21F8" w:rsidRPr="00033486">
        <w:rPr>
          <w:rFonts w:cs="Tahoma"/>
          <w:sz w:val="20"/>
          <w:szCs w:val="20"/>
        </w:rPr>
        <w:t xml:space="preserve"> Приложение № 1</w:t>
      </w:r>
      <w:r w:rsidRPr="00033486">
        <w:rPr>
          <w:rFonts w:cs="Tahoma"/>
          <w:sz w:val="20"/>
          <w:szCs w:val="20"/>
        </w:rPr>
        <w:t xml:space="preserve">, включително </w:t>
      </w:r>
      <w:r w:rsidR="00FF7CAA" w:rsidRPr="00033486">
        <w:rPr>
          <w:rFonts w:cs="Tahoma"/>
          <w:b/>
          <w:sz w:val="20"/>
          <w:szCs w:val="20"/>
        </w:rPr>
        <w:t>приложенията</w:t>
      </w:r>
      <w:r w:rsidRPr="00033486">
        <w:rPr>
          <w:rFonts w:cs="Tahoma"/>
          <w:sz w:val="20"/>
          <w:szCs w:val="20"/>
        </w:rPr>
        <w:t>, които са неразделна част от него.</w:t>
      </w:r>
      <w:r w:rsidR="00D578A1" w:rsidRPr="00033486">
        <w:rPr>
          <w:rFonts w:cs="Tahoma"/>
          <w:sz w:val="20"/>
          <w:szCs w:val="20"/>
        </w:rPr>
        <w:t xml:space="preserve"> </w:t>
      </w:r>
    </w:p>
    <w:p w14:paraId="37B95AA1" w14:textId="77777777" w:rsidR="006F5913" w:rsidRPr="00033486" w:rsidRDefault="006F5913" w:rsidP="006F5913">
      <w:pPr>
        <w:pStyle w:val="ListParagraph"/>
        <w:numPr>
          <w:ilvl w:val="0"/>
          <w:numId w:val="1"/>
        </w:numPr>
        <w:tabs>
          <w:tab w:val="clear" w:pos="624"/>
          <w:tab w:val="num" w:pos="-1080"/>
        </w:tabs>
        <w:spacing w:before="120" w:after="120"/>
        <w:contextualSpacing w:val="0"/>
        <w:jc w:val="both"/>
        <w:rPr>
          <w:rFonts w:cs="Tahoma"/>
          <w:b/>
          <w:sz w:val="20"/>
          <w:szCs w:val="20"/>
        </w:rPr>
      </w:pPr>
      <w:r w:rsidRPr="00033486">
        <w:rPr>
          <w:rFonts w:cs="Tahoma"/>
          <w:b/>
          <w:sz w:val="20"/>
          <w:szCs w:val="20"/>
        </w:rPr>
        <w:t>Разяснения по условията на процедурата</w:t>
      </w:r>
    </w:p>
    <w:p w14:paraId="087ED8C5" w14:textId="449EA238" w:rsidR="00DC0F4E" w:rsidRPr="00033486" w:rsidRDefault="00DC0F4E" w:rsidP="00DC0F4E">
      <w:pPr>
        <w:pStyle w:val="CommentText"/>
        <w:ind w:left="624"/>
        <w:rPr>
          <w:rFonts w:ascii="Verdana" w:hAnsi="Verdana" w:cs="Tahoma"/>
          <w:color w:val="auto"/>
          <w:lang w:val="bg-BG"/>
        </w:rPr>
      </w:pPr>
      <w:r w:rsidRPr="00033486">
        <w:rPr>
          <w:rFonts w:ascii="Verdana" w:hAnsi="Verdana" w:cs="Tahoma"/>
          <w:color w:val="auto"/>
          <w:lang w:val="bg-BG"/>
        </w:rPr>
        <w:t xml:space="preserve">При писмено искане за разяснения по условията на обществената поръчка, </w:t>
      </w:r>
      <w:r w:rsidR="004F21F8" w:rsidRPr="00033486">
        <w:rPr>
          <w:rFonts w:ascii="Verdana" w:hAnsi="Verdana" w:cs="Tahoma"/>
          <w:color w:val="auto"/>
          <w:lang w:val="bg-BG"/>
        </w:rPr>
        <w:t>направено до 10</w:t>
      </w:r>
      <w:r w:rsidRPr="00033486">
        <w:rPr>
          <w:rFonts w:ascii="Verdana" w:hAnsi="Verdana" w:cs="Tahoma"/>
          <w:color w:val="auto"/>
          <w:lang w:val="bg-BG"/>
        </w:rPr>
        <w:t xml:space="preserve"> дни, преди изтичането на срока за получаване на оферти, възложителят публикува в профила на купувача писмени разяснения.</w:t>
      </w:r>
    </w:p>
    <w:p w14:paraId="3C078C3F" w14:textId="77777777" w:rsidR="00DC0F4E" w:rsidRPr="00033486" w:rsidRDefault="00DC0F4E" w:rsidP="00DC0F4E">
      <w:pPr>
        <w:pStyle w:val="CommentText"/>
        <w:ind w:left="624"/>
        <w:rPr>
          <w:rFonts w:ascii="Verdana" w:hAnsi="Verdana" w:cs="Tahoma"/>
          <w:color w:val="auto"/>
          <w:lang w:val="bg-BG"/>
        </w:rPr>
      </w:pPr>
    </w:p>
    <w:p w14:paraId="054EA223" w14:textId="6A3E6727" w:rsidR="00DC0F4E" w:rsidRPr="00755EC5" w:rsidRDefault="00755EC5" w:rsidP="00755EC5">
      <w:pPr>
        <w:pStyle w:val="CommentText"/>
        <w:ind w:left="624"/>
        <w:rPr>
          <w:rFonts w:ascii="Verdana" w:hAnsi="Verdana" w:cs="Tahoma"/>
          <w:color w:val="auto"/>
          <w:lang w:val="bg-BG"/>
        </w:rPr>
      </w:pPr>
      <w:r w:rsidRPr="00755EC5">
        <w:rPr>
          <w:rFonts w:ascii="Verdana" w:hAnsi="Verdana" w:cs="Tahoma"/>
          <w:color w:val="auto"/>
          <w:lang w:val="bg-BG"/>
        </w:rPr>
        <w:t>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w:t>
      </w:r>
    </w:p>
    <w:p w14:paraId="782CFB24" w14:textId="77777777" w:rsidR="006F5913" w:rsidRPr="00033486" w:rsidRDefault="006F5913" w:rsidP="006F5913">
      <w:pPr>
        <w:keepLines/>
        <w:numPr>
          <w:ilvl w:val="1"/>
          <w:numId w:val="1"/>
        </w:numPr>
        <w:tabs>
          <w:tab w:val="clear" w:pos="567"/>
          <w:tab w:val="num" w:pos="-1137"/>
        </w:tabs>
        <w:spacing w:before="120" w:after="120"/>
        <w:ind w:left="851" w:hanging="633"/>
        <w:jc w:val="both"/>
        <w:rPr>
          <w:sz w:val="20"/>
          <w:szCs w:val="20"/>
        </w:rPr>
      </w:pPr>
      <w:r w:rsidRPr="00033486">
        <w:rPr>
          <w:rFonts w:cs="Arial"/>
          <w:sz w:val="20"/>
          <w:szCs w:val="20"/>
        </w:rPr>
        <w:lastRenderedPageBreak/>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033486" w:rsidRDefault="006F5913" w:rsidP="006F5913">
      <w:pPr>
        <w:keepLines/>
        <w:numPr>
          <w:ilvl w:val="1"/>
          <w:numId w:val="1"/>
        </w:numPr>
        <w:tabs>
          <w:tab w:val="clear" w:pos="567"/>
          <w:tab w:val="num" w:pos="-1137"/>
        </w:tabs>
        <w:spacing w:before="120" w:after="120"/>
        <w:ind w:left="851" w:hanging="633"/>
        <w:jc w:val="both"/>
        <w:rPr>
          <w:sz w:val="20"/>
          <w:szCs w:val="20"/>
        </w:rPr>
      </w:pPr>
      <w:r w:rsidRPr="00033486">
        <w:rPr>
          <w:rFonts w:cs="Arial"/>
          <w:sz w:val="20"/>
          <w:szCs w:val="20"/>
        </w:rPr>
        <w:t>В случай, че писменото искане за разяснение се входира в Деловодството на възложителя</w:t>
      </w:r>
      <w:r w:rsidRPr="00033486">
        <w:rPr>
          <w:sz w:val="20"/>
          <w:szCs w:val="20"/>
        </w:rPr>
        <w:t xml:space="preserve">, то </w:t>
      </w:r>
      <w:r w:rsidRPr="00033486">
        <w:rPr>
          <w:rFonts w:cs="Arial"/>
          <w:sz w:val="20"/>
          <w:szCs w:val="20"/>
        </w:rPr>
        <w:t xml:space="preserve">важи датата на получаване на писмото в Деловодството на “Софийска вода” АД. </w:t>
      </w:r>
    </w:p>
    <w:p w14:paraId="01F6F963" w14:textId="77777777" w:rsidR="006F5913" w:rsidRPr="00033486" w:rsidRDefault="006F5913" w:rsidP="006F5913">
      <w:pPr>
        <w:spacing w:before="120" w:after="120"/>
        <w:ind w:firstLine="567"/>
        <w:jc w:val="both"/>
        <w:rPr>
          <w:sz w:val="20"/>
          <w:szCs w:val="20"/>
        </w:rPr>
      </w:pPr>
      <w:r w:rsidRPr="00033486">
        <w:rPr>
          <w:rFonts w:cs="Arial"/>
          <w:sz w:val="20"/>
          <w:szCs w:val="20"/>
        </w:rPr>
        <w:t xml:space="preserve">Деловодството на “Софийска вода” АД е с </w:t>
      </w:r>
      <w:r w:rsidRPr="00033486">
        <w:rPr>
          <w:rFonts w:cs="Arial"/>
          <w:i/>
          <w:sz w:val="20"/>
          <w:szCs w:val="20"/>
        </w:rPr>
        <w:t>работно време</w:t>
      </w:r>
      <w:r w:rsidRPr="00033486">
        <w:rPr>
          <w:rFonts w:cs="Arial"/>
          <w:sz w:val="20"/>
          <w:szCs w:val="20"/>
        </w:rPr>
        <w:t xml:space="preserve"> от 08:00 до 16:30 часа всеки работен ден и се намира на </w:t>
      </w:r>
      <w:r w:rsidRPr="00033486">
        <w:rPr>
          <w:rFonts w:cs="Arial"/>
          <w:i/>
          <w:sz w:val="20"/>
          <w:szCs w:val="20"/>
        </w:rPr>
        <w:t>адрес</w:t>
      </w:r>
      <w:r w:rsidRPr="00033486">
        <w:rPr>
          <w:rFonts w:cs="Arial"/>
          <w:sz w:val="20"/>
          <w:szCs w:val="20"/>
        </w:rPr>
        <w:t>: “Софийска вода” АД, град София 1766, район Младост, ж.к. Младост ІV, ул. "Бизнес парк" №1, сграда 2А.</w:t>
      </w:r>
    </w:p>
    <w:p w14:paraId="7AC9F9A4" w14:textId="2146E62E" w:rsidR="006F5913" w:rsidRPr="00033486" w:rsidRDefault="006F5913" w:rsidP="006F5913">
      <w:pPr>
        <w:keepLines/>
        <w:numPr>
          <w:ilvl w:val="0"/>
          <w:numId w:val="1"/>
        </w:numPr>
        <w:tabs>
          <w:tab w:val="clear" w:pos="624"/>
          <w:tab w:val="num" w:pos="-1080"/>
        </w:tabs>
        <w:spacing w:before="120" w:after="120"/>
        <w:ind w:left="567" w:hanging="567"/>
        <w:jc w:val="both"/>
        <w:rPr>
          <w:sz w:val="20"/>
          <w:szCs w:val="20"/>
        </w:rPr>
      </w:pPr>
      <w:r w:rsidRPr="00033486">
        <w:rPr>
          <w:bCs/>
          <w:sz w:val="20"/>
          <w:szCs w:val="20"/>
        </w:rPr>
        <w:t xml:space="preserve">Всички действия на възложителя към участниците са в писмен вид. Обменът на </w:t>
      </w:r>
      <w:r w:rsidRPr="00033486">
        <w:rPr>
          <w:sz w:val="20"/>
          <w:szCs w:val="20"/>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033486">
        <w:rPr>
          <w:sz w:val="20"/>
          <w:szCs w:val="20"/>
        </w:rPr>
        <w:t>електронните удостоверителни услуги,</w:t>
      </w:r>
      <w:r w:rsidRPr="00033486">
        <w:rPr>
          <w:sz w:val="20"/>
          <w:szCs w:val="20"/>
        </w:rPr>
        <w:t xml:space="preserve"> или чрез комбинация от тези средства. </w:t>
      </w:r>
    </w:p>
    <w:p w14:paraId="317B0F01" w14:textId="77777777" w:rsidR="006F5913" w:rsidRPr="00033486" w:rsidRDefault="006F5913" w:rsidP="006F5913">
      <w:pPr>
        <w:keepLines/>
        <w:numPr>
          <w:ilvl w:val="0"/>
          <w:numId w:val="1"/>
        </w:numPr>
        <w:tabs>
          <w:tab w:val="clear" w:pos="624"/>
          <w:tab w:val="num" w:pos="-1080"/>
        </w:tabs>
        <w:spacing w:before="120" w:after="120"/>
        <w:jc w:val="both"/>
        <w:rPr>
          <w:rFonts w:cs="Arial"/>
          <w:sz w:val="20"/>
          <w:szCs w:val="20"/>
        </w:rPr>
      </w:pPr>
      <w:r w:rsidRPr="00033486">
        <w:rPr>
          <w:rFonts w:cs="Arial"/>
          <w:b/>
          <w:sz w:val="20"/>
          <w:szCs w:val="20"/>
        </w:rPr>
        <w:t>Подготовка на офертата</w:t>
      </w:r>
    </w:p>
    <w:p w14:paraId="58FB5EAC"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Arial"/>
          <w:sz w:val="20"/>
          <w:szCs w:val="20"/>
        </w:rPr>
      </w:pPr>
      <w:r w:rsidRPr="00033486">
        <w:rPr>
          <w:rFonts w:cs="Arial"/>
          <w:sz w:val="20"/>
          <w:szCs w:val="20"/>
        </w:rPr>
        <w:t>При изготвяне на офертата си за участие, всеки участник трябва да се придържа точно към обявените от възложителя условия</w:t>
      </w:r>
      <w:r w:rsidRPr="00033486">
        <w:rPr>
          <w:rFonts w:eastAsia="Calibri" w:cs="TimesNewRomanPSMT"/>
          <w:sz w:val="20"/>
          <w:szCs w:val="20"/>
        </w:rPr>
        <w:t xml:space="preserve"> </w:t>
      </w:r>
      <w:r w:rsidRPr="00033486">
        <w:rPr>
          <w:rFonts w:cs="Arial"/>
          <w:sz w:val="20"/>
          <w:szCs w:val="20"/>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Arial"/>
          <w:sz w:val="20"/>
          <w:szCs w:val="20"/>
        </w:rPr>
      </w:pPr>
      <w:r w:rsidRPr="00033486">
        <w:rPr>
          <w:rFonts w:cs="Arial"/>
          <w:sz w:val="20"/>
          <w:szCs w:val="20"/>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Tahoma"/>
          <w:sz w:val="20"/>
          <w:szCs w:val="20"/>
        </w:rPr>
      </w:pPr>
      <w:r w:rsidRPr="00033486">
        <w:rPr>
          <w:rStyle w:val="alcapt2"/>
          <w:rFonts w:cs="Tahoma"/>
          <w:sz w:val="20"/>
          <w:szCs w:val="20"/>
        </w:rPr>
        <w:t>Опаковката</w:t>
      </w:r>
      <w:r w:rsidRPr="00033486">
        <w:rPr>
          <w:rFonts w:cs="Tahoma"/>
          <w:sz w:val="20"/>
          <w:szCs w:val="20"/>
        </w:rPr>
        <w:t xml:space="preserve"> с офертата следва да включва </w:t>
      </w:r>
      <w:r w:rsidRPr="00033486">
        <w:rPr>
          <w:sz w:val="20"/>
          <w:szCs w:val="20"/>
        </w:rPr>
        <w:t>документите</w:t>
      </w:r>
      <w:r w:rsidRPr="00033486">
        <w:rPr>
          <w:rFonts w:cs="Tahoma"/>
          <w:sz w:val="20"/>
          <w:szCs w:val="20"/>
        </w:rPr>
        <w:t xml:space="preserve"> по чл.39, ал.2 и </w:t>
      </w:r>
      <w:r w:rsidRPr="00033486">
        <w:rPr>
          <w:rFonts w:cs="Arial"/>
          <w:sz w:val="20"/>
          <w:szCs w:val="20"/>
        </w:rPr>
        <w:t>ал</w:t>
      </w:r>
      <w:r w:rsidRPr="00033486">
        <w:rPr>
          <w:rFonts w:cs="Tahoma"/>
          <w:sz w:val="20"/>
          <w:szCs w:val="20"/>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Arial"/>
          <w:sz w:val="20"/>
          <w:szCs w:val="20"/>
        </w:rPr>
      </w:pPr>
      <w:r w:rsidRPr="00033486">
        <w:rPr>
          <w:rFonts w:cs="Arial"/>
          <w:sz w:val="20"/>
          <w:szCs w:val="20"/>
        </w:rPr>
        <w:t xml:space="preserve">Офертата се изготвя </w:t>
      </w:r>
      <w:r w:rsidRPr="00033486">
        <w:rPr>
          <w:rFonts w:cs="Arial"/>
          <w:b/>
          <w:sz w:val="20"/>
          <w:szCs w:val="20"/>
        </w:rPr>
        <w:t>на български език</w:t>
      </w:r>
      <w:r w:rsidRPr="00033486">
        <w:rPr>
          <w:rFonts w:cs="Arial"/>
          <w:sz w:val="20"/>
          <w:szCs w:val="20"/>
        </w:rPr>
        <w:t>.</w:t>
      </w:r>
    </w:p>
    <w:p w14:paraId="3950C50C" w14:textId="77777777" w:rsidR="006F5913" w:rsidRPr="00033486" w:rsidDel="00BD2CF4" w:rsidRDefault="006F5913" w:rsidP="006F5913">
      <w:pPr>
        <w:keepLines/>
        <w:numPr>
          <w:ilvl w:val="1"/>
          <w:numId w:val="1"/>
        </w:numPr>
        <w:tabs>
          <w:tab w:val="clear" w:pos="567"/>
          <w:tab w:val="num" w:pos="-1137"/>
        </w:tabs>
        <w:spacing w:before="120" w:after="120"/>
        <w:ind w:left="851" w:hanging="633"/>
        <w:jc w:val="both"/>
        <w:rPr>
          <w:sz w:val="20"/>
          <w:szCs w:val="20"/>
        </w:rPr>
      </w:pPr>
      <w:r w:rsidRPr="00033486">
        <w:rPr>
          <w:rFonts w:cs="Arial"/>
          <w:sz w:val="20"/>
          <w:szCs w:val="20"/>
        </w:rPr>
        <w:t>Участниците</w:t>
      </w:r>
      <w:r w:rsidRPr="00033486">
        <w:rPr>
          <w:sz w:val="20"/>
          <w:szCs w:val="20"/>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Arial"/>
          <w:sz w:val="20"/>
          <w:szCs w:val="20"/>
        </w:rPr>
      </w:pPr>
      <w:r w:rsidRPr="00033486">
        <w:rPr>
          <w:rFonts w:cs="Arial"/>
          <w:sz w:val="20"/>
          <w:szCs w:val="20"/>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033486"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0"/>
          <w:szCs w:val="20"/>
        </w:rPr>
      </w:pPr>
      <w:r w:rsidRPr="00033486">
        <w:rPr>
          <w:rStyle w:val="alcapt2"/>
          <w:rFonts w:cs="Tahoma"/>
          <w:b/>
          <w:i w:val="0"/>
          <w:sz w:val="20"/>
          <w:szCs w:val="20"/>
        </w:rPr>
        <w:t>Подаване на  оферта</w:t>
      </w:r>
    </w:p>
    <w:p w14:paraId="565697BD"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Tahoma"/>
          <w:sz w:val="20"/>
          <w:szCs w:val="20"/>
        </w:rPr>
      </w:pPr>
      <w:r w:rsidRPr="00033486">
        <w:rPr>
          <w:rStyle w:val="alcapt2"/>
          <w:rFonts w:cs="Tahoma"/>
          <w:sz w:val="20"/>
          <w:szCs w:val="20"/>
        </w:rPr>
        <w:t xml:space="preserve">Офертата се представя </w:t>
      </w:r>
      <w:r w:rsidRPr="00033486">
        <w:rPr>
          <w:rFonts w:cs="Tahoma"/>
          <w:sz w:val="20"/>
          <w:szCs w:val="20"/>
        </w:rPr>
        <w:t xml:space="preserve">в </w:t>
      </w:r>
      <w:r w:rsidRPr="00033486">
        <w:rPr>
          <w:rFonts w:cs="Tahoma"/>
          <w:b/>
          <w:sz w:val="20"/>
          <w:szCs w:val="20"/>
        </w:rPr>
        <w:t>запечатана непрозрачна опаковка</w:t>
      </w:r>
      <w:r w:rsidRPr="00033486">
        <w:rPr>
          <w:rFonts w:cs="Tahoma"/>
          <w:sz w:val="20"/>
          <w:szCs w:val="20"/>
        </w:rPr>
        <w:t xml:space="preserve">, върху която се посочват: </w:t>
      </w:r>
    </w:p>
    <w:p w14:paraId="53082386" w14:textId="77777777" w:rsidR="006F5913" w:rsidRPr="00033486"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rPr>
      </w:pPr>
      <w:r w:rsidRPr="00033486">
        <w:rPr>
          <w:rFonts w:cs="Tahoma"/>
          <w:sz w:val="20"/>
          <w:szCs w:val="20"/>
        </w:rPr>
        <w:t xml:space="preserve">наименованието на участника, включително участниците в обединението, когато е приложимо; </w:t>
      </w:r>
    </w:p>
    <w:p w14:paraId="7A479ACD" w14:textId="77777777" w:rsidR="006F5913" w:rsidRPr="00033486"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rPr>
      </w:pPr>
      <w:r w:rsidRPr="00033486">
        <w:rPr>
          <w:rFonts w:cs="Tahoma"/>
          <w:sz w:val="20"/>
          <w:szCs w:val="20"/>
        </w:rPr>
        <w:t xml:space="preserve">адрес за кореспонденция, телефон и по възможност - факс и електронен адрес; </w:t>
      </w:r>
    </w:p>
    <w:p w14:paraId="280AA37C" w14:textId="25907591" w:rsidR="006F5913" w:rsidRPr="00033486"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rPr>
      </w:pPr>
      <w:r w:rsidRPr="00033486">
        <w:rPr>
          <w:rFonts w:cs="Tahoma"/>
          <w:sz w:val="20"/>
          <w:szCs w:val="20"/>
        </w:rPr>
        <w:t xml:space="preserve">наименованието на поръчката, за която се подават документите. </w:t>
      </w:r>
    </w:p>
    <w:p w14:paraId="03E47214"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Tahoma"/>
          <w:sz w:val="20"/>
          <w:szCs w:val="20"/>
        </w:rPr>
      </w:pPr>
      <w:r w:rsidRPr="00033486">
        <w:rPr>
          <w:rStyle w:val="alcapt2"/>
          <w:rFonts w:cs="Tahoma"/>
          <w:b/>
          <w:i w:val="0"/>
          <w:iCs w:val="0"/>
          <w:sz w:val="20"/>
          <w:szCs w:val="20"/>
        </w:rPr>
        <w:t xml:space="preserve">Място </w:t>
      </w:r>
      <w:r w:rsidRPr="00033486">
        <w:rPr>
          <w:rStyle w:val="alcapt2"/>
          <w:rFonts w:cs="Tahoma"/>
          <w:i w:val="0"/>
          <w:iCs w:val="0"/>
          <w:sz w:val="20"/>
          <w:szCs w:val="20"/>
        </w:rPr>
        <w:t xml:space="preserve">за подаване на офертата: </w:t>
      </w:r>
      <w:r w:rsidRPr="00033486">
        <w:rPr>
          <w:rFonts w:cs="Arial"/>
          <w:sz w:val="20"/>
          <w:szCs w:val="20"/>
        </w:rPr>
        <w:t>Деловодството на “Софийска вода” АД, град София 1766</w:t>
      </w:r>
      <w:r w:rsidRPr="00033486">
        <w:rPr>
          <w:sz w:val="20"/>
          <w:szCs w:val="20"/>
        </w:rPr>
        <w:t xml:space="preserve">, </w:t>
      </w:r>
      <w:r w:rsidRPr="00033486">
        <w:rPr>
          <w:rFonts w:cs="Arial"/>
          <w:sz w:val="20"/>
          <w:szCs w:val="20"/>
        </w:rPr>
        <w:t>район Младост, ж. к. Младост ІV, ул. "Бизнес парк" №1, сграда 2А.</w:t>
      </w:r>
    </w:p>
    <w:p w14:paraId="6DF90F67" w14:textId="466B07FA" w:rsidR="006F5913" w:rsidRPr="00033486" w:rsidRDefault="006F5913" w:rsidP="006F5913">
      <w:pPr>
        <w:keepLines/>
        <w:numPr>
          <w:ilvl w:val="1"/>
          <w:numId w:val="1"/>
        </w:numPr>
        <w:tabs>
          <w:tab w:val="clear" w:pos="567"/>
          <w:tab w:val="num" w:pos="-1137"/>
        </w:tabs>
        <w:spacing w:before="120" w:after="120"/>
        <w:ind w:left="851" w:hanging="633"/>
        <w:jc w:val="both"/>
        <w:rPr>
          <w:rFonts w:cs="Tahoma"/>
          <w:sz w:val="20"/>
          <w:szCs w:val="20"/>
        </w:rPr>
      </w:pPr>
      <w:r w:rsidRPr="00033486">
        <w:rPr>
          <w:rStyle w:val="alcapt2"/>
          <w:rFonts w:cs="Tahoma"/>
          <w:b/>
          <w:i w:val="0"/>
          <w:iCs w:val="0"/>
          <w:sz w:val="20"/>
          <w:szCs w:val="20"/>
        </w:rPr>
        <w:lastRenderedPageBreak/>
        <w:t>Краен срок</w:t>
      </w:r>
      <w:r w:rsidRPr="00033486">
        <w:rPr>
          <w:rFonts w:cs="Arial"/>
          <w:b/>
          <w:sz w:val="20"/>
          <w:szCs w:val="20"/>
        </w:rPr>
        <w:t xml:space="preserve"> </w:t>
      </w:r>
      <w:r w:rsidRPr="00033486">
        <w:rPr>
          <w:rFonts w:cs="Arial"/>
          <w:sz w:val="20"/>
          <w:szCs w:val="20"/>
        </w:rPr>
        <w:t>за подаване</w:t>
      </w:r>
      <w:r w:rsidRPr="00033486">
        <w:rPr>
          <w:rFonts w:cs="Arial"/>
          <w:b/>
          <w:sz w:val="20"/>
          <w:szCs w:val="20"/>
        </w:rPr>
        <w:t xml:space="preserve"> </w:t>
      </w:r>
      <w:r w:rsidRPr="00033486">
        <w:rPr>
          <w:rFonts w:cs="Arial"/>
          <w:sz w:val="20"/>
          <w:szCs w:val="20"/>
        </w:rPr>
        <w:t xml:space="preserve">на офертата: не по-късно </w:t>
      </w:r>
      <w:r w:rsidR="00BF1BBC" w:rsidRPr="00033486">
        <w:rPr>
          <w:rFonts w:cs="Arial"/>
          <w:sz w:val="20"/>
          <w:szCs w:val="20"/>
        </w:rPr>
        <w:t xml:space="preserve">от </w:t>
      </w:r>
      <w:r w:rsidRPr="00033486">
        <w:rPr>
          <w:rFonts w:cs="Arial"/>
          <w:sz w:val="20"/>
          <w:szCs w:val="20"/>
        </w:rPr>
        <w:t>16:30 часа в деня, определен за краен срок и посочен в обявлението.</w:t>
      </w:r>
      <w:r w:rsidRPr="00033486">
        <w:rPr>
          <w:rFonts w:cs="Tahoma"/>
          <w:sz w:val="20"/>
          <w:szCs w:val="20"/>
        </w:rPr>
        <w:t xml:space="preserve"> </w:t>
      </w:r>
    </w:p>
    <w:p w14:paraId="06D0CDB8"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Tahoma"/>
          <w:sz w:val="20"/>
          <w:szCs w:val="20"/>
        </w:rPr>
      </w:pPr>
      <w:r w:rsidRPr="00033486">
        <w:rPr>
          <w:rFonts w:cs="Tahoma"/>
          <w:sz w:val="20"/>
          <w:szCs w:val="20"/>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Tahoma"/>
          <w:sz w:val="20"/>
          <w:szCs w:val="20"/>
        </w:rPr>
      </w:pPr>
      <w:r w:rsidRPr="00033486">
        <w:rPr>
          <w:rStyle w:val="parcapt2"/>
          <w:rFonts w:cs="Tahoma"/>
          <w:b w:val="0"/>
          <w:bCs w:val="0"/>
          <w:iCs/>
          <w:sz w:val="20"/>
          <w:szCs w:val="20"/>
        </w:rPr>
        <w:t>Офертата</w:t>
      </w:r>
      <w:r w:rsidRPr="00033486">
        <w:rPr>
          <w:rStyle w:val="parcapt2"/>
          <w:rFonts w:cs="Tahoma"/>
          <w:b w:val="0"/>
          <w:bCs w:val="0"/>
          <w:sz w:val="20"/>
          <w:szCs w:val="20"/>
        </w:rPr>
        <w:t xml:space="preserve"> </w:t>
      </w:r>
      <w:r w:rsidRPr="00033486">
        <w:rPr>
          <w:rStyle w:val="ala36"/>
          <w:rFonts w:cs="Tahoma"/>
          <w:sz w:val="20"/>
          <w:szCs w:val="20"/>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Tahoma"/>
          <w:sz w:val="20"/>
          <w:szCs w:val="20"/>
        </w:rPr>
      </w:pPr>
      <w:r w:rsidRPr="00033486">
        <w:rPr>
          <w:rStyle w:val="alcapt2"/>
          <w:rFonts w:cs="Tahoma"/>
          <w:i w:val="0"/>
          <w:sz w:val="20"/>
          <w:szCs w:val="20"/>
        </w:rPr>
        <w:t>За</w:t>
      </w:r>
      <w:r w:rsidRPr="00033486">
        <w:rPr>
          <w:rStyle w:val="ala37"/>
          <w:rFonts w:cs="Tahoma"/>
          <w:sz w:val="20"/>
          <w:szCs w:val="20"/>
        </w:rPr>
        <w:t xml:space="preserve"> получените оферти за участие при възложителя се води регистър, в който се отбелязват: </w:t>
      </w:r>
      <w:r w:rsidRPr="00033486">
        <w:rPr>
          <w:rFonts w:cs="Tahoma"/>
          <w:sz w:val="20"/>
          <w:szCs w:val="20"/>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Tahoma"/>
          <w:sz w:val="20"/>
          <w:szCs w:val="20"/>
        </w:rPr>
      </w:pPr>
      <w:r w:rsidRPr="00033486">
        <w:rPr>
          <w:sz w:val="20"/>
          <w:szCs w:val="20"/>
        </w:rPr>
        <w:t>При</w:t>
      </w:r>
      <w:r w:rsidRPr="00033486">
        <w:rPr>
          <w:rFonts w:cs="Tahoma"/>
          <w:sz w:val="20"/>
          <w:szCs w:val="20"/>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033486" w:rsidRDefault="006F5913" w:rsidP="006F5913">
      <w:pPr>
        <w:keepLines/>
        <w:numPr>
          <w:ilvl w:val="1"/>
          <w:numId w:val="1"/>
        </w:numPr>
        <w:tabs>
          <w:tab w:val="clear" w:pos="567"/>
          <w:tab w:val="num" w:pos="-1137"/>
        </w:tabs>
        <w:spacing w:before="120" w:after="120"/>
        <w:ind w:left="851" w:hanging="633"/>
        <w:jc w:val="both"/>
        <w:rPr>
          <w:i/>
          <w:sz w:val="20"/>
          <w:szCs w:val="20"/>
        </w:rPr>
      </w:pPr>
      <w:r w:rsidRPr="00033486">
        <w:rPr>
          <w:i/>
          <w:sz w:val="20"/>
          <w:szCs w:val="20"/>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033486" w:rsidRDefault="006F5913" w:rsidP="006F5913">
      <w:pPr>
        <w:keepLines/>
        <w:numPr>
          <w:ilvl w:val="1"/>
          <w:numId w:val="1"/>
        </w:numPr>
        <w:tabs>
          <w:tab w:val="clear" w:pos="567"/>
          <w:tab w:val="num" w:pos="-1137"/>
        </w:tabs>
        <w:spacing w:before="120" w:after="120"/>
        <w:ind w:left="851" w:hanging="633"/>
        <w:jc w:val="both"/>
        <w:rPr>
          <w:sz w:val="20"/>
          <w:szCs w:val="20"/>
        </w:rPr>
      </w:pPr>
      <w:r w:rsidRPr="00033486">
        <w:rPr>
          <w:sz w:val="20"/>
          <w:szCs w:val="20"/>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033486" w:rsidRDefault="006F5913" w:rsidP="006F5913">
      <w:pPr>
        <w:keepLines/>
        <w:numPr>
          <w:ilvl w:val="1"/>
          <w:numId w:val="1"/>
        </w:numPr>
        <w:tabs>
          <w:tab w:val="clear" w:pos="567"/>
          <w:tab w:val="num" w:pos="-1137"/>
        </w:tabs>
        <w:spacing w:before="120" w:after="120"/>
        <w:ind w:left="851" w:hanging="633"/>
        <w:jc w:val="both"/>
        <w:rPr>
          <w:sz w:val="20"/>
          <w:szCs w:val="20"/>
        </w:rPr>
      </w:pPr>
      <w:r w:rsidRPr="00033486">
        <w:rPr>
          <w:sz w:val="20"/>
          <w:szCs w:val="20"/>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033486" w:rsidRDefault="006F5913" w:rsidP="006F5913">
      <w:pPr>
        <w:pStyle w:val="ListParagraph"/>
        <w:numPr>
          <w:ilvl w:val="0"/>
          <w:numId w:val="1"/>
        </w:numPr>
        <w:spacing w:before="120" w:after="120"/>
        <w:contextualSpacing w:val="0"/>
        <w:jc w:val="both"/>
        <w:rPr>
          <w:rFonts w:cs="Arial"/>
          <w:sz w:val="20"/>
          <w:szCs w:val="20"/>
        </w:rPr>
      </w:pPr>
      <w:r w:rsidRPr="00033486">
        <w:rPr>
          <w:rFonts w:cs="Arial"/>
          <w:sz w:val="20"/>
          <w:szCs w:val="20"/>
        </w:rPr>
        <w:t>Не се допуска представяне на варианти в офертата.</w:t>
      </w:r>
    </w:p>
    <w:p w14:paraId="73A800D3" w14:textId="77777777" w:rsidR="006F5913" w:rsidRPr="00033486" w:rsidRDefault="006F5913" w:rsidP="006F5913">
      <w:pPr>
        <w:pStyle w:val="ListParagraph"/>
        <w:numPr>
          <w:ilvl w:val="0"/>
          <w:numId w:val="1"/>
        </w:numPr>
        <w:spacing w:before="120" w:after="120"/>
        <w:contextualSpacing w:val="0"/>
        <w:jc w:val="both"/>
        <w:rPr>
          <w:rFonts w:cs="Tahoma"/>
          <w:sz w:val="20"/>
          <w:szCs w:val="20"/>
        </w:rPr>
      </w:pPr>
      <w:r w:rsidRPr="00033486">
        <w:rPr>
          <w:rFonts w:cs="Arial"/>
          <w:sz w:val="20"/>
          <w:szCs w:val="20"/>
        </w:rPr>
        <w:t>Участниците</w:t>
      </w:r>
      <w:r w:rsidRPr="00033486">
        <w:rPr>
          <w:rFonts w:cs="Tahoma"/>
          <w:sz w:val="20"/>
          <w:szCs w:val="20"/>
        </w:rPr>
        <w:t xml:space="preserve"> </w:t>
      </w:r>
      <w:r w:rsidRPr="00033486">
        <w:rPr>
          <w:rFonts w:cs="Tahoma"/>
          <w:b/>
          <w:sz w:val="20"/>
          <w:szCs w:val="20"/>
        </w:rPr>
        <w:t>не</w:t>
      </w:r>
      <w:r w:rsidRPr="00033486">
        <w:rPr>
          <w:rFonts w:cs="Tahoma"/>
          <w:sz w:val="20"/>
          <w:szCs w:val="20"/>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033486" w:rsidRDefault="006F5913" w:rsidP="006F5913">
      <w:pPr>
        <w:pStyle w:val="ListParagraph"/>
        <w:numPr>
          <w:ilvl w:val="0"/>
          <w:numId w:val="1"/>
        </w:numPr>
        <w:spacing w:before="120" w:after="120"/>
        <w:contextualSpacing w:val="0"/>
        <w:jc w:val="both"/>
        <w:rPr>
          <w:rFonts w:cs="Arial"/>
          <w:b/>
          <w:sz w:val="20"/>
          <w:szCs w:val="20"/>
        </w:rPr>
      </w:pPr>
      <w:r w:rsidRPr="00033486">
        <w:rPr>
          <w:rFonts w:cs="Arial"/>
          <w:b/>
          <w:sz w:val="20"/>
          <w:szCs w:val="20"/>
        </w:rPr>
        <w:t>Основания за отстраняване, отнасящи се за личното състояние на участниците</w:t>
      </w:r>
    </w:p>
    <w:p w14:paraId="6DDF2A69" w14:textId="77777777" w:rsidR="006F5913" w:rsidRPr="00033486" w:rsidRDefault="006F5913" w:rsidP="006F5913">
      <w:pPr>
        <w:keepLines/>
        <w:numPr>
          <w:ilvl w:val="1"/>
          <w:numId w:val="1"/>
        </w:numPr>
        <w:tabs>
          <w:tab w:val="clear" w:pos="567"/>
          <w:tab w:val="num" w:pos="-1137"/>
        </w:tabs>
        <w:spacing w:before="120" w:after="120"/>
        <w:ind w:left="851" w:hanging="633"/>
        <w:jc w:val="both"/>
        <w:rPr>
          <w:rFonts w:cs="Arial"/>
          <w:sz w:val="20"/>
          <w:szCs w:val="20"/>
        </w:rPr>
      </w:pPr>
      <w:r w:rsidRPr="00033486">
        <w:rPr>
          <w:rStyle w:val="ala62"/>
          <w:rFonts w:cs="Tahoma"/>
          <w:sz w:val="20"/>
          <w:szCs w:val="20"/>
        </w:rPr>
        <w:t xml:space="preserve">За участниците да не са налице основанията за отстраняване </w:t>
      </w:r>
      <w:r w:rsidRPr="00033486">
        <w:rPr>
          <w:rFonts w:cs="Arial"/>
          <w:sz w:val="20"/>
          <w:szCs w:val="20"/>
        </w:rPr>
        <w:t>посочени в чл.54, ал.1, т.1-7 и чл.55, ал.1, т.1, 3, 4, 5 от ЗОП:</w:t>
      </w:r>
    </w:p>
    <w:p w14:paraId="256AF1B0" w14:textId="77777777" w:rsidR="006F5913" w:rsidRPr="00033486" w:rsidRDefault="006F5913" w:rsidP="006F5913">
      <w:pPr>
        <w:spacing w:before="120" w:after="120"/>
        <w:ind w:left="142"/>
        <w:jc w:val="both"/>
        <w:rPr>
          <w:rStyle w:val="ala49"/>
          <w:i/>
          <w:color w:val="000000" w:themeColor="text1"/>
          <w:sz w:val="20"/>
          <w:szCs w:val="20"/>
        </w:rPr>
      </w:pPr>
      <w:r w:rsidRPr="00033486">
        <w:rPr>
          <w:rStyle w:val="ala49"/>
          <w:rFonts w:cs="Tahoma"/>
          <w:i/>
          <w:sz w:val="20"/>
          <w:szCs w:val="20"/>
        </w:rPr>
        <w:t xml:space="preserve">Възложителят отстранява от участие в процедура за възлагане на обществена </w:t>
      </w:r>
      <w:r w:rsidRPr="00033486">
        <w:rPr>
          <w:rStyle w:val="ala49"/>
          <w:rFonts w:cs="Tahoma"/>
          <w:i/>
          <w:color w:val="000000" w:themeColor="text1"/>
          <w:sz w:val="20"/>
          <w:szCs w:val="20"/>
        </w:rPr>
        <w:t xml:space="preserve">поръчка участник, когато: </w:t>
      </w:r>
    </w:p>
    <w:p w14:paraId="12C6A403" w14:textId="46B131E9" w:rsidR="006F5913" w:rsidRPr="00033486" w:rsidRDefault="006F5913" w:rsidP="00651CEB">
      <w:pPr>
        <w:pStyle w:val="ListParagraph"/>
        <w:numPr>
          <w:ilvl w:val="0"/>
          <w:numId w:val="14"/>
        </w:numPr>
        <w:spacing w:before="120" w:after="120"/>
        <w:ind w:left="426" w:hanging="284"/>
        <w:contextualSpacing w:val="0"/>
        <w:jc w:val="both"/>
        <w:rPr>
          <w:i/>
          <w:color w:val="000000" w:themeColor="text1"/>
          <w:sz w:val="20"/>
          <w:szCs w:val="20"/>
        </w:rPr>
      </w:pPr>
      <w:r w:rsidRPr="00033486">
        <w:rPr>
          <w:rFonts w:cs="Tahoma"/>
          <w:i/>
          <w:color w:val="000000" w:themeColor="text1"/>
          <w:sz w:val="20"/>
          <w:szCs w:val="20"/>
        </w:rPr>
        <w:t xml:space="preserve">(чл.54, ал.1, т.1) </w:t>
      </w:r>
      <w:r w:rsidR="003D7C41" w:rsidRPr="00033486">
        <w:rPr>
          <w:rFonts w:cs="Tahoma"/>
          <w:i/>
          <w:color w:val="000000" w:themeColor="text1"/>
          <w:sz w:val="20"/>
          <w:szCs w:val="20"/>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033486">
        <w:rPr>
          <w:rFonts w:cs="Tahoma"/>
          <w:i/>
          <w:color w:val="000000" w:themeColor="text1"/>
          <w:sz w:val="20"/>
          <w:szCs w:val="20"/>
        </w:rPr>
        <w:t xml:space="preserve">; </w:t>
      </w:r>
    </w:p>
    <w:p w14:paraId="698ECDF8" w14:textId="36D4F938" w:rsidR="006F5913" w:rsidRPr="00033486" w:rsidRDefault="006F5913" w:rsidP="00651CEB">
      <w:pPr>
        <w:pStyle w:val="ListParagraph"/>
        <w:numPr>
          <w:ilvl w:val="0"/>
          <w:numId w:val="14"/>
        </w:numPr>
        <w:spacing w:before="120" w:after="120"/>
        <w:ind w:left="426" w:hanging="284"/>
        <w:contextualSpacing w:val="0"/>
        <w:jc w:val="both"/>
        <w:rPr>
          <w:rFonts w:cs="Tahoma"/>
          <w:i/>
          <w:sz w:val="20"/>
          <w:szCs w:val="20"/>
        </w:rPr>
      </w:pPr>
      <w:r w:rsidRPr="00033486">
        <w:rPr>
          <w:rFonts w:cs="Tahoma"/>
          <w:i/>
          <w:color w:val="000000" w:themeColor="text1"/>
          <w:sz w:val="20"/>
          <w:szCs w:val="20"/>
        </w:rPr>
        <w:t xml:space="preserve">(чл.54, ал.1, т.2) </w:t>
      </w:r>
      <w:r w:rsidR="000D62B3" w:rsidRPr="00033486">
        <w:rPr>
          <w:rFonts w:cs="Tahoma"/>
          <w:i/>
          <w:color w:val="000000" w:themeColor="text1"/>
          <w:sz w:val="20"/>
          <w:szCs w:val="20"/>
        </w:rPr>
        <w:t>е осъден с влязла в сила присъда за престъпление, аналогично на тези по т. 1, в друга държава членка или трета страна</w:t>
      </w:r>
      <w:r w:rsidRPr="00033486">
        <w:rPr>
          <w:rFonts w:cs="Tahoma"/>
          <w:i/>
          <w:color w:val="FF0000"/>
          <w:sz w:val="20"/>
          <w:szCs w:val="20"/>
        </w:rPr>
        <w:t xml:space="preserve">; </w:t>
      </w:r>
    </w:p>
    <w:p w14:paraId="26809CDB" w14:textId="29423A54" w:rsidR="006F5913" w:rsidRPr="00033486" w:rsidRDefault="006F5913" w:rsidP="00651CEB">
      <w:pPr>
        <w:pStyle w:val="ListParagraph"/>
        <w:numPr>
          <w:ilvl w:val="0"/>
          <w:numId w:val="14"/>
        </w:numPr>
        <w:spacing w:before="120" w:after="120"/>
        <w:ind w:left="426" w:hanging="284"/>
        <w:contextualSpacing w:val="0"/>
        <w:jc w:val="both"/>
        <w:rPr>
          <w:rFonts w:cs="Tahoma"/>
          <w:i/>
          <w:color w:val="000000" w:themeColor="text1"/>
          <w:sz w:val="20"/>
          <w:szCs w:val="20"/>
        </w:rPr>
      </w:pPr>
      <w:r w:rsidRPr="00033486">
        <w:rPr>
          <w:rFonts w:cs="Tahoma"/>
          <w:i/>
          <w:sz w:val="20"/>
          <w:szCs w:val="20"/>
        </w:rPr>
        <w:t xml:space="preserve">(чл.54, ал.1, т.3) </w:t>
      </w:r>
      <w:r w:rsidR="002C5A2E" w:rsidRPr="00033486">
        <w:rPr>
          <w:rFonts w:cs="Tahoma"/>
          <w:i/>
          <w:color w:val="000000" w:themeColor="text1"/>
          <w:sz w:val="20"/>
          <w:szCs w:val="20"/>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033486">
        <w:rPr>
          <w:rFonts w:cs="Tahoma"/>
          <w:i/>
          <w:color w:val="000000" w:themeColor="text1"/>
          <w:sz w:val="20"/>
          <w:szCs w:val="20"/>
        </w:rPr>
        <w:t xml:space="preserve">; </w:t>
      </w:r>
    </w:p>
    <w:p w14:paraId="2F0E3768" w14:textId="478DA877" w:rsidR="006F5913" w:rsidRPr="00033486" w:rsidRDefault="00021DD1" w:rsidP="00C84244">
      <w:pPr>
        <w:spacing w:before="120" w:after="120"/>
        <w:ind w:left="142"/>
        <w:jc w:val="both"/>
        <w:rPr>
          <w:rFonts w:cs="Tahoma"/>
          <w:color w:val="000000" w:themeColor="text1"/>
          <w:sz w:val="20"/>
          <w:szCs w:val="20"/>
        </w:rPr>
      </w:pPr>
      <w:r w:rsidRPr="00033486">
        <w:rPr>
          <w:rFonts w:cs="Tahoma"/>
          <w:color w:val="000000" w:themeColor="text1"/>
          <w:sz w:val="20"/>
          <w:szCs w:val="20"/>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033486">
        <w:rPr>
          <w:rFonts w:cs="Tahoma"/>
          <w:color w:val="000000" w:themeColor="text1"/>
          <w:sz w:val="20"/>
          <w:szCs w:val="20"/>
        </w:rPr>
        <w:t xml:space="preserve"> </w:t>
      </w:r>
    </w:p>
    <w:p w14:paraId="4F704CF3" w14:textId="77777777" w:rsidR="006F5913" w:rsidRPr="00033486" w:rsidRDefault="006F5913" w:rsidP="00651CEB">
      <w:pPr>
        <w:pStyle w:val="ListParagraph"/>
        <w:numPr>
          <w:ilvl w:val="0"/>
          <w:numId w:val="11"/>
        </w:numPr>
        <w:spacing w:before="120" w:after="120"/>
        <w:ind w:left="426" w:hanging="284"/>
        <w:contextualSpacing w:val="0"/>
        <w:jc w:val="both"/>
        <w:rPr>
          <w:rFonts w:cs="Tahoma"/>
          <w:i/>
          <w:color w:val="000000" w:themeColor="text1"/>
          <w:sz w:val="20"/>
          <w:szCs w:val="20"/>
        </w:rPr>
      </w:pPr>
      <w:r w:rsidRPr="00033486">
        <w:rPr>
          <w:rFonts w:cs="Tahoma"/>
          <w:i/>
          <w:color w:val="000000" w:themeColor="text1"/>
          <w:sz w:val="20"/>
          <w:szCs w:val="20"/>
        </w:rPr>
        <w:t xml:space="preserve">(чл.54, ал.1, т.4) е налице неравнопоставеност в случаите по чл.44, ал.5; </w:t>
      </w:r>
    </w:p>
    <w:p w14:paraId="2244DAA6" w14:textId="77777777" w:rsidR="006F5913" w:rsidRPr="00033486" w:rsidRDefault="006F5913" w:rsidP="00651CEB">
      <w:pPr>
        <w:pStyle w:val="ListParagraph"/>
        <w:numPr>
          <w:ilvl w:val="0"/>
          <w:numId w:val="11"/>
        </w:numPr>
        <w:spacing w:before="120" w:after="120"/>
        <w:ind w:left="426" w:hanging="284"/>
        <w:contextualSpacing w:val="0"/>
        <w:jc w:val="both"/>
        <w:rPr>
          <w:rFonts w:cs="Tahoma"/>
          <w:i/>
          <w:color w:val="000000" w:themeColor="text1"/>
          <w:sz w:val="20"/>
          <w:szCs w:val="20"/>
        </w:rPr>
      </w:pPr>
      <w:r w:rsidRPr="00033486">
        <w:rPr>
          <w:rFonts w:cs="Tahoma"/>
          <w:i/>
          <w:color w:val="000000" w:themeColor="text1"/>
          <w:sz w:val="20"/>
          <w:szCs w:val="20"/>
        </w:rPr>
        <w:lastRenderedPageBreak/>
        <w:t xml:space="preserve">(чл.54, ал.1, т.5) е установено, че: </w:t>
      </w:r>
    </w:p>
    <w:p w14:paraId="4684DA03" w14:textId="77777777" w:rsidR="006F5913" w:rsidRPr="00033486" w:rsidRDefault="006F5913" w:rsidP="00651CEB">
      <w:pPr>
        <w:pStyle w:val="ListParagraph"/>
        <w:numPr>
          <w:ilvl w:val="0"/>
          <w:numId w:val="11"/>
        </w:numPr>
        <w:spacing w:before="120" w:after="120"/>
        <w:ind w:left="426" w:hanging="284"/>
        <w:contextualSpacing w:val="0"/>
        <w:jc w:val="both"/>
        <w:rPr>
          <w:rFonts w:cs="Tahoma"/>
          <w:i/>
          <w:sz w:val="20"/>
          <w:szCs w:val="20"/>
        </w:rPr>
      </w:pPr>
      <w:r w:rsidRPr="00033486">
        <w:rPr>
          <w:rStyle w:val="alcapt2"/>
          <w:rFonts w:cs="Tahoma"/>
          <w:color w:val="000000" w:themeColor="text1"/>
          <w:sz w:val="20"/>
          <w:szCs w:val="20"/>
        </w:rPr>
        <w:t>а)</w:t>
      </w:r>
      <w:r w:rsidRPr="00033486">
        <w:rPr>
          <w:rFonts w:cs="Tahoma"/>
          <w:i/>
          <w:color w:val="000000" w:themeColor="text1"/>
          <w:sz w:val="20"/>
          <w:szCs w:val="20"/>
        </w:rPr>
        <w:t xml:space="preserve"> е представил документ с невярно съдържание, свързан с удостоверяване </w:t>
      </w:r>
      <w:r w:rsidRPr="00033486">
        <w:rPr>
          <w:rFonts w:cs="Tahoma"/>
          <w:i/>
          <w:sz w:val="20"/>
          <w:szCs w:val="20"/>
        </w:rPr>
        <w:t xml:space="preserve">липсата на основания за отстраняване или изпълнението на критериите за подбор; </w:t>
      </w:r>
    </w:p>
    <w:p w14:paraId="71AC7868" w14:textId="77777777" w:rsidR="006F5913" w:rsidRPr="00033486" w:rsidRDefault="006F5913" w:rsidP="00651CEB">
      <w:pPr>
        <w:pStyle w:val="ListParagraph"/>
        <w:numPr>
          <w:ilvl w:val="0"/>
          <w:numId w:val="11"/>
        </w:numPr>
        <w:spacing w:before="120" w:after="120"/>
        <w:ind w:left="426" w:hanging="284"/>
        <w:contextualSpacing w:val="0"/>
        <w:jc w:val="both"/>
        <w:rPr>
          <w:rFonts w:cs="Tahoma"/>
          <w:i/>
          <w:sz w:val="20"/>
          <w:szCs w:val="20"/>
        </w:rPr>
      </w:pPr>
      <w:r w:rsidRPr="00033486">
        <w:rPr>
          <w:iCs/>
          <w:sz w:val="20"/>
          <w:szCs w:val="20"/>
        </w:rPr>
        <w:t>б)</w:t>
      </w:r>
      <w:r w:rsidRPr="00033486">
        <w:rPr>
          <w:rFonts w:cs="Tahoma"/>
          <w:i/>
          <w:sz w:val="20"/>
          <w:szCs w:val="20"/>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033486" w:rsidRDefault="006F5913" w:rsidP="00651CEB">
      <w:pPr>
        <w:pStyle w:val="ListParagraph"/>
        <w:numPr>
          <w:ilvl w:val="0"/>
          <w:numId w:val="11"/>
        </w:numPr>
        <w:spacing w:before="120" w:after="120"/>
        <w:ind w:left="426" w:hanging="284"/>
        <w:contextualSpacing w:val="0"/>
        <w:jc w:val="both"/>
        <w:rPr>
          <w:rFonts w:cs="Tahoma"/>
          <w:i/>
          <w:color w:val="000000" w:themeColor="text1"/>
          <w:sz w:val="20"/>
          <w:szCs w:val="20"/>
        </w:rPr>
      </w:pPr>
      <w:r w:rsidRPr="00033486">
        <w:rPr>
          <w:rFonts w:cs="Tahoma"/>
          <w:i/>
          <w:color w:val="000000" w:themeColor="text1"/>
          <w:sz w:val="20"/>
          <w:szCs w:val="20"/>
        </w:rPr>
        <w:t xml:space="preserve">(чл.54, ал.1, т.6) </w:t>
      </w:r>
      <w:r w:rsidR="00965115" w:rsidRPr="00033486">
        <w:rPr>
          <w:rFonts w:cs="Tahoma"/>
          <w:i/>
          <w:color w:val="000000" w:themeColor="text1"/>
          <w:sz w:val="20"/>
          <w:szCs w:val="20"/>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033486">
        <w:rPr>
          <w:rFonts w:cs="Tahoma"/>
          <w:i/>
          <w:color w:val="000000" w:themeColor="text1"/>
          <w:sz w:val="20"/>
          <w:szCs w:val="20"/>
        </w:rPr>
        <w:t xml:space="preserve">; </w:t>
      </w:r>
    </w:p>
    <w:p w14:paraId="4F9DEF54" w14:textId="77777777" w:rsidR="006F5913" w:rsidRPr="00033486" w:rsidRDefault="006F5913" w:rsidP="00651CEB">
      <w:pPr>
        <w:pStyle w:val="ListParagraph"/>
        <w:numPr>
          <w:ilvl w:val="0"/>
          <w:numId w:val="11"/>
        </w:numPr>
        <w:spacing w:before="120" w:after="120"/>
        <w:ind w:left="426" w:hanging="284"/>
        <w:contextualSpacing w:val="0"/>
        <w:jc w:val="both"/>
        <w:rPr>
          <w:rFonts w:cs="Tahoma"/>
          <w:i/>
          <w:color w:val="000000" w:themeColor="text1"/>
          <w:sz w:val="20"/>
          <w:szCs w:val="20"/>
        </w:rPr>
      </w:pPr>
      <w:r w:rsidRPr="00033486">
        <w:rPr>
          <w:rFonts w:cs="Tahoma"/>
          <w:i/>
          <w:color w:val="000000" w:themeColor="text1"/>
          <w:sz w:val="20"/>
          <w:szCs w:val="20"/>
        </w:rPr>
        <w:t xml:space="preserve">(чл.54, ал.1, т.7) е налице конфликт на интереси, който не може да бъде отстранен. </w:t>
      </w:r>
    </w:p>
    <w:p w14:paraId="2796F542" w14:textId="2DFD64B7" w:rsidR="006F5913" w:rsidRPr="00033486" w:rsidRDefault="00C60032" w:rsidP="00651CEB">
      <w:pPr>
        <w:pStyle w:val="ListParagraph"/>
        <w:numPr>
          <w:ilvl w:val="0"/>
          <w:numId w:val="11"/>
        </w:numPr>
        <w:spacing w:before="120" w:after="120"/>
        <w:ind w:left="426" w:hanging="284"/>
        <w:contextualSpacing w:val="0"/>
        <w:jc w:val="both"/>
        <w:rPr>
          <w:rFonts w:cs="Tahoma"/>
          <w:i/>
          <w:sz w:val="20"/>
          <w:szCs w:val="20"/>
        </w:rPr>
      </w:pPr>
      <w:r w:rsidRPr="00033486" w:rsidDel="006A7916">
        <w:rPr>
          <w:rFonts w:cs="Tahoma"/>
          <w:color w:val="000000" w:themeColor="text1"/>
          <w:sz w:val="20"/>
          <w:szCs w:val="20"/>
        </w:rPr>
        <w:t xml:space="preserve"> </w:t>
      </w:r>
      <w:r w:rsidR="006F5913" w:rsidRPr="00033486">
        <w:rPr>
          <w:rFonts w:cs="Tahoma"/>
          <w:i/>
          <w:sz w:val="20"/>
          <w:szCs w:val="20"/>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033486" w:rsidRDefault="006F5913" w:rsidP="00651CEB">
      <w:pPr>
        <w:pStyle w:val="ListParagraph"/>
        <w:numPr>
          <w:ilvl w:val="0"/>
          <w:numId w:val="11"/>
        </w:numPr>
        <w:spacing w:before="120" w:after="120"/>
        <w:ind w:left="426" w:hanging="284"/>
        <w:contextualSpacing w:val="0"/>
        <w:jc w:val="both"/>
        <w:rPr>
          <w:rFonts w:cs="Tahoma"/>
          <w:i/>
          <w:sz w:val="20"/>
          <w:szCs w:val="20"/>
        </w:rPr>
      </w:pPr>
      <w:r w:rsidRPr="00033486">
        <w:rPr>
          <w:rFonts w:cs="Tahoma"/>
          <w:i/>
          <w:sz w:val="20"/>
          <w:szCs w:val="20"/>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033486" w:rsidRDefault="006F5913" w:rsidP="00651CEB">
      <w:pPr>
        <w:pStyle w:val="ListParagraph"/>
        <w:numPr>
          <w:ilvl w:val="0"/>
          <w:numId w:val="11"/>
        </w:numPr>
        <w:spacing w:before="120" w:after="120"/>
        <w:ind w:left="426" w:hanging="284"/>
        <w:contextualSpacing w:val="0"/>
        <w:jc w:val="both"/>
        <w:rPr>
          <w:rFonts w:cs="Tahoma"/>
          <w:i/>
          <w:color w:val="000000" w:themeColor="text1"/>
          <w:sz w:val="20"/>
          <w:szCs w:val="20"/>
        </w:rPr>
      </w:pPr>
      <w:r w:rsidRPr="00033486">
        <w:rPr>
          <w:rFonts w:cs="Tahoma"/>
          <w:i/>
          <w:color w:val="000000" w:themeColor="text1"/>
          <w:sz w:val="20"/>
          <w:szCs w:val="20"/>
        </w:rPr>
        <w:t xml:space="preserve">(чл.55, ал.1, т.4) </w:t>
      </w:r>
      <w:r w:rsidR="002A1029" w:rsidRPr="00033486">
        <w:rPr>
          <w:rFonts w:cs="Tahoma"/>
          <w:i/>
          <w:color w:val="000000" w:themeColor="text1"/>
          <w:sz w:val="20"/>
          <w:szCs w:val="20"/>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033486">
        <w:rPr>
          <w:rFonts w:cs="Tahoma"/>
          <w:i/>
          <w:color w:val="000000" w:themeColor="text1"/>
          <w:sz w:val="20"/>
          <w:szCs w:val="20"/>
        </w:rPr>
        <w:t xml:space="preserve">; </w:t>
      </w:r>
    </w:p>
    <w:p w14:paraId="187D4A55" w14:textId="77777777" w:rsidR="006F5913" w:rsidRPr="00033486" w:rsidRDefault="006F5913" w:rsidP="00651CEB">
      <w:pPr>
        <w:pStyle w:val="ListParagraph"/>
        <w:numPr>
          <w:ilvl w:val="0"/>
          <w:numId w:val="11"/>
        </w:numPr>
        <w:spacing w:before="120" w:after="120"/>
        <w:ind w:left="426" w:hanging="284"/>
        <w:contextualSpacing w:val="0"/>
        <w:jc w:val="both"/>
        <w:rPr>
          <w:rFonts w:cs="Tahoma"/>
          <w:i/>
          <w:color w:val="000000" w:themeColor="text1"/>
          <w:sz w:val="20"/>
          <w:szCs w:val="20"/>
        </w:rPr>
      </w:pPr>
      <w:r w:rsidRPr="00033486">
        <w:rPr>
          <w:rFonts w:cs="Tahoma"/>
          <w:i/>
          <w:color w:val="000000" w:themeColor="text1"/>
          <w:sz w:val="20"/>
          <w:szCs w:val="20"/>
        </w:rPr>
        <w:t xml:space="preserve">(чл.55, ал.1, т.5) опитал е да: </w:t>
      </w:r>
    </w:p>
    <w:p w14:paraId="199967B6" w14:textId="77777777" w:rsidR="006F5913" w:rsidRPr="00033486" w:rsidRDefault="006F5913" w:rsidP="006F5913">
      <w:pPr>
        <w:pStyle w:val="ListParagraph"/>
        <w:spacing w:before="120" w:after="120"/>
        <w:ind w:hanging="11"/>
        <w:contextualSpacing w:val="0"/>
        <w:jc w:val="both"/>
        <w:rPr>
          <w:rFonts w:cs="Tahoma"/>
          <w:i/>
          <w:sz w:val="20"/>
          <w:szCs w:val="20"/>
        </w:rPr>
      </w:pPr>
      <w:r w:rsidRPr="00033486">
        <w:rPr>
          <w:rStyle w:val="alcapt2"/>
          <w:rFonts w:cs="Tahoma"/>
          <w:sz w:val="20"/>
          <w:szCs w:val="20"/>
        </w:rPr>
        <w:t>а)</w:t>
      </w:r>
      <w:r w:rsidRPr="00033486">
        <w:rPr>
          <w:rFonts w:cs="Tahoma"/>
          <w:i/>
          <w:sz w:val="20"/>
          <w:szCs w:val="20"/>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033486" w:rsidRDefault="006F5913" w:rsidP="006F5913">
      <w:pPr>
        <w:pStyle w:val="ListParagraph"/>
        <w:spacing w:before="120" w:after="120"/>
        <w:ind w:hanging="11"/>
        <w:contextualSpacing w:val="0"/>
        <w:jc w:val="both"/>
        <w:rPr>
          <w:rFonts w:cs="Tahoma"/>
          <w:i/>
          <w:color w:val="000000" w:themeColor="text1"/>
          <w:sz w:val="20"/>
          <w:szCs w:val="20"/>
        </w:rPr>
      </w:pPr>
      <w:r w:rsidRPr="00033486">
        <w:rPr>
          <w:i/>
          <w:iCs/>
          <w:sz w:val="20"/>
          <w:szCs w:val="20"/>
        </w:rPr>
        <w:t>б)</w:t>
      </w:r>
      <w:r w:rsidRPr="00033486">
        <w:rPr>
          <w:rFonts w:cs="Tahoma"/>
          <w:i/>
          <w:sz w:val="20"/>
          <w:szCs w:val="20"/>
        </w:rPr>
        <w:t xml:space="preserve"> получи информация, която може да му даде неоснователно предимство в </w:t>
      </w:r>
      <w:r w:rsidRPr="00033486">
        <w:rPr>
          <w:rFonts w:cs="Tahoma"/>
          <w:i/>
          <w:color w:val="000000" w:themeColor="text1"/>
          <w:sz w:val="20"/>
          <w:szCs w:val="20"/>
        </w:rPr>
        <w:t xml:space="preserve">процедурата за възлагане на обществена поръчка. </w:t>
      </w:r>
    </w:p>
    <w:p w14:paraId="39073B47" w14:textId="68B415C3" w:rsidR="00C60032" w:rsidRPr="00033486" w:rsidRDefault="00C60032" w:rsidP="00C84244">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rPr>
      </w:pPr>
      <w:r w:rsidRPr="00033486">
        <w:rPr>
          <w:rFonts w:cs="Tahoma"/>
          <w:color w:val="000000" w:themeColor="text1"/>
          <w:sz w:val="20"/>
          <w:szCs w:val="20"/>
        </w:rPr>
        <w:t xml:space="preserve">Основанията по чл. 54, ал. 1, т. 1, 2 и 7 </w:t>
      </w:r>
      <w:r w:rsidR="00F91625" w:rsidRPr="00033486">
        <w:rPr>
          <w:rFonts w:cs="Tahoma"/>
          <w:color w:val="000000" w:themeColor="text1"/>
          <w:sz w:val="20"/>
          <w:szCs w:val="20"/>
        </w:rPr>
        <w:t xml:space="preserve">и </w:t>
      </w:r>
      <w:r w:rsidRPr="00033486">
        <w:rPr>
          <w:rFonts w:cs="Tahoma"/>
          <w:color w:val="000000" w:themeColor="text1"/>
          <w:sz w:val="20"/>
          <w:szCs w:val="20"/>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033486" w:rsidRDefault="00C60032" w:rsidP="00C60032">
      <w:pPr>
        <w:spacing w:before="120" w:after="120"/>
        <w:ind w:left="142"/>
        <w:jc w:val="both"/>
        <w:rPr>
          <w:rFonts w:cs="Tahoma"/>
          <w:color w:val="000000" w:themeColor="text1"/>
          <w:sz w:val="20"/>
          <w:szCs w:val="20"/>
        </w:rPr>
      </w:pPr>
      <w:r w:rsidRPr="00033486">
        <w:rPr>
          <w:rFonts w:cs="Tahoma"/>
          <w:color w:val="000000" w:themeColor="text1"/>
          <w:sz w:val="20"/>
          <w:szCs w:val="20"/>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033486">
        <w:rPr>
          <w:rFonts w:cs="Tahoma"/>
          <w:color w:val="000000" w:themeColor="text1"/>
          <w:sz w:val="20"/>
          <w:szCs w:val="20"/>
        </w:rPr>
        <w:t xml:space="preserve">чл. 54, ал. 1, т. 1, 2 и 7 чл. 55, ал. 1, т. 5 от ЗОП </w:t>
      </w:r>
      <w:r w:rsidRPr="00033486">
        <w:rPr>
          <w:rFonts w:cs="Tahoma"/>
          <w:color w:val="000000" w:themeColor="text1"/>
          <w:sz w:val="20"/>
          <w:szCs w:val="20"/>
        </w:rPr>
        <w:t>се отнасят и за това физическо лице.</w:t>
      </w:r>
    </w:p>
    <w:p w14:paraId="6F79392A" w14:textId="77777777" w:rsidR="006F5913" w:rsidRPr="00033486"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rPr>
      </w:pPr>
      <w:r w:rsidRPr="00033486">
        <w:rPr>
          <w:rStyle w:val="ala62"/>
          <w:rFonts w:cs="Tahoma"/>
          <w:color w:val="000000" w:themeColor="text1"/>
          <w:sz w:val="20"/>
          <w:szCs w:val="20"/>
        </w:rPr>
        <w:lastRenderedPageBreak/>
        <w:t xml:space="preserve">Участникът декларира липсата </w:t>
      </w:r>
      <w:r w:rsidRPr="00033486">
        <w:rPr>
          <w:rStyle w:val="ala62"/>
          <w:rFonts w:cs="Tahoma"/>
          <w:sz w:val="20"/>
          <w:szCs w:val="20"/>
        </w:rPr>
        <w:t xml:space="preserve">на съответните основания за отстраняване в Раздели А, Б и В на </w:t>
      </w:r>
      <w:r w:rsidRPr="00033486">
        <w:rPr>
          <w:sz w:val="20"/>
          <w:szCs w:val="20"/>
        </w:rPr>
        <w:t xml:space="preserve">Част III: Основания за изключване </w:t>
      </w:r>
      <w:r w:rsidRPr="00033486">
        <w:rPr>
          <w:rStyle w:val="ala62"/>
          <w:rFonts w:cs="Tahoma"/>
          <w:sz w:val="20"/>
          <w:szCs w:val="20"/>
        </w:rPr>
        <w:t>на Единен европейски документ за обществени поръчки (</w:t>
      </w:r>
      <w:r w:rsidRPr="00033486">
        <w:rPr>
          <w:rStyle w:val="ala62"/>
          <w:rFonts w:cs="Tahoma"/>
          <w:b/>
          <w:sz w:val="20"/>
          <w:szCs w:val="20"/>
        </w:rPr>
        <w:t>ЕЕДОП</w:t>
      </w:r>
      <w:r w:rsidRPr="00033486">
        <w:rPr>
          <w:rStyle w:val="ala62"/>
          <w:rFonts w:cs="Tahoma"/>
          <w:sz w:val="20"/>
          <w:szCs w:val="20"/>
        </w:rPr>
        <w:t>) - по образец, приложен в документацията за обществената поръчка.</w:t>
      </w:r>
    </w:p>
    <w:p w14:paraId="1892EC28" w14:textId="77777777" w:rsidR="006F5913" w:rsidRPr="00033486" w:rsidRDefault="006F5913" w:rsidP="006F5913">
      <w:pPr>
        <w:spacing w:before="120" w:after="120"/>
        <w:ind w:firstLine="567"/>
        <w:jc w:val="both"/>
        <w:rPr>
          <w:rStyle w:val="ala62"/>
          <w:sz w:val="20"/>
          <w:szCs w:val="20"/>
        </w:rPr>
      </w:pPr>
      <w:r w:rsidRPr="00033486">
        <w:rPr>
          <w:rStyle w:val="ala62"/>
          <w:sz w:val="20"/>
          <w:szCs w:val="20"/>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033486" w:rsidRDefault="006F5913" w:rsidP="006F5913">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033486">
        <w:rPr>
          <w:rStyle w:val="ala33"/>
          <w:rFonts w:ascii="Verdana" w:hAnsi="Verdana" w:cs="Tahoma"/>
          <w:color w:val="auto"/>
          <w:sz w:val="20"/>
          <w:szCs w:val="20"/>
          <w:lang w:val="bg-BG"/>
        </w:rPr>
        <w:t xml:space="preserve">Доказване на предприетите </w:t>
      </w:r>
      <w:r w:rsidRPr="00033486">
        <w:rPr>
          <w:rStyle w:val="ala33"/>
          <w:rFonts w:ascii="Verdana" w:hAnsi="Verdana" w:cs="Tahoma"/>
          <w:b/>
          <w:color w:val="auto"/>
          <w:sz w:val="20"/>
          <w:szCs w:val="20"/>
          <w:lang w:val="bg-BG"/>
        </w:rPr>
        <w:t>мерки за доказване на надеждност</w:t>
      </w:r>
      <w:r w:rsidRPr="00033486">
        <w:rPr>
          <w:rStyle w:val="ala33"/>
          <w:rFonts w:ascii="Verdana" w:hAnsi="Verdana" w:cs="Tahoma"/>
          <w:color w:val="auto"/>
          <w:sz w:val="20"/>
          <w:szCs w:val="20"/>
          <w:lang w:val="bg-BG"/>
        </w:rPr>
        <w:t xml:space="preserve"> по чл.56 от ЗОП, </w:t>
      </w:r>
      <w:r w:rsidRPr="00033486">
        <w:rPr>
          <w:rStyle w:val="ala33"/>
          <w:rFonts w:ascii="Verdana" w:hAnsi="Verdana" w:cs="Tahoma"/>
          <w:b/>
          <w:color w:val="auto"/>
          <w:sz w:val="20"/>
          <w:szCs w:val="20"/>
          <w:lang w:val="bg-BG"/>
        </w:rPr>
        <w:t>когато е приложимо:</w:t>
      </w:r>
    </w:p>
    <w:p w14:paraId="1216EF28" w14:textId="77777777" w:rsidR="006F5913" w:rsidRPr="00033486"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rPr>
      </w:pPr>
      <w:r w:rsidRPr="00033486">
        <w:rPr>
          <w:rStyle w:val="ala62"/>
          <w:sz w:val="20"/>
          <w:szCs w:val="20"/>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033486" w:rsidRDefault="006F5913" w:rsidP="006F5913">
      <w:pPr>
        <w:pStyle w:val="ListParagraph"/>
        <w:tabs>
          <w:tab w:val="num" w:pos="2717"/>
        </w:tabs>
        <w:spacing w:before="120" w:after="120"/>
        <w:ind w:left="2268"/>
        <w:contextualSpacing w:val="0"/>
        <w:jc w:val="both"/>
        <w:rPr>
          <w:rStyle w:val="ala62"/>
          <w:sz w:val="20"/>
          <w:szCs w:val="20"/>
        </w:rPr>
      </w:pPr>
      <w:r w:rsidRPr="00033486">
        <w:rPr>
          <w:rStyle w:val="ala62"/>
          <w:sz w:val="20"/>
          <w:szCs w:val="20"/>
        </w:rPr>
        <w:t xml:space="preserve">За тази цел участникът може да докаже, че: </w:t>
      </w:r>
    </w:p>
    <w:p w14:paraId="2B032C0A" w14:textId="77777777" w:rsidR="006F5913" w:rsidRPr="00033486"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rPr>
      </w:pPr>
      <w:r w:rsidRPr="00033486">
        <w:rPr>
          <w:rStyle w:val="ala62"/>
          <w:sz w:val="20"/>
          <w:szCs w:val="20"/>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033486" w:rsidRDefault="006F5913" w:rsidP="006F5913">
      <w:pPr>
        <w:autoSpaceDE w:val="0"/>
        <w:autoSpaceDN w:val="0"/>
        <w:adjustRightInd w:val="0"/>
        <w:spacing w:before="120" w:after="120"/>
        <w:ind w:firstLine="708"/>
        <w:jc w:val="both"/>
        <w:rPr>
          <w:rStyle w:val="ala62"/>
          <w:i/>
          <w:sz w:val="20"/>
          <w:szCs w:val="20"/>
        </w:rPr>
      </w:pPr>
      <w:r w:rsidRPr="00033486">
        <w:rPr>
          <w:rStyle w:val="ala62"/>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033486"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rPr>
      </w:pPr>
      <w:r w:rsidRPr="00033486">
        <w:rPr>
          <w:rStyle w:val="ala62"/>
          <w:sz w:val="20"/>
          <w:szCs w:val="20"/>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033486" w:rsidRDefault="006F5913" w:rsidP="006F5913">
      <w:pPr>
        <w:autoSpaceDE w:val="0"/>
        <w:autoSpaceDN w:val="0"/>
        <w:adjustRightInd w:val="0"/>
        <w:spacing w:before="120" w:after="120"/>
        <w:ind w:firstLine="708"/>
        <w:jc w:val="both"/>
        <w:rPr>
          <w:rStyle w:val="ala62"/>
          <w:i/>
          <w:sz w:val="20"/>
          <w:szCs w:val="20"/>
        </w:rPr>
      </w:pPr>
      <w:r w:rsidRPr="00033486">
        <w:rPr>
          <w:rStyle w:val="ala62"/>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033486"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rPr>
      </w:pPr>
      <w:r w:rsidRPr="00033486">
        <w:rPr>
          <w:rStyle w:val="ala62"/>
          <w:sz w:val="20"/>
          <w:szCs w:val="20"/>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033486" w:rsidRDefault="006F5913" w:rsidP="006F5913">
      <w:pPr>
        <w:autoSpaceDE w:val="0"/>
        <w:autoSpaceDN w:val="0"/>
        <w:adjustRightInd w:val="0"/>
        <w:spacing w:before="120" w:after="120"/>
        <w:ind w:firstLine="708"/>
        <w:jc w:val="both"/>
        <w:rPr>
          <w:rStyle w:val="ala62"/>
          <w:i/>
          <w:color w:val="000000" w:themeColor="text1"/>
          <w:sz w:val="20"/>
          <w:szCs w:val="20"/>
        </w:rPr>
      </w:pPr>
      <w:r w:rsidRPr="00033486">
        <w:rPr>
          <w:rStyle w:val="ala62"/>
          <w:i/>
          <w:color w:val="000000" w:themeColor="text1"/>
          <w:sz w:val="20"/>
          <w:szCs w:val="20"/>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033486"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color w:val="000000" w:themeColor="text1"/>
          <w:sz w:val="20"/>
          <w:szCs w:val="20"/>
        </w:rPr>
      </w:pPr>
      <w:r w:rsidRPr="00033486">
        <w:rPr>
          <w:rStyle w:val="ala62"/>
          <w:color w:val="000000" w:themeColor="text1"/>
          <w:sz w:val="20"/>
          <w:szCs w:val="20"/>
        </w:rPr>
        <w:t>е платил изцяло дължимото вземане по чл. 128, чл. 228, ал. 3 или чл. 245 от Кодекса на труда.</w:t>
      </w:r>
    </w:p>
    <w:p w14:paraId="0959AE77" w14:textId="29EA9838" w:rsidR="006F5913" w:rsidRPr="00033486" w:rsidRDefault="00C72753" w:rsidP="006F5913">
      <w:pPr>
        <w:pStyle w:val="ListParagraph"/>
        <w:numPr>
          <w:ilvl w:val="2"/>
          <w:numId w:val="1"/>
        </w:numPr>
        <w:tabs>
          <w:tab w:val="num" w:pos="1701"/>
        </w:tabs>
        <w:spacing w:before="120" w:after="120"/>
        <w:ind w:left="1701" w:hanging="992"/>
        <w:contextualSpacing w:val="0"/>
        <w:jc w:val="both"/>
        <w:rPr>
          <w:rStyle w:val="ala62"/>
          <w:color w:val="000000" w:themeColor="text1"/>
          <w:sz w:val="20"/>
          <w:szCs w:val="20"/>
        </w:rPr>
      </w:pPr>
      <w:r w:rsidRPr="00033486">
        <w:rPr>
          <w:rStyle w:val="ala62"/>
          <w:color w:val="000000" w:themeColor="text1"/>
          <w:sz w:val="20"/>
          <w:szCs w:val="20"/>
        </w:rPr>
        <w:t xml:space="preserve">Предприетите </w:t>
      </w:r>
      <w:r w:rsidR="006F5913" w:rsidRPr="00033486">
        <w:rPr>
          <w:rStyle w:val="ala62"/>
          <w:color w:val="000000" w:themeColor="text1"/>
          <w:sz w:val="20"/>
          <w:szCs w:val="20"/>
        </w:rPr>
        <w:t xml:space="preserve">мерки за доказване на надеждност по чл.56 ЗОП се описват от съответния участник в ЕЕДОП. </w:t>
      </w:r>
    </w:p>
    <w:p w14:paraId="5086C1A1" w14:textId="07DAFB1E" w:rsidR="006F5913" w:rsidRPr="00033486"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0"/>
          <w:szCs w:val="20"/>
        </w:rPr>
      </w:pPr>
      <w:r w:rsidRPr="00033486">
        <w:rPr>
          <w:rStyle w:val="ala62"/>
          <w:rFonts w:eastAsia="Calibri"/>
          <w:color w:val="000000" w:themeColor="text1"/>
          <w:sz w:val="20"/>
          <w:szCs w:val="20"/>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033486"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0"/>
          <w:szCs w:val="20"/>
        </w:rPr>
      </w:pPr>
      <w:r w:rsidRPr="00033486">
        <w:rPr>
          <w:rStyle w:val="ala62"/>
          <w:rFonts w:eastAsia="Calibri"/>
          <w:color w:val="000000" w:themeColor="text1"/>
          <w:sz w:val="20"/>
          <w:szCs w:val="20"/>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033486" w:rsidRDefault="006F5913" w:rsidP="006F5913">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rPr>
      </w:pPr>
      <w:r w:rsidRPr="00033486">
        <w:rPr>
          <w:rFonts w:eastAsia="Calibri" w:cs="TimesNewRomanPS-ItalicMT"/>
          <w:i/>
          <w:iCs/>
          <w:color w:val="000000" w:themeColor="text1"/>
          <w:sz w:val="20"/>
          <w:szCs w:val="20"/>
        </w:rPr>
        <w:t xml:space="preserve">Участник, който с влязла в сила присъда или друг акт съгласно законодателството на държавата, в която е произнесена присъдата </w:t>
      </w:r>
      <w:r w:rsidRPr="00033486">
        <w:rPr>
          <w:rFonts w:eastAsia="Calibri" w:cs="TimesNewRomanPS-ItalicMT"/>
          <w:i/>
          <w:iCs/>
          <w:color w:val="000000" w:themeColor="text1"/>
          <w:sz w:val="20"/>
          <w:szCs w:val="20"/>
        </w:rPr>
        <w:lastRenderedPageBreak/>
        <w:t>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033486" w:rsidRDefault="006F5913" w:rsidP="006F5913">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033486">
        <w:rPr>
          <w:rFonts w:ascii="Verdana" w:hAnsi="Verdana"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033486" w:rsidRDefault="006F5913" w:rsidP="002926D1">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033486">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0B1A2DC" w14:textId="77777777" w:rsidR="006F5913" w:rsidRPr="00033486" w:rsidRDefault="006F5913" w:rsidP="006F5913">
      <w:pPr>
        <w:pStyle w:val="p50"/>
        <w:numPr>
          <w:ilvl w:val="1"/>
          <w:numId w:val="1"/>
        </w:numPr>
        <w:rPr>
          <w:rFonts w:ascii="Verdana" w:hAnsi="Verdana" w:cs="Tahoma"/>
          <w:sz w:val="20"/>
          <w:szCs w:val="20"/>
          <w:lang w:val="bg-BG"/>
        </w:rPr>
      </w:pPr>
      <w:r w:rsidRPr="00033486">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033486" w:rsidRDefault="006F5913" w:rsidP="00B23178">
      <w:pPr>
        <w:pStyle w:val="p50"/>
        <w:keepLines/>
        <w:numPr>
          <w:ilvl w:val="1"/>
          <w:numId w:val="1"/>
        </w:numPr>
        <w:spacing w:before="120" w:after="120"/>
        <w:rPr>
          <w:rFonts w:ascii="Verdana" w:hAnsi="Verdana" w:cs="Tahoma"/>
          <w:sz w:val="20"/>
          <w:szCs w:val="20"/>
          <w:lang w:val="bg-BG"/>
        </w:rPr>
      </w:pPr>
      <w:r w:rsidRPr="00033486">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033486" w:rsidRDefault="006F5913" w:rsidP="00651CEB">
      <w:pPr>
        <w:pStyle w:val="p50"/>
        <w:keepLines/>
        <w:numPr>
          <w:ilvl w:val="0"/>
          <w:numId w:val="18"/>
        </w:numPr>
        <w:spacing w:before="120" w:after="120"/>
        <w:rPr>
          <w:rFonts w:ascii="Verdana" w:hAnsi="Verdana" w:cs="Tahoma"/>
          <w:sz w:val="20"/>
          <w:szCs w:val="20"/>
          <w:lang w:val="bg-BG"/>
        </w:rPr>
      </w:pPr>
      <w:r w:rsidRPr="00033486">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033486" w:rsidRDefault="006F5913" w:rsidP="00651CEB">
      <w:pPr>
        <w:pStyle w:val="p50"/>
        <w:keepLines/>
        <w:numPr>
          <w:ilvl w:val="0"/>
          <w:numId w:val="18"/>
        </w:numPr>
        <w:spacing w:before="120" w:after="120"/>
        <w:rPr>
          <w:rFonts w:ascii="Verdana" w:hAnsi="Verdana" w:cs="Tahoma"/>
          <w:sz w:val="20"/>
          <w:szCs w:val="20"/>
          <w:lang w:val="bg-BG"/>
        </w:rPr>
      </w:pPr>
      <w:r w:rsidRPr="00033486">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033486" w:rsidRDefault="006F5913" w:rsidP="00651CEB">
      <w:pPr>
        <w:pStyle w:val="p50"/>
        <w:keepLines/>
        <w:numPr>
          <w:ilvl w:val="0"/>
          <w:numId w:val="18"/>
        </w:numPr>
        <w:spacing w:before="120" w:after="120"/>
        <w:rPr>
          <w:rFonts w:ascii="Verdana" w:hAnsi="Verdana" w:cs="Tahoma"/>
          <w:sz w:val="20"/>
          <w:szCs w:val="20"/>
          <w:lang w:val="bg-BG"/>
        </w:rPr>
      </w:pPr>
      <w:r w:rsidRPr="00033486">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033486" w:rsidRDefault="006F5913" w:rsidP="00651CEB">
      <w:pPr>
        <w:pStyle w:val="p50"/>
        <w:keepLines/>
        <w:numPr>
          <w:ilvl w:val="0"/>
          <w:numId w:val="18"/>
        </w:numPr>
        <w:spacing w:before="120" w:after="120"/>
        <w:rPr>
          <w:rFonts w:ascii="Verdana" w:hAnsi="Verdana" w:cs="Tahoma"/>
          <w:sz w:val="20"/>
          <w:szCs w:val="20"/>
          <w:lang w:val="bg-BG"/>
        </w:rPr>
      </w:pPr>
      <w:r w:rsidRPr="00033486">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033486">
        <w:rPr>
          <w:rFonts w:ascii="Verdana" w:hAnsi="Verdana" w:cs="Tahoma"/>
          <w:sz w:val="20"/>
          <w:szCs w:val="20"/>
          <w:lang w:val="bg-BG"/>
        </w:rPr>
        <w:t>;</w:t>
      </w:r>
    </w:p>
    <w:p w14:paraId="4547B497" w14:textId="1481FD3F" w:rsidR="0062648D" w:rsidRPr="00033486" w:rsidRDefault="0062648D" w:rsidP="00651CEB">
      <w:pPr>
        <w:pStyle w:val="p50"/>
        <w:keepLines/>
        <w:numPr>
          <w:ilvl w:val="0"/>
          <w:numId w:val="18"/>
        </w:numPr>
        <w:spacing w:before="120" w:after="120"/>
        <w:rPr>
          <w:rFonts w:ascii="Verdana" w:hAnsi="Verdana" w:cs="Tahoma"/>
          <w:sz w:val="20"/>
          <w:szCs w:val="20"/>
          <w:lang w:val="bg-BG"/>
        </w:rPr>
      </w:pPr>
      <w:r w:rsidRPr="00033486">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033486" w:rsidRDefault="006F5913" w:rsidP="006F5913">
      <w:pPr>
        <w:pStyle w:val="p50"/>
        <w:keepLines/>
        <w:spacing w:before="120" w:after="120"/>
        <w:ind w:left="1287" w:firstLine="0"/>
        <w:rPr>
          <w:rFonts w:ascii="Verdana" w:hAnsi="Verdana" w:cs="Tahoma"/>
          <w:color w:val="000000" w:themeColor="text1"/>
          <w:sz w:val="20"/>
          <w:szCs w:val="20"/>
          <w:lang w:val="bg-BG"/>
        </w:rPr>
      </w:pPr>
      <w:r w:rsidRPr="00033486">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033486">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41FB6C24" w14:textId="77777777" w:rsidR="00405283" w:rsidRPr="00033486" w:rsidRDefault="00405283" w:rsidP="00C84244">
      <w:pPr>
        <w:pStyle w:val="p50"/>
        <w:numPr>
          <w:ilvl w:val="1"/>
          <w:numId w:val="1"/>
        </w:numPr>
        <w:rPr>
          <w:rFonts w:ascii="Verdana" w:hAnsi="Verdana" w:cs="Tahoma"/>
          <w:color w:val="000000" w:themeColor="text1"/>
          <w:sz w:val="20"/>
          <w:szCs w:val="20"/>
        </w:rPr>
      </w:pPr>
      <w:r w:rsidRPr="00033486">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033486" w:rsidRDefault="00405283" w:rsidP="00651CEB">
      <w:pPr>
        <w:pStyle w:val="p50"/>
        <w:keepLines/>
        <w:numPr>
          <w:ilvl w:val="0"/>
          <w:numId w:val="18"/>
        </w:numPr>
        <w:spacing w:before="120" w:after="120"/>
        <w:rPr>
          <w:rFonts w:ascii="Verdana" w:hAnsi="Verdana" w:cs="Tahoma"/>
          <w:color w:val="000000" w:themeColor="text1"/>
          <w:sz w:val="20"/>
          <w:szCs w:val="20"/>
        </w:rPr>
      </w:pPr>
      <w:r w:rsidRPr="00033486">
        <w:rPr>
          <w:rFonts w:ascii="Verdana" w:hAnsi="Verdana"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033486">
        <w:rPr>
          <w:rFonts w:ascii="Verdana" w:hAnsi="Verdana" w:cs="Tahoma"/>
          <w:color w:val="000000" w:themeColor="text1"/>
          <w:sz w:val="20"/>
          <w:szCs w:val="20"/>
          <w:lang w:val="bg-BG"/>
        </w:rPr>
        <w:t xml:space="preserve"> от ЗОП</w:t>
      </w:r>
      <w:r w:rsidRPr="00033486">
        <w:rPr>
          <w:rFonts w:ascii="Verdana" w:hAnsi="Verdana"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033486" w:rsidRDefault="00405283" w:rsidP="00651CEB">
      <w:pPr>
        <w:pStyle w:val="p50"/>
        <w:keepLines/>
        <w:numPr>
          <w:ilvl w:val="0"/>
          <w:numId w:val="18"/>
        </w:numPr>
        <w:spacing w:before="120" w:after="120"/>
        <w:rPr>
          <w:rFonts w:ascii="Verdana" w:hAnsi="Verdana" w:cs="Tahoma"/>
          <w:color w:val="000000" w:themeColor="text1"/>
          <w:sz w:val="20"/>
          <w:szCs w:val="20"/>
        </w:rPr>
      </w:pPr>
      <w:r w:rsidRPr="00033486">
        <w:rPr>
          <w:rFonts w:ascii="Verdana" w:hAnsi="Verdana" w:cs="Tahoma"/>
          <w:color w:val="000000" w:themeColor="text1"/>
          <w:sz w:val="20"/>
          <w:szCs w:val="20"/>
          <w:lang w:val="bg-BG"/>
        </w:rPr>
        <w:t xml:space="preserve">три години от датата на: </w:t>
      </w:r>
    </w:p>
    <w:p w14:paraId="5DA2E6C4" w14:textId="6FB18FDB" w:rsidR="00405283" w:rsidRPr="00033486" w:rsidRDefault="00405283" w:rsidP="00C84244">
      <w:pPr>
        <w:pStyle w:val="p50"/>
        <w:keepLines/>
        <w:spacing w:before="120" w:after="120"/>
        <w:ind w:left="1287" w:firstLine="0"/>
        <w:rPr>
          <w:rFonts w:ascii="Verdana" w:hAnsi="Verdana" w:cs="Tahoma"/>
          <w:color w:val="000000" w:themeColor="text1"/>
          <w:sz w:val="20"/>
          <w:szCs w:val="20"/>
        </w:rPr>
      </w:pPr>
      <w:r w:rsidRPr="00033486">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033486">
        <w:rPr>
          <w:rFonts w:ascii="Verdana" w:hAnsi="Verdana" w:cs="Tahoma"/>
          <w:color w:val="000000" w:themeColor="text1"/>
          <w:sz w:val="20"/>
          <w:szCs w:val="20"/>
        </w:rPr>
        <w:t xml:space="preserve"> </w:t>
      </w:r>
      <w:r w:rsidR="000E73FB" w:rsidRPr="00033486">
        <w:rPr>
          <w:rFonts w:ascii="Verdana" w:hAnsi="Verdana" w:cs="Tahoma"/>
          <w:color w:val="000000" w:themeColor="text1"/>
          <w:sz w:val="20"/>
          <w:szCs w:val="20"/>
          <w:lang w:val="bg-BG"/>
        </w:rPr>
        <w:t>от ЗОП</w:t>
      </w:r>
      <w:r w:rsidRPr="00033486">
        <w:rPr>
          <w:rFonts w:ascii="Verdana" w:hAnsi="Verdana" w:cs="Tahoma"/>
          <w:color w:val="000000" w:themeColor="text1"/>
          <w:sz w:val="20"/>
          <w:szCs w:val="20"/>
          <w:lang w:val="bg-BG"/>
        </w:rPr>
        <w:t xml:space="preserve">; </w:t>
      </w:r>
    </w:p>
    <w:p w14:paraId="4D7BE5FD" w14:textId="05536A67" w:rsidR="00405283" w:rsidRPr="00033486" w:rsidRDefault="00405283" w:rsidP="00C84244">
      <w:pPr>
        <w:pStyle w:val="p50"/>
        <w:keepLines/>
        <w:spacing w:before="120" w:after="120"/>
        <w:ind w:left="1287" w:firstLine="0"/>
        <w:rPr>
          <w:rFonts w:ascii="Verdana" w:hAnsi="Verdana" w:cs="Tahoma"/>
          <w:color w:val="000000" w:themeColor="text1"/>
          <w:sz w:val="20"/>
          <w:szCs w:val="20"/>
        </w:rPr>
      </w:pPr>
      <w:r w:rsidRPr="00033486">
        <w:rPr>
          <w:rFonts w:ascii="Verdana" w:hAnsi="Verdana"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033486">
        <w:rPr>
          <w:rFonts w:ascii="Verdana" w:hAnsi="Verdana" w:cs="Tahoma"/>
          <w:color w:val="000000" w:themeColor="text1"/>
          <w:sz w:val="20"/>
          <w:szCs w:val="20"/>
          <w:lang w:val="bg-BG"/>
        </w:rPr>
        <w:t xml:space="preserve"> от ЗОП</w:t>
      </w:r>
      <w:r w:rsidRPr="00033486">
        <w:rPr>
          <w:rFonts w:ascii="Verdana" w:hAnsi="Verdana" w:cs="Tahoma"/>
          <w:color w:val="000000" w:themeColor="text1"/>
          <w:sz w:val="20"/>
          <w:szCs w:val="20"/>
          <w:lang w:val="bg-BG"/>
        </w:rPr>
        <w:t xml:space="preserve">, освен ако в акта е посочен друг срок; </w:t>
      </w:r>
    </w:p>
    <w:p w14:paraId="7E8A69E0" w14:textId="20BE5E67" w:rsidR="00405283" w:rsidRPr="00033486" w:rsidRDefault="00405283" w:rsidP="00C84244">
      <w:pPr>
        <w:pStyle w:val="p50"/>
        <w:keepLines/>
        <w:spacing w:before="120" w:after="120"/>
        <w:ind w:left="1287" w:firstLine="0"/>
        <w:rPr>
          <w:rFonts w:ascii="Verdana" w:hAnsi="Verdana" w:cs="Tahoma"/>
          <w:color w:val="000000" w:themeColor="text1"/>
          <w:sz w:val="20"/>
          <w:szCs w:val="20"/>
          <w:lang w:val="bg-BG"/>
        </w:rPr>
      </w:pPr>
      <w:r w:rsidRPr="00033486">
        <w:rPr>
          <w:rFonts w:ascii="Verdana" w:hAnsi="Verdana"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033486">
        <w:rPr>
          <w:rFonts w:ascii="Verdana" w:hAnsi="Verdana" w:cs="Tahoma"/>
          <w:color w:val="000000" w:themeColor="text1"/>
          <w:sz w:val="20"/>
          <w:szCs w:val="20"/>
          <w:lang w:val="bg-BG"/>
        </w:rPr>
        <w:t xml:space="preserve"> от ЗОП</w:t>
      </w:r>
      <w:r w:rsidRPr="00033486">
        <w:rPr>
          <w:rFonts w:ascii="Verdana" w:hAnsi="Verdana" w:cs="Tahoma"/>
          <w:color w:val="000000" w:themeColor="text1"/>
          <w:sz w:val="20"/>
          <w:szCs w:val="20"/>
          <w:lang w:val="bg-BG"/>
        </w:rPr>
        <w:t>.</w:t>
      </w:r>
    </w:p>
    <w:p w14:paraId="14CBA5E3" w14:textId="72D4ABD0" w:rsidR="006F5913" w:rsidRPr="00033486" w:rsidRDefault="006F5913" w:rsidP="006F5913">
      <w:pPr>
        <w:keepLines/>
        <w:numPr>
          <w:ilvl w:val="0"/>
          <w:numId w:val="1"/>
        </w:numPr>
        <w:spacing w:before="120" w:after="120"/>
        <w:jc w:val="both"/>
        <w:rPr>
          <w:rFonts w:cs="Arial"/>
          <w:sz w:val="20"/>
          <w:szCs w:val="20"/>
        </w:rPr>
      </w:pPr>
      <w:r w:rsidRPr="00033486">
        <w:rPr>
          <w:rStyle w:val="alcapt2"/>
          <w:rFonts w:cs="Tahoma"/>
          <w:b/>
          <w:i w:val="0"/>
          <w:sz w:val="20"/>
          <w:szCs w:val="20"/>
        </w:rPr>
        <w:lastRenderedPageBreak/>
        <w:t>КРИТЕРИИ</w:t>
      </w:r>
      <w:r w:rsidRPr="00033486">
        <w:rPr>
          <w:rFonts w:cs="Arial"/>
          <w:b/>
          <w:sz w:val="20"/>
          <w:szCs w:val="20"/>
        </w:rPr>
        <w:t xml:space="preserve"> ЗА ПОДБОР</w:t>
      </w:r>
      <w:r w:rsidRPr="00033486">
        <w:rPr>
          <w:rFonts w:cs="Arial"/>
          <w:sz w:val="20"/>
          <w:szCs w:val="20"/>
        </w:rPr>
        <w:t xml:space="preserve"> – </w:t>
      </w:r>
      <w:r w:rsidRPr="00033486">
        <w:rPr>
          <w:b/>
          <w:sz w:val="20"/>
          <w:szCs w:val="20"/>
        </w:rPr>
        <w:t>изисквания към участниците и посочване на информация относно съответствието с тях в ЕЕДОП</w:t>
      </w:r>
    </w:p>
    <w:p w14:paraId="1DE9AAD2" w14:textId="01F65AD4" w:rsidR="00C17356" w:rsidRPr="00033486" w:rsidRDefault="00C17356" w:rsidP="00C17356">
      <w:pPr>
        <w:pStyle w:val="p50"/>
        <w:keepLines/>
        <w:numPr>
          <w:ilvl w:val="1"/>
          <w:numId w:val="1"/>
        </w:numPr>
        <w:tabs>
          <w:tab w:val="clear" w:pos="760"/>
        </w:tabs>
        <w:spacing w:before="120" w:after="120" w:line="240" w:lineRule="auto"/>
        <w:rPr>
          <w:rFonts w:ascii="Verdana" w:hAnsi="Verdana" w:cs="Arial"/>
          <w:sz w:val="20"/>
          <w:szCs w:val="20"/>
          <w:lang w:val="bg-BG"/>
        </w:rPr>
      </w:pPr>
      <w:r w:rsidRPr="00033486">
        <w:rPr>
          <w:rFonts w:ascii="Verdana" w:hAnsi="Verdana"/>
          <w:b/>
          <w:color w:val="000000" w:themeColor="text1"/>
          <w:sz w:val="20"/>
          <w:szCs w:val="20"/>
          <w:lang w:val="bg-BG"/>
        </w:rPr>
        <w:t>Годност</w:t>
      </w:r>
      <w:r w:rsidRPr="00033486">
        <w:rPr>
          <w:rFonts w:ascii="Verdana" w:hAnsi="Verdana" w:cs="Arial"/>
          <w:sz w:val="20"/>
          <w:szCs w:val="20"/>
          <w:lang w:val="bg-BG"/>
        </w:rPr>
        <w:t xml:space="preserve"> </w:t>
      </w:r>
      <w:r w:rsidRPr="00033486">
        <w:rPr>
          <w:rFonts w:ascii="Verdana" w:hAnsi="Verdana" w:cs="Arial"/>
          <w:b/>
          <w:sz w:val="20"/>
          <w:szCs w:val="20"/>
          <w:lang w:val="bg-BG"/>
        </w:rPr>
        <w:t>(правоспособност) за упражняване на професионална дейност -</w:t>
      </w:r>
      <w:r w:rsidRPr="00033486">
        <w:rPr>
          <w:rFonts w:ascii="Verdana" w:hAnsi="Verdana" w:cs="Arial"/>
          <w:sz w:val="20"/>
          <w:szCs w:val="20"/>
          <w:lang w:val="bg-BG"/>
        </w:rPr>
        <w:t xml:space="preserve"> НЕ СЕ ИЗИСКВАТ.</w:t>
      </w:r>
    </w:p>
    <w:p w14:paraId="284B04B2" w14:textId="7E656137" w:rsidR="00C17356" w:rsidRPr="00033486" w:rsidRDefault="00C17356" w:rsidP="00C17356">
      <w:pPr>
        <w:pStyle w:val="p50"/>
        <w:keepLines/>
        <w:numPr>
          <w:ilvl w:val="1"/>
          <w:numId w:val="1"/>
        </w:numPr>
        <w:tabs>
          <w:tab w:val="clear" w:pos="760"/>
        </w:tabs>
        <w:spacing w:before="120" w:after="120" w:line="240" w:lineRule="auto"/>
        <w:rPr>
          <w:rFonts w:ascii="Verdana" w:hAnsi="Verdana" w:cs="Arial"/>
          <w:b/>
          <w:sz w:val="20"/>
          <w:szCs w:val="20"/>
          <w:lang w:val="bg-BG"/>
        </w:rPr>
      </w:pPr>
      <w:r w:rsidRPr="00033486">
        <w:rPr>
          <w:rFonts w:ascii="Verdana" w:hAnsi="Verdana" w:cs="Arial"/>
          <w:b/>
          <w:sz w:val="20"/>
          <w:szCs w:val="20"/>
          <w:lang w:val="bg-BG"/>
        </w:rPr>
        <w:t>Икономическо и финансово състояние:</w:t>
      </w:r>
    </w:p>
    <w:p w14:paraId="60FFE24D" w14:textId="7ED296B7" w:rsidR="00C17356" w:rsidRPr="00033486" w:rsidRDefault="00C17356" w:rsidP="00C17356">
      <w:pPr>
        <w:pStyle w:val="ListParagraph"/>
        <w:numPr>
          <w:ilvl w:val="2"/>
          <w:numId w:val="1"/>
        </w:numPr>
        <w:tabs>
          <w:tab w:val="num" w:pos="1701"/>
        </w:tabs>
        <w:spacing w:before="120" w:after="120"/>
        <w:ind w:left="1701" w:hanging="992"/>
        <w:contextualSpacing w:val="0"/>
        <w:jc w:val="both"/>
        <w:rPr>
          <w:rFonts w:cs="Arial"/>
          <w:b/>
          <w:i/>
          <w:sz w:val="20"/>
          <w:szCs w:val="20"/>
        </w:rPr>
      </w:pPr>
      <w:r w:rsidRPr="00033486">
        <w:rPr>
          <w:rStyle w:val="alcapt2"/>
          <w:rFonts w:cs="Tahoma"/>
          <w:b/>
          <w:i w:val="0"/>
          <w:sz w:val="20"/>
          <w:szCs w:val="20"/>
        </w:rPr>
        <w:t>Изискване</w:t>
      </w:r>
      <w:r w:rsidRPr="00033486">
        <w:rPr>
          <w:rFonts w:cs="Arial"/>
          <w:b/>
          <w:sz w:val="20"/>
          <w:szCs w:val="20"/>
        </w:rPr>
        <w:t>:</w:t>
      </w:r>
    </w:p>
    <w:p w14:paraId="5399824E" w14:textId="39CDB5FB" w:rsidR="00C17356" w:rsidRPr="00033486" w:rsidRDefault="00C17356" w:rsidP="00C17356">
      <w:pPr>
        <w:keepLines/>
        <w:spacing w:before="120" w:after="120"/>
        <w:ind w:left="624"/>
        <w:jc w:val="both"/>
        <w:rPr>
          <w:rFonts w:cs="Arial"/>
          <w:sz w:val="20"/>
          <w:szCs w:val="20"/>
        </w:rPr>
      </w:pPr>
      <w:r w:rsidRPr="00033486">
        <w:rPr>
          <w:rFonts w:cs="Arial"/>
          <w:sz w:val="20"/>
          <w:szCs w:val="20"/>
        </w:rPr>
        <w:t>Участникът да е реализирал минимален оборот в сферата, попадаща в обхвата на поръчката*, изчислен на база годишните обороти за последните 3 /три/ п</w:t>
      </w:r>
      <w:r w:rsidR="000D2781">
        <w:rPr>
          <w:rFonts w:cs="Arial"/>
          <w:sz w:val="20"/>
          <w:szCs w:val="20"/>
        </w:rPr>
        <w:t>риключили финансови години (2016, 2017, 2018</w:t>
      </w:r>
      <w:r w:rsidRPr="00033486">
        <w:rPr>
          <w:rFonts w:cs="Arial"/>
          <w:sz w:val="20"/>
          <w:szCs w:val="20"/>
        </w:rPr>
        <w:t xml:space="preserve"> г.) в зависимост от датата, на която участникът е създаден или е започнал дейността си, в размер не по-малко от 2 500 000 (два милиона и петстотин хиляди) лева без ДДС. За участник чуждестранно лице оборотът се изчислява по официалния курс на БНБ за съответната валута в лева към датата на подаване на офертата.</w:t>
      </w:r>
    </w:p>
    <w:p w14:paraId="4328DE7A" w14:textId="77777777" w:rsidR="00C17356" w:rsidRPr="00033486" w:rsidRDefault="00C17356" w:rsidP="00C17356">
      <w:pPr>
        <w:keepLines/>
        <w:spacing w:before="120" w:after="120"/>
        <w:ind w:left="624"/>
        <w:jc w:val="both"/>
        <w:rPr>
          <w:rFonts w:cs="Arial"/>
          <w:sz w:val="20"/>
          <w:szCs w:val="20"/>
        </w:rPr>
      </w:pPr>
      <w:r w:rsidRPr="00033486">
        <w:rPr>
          <w:rFonts w:cs="Arial"/>
          <w:sz w:val="20"/>
          <w:szCs w:val="20"/>
        </w:rPr>
        <w:t xml:space="preserve">*Под сфера, попадаща в обхвата на поръчката следва да се има предвид услуги, свързани с разработване и внедряване на  интегрирани информационни системи. </w:t>
      </w:r>
    </w:p>
    <w:p w14:paraId="11EBB6A1" w14:textId="77777777" w:rsidR="00C17356" w:rsidRPr="00033486" w:rsidRDefault="00C17356" w:rsidP="00C17356">
      <w:pPr>
        <w:keepLines/>
        <w:spacing w:before="120" w:after="120"/>
        <w:ind w:left="624"/>
        <w:jc w:val="both"/>
        <w:rPr>
          <w:rFonts w:cs="Arial"/>
          <w:sz w:val="20"/>
          <w:szCs w:val="20"/>
        </w:rPr>
      </w:pPr>
      <w:r w:rsidRPr="00033486">
        <w:rPr>
          <w:rFonts w:cs="Arial"/>
          <w:sz w:val="20"/>
          <w:szCs w:val="20"/>
        </w:rPr>
        <w:t>Съгласно параграф 2, т. 67 ДР ЗОП „Оборот в сферата, попадаща в обхвата на поръчката" е сума, равна на частта от нетните приходи от продажби, реализирана от дейност, попадащи в обхвата на обществената поръчка.</w:t>
      </w:r>
    </w:p>
    <w:p w14:paraId="1AC9FCD5" w14:textId="77777777" w:rsidR="00C17356" w:rsidRPr="00033486" w:rsidRDefault="00C17356" w:rsidP="00C17356">
      <w:pPr>
        <w:keepLines/>
        <w:spacing w:before="120" w:after="120"/>
        <w:ind w:left="624"/>
        <w:jc w:val="both"/>
        <w:rPr>
          <w:rFonts w:cs="Arial"/>
          <w:i/>
          <w:sz w:val="20"/>
          <w:szCs w:val="20"/>
        </w:rPr>
      </w:pPr>
      <w:r w:rsidRPr="00033486">
        <w:rPr>
          <w:rFonts w:cs="Arial"/>
          <w:i/>
          <w:sz w:val="20"/>
          <w:szCs w:val="20"/>
        </w:rPr>
        <w:t xml:space="preserve">Обстоятелството се удостоверява в Част IV: Критерии за подбор, Раздел Б: Икономическо и финансово състояние, т. 2 а) от ЕЕДОП. </w:t>
      </w:r>
    </w:p>
    <w:p w14:paraId="51F52FA6" w14:textId="4E10AA3B" w:rsidR="00C17356" w:rsidRPr="00033486" w:rsidRDefault="004A3088" w:rsidP="004A3088">
      <w:pPr>
        <w:spacing w:before="120" w:after="120"/>
        <w:ind w:left="708" w:firstLine="708"/>
        <w:jc w:val="both"/>
        <w:rPr>
          <w:rFonts w:cs="Arial"/>
          <w:i/>
          <w:sz w:val="20"/>
          <w:szCs w:val="20"/>
        </w:rPr>
      </w:pPr>
      <w:r w:rsidRPr="00033486">
        <w:rPr>
          <w:rStyle w:val="alcapt2"/>
          <w:rFonts w:cs="Tahoma"/>
          <w:b/>
          <w:i w:val="0"/>
          <w:sz w:val="20"/>
          <w:szCs w:val="20"/>
          <w:lang w:val="en-US"/>
        </w:rPr>
        <w:t xml:space="preserve">  </w:t>
      </w:r>
      <w:r w:rsidR="00C17356" w:rsidRPr="00033486">
        <w:rPr>
          <w:rStyle w:val="alcapt2"/>
          <w:rFonts w:cs="Tahoma"/>
          <w:b/>
          <w:i w:val="0"/>
          <w:sz w:val="20"/>
          <w:szCs w:val="20"/>
        </w:rPr>
        <w:t>Доказване</w:t>
      </w:r>
      <w:r w:rsidR="00C17356" w:rsidRPr="00033486">
        <w:rPr>
          <w:rFonts w:cs="Arial"/>
          <w:b/>
          <w:sz w:val="20"/>
          <w:szCs w:val="20"/>
        </w:rPr>
        <w:t>:</w:t>
      </w:r>
    </w:p>
    <w:p w14:paraId="63D02F57" w14:textId="4631DCF4" w:rsidR="00CA0C6D" w:rsidRPr="00033486" w:rsidRDefault="00C17356" w:rsidP="00C17356">
      <w:pPr>
        <w:keepLines/>
        <w:spacing w:before="120" w:after="120"/>
        <w:ind w:left="624"/>
        <w:jc w:val="both"/>
        <w:rPr>
          <w:rFonts w:cs="Arial"/>
          <w:sz w:val="20"/>
          <w:szCs w:val="20"/>
        </w:rPr>
      </w:pPr>
      <w:r w:rsidRPr="00033486">
        <w:rPr>
          <w:rFonts w:cs="Arial"/>
          <w:sz w:val="20"/>
          <w:szCs w:val="20"/>
        </w:rPr>
        <w:t>В случаите на чл. 67, ал. 5 и чл. 112, ал. 1, т. 2 от ЗОП изискването се доказва със справка за оборота в сферата, попадаща в обхвата на поръчката за последните 3 (три) приключили финансови години.</w:t>
      </w:r>
    </w:p>
    <w:p w14:paraId="1B7ADE56" w14:textId="08BF57DF" w:rsidR="006F5913" w:rsidRPr="00033486" w:rsidRDefault="006F5913" w:rsidP="0092538C">
      <w:pPr>
        <w:pStyle w:val="p50"/>
        <w:keepLines/>
        <w:numPr>
          <w:ilvl w:val="1"/>
          <w:numId w:val="1"/>
        </w:numPr>
        <w:tabs>
          <w:tab w:val="clear" w:pos="760"/>
        </w:tabs>
        <w:spacing w:before="120" w:after="120" w:line="240" w:lineRule="auto"/>
        <w:rPr>
          <w:rFonts w:ascii="Verdana" w:hAnsi="Verdana"/>
          <w:color w:val="000000" w:themeColor="text1"/>
          <w:sz w:val="20"/>
          <w:szCs w:val="20"/>
          <w:lang w:val="bg-BG"/>
        </w:rPr>
      </w:pPr>
      <w:r w:rsidRPr="00033486">
        <w:rPr>
          <w:rFonts w:ascii="Verdana" w:hAnsi="Verdana"/>
          <w:b/>
          <w:color w:val="000000" w:themeColor="text1"/>
          <w:sz w:val="20"/>
          <w:szCs w:val="20"/>
          <w:lang w:val="bg-BG"/>
        </w:rPr>
        <w:t xml:space="preserve">Технически и професионални способности </w:t>
      </w:r>
    </w:p>
    <w:p w14:paraId="16E984A1" w14:textId="6EFDEACD" w:rsidR="00905F4C" w:rsidRPr="00033486" w:rsidRDefault="00C17356" w:rsidP="00905F4C">
      <w:pPr>
        <w:pStyle w:val="ListParagraph"/>
        <w:numPr>
          <w:ilvl w:val="2"/>
          <w:numId w:val="1"/>
        </w:numPr>
        <w:tabs>
          <w:tab w:val="num" w:pos="1701"/>
        </w:tabs>
        <w:spacing w:before="120" w:after="120"/>
        <w:ind w:left="1701" w:hanging="992"/>
        <w:contextualSpacing w:val="0"/>
        <w:jc w:val="both"/>
        <w:rPr>
          <w:b/>
          <w:i/>
          <w:sz w:val="20"/>
          <w:szCs w:val="20"/>
        </w:rPr>
      </w:pPr>
      <w:r w:rsidRPr="00033486">
        <w:rPr>
          <w:rStyle w:val="alcapt2"/>
          <w:rFonts w:cs="Tahoma"/>
          <w:b/>
          <w:i w:val="0"/>
          <w:sz w:val="20"/>
          <w:szCs w:val="20"/>
        </w:rPr>
        <w:t>Изискване</w:t>
      </w:r>
      <w:r w:rsidRPr="00033486">
        <w:rPr>
          <w:b/>
          <w:i/>
          <w:sz w:val="20"/>
          <w:szCs w:val="20"/>
        </w:rPr>
        <w:t>:</w:t>
      </w:r>
    </w:p>
    <w:p w14:paraId="5C0BD741" w14:textId="77777777" w:rsidR="00C17356" w:rsidRPr="00033486" w:rsidRDefault="00C17356" w:rsidP="00C17356">
      <w:pPr>
        <w:keepLines/>
        <w:spacing w:before="60" w:after="60"/>
        <w:jc w:val="both"/>
        <w:rPr>
          <w:sz w:val="20"/>
          <w:szCs w:val="20"/>
        </w:rPr>
      </w:pPr>
      <w:r w:rsidRPr="00033486">
        <w:rPr>
          <w:sz w:val="20"/>
          <w:szCs w:val="20"/>
        </w:rPr>
        <w:t>Участникът следва да е изпълнил дейности – услуги с предмет и обем, идентични или сходни с тези на поръчката за последните 3 /три/ години, считано от датата на подаване на офертата.</w:t>
      </w:r>
    </w:p>
    <w:p w14:paraId="4D4DC170" w14:textId="77777777" w:rsidR="00C17356" w:rsidRPr="00033486" w:rsidRDefault="00C17356" w:rsidP="00C17356">
      <w:pPr>
        <w:keepLines/>
        <w:spacing w:before="60" w:after="60"/>
        <w:jc w:val="both"/>
        <w:rPr>
          <w:sz w:val="20"/>
          <w:szCs w:val="20"/>
        </w:rPr>
      </w:pPr>
      <w:r w:rsidRPr="00033486">
        <w:rPr>
          <w:sz w:val="20"/>
          <w:szCs w:val="20"/>
        </w:rPr>
        <w:t xml:space="preserve">Под сходни дейности с предмета и обема на поръчката се разбира: най-малко </w:t>
      </w:r>
      <w:r w:rsidRPr="00033486">
        <w:rPr>
          <w:b/>
          <w:sz w:val="20"/>
          <w:szCs w:val="20"/>
        </w:rPr>
        <w:t>една услуга</w:t>
      </w:r>
      <w:r w:rsidRPr="00033486">
        <w:rPr>
          <w:sz w:val="20"/>
          <w:szCs w:val="20"/>
        </w:rPr>
        <w:t xml:space="preserve"> с приключена гаранционна поддръжка, включваща разработка и внедряване на информационна система за планиране и управление на ресурсите с обхват на внедряване минимум в следните функционални области или аналогични такива: Управление на финанси и счетоводство; Управление на проекти; Управленско счетоводство; Управление на дълготрайни активи, Управление на доставки и складово стопанство; Бизнес анализи (BI); Интеграция с други системи.</w:t>
      </w:r>
    </w:p>
    <w:p w14:paraId="3B02C3F3" w14:textId="55D91B78" w:rsidR="00C17356" w:rsidRPr="00033486" w:rsidRDefault="00C17356" w:rsidP="00C17356">
      <w:pPr>
        <w:keepLines/>
        <w:spacing w:before="60" w:after="60"/>
        <w:jc w:val="both"/>
        <w:rPr>
          <w:i/>
          <w:sz w:val="20"/>
          <w:szCs w:val="20"/>
        </w:rPr>
      </w:pPr>
      <w:r w:rsidRPr="00033486">
        <w:rPr>
          <w:bCs/>
          <w:i/>
          <w:sz w:val="20"/>
          <w:szCs w:val="20"/>
        </w:rPr>
        <w:t xml:space="preserve">Обстоятелството се удостоверява </w:t>
      </w:r>
      <w:r w:rsidRPr="00033486">
        <w:rPr>
          <w:i/>
          <w:sz w:val="20"/>
          <w:szCs w:val="20"/>
        </w:rPr>
        <w:t>в Част IV: Критерии за подбор, Раздел В: Технически и професионални способности, т. 1</w:t>
      </w:r>
      <w:r w:rsidR="003A1A94" w:rsidRPr="00033486">
        <w:rPr>
          <w:i/>
          <w:sz w:val="20"/>
          <w:szCs w:val="20"/>
        </w:rPr>
        <w:t>а</w:t>
      </w:r>
      <w:r w:rsidRPr="00033486">
        <w:rPr>
          <w:i/>
          <w:sz w:val="20"/>
          <w:szCs w:val="20"/>
        </w:rPr>
        <w:t xml:space="preserve">) от ЕЕДОП. </w:t>
      </w:r>
      <w:r w:rsidR="003A1A94" w:rsidRPr="00033486">
        <w:t xml:space="preserve"> </w:t>
      </w:r>
      <w:r w:rsidR="003A1A94" w:rsidRPr="00033486">
        <w:rPr>
          <w:i/>
          <w:sz w:val="20"/>
          <w:szCs w:val="20"/>
        </w:rPr>
        <w:t>Участникът посочва списък на дейностите, които са идентични или сходни с предмета на обществената поръчка, с посочване на стойностите, датите и получателите.</w:t>
      </w:r>
    </w:p>
    <w:p w14:paraId="74240815" w14:textId="1C14B1D3" w:rsidR="00C17356" w:rsidRPr="00033486" w:rsidRDefault="00C17356" w:rsidP="004A3088">
      <w:pPr>
        <w:pStyle w:val="ListParagraph"/>
        <w:spacing w:before="120" w:after="120"/>
        <w:ind w:left="1701"/>
        <w:contextualSpacing w:val="0"/>
        <w:jc w:val="both"/>
        <w:rPr>
          <w:b/>
          <w:i/>
          <w:color w:val="FF0000"/>
          <w:sz w:val="20"/>
          <w:szCs w:val="20"/>
        </w:rPr>
      </w:pPr>
      <w:r w:rsidRPr="00033486">
        <w:rPr>
          <w:rStyle w:val="alcapt2"/>
          <w:rFonts w:cs="Tahoma"/>
          <w:b/>
          <w:i w:val="0"/>
          <w:sz w:val="20"/>
          <w:szCs w:val="20"/>
        </w:rPr>
        <w:t>Доказване</w:t>
      </w:r>
      <w:r w:rsidRPr="00033486">
        <w:rPr>
          <w:b/>
          <w:bCs/>
          <w:i/>
          <w:sz w:val="20"/>
          <w:szCs w:val="20"/>
          <w:lang w:eastAsia="bg-BG"/>
        </w:rPr>
        <w:t>:</w:t>
      </w:r>
      <w:r w:rsidR="001D1CFC" w:rsidRPr="00033486">
        <w:rPr>
          <w:bCs/>
          <w:sz w:val="20"/>
          <w:szCs w:val="20"/>
          <w:lang w:eastAsia="bg-BG"/>
        </w:rPr>
        <w:t xml:space="preserve"> Документите, доказващи извършените услуги, ще бъдат представени преди сключване на договор от избрания за изпълнител участник.</w:t>
      </w:r>
    </w:p>
    <w:p w14:paraId="15B7ED34" w14:textId="6FC8CF0A" w:rsidR="00C17356" w:rsidRPr="00033486" w:rsidRDefault="00C17356" w:rsidP="00792619">
      <w:pPr>
        <w:pStyle w:val="ListParagraph"/>
        <w:numPr>
          <w:ilvl w:val="2"/>
          <w:numId w:val="1"/>
        </w:numPr>
        <w:tabs>
          <w:tab w:val="num" w:pos="1701"/>
        </w:tabs>
        <w:spacing w:before="120" w:after="120"/>
        <w:ind w:left="1701" w:hanging="992"/>
        <w:contextualSpacing w:val="0"/>
        <w:jc w:val="both"/>
        <w:rPr>
          <w:sz w:val="20"/>
          <w:szCs w:val="20"/>
        </w:rPr>
      </w:pPr>
      <w:r w:rsidRPr="00033486">
        <w:rPr>
          <w:b/>
          <w:sz w:val="20"/>
          <w:szCs w:val="20"/>
        </w:rPr>
        <w:t>Изискване</w:t>
      </w:r>
      <w:r w:rsidRPr="00033486">
        <w:rPr>
          <w:sz w:val="20"/>
          <w:szCs w:val="20"/>
        </w:rPr>
        <w:t>:</w:t>
      </w:r>
    </w:p>
    <w:p w14:paraId="4C139FAF" w14:textId="77777777" w:rsidR="00C17356" w:rsidRPr="00033486" w:rsidRDefault="00C17356" w:rsidP="00C17356">
      <w:pPr>
        <w:keepLines/>
        <w:spacing w:before="60" w:after="60"/>
        <w:jc w:val="both"/>
        <w:rPr>
          <w:sz w:val="20"/>
          <w:szCs w:val="20"/>
        </w:rPr>
      </w:pPr>
      <w:r w:rsidRPr="00033486">
        <w:rPr>
          <w:sz w:val="20"/>
          <w:szCs w:val="20"/>
        </w:rPr>
        <w:t>Участникът следва да разполага с персонал и с ръководен състав с определена професионална компетентност за изпълнение на поръчката, както следва:</w:t>
      </w:r>
    </w:p>
    <w:p w14:paraId="27E1D478" w14:textId="62E7B2A8" w:rsidR="00C17356" w:rsidRPr="00033486" w:rsidRDefault="00C17356" w:rsidP="00C17356">
      <w:pPr>
        <w:keepLines/>
        <w:numPr>
          <w:ilvl w:val="3"/>
          <w:numId w:val="1"/>
        </w:numPr>
        <w:tabs>
          <w:tab w:val="clear" w:pos="2705"/>
        </w:tabs>
        <w:spacing w:before="60" w:after="60"/>
        <w:ind w:left="0" w:firstLine="1701"/>
        <w:jc w:val="both"/>
        <w:rPr>
          <w:sz w:val="20"/>
          <w:szCs w:val="20"/>
        </w:rPr>
      </w:pPr>
      <w:r w:rsidRPr="00033486">
        <w:rPr>
          <w:b/>
          <w:sz w:val="20"/>
          <w:szCs w:val="20"/>
        </w:rPr>
        <w:t xml:space="preserve">Ръководител на проекта – минимум 1 </w:t>
      </w:r>
      <w:r w:rsidR="00156EB8" w:rsidRPr="00033486">
        <w:rPr>
          <w:b/>
          <w:sz w:val="20"/>
          <w:szCs w:val="20"/>
        </w:rPr>
        <w:t>(</w:t>
      </w:r>
      <w:r w:rsidRPr="00033486">
        <w:rPr>
          <w:b/>
          <w:sz w:val="20"/>
          <w:szCs w:val="20"/>
        </w:rPr>
        <w:t>един</w:t>
      </w:r>
      <w:r w:rsidR="00156EB8" w:rsidRPr="00033486">
        <w:rPr>
          <w:b/>
          <w:sz w:val="20"/>
          <w:szCs w:val="20"/>
        </w:rPr>
        <w:t>)</w:t>
      </w:r>
      <w:r w:rsidRPr="00033486">
        <w:rPr>
          <w:b/>
          <w:sz w:val="20"/>
          <w:szCs w:val="20"/>
        </w:rPr>
        <w:t xml:space="preserve"> експерт</w:t>
      </w:r>
      <w:r w:rsidRPr="00033486">
        <w:rPr>
          <w:sz w:val="20"/>
          <w:szCs w:val="20"/>
        </w:rPr>
        <w:t>, който притежава следната професионална компетентност:</w:t>
      </w:r>
    </w:p>
    <w:p w14:paraId="1DA0B58B" w14:textId="77777777" w:rsidR="00C17356" w:rsidRPr="00033486" w:rsidRDefault="00C17356" w:rsidP="00651CEB">
      <w:pPr>
        <w:pStyle w:val="ListParagraph"/>
        <w:numPr>
          <w:ilvl w:val="0"/>
          <w:numId w:val="20"/>
        </w:numPr>
        <w:tabs>
          <w:tab w:val="clear" w:pos="624"/>
          <w:tab w:val="num" w:pos="426"/>
        </w:tabs>
        <w:ind w:left="0" w:firstLine="0"/>
        <w:jc w:val="both"/>
        <w:rPr>
          <w:sz w:val="20"/>
          <w:szCs w:val="20"/>
        </w:rPr>
      </w:pPr>
      <w:r w:rsidRPr="00033486">
        <w:rPr>
          <w:sz w:val="20"/>
          <w:szCs w:val="20"/>
        </w:rPr>
        <w:lastRenderedPageBreak/>
        <w:t>Висше образование, образователно-квалификационна степен „магистър” в едно от следните професионални направления: "Информатика и компютърни науки" или "Администрация и управление", или „Икономика“ (съгласно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w:t>
      </w:r>
    </w:p>
    <w:p w14:paraId="396166F2" w14:textId="77777777" w:rsidR="00C17356" w:rsidRPr="00033486" w:rsidRDefault="00C17356" w:rsidP="00651CEB">
      <w:pPr>
        <w:pStyle w:val="ListParagraph"/>
        <w:numPr>
          <w:ilvl w:val="0"/>
          <w:numId w:val="20"/>
        </w:numPr>
        <w:tabs>
          <w:tab w:val="clear" w:pos="624"/>
          <w:tab w:val="num" w:pos="426"/>
        </w:tabs>
        <w:ind w:left="0" w:firstLine="0"/>
        <w:jc w:val="both"/>
        <w:rPr>
          <w:sz w:val="20"/>
          <w:szCs w:val="20"/>
        </w:rPr>
      </w:pPr>
      <w:r w:rsidRPr="00033486">
        <w:rPr>
          <w:sz w:val="20"/>
          <w:szCs w:val="20"/>
        </w:rPr>
        <w:t xml:space="preserve">Притежава сертификат за Управление на проекти (Project </w:t>
      </w:r>
      <w:r w:rsidRPr="00033486">
        <w:rPr>
          <w:sz w:val="20"/>
          <w:szCs w:val="20"/>
          <w:lang w:val="en-US"/>
        </w:rPr>
        <w:t xml:space="preserve">Management </w:t>
      </w:r>
      <w:r w:rsidRPr="00033486">
        <w:rPr>
          <w:sz w:val="20"/>
          <w:szCs w:val="20"/>
        </w:rPr>
        <w:t>Professional или еквивалентен) от утвърдена международна организация;</w:t>
      </w:r>
    </w:p>
    <w:p w14:paraId="68B71665" w14:textId="5DDF0BDA" w:rsidR="00C17356" w:rsidRPr="00033486" w:rsidRDefault="00C17356" w:rsidP="00651CEB">
      <w:pPr>
        <w:pStyle w:val="ListParagraph"/>
        <w:numPr>
          <w:ilvl w:val="0"/>
          <w:numId w:val="20"/>
        </w:numPr>
        <w:tabs>
          <w:tab w:val="clear" w:pos="624"/>
          <w:tab w:val="num" w:pos="426"/>
        </w:tabs>
        <w:ind w:left="0" w:firstLine="0"/>
        <w:jc w:val="both"/>
        <w:rPr>
          <w:sz w:val="20"/>
          <w:szCs w:val="20"/>
        </w:rPr>
      </w:pPr>
      <w:r w:rsidRPr="00033486">
        <w:rPr>
          <w:sz w:val="20"/>
          <w:szCs w:val="20"/>
        </w:rPr>
        <w:t>професионален опит: минимум 5 /пет/ години опит във внедряване на информационни системи за планиране и управление на ресурсите;</w:t>
      </w:r>
    </w:p>
    <w:p w14:paraId="52E321A4" w14:textId="3CF2B5FC" w:rsidR="00C17356" w:rsidRPr="00033486" w:rsidRDefault="00C17356" w:rsidP="00651CEB">
      <w:pPr>
        <w:pStyle w:val="ListParagraph"/>
        <w:numPr>
          <w:ilvl w:val="0"/>
          <w:numId w:val="20"/>
        </w:numPr>
        <w:tabs>
          <w:tab w:val="clear" w:pos="624"/>
          <w:tab w:val="num" w:pos="426"/>
        </w:tabs>
        <w:ind w:left="0" w:firstLine="0"/>
        <w:jc w:val="both"/>
        <w:rPr>
          <w:sz w:val="20"/>
          <w:szCs w:val="20"/>
        </w:rPr>
      </w:pPr>
      <w:r w:rsidRPr="00033486">
        <w:rPr>
          <w:sz w:val="20"/>
          <w:szCs w:val="20"/>
        </w:rPr>
        <w:t>Участвал е като ръководител на поне 1 /един/ успешно приключил проект за внедряване на информационна система за планиране и управление на ресурсите</w:t>
      </w:r>
      <w:r w:rsidR="000F164D" w:rsidRPr="00033486">
        <w:rPr>
          <w:sz w:val="20"/>
          <w:szCs w:val="20"/>
        </w:rPr>
        <w:t xml:space="preserve"> от производителя и вида на софтуера, предложен от участника</w:t>
      </w:r>
      <w:r w:rsidRPr="00033486">
        <w:rPr>
          <w:sz w:val="20"/>
          <w:szCs w:val="20"/>
        </w:rPr>
        <w:t>.</w:t>
      </w:r>
    </w:p>
    <w:p w14:paraId="6E8E8191" w14:textId="77777777" w:rsidR="00C17356" w:rsidRPr="00033486" w:rsidRDefault="00C17356" w:rsidP="00C17356">
      <w:pPr>
        <w:keepLines/>
        <w:numPr>
          <w:ilvl w:val="3"/>
          <w:numId w:val="1"/>
        </w:numPr>
        <w:tabs>
          <w:tab w:val="clear" w:pos="2705"/>
        </w:tabs>
        <w:spacing w:before="60" w:after="60"/>
        <w:ind w:left="0" w:firstLine="1701"/>
        <w:jc w:val="both"/>
        <w:rPr>
          <w:sz w:val="20"/>
          <w:szCs w:val="20"/>
        </w:rPr>
      </w:pPr>
      <w:r w:rsidRPr="00033486">
        <w:rPr>
          <w:b/>
          <w:sz w:val="20"/>
          <w:szCs w:val="20"/>
        </w:rPr>
        <w:t>Експерти по внедряване на информационни системи за планиране и управление на ресурсите – минимум 6 (шест) експерта</w:t>
      </w:r>
      <w:r w:rsidRPr="00033486">
        <w:rPr>
          <w:sz w:val="20"/>
          <w:szCs w:val="20"/>
        </w:rPr>
        <w:t>, които притежават следната професионална компетентност:</w:t>
      </w:r>
    </w:p>
    <w:p w14:paraId="6C0D9494" w14:textId="77777777" w:rsidR="00C17356" w:rsidRPr="00033486" w:rsidRDefault="00C17356" w:rsidP="00651CEB">
      <w:pPr>
        <w:pStyle w:val="ListParagraph"/>
        <w:numPr>
          <w:ilvl w:val="0"/>
          <w:numId w:val="20"/>
        </w:numPr>
        <w:tabs>
          <w:tab w:val="clear" w:pos="624"/>
          <w:tab w:val="num" w:pos="426"/>
        </w:tabs>
        <w:ind w:left="0" w:firstLine="0"/>
        <w:jc w:val="both"/>
        <w:rPr>
          <w:sz w:val="20"/>
          <w:szCs w:val="20"/>
        </w:rPr>
      </w:pPr>
      <w:r w:rsidRPr="00033486">
        <w:rPr>
          <w:sz w:val="20"/>
          <w:szCs w:val="20"/>
        </w:rPr>
        <w:t>Висше образование, образователно-квалификационна степен „бакалавър” в едно от следните професионални направления: „Комуникационна и компютърна техника“, "Информатика и компютърни науки", „Икономика, Финанси, Счетоводство“ или „Електротехника, електроника и автоматика“ (съгласно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w:t>
      </w:r>
    </w:p>
    <w:p w14:paraId="16DAF82C" w14:textId="0224C238" w:rsidR="000F164D" w:rsidRPr="00033486" w:rsidRDefault="00C17356" w:rsidP="00651CEB">
      <w:pPr>
        <w:pStyle w:val="ListParagraph"/>
        <w:numPr>
          <w:ilvl w:val="0"/>
          <w:numId w:val="20"/>
        </w:numPr>
        <w:tabs>
          <w:tab w:val="clear" w:pos="624"/>
          <w:tab w:val="num" w:pos="426"/>
        </w:tabs>
        <w:ind w:left="0" w:firstLine="0"/>
        <w:jc w:val="both"/>
        <w:rPr>
          <w:sz w:val="20"/>
          <w:szCs w:val="20"/>
        </w:rPr>
      </w:pPr>
      <w:r w:rsidRPr="00033486">
        <w:rPr>
          <w:sz w:val="20"/>
          <w:szCs w:val="20"/>
        </w:rPr>
        <w:t>професионален опит: минимум 3 /три/ години опит във внедряване на информационни системи за планиране и управление на ресурсите</w:t>
      </w:r>
      <w:r w:rsidR="000F164D" w:rsidRPr="00033486">
        <w:rPr>
          <w:sz w:val="20"/>
          <w:szCs w:val="20"/>
        </w:rPr>
        <w:t xml:space="preserve"> от производителя и вида на софтуера, предложен от участника.</w:t>
      </w:r>
    </w:p>
    <w:p w14:paraId="6009EA2C" w14:textId="1B13C0C0" w:rsidR="00C17356" w:rsidRPr="00033486" w:rsidRDefault="00C17356" w:rsidP="00B101F4">
      <w:pPr>
        <w:pStyle w:val="ListParagraph"/>
        <w:ind w:left="0"/>
        <w:jc w:val="both"/>
        <w:rPr>
          <w:sz w:val="20"/>
          <w:szCs w:val="20"/>
        </w:rPr>
      </w:pPr>
    </w:p>
    <w:p w14:paraId="7769964A" w14:textId="5ECB4022" w:rsidR="00C17356" w:rsidRPr="00033486" w:rsidRDefault="00C17356" w:rsidP="00C17356">
      <w:pPr>
        <w:keepLines/>
        <w:spacing w:before="60" w:after="60"/>
        <w:jc w:val="both"/>
        <w:rPr>
          <w:i/>
          <w:sz w:val="20"/>
          <w:szCs w:val="20"/>
        </w:rPr>
      </w:pPr>
      <w:r w:rsidRPr="00033486">
        <w:rPr>
          <w:bCs/>
          <w:i/>
          <w:sz w:val="20"/>
          <w:szCs w:val="20"/>
        </w:rPr>
        <w:t xml:space="preserve">Обстоятелството се удостоверява </w:t>
      </w:r>
      <w:r w:rsidRPr="00033486">
        <w:rPr>
          <w:i/>
          <w:sz w:val="20"/>
          <w:szCs w:val="20"/>
        </w:rPr>
        <w:t xml:space="preserve">в Част IV: Критерии за подбор, Раздел В: Технически и професионални способности, т. 6) от ЕЕДОП. </w:t>
      </w:r>
      <w:r w:rsidR="003A1A94" w:rsidRPr="00033486">
        <w:rPr>
          <w:i/>
          <w:sz w:val="20"/>
          <w:szCs w:val="20"/>
        </w:rPr>
        <w:t>Участникът описва/декларира списък на лицата, които ще бъдат ангажирани с изпълнението на дейностите предмет на процедурата. Списъкът трябва да съдържа следната информация: трите имена на специалиста, образование, професионален опит; притежаваните от него сертификати с посочване на валидността им.</w:t>
      </w:r>
    </w:p>
    <w:p w14:paraId="28B77BD6" w14:textId="77777777" w:rsidR="00C17356" w:rsidRPr="00033486" w:rsidRDefault="00C17356" w:rsidP="00792619">
      <w:pPr>
        <w:keepLines/>
        <w:tabs>
          <w:tab w:val="num" w:pos="588"/>
          <w:tab w:val="num" w:pos="720"/>
        </w:tabs>
        <w:spacing w:before="60" w:after="60"/>
        <w:ind w:left="1701"/>
        <w:jc w:val="both"/>
        <w:rPr>
          <w:b/>
          <w:bCs/>
          <w:sz w:val="20"/>
          <w:szCs w:val="20"/>
          <w:lang w:eastAsia="bg-BG"/>
        </w:rPr>
      </w:pPr>
      <w:r w:rsidRPr="00033486">
        <w:rPr>
          <w:b/>
          <w:bCs/>
          <w:sz w:val="20"/>
          <w:szCs w:val="20"/>
          <w:lang w:eastAsia="bg-BG"/>
        </w:rPr>
        <w:t>Доказване:</w:t>
      </w:r>
    </w:p>
    <w:p w14:paraId="22168A66" w14:textId="77777777" w:rsidR="00C17356" w:rsidRPr="00033486" w:rsidRDefault="00C17356" w:rsidP="00C17356">
      <w:pPr>
        <w:keepLines/>
        <w:spacing w:before="60" w:after="60"/>
        <w:jc w:val="both"/>
        <w:rPr>
          <w:bCs/>
          <w:sz w:val="20"/>
          <w:szCs w:val="20"/>
          <w:lang w:eastAsia="bg-BG"/>
        </w:rPr>
      </w:pPr>
      <w:r w:rsidRPr="00033486">
        <w:rPr>
          <w:bCs/>
          <w:sz w:val="20"/>
          <w:szCs w:val="20"/>
          <w:lang w:eastAsia="bg-BG"/>
        </w:rPr>
        <w:t xml:space="preserve">В случаите на чл. 67, ал. 5 и </w:t>
      </w:r>
      <w:r w:rsidRPr="00033486">
        <w:rPr>
          <w:sz w:val="20"/>
          <w:szCs w:val="20"/>
        </w:rPr>
        <w:t>чл. 112, ал. 1, т. 2 от</w:t>
      </w:r>
      <w:r w:rsidRPr="00033486">
        <w:rPr>
          <w:bCs/>
          <w:sz w:val="20"/>
          <w:szCs w:val="20"/>
          <w:lang w:eastAsia="bg-BG"/>
        </w:rPr>
        <w:t xml:space="preserve"> ЗОП изискването се доказва със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w:t>
      </w:r>
    </w:p>
    <w:p w14:paraId="55C833BC" w14:textId="77777777" w:rsidR="00C17356" w:rsidRPr="00033486" w:rsidRDefault="00C17356" w:rsidP="00792619">
      <w:pPr>
        <w:pStyle w:val="ListParagraph"/>
        <w:numPr>
          <w:ilvl w:val="2"/>
          <w:numId w:val="1"/>
        </w:numPr>
        <w:tabs>
          <w:tab w:val="num" w:pos="1701"/>
        </w:tabs>
        <w:spacing w:before="120" w:after="120"/>
        <w:ind w:left="1701" w:hanging="992"/>
        <w:contextualSpacing w:val="0"/>
        <w:jc w:val="both"/>
        <w:rPr>
          <w:b/>
          <w:sz w:val="20"/>
          <w:szCs w:val="20"/>
        </w:rPr>
      </w:pPr>
      <w:r w:rsidRPr="00033486">
        <w:rPr>
          <w:b/>
          <w:sz w:val="20"/>
          <w:szCs w:val="20"/>
        </w:rPr>
        <w:t>Изискване:</w:t>
      </w:r>
    </w:p>
    <w:p w14:paraId="7C75947A" w14:textId="77777777" w:rsidR="00C17356" w:rsidRPr="00033486" w:rsidRDefault="00C17356" w:rsidP="00C17356">
      <w:pPr>
        <w:keepLines/>
        <w:spacing w:before="60" w:after="60"/>
        <w:jc w:val="both"/>
        <w:rPr>
          <w:sz w:val="20"/>
          <w:szCs w:val="20"/>
        </w:rPr>
      </w:pPr>
      <w:r w:rsidRPr="00033486">
        <w:rPr>
          <w:sz w:val="20"/>
          <w:szCs w:val="20"/>
        </w:rPr>
        <w:t>Участникът следва да прилага система за управление на качеството, съответстваща на стандарт БДС ЕN ISO 9001:2015 или еквивалентен, с обхват: поддръжка на информационни системи/ софтуерни системи.</w:t>
      </w:r>
    </w:p>
    <w:p w14:paraId="45CDFCB6" w14:textId="77777777" w:rsidR="00C17356" w:rsidRPr="00033486" w:rsidRDefault="00C17356" w:rsidP="00C17356">
      <w:pPr>
        <w:ind w:firstLine="567"/>
        <w:jc w:val="both"/>
        <w:rPr>
          <w:i/>
          <w:iCs/>
          <w:sz w:val="20"/>
          <w:szCs w:val="20"/>
        </w:rPr>
      </w:pPr>
      <w:r w:rsidRPr="00033486">
        <w:rPr>
          <w:i/>
          <w:iCs/>
          <w:sz w:val="20"/>
          <w:szCs w:val="20"/>
        </w:rPr>
        <w:t>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0A64BDA5" w14:textId="77777777" w:rsidR="00C17356" w:rsidRPr="00033486" w:rsidRDefault="00C17356" w:rsidP="00C17356">
      <w:pPr>
        <w:ind w:firstLine="567"/>
        <w:jc w:val="both"/>
        <w:rPr>
          <w:i/>
          <w:iCs/>
          <w:sz w:val="20"/>
          <w:szCs w:val="20"/>
        </w:rPr>
      </w:pPr>
      <w:r w:rsidRPr="00033486">
        <w:rPr>
          <w:i/>
          <w:iCs/>
          <w:sz w:val="20"/>
          <w:szCs w:val="20"/>
        </w:rPr>
        <w:t>Възложителят приема еквивалентен сертификат, издаден от орган, установен в други държави членки.</w:t>
      </w:r>
    </w:p>
    <w:p w14:paraId="55CC0927" w14:textId="77777777" w:rsidR="00C17356" w:rsidRPr="00033486" w:rsidRDefault="00C17356" w:rsidP="00C17356">
      <w:pPr>
        <w:keepLines/>
        <w:shd w:val="clear" w:color="auto" w:fill="FFFFFF" w:themeFill="background1"/>
        <w:spacing w:before="60" w:after="60"/>
        <w:jc w:val="both"/>
        <w:rPr>
          <w:color w:val="FF0000"/>
          <w:sz w:val="20"/>
          <w:szCs w:val="20"/>
        </w:rPr>
      </w:pPr>
      <w:r w:rsidRPr="00033486">
        <w:rPr>
          <w:i/>
          <w:iCs/>
          <w:sz w:val="20"/>
          <w:szCs w:val="20"/>
        </w:rPr>
        <w:t>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w:t>
      </w:r>
    </w:p>
    <w:p w14:paraId="0F880F70" w14:textId="08CFF39B" w:rsidR="00C17356" w:rsidRPr="00033486" w:rsidRDefault="00C17356" w:rsidP="00C17356">
      <w:pPr>
        <w:ind w:firstLine="426"/>
        <w:jc w:val="both"/>
        <w:rPr>
          <w:i/>
          <w:color w:val="000000"/>
          <w:sz w:val="20"/>
          <w:szCs w:val="20"/>
        </w:rPr>
      </w:pPr>
      <w:r w:rsidRPr="00033486">
        <w:rPr>
          <w:bCs/>
          <w:i/>
          <w:sz w:val="20"/>
          <w:szCs w:val="20"/>
        </w:rPr>
        <w:lastRenderedPageBreak/>
        <w:t xml:space="preserve">Обстоятелството се удостоверява в Част IV, Раздел Г от ЕЕДОП с посочване на </w:t>
      </w:r>
      <w:r w:rsidRPr="00033486">
        <w:rPr>
          <w:i/>
          <w:color w:val="000000"/>
          <w:sz w:val="20"/>
          <w:szCs w:val="20"/>
        </w:rPr>
        <w:t xml:space="preserve">приложимата система за управление или еквивалент, </w:t>
      </w:r>
      <w:r w:rsidRPr="00033486">
        <w:rPr>
          <w:rFonts w:eastAsia="Calibri"/>
          <w:bCs/>
          <w:i/>
          <w:kern w:val="32"/>
          <w:sz w:val="20"/>
          <w:szCs w:val="20"/>
        </w:rPr>
        <w:t xml:space="preserve">като предоставя следната информация: интернет страницата на органа, издал документа; дата на издаване; обхват на сертификата; валидност </w:t>
      </w:r>
      <w:r w:rsidRPr="00033486">
        <w:rPr>
          <w:i/>
          <w:color w:val="000000"/>
          <w:sz w:val="20"/>
          <w:szCs w:val="20"/>
        </w:rPr>
        <w:t>на същия.</w:t>
      </w:r>
    </w:p>
    <w:p w14:paraId="2CC12713" w14:textId="77777777" w:rsidR="005B29B1" w:rsidRPr="00033486" w:rsidRDefault="005B29B1" w:rsidP="00C17356">
      <w:pPr>
        <w:ind w:firstLine="426"/>
        <w:jc w:val="both"/>
        <w:rPr>
          <w:i/>
          <w:color w:val="000000"/>
          <w:sz w:val="20"/>
          <w:szCs w:val="20"/>
        </w:rPr>
      </w:pPr>
    </w:p>
    <w:p w14:paraId="71C4EF3C" w14:textId="77777777" w:rsidR="00C17356" w:rsidRPr="00033486" w:rsidRDefault="00C17356" w:rsidP="00792619">
      <w:pPr>
        <w:keepLines/>
        <w:tabs>
          <w:tab w:val="left" w:pos="426"/>
          <w:tab w:val="num" w:pos="588"/>
          <w:tab w:val="num" w:pos="720"/>
          <w:tab w:val="left" w:pos="993"/>
          <w:tab w:val="num" w:pos="1418"/>
          <w:tab w:val="num" w:pos="1985"/>
          <w:tab w:val="num" w:pos="5126"/>
        </w:tabs>
        <w:spacing w:before="120" w:after="120"/>
        <w:ind w:left="1276"/>
        <w:jc w:val="both"/>
        <w:rPr>
          <w:b/>
          <w:bCs/>
          <w:sz w:val="20"/>
          <w:szCs w:val="20"/>
          <w:lang w:eastAsia="bg-BG"/>
        </w:rPr>
      </w:pPr>
      <w:r w:rsidRPr="00033486">
        <w:rPr>
          <w:b/>
          <w:bCs/>
          <w:sz w:val="20"/>
          <w:szCs w:val="20"/>
          <w:lang w:eastAsia="bg-BG"/>
        </w:rPr>
        <w:t>Доказване:</w:t>
      </w:r>
    </w:p>
    <w:p w14:paraId="2B1ACFCD" w14:textId="77777777" w:rsidR="00C17356" w:rsidRPr="00033486" w:rsidRDefault="00C17356" w:rsidP="00C17356">
      <w:pPr>
        <w:ind w:firstLine="567"/>
        <w:jc w:val="both"/>
        <w:rPr>
          <w:iCs/>
          <w:sz w:val="20"/>
          <w:szCs w:val="20"/>
        </w:rPr>
      </w:pPr>
      <w:r w:rsidRPr="00033486">
        <w:rPr>
          <w:iCs/>
          <w:sz w:val="20"/>
          <w:szCs w:val="20"/>
        </w:rPr>
        <w:t>В случаите на чл. 67, ал. 5 и чл. 112, ал. 1, т. 2 от ЗОП изискването се удостоверява със заверено копие на валиден сертификат.</w:t>
      </w:r>
    </w:p>
    <w:p w14:paraId="2F9ABECF" w14:textId="77777777" w:rsidR="00C17356" w:rsidRPr="00033486" w:rsidRDefault="00C17356" w:rsidP="00C17356">
      <w:pPr>
        <w:pStyle w:val="Header"/>
        <w:keepLines/>
        <w:spacing w:before="120" w:after="120"/>
        <w:ind w:left="1247"/>
        <w:rPr>
          <w:color w:val="000000" w:themeColor="text1"/>
          <w:sz w:val="20"/>
          <w:szCs w:val="20"/>
        </w:rPr>
      </w:pPr>
    </w:p>
    <w:p w14:paraId="2158D7B0" w14:textId="77777777" w:rsidR="00C17356" w:rsidRPr="00033486" w:rsidRDefault="00C17356" w:rsidP="00C17356">
      <w:pPr>
        <w:pStyle w:val="p50"/>
        <w:keepLines/>
        <w:tabs>
          <w:tab w:val="clear" w:pos="760"/>
        </w:tabs>
        <w:spacing w:before="120" w:after="120" w:line="240" w:lineRule="auto"/>
        <w:ind w:left="1247" w:firstLine="0"/>
        <w:rPr>
          <w:rFonts w:ascii="Verdana" w:hAnsi="Verdana"/>
          <w:color w:val="000000" w:themeColor="text1"/>
          <w:sz w:val="20"/>
          <w:szCs w:val="20"/>
          <w:lang w:val="bg-BG"/>
        </w:rPr>
      </w:pPr>
    </w:p>
    <w:p w14:paraId="2CC899DC" w14:textId="211E3BBC" w:rsidR="00A95140" w:rsidRPr="00033486" w:rsidRDefault="00A95140" w:rsidP="00A95140">
      <w:pPr>
        <w:keepLines/>
        <w:numPr>
          <w:ilvl w:val="0"/>
          <w:numId w:val="1"/>
        </w:numPr>
        <w:spacing w:before="120" w:after="120"/>
        <w:jc w:val="both"/>
        <w:rPr>
          <w:b/>
          <w:sz w:val="20"/>
          <w:szCs w:val="20"/>
        </w:rPr>
      </w:pPr>
      <w:r w:rsidRPr="00033486">
        <w:rPr>
          <w:rStyle w:val="parcapt2"/>
          <w:rFonts w:cs="Tahoma"/>
          <w:sz w:val="20"/>
          <w:szCs w:val="20"/>
        </w:rPr>
        <w:t>Съдържание на опаковката с офертата:</w:t>
      </w:r>
    </w:p>
    <w:p w14:paraId="26C3578D" w14:textId="77777777" w:rsidR="00A95140" w:rsidRPr="00033486" w:rsidRDefault="00A95140" w:rsidP="00A95140">
      <w:pPr>
        <w:keepLines/>
        <w:numPr>
          <w:ilvl w:val="1"/>
          <w:numId w:val="1"/>
        </w:numPr>
        <w:spacing w:before="120" w:after="120"/>
        <w:ind w:left="993" w:hanging="709"/>
        <w:jc w:val="both"/>
        <w:rPr>
          <w:sz w:val="20"/>
          <w:szCs w:val="20"/>
          <w:lang w:eastAsia="bg-BG"/>
        </w:rPr>
      </w:pPr>
      <w:r w:rsidRPr="00033486">
        <w:rPr>
          <w:b/>
          <w:sz w:val="20"/>
          <w:szCs w:val="20"/>
        </w:rPr>
        <w:t>Единен</w:t>
      </w:r>
      <w:r w:rsidRPr="00033486">
        <w:rPr>
          <w:sz w:val="20"/>
          <w:szCs w:val="20"/>
          <w:lan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033486" w:rsidRDefault="00A95140" w:rsidP="00A95140">
      <w:pPr>
        <w:keepLines/>
        <w:spacing w:before="120" w:after="120"/>
        <w:ind w:left="993"/>
        <w:jc w:val="both"/>
        <w:rPr>
          <w:sz w:val="20"/>
          <w:szCs w:val="20"/>
          <w:lang w:eastAsia="bg-BG"/>
        </w:rPr>
      </w:pPr>
      <w:r w:rsidRPr="00033486">
        <w:rPr>
          <w:sz w:val="20"/>
          <w:szCs w:val="20"/>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033486" w:rsidRDefault="00A95140" w:rsidP="00A95140">
      <w:pPr>
        <w:pStyle w:val="ListParagraph"/>
        <w:numPr>
          <w:ilvl w:val="2"/>
          <w:numId w:val="1"/>
        </w:numPr>
        <w:tabs>
          <w:tab w:val="num" w:pos="1701"/>
        </w:tabs>
        <w:spacing w:before="120" w:after="120"/>
        <w:ind w:left="1701" w:hanging="992"/>
        <w:contextualSpacing w:val="0"/>
        <w:jc w:val="both"/>
        <w:rPr>
          <w:rStyle w:val="alcapt2"/>
          <w:rFonts w:cs="Tahoma"/>
          <w:sz w:val="20"/>
          <w:szCs w:val="20"/>
        </w:rPr>
      </w:pPr>
      <w:r w:rsidRPr="00033486">
        <w:rPr>
          <w:rStyle w:val="alcapt2"/>
          <w:rFonts w:cs="Tahoma"/>
          <w:b/>
          <w:sz w:val="20"/>
          <w:szCs w:val="20"/>
        </w:rPr>
        <w:t>Инструкции за попълване и представяне на ЕЕДОП</w:t>
      </w:r>
      <w:r w:rsidRPr="00033486">
        <w:rPr>
          <w:rStyle w:val="alcapt2"/>
          <w:rFonts w:cs="Tahoma"/>
          <w:sz w:val="20"/>
          <w:szCs w:val="20"/>
        </w:rPr>
        <w:t xml:space="preserve">: </w:t>
      </w:r>
    </w:p>
    <w:p w14:paraId="797BFC3E" w14:textId="77777777" w:rsidR="00A95140" w:rsidRPr="00033486"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000000" w:themeColor="text1"/>
          <w:sz w:val="20"/>
          <w:szCs w:val="20"/>
          <w:lang w:val="bg-BG"/>
        </w:rPr>
      </w:pPr>
      <w:r w:rsidRPr="00033486">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033486">
        <w:rPr>
          <w:rStyle w:val="ala33"/>
          <w:rFonts w:ascii="Verdana" w:hAnsi="Verdana" w:cs="Tahoma"/>
          <w:i/>
          <w:color w:val="000000" w:themeColor="text1"/>
          <w:sz w:val="20"/>
          <w:szCs w:val="20"/>
          <w:lang w:val="bg-BG"/>
        </w:rPr>
        <w:t>настоящата документация.</w:t>
      </w:r>
    </w:p>
    <w:p w14:paraId="2488E0FE" w14:textId="77777777" w:rsidR="00A95140" w:rsidRPr="00033486" w:rsidRDefault="00A95140" w:rsidP="00A95140">
      <w:pPr>
        <w:pStyle w:val="p50"/>
        <w:spacing w:before="120" w:after="120"/>
        <w:rPr>
          <w:rStyle w:val="ala33"/>
          <w:rFonts w:ascii="Verdana" w:hAnsi="Verdana" w:cs="Tahoma"/>
          <w:i/>
          <w:color w:val="auto"/>
          <w:sz w:val="20"/>
          <w:szCs w:val="20"/>
          <w:lang w:val="bg-BG"/>
        </w:rPr>
      </w:pPr>
      <w:r w:rsidRPr="00033486">
        <w:rPr>
          <w:rStyle w:val="ala33"/>
          <w:rFonts w:ascii="Verdana" w:hAnsi="Verdana" w:cs="Tahoma"/>
          <w:i/>
          <w:color w:val="000000" w:themeColor="text1"/>
          <w:sz w:val="20"/>
          <w:szCs w:val="20"/>
          <w:lang w:val="bg-BG"/>
        </w:rPr>
        <w:tab/>
      </w:r>
      <w:r w:rsidRPr="00033486">
        <w:rPr>
          <w:rStyle w:val="ala33"/>
          <w:rFonts w:ascii="Verdana" w:hAnsi="Verdana" w:cs="Tahoma"/>
          <w:i/>
          <w:color w:val="000000" w:themeColor="text1"/>
          <w:sz w:val="20"/>
          <w:szCs w:val="20"/>
          <w:lang w:val="bg-BG"/>
        </w:rPr>
        <w:tab/>
      </w:r>
      <w:r w:rsidRPr="00033486">
        <w:rPr>
          <w:rStyle w:val="ala33"/>
          <w:rFonts w:ascii="Verdana" w:hAnsi="Verdana" w:cs="Tahoma"/>
          <w:i/>
          <w:color w:val="000000" w:themeColor="text1"/>
          <w:sz w:val="20"/>
          <w:szCs w:val="20"/>
          <w:lang w:val="bg-BG"/>
        </w:rPr>
        <w:tab/>
      </w:r>
      <w:r w:rsidRPr="00033486">
        <w:rPr>
          <w:rFonts w:ascii="Verdana" w:hAnsi="Verdana"/>
          <w:b/>
          <w:bCs/>
          <w:i/>
          <w:iCs/>
          <w:color w:val="000000" w:themeColor="text1"/>
          <w:sz w:val="20"/>
          <w:szCs w:val="20"/>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w:t>
      </w:r>
      <w:r w:rsidRPr="00033486">
        <w:rPr>
          <w:rFonts w:ascii="Verdana" w:hAnsi="Verdana"/>
          <w:b/>
          <w:bCs/>
          <w:i/>
          <w:iCs/>
          <w:sz w:val="20"/>
          <w:szCs w:val="20"/>
          <w:lang w:val="bg-BG"/>
        </w:rPr>
        <w:t>лицето (лицата), кое/ито го подписва/т.</w:t>
      </w:r>
      <w:r w:rsidRPr="00033486">
        <w:rPr>
          <w:rStyle w:val="ala33"/>
          <w:rFonts w:ascii="Verdana" w:hAnsi="Verdana" w:cs="Tahoma"/>
          <w:i/>
          <w:color w:val="auto"/>
          <w:sz w:val="20"/>
          <w:szCs w:val="20"/>
          <w:lang w:val="bg-BG"/>
        </w:rPr>
        <w:t xml:space="preserve"> </w:t>
      </w:r>
    </w:p>
    <w:p w14:paraId="322C3D87" w14:textId="3ED9BA8B" w:rsidR="00A95140" w:rsidRPr="00033486" w:rsidRDefault="00A95140" w:rsidP="00A95140">
      <w:pPr>
        <w:pStyle w:val="p50"/>
        <w:spacing w:before="120" w:after="120"/>
        <w:rPr>
          <w:rStyle w:val="ala33"/>
          <w:rFonts w:ascii="Verdana" w:hAnsi="Verdana"/>
          <w:b/>
          <w:bCs/>
          <w:i/>
          <w:iCs/>
          <w:sz w:val="20"/>
          <w:szCs w:val="20"/>
          <w:lang w:val="bg-BG"/>
        </w:rPr>
      </w:pPr>
      <w:r w:rsidRPr="00033486">
        <w:rPr>
          <w:rStyle w:val="ala33"/>
          <w:rFonts w:ascii="Verdana" w:hAnsi="Verdana" w:cs="Tahoma"/>
          <w:i/>
          <w:color w:val="auto"/>
          <w:sz w:val="20"/>
          <w:szCs w:val="20"/>
          <w:lang w:val="bg-BG"/>
        </w:rPr>
        <w:tab/>
      </w:r>
      <w:r w:rsidRPr="00033486">
        <w:rPr>
          <w:rStyle w:val="ala33"/>
          <w:rFonts w:ascii="Verdana" w:hAnsi="Verdana" w:cs="Tahoma"/>
          <w:i/>
          <w:color w:val="auto"/>
          <w:sz w:val="20"/>
          <w:szCs w:val="20"/>
          <w:lang w:val="bg-BG"/>
        </w:rPr>
        <w:tab/>
      </w:r>
      <w:r w:rsidRPr="00033486">
        <w:rPr>
          <w:rStyle w:val="ala33"/>
          <w:rFonts w:ascii="Verdana" w:hAnsi="Verdana" w:cs="Tahoma"/>
          <w:i/>
          <w:color w:val="auto"/>
          <w:sz w:val="20"/>
          <w:szCs w:val="20"/>
          <w:lang w:val="bg-BG"/>
        </w:rPr>
        <w:tab/>
        <w:t>Задължени лица, по смисъла на чл.54, ал.2 от ЗОП са:</w:t>
      </w:r>
      <w:r w:rsidRPr="00033486">
        <w:rPr>
          <w:rFonts w:ascii="Verdana" w:hAnsi="Verdana"/>
          <w:sz w:val="20"/>
          <w:szCs w:val="20"/>
        </w:rPr>
        <w:t xml:space="preserve"> </w:t>
      </w:r>
      <w:r w:rsidRPr="00033486">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BF1BBC" w:rsidRPr="00033486">
        <w:rPr>
          <w:rStyle w:val="ala33"/>
          <w:rFonts w:ascii="Verdana" w:hAnsi="Verdana" w:cs="Tahoma"/>
          <w:i/>
          <w:color w:val="auto"/>
          <w:sz w:val="20"/>
          <w:szCs w:val="20"/>
          <w:lang w:val="bg-BG"/>
        </w:rPr>
        <w:t xml:space="preserve"> </w:t>
      </w:r>
      <w:r w:rsidRPr="00033486">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033486">
        <w:rPr>
          <w:rStyle w:val="ala33"/>
          <w:rFonts w:ascii="Verdana" w:hAnsi="Verdana" w:cs="Tahoma"/>
          <w:b/>
          <w:i/>
          <w:color w:val="auto"/>
          <w:sz w:val="20"/>
          <w:szCs w:val="20"/>
          <w:lang w:val="bg-BG"/>
        </w:rPr>
        <w:t>се представлява от физическо лице по пълномощие</w:t>
      </w:r>
      <w:r w:rsidRPr="00033486">
        <w:rPr>
          <w:rStyle w:val="ala33"/>
          <w:rFonts w:ascii="Verdana" w:hAnsi="Verdana" w:cs="Tahoma"/>
          <w:i/>
          <w:color w:val="auto"/>
          <w:sz w:val="20"/>
          <w:szCs w:val="20"/>
          <w:lang w:val="bg-BG"/>
        </w:rPr>
        <w:t xml:space="preserve">, </w:t>
      </w:r>
      <w:r w:rsidRPr="00033486">
        <w:rPr>
          <w:rStyle w:val="ala33"/>
          <w:rFonts w:ascii="Verdana" w:hAnsi="Verdana" w:cs="Tahoma"/>
          <w:b/>
          <w:i/>
          <w:color w:val="auto"/>
          <w:sz w:val="20"/>
          <w:szCs w:val="20"/>
          <w:lang w:val="bg-BG"/>
        </w:rPr>
        <w:t>основанията по чл.54, ал. 1, т. 1, 2 и 7 се отнасят и за това физическо лице</w:t>
      </w:r>
      <w:r w:rsidRPr="00033486">
        <w:rPr>
          <w:rStyle w:val="ala33"/>
          <w:rFonts w:ascii="Verdana" w:hAnsi="Verdana" w:cs="Tahoma"/>
          <w:i/>
          <w:color w:val="auto"/>
          <w:sz w:val="20"/>
          <w:szCs w:val="20"/>
          <w:lang w:val="bg-BG"/>
        </w:rPr>
        <w:t>.</w:t>
      </w:r>
    </w:p>
    <w:p w14:paraId="664121EF" w14:textId="77777777" w:rsidR="00A95140" w:rsidRPr="00033486"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033486">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033486">
        <w:rPr>
          <w:rStyle w:val="ala33"/>
          <w:rFonts w:ascii="Verdana" w:hAnsi="Verdana" w:cs="Tahoma"/>
          <w:color w:val="auto"/>
          <w:sz w:val="20"/>
          <w:szCs w:val="20"/>
          <w:lang w:val="bg-BG"/>
        </w:rPr>
        <w:t>обстоятелства</w:t>
      </w:r>
      <w:r w:rsidRPr="00033486">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033486"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033486">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033486"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033486">
        <w:rPr>
          <w:rStyle w:val="ala33"/>
          <w:rFonts w:ascii="Verdana" w:hAnsi="Verdana" w:cs="Tahoma"/>
          <w:i/>
          <w:color w:val="000000" w:themeColor="text1"/>
          <w:sz w:val="20"/>
          <w:szCs w:val="20"/>
          <w:lang w:val="bg-BG"/>
        </w:rPr>
        <w:lastRenderedPageBreak/>
        <w:t xml:space="preserve">Когато участникът е </w:t>
      </w:r>
      <w:r w:rsidRPr="00033486">
        <w:rPr>
          <w:rStyle w:val="ala33"/>
          <w:rFonts w:ascii="Verdana" w:hAnsi="Verdana" w:cs="Tahoma"/>
          <w:b/>
          <w:i/>
          <w:color w:val="000000" w:themeColor="text1"/>
          <w:sz w:val="20"/>
          <w:szCs w:val="20"/>
          <w:lang w:val="bg-BG"/>
        </w:rPr>
        <w:t>обединение</w:t>
      </w:r>
      <w:r w:rsidRPr="00033486">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033486"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033486">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033486">
        <w:rPr>
          <w:rStyle w:val="ala33"/>
          <w:rFonts w:ascii="Verdana" w:hAnsi="Verdana" w:cs="Tahoma"/>
          <w:b/>
          <w:i/>
          <w:color w:val="000000" w:themeColor="text1"/>
          <w:sz w:val="20"/>
          <w:szCs w:val="20"/>
          <w:lang w:val="bg-BG"/>
        </w:rPr>
        <w:t>трети лица</w:t>
      </w:r>
      <w:r w:rsidRPr="00033486">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033486">
        <w:rPr>
          <w:rStyle w:val="ala33"/>
          <w:rFonts w:ascii="Verdana" w:hAnsi="Verdana" w:cs="Tahoma"/>
          <w:b/>
          <w:i/>
          <w:color w:val="000000" w:themeColor="text1"/>
          <w:sz w:val="20"/>
          <w:szCs w:val="20"/>
          <w:lang w:val="bg-BG"/>
        </w:rPr>
        <w:t>подизпълнители</w:t>
      </w:r>
      <w:r w:rsidRPr="00033486">
        <w:rPr>
          <w:rStyle w:val="ala33"/>
          <w:rFonts w:ascii="Verdana" w:hAnsi="Verdana" w:cs="Tahoma"/>
          <w:i/>
          <w:color w:val="000000" w:themeColor="text1"/>
          <w:sz w:val="20"/>
          <w:szCs w:val="20"/>
          <w:lang w:val="bg-BG"/>
        </w:rPr>
        <w:t xml:space="preserve">, за всяко от тези лица се представя отделен ЕЕДОП. </w:t>
      </w:r>
    </w:p>
    <w:p w14:paraId="1063F593" w14:textId="77777777" w:rsidR="00A95140" w:rsidRPr="00033486"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033486">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033486" w:rsidRDefault="00A95140" w:rsidP="00A95140">
      <w:pPr>
        <w:pStyle w:val="p50"/>
        <w:keepLines/>
        <w:numPr>
          <w:ilvl w:val="4"/>
          <w:numId w:val="1"/>
        </w:numPr>
        <w:tabs>
          <w:tab w:val="clear" w:pos="760"/>
        </w:tabs>
        <w:spacing w:before="120" w:after="120" w:line="240" w:lineRule="auto"/>
        <w:rPr>
          <w:rFonts w:ascii="Verdana" w:hAnsi="Verdana"/>
          <w:sz w:val="20"/>
          <w:szCs w:val="20"/>
        </w:rPr>
      </w:pPr>
      <w:r w:rsidRPr="00033486">
        <w:rPr>
          <w:rStyle w:val="ala33"/>
          <w:rFonts w:ascii="Verdana" w:hAnsi="Verdana" w:cs="Tahoma"/>
          <w:i/>
          <w:snapToGrid/>
          <w:color w:val="000000" w:themeColor="text1"/>
          <w:sz w:val="20"/>
          <w:szCs w:val="20"/>
        </w:rPr>
        <w:t xml:space="preserve">В ЕЕДОП по </w:t>
      </w:r>
      <w:r w:rsidRPr="00033486">
        <w:rPr>
          <w:rStyle w:val="ala33"/>
          <w:rFonts w:ascii="Verdana" w:hAnsi="Verdana" w:cs="Tahoma"/>
          <w:i/>
          <w:snapToGrid/>
          <w:color w:val="000000" w:themeColor="text1"/>
          <w:sz w:val="20"/>
          <w:szCs w:val="20"/>
          <w:lang w:val="bg-BG"/>
        </w:rPr>
        <w:t>предходната точка</w:t>
      </w:r>
      <w:r w:rsidRPr="00033486">
        <w:rPr>
          <w:rStyle w:val="ala33"/>
          <w:rFonts w:ascii="Verdana" w:hAnsi="Verdana" w:cs="Tahoma"/>
          <w:i/>
          <w:snapToGrid/>
          <w:color w:val="000000" w:themeColor="text1"/>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w:t>
      </w:r>
      <w:r w:rsidRPr="00033486">
        <w:rPr>
          <w:rStyle w:val="ala33"/>
          <w:rFonts w:ascii="Verdana" w:hAnsi="Verdana" w:cs="Tahoma"/>
          <w:i/>
          <w:snapToGrid/>
          <w:color w:val="auto"/>
          <w:sz w:val="20"/>
          <w:szCs w:val="20"/>
        </w:rPr>
        <w:t>да представлява съответния стопански субект.</w:t>
      </w:r>
      <w:r w:rsidRPr="00033486">
        <w:rPr>
          <w:rFonts w:ascii="Verdana" w:hAnsi="Verdana"/>
          <w:sz w:val="20"/>
          <w:szCs w:val="20"/>
        </w:rPr>
        <w:t xml:space="preserve"> </w:t>
      </w:r>
    </w:p>
    <w:p w14:paraId="13A7B9B5" w14:textId="77777777" w:rsidR="00A95140" w:rsidRPr="00033486"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033486">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033486"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033486">
        <w:rPr>
          <w:rFonts w:ascii="Verdana" w:hAnsi="Verdana"/>
          <w:sz w:val="20"/>
          <w:szCs w:val="20"/>
        </w:rPr>
        <w:t xml:space="preserve"> </w:t>
      </w:r>
      <w:r w:rsidRPr="00033486">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033486" w:rsidRDefault="00A95140" w:rsidP="004A3088">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033486">
        <w:rPr>
          <w:rFonts w:ascii="Verdana" w:hAnsi="Verdana"/>
          <w:i/>
          <w:sz w:val="20"/>
          <w:szCs w:val="20"/>
        </w:rPr>
        <w:t>Когато</w:t>
      </w:r>
      <w:r w:rsidRPr="00033486">
        <w:rPr>
          <w:rStyle w:val="ala33"/>
          <w:rFonts w:ascii="Verdana" w:hAnsi="Verdana" w:cs="Tahoma"/>
          <w:i/>
          <w:color w:val="auto"/>
          <w:sz w:val="20"/>
          <w:szCs w:val="20"/>
          <w:lang w:val="bg-BG"/>
        </w:rPr>
        <w:t xml:space="preserve">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033486"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033486">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033486">
        <w:rPr>
          <w:rStyle w:val="ala33"/>
          <w:rFonts w:ascii="Verdana" w:hAnsi="Verdana" w:cs="Tahoma"/>
          <w:b/>
          <w:i/>
          <w:color w:val="auto"/>
          <w:sz w:val="20"/>
          <w:szCs w:val="20"/>
          <w:lang w:val="bg-BG"/>
        </w:rPr>
        <w:t>не</w:t>
      </w:r>
      <w:r w:rsidRPr="00033486">
        <w:rPr>
          <w:rStyle w:val="ala33"/>
          <w:rFonts w:ascii="Verdana" w:hAnsi="Verdana" w:cs="Tahoma"/>
          <w:i/>
          <w:color w:val="auto"/>
          <w:sz w:val="20"/>
          <w:szCs w:val="20"/>
          <w:lang w:val="bg-BG"/>
        </w:rPr>
        <w:t xml:space="preserve"> следва да позволява редактиране на неговото съдържание.</w:t>
      </w:r>
    </w:p>
    <w:p w14:paraId="6982833D" w14:textId="77777777" w:rsidR="00A95140" w:rsidRPr="00033486"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033486">
        <w:rPr>
          <w:rStyle w:val="ala33"/>
          <w:rFonts w:ascii="Verdana" w:hAnsi="Verdana"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3921DA99" w:rsidR="00A95140" w:rsidRPr="00033486" w:rsidRDefault="00A95140" w:rsidP="004A3088">
      <w:pPr>
        <w:pStyle w:val="p50"/>
        <w:keepLines/>
        <w:spacing w:before="120" w:after="120"/>
        <w:ind w:left="2552" w:firstLine="0"/>
        <w:rPr>
          <w:rStyle w:val="ala33"/>
          <w:rFonts w:ascii="Verdana" w:hAnsi="Verdana" w:cs="Tahoma"/>
          <w:i/>
          <w:color w:val="auto"/>
          <w:sz w:val="20"/>
          <w:szCs w:val="20"/>
          <w:lang w:val="bg-BG"/>
        </w:rPr>
      </w:pPr>
      <w:r w:rsidRPr="00033486">
        <w:rPr>
          <w:rStyle w:val="ala33"/>
          <w:rFonts w:ascii="Verdana" w:hAnsi="Verdana" w:cs="Tahoma"/>
          <w:i/>
          <w:color w:val="auto"/>
          <w:sz w:val="20"/>
          <w:szCs w:val="20"/>
          <w:lang w:val="bg-BG"/>
        </w:rPr>
        <w:lastRenderedPageBreak/>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033486" w:rsidRDefault="00A95140" w:rsidP="00DB1B50">
      <w:pPr>
        <w:pStyle w:val="p50"/>
        <w:keepLines/>
        <w:numPr>
          <w:ilvl w:val="3"/>
          <w:numId w:val="1"/>
        </w:numPr>
        <w:spacing w:before="120" w:after="120"/>
        <w:ind w:left="2552" w:hanging="1134"/>
        <w:rPr>
          <w:rFonts w:ascii="Verdana" w:hAnsi="Verdana" w:cs="Tahoma"/>
          <w:i/>
          <w:color w:val="000000" w:themeColor="text1"/>
          <w:sz w:val="20"/>
          <w:szCs w:val="20"/>
          <w:lang w:val="bg-BG"/>
        </w:rPr>
      </w:pPr>
      <w:r w:rsidRPr="00033486">
        <w:rPr>
          <w:rStyle w:val="ala33"/>
          <w:rFonts w:ascii="Verdana" w:hAnsi="Verdana" w:cs="Tahoma"/>
          <w:color w:val="auto"/>
          <w:sz w:val="20"/>
          <w:szCs w:val="20"/>
        </w:rPr>
        <w:t>Възложителят</w:t>
      </w:r>
      <w:r w:rsidRPr="00033486">
        <w:rPr>
          <w:rStyle w:val="ala62"/>
          <w:rFonts w:ascii="Verdana" w:hAnsi="Verdana" w:cs="Tahoma"/>
          <w:i/>
          <w:color w:val="000000" w:themeColor="text1"/>
          <w:sz w:val="20"/>
          <w:szCs w:val="20"/>
          <w:lang w:val="bg-BG"/>
        </w:rPr>
        <w:t xml:space="preserve"> може да изисква от участниците по всяко време след отварянето на </w:t>
      </w:r>
      <w:r w:rsidRPr="00033486">
        <w:rPr>
          <w:rFonts w:ascii="Verdana" w:hAnsi="Verdana" w:cs="Tahoma"/>
          <w:i/>
          <w:color w:val="000000" w:themeColor="text1"/>
          <w:sz w:val="20"/>
          <w:szCs w:val="20"/>
          <w:lang w:val="bg-BG"/>
        </w:rPr>
        <w:t xml:space="preserve">заявленията за участие или на </w:t>
      </w:r>
      <w:r w:rsidRPr="00033486">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033486" w:rsidRDefault="00A95140" w:rsidP="00A95140">
      <w:pPr>
        <w:keepLines/>
        <w:numPr>
          <w:ilvl w:val="1"/>
          <w:numId w:val="1"/>
        </w:numPr>
        <w:spacing w:before="120" w:after="120"/>
        <w:ind w:left="993" w:hanging="709"/>
        <w:jc w:val="both"/>
        <w:rPr>
          <w:sz w:val="20"/>
          <w:szCs w:val="20"/>
          <w:lang w:eastAsia="bg-BG"/>
        </w:rPr>
      </w:pPr>
      <w:r w:rsidRPr="00033486">
        <w:rPr>
          <w:sz w:val="20"/>
          <w:szCs w:val="20"/>
        </w:rPr>
        <w:t>Документи</w:t>
      </w:r>
      <w:r w:rsidRPr="00033486">
        <w:rPr>
          <w:sz w:val="20"/>
          <w:szCs w:val="20"/>
          <w:lang w:eastAsia="bg-BG"/>
        </w:rPr>
        <w:t xml:space="preserve"> за доказване на предприетите мерки за надеждност по чл.56 от ЗОП, когато е приложимо;</w:t>
      </w:r>
    </w:p>
    <w:p w14:paraId="026CACCA" w14:textId="77777777" w:rsidR="00A95140" w:rsidRPr="00033486" w:rsidRDefault="00A95140" w:rsidP="00A95140">
      <w:pPr>
        <w:keepLines/>
        <w:numPr>
          <w:ilvl w:val="1"/>
          <w:numId w:val="1"/>
        </w:numPr>
        <w:spacing w:before="120" w:after="120"/>
        <w:ind w:left="993" w:hanging="709"/>
        <w:jc w:val="both"/>
        <w:rPr>
          <w:sz w:val="20"/>
          <w:szCs w:val="20"/>
          <w:lang w:eastAsia="bg-BG"/>
        </w:rPr>
      </w:pPr>
      <w:r w:rsidRPr="00033486">
        <w:rPr>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033486" w:rsidRDefault="00A95140" w:rsidP="00651CEB">
      <w:pPr>
        <w:pStyle w:val="ListParagraph"/>
        <w:numPr>
          <w:ilvl w:val="0"/>
          <w:numId w:val="10"/>
        </w:numPr>
        <w:spacing w:before="120" w:after="120"/>
        <w:contextualSpacing w:val="0"/>
        <w:jc w:val="both"/>
        <w:textAlignment w:val="center"/>
        <w:rPr>
          <w:sz w:val="20"/>
          <w:szCs w:val="20"/>
          <w:lang w:eastAsia="bg-BG"/>
        </w:rPr>
      </w:pPr>
      <w:r w:rsidRPr="00033486">
        <w:rPr>
          <w:sz w:val="20"/>
          <w:szCs w:val="20"/>
          <w:lang w:eastAsia="bg-BG"/>
        </w:rPr>
        <w:t>правата и задълженията на участниците в обединението;</w:t>
      </w:r>
    </w:p>
    <w:p w14:paraId="50A3F0B3" w14:textId="77777777" w:rsidR="00A95140" w:rsidRPr="00033486" w:rsidRDefault="00A95140" w:rsidP="00651CEB">
      <w:pPr>
        <w:pStyle w:val="ListParagraph"/>
        <w:numPr>
          <w:ilvl w:val="0"/>
          <w:numId w:val="10"/>
        </w:numPr>
        <w:spacing w:before="120" w:after="120"/>
        <w:contextualSpacing w:val="0"/>
        <w:jc w:val="both"/>
        <w:textAlignment w:val="center"/>
        <w:rPr>
          <w:sz w:val="20"/>
          <w:szCs w:val="20"/>
          <w:lang w:eastAsia="bg-BG"/>
        </w:rPr>
      </w:pPr>
      <w:r w:rsidRPr="00033486">
        <w:rPr>
          <w:sz w:val="20"/>
          <w:szCs w:val="20"/>
          <w:lang w:eastAsia="bg-BG"/>
        </w:rPr>
        <w:t>разпределението на отговорността между членовете на обединението;</w:t>
      </w:r>
    </w:p>
    <w:p w14:paraId="3C55E33C" w14:textId="77777777" w:rsidR="00A95140" w:rsidRPr="00033486" w:rsidRDefault="00A95140" w:rsidP="00651CEB">
      <w:pPr>
        <w:pStyle w:val="ListParagraph"/>
        <w:numPr>
          <w:ilvl w:val="0"/>
          <w:numId w:val="10"/>
        </w:numPr>
        <w:spacing w:before="120" w:after="120"/>
        <w:contextualSpacing w:val="0"/>
        <w:jc w:val="both"/>
        <w:textAlignment w:val="center"/>
        <w:rPr>
          <w:rFonts w:cs="Tahoma"/>
          <w:sz w:val="20"/>
          <w:szCs w:val="20"/>
        </w:rPr>
      </w:pPr>
      <w:r w:rsidRPr="00033486">
        <w:rPr>
          <w:sz w:val="20"/>
          <w:szCs w:val="20"/>
          <w:lang w:eastAsia="bg-BG"/>
        </w:rPr>
        <w:t>дейностите, които ще изпълнява всеки член на обединението.</w:t>
      </w:r>
      <w:r w:rsidRPr="00033486">
        <w:rPr>
          <w:rFonts w:cs="Tahoma"/>
          <w:sz w:val="20"/>
          <w:szCs w:val="20"/>
        </w:rPr>
        <w:t xml:space="preserve"> </w:t>
      </w:r>
    </w:p>
    <w:p w14:paraId="45FB5754" w14:textId="2841326E" w:rsidR="00A95140" w:rsidRPr="00033486" w:rsidRDefault="00A95140" w:rsidP="00A95140">
      <w:pPr>
        <w:autoSpaceDE w:val="0"/>
        <w:autoSpaceDN w:val="0"/>
        <w:adjustRightInd w:val="0"/>
        <w:spacing w:before="120" w:after="120"/>
        <w:ind w:firstLine="708"/>
        <w:jc w:val="both"/>
        <w:rPr>
          <w:sz w:val="20"/>
          <w:szCs w:val="20"/>
          <w:lang w:eastAsia="bg-BG"/>
        </w:rPr>
      </w:pPr>
      <w:r w:rsidRPr="00033486">
        <w:rPr>
          <w:sz w:val="20"/>
          <w:szCs w:val="20"/>
          <w:lan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033486">
        <w:rPr>
          <w:b/>
          <w:sz w:val="20"/>
          <w:szCs w:val="20"/>
          <w:lang w:eastAsia="bg-BG"/>
        </w:rPr>
        <w:t>солидарна отговорност</w:t>
      </w:r>
      <w:r w:rsidRPr="00033486">
        <w:rPr>
          <w:sz w:val="20"/>
          <w:szCs w:val="20"/>
          <w:lang w:eastAsia="bg-BG"/>
        </w:rPr>
        <w:t xml:space="preserve"> за участието в обществената поръчка и за задълженията си по време на изпълнение на договора.</w:t>
      </w:r>
    </w:p>
    <w:p w14:paraId="68385BAF" w14:textId="4D6C4704" w:rsidR="005D68E0" w:rsidRPr="00033486" w:rsidRDefault="005D68E0" w:rsidP="005D68E0">
      <w:pPr>
        <w:keepLines/>
        <w:numPr>
          <w:ilvl w:val="1"/>
          <w:numId w:val="1"/>
        </w:numPr>
        <w:spacing w:before="120" w:after="120"/>
        <w:ind w:left="993" w:hanging="709"/>
        <w:jc w:val="both"/>
        <w:rPr>
          <w:sz w:val="20"/>
          <w:szCs w:val="20"/>
          <w:lang w:eastAsia="bg-BG"/>
        </w:rPr>
      </w:pPr>
      <w:r w:rsidRPr="00033486">
        <w:rPr>
          <w:sz w:val="20"/>
          <w:szCs w:val="20"/>
          <w:lang w:eastAsia="bg-BG"/>
        </w:rPr>
        <w:tab/>
        <w:t>Опис на представените документи в офертата (по образец).</w:t>
      </w:r>
    </w:p>
    <w:p w14:paraId="6BE73E64" w14:textId="77777777" w:rsidR="00091E59" w:rsidRPr="00033486" w:rsidRDefault="006F5913" w:rsidP="00091E59">
      <w:pPr>
        <w:keepLines/>
        <w:numPr>
          <w:ilvl w:val="1"/>
          <w:numId w:val="1"/>
        </w:numPr>
        <w:spacing w:before="120" w:after="120"/>
        <w:ind w:left="993" w:hanging="709"/>
        <w:jc w:val="both"/>
        <w:rPr>
          <w:sz w:val="20"/>
          <w:szCs w:val="20"/>
        </w:rPr>
      </w:pPr>
      <w:r w:rsidRPr="00033486">
        <w:rPr>
          <w:b/>
          <w:sz w:val="20"/>
          <w:szCs w:val="20"/>
        </w:rPr>
        <w:t xml:space="preserve">Техническо предложение, </w:t>
      </w:r>
      <w:r w:rsidRPr="00033486">
        <w:rPr>
          <w:sz w:val="20"/>
          <w:szCs w:val="20"/>
        </w:rPr>
        <w:t xml:space="preserve">в което участникът </w:t>
      </w:r>
      <w:r w:rsidRPr="00033486">
        <w:rPr>
          <w:b/>
          <w:sz w:val="20"/>
          <w:szCs w:val="20"/>
        </w:rPr>
        <w:t>не</w:t>
      </w:r>
      <w:r w:rsidRPr="00033486">
        <w:rPr>
          <w:sz w:val="20"/>
          <w:szCs w:val="20"/>
        </w:rPr>
        <w:t xml:space="preserve"> следва да посочва цени. </w:t>
      </w:r>
    </w:p>
    <w:p w14:paraId="63630A7D" w14:textId="2BFB8DCA" w:rsidR="009B540E" w:rsidRPr="00033486" w:rsidRDefault="006F5913" w:rsidP="00D60967">
      <w:pPr>
        <w:keepLines/>
        <w:spacing w:before="120" w:after="120"/>
        <w:ind w:left="993"/>
        <w:jc w:val="both"/>
        <w:rPr>
          <w:rStyle w:val="ala33"/>
          <w:sz w:val="20"/>
          <w:szCs w:val="20"/>
        </w:rPr>
      </w:pPr>
      <w:r w:rsidRPr="00033486">
        <w:rPr>
          <w:sz w:val="20"/>
          <w:szCs w:val="20"/>
        </w:rPr>
        <w:t xml:space="preserve">Техническото предложение трябва да съдържа: </w:t>
      </w:r>
    </w:p>
    <w:p w14:paraId="498E32F3" w14:textId="0CF18DE5" w:rsidR="0053364D" w:rsidRPr="00033486" w:rsidRDefault="005E0999" w:rsidP="00D60967">
      <w:pPr>
        <w:pStyle w:val="ListParagraph"/>
        <w:numPr>
          <w:ilvl w:val="2"/>
          <w:numId w:val="1"/>
        </w:numPr>
        <w:tabs>
          <w:tab w:val="num" w:pos="1701"/>
        </w:tabs>
        <w:spacing w:before="120" w:after="120"/>
        <w:ind w:left="1701" w:hanging="992"/>
        <w:contextualSpacing w:val="0"/>
        <w:jc w:val="both"/>
        <w:rPr>
          <w:bCs/>
          <w:color w:val="000000" w:themeColor="text1"/>
          <w:sz w:val="20"/>
          <w:szCs w:val="20"/>
        </w:rPr>
      </w:pPr>
      <w:r>
        <w:rPr>
          <w:rStyle w:val="ala33"/>
          <w:rFonts w:cs="Tahoma"/>
          <w:snapToGrid w:val="0"/>
          <w:sz w:val="20"/>
          <w:szCs w:val="20"/>
          <w:lang w:eastAsia="bg-BG"/>
        </w:rPr>
        <w:t>Оригинал или заверено копие на изричен</w:t>
      </w:r>
      <w:r w:rsidR="00602D40">
        <w:rPr>
          <w:rStyle w:val="ala33"/>
          <w:rFonts w:cs="Tahoma"/>
          <w:snapToGrid w:val="0"/>
          <w:sz w:val="20"/>
          <w:szCs w:val="20"/>
          <w:lang w:eastAsia="bg-BG"/>
        </w:rPr>
        <w:t xml:space="preserve"> документ, </w:t>
      </w:r>
      <w:r>
        <w:rPr>
          <w:rStyle w:val="ala33"/>
          <w:rFonts w:cs="Tahoma"/>
          <w:snapToGrid w:val="0"/>
          <w:sz w:val="20"/>
          <w:szCs w:val="20"/>
          <w:lang w:eastAsia="bg-BG"/>
        </w:rPr>
        <w:t>издаден</w:t>
      </w:r>
      <w:r w:rsidR="0053364D" w:rsidRPr="00033486">
        <w:rPr>
          <w:rFonts w:cs="Tahoma"/>
          <w:color w:val="000000" w:themeColor="text1"/>
          <w:sz w:val="20"/>
          <w:szCs w:val="20"/>
        </w:rPr>
        <w:t xml:space="preserve"> </w:t>
      </w:r>
      <w:r w:rsidR="00091E59" w:rsidRPr="00033486">
        <w:rPr>
          <w:rFonts w:cs="Tahoma"/>
          <w:color w:val="000000" w:themeColor="text1"/>
          <w:sz w:val="20"/>
          <w:szCs w:val="20"/>
        </w:rPr>
        <w:t>от производителя на ERP системата или негово официално представителство,</w:t>
      </w:r>
      <w:r>
        <w:rPr>
          <w:rFonts w:cs="Tahoma"/>
          <w:color w:val="000000" w:themeColor="text1"/>
          <w:sz w:val="20"/>
          <w:szCs w:val="20"/>
        </w:rPr>
        <w:t xml:space="preserve"> от който да е видно, че участникът е оторизиран</w:t>
      </w:r>
      <w:r w:rsidR="00091E59" w:rsidRPr="00033486">
        <w:rPr>
          <w:rFonts w:cs="Tahoma"/>
          <w:color w:val="000000" w:themeColor="text1"/>
          <w:sz w:val="20"/>
          <w:szCs w:val="20"/>
        </w:rPr>
        <w:t xml:space="preserve"> с право да предлага софтуера (софтуерните лицензи) на територията на Република България.</w:t>
      </w:r>
    </w:p>
    <w:p w14:paraId="540B8F13" w14:textId="3AC08962" w:rsidR="00995ADA" w:rsidRPr="00033486" w:rsidRDefault="00091E59" w:rsidP="005E0999">
      <w:pPr>
        <w:pStyle w:val="ListParagraph"/>
        <w:numPr>
          <w:ilvl w:val="2"/>
          <w:numId w:val="1"/>
        </w:numPr>
        <w:spacing w:before="120" w:after="120"/>
        <w:contextualSpacing w:val="0"/>
        <w:jc w:val="both"/>
        <w:rPr>
          <w:sz w:val="20"/>
          <w:szCs w:val="20"/>
        </w:rPr>
      </w:pPr>
      <w:r w:rsidRPr="00033486">
        <w:rPr>
          <w:rStyle w:val="ala33"/>
          <w:rFonts w:cs="Tahoma"/>
          <w:snapToGrid w:val="0"/>
          <w:sz w:val="20"/>
          <w:szCs w:val="20"/>
          <w:lang w:eastAsia="bg-BG"/>
        </w:rPr>
        <w:t xml:space="preserve">Заверено копие на валиден сертификат </w:t>
      </w:r>
      <w:r w:rsidR="00602D40">
        <w:rPr>
          <w:rStyle w:val="ala33"/>
          <w:rFonts w:cs="Tahoma"/>
          <w:snapToGrid w:val="0"/>
          <w:sz w:val="20"/>
          <w:szCs w:val="20"/>
          <w:lang w:eastAsia="bg-BG"/>
        </w:rPr>
        <w:t>за прилагане от</w:t>
      </w:r>
      <w:r w:rsidR="005E0999">
        <w:rPr>
          <w:rStyle w:val="ala33"/>
          <w:rFonts w:cs="Tahoma"/>
          <w:snapToGrid w:val="0"/>
          <w:sz w:val="20"/>
          <w:szCs w:val="20"/>
          <w:lang w:eastAsia="bg-BG"/>
        </w:rPr>
        <w:t xml:space="preserve"> участника на система </w:t>
      </w:r>
      <w:r w:rsidR="005E0999" w:rsidRPr="005E0999">
        <w:rPr>
          <w:rStyle w:val="ala33"/>
          <w:rFonts w:cs="Tahoma"/>
          <w:snapToGrid w:val="0"/>
          <w:sz w:val="20"/>
          <w:szCs w:val="20"/>
          <w:lang w:eastAsia="bg-BG"/>
        </w:rPr>
        <w:t xml:space="preserve">за управление на информационната сигурност </w:t>
      </w:r>
      <w:r w:rsidR="005E0999">
        <w:rPr>
          <w:rStyle w:val="ala33"/>
          <w:rFonts w:cs="Tahoma"/>
          <w:snapToGrid w:val="0"/>
          <w:sz w:val="20"/>
          <w:szCs w:val="20"/>
          <w:lang w:eastAsia="bg-BG"/>
        </w:rPr>
        <w:t xml:space="preserve">, </w:t>
      </w:r>
      <w:r w:rsidR="00602D40">
        <w:rPr>
          <w:rStyle w:val="ala33"/>
          <w:rFonts w:cs="Tahoma"/>
          <w:snapToGrid w:val="0"/>
          <w:sz w:val="20"/>
          <w:szCs w:val="20"/>
          <w:lang w:eastAsia="bg-BG"/>
        </w:rPr>
        <w:t>съответстваща</w:t>
      </w:r>
      <w:r w:rsidR="005E0999">
        <w:rPr>
          <w:rStyle w:val="ala33"/>
          <w:rFonts w:cs="Tahoma"/>
          <w:snapToGrid w:val="0"/>
          <w:sz w:val="20"/>
          <w:szCs w:val="20"/>
          <w:lang w:eastAsia="bg-BG"/>
        </w:rPr>
        <w:t xml:space="preserve"> на стандарт БДС</w:t>
      </w:r>
      <w:r w:rsidR="005E0999">
        <w:rPr>
          <w:rStyle w:val="ala33"/>
          <w:rFonts w:cs="Tahoma"/>
          <w:snapToGrid w:val="0"/>
          <w:sz w:val="20"/>
          <w:szCs w:val="20"/>
          <w:lang w:val="en-US" w:eastAsia="bg-BG"/>
        </w:rPr>
        <w:t xml:space="preserve"> EN</w:t>
      </w:r>
      <w:r w:rsidR="005E0999">
        <w:rPr>
          <w:rStyle w:val="ala33"/>
          <w:rFonts w:cs="Tahoma"/>
          <w:snapToGrid w:val="0"/>
          <w:sz w:val="20"/>
          <w:szCs w:val="20"/>
          <w:lang w:eastAsia="bg-BG"/>
        </w:rPr>
        <w:t xml:space="preserve"> </w:t>
      </w:r>
      <w:r w:rsidRPr="00033486">
        <w:rPr>
          <w:rStyle w:val="ala33"/>
          <w:rFonts w:cs="Tahoma"/>
          <w:snapToGrid w:val="0"/>
          <w:sz w:val="20"/>
          <w:szCs w:val="20"/>
          <w:lang w:eastAsia="bg-BG"/>
        </w:rPr>
        <w:t>ISO/IEC 27001:2013 или еквивалентен</w:t>
      </w:r>
      <w:r w:rsidR="00995ADA">
        <w:rPr>
          <w:rStyle w:val="ala33"/>
          <w:rFonts w:cs="Tahoma"/>
          <w:snapToGrid w:val="0"/>
          <w:sz w:val="20"/>
          <w:szCs w:val="20"/>
          <w:lang w:eastAsia="bg-BG"/>
        </w:rPr>
        <w:t xml:space="preserve"> с обхват </w:t>
      </w:r>
      <w:r w:rsidR="00995ADA" w:rsidRPr="00033486">
        <w:rPr>
          <w:sz w:val="20"/>
          <w:szCs w:val="20"/>
        </w:rPr>
        <w:t>на сертификация внедряване и поддръжка на информационни системи.</w:t>
      </w:r>
    </w:p>
    <w:p w14:paraId="56D339AC" w14:textId="5305C3D3" w:rsidR="00091E59" w:rsidRPr="00033486" w:rsidRDefault="00091E59" w:rsidP="00995ADA">
      <w:pPr>
        <w:pStyle w:val="ListParagraph"/>
        <w:tabs>
          <w:tab w:val="num" w:pos="2291"/>
        </w:tabs>
        <w:spacing w:before="120" w:after="120"/>
        <w:ind w:left="1701"/>
        <w:contextualSpacing w:val="0"/>
        <w:jc w:val="both"/>
        <w:rPr>
          <w:rStyle w:val="ala33"/>
          <w:rFonts w:cs="Tahoma"/>
          <w:snapToGrid w:val="0"/>
          <w:sz w:val="20"/>
          <w:szCs w:val="20"/>
          <w:lang w:eastAsia="bg-BG"/>
        </w:rPr>
      </w:pPr>
    </w:p>
    <w:p w14:paraId="00585314" w14:textId="5C2767EA" w:rsidR="00091E59" w:rsidRPr="00033486" w:rsidRDefault="005E0999" w:rsidP="00602D40">
      <w:pPr>
        <w:pStyle w:val="ListParagraph"/>
        <w:numPr>
          <w:ilvl w:val="2"/>
          <w:numId w:val="1"/>
        </w:numPr>
        <w:spacing w:before="120" w:after="120"/>
        <w:contextualSpacing w:val="0"/>
        <w:jc w:val="both"/>
        <w:rPr>
          <w:bCs/>
          <w:color w:val="000000" w:themeColor="text1"/>
          <w:sz w:val="20"/>
          <w:szCs w:val="20"/>
        </w:rPr>
      </w:pPr>
      <w:r w:rsidRPr="005E0999">
        <w:rPr>
          <w:rStyle w:val="ala33"/>
          <w:rFonts w:cs="Tahoma"/>
          <w:snapToGrid w:val="0"/>
          <w:sz w:val="20"/>
          <w:szCs w:val="20"/>
          <w:lang w:eastAsia="bg-BG"/>
        </w:rPr>
        <w:t>Заверено копие на в</w:t>
      </w:r>
      <w:r>
        <w:rPr>
          <w:rStyle w:val="ala33"/>
          <w:rFonts w:cs="Tahoma"/>
          <w:snapToGrid w:val="0"/>
          <w:sz w:val="20"/>
          <w:szCs w:val="20"/>
          <w:lang w:eastAsia="bg-BG"/>
        </w:rPr>
        <w:t>алиден сертификат за прилагане от</w:t>
      </w:r>
      <w:r w:rsidRPr="005E0999">
        <w:rPr>
          <w:rStyle w:val="ala33"/>
          <w:rFonts w:cs="Tahoma"/>
          <w:snapToGrid w:val="0"/>
          <w:sz w:val="20"/>
          <w:szCs w:val="20"/>
          <w:lang w:eastAsia="bg-BG"/>
        </w:rPr>
        <w:t xml:space="preserve"> участника </w:t>
      </w:r>
      <w:r>
        <w:rPr>
          <w:rStyle w:val="ala33"/>
          <w:rFonts w:cs="Tahoma"/>
          <w:snapToGrid w:val="0"/>
          <w:sz w:val="20"/>
          <w:szCs w:val="20"/>
          <w:lang w:eastAsia="bg-BG"/>
        </w:rPr>
        <w:t xml:space="preserve">на система </w:t>
      </w:r>
      <w:r w:rsidRPr="005E0999">
        <w:rPr>
          <w:rStyle w:val="ala33"/>
          <w:rFonts w:cs="Tahoma"/>
          <w:snapToGrid w:val="0"/>
          <w:sz w:val="20"/>
          <w:szCs w:val="20"/>
          <w:lang w:eastAsia="bg-BG"/>
        </w:rPr>
        <w:t>за управление на информационните услуги</w:t>
      </w:r>
      <w:r w:rsidR="00602D40">
        <w:t>,</w:t>
      </w:r>
      <w:r w:rsidR="00602D40" w:rsidRPr="00602D40">
        <w:rPr>
          <w:rStyle w:val="ala33"/>
          <w:rFonts w:cs="Tahoma"/>
          <w:snapToGrid w:val="0"/>
          <w:sz w:val="20"/>
          <w:szCs w:val="20"/>
          <w:lang w:eastAsia="bg-BG"/>
        </w:rPr>
        <w:t>съответстваща на стандарт</w:t>
      </w:r>
      <w:r w:rsidRPr="005E0999">
        <w:rPr>
          <w:rStyle w:val="ala33"/>
          <w:rFonts w:cs="Tahoma"/>
          <w:snapToGrid w:val="0"/>
          <w:sz w:val="20"/>
          <w:szCs w:val="20"/>
          <w:lang w:eastAsia="bg-BG"/>
        </w:rPr>
        <w:t xml:space="preserve"> </w:t>
      </w:r>
      <w:r>
        <w:rPr>
          <w:rStyle w:val="ala33"/>
          <w:rFonts w:cs="Tahoma"/>
          <w:snapToGrid w:val="0"/>
          <w:sz w:val="20"/>
          <w:szCs w:val="20"/>
          <w:lang w:eastAsia="bg-BG"/>
        </w:rPr>
        <w:t xml:space="preserve">БДС </w:t>
      </w:r>
      <w:r>
        <w:rPr>
          <w:rStyle w:val="ala33"/>
          <w:rFonts w:cs="Tahoma"/>
          <w:snapToGrid w:val="0"/>
          <w:sz w:val="20"/>
          <w:szCs w:val="20"/>
          <w:lang w:val="en-US" w:eastAsia="bg-BG"/>
        </w:rPr>
        <w:t xml:space="preserve">EN </w:t>
      </w:r>
      <w:r w:rsidR="00091E59" w:rsidRPr="00033486">
        <w:rPr>
          <w:bCs/>
          <w:color w:val="000000" w:themeColor="text1"/>
          <w:sz w:val="20"/>
          <w:szCs w:val="20"/>
        </w:rPr>
        <w:t>ISO 20000-1:2011 или еквивалентен.</w:t>
      </w:r>
    </w:p>
    <w:p w14:paraId="3C147EE2" w14:textId="023F5128" w:rsidR="006F5913" w:rsidRPr="00033486" w:rsidRDefault="006F5913" w:rsidP="00D60967">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rPr>
      </w:pPr>
      <w:r w:rsidRPr="00033486">
        <w:rPr>
          <w:rStyle w:val="ala33"/>
          <w:rFonts w:cs="Tahoma"/>
          <w:snapToGrid w:val="0"/>
          <w:sz w:val="20"/>
          <w:szCs w:val="20"/>
          <w:lang w:eastAsia="bg-BG"/>
        </w:rPr>
        <w:t>Предложение</w:t>
      </w:r>
      <w:r w:rsidRPr="00033486">
        <w:rPr>
          <w:rFonts w:cs="Tahoma"/>
          <w:color w:val="000000" w:themeColor="text1"/>
          <w:sz w:val="20"/>
          <w:szCs w:val="20"/>
        </w:rPr>
        <w:t xml:space="preserve"> за изпълнение на поръчката в съответствие с техническите спецификации и изискванията на възложителя (по образец). </w:t>
      </w:r>
    </w:p>
    <w:p w14:paraId="52191112" w14:textId="394DF66C" w:rsidR="008F0DFE" w:rsidRPr="00033486" w:rsidRDefault="008F0DFE" w:rsidP="00D60967">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rPr>
      </w:pPr>
      <w:r w:rsidRPr="00033486">
        <w:rPr>
          <w:rStyle w:val="ala33"/>
          <w:rFonts w:cs="Tahoma"/>
          <w:snapToGrid w:val="0"/>
          <w:sz w:val="20"/>
          <w:szCs w:val="20"/>
          <w:lang w:eastAsia="bg-BG"/>
        </w:rPr>
        <w:lastRenderedPageBreak/>
        <w:t>Декларация</w:t>
      </w:r>
      <w:r w:rsidRPr="00033486">
        <w:rPr>
          <w:rFonts w:cs="Tahoma"/>
          <w:color w:val="000000" w:themeColor="text1"/>
          <w:sz w:val="20"/>
          <w:szCs w:val="20"/>
        </w:rPr>
        <w:t xml:space="preserve"> за налична денонощна гореща линия за реагиране при възникването на проблеми при експлоатацията на системата, включваща и работното време на Възложителя.</w:t>
      </w:r>
    </w:p>
    <w:p w14:paraId="6BA1F959" w14:textId="0FA08CB1" w:rsidR="00FE4170" w:rsidRPr="00033486" w:rsidRDefault="005E0999" w:rsidP="00D60967">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rPr>
      </w:pPr>
      <w:r>
        <w:rPr>
          <w:rFonts w:cs="Tahoma"/>
          <w:color w:val="000000" w:themeColor="text1"/>
          <w:sz w:val="20"/>
          <w:szCs w:val="20"/>
        </w:rPr>
        <w:t>Заверено копие на валиден с</w:t>
      </w:r>
      <w:r w:rsidR="00041820" w:rsidRPr="00033486">
        <w:rPr>
          <w:rFonts w:cs="Tahoma"/>
          <w:color w:val="000000" w:themeColor="text1"/>
          <w:sz w:val="20"/>
          <w:szCs w:val="20"/>
        </w:rPr>
        <w:t>ертификат</w:t>
      </w:r>
      <w:r w:rsidR="00222F89" w:rsidRPr="00033486">
        <w:rPr>
          <w:rFonts w:cs="Tahoma"/>
          <w:color w:val="000000" w:themeColor="text1"/>
          <w:sz w:val="20"/>
          <w:szCs w:val="20"/>
        </w:rPr>
        <w:t>,</w:t>
      </w:r>
      <w:r w:rsidR="00041820" w:rsidRPr="00033486">
        <w:rPr>
          <w:rFonts w:cs="Tahoma"/>
          <w:color w:val="000000" w:themeColor="text1"/>
          <w:sz w:val="20"/>
          <w:szCs w:val="20"/>
        </w:rPr>
        <w:t xml:space="preserve"> </w:t>
      </w:r>
      <w:r w:rsidR="00562FFE" w:rsidRPr="00033486">
        <w:rPr>
          <w:rFonts w:cs="Tahoma"/>
          <w:color w:val="000000" w:themeColor="text1"/>
          <w:sz w:val="20"/>
          <w:szCs w:val="20"/>
        </w:rPr>
        <w:t xml:space="preserve">издаден </w:t>
      </w:r>
      <w:r w:rsidR="00041820" w:rsidRPr="00033486">
        <w:rPr>
          <w:rFonts w:cs="Tahoma"/>
          <w:color w:val="000000" w:themeColor="text1"/>
          <w:sz w:val="20"/>
          <w:szCs w:val="20"/>
        </w:rPr>
        <w:t>от производителя на софтуера</w:t>
      </w:r>
      <w:r w:rsidR="00562FFE" w:rsidRPr="00033486">
        <w:rPr>
          <w:rFonts w:cs="Tahoma"/>
          <w:color w:val="000000" w:themeColor="text1"/>
          <w:sz w:val="20"/>
          <w:szCs w:val="20"/>
        </w:rPr>
        <w:t>, че участн</w:t>
      </w:r>
      <w:r w:rsidR="00222F89" w:rsidRPr="00033486">
        <w:rPr>
          <w:rFonts w:cs="Tahoma"/>
          <w:color w:val="000000" w:themeColor="text1"/>
          <w:sz w:val="20"/>
          <w:szCs w:val="20"/>
        </w:rPr>
        <w:t>и</w:t>
      </w:r>
      <w:r w:rsidR="00562FFE" w:rsidRPr="00033486">
        <w:rPr>
          <w:rFonts w:cs="Tahoma"/>
          <w:color w:val="000000" w:themeColor="text1"/>
          <w:sz w:val="20"/>
          <w:szCs w:val="20"/>
        </w:rPr>
        <w:t>кът притежава</w:t>
      </w:r>
      <w:r w:rsidR="00041820" w:rsidRPr="00033486">
        <w:rPr>
          <w:rFonts w:cs="Tahoma"/>
          <w:color w:val="000000" w:themeColor="text1"/>
          <w:sz w:val="20"/>
          <w:szCs w:val="20"/>
        </w:rPr>
        <w:t xml:space="preserve"> център за поддръжка на предложения ERP софтуер.</w:t>
      </w:r>
    </w:p>
    <w:p w14:paraId="7EF35144" w14:textId="51A12C54" w:rsidR="00041820" w:rsidRPr="00033486" w:rsidRDefault="00FE4170" w:rsidP="00FE4170">
      <w:pPr>
        <w:pStyle w:val="ListParagraph"/>
        <w:numPr>
          <w:ilvl w:val="2"/>
          <w:numId w:val="1"/>
        </w:numPr>
        <w:spacing w:before="120" w:after="120"/>
        <w:contextualSpacing w:val="0"/>
        <w:jc w:val="both"/>
        <w:rPr>
          <w:rFonts w:cs="Tahoma"/>
          <w:color w:val="000000" w:themeColor="text1"/>
          <w:sz w:val="20"/>
          <w:szCs w:val="20"/>
        </w:rPr>
      </w:pPr>
      <w:r w:rsidRPr="00033486">
        <w:rPr>
          <w:rFonts w:cs="Tahoma"/>
          <w:color w:val="000000" w:themeColor="text1"/>
          <w:sz w:val="20"/>
          <w:szCs w:val="20"/>
        </w:rPr>
        <w:t xml:space="preserve">Участникът трябва да представи цялостен подход за управление и организация за изпълнение на поръчката и на работата на екипа експерти, като посочи как се разпределят отговорностите и дейностите между екипа на Изпълнителя и екипа на Възложителя, начини на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навременно изпълнение на поръчката. В техническото си предложение участникът следва да представи и описание на дейностите и план-график за изпълнение на поръчката, в който са посочени сроковете за изпълнение на дейностите.  </w:t>
      </w:r>
    </w:p>
    <w:p w14:paraId="26911E71" w14:textId="567E3A03" w:rsidR="006F5913" w:rsidRPr="00033486" w:rsidRDefault="006F5913" w:rsidP="00EE2494">
      <w:pPr>
        <w:keepLines/>
        <w:numPr>
          <w:ilvl w:val="1"/>
          <w:numId w:val="1"/>
        </w:numPr>
        <w:spacing w:before="120" w:after="120"/>
        <w:ind w:left="993" w:hanging="709"/>
        <w:jc w:val="both"/>
        <w:rPr>
          <w:b/>
          <w:bCs/>
          <w:color w:val="000000" w:themeColor="text1"/>
          <w:sz w:val="20"/>
          <w:szCs w:val="20"/>
        </w:rPr>
      </w:pPr>
      <w:r w:rsidRPr="00033486">
        <w:rPr>
          <w:b/>
          <w:sz w:val="20"/>
          <w:szCs w:val="20"/>
        </w:rPr>
        <w:t>ОТДЕЛЕН</w:t>
      </w:r>
      <w:r w:rsidRPr="00033486">
        <w:rPr>
          <w:b/>
          <w:bCs/>
          <w:sz w:val="20"/>
          <w:szCs w:val="20"/>
        </w:rPr>
        <w:t xml:space="preserve"> запечатан непрозрачен плик „</w:t>
      </w:r>
      <w:r w:rsidRPr="00033486">
        <w:rPr>
          <w:rFonts w:cs="Tahoma"/>
          <w:b/>
          <w:sz w:val="20"/>
          <w:szCs w:val="20"/>
        </w:rPr>
        <w:t xml:space="preserve">Предлагани ценови </w:t>
      </w:r>
      <w:r w:rsidRPr="00033486">
        <w:rPr>
          <w:rFonts w:cs="Tahoma"/>
          <w:b/>
          <w:color w:val="000000" w:themeColor="text1"/>
          <w:sz w:val="20"/>
          <w:szCs w:val="20"/>
        </w:rPr>
        <w:t>параметри</w:t>
      </w:r>
      <w:r w:rsidRPr="00033486">
        <w:rPr>
          <w:b/>
          <w:bCs/>
          <w:color w:val="000000" w:themeColor="text1"/>
          <w:sz w:val="20"/>
          <w:szCs w:val="20"/>
        </w:rPr>
        <w:t xml:space="preserve">”, </w:t>
      </w:r>
      <w:r w:rsidRPr="00033486">
        <w:rPr>
          <w:bCs/>
          <w:color w:val="000000" w:themeColor="text1"/>
          <w:sz w:val="20"/>
          <w:szCs w:val="20"/>
        </w:rPr>
        <w:t xml:space="preserve">който трябва да съдържа, попълнени на </w:t>
      </w:r>
      <w:r w:rsidRPr="00033486">
        <w:rPr>
          <w:rFonts w:cs="Arial"/>
          <w:color w:val="000000" w:themeColor="text1"/>
          <w:sz w:val="20"/>
          <w:szCs w:val="20"/>
        </w:rPr>
        <w:t>съответните</w:t>
      </w:r>
      <w:r w:rsidR="008F0DFE" w:rsidRPr="00033486">
        <w:rPr>
          <w:bCs/>
          <w:color w:val="000000" w:themeColor="text1"/>
          <w:sz w:val="20"/>
          <w:szCs w:val="20"/>
        </w:rPr>
        <w:t xml:space="preserve"> места Ценови</w:t>
      </w:r>
      <w:r w:rsidRPr="00033486">
        <w:rPr>
          <w:rFonts w:cs="Arial"/>
          <w:bCs/>
          <w:color w:val="000000" w:themeColor="text1"/>
          <w:sz w:val="20"/>
          <w:szCs w:val="20"/>
        </w:rPr>
        <w:t xml:space="preserve"> </w:t>
      </w:r>
      <w:r w:rsidR="008F0DFE" w:rsidRPr="00033486">
        <w:rPr>
          <w:rFonts w:cs="Arial"/>
          <w:bCs/>
          <w:color w:val="000000" w:themeColor="text1"/>
          <w:sz w:val="20"/>
          <w:szCs w:val="20"/>
        </w:rPr>
        <w:t>таблици</w:t>
      </w:r>
      <w:r w:rsidR="00861648" w:rsidRPr="00033486">
        <w:rPr>
          <w:rFonts w:cs="Arial"/>
          <w:bCs/>
          <w:color w:val="000000" w:themeColor="text1"/>
          <w:sz w:val="20"/>
          <w:szCs w:val="20"/>
        </w:rPr>
        <w:t xml:space="preserve"> съдържащи се в </w:t>
      </w:r>
      <w:r w:rsidR="006D1547" w:rsidRPr="00033486">
        <w:rPr>
          <w:rFonts w:cs="Arial"/>
          <w:bCs/>
          <w:color w:val="000000" w:themeColor="text1"/>
          <w:sz w:val="20"/>
          <w:szCs w:val="20"/>
        </w:rPr>
        <w:t>Ценово предложение</w:t>
      </w:r>
      <w:r w:rsidR="00382A07" w:rsidRPr="00033486">
        <w:rPr>
          <w:rFonts w:cs="Arial"/>
          <w:bCs/>
          <w:color w:val="000000" w:themeColor="text1"/>
          <w:sz w:val="20"/>
          <w:szCs w:val="20"/>
          <w:lang w:val="en-US"/>
        </w:rPr>
        <w:t xml:space="preserve"> </w:t>
      </w:r>
      <w:r w:rsidR="006D1547" w:rsidRPr="00033486">
        <w:rPr>
          <w:rFonts w:cs="Arial"/>
          <w:bCs/>
          <w:color w:val="000000" w:themeColor="text1"/>
          <w:sz w:val="20"/>
          <w:szCs w:val="20"/>
        </w:rPr>
        <w:t>- Приложение № 2</w:t>
      </w:r>
    </w:p>
    <w:p w14:paraId="0F0DC744" w14:textId="0DC6AEAB" w:rsidR="00EC1227" w:rsidRPr="00033486" w:rsidRDefault="00156EB8" w:rsidP="00EE2494">
      <w:pPr>
        <w:pStyle w:val="ListParagraph"/>
        <w:numPr>
          <w:ilvl w:val="2"/>
          <w:numId w:val="1"/>
        </w:numPr>
        <w:tabs>
          <w:tab w:val="num" w:pos="1701"/>
        </w:tabs>
        <w:spacing w:before="120" w:after="120"/>
        <w:ind w:left="1701" w:hanging="992"/>
        <w:contextualSpacing w:val="0"/>
        <w:jc w:val="both"/>
        <w:rPr>
          <w:bCs/>
          <w:sz w:val="20"/>
          <w:szCs w:val="20"/>
        </w:rPr>
      </w:pPr>
      <w:r w:rsidRPr="00033486">
        <w:rPr>
          <w:rStyle w:val="ala33"/>
          <w:rFonts w:cs="Tahoma"/>
          <w:snapToGrid w:val="0"/>
          <w:sz w:val="20"/>
          <w:szCs w:val="20"/>
          <w:lang w:eastAsia="bg-BG"/>
        </w:rPr>
        <w:t xml:space="preserve"> </w:t>
      </w:r>
      <w:r w:rsidR="00EC1227" w:rsidRPr="00033486">
        <w:rPr>
          <w:rStyle w:val="ala33"/>
          <w:rFonts w:cs="Tahoma"/>
          <w:snapToGrid w:val="0"/>
          <w:sz w:val="20"/>
          <w:szCs w:val="20"/>
          <w:lang w:eastAsia="bg-BG"/>
        </w:rPr>
        <w:t>Участникът</w:t>
      </w:r>
      <w:r w:rsidR="00EC1227" w:rsidRPr="00033486">
        <w:rPr>
          <w:bCs/>
          <w:sz w:val="20"/>
          <w:szCs w:val="20"/>
        </w:rPr>
        <w:t xml:space="preserve"> трябва да попълни и подпише </w:t>
      </w:r>
      <w:r w:rsidR="00861648" w:rsidRPr="00033486">
        <w:rPr>
          <w:b/>
          <w:bCs/>
          <w:sz w:val="20"/>
          <w:szCs w:val="20"/>
        </w:rPr>
        <w:t>Таблица 1 „РАЗХОДИ ЗА НАЧАЛНИ ИНВЕСТИЦИИ“</w:t>
      </w:r>
      <w:r w:rsidR="00EC1227" w:rsidRPr="00033486">
        <w:rPr>
          <w:bCs/>
          <w:sz w:val="20"/>
          <w:szCs w:val="20"/>
        </w:rPr>
        <w:t>,</w:t>
      </w:r>
      <w:r w:rsidR="00861648" w:rsidRPr="00033486">
        <w:t xml:space="preserve"> </w:t>
      </w:r>
      <w:r w:rsidR="00861648" w:rsidRPr="00033486">
        <w:rPr>
          <w:b/>
          <w:bCs/>
          <w:sz w:val="20"/>
          <w:szCs w:val="20"/>
        </w:rPr>
        <w:t>Таблица 2 „РАЗХОДИ ЗА ДОПЪЛНИТЕЛНИ РАЗРАБОТКИ“</w:t>
      </w:r>
      <w:r w:rsidR="00861648" w:rsidRPr="00033486">
        <w:rPr>
          <w:bCs/>
          <w:sz w:val="20"/>
          <w:szCs w:val="20"/>
        </w:rPr>
        <w:t>,</w:t>
      </w:r>
      <w:r w:rsidR="00861648" w:rsidRPr="00033486">
        <w:t xml:space="preserve"> </w:t>
      </w:r>
      <w:r w:rsidR="00861648" w:rsidRPr="00033486">
        <w:rPr>
          <w:b/>
          <w:bCs/>
          <w:sz w:val="20"/>
          <w:szCs w:val="20"/>
        </w:rPr>
        <w:t>Таблица 3 „РАЗХОДИ ЗА ПОДДРЪЖКА“, Таблица 4 „РАЗХОДИ ЗА ПОДДРЪЖКА НА НАСТРОЙКИТЕ НА СИСТЕМАТА“</w:t>
      </w:r>
      <w:r w:rsidR="00861648" w:rsidRPr="00033486">
        <w:rPr>
          <w:bCs/>
          <w:sz w:val="20"/>
          <w:szCs w:val="20"/>
        </w:rPr>
        <w:t xml:space="preserve"> </w:t>
      </w:r>
      <w:r w:rsidR="00EC1227" w:rsidRPr="00033486">
        <w:rPr>
          <w:bCs/>
          <w:sz w:val="20"/>
          <w:szCs w:val="20"/>
        </w:rPr>
        <w:t>съгласно изискванията на документацията за участие, включително:</w:t>
      </w:r>
    </w:p>
    <w:p w14:paraId="1EA234A7" w14:textId="77777777" w:rsidR="00EC1227" w:rsidRPr="00033486" w:rsidRDefault="00EC1227" w:rsidP="00EE2494">
      <w:pPr>
        <w:keepLines/>
        <w:spacing w:before="120" w:after="120"/>
        <w:ind w:left="2705"/>
        <w:jc w:val="both"/>
        <w:rPr>
          <w:sz w:val="20"/>
          <w:szCs w:val="20"/>
        </w:rPr>
      </w:pPr>
      <w:r w:rsidRPr="00033486">
        <w:rPr>
          <w:sz w:val="20"/>
          <w:szCs w:val="20"/>
        </w:rPr>
        <w:t>Единичните цени, оферирани от участника в Ценовата таблица трябва да се представят в български лева, без ДДС и закръглени до втория знак след десетичната запетая.</w:t>
      </w:r>
    </w:p>
    <w:p w14:paraId="4FCAAB71" w14:textId="4B0F4CF4" w:rsidR="00EC1227" w:rsidRPr="00033486" w:rsidRDefault="00EC1227" w:rsidP="00EE2494">
      <w:pPr>
        <w:keepLines/>
        <w:spacing w:before="120" w:after="120"/>
        <w:ind w:left="2705"/>
        <w:jc w:val="both"/>
        <w:rPr>
          <w:sz w:val="20"/>
          <w:szCs w:val="20"/>
        </w:rPr>
      </w:pPr>
      <w:r w:rsidRPr="00033486">
        <w:rPr>
          <w:sz w:val="20"/>
          <w:szCs w:val="20"/>
        </w:rPr>
        <w:t xml:space="preserve">Всички празни клетки в Ценовата таблица трябва да бъдат попълнени. В случай че има </w:t>
      </w:r>
      <w:r w:rsidR="00156EB8" w:rsidRPr="00033486">
        <w:rPr>
          <w:sz w:val="20"/>
          <w:szCs w:val="20"/>
        </w:rPr>
        <w:t>непопълнени</w:t>
      </w:r>
      <w:r w:rsidRPr="00033486">
        <w:rPr>
          <w:sz w:val="20"/>
          <w:szCs w:val="20"/>
        </w:rPr>
        <w:t xml:space="preserve"> клетки, ценовото предложение не подлежи на оценка.</w:t>
      </w:r>
    </w:p>
    <w:p w14:paraId="2D1FFC29" w14:textId="07BAC78C" w:rsidR="00EC1227" w:rsidRPr="00033486" w:rsidRDefault="00EC1227" w:rsidP="00EE2494">
      <w:pPr>
        <w:keepLines/>
        <w:spacing w:before="120" w:after="120"/>
        <w:ind w:left="2705"/>
        <w:jc w:val="both"/>
        <w:rPr>
          <w:sz w:val="20"/>
          <w:szCs w:val="20"/>
        </w:rPr>
      </w:pPr>
      <w:r w:rsidRPr="00033486">
        <w:rPr>
          <w:sz w:val="20"/>
          <w:szCs w:val="20"/>
        </w:rPr>
        <w:t>Всички оферирани цени в Ценовата таблица следва да включват всички договорни задължения на изпълнителя по договора.</w:t>
      </w:r>
    </w:p>
    <w:p w14:paraId="3F19747B" w14:textId="4F1C7856" w:rsidR="00EC1227" w:rsidRPr="00033486" w:rsidRDefault="00EC1227" w:rsidP="00EE2494">
      <w:pPr>
        <w:keepLines/>
        <w:spacing w:before="120" w:after="120"/>
        <w:ind w:left="2705"/>
        <w:jc w:val="both"/>
        <w:rPr>
          <w:color w:val="000000" w:themeColor="text1"/>
          <w:sz w:val="20"/>
          <w:szCs w:val="20"/>
        </w:rPr>
      </w:pPr>
      <w:r w:rsidRPr="00033486">
        <w:rPr>
          <w:sz w:val="20"/>
          <w:szCs w:val="20"/>
        </w:rPr>
        <w:t xml:space="preserve">Цените на участника, избран за </w:t>
      </w:r>
      <w:r w:rsidR="00861648" w:rsidRPr="00033486">
        <w:rPr>
          <w:sz w:val="20"/>
          <w:szCs w:val="20"/>
        </w:rPr>
        <w:t>изпълнител</w:t>
      </w:r>
      <w:r w:rsidRPr="00033486">
        <w:rPr>
          <w:sz w:val="20"/>
          <w:szCs w:val="20"/>
        </w:rPr>
        <w:t xml:space="preserve">, ще са постоянни за срока на договора, </w:t>
      </w:r>
      <w:r w:rsidRPr="00033486">
        <w:rPr>
          <w:color w:val="000000" w:themeColor="text1"/>
          <w:sz w:val="20"/>
          <w:szCs w:val="20"/>
        </w:rPr>
        <w:t>освен ако не е предвидено друго в проекта на договор и ЗОП.</w:t>
      </w:r>
    </w:p>
    <w:p w14:paraId="1EBB7979" w14:textId="77777777" w:rsidR="004F1E25" w:rsidRPr="00033486" w:rsidRDefault="004F1E25" w:rsidP="004F1E25">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033486">
        <w:rPr>
          <w:rFonts w:ascii="Verdana" w:hAnsi="Verdana"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33486">
        <w:rPr>
          <w:rFonts w:ascii="Verdana" w:hAnsi="Verdana" w:cs="Tahoma"/>
          <w:color w:val="auto"/>
          <w:sz w:val="20"/>
          <w:szCs w:val="20"/>
          <w:lang w:val="bg-BG"/>
        </w:rPr>
        <w:t xml:space="preserve">. </w:t>
      </w:r>
    </w:p>
    <w:p w14:paraId="192FCDE2" w14:textId="77777777" w:rsidR="004F1E25" w:rsidRPr="00033486" w:rsidRDefault="004F1E25" w:rsidP="004F1E25">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033486">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033486"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033486">
        <w:rPr>
          <w:rFonts w:ascii="Verdana" w:hAnsi="Verdana" w:cs="Arial"/>
          <w:sz w:val="20"/>
          <w:szCs w:val="20"/>
          <w:lang w:val="bg-BG"/>
        </w:rPr>
        <w:t xml:space="preserve">Офертите са със </w:t>
      </w:r>
      <w:r w:rsidRPr="00033486">
        <w:rPr>
          <w:rFonts w:ascii="Verdana" w:hAnsi="Verdana" w:cs="Arial"/>
          <w:b/>
          <w:sz w:val="20"/>
          <w:szCs w:val="20"/>
          <w:lang w:val="bg-BG"/>
        </w:rPr>
        <w:t>срок на валидност</w:t>
      </w:r>
      <w:r w:rsidRPr="00033486">
        <w:rPr>
          <w:rFonts w:ascii="Verdana" w:hAnsi="Verdana" w:cs="Arial"/>
          <w:sz w:val="20"/>
          <w:szCs w:val="20"/>
          <w:lang w:val="bg-BG"/>
        </w:rPr>
        <w:t xml:space="preserve"> </w:t>
      </w:r>
      <w:r w:rsidRPr="00033486">
        <w:rPr>
          <w:rFonts w:ascii="Verdana" w:hAnsi="Verdana" w:cs="Arial"/>
          <w:b/>
          <w:sz w:val="20"/>
          <w:szCs w:val="20"/>
          <w:lang w:val="bg-BG"/>
        </w:rPr>
        <w:t>5 месеца</w:t>
      </w:r>
      <w:r w:rsidRPr="00033486">
        <w:rPr>
          <w:rFonts w:ascii="Verdana" w:hAnsi="Verdana" w:cs="Arial"/>
          <w:sz w:val="20"/>
          <w:szCs w:val="20"/>
          <w:lang w:val="bg-BG"/>
        </w:rPr>
        <w:t>, считано</w:t>
      </w:r>
      <w:r w:rsidRPr="00033486">
        <w:rPr>
          <w:rFonts w:ascii="Verdana" w:hAnsi="Verdana" w:cs="Arial"/>
          <w:b/>
          <w:sz w:val="20"/>
          <w:szCs w:val="20"/>
          <w:lang w:val="bg-BG"/>
        </w:rPr>
        <w:t xml:space="preserve"> </w:t>
      </w:r>
      <w:r w:rsidRPr="00033486">
        <w:rPr>
          <w:rFonts w:ascii="Verdana" w:hAnsi="Verdana" w:cs="Arial"/>
          <w:sz w:val="20"/>
          <w:szCs w:val="20"/>
          <w:lang w:val="bg-BG"/>
        </w:rPr>
        <w:t>от датата, определена за краен срок за получаване на офертите.</w:t>
      </w:r>
      <w:r w:rsidRPr="00033486">
        <w:rPr>
          <w:rFonts w:ascii="Verdana" w:hAnsi="Verdana" w:cs="Tahoma"/>
          <w:color w:val="auto"/>
          <w:sz w:val="20"/>
          <w:szCs w:val="20"/>
          <w:lang w:val="bg-BG"/>
        </w:rPr>
        <w:t xml:space="preserve"> </w:t>
      </w:r>
    </w:p>
    <w:p w14:paraId="694677FF" w14:textId="77777777" w:rsidR="004F1E25" w:rsidRPr="00033486"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033486">
        <w:rPr>
          <w:rFonts w:ascii="Verdana" w:hAnsi="Verdana" w:cs="Tahoma"/>
          <w:color w:val="auto"/>
          <w:sz w:val="20"/>
          <w:szCs w:val="20"/>
          <w:lang w:val="bg-BG"/>
        </w:rPr>
        <w:lastRenderedPageBreak/>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033486" w:rsidRDefault="004F1E25" w:rsidP="004F1E25">
      <w:pPr>
        <w:pStyle w:val="p50"/>
        <w:keepLines/>
        <w:tabs>
          <w:tab w:val="clear" w:pos="760"/>
        </w:tabs>
        <w:spacing w:before="120" w:after="120" w:line="240" w:lineRule="auto"/>
        <w:ind w:left="624" w:firstLine="0"/>
        <w:rPr>
          <w:rFonts w:ascii="Verdana" w:hAnsi="Verdana" w:cs="Tahoma"/>
          <w:color w:val="auto"/>
          <w:sz w:val="20"/>
          <w:szCs w:val="20"/>
          <w:lang w:val="bg-BG"/>
        </w:rPr>
      </w:pPr>
    </w:p>
    <w:p w14:paraId="0911EF4C" w14:textId="77777777" w:rsidR="004F1E25" w:rsidRPr="00033486" w:rsidRDefault="004F1E25" w:rsidP="004F1E25">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033486">
        <w:rPr>
          <w:rFonts w:ascii="Verdana" w:hAnsi="Verdana" w:cs="Tahoma"/>
          <w:b/>
          <w:color w:val="auto"/>
          <w:sz w:val="20"/>
          <w:szCs w:val="20"/>
          <w:lang w:val="bg-BG"/>
        </w:rPr>
        <w:t>Участници, подизпълнители и ползване на капацитета на трети лица</w:t>
      </w:r>
    </w:p>
    <w:p w14:paraId="1015E777" w14:textId="77777777" w:rsidR="004F1E25" w:rsidRPr="00033486"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033486">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033486">
        <w:rPr>
          <w:rFonts w:ascii="Verdana" w:hAnsi="Verdana" w:cs="Arial"/>
          <w:i/>
          <w:color w:val="auto"/>
          <w:sz w:val="20"/>
          <w:szCs w:val="20"/>
          <w:lang w:val="bg-BG"/>
        </w:rPr>
        <w:t>.</w:t>
      </w:r>
    </w:p>
    <w:p w14:paraId="335D8431" w14:textId="77777777" w:rsidR="004F1E25" w:rsidRPr="00033486" w:rsidRDefault="004F1E25" w:rsidP="004F1E25">
      <w:pPr>
        <w:keepLines/>
        <w:numPr>
          <w:ilvl w:val="1"/>
          <w:numId w:val="1"/>
        </w:numPr>
        <w:spacing w:before="120" w:after="120"/>
        <w:jc w:val="both"/>
        <w:rPr>
          <w:rFonts w:cs="Tahoma"/>
          <w:sz w:val="20"/>
          <w:szCs w:val="20"/>
        </w:rPr>
      </w:pPr>
      <w:r w:rsidRPr="00033486">
        <w:rPr>
          <w:rFonts w:cs="Tahoma"/>
          <w:sz w:val="20"/>
          <w:szCs w:val="20"/>
        </w:rPr>
        <w:t xml:space="preserve">Всеки участник в процедура за възлагане на обществена поръчка има право да представи </w:t>
      </w:r>
      <w:r w:rsidRPr="00033486">
        <w:rPr>
          <w:rFonts w:cs="Tahoma"/>
          <w:b/>
          <w:sz w:val="20"/>
          <w:szCs w:val="20"/>
        </w:rPr>
        <w:t>само една оферта</w:t>
      </w:r>
      <w:r w:rsidRPr="00033486">
        <w:rPr>
          <w:rFonts w:cs="Tahoma"/>
          <w:sz w:val="20"/>
          <w:szCs w:val="20"/>
        </w:rPr>
        <w:t xml:space="preserve">. </w:t>
      </w:r>
    </w:p>
    <w:p w14:paraId="25A51BFA" w14:textId="77777777" w:rsidR="004F1E25" w:rsidRPr="00033486" w:rsidRDefault="004F1E25" w:rsidP="004F1E25">
      <w:pPr>
        <w:keepLines/>
        <w:numPr>
          <w:ilvl w:val="1"/>
          <w:numId w:val="1"/>
        </w:numPr>
        <w:spacing w:before="120" w:after="120"/>
        <w:jc w:val="both"/>
        <w:rPr>
          <w:rFonts w:cs="Tahoma"/>
          <w:sz w:val="20"/>
          <w:szCs w:val="20"/>
        </w:rPr>
      </w:pPr>
      <w:r w:rsidRPr="00033486">
        <w:rPr>
          <w:rFonts w:cs="Tahoma"/>
          <w:sz w:val="20"/>
          <w:szCs w:val="20"/>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033486" w:rsidRDefault="004F1E25" w:rsidP="004F1E25">
      <w:pPr>
        <w:keepLines/>
        <w:numPr>
          <w:ilvl w:val="1"/>
          <w:numId w:val="1"/>
        </w:numPr>
        <w:spacing w:before="120" w:after="120"/>
        <w:jc w:val="both"/>
        <w:rPr>
          <w:rFonts w:cs="Tahoma"/>
          <w:sz w:val="20"/>
          <w:szCs w:val="20"/>
        </w:rPr>
      </w:pPr>
      <w:r w:rsidRPr="00033486">
        <w:rPr>
          <w:rFonts w:cs="Tahoma"/>
          <w:sz w:val="20"/>
          <w:szCs w:val="20"/>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033486" w:rsidRDefault="004F1E25" w:rsidP="004F1E25">
      <w:pPr>
        <w:keepLines/>
        <w:numPr>
          <w:ilvl w:val="1"/>
          <w:numId w:val="1"/>
        </w:numPr>
        <w:spacing w:before="120" w:after="120"/>
        <w:jc w:val="both"/>
        <w:rPr>
          <w:rFonts w:cs="Tahoma"/>
          <w:sz w:val="20"/>
          <w:szCs w:val="20"/>
        </w:rPr>
      </w:pPr>
      <w:r w:rsidRPr="00033486">
        <w:rPr>
          <w:rFonts w:cs="Tahoma"/>
          <w:sz w:val="20"/>
          <w:szCs w:val="20"/>
        </w:rPr>
        <w:t xml:space="preserve">Свързани лица не могат да бъдат самостоятелни участници в една и съща процедура. </w:t>
      </w:r>
    </w:p>
    <w:p w14:paraId="2486ADA6" w14:textId="77777777" w:rsidR="004F1E25" w:rsidRPr="00033486" w:rsidRDefault="004F1E25" w:rsidP="004F1E25">
      <w:pPr>
        <w:pStyle w:val="p50"/>
        <w:keepLines/>
        <w:tabs>
          <w:tab w:val="clear" w:pos="760"/>
        </w:tabs>
        <w:spacing w:before="120" w:after="120" w:line="240" w:lineRule="auto"/>
        <w:ind w:firstLine="515"/>
        <w:rPr>
          <w:rFonts w:ascii="Verdana" w:hAnsi="Verdana" w:cs="Tahoma"/>
          <w:color w:val="auto"/>
          <w:sz w:val="20"/>
          <w:szCs w:val="20"/>
          <w:lang w:val="bg-BG"/>
        </w:rPr>
      </w:pPr>
      <w:r w:rsidRPr="00033486">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033486">
        <w:rPr>
          <w:rFonts w:ascii="Verdana" w:hAnsi="Verdana" w:cs="Tahoma"/>
          <w:color w:val="auto"/>
          <w:sz w:val="20"/>
          <w:szCs w:val="20"/>
          <w:lang w:val="bg-BG"/>
        </w:rPr>
        <w:t xml:space="preserve"> </w:t>
      </w:r>
    </w:p>
    <w:p w14:paraId="5DC07EFD" w14:textId="77777777" w:rsidR="004F1E25" w:rsidRPr="00033486" w:rsidRDefault="004F1E25" w:rsidP="004F1E25">
      <w:pPr>
        <w:keepLines/>
        <w:spacing w:before="120" w:after="120"/>
        <w:ind w:left="709"/>
        <w:jc w:val="both"/>
        <w:rPr>
          <w:rFonts w:cs="Tahoma"/>
          <w:i/>
          <w:sz w:val="20"/>
          <w:szCs w:val="20"/>
        </w:rPr>
      </w:pPr>
      <w:r w:rsidRPr="00033486">
        <w:rPr>
          <w:rFonts w:cs="Tahoma"/>
          <w:i/>
          <w:sz w:val="20"/>
          <w:szCs w:val="20"/>
        </w:rPr>
        <w:t>а) лицата, едното от които контролира другото лице или негово дъщерно дружество;</w:t>
      </w:r>
    </w:p>
    <w:p w14:paraId="3CD486E7" w14:textId="77777777" w:rsidR="004F1E25" w:rsidRPr="00033486" w:rsidRDefault="004F1E25" w:rsidP="004F1E25">
      <w:pPr>
        <w:keepLines/>
        <w:spacing w:before="120" w:after="120"/>
        <w:ind w:left="709"/>
        <w:jc w:val="both"/>
        <w:rPr>
          <w:rFonts w:cs="Tahoma"/>
          <w:i/>
          <w:sz w:val="20"/>
          <w:szCs w:val="20"/>
        </w:rPr>
      </w:pPr>
      <w:r w:rsidRPr="00033486">
        <w:rPr>
          <w:rFonts w:cs="Tahoma"/>
          <w:i/>
          <w:sz w:val="20"/>
          <w:szCs w:val="20"/>
        </w:rPr>
        <w:t>б) лицата, чиято дейност се контролира от трето лице;</w:t>
      </w:r>
    </w:p>
    <w:p w14:paraId="40482156" w14:textId="77777777" w:rsidR="004F1E25" w:rsidRPr="00033486" w:rsidRDefault="004F1E25" w:rsidP="004F1E25">
      <w:pPr>
        <w:keepLines/>
        <w:spacing w:before="120" w:after="120"/>
        <w:ind w:left="709"/>
        <w:jc w:val="both"/>
        <w:rPr>
          <w:rFonts w:cs="Tahoma"/>
          <w:i/>
          <w:sz w:val="20"/>
          <w:szCs w:val="20"/>
        </w:rPr>
      </w:pPr>
      <w:r w:rsidRPr="00033486">
        <w:rPr>
          <w:rFonts w:cs="Tahoma"/>
          <w:i/>
          <w:sz w:val="20"/>
          <w:szCs w:val="20"/>
        </w:rPr>
        <w:t>в) лицата, които съвместно контролират трето лице;</w:t>
      </w:r>
    </w:p>
    <w:p w14:paraId="2A33BCC8" w14:textId="77777777" w:rsidR="004F1E25" w:rsidRPr="00033486" w:rsidRDefault="004F1E25" w:rsidP="004F1E25">
      <w:pPr>
        <w:keepLines/>
        <w:spacing w:before="120" w:after="120"/>
        <w:ind w:left="709"/>
        <w:jc w:val="both"/>
        <w:rPr>
          <w:rFonts w:eastAsia="Calibri" w:cs="TimesNewRomanPSMT"/>
          <w:i/>
          <w:sz w:val="20"/>
          <w:szCs w:val="20"/>
        </w:rPr>
      </w:pPr>
      <w:r w:rsidRPr="00033486">
        <w:rPr>
          <w:rFonts w:cs="Tahoma"/>
          <w:i/>
          <w:sz w:val="20"/>
          <w:szCs w:val="20"/>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033486">
        <w:rPr>
          <w:rFonts w:eastAsia="Calibri" w:cs="TimesNewRomanPSMT"/>
          <w:i/>
          <w:sz w:val="20"/>
          <w:szCs w:val="20"/>
        </w:rPr>
        <w:t>включително.</w:t>
      </w:r>
    </w:p>
    <w:p w14:paraId="1DDE04A6" w14:textId="77777777" w:rsidR="004F1E25" w:rsidRPr="00033486" w:rsidRDefault="004F1E25" w:rsidP="004F1E25">
      <w:pPr>
        <w:keepLines/>
        <w:spacing w:before="120" w:after="120"/>
        <w:ind w:left="709"/>
        <w:jc w:val="both"/>
        <w:rPr>
          <w:rFonts w:eastAsia="Calibri" w:cs="TimesNewRomanPSMT"/>
          <w:i/>
          <w:sz w:val="20"/>
          <w:szCs w:val="20"/>
        </w:rPr>
      </w:pPr>
      <w:r w:rsidRPr="00033486">
        <w:rPr>
          <w:rFonts w:eastAsia="Calibri" w:cs="TimesNewRomanPSMT"/>
          <w:i/>
          <w:sz w:val="20"/>
          <w:szCs w:val="20"/>
        </w:rPr>
        <w:t>Контрол по смисъла на горните точки е налице, когато едно лице:</w:t>
      </w:r>
    </w:p>
    <w:p w14:paraId="69650C6C" w14:textId="77777777" w:rsidR="004F1E25" w:rsidRPr="00033486" w:rsidRDefault="004F1E25" w:rsidP="004F1E25">
      <w:pPr>
        <w:keepLines/>
        <w:spacing w:before="120" w:after="120"/>
        <w:ind w:left="709"/>
        <w:jc w:val="both"/>
        <w:rPr>
          <w:rFonts w:eastAsia="Calibri" w:cs="TimesNewRomanPSMT"/>
          <w:i/>
          <w:sz w:val="20"/>
          <w:szCs w:val="20"/>
        </w:rPr>
      </w:pPr>
      <w:r w:rsidRPr="00033486">
        <w:rPr>
          <w:rFonts w:eastAsia="Calibri" w:cs="TimesNewRomanPSMT"/>
          <w:i/>
          <w:sz w:val="20"/>
          <w:szCs w:val="20"/>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033486" w:rsidRDefault="004F1E25" w:rsidP="004F1E25">
      <w:pPr>
        <w:keepLines/>
        <w:spacing w:before="120" w:after="120"/>
        <w:ind w:left="709"/>
        <w:jc w:val="both"/>
        <w:rPr>
          <w:rFonts w:eastAsia="Calibri" w:cs="TimesNewRomanPSMT"/>
          <w:i/>
          <w:sz w:val="20"/>
          <w:szCs w:val="20"/>
        </w:rPr>
      </w:pPr>
      <w:r w:rsidRPr="00033486">
        <w:rPr>
          <w:rFonts w:eastAsia="Calibri" w:cs="TimesNewRomanPSMT"/>
          <w:i/>
          <w:sz w:val="20"/>
          <w:szCs w:val="20"/>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033486" w:rsidRDefault="004F1E25" w:rsidP="004F1E25">
      <w:pPr>
        <w:keepLines/>
        <w:spacing w:before="120" w:after="120"/>
        <w:ind w:left="709"/>
        <w:jc w:val="both"/>
        <w:rPr>
          <w:rFonts w:eastAsia="Calibri" w:cs="TimesNewRomanPSMT"/>
          <w:i/>
          <w:sz w:val="20"/>
          <w:szCs w:val="20"/>
        </w:rPr>
      </w:pPr>
      <w:r w:rsidRPr="00033486">
        <w:rPr>
          <w:rFonts w:eastAsia="Calibri" w:cs="TimesNewRomanPSMT"/>
          <w:i/>
          <w:sz w:val="20"/>
          <w:szCs w:val="20"/>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033486"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033486">
        <w:rPr>
          <w:rFonts w:ascii="Verdana" w:hAnsi="Verdana" w:cs="Tahoma"/>
          <w:color w:val="auto"/>
          <w:sz w:val="20"/>
          <w:szCs w:val="20"/>
          <w:lang w:val="bg-BG"/>
        </w:rPr>
        <w:t xml:space="preserve">При участие на </w:t>
      </w:r>
      <w:r w:rsidRPr="00033486">
        <w:rPr>
          <w:rFonts w:ascii="Verdana" w:hAnsi="Verdana" w:cs="Tahoma"/>
          <w:b/>
          <w:color w:val="auto"/>
          <w:sz w:val="20"/>
          <w:szCs w:val="20"/>
          <w:lang w:val="bg-BG"/>
        </w:rPr>
        <w:t>обединения</w:t>
      </w:r>
      <w:r w:rsidRPr="00033486">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33486">
        <w:rPr>
          <w:rFonts w:ascii="Verdana" w:hAnsi="Verdana" w:cs="Tahoma"/>
          <w:b/>
          <w:color w:val="auto"/>
          <w:sz w:val="20"/>
          <w:szCs w:val="20"/>
          <w:lang w:val="bg-BG"/>
        </w:rPr>
        <w:t>изключение</w:t>
      </w:r>
      <w:r w:rsidRPr="00033486">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033486"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033486">
        <w:rPr>
          <w:rStyle w:val="ala27"/>
          <w:rFonts w:ascii="Verdana" w:hAnsi="Verdana" w:cs="Tahoma"/>
          <w:b/>
          <w:color w:val="auto"/>
          <w:sz w:val="20"/>
          <w:szCs w:val="20"/>
          <w:lang w:val="bg-BG"/>
        </w:rPr>
        <w:lastRenderedPageBreak/>
        <w:t>Клон на чуждестранно лице</w:t>
      </w:r>
      <w:r w:rsidRPr="00033486">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033486" w:rsidRDefault="004F1E25" w:rsidP="004F1E25">
      <w:pPr>
        <w:pStyle w:val="ListParagraph"/>
        <w:numPr>
          <w:ilvl w:val="2"/>
          <w:numId w:val="1"/>
        </w:numPr>
        <w:spacing w:before="120" w:after="120"/>
        <w:ind w:left="1701" w:hanging="992"/>
        <w:contextualSpacing w:val="0"/>
        <w:jc w:val="both"/>
        <w:rPr>
          <w:rFonts w:cs="Tahoma"/>
          <w:sz w:val="20"/>
          <w:szCs w:val="20"/>
        </w:rPr>
      </w:pPr>
      <w:r w:rsidRPr="00033486">
        <w:rPr>
          <w:rFonts w:cs="Tahoma"/>
          <w:sz w:val="20"/>
          <w:szCs w:val="20"/>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033486"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033486">
        <w:rPr>
          <w:rFonts w:ascii="Verdana" w:hAnsi="Verdana" w:cs="Tahoma"/>
          <w:b/>
          <w:color w:val="auto"/>
          <w:sz w:val="20"/>
          <w:szCs w:val="20"/>
          <w:lang w:val="bg-BG"/>
        </w:rPr>
        <w:t>Подизпълнители</w:t>
      </w:r>
    </w:p>
    <w:p w14:paraId="466C6A0B" w14:textId="77777777" w:rsidR="004F1E25" w:rsidRPr="00033486" w:rsidRDefault="004F1E25" w:rsidP="004F1E25">
      <w:pPr>
        <w:pStyle w:val="ListParagraph"/>
        <w:numPr>
          <w:ilvl w:val="2"/>
          <w:numId w:val="1"/>
        </w:numPr>
        <w:spacing w:before="120" w:after="120"/>
        <w:ind w:left="1701" w:hanging="992"/>
        <w:contextualSpacing w:val="0"/>
        <w:jc w:val="both"/>
        <w:rPr>
          <w:rFonts w:cs="Tahoma"/>
          <w:sz w:val="20"/>
          <w:szCs w:val="20"/>
        </w:rPr>
      </w:pPr>
      <w:r w:rsidRPr="00033486">
        <w:rPr>
          <w:rStyle w:val="ala61"/>
          <w:rFonts w:cs="Tahoma"/>
          <w:sz w:val="20"/>
          <w:szCs w:val="20"/>
        </w:rPr>
        <w:t xml:space="preserve">Участниците посочват в ЕЕДОП подизпълнителите и дела от поръчката, който ще им възложат, ако възнамеряват да използват такива. </w:t>
      </w:r>
      <w:r w:rsidRPr="00033486">
        <w:rPr>
          <w:rStyle w:val="ala61"/>
          <w:rFonts w:cs="Tahoma"/>
          <w:b/>
          <w:sz w:val="20"/>
          <w:szCs w:val="20"/>
        </w:rPr>
        <w:t>В този случай те трябва да представят доказателство за поетите от подизпълнителите задължения.</w:t>
      </w:r>
      <w:r w:rsidRPr="00033486">
        <w:rPr>
          <w:rStyle w:val="ala61"/>
          <w:rFonts w:cs="Tahoma"/>
          <w:sz w:val="20"/>
          <w:szCs w:val="20"/>
        </w:rPr>
        <w:t xml:space="preserve"> </w:t>
      </w:r>
    </w:p>
    <w:p w14:paraId="482D10AC" w14:textId="77777777" w:rsidR="004F1E25" w:rsidRPr="00033486" w:rsidRDefault="004F1E25" w:rsidP="004F1E25">
      <w:pPr>
        <w:pStyle w:val="ListParagraph"/>
        <w:numPr>
          <w:ilvl w:val="2"/>
          <w:numId w:val="1"/>
        </w:numPr>
        <w:spacing w:before="120" w:after="120"/>
        <w:ind w:left="1701" w:hanging="992"/>
        <w:contextualSpacing w:val="0"/>
        <w:jc w:val="both"/>
        <w:rPr>
          <w:rFonts w:cs="Tahoma"/>
          <w:sz w:val="20"/>
          <w:szCs w:val="20"/>
        </w:rPr>
      </w:pPr>
      <w:r w:rsidRPr="00033486">
        <w:rPr>
          <w:sz w:val="20"/>
          <w:szCs w:val="20"/>
        </w:rPr>
        <w:t>Подизпълнителите</w:t>
      </w:r>
      <w:r w:rsidRPr="00033486">
        <w:rPr>
          <w:rFonts w:cs="Tahoma"/>
          <w:sz w:val="20"/>
          <w:szCs w:val="20"/>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033486" w:rsidRDefault="004F1E25" w:rsidP="004F1E25">
      <w:pPr>
        <w:pStyle w:val="ListParagraph"/>
        <w:numPr>
          <w:ilvl w:val="2"/>
          <w:numId w:val="1"/>
        </w:numPr>
        <w:spacing w:before="120" w:after="120"/>
        <w:ind w:left="1701" w:hanging="992"/>
        <w:contextualSpacing w:val="0"/>
        <w:jc w:val="both"/>
        <w:rPr>
          <w:color w:val="000000" w:themeColor="text1"/>
          <w:sz w:val="20"/>
          <w:szCs w:val="20"/>
        </w:rPr>
      </w:pPr>
      <w:r w:rsidRPr="00033486">
        <w:rPr>
          <w:color w:val="000000" w:themeColor="text1"/>
          <w:sz w:val="20"/>
          <w:szCs w:val="20"/>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033486" w:rsidRDefault="004F1E25" w:rsidP="004F1E25">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033486">
        <w:rPr>
          <w:rFonts w:ascii="Verdana" w:hAnsi="Verdana"/>
          <w:color w:val="auto"/>
          <w:sz w:val="20"/>
          <w:szCs w:val="20"/>
          <w:lang w:val="bg-BG"/>
        </w:rPr>
        <w:t xml:space="preserve">Участниците могат да използват </w:t>
      </w:r>
      <w:r w:rsidRPr="00033486">
        <w:rPr>
          <w:rFonts w:ascii="Verdana" w:hAnsi="Verdana"/>
          <w:b/>
          <w:color w:val="auto"/>
          <w:sz w:val="20"/>
          <w:szCs w:val="20"/>
          <w:lang w:val="bg-BG"/>
        </w:rPr>
        <w:t>капацитета на трети лица</w:t>
      </w:r>
      <w:r w:rsidRPr="00033486">
        <w:rPr>
          <w:rFonts w:ascii="Verdana" w:hAnsi="Verdana"/>
          <w:color w:val="auto"/>
          <w:sz w:val="20"/>
          <w:szCs w:val="20"/>
          <w:lang w:val="bg-BG"/>
        </w:rPr>
        <w:t>, при спазване на следните изисквания:</w:t>
      </w:r>
    </w:p>
    <w:p w14:paraId="00E57CEF" w14:textId="77777777" w:rsidR="004F1E25" w:rsidRPr="00033486" w:rsidRDefault="004F1E25" w:rsidP="004F1E25">
      <w:pPr>
        <w:pStyle w:val="ListParagraph"/>
        <w:numPr>
          <w:ilvl w:val="2"/>
          <w:numId w:val="1"/>
        </w:numPr>
        <w:spacing w:before="120" w:after="120"/>
        <w:ind w:left="1701" w:hanging="992"/>
        <w:contextualSpacing w:val="0"/>
        <w:jc w:val="both"/>
        <w:rPr>
          <w:rFonts w:cs="Tahoma"/>
          <w:color w:val="000000" w:themeColor="text1"/>
          <w:sz w:val="20"/>
          <w:szCs w:val="20"/>
        </w:rPr>
      </w:pPr>
      <w:r w:rsidRPr="00033486">
        <w:rPr>
          <w:color w:val="000000" w:themeColor="text1"/>
          <w:sz w:val="20"/>
          <w:szCs w:val="20"/>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7EF67B77" w14:textId="77777777" w:rsidR="004F1E25" w:rsidRPr="00033486" w:rsidRDefault="004F1E25" w:rsidP="004F1E25">
      <w:pPr>
        <w:pStyle w:val="ListParagraph"/>
        <w:numPr>
          <w:ilvl w:val="2"/>
          <w:numId w:val="1"/>
        </w:numPr>
        <w:spacing w:before="120" w:after="120"/>
        <w:ind w:left="1701" w:hanging="992"/>
        <w:contextualSpacing w:val="0"/>
        <w:jc w:val="both"/>
        <w:rPr>
          <w:color w:val="000000" w:themeColor="text1"/>
          <w:sz w:val="20"/>
          <w:szCs w:val="20"/>
        </w:rPr>
      </w:pPr>
      <w:r w:rsidRPr="00033486">
        <w:rPr>
          <w:color w:val="000000" w:themeColor="text1"/>
          <w:sz w:val="20"/>
          <w:szCs w:val="20"/>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033486" w:rsidRDefault="004F1E25" w:rsidP="004F1E25">
      <w:pPr>
        <w:pStyle w:val="ListParagraph"/>
        <w:numPr>
          <w:ilvl w:val="2"/>
          <w:numId w:val="1"/>
        </w:numPr>
        <w:spacing w:before="120" w:after="120"/>
        <w:ind w:left="1701" w:hanging="992"/>
        <w:contextualSpacing w:val="0"/>
        <w:jc w:val="both"/>
        <w:rPr>
          <w:rFonts w:cs="Tahoma"/>
          <w:sz w:val="20"/>
          <w:szCs w:val="20"/>
        </w:rPr>
      </w:pPr>
      <w:r w:rsidRPr="00033486">
        <w:rPr>
          <w:sz w:val="20"/>
          <w:szCs w:val="20"/>
        </w:rPr>
        <w:t>Когато</w:t>
      </w:r>
      <w:r w:rsidRPr="00033486">
        <w:rPr>
          <w:rFonts w:cs="Tahoma"/>
          <w:sz w:val="20"/>
          <w:szCs w:val="20"/>
        </w:rPr>
        <w:t xml:space="preserve"> участникът се позовава на капацитета на трети лица, той трябва да може да докаже, че ще разполага с техните ресурси, </w:t>
      </w:r>
      <w:r w:rsidRPr="00033486">
        <w:rPr>
          <w:rFonts w:cs="Tahoma"/>
          <w:b/>
          <w:sz w:val="20"/>
          <w:szCs w:val="20"/>
        </w:rPr>
        <w:t>като представи документи за поетите от третите лица задължения</w:t>
      </w:r>
      <w:r w:rsidRPr="00033486">
        <w:rPr>
          <w:rFonts w:cs="Tahoma"/>
          <w:sz w:val="20"/>
          <w:szCs w:val="20"/>
        </w:rPr>
        <w:t xml:space="preserve">. </w:t>
      </w:r>
    </w:p>
    <w:p w14:paraId="77F0C043" w14:textId="77777777" w:rsidR="004F1E25" w:rsidRPr="00033486" w:rsidRDefault="004F1E25" w:rsidP="004F1E25">
      <w:pPr>
        <w:pStyle w:val="ListParagraph"/>
        <w:numPr>
          <w:ilvl w:val="2"/>
          <w:numId w:val="1"/>
        </w:numPr>
        <w:spacing w:before="120" w:after="120"/>
        <w:ind w:left="1701" w:hanging="992"/>
        <w:contextualSpacing w:val="0"/>
        <w:jc w:val="both"/>
        <w:rPr>
          <w:rFonts w:cs="Tahoma"/>
          <w:sz w:val="20"/>
          <w:szCs w:val="20"/>
        </w:rPr>
      </w:pPr>
      <w:r w:rsidRPr="00033486">
        <w:rPr>
          <w:rFonts w:cs="Tahoma"/>
          <w:sz w:val="20"/>
          <w:szCs w:val="20"/>
        </w:rPr>
        <w:t xml:space="preserve">Третите лица трябва да отговарят на съответните </w:t>
      </w:r>
      <w:r w:rsidRPr="00033486">
        <w:rPr>
          <w:sz w:val="20"/>
          <w:szCs w:val="20"/>
        </w:rPr>
        <w:t>критерии</w:t>
      </w:r>
      <w:r w:rsidRPr="00033486">
        <w:rPr>
          <w:rFonts w:cs="Tahoma"/>
          <w:sz w:val="20"/>
          <w:szCs w:val="20"/>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033486" w:rsidRDefault="004F1E25" w:rsidP="004F1E25">
      <w:pPr>
        <w:pStyle w:val="ListParagraph"/>
        <w:numPr>
          <w:ilvl w:val="2"/>
          <w:numId w:val="1"/>
        </w:numPr>
        <w:spacing w:before="120" w:after="120"/>
        <w:ind w:left="1701" w:hanging="992"/>
        <w:contextualSpacing w:val="0"/>
        <w:jc w:val="both"/>
        <w:rPr>
          <w:rFonts w:cs="Tahoma"/>
          <w:color w:val="000000" w:themeColor="text1"/>
          <w:sz w:val="20"/>
          <w:szCs w:val="20"/>
        </w:rPr>
      </w:pPr>
      <w:r w:rsidRPr="00033486">
        <w:rPr>
          <w:rFonts w:cs="Tahoma"/>
          <w:color w:val="000000" w:themeColor="text1"/>
          <w:sz w:val="20"/>
          <w:szCs w:val="20"/>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033486" w:rsidRDefault="004F1E25" w:rsidP="004F1E25">
      <w:pPr>
        <w:pStyle w:val="ListParagraph"/>
        <w:numPr>
          <w:ilvl w:val="2"/>
          <w:numId w:val="1"/>
        </w:numPr>
        <w:spacing w:before="120" w:after="120"/>
        <w:ind w:left="1701" w:hanging="992"/>
        <w:contextualSpacing w:val="0"/>
        <w:jc w:val="both"/>
        <w:rPr>
          <w:rFonts w:cs="Tahoma"/>
          <w:sz w:val="20"/>
          <w:szCs w:val="20"/>
        </w:rPr>
      </w:pPr>
      <w:r w:rsidRPr="00033486">
        <w:rPr>
          <w:rFonts w:cs="Tahoma"/>
          <w:sz w:val="20"/>
          <w:szCs w:val="20"/>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033486" w:rsidRDefault="004F1E25" w:rsidP="004F1E25">
      <w:pPr>
        <w:pStyle w:val="ListParagraph"/>
        <w:numPr>
          <w:ilvl w:val="2"/>
          <w:numId w:val="1"/>
        </w:numPr>
        <w:spacing w:before="120" w:after="120"/>
        <w:ind w:left="1701" w:hanging="992"/>
        <w:contextualSpacing w:val="0"/>
        <w:jc w:val="both"/>
        <w:rPr>
          <w:rFonts w:cs="Tahoma"/>
          <w:sz w:val="20"/>
          <w:szCs w:val="20"/>
        </w:rPr>
      </w:pPr>
      <w:r w:rsidRPr="00033486">
        <w:rPr>
          <w:rFonts w:cs="Tahoma"/>
          <w:sz w:val="20"/>
          <w:szCs w:val="20"/>
        </w:rPr>
        <w:lastRenderedPageBreak/>
        <w:t xml:space="preserve">В случай, че участникът се е позовал на </w:t>
      </w:r>
      <w:r w:rsidRPr="00033486">
        <w:rPr>
          <w:sz w:val="20"/>
          <w:szCs w:val="20"/>
        </w:rPr>
        <w:t>капацитета</w:t>
      </w:r>
      <w:r w:rsidRPr="00033486">
        <w:rPr>
          <w:rFonts w:cs="Tahoma"/>
          <w:sz w:val="20"/>
          <w:szCs w:val="20"/>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33486">
        <w:rPr>
          <w:rFonts w:cs="Tahoma"/>
          <w:b/>
          <w:sz w:val="20"/>
          <w:szCs w:val="20"/>
        </w:rPr>
        <w:t xml:space="preserve"> солидарна отговорност</w:t>
      </w:r>
      <w:r w:rsidRPr="00033486">
        <w:rPr>
          <w:rFonts w:cs="Tahoma"/>
          <w:sz w:val="20"/>
          <w:szCs w:val="20"/>
        </w:rPr>
        <w:t xml:space="preserve">. </w:t>
      </w:r>
    </w:p>
    <w:p w14:paraId="0F5F93A8" w14:textId="77777777" w:rsidR="004F1E25" w:rsidRPr="00033486" w:rsidRDefault="004F1E25" w:rsidP="004F1E25">
      <w:pPr>
        <w:numPr>
          <w:ilvl w:val="0"/>
          <w:numId w:val="1"/>
        </w:numPr>
        <w:spacing w:before="120" w:after="120"/>
        <w:ind w:left="567" w:hanging="567"/>
        <w:jc w:val="both"/>
        <w:rPr>
          <w:sz w:val="20"/>
          <w:szCs w:val="20"/>
        </w:rPr>
      </w:pPr>
      <w:r w:rsidRPr="00033486">
        <w:rPr>
          <w:bCs/>
          <w:sz w:val="20"/>
          <w:szCs w:val="20"/>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033486" w:rsidRDefault="004F1E25" w:rsidP="004F1E25">
      <w:pPr>
        <w:keepLines/>
        <w:numPr>
          <w:ilvl w:val="0"/>
          <w:numId w:val="1"/>
        </w:numPr>
        <w:spacing w:before="120" w:after="120"/>
        <w:ind w:left="567" w:hanging="567"/>
        <w:jc w:val="both"/>
        <w:rPr>
          <w:sz w:val="20"/>
          <w:szCs w:val="20"/>
        </w:rPr>
      </w:pPr>
      <w:r w:rsidRPr="00033486">
        <w:rPr>
          <w:sz w:val="20"/>
          <w:szCs w:val="20"/>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033486" w:rsidRDefault="004F1E25" w:rsidP="004F1E25">
      <w:pPr>
        <w:keepLines/>
        <w:numPr>
          <w:ilvl w:val="0"/>
          <w:numId w:val="1"/>
        </w:numPr>
        <w:spacing w:before="120" w:after="120"/>
        <w:ind w:left="567" w:hanging="567"/>
        <w:jc w:val="both"/>
        <w:rPr>
          <w:sz w:val="20"/>
          <w:szCs w:val="20"/>
        </w:rPr>
      </w:pPr>
      <w:r w:rsidRPr="00033486">
        <w:rPr>
          <w:sz w:val="20"/>
          <w:szCs w:val="20"/>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033486" w:rsidRDefault="004F1E25" w:rsidP="004F1E25">
      <w:pPr>
        <w:numPr>
          <w:ilvl w:val="0"/>
          <w:numId w:val="1"/>
        </w:numPr>
        <w:spacing w:before="120" w:after="120"/>
        <w:ind w:left="567" w:hanging="567"/>
        <w:jc w:val="both"/>
        <w:rPr>
          <w:sz w:val="20"/>
          <w:szCs w:val="20"/>
        </w:rPr>
      </w:pPr>
      <w:r w:rsidRPr="00033486">
        <w:rPr>
          <w:sz w:val="20"/>
          <w:szCs w:val="20"/>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033486" w:rsidRDefault="004F1E25" w:rsidP="004F1E25">
      <w:pPr>
        <w:numPr>
          <w:ilvl w:val="0"/>
          <w:numId w:val="1"/>
        </w:numPr>
        <w:spacing w:before="120" w:after="120"/>
        <w:ind w:left="567" w:hanging="567"/>
        <w:jc w:val="both"/>
        <w:rPr>
          <w:sz w:val="20"/>
          <w:szCs w:val="20"/>
        </w:rPr>
      </w:pPr>
      <w:r w:rsidRPr="00033486">
        <w:rPr>
          <w:sz w:val="20"/>
          <w:szCs w:val="20"/>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033486" w:rsidRDefault="004F1E25" w:rsidP="004F1E25">
      <w:pPr>
        <w:numPr>
          <w:ilvl w:val="0"/>
          <w:numId w:val="1"/>
        </w:numPr>
        <w:spacing w:before="120" w:after="120"/>
        <w:ind w:left="567" w:hanging="567"/>
        <w:jc w:val="both"/>
        <w:rPr>
          <w:sz w:val="20"/>
          <w:szCs w:val="20"/>
        </w:rPr>
      </w:pPr>
      <w:r w:rsidRPr="00033486">
        <w:rPr>
          <w:sz w:val="20"/>
          <w:szCs w:val="20"/>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033486" w:rsidRDefault="004F1E25" w:rsidP="004F1E25">
      <w:pPr>
        <w:numPr>
          <w:ilvl w:val="0"/>
          <w:numId w:val="1"/>
        </w:numPr>
        <w:spacing w:before="120" w:after="120"/>
        <w:ind w:left="567" w:hanging="567"/>
        <w:jc w:val="both"/>
        <w:rPr>
          <w:sz w:val="20"/>
          <w:szCs w:val="20"/>
        </w:rPr>
      </w:pPr>
      <w:r w:rsidRPr="00033486">
        <w:rPr>
          <w:sz w:val="20"/>
          <w:szCs w:val="20"/>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033486" w:rsidRDefault="004F1E25" w:rsidP="004F1E25">
      <w:pPr>
        <w:numPr>
          <w:ilvl w:val="0"/>
          <w:numId w:val="1"/>
        </w:numPr>
        <w:spacing w:before="120" w:after="120"/>
        <w:ind w:left="567" w:hanging="567"/>
        <w:jc w:val="both"/>
        <w:rPr>
          <w:sz w:val="20"/>
          <w:szCs w:val="20"/>
        </w:rPr>
      </w:pPr>
      <w:r w:rsidRPr="00033486">
        <w:rPr>
          <w:sz w:val="20"/>
          <w:szCs w:val="20"/>
        </w:rPr>
        <w:t xml:space="preserve">При извършването на предварителния подбор и на всеки етап от процедурата </w:t>
      </w:r>
      <w:r w:rsidRPr="00033486">
        <w:rPr>
          <w:bCs/>
          <w:sz w:val="20"/>
          <w:szCs w:val="20"/>
        </w:rPr>
        <w:t>комисията</w:t>
      </w:r>
      <w:r w:rsidRPr="00033486">
        <w:rPr>
          <w:sz w:val="20"/>
          <w:szCs w:val="20"/>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486839F3" w:rsidR="004F1E25" w:rsidRPr="00033486" w:rsidRDefault="004F1E25" w:rsidP="004F1E25">
      <w:pPr>
        <w:numPr>
          <w:ilvl w:val="0"/>
          <w:numId w:val="1"/>
        </w:numPr>
        <w:spacing w:before="120" w:after="120"/>
        <w:ind w:left="567" w:hanging="567"/>
        <w:jc w:val="both"/>
        <w:rPr>
          <w:sz w:val="20"/>
          <w:szCs w:val="20"/>
        </w:rPr>
      </w:pPr>
      <w:r w:rsidRPr="00033486">
        <w:rPr>
          <w:bCs/>
          <w:sz w:val="20"/>
          <w:szCs w:val="20"/>
        </w:rPr>
        <w:t>Комисията разглежда допуснатите оферти и проверя</w:t>
      </w:r>
      <w:r w:rsidR="00BF1BBC" w:rsidRPr="00033486">
        <w:rPr>
          <w:bCs/>
          <w:sz w:val="20"/>
          <w:szCs w:val="20"/>
        </w:rPr>
        <w:t>ва</w:t>
      </w:r>
      <w:r w:rsidRPr="00033486">
        <w:rPr>
          <w:bCs/>
          <w:sz w:val="20"/>
          <w:szCs w:val="20"/>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033486" w:rsidRDefault="004F1E25" w:rsidP="004F1E25">
      <w:pPr>
        <w:keepLines/>
        <w:numPr>
          <w:ilvl w:val="0"/>
          <w:numId w:val="1"/>
        </w:numPr>
        <w:spacing w:before="120" w:after="120"/>
        <w:ind w:left="567" w:hanging="567"/>
        <w:jc w:val="both"/>
        <w:rPr>
          <w:sz w:val="20"/>
          <w:szCs w:val="20"/>
        </w:rPr>
      </w:pPr>
      <w:r w:rsidRPr="00033486">
        <w:rPr>
          <w:sz w:val="20"/>
          <w:szCs w:val="20"/>
        </w:rPr>
        <w:t xml:space="preserve">Не по-късно от два работни дни преди датата на отваряне на ценовите </w:t>
      </w:r>
      <w:r w:rsidRPr="00033486">
        <w:rPr>
          <w:bCs/>
          <w:sz w:val="20"/>
          <w:szCs w:val="20"/>
        </w:rPr>
        <w:t>предложения</w:t>
      </w:r>
      <w:r w:rsidRPr="00033486">
        <w:rPr>
          <w:sz w:val="20"/>
          <w:szCs w:val="20"/>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033486" w:rsidRDefault="004F1E25" w:rsidP="004F1E25">
      <w:pPr>
        <w:keepLines/>
        <w:numPr>
          <w:ilvl w:val="0"/>
          <w:numId w:val="1"/>
        </w:numPr>
        <w:spacing w:before="120" w:after="120"/>
        <w:ind w:left="567" w:hanging="567"/>
        <w:jc w:val="both"/>
        <w:rPr>
          <w:bCs/>
          <w:sz w:val="20"/>
          <w:szCs w:val="20"/>
        </w:rPr>
      </w:pPr>
      <w:r w:rsidRPr="00033486">
        <w:rPr>
          <w:bCs/>
          <w:sz w:val="20"/>
          <w:szCs w:val="20"/>
        </w:rPr>
        <w:t>Комисията</w:t>
      </w:r>
      <w:r w:rsidRPr="00033486">
        <w:rPr>
          <w:sz w:val="20"/>
          <w:szCs w:val="20"/>
        </w:rPr>
        <w:t xml:space="preserve"> разглежда представените от участниците ценови предложения, </w:t>
      </w:r>
      <w:r w:rsidRPr="00033486">
        <w:rPr>
          <w:bCs/>
          <w:sz w:val="20"/>
          <w:szCs w:val="20"/>
        </w:rPr>
        <w:t>като</w:t>
      </w:r>
      <w:r w:rsidRPr="00033486">
        <w:rPr>
          <w:sz w:val="20"/>
          <w:szCs w:val="20"/>
        </w:rPr>
        <w:t xml:space="preserve"> на </w:t>
      </w:r>
      <w:r w:rsidRPr="00033486">
        <w:rPr>
          <w:bCs/>
          <w:sz w:val="20"/>
          <w:szCs w:val="20"/>
        </w:rPr>
        <w:t>оценка</w:t>
      </w:r>
      <w:r w:rsidRPr="00033486">
        <w:rPr>
          <w:sz w:val="20"/>
          <w:szCs w:val="20"/>
        </w:rPr>
        <w:t xml:space="preserve"> подлежат тези, които отговорят на изискванията на Възложителя.</w:t>
      </w:r>
    </w:p>
    <w:p w14:paraId="0E2FE973" w14:textId="77777777" w:rsidR="004F1E25" w:rsidRPr="00033486" w:rsidRDefault="004F1E25" w:rsidP="004F1E25">
      <w:pPr>
        <w:numPr>
          <w:ilvl w:val="1"/>
          <w:numId w:val="1"/>
        </w:numPr>
        <w:spacing w:before="120" w:after="120"/>
        <w:jc w:val="both"/>
        <w:rPr>
          <w:bCs/>
          <w:sz w:val="20"/>
          <w:szCs w:val="20"/>
        </w:rPr>
      </w:pPr>
      <w:r w:rsidRPr="00033486">
        <w:rPr>
          <w:sz w:val="20"/>
          <w:szCs w:val="20"/>
        </w:rPr>
        <w:lastRenderedPageBreak/>
        <w:t xml:space="preserve">В приложимите случаи при </w:t>
      </w:r>
      <w:r w:rsidRPr="00033486">
        <w:rPr>
          <w:bCs/>
          <w:sz w:val="20"/>
          <w:szCs w:val="20"/>
        </w:rPr>
        <w:t xml:space="preserve">констатирани </w:t>
      </w:r>
      <w:r w:rsidRPr="00033486">
        <w:rPr>
          <w:b/>
          <w:bCs/>
          <w:sz w:val="20"/>
          <w:szCs w:val="20"/>
        </w:rPr>
        <w:t>аритметични грешки</w:t>
      </w:r>
      <w:r w:rsidRPr="00033486">
        <w:rPr>
          <w:bCs/>
          <w:sz w:val="20"/>
          <w:szCs w:val="20"/>
        </w:rPr>
        <w:t xml:space="preserve"> в Ценовите таблици се прилагат следните правила: </w:t>
      </w:r>
    </w:p>
    <w:p w14:paraId="5F1B9719" w14:textId="77777777" w:rsidR="004F1E25" w:rsidRPr="00033486" w:rsidRDefault="004F1E25" w:rsidP="004F1E25">
      <w:pPr>
        <w:keepLines/>
        <w:numPr>
          <w:ilvl w:val="2"/>
          <w:numId w:val="1"/>
        </w:numPr>
        <w:spacing w:before="120" w:after="120"/>
        <w:jc w:val="both"/>
        <w:rPr>
          <w:bCs/>
          <w:sz w:val="20"/>
          <w:szCs w:val="20"/>
        </w:rPr>
      </w:pPr>
      <w:r w:rsidRPr="00033486">
        <w:rPr>
          <w:bCs/>
          <w:sz w:val="20"/>
          <w:szCs w:val="20"/>
        </w:rPr>
        <w:t xml:space="preserve">При различия между стойности, изразени с цифри и думи, за вярно се приема </w:t>
      </w:r>
      <w:r w:rsidRPr="00033486">
        <w:rPr>
          <w:sz w:val="20"/>
          <w:szCs w:val="20"/>
        </w:rPr>
        <w:t>словесното</w:t>
      </w:r>
      <w:r w:rsidRPr="00033486">
        <w:rPr>
          <w:bCs/>
          <w:sz w:val="20"/>
          <w:szCs w:val="20"/>
        </w:rPr>
        <w:t xml:space="preserve"> изражение на стойността.</w:t>
      </w:r>
    </w:p>
    <w:p w14:paraId="1EE2A8C2" w14:textId="290B9DDF" w:rsidR="004F1E25" w:rsidRPr="00033486" w:rsidRDefault="004F1E25" w:rsidP="004F1E25">
      <w:pPr>
        <w:keepLines/>
        <w:numPr>
          <w:ilvl w:val="2"/>
          <w:numId w:val="1"/>
        </w:numPr>
        <w:spacing w:before="120" w:after="120"/>
        <w:jc w:val="both"/>
        <w:rPr>
          <w:bCs/>
          <w:sz w:val="20"/>
          <w:szCs w:val="20"/>
        </w:rPr>
      </w:pPr>
      <w:r w:rsidRPr="00033486">
        <w:rPr>
          <w:bCs/>
          <w:sz w:val="20"/>
          <w:szCs w:val="20"/>
        </w:rPr>
        <w:t>При разминаване между единични цени и общи стойности, за верни се считат съответните оферирани единични цени</w:t>
      </w:r>
      <w:r w:rsidR="00987FD8" w:rsidRPr="00033486">
        <w:rPr>
          <w:bCs/>
          <w:sz w:val="20"/>
          <w:szCs w:val="20"/>
        </w:rPr>
        <w:t>.</w:t>
      </w:r>
    </w:p>
    <w:p w14:paraId="1AFE76CA" w14:textId="6615691A" w:rsidR="004F1E25" w:rsidRPr="00033486" w:rsidRDefault="004F1E25" w:rsidP="00861648">
      <w:pPr>
        <w:keepLines/>
        <w:numPr>
          <w:ilvl w:val="0"/>
          <w:numId w:val="1"/>
        </w:numPr>
        <w:spacing w:before="120" w:after="120"/>
        <w:jc w:val="both"/>
        <w:rPr>
          <w:rFonts w:cs="Arial"/>
          <w:bCs/>
          <w:sz w:val="20"/>
          <w:szCs w:val="20"/>
        </w:rPr>
      </w:pPr>
      <w:r w:rsidRPr="00033486">
        <w:rPr>
          <w:bCs/>
          <w:sz w:val="20"/>
          <w:szCs w:val="20"/>
        </w:rPr>
        <w:t>След</w:t>
      </w:r>
      <w:r w:rsidRPr="00033486">
        <w:rPr>
          <w:sz w:val="20"/>
          <w:szCs w:val="20"/>
        </w:rPr>
        <w:t xml:space="preserve"> извършване на горните действия, комисията ще извърши оценка </w:t>
      </w:r>
      <w:r w:rsidR="00861648" w:rsidRPr="00033486">
        <w:rPr>
          <w:sz w:val="20"/>
          <w:szCs w:val="20"/>
        </w:rPr>
        <w:t>на</w:t>
      </w:r>
      <w:r w:rsidRPr="00033486">
        <w:rPr>
          <w:sz w:val="20"/>
          <w:szCs w:val="20"/>
        </w:rPr>
        <w:t xml:space="preserve"> офертите, които отговарят на </w:t>
      </w:r>
      <w:r w:rsidRPr="00033486">
        <w:rPr>
          <w:bCs/>
          <w:sz w:val="20"/>
          <w:szCs w:val="20"/>
        </w:rPr>
        <w:t>изискванията</w:t>
      </w:r>
      <w:r w:rsidRPr="00033486">
        <w:rPr>
          <w:sz w:val="20"/>
          <w:szCs w:val="20"/>
        </w:rPr>
        <w:t xml:space="preserve"> на възложителя</w:t>
      </w:r>
      <w:r w:rsidRPr="00033486">
        <w:rPr>
          <w:rFonts w:cs="Arial"/>
          <w:sz w:val="20"/>
          <w:szCs w:val="20"/>
        </w:rPr>
        <w:t xml:space="preserve"> въз основа </w:t>
      </w:r>
      <w:r w:rsidR="00861648" w:rsidRPr="00033486">
        <w:rPr>
          <w:rFonts w:cs="Arial"/>
          <w:sz w:val="20"/>
          <w:szCs w:val="20"/>
        </w:rPr>
        <w:t>на „Икономически най-изгодната оферта”. Икономически най-изгодната оферта се определя въз основа на критерия „оптимално съотношение качество/цена“, съгласно приложена методика за определяне на комплексна оценка</w:t>
      </w:r>
      <w:r w:rsidR="00E90DEC" w:rsidRPr="00033486">
        <w:rPr>
          <w:rFonts w:cs="Arial"/>
          <w:sz w:val="20"/>
          <w:szCs w:val="20"/>
        </w:rPr>
        <w:t>.</w:t>
      </w:r>
      <w:r w:rsidRPr="00033486">
        <w:rPr>
          <w:rFonts w:cs="Arial"/>
          <w:sz w:val="20"/>
          <w:szCs w:val="20"/>
        </w:rPr>
        <w:t xml:space="preserve"> </w:t>
      </w:r>
    </w:p>
    <w:p w14:paraId="47082BC5" w14:textId="5DA960CA" w:rsidR="00861648" w:rsidRPr="00033486" w:rsidRDefault="00861648" w:rsidP="00861648">
      <w:pPr>
        <w:keepLines/>
        <w:spacing w:before="120" w:after="120"/>
        <w:ind w:left="567"/>
        <w:jc w:val="both"/>
        <w:rPr>
          <w:rFonts w:cs="Arial"/>
          <w:bCs/>
          <w:sz w:val="20"/>
          <w:szCs w:val="20"/>
        </w:rPr>
      </w:pPr>
    </w:p>
    <w:p w14:paraId="45F316AD" w14:textId="77777777" w:rsidR="006D1547" w:rsidRPr="00033486" w:rsidRDefault="006D1547" w:rsidP="00861648">
      <w:pPr>
        <w:keepLines/>
        <w:spacing w:before="120" w:after="120"/>
        <w:ind w:left="567"/>
        <w:jc w:val="both"/>
        <w:rPr>
          <w:rFonts w:cs="Arial"/>
          <w:bCs/>
          <w:sz w:val="20"/>
          <w:szCs w:val="20"/>
        </w:rPr>
      </w:pPr>
    </w:p>
    <w:p w14:paraId="5A0AC8C1" w14:textId="77777777" w:rsidR="00A4487E" w:rsidRPr="00033486" w:rsidRDefault="00A4487E" w:rsidP="00977277">
      <w:pPr>
        <w:keepLines/>
        <w:numPr>
          <w:ilvl w:val="0"/>
          <w:numId w:val="1"/>
        </w:numPr>
        <w:spacing w:before="120" w:after="120"/>
        <w:jc w:val="both"/>
        <w:rPr>
          <w:rFonts w:cs="Arial"/>
          <w:bCs/>
          <w:sz w:val="20"/>
          <w:szCs w:val="20"/>
        </w:rPr>
      </w:pPr>
      <w:r w:rsidRPr="00033486">
        <w:rPr>
          <w:rFonts w:cs="Tahoma"/>
          <w:b/>
          <w:sz w:val="20"/>
          <w:szCs w:val="20"/>
        </w:rPr>
        <w:t>Критерий зa възлагане на поръчката</w:t>
      </w:r>
      <w:r w:rsidRPr="00033486">
        <w:rPr>
          <w:sz w:val="20"/>
          <w:szCs w:val="20"/>
        </w:rPr>
        <w:t xml:space="preserve"> </w:t>
      </w:r>
    </w:p>
    <w:p w14:paraId="3C99CA1A" w14:textId="3B3D1625" w:rsidR="0089415E" w:rsidRPr="00033486" w:rsidRDefault="006311C8" w:rsidP="006311C8">
      <w:pPr>
        <w:keepLines/>
        <w:ind w:left="624"/>
        <w:jc w:val="both"/>
        <w:rPr>
          <w:sz w:val="20"/>
          <w:szCs w:val="20"/>
        </w:rPr>
      </w:pPr>
      <w:r w:rsidRPr="00033486">
        <w:rPr>
          <w:sz w:val="20"/>
          <w:szCs w:val="20"/>
        </w:rPr>
        <w:t>Обществена поръчка се възлага въз основа на „Икономически най-изгодната оферта”. Икономически най-изгодната оферта се определя въз основа на критерия „оптимално съотношение качество/цена“, съгласно приложена методика за определяне на к</w:t>
      </w:r>
      <w:r w:rsidR="006D1547" w:rsidRPr="00033486">
        <w:rPr>
          <w:sz w:val="20"/>
          <w:szCs w:val="20"/>
        </w:rPr>
        <w:t>омплексна оценка.</w:t>
      </w:r>
    </w:p>
    <w:p w14:paraId="337AC8F4" w14:textId="4C1B1CC4" w:rsidR="00A4487E" w:rsidRPr="00033486" w:rsidRDefault="00A4487E" w:rsidP="006311C8">
      <w:pPr>
        <w:tabs>
          <w:tab w:val="left" w:pos="993"/>
        </w:tabs>
        <w:spacing w:before="120" w:after="120"/>
        <w:ind w:left="993"/>
        <w:jc w:val="both"/>
        <w:rPr>
          <w:sz w:val="20"/>
          <w:szCs w:val="20"/>
        </w:rPr>
      </w:pPr>
      <w:r w:rsidRPr="00033486">
        <w:rPr>
          <w:rFonts w:cs="Calibri"/>
          <w:sz w:val="20"/>
          <w:szCs w:val="20"/>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3CBE8F8" w14:textId="0D46B074" w:rsidR="006F5913" w:rsidRPr="00033486" w:rsidRDefault="006F5913" w:rsidP="006311C8">
      <w:pPr>
        <w:tabs>
          <w:tab w:val="left" w:pos="993"/>
        </w:tabs>
        <w:spacing w:before="120" w:after="120"/>
        <w:ind w:left="993"/>
        <w:jc w:val="both"/>
        <w:rPr>
          <w:sz w:val="20"/>
          <w:szCs w:val="20"/>
        </w:rPr>
      </w:pPr>
      <w:r w:rsidRPr="00033486">
        <w:rPr>
          <w:rFonts w:cs="Arial"/>
          <w:sz w:val="20"/>
          <w:szCs w:val="20"/>
        </w:rPr>
        <w:t>В</w:t>
      </w:r>
      <w:r w:rsidRPr="00033486">
        <w:rPr>
          <w:sz w:val="20"/>
          <w:szCs w:val="20"/>
        </w:rPr>
        <w:t xml:space="preserve"> случай че на първо място бъдат класирани 2-ма или повече участника, се </w:t>
      </w:r>
      <w:r w:rsidRPr="00033486">
        <w:rPr>
          <w:bCs/>
          <w:sz w:val="20"/>
          <w:szCs w:val="20"/>
        </w:rPr>
        <w:t>прилагат</w:t>
      </w:r>
      <w:r w:rsidRPr="00033486">
        <w:rPr>
          <w:sz w:val="20"/>
          <w:szCs w:val="20"/>
        </w:rPr>
        <w:t xml:space="preserve"> разпоредбите на чл.58 от ППЗОП. </w:t>
      </w:r>
    </w:p>
    <w:p w14:paraId="70B5663B" w14:textId="04AEF92E" w:rsidR="006F5913" w:rsidRPr="00033486" w:rsidRDefault="006F5913" w:rsidP="00977277">
      <w:pPr>
        <w:keepLines/>
        <w:numPr>
          <w:ilvl w:val="0"/>
          <w:numId w:val="1"/>
        </w:numPr>
        <w:spacing w:before="120" w:after="120"/>
        <w:ind w:left="567" w:hanging="567"/>
        <w:jc w:val="both"/>
        <w:rPr>
          <w:rStyle w:val="ala35"/>
          <w:rFonts w:cs="Tahoma"/>
          <w:iCs/>
          <w:sz w:val="20"/>
          <w:szCs w:val="20"/>
        </w:rPr>
      </w:pPr>
      <w:r w:rsidRPr="00033486">
        <w:rPr>
          <w:rStyle w:val="ala35"/>
          <w:rFonts w:cs="Tahoma"/>
          <w:sz w:val="20"/>
          <w:szCs w:val="20"/>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033486" w:rsidRDefault="006F5913" w:rsidP="00977277">
      <w:pPr>
        <w:keepLines/>
        <w:numPr>
          <w:ilvl w:val="0"/>
          <w:numId w:val="1"/>
        </w:numPr>
        <w:spacing w:before="120" w:after="120"/>
        <w:ind w:left="567" w:hanging="567"/>
        <w:jc w:val="both"/>
        <w:rPr>
          <w:sz w:val="20"/>
          <w:szCs w:val="20"/>
        </w:rPr>
      </w:pPr>
      <w:r w:rsidRPr="00033486">
        <w:rPr>
          <w:bCs/>
          <w:sz w:val="20"/>
          <w:szCs w:val="20"/>
        </w:rPr>
        <w:t>Процедурата</w:t>
      </w:r>
      <w:r w:rsidRPr="00033486">
        <w:rPr>
          <w:sz w:val="20"/>
          <w:szCs w:val="20"/>
        </w:rPr>
        <w:t xml:space="preserve"> приключва с решение за определяне на изпълнител по договора </w:t>
      </w:r>
      <w:r w:rsidRPr="00033486">
        <w:rPr>
          <w:bCs/>
          <w:sz w:val="20"/>
          <w:szCs w:val="20"/>
        </w:rPr>
        <w:t>или</w:t>
      </w:r>
      <w:r w:rsidRPr="00033486">
        <w:rPr>
          <w:sz w:val="20"/>
          <w:szCs w:val="20"/>
        </w:rPr>
        <w:t xml:space="preserve"> решение за прекратяване на процедурата.</w:t>
      </w:r>
    </w:p>
    <w:p w14:paraId="321E8DF7" w14:textId="77777777" w:rsidR="006F5913" w:rsidRPr="00033486" w:rsidRDefault="006F5913" w:rsidP="00977277">
      <w:pPr>
        <w:keepLines/>
        <w:numPr>
          <w:ilvl w:val="0"/>
          <w:numId w:val="1"/>
        </w:numPr>
        <w:spacing w:before="120" w:after="120"/>
        <w:ind w:left="567" w:hanging="567"/>
        <w:jc w:val="both"/>
        <w:rPr>
          <w:rStyle w:val="ala101"/>
          <w:sz w:val="20"/>
          <w:szCs w:val="20"/>
        </w:rPr>
      </w:pPr>
      <w:r w:rsidRPr="00033486">
        <w:rPr>
          <w:rStyle w:val="ala101"/>
          <w:rFonts w:cs="Tahoma"/>
          <w:b/>
          <w:sz w:val="20"/>
          <w:szCs w:val="20"/>
        </w:rPr>
        <w:t>Изисквани документи от участника, определен за изпълнител преди подписване на договора</w:t>
      </w:r>
      <w:r w:rsidRPr="00033486">
        <w:rPr>
          <w:rStyle w:val="ala101"/>
          <w:rFonts w:cs="Tahoma"/>
          <w:sz w:val="20"/>
          <w:szCs w:val="20"/>
        </w:rPr>
        <w:t xml:space="preserve">: </w:t>
      </w:r>
    </w:p>
    <w:p w14:paraId="59391A2A" w14:textId="524E9641" w:rsidR="006F5913" w:rsidRPr="00033486" w:rsidRDefault="006F5913" w:rsidP="00977277">
      <w:pPr>
        <w:keepLines/>
        <w:numPr>
          <w:ilvl w:val="1"/>
          <w:numId w:val="1"/>
        </w:numPr>
        <w:spacing w:before="120" w:after="120"/>
        <w:jc w:val="both"/>
        <w:rPr>
          <w:rFonts w:cs="Tahoma"/>
          <w:sz w:val="20"/>
          <w:szCs w:val="20"/>
        </w:rPr>
      </w:pPr>
      <w:r w:rsidRPr="00033486">
        <w:rPr>
          <w:rFonts w:cs="Tahoma"/>
          <w:sz w:val="20"/>
          <w:szCs w:val="20"/>
        </w:rPr>
        <w:t xml:space="preserve">актуални документи, удостоверяващи </w:t>
      </w:r>
      <w:r w:rsidRPr="00033486">
        <w:rPr>
          <w:rFonts w:cs="Tahoma"/>
          <w:b/>
          <w:sz w:val="20"/>
          <w:szCs w:val="20"/>
        </w:rPr>
        <w:t>липсата на основанията за отстраняване от процедурата</w:t>
      </w:r>
      <w:r w:rsidRPr="00033486">
        <w:rPr>
          <w:rFonts w:cs="Tahoma"/>
          <w:sz w:val="20"/>
          <w:szCs w:val="20"/>
        </w:rPr>
        <w:t xml:space="preserve"> (с изключение на такива, </w:t>
      </w:r>
      <w:r w:rsidR="005D1215" w:rsidRPr="00033486">
        <w:rPr>
          <w:rFonts w:cs="Tahoma"/>
          <w:sz w:val="20"/>
          <w:szCs w:val="20"/>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033486">
        <w:rPr>
          <w:rFonts w:cs="Tahoma"/>
          <w:sz w:val="20"/>
          <w:szCs w:val="20"/>
        </w:rPr>
        <w:t>):</w:t>
      </w:r>
    </w:p>
    <w:p w14:paraId="7EADAA80" w14:textId="77777777" w:rsidR="006F5913" w:rsidRPr="00033486" w:rsidRDefault="006F5913" w:rsidP="00651CEB">
      <w:pPr>
        <w:pStyle w:val="ListParagraph"/>
        <w:numPr>
          <w:ilvl w:val="0"/>
          <w:numId w:val="9"/>
        </w:numPr>
        <w:spacing w:before="120" w:after="120"/>
        <w:ind w:left="567" w:firstLine="0"/>
        <w:contextualSpacing w:val="0"/>
        <w:jc w:val="both"/>
        <w:rPr>
          <w:sz w:val="20"/>
          <w:szCs w:val="20"/>
        </w:rPr>
      </w:pPr>
      <w:r w:rsidRPr="00033486">
        <w:rPr>
          <w:rFonts w:cs="Tahoma"/>
          <w:sz w:val="20"/>
          <w:szCs w:val="20"/>
        </w:rPr>
        <w:t xml:space="preserve">за обстоятелствата по чл.54, ал.1, т.1 ЗОП - свидетелство за съдимост; </w:t>
      </w:r>
    </w:p>
    <w:p w14:paraId="6772EA42" w14:textId="77777777" w:rsidR="006F5913" w:rsidRPr="00033486" w:rsidRDefault="006F5913" w:rsidP="00651CEB">
      <w:pPr>
        <w:pStyle w:val="ListParagraph"/>
        <w:numPr>
          <w:ilvl w:val="0"/>
          <w:numId w:val="9"/>
        </w:numPr>
        <w:spacing w:before="120" w:after="120"/>
        <w:ind w:left="567" w:firstLine="0"/>
        <w:contextualSpacing w:val="0"/>
        <w:jc w:val="both"/>
        <w:rPr>
          <w:rFonts w:cs="Tahoma"/>
          <w:sz w:val="20"/>
          <w:szCs w:val="20"/>
        </w:rPr>
      </w:pPr>
      <w:r w:rsidRPr="00033486">
        <w:rPr>
          <w:rFonts w:cs="Tahoma"/>
          <w:sz w:val="20"/>
          <w:szCs w:val="20"/>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033486" w:rsidRDefault="00A80367" w:rsidP="00651CEB">
      <w:pPr>
        <w:pStyle w:val="ListParagraph"/>
        <w:numPr>
          <w:ilvl w:val="0"/>
          <w:numId w:val="9"/>
        </w:numPr>
        <w:spacing w:before="120" w:after="120"/>
        <w:ind w:left="567" w:firstLine="0"/>
        <w:contextualSpacing w:val="0"/>
        <w:jc w:val="both"/>
        <w:rPr>
          <w:rFonts w:cs="Tahoma"/>
          <w:sz w:val="20"/>
          <w:szCs w:val="20"/>
        </w:rPr>
      </w:pPr>
      <w:r w:rsidRPr="00033486">
        <w:rPr>
          <w:rFonts w:cs="Tahoma"/>
          <w:sz w:val="20"/>
          <w:szCs w:val="20"/>
        </w:rPr>
        <w:t>за обстоятелството по чл. 54, ал. 1, т. 6 и по чл. 56, ал. 1, т. 4 – удостоверение от органите на Изпълнителна агенция "Главна инспекция по труда";</w:t>
      </w:r>
      <w:r w:rsidR="006F5913" w:rsidRPr="00033486">
        <w:rPr>
          <w:rFonts w:cs="Tahoma"/>
          <w:sz w:val="20"/>
          <w:szCs w:val="20"/>
        </w:rPr>
        <w:t xml:space="preserve"> </w:t>
      </w:r>
    </w:p>
    <w:p w14:paraId="796FBB79" w14:textId="77777777" w:rsidR="006F5913" w:rsidRPr="00033486" w:rsidRDefault="006F5913" w:rsidP="006F5913">
      <w:pPr>
        <w:spacing w:before="120" w:after="120"/>
        <w:ind w:firstLine="480"/>
        <w:jc w:val="both"/>
        <w:rPr>
          <w:rFonts w:cs="Tahoma"/>
          <w:sz w:val="20"/>
          <w:szCs w:val="20"/>
        </w:rPr>
      </w:pPr>
      <w:r w:rsidRPr="00033486">
        <w:rPr>
          <w:rFonts w:cs="Tahoma"/>
          <w:sz w:val="20"/>
          <w:szCs w:val="20"/>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033486" w:rsidRDefault="006F5913" w:rsidP="006F5913">
      <w:pPr>
        <w:spacing w:before="120" w:after="120"/>
        <w:ind w:firstLine="480"/>
        <w:jc w:val="both"/>
        <w:rPr>
          <w:rFonts w:cs="Tahoma"/>
          <w:sz w:val="20"/>
          <w:szCs w:val="20"/>
        </w:rPr>
      </w:pPr>
      <w:r w:rsidRPr="00033486">
        <w:rPr>
          <w:rFonts w:cs="Tahoma"/>
          <w:sz w:val="20"/>
          <w:szCs w:val="20"/>
        </w:rPr>
        <w:lastRenderedPageBreak/>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033486" w:rsidRDefault="006F5913" w:rsidP="006F5913">
      <w:pPr>
        <w:spacing w:before="120" w:after="120"/>
        <w:ind w:firstLine="480"/>
        <w:jc w:val="both"/>
        <w:rPr>
          <w:rFonts w:cs="Tahoma"/>
          <w:sz w:val="20"/>
          <w:szCs w:val="20"/>
        </w:rPr>
      </w:pPr>
      <w:r w:rsidRPr="00033486">
        <w:rPr>
          <w:rFonts w:cs="Tahoma"/>
          <w:sz w:val="20"/>
          <w:szCs w:val="20"/>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033486" w:rsidRDefault="006F5913" w:rsidP="006F5913">
      <w:pPr>
        <w:spacing w:before="120" w:after="120"/>
        <w:ind w:firstLine="480"/>
        <w:jc w:val="both"/>
        <w:rPr>
          <w:rFonts w:cs="Tahoma"/>
          <w:sz w:val="20"/>
          <w:szCs w:val="20"/>
        </w:rPr>
      </w:pPr>
      <w:r w:rsidRPr="00033486">
        <w:rPr>
          <w:rFonts w:cs="Tahoma"/>
          <w:sz w:val="20"/>
          <w:szCs w:val="20"/>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188A0860" w:rsidR="006F5913" w:rsidRPr="00033486" w:rsidRDefault="006F5913" w:rsidP="00977277">
      <w:pPr>
        <w:keepLines/>
        <w:numPr>
          <w:ilvl w:val="1"/>
          <w:numId w:val="1"/>
        </w:numPr>
        <w:spacing w:before="120" w:after="120"/>
        <w:jc w:val="both"/>
        <w:rPr>
          <w:rFonts w:cs="Tahoma"/>
          <w:sz w:val="20"/>
          <w:szCs w:val="20"/>
        </w:rPr>
      </w:pPr>
      <w:r w:rsidRPr="00033486">
        <w:rPr>
          <w:rFonts w:cs="Tahoma"/>
          <w:sz w:val="20"/>
          <w:szCs w:val="20"/>
        </w:rPr>
        <w:t xml:space="preserve">подлежащите на представяне преди сключване на договор актуални документи, </w:t>
      </w:r>
      <w:r w:rsidRPr="00033486">
        <w:rPr>
          <w:rFonts w:cs="Tahoma"/>
          <w:b/>
          <w:sz w:val="20"/>
          <w:szCs w:val="20"/>
        </w:rPr>
        <w:t>удостоверяващи съответствието с поставените критерии за подбор</w:t>
      </w:r>
      <w:r w:rsidRPr="00033486">
        <w:rPr>
          <w:rFonts w:cs="Tahoma"/>
          <w:sz w:val="20"/>
          <w:szCs w:val="20"/>
        </w:rPr>
        <w:t>, изискани от възложителя, но не</w:t>
      </w:r>
      <w:r w:rsidR="00156EB8" w:rsidRPr="00033486">
        <w:rPr>
          <w:rFonts w:cs="Tahoma"/>
          <w:sz w:val="20"/>
          <w:szCs w:val="20"/>
        </w:rPr>
        <w:t xml:space="preserve"> </w:t>
      </w:r>
      <w:r w:rsidRPr="00033486">
        <w:rPr>
          <w:rFonts w:cs="Tahoma"/>
          <w:sz w:val="20"/>
          <w:szCs w:val="20"/>
        </w:rPr>
        <w:t xml:space="preserve">съдържащи се в ЕЕДОП (с изключение на такива, </w:t>
      </w:r>
      <w:r w:rsidR="00223D0B" w:rsidRPr="00033486">
        <w:rPr>
          <w:rFonts w:cs="Tahoma"/>
          <w:sz w:val="20"/>
          <w:szCs w:val="20"/>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033486">
        <w:rPr>
          <w:rFonts w:cs="Tahoma"/>
          <w:sz w:val="20"/>
          <w:szCs w:val="20"/>
        </w:rPr>
        <w:t>):</w:t>
      </w:r>
    </w:p>
    <w:p w14:paraId="57134A11" w14:textId="571AB27B" w:rsidR="00EE2494" w:rsidRPr="00033486" w:rsidRDefault="006F5913" w:rsidP="00EE2494">
      <w:pPr>
        <w:pStyle w:val="ListParagraph"/>
        <w:numPr>
          <w:ilvl w:val="2"/>
          <w:numId w:val="1"/>
        </w:numPr>
        <w:spacing w:before="120" w:after="120"/>
        <w:ind w:left="1985" w:hanging="1134"/>
        <w:contextualSpacing w:val="0"/>
        <w:jc w:val="both"/>
        <w:rPr>
          <w:rFonts w:eastAsia="Calibri" w:cs="TimesNewRomanPSMT"/>
          <w:color w:val="000000" w:themeColor="text1"/>
          <w:sz w:val="20"/>
          <w:szCs w:val="20"/>
        </w:rPr>
      </w:pPr>
      <w:r w:rsidRPr="00033486">
        <w:rPr>
          <w:rFonts w:eastAsia="Calibri" w:cs="TimesNewRomanPSMT"/>
          <w:color w:val="000000" w:themeColor="text1"/>
          <w:sz w:val="20"/>
          <w:szCs w:val="20"/>
        </w:rPr>
        <w:t>за доказване на поставените от възложителя изисквания за технически и професионални способности</w:t>
      </w:r>
      <w:r w:rsidR="00EE2494" w:rsidRPr="00033486">
        <w:rPr>
          <w:rFonts w:eastAsia="Calibri" w:cs="TimesNewRomanPSMT"/>
          <w:color w:val="000000" w:themeColor="text1"/>
          <w:sz w:val="20"/>
          <w:szCs w:val="20"/>
          <w:lang w:val="en-US"/>
        </w:rPr>
        <w:t xml:space="preserve"> </w:t>
      </w:r>
      <w:r w:rsidR="00EE2494" w:rsidRPr="00033486">
        <w:rPr>
          <w:rFonts w:eastAsia="Calibri" w:cs="TimesNewRomanPSMT"/>
          <w:color w:val="000000" w:themeColor="text1"/>
          <w:sz w:val="20"/>
          <w:szCs w:val="20"/>
        </w:rPr>
        <w:t>и икономическо и финансово състояние</w:t>
      </w:r>
      <w:r w:rsidRPr="00033486">
        <w:rPr>
          <w:rFonts w:eastAsia="Calibri" w:cs="TimesNewRomanPSMT"/>
          <w:color w:val="000000" w:themeColor="text1"/>
          <w:sz w:val="20"/>
          <w:szCs w:val="20"/>
        </w:rPr>
        <w:t xml:space="preserve"> (които участникът е </w:t>
      </w:r>
      <w:r w:rsidR="00381CF5" w:rsidRPr="00033486">
        <w:rPr>
          <w:rFonts w:eastAsia="Calibri" w:cs="TimesNewRomanPSMT"/>
          <w:color w:val="000000" w:themeColor="text1"/>
          <w:sz w:val="20"/>
          <w:szCs w:val="20"/>
        </w:rPr>
        <w:t xml:space="preserve">посочил </w:t>
      </w:r>
      <w:r w:rsidRPr="00033486">
        <w:rPr>
          <w:rFonts w:eastAsia="Calibri" w:cs="TimesNewRomanPSMT"/>
          <w:color w:val="000000" w:themeColor="text1"/>
          <w:sz w:val="20"/>
          <w:szCs w:val="20"/>
        </w:rPr>
        <w:t xml:space="preserve">в ЕЕДОП), </w:t>
      </w:r>
      <w:r w:rsidRPr="00033486">
        <w:rPr>
          <w:rFonts w:cs="Tahoma"/>
          <w:color w:val="000000" w:themeColor="text1"/>
          <w:sz w:val="20"/>
          <w:szCs w:val="20"/>
        </w:rPr>
        <w:t>участникът</w:t>
      </w:r>
      <w:r w:rsidRPr="00033486">
        <w:rPr>
          <w:rFonts w:eastAsia="Calibri" w:cs="TimesNewRomanPSMT"/>
          <w:color w:val="000000" w:themeColor="text1"/>
          <w:sz w:val="20"/>
          <w:szCs w:val="20"/>
        </w:rPr>
        <w:t xml:space="preserve"> представя:</w:t>
      </w:r>
    </w:p>
    <w:p w14:paraId="7925A1F1" w14:textId="2EBC18DB" w:rsidR="006C0456" w:rsidRPr="00033486" w:rsidRDefault="00285812" w:rsidP="006C0456">
      <w:pPr>
        <w:keepLines/>
        <w:spacing w:before="120" w:after="120"/>
        <w:ind w:left="1247"/>
        <w:jc w:val="both"/>
        <w:rPr>
          <w:rFonts w:eastAsia="Calibri" w:cs="TimesNewRomanPSMT"/>
          <w:color w:val="000000" w:themeColor="text1"/>
          <w:sz w:val="20"/>
          <w:szCs w:val="20"/>
        </w:rPr>
      </w:pPr>
      <w:r w:rsidRPr="00033486">
        <w:rPr>
          <w:rFonts w:eastAsia="Calibri" w:cs="TimesNewRomanPSMT"/>
          <w:color w:val="000000" w:themeColor="text1"/>
          <w:sz w:val="20"/>
          <w:szCs w:val="20"/>
        </w:rPr>
        <w:t>-</w:t>
      </w:r>
      <w:r w:rsidR="006C0456" w:rsidRPr="00033486">
        <w:rPr>
          <w:rFonts w:eastAsia="Calibri" w:cs="TimesNewRomanPSMT"/>
          <w:color w:val="000000" w:themeColor="text1"/>
          <w:sz w:val="20"/>
          <w:szCs w:val="20"/>
        </w:rPr>
        <w:t xml:space="preserve"> </w:t>
      </w:r>
      <w:r w:rsidR="00EE2494" w:rsidRPr="00033486">
        <w:rPr>
          <w:rFonts w:eastAsia="Calibri" w:cs="TimesNewRomanPSMT"/>
          <w:color w:val="000000" w:themeColor="text1"/>
          <w:sz w:val="20"/>
          <w:szCs w:val="20"/>
        </w:rPr>
        <w:t>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услуга</w:t>
      </w:r>
      <w:r w:rsidR="006C0456" w:rsidRPr="00033486">
        <w:rPr>
          <w:rFonts w:eastAsia="Calibri" w:cs="TimesNewRomanPSMT"/>
          <w:color w:val="000000" w:themeColor="text1"/>
          <w:sz w:val="20"/>
          <w:szCs w:val="20"/>
        </w:rPr>
        <w:t>;</w:t>
      </w:r>
    </w:p>
    <w:p w14:paraId="61EB8451" w14:textId="5A9B16CA" w:rsidR="00EE2494" w:rsidRPr="00033486" w:rsidRDefault="00EE2494" w:rsidP="006C0456">
      <w:pPr>
        <w:keepLines/>
        <w:spacing w:before="120" w:after="120"/>
        <w:ind w:left="1247"/>
        <w:jc w:val="both"/>
        <w:rPr>
          <w:rFonts w:eastAsia="Calibri" w:cs="TimesNewRomanPSMT"/>
          <w:color w:val="000000" w:themeColor="text1"/>
          <w:sz w:val="20"/>
          <w:szCs w:val="20"/>
          <w:lang w:val="en-US"/>
        </w:rPr>
      </w:pPr>
      <w:r w:rsidRPr="00033486">
        <w:rPr>
          <w:rFonts w:eastAsia="Calibri" w:cs="TimesNewRomanPSMT"/>
          <w:color w:val="000000" w:themeColor="text1"/>
          <w:sz w:val="20"/>
          <w:szCs w:val="20"/>
          <w:lang w:val="en-US"/>
        </w:rPr>
        <w:t>-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w:t>
      </w:r>
      <w:r w:rsidR="00D601C4" w:rsidRPr="00033486">
        <w:rPr>
          <w:rFonts w:eastAsia="Calibri" w:cs="TimesNewRomanPSMT"/>
          <w:color w:val="000000" w:themeColor="text1"/>
          <w:sz w:val="20"/>
          <w:szCs w:val="20"/>
        </w:rPr>
        <w:t xml:space="preserve">  ;</w:t>
      </w:r>
    </w:p>
    <w:p w14:paraId="4AAB8952" w14:textId="60CCC34A" w:rsidR="00EE2494" w:rsidRPr="00033486" w:rsidRDefault="00EE2494" w:rsidP="00EE2494">
      <w:pPr>
        <w:keepLines/>
        <w:spacing w:before="120" w:after="120"/>
        <w:ind w:left="1247"/>
        <w:jc w:val="both"/>
        <w:rPr>
          <w:rFonts w:eastAsia="Calibri" w:cs="TimesNewRomanPSMT"/>
          <w:color w:val="000000" w:themeColor="text1"/>
          <w:sz w:val="20"/>
          <w:szCs w:val="20"/>
        </w:rPr>
      </w:pPr>
      <w:r w:rsidRPr="00033486">
        <w:rPr>
          <w:rFonts w:eastAsia="Calibri" w:cs="TimesNewRomanPSMT"/>
          <w:color w:val="000000" w:themeColor="text1"/>
          <w:sz w:val="20"/>
          <w:szCs w:val="20"/>
          <w:lang w:val="en-US"/>
        </w:rPr>
        <w:t>- заверено копие на валиден сертификат БДС ЕN ISO 9001:2015</w:t>
      </w:r>
      <w:r w:rsidR="00D601C4" w:rsidRPr="00033486">
        <w:rPr>
          <w:rFonts w:eastAsia="Calibri" w:cs="TimesNewRomanPSMT"/>
          <w:color w:val="000000" w:themeColor="text1"/>
          <w:sz w:val="20"/>
          <w:szCs w:val="20"/>
        </w:rPr>
        <w:t xml:space="preserve"> ;</w:t>
      </w:r>
    </w:p>
    <w:p w14:paraId="02FDBFCD" w14:textId="4B808705" w:rsidR="00EE2494" w:rsidRPr="00033486" w:rsidRDefault="00EE2494" w:rsidP="00EE2494">
      <w:pPr>
        <w:keepLines/>
        <w:spacing w:before="120" w:after="120"/>
        <w:ind w:left="1247"/>
        <w:jc w:val="both"/>
        <w:rPr>
          <w:rFonts w:cs="Arial"/>
          <w:sz w:val="20"/>
          <w:szCs w:val="20"/>
        </w:rPr>
      </w:pPr>
      <w:r w:rsidRPr="00033486">
        <w:rPr>
          <w:rFonts w:eastAsia="Calibri" w:cs="TimesNewRomanPSMT"/>
          <w:color w:val="000000" w:themeColor="text1"/>
          <w:sz w:val="20"/>
          <w:szCs w:val="20"/>
        </w:rPr>
        <w:t xml:space="preserve">- </w:t>
      </w:r>
      <w:r w:rsidRPr="00033486">
        <w:rPr>
          <w:rFonts w:cs="Arial"/>
          <w:sz w:val="20"/>
          <w:szCs w:val="20"/>
        </w:rPr>
        <w:t>справка за оборота в сферата, попадаща в обхвата на поръчката за последните 3 (три) приключили финансови години</w:t>
      </w:r>
      <w:r w:rsidR="00D601C4" w:rsidRPr="00033486">
        <w:rPr>
          <w:rFonts w:eastAsia="Calibri" w:cs="TimesNewRomanPSMT"/>
          <w:color w:val="000000" w:themeColor="text1"/>
          <w:sz w:val="20"/>
          <w:szCs w:val="20"/>
        </w:rPr>
        <w:t>;</w:t>
      </w:r>
    </w:p>
    <w:p w14:paraId="731E3160" w14:textId="4AEBDA57" w:rsidR="00CD08DE" w:rsidRPr="00033486" w:rsidRDefault="00CD08DE" w:rsidP="00EE2494">
      <w:pPr>
        <w:keepLines/>
        <w:spacing w:before="120" w:after="120"/>
        <w:ind w:left="1247"/>
        <w:jc w:val="both"/>
        <w:rPr>
          <w:rFonts w:eastAsia="Calibri" w:cs="TimesNewRomanPSMT"/>
          <w:color w:val="000000" w:themeColor="text1"/>
          <w:sz w:val="20"/>
          <w:szCs w:val="20"/>
        </w:rPr>
      </w:pPr>
      <w:r w:rsidRPr="00033486">
        <w:rPr>
          <w:rFonts w:eastAsia="Calibri" w:cs="TimesNewRomanPSMT"/>
          <w:color w:val="000000" w:themeColor="text1"/>
          <w:sz w:val="20"/>
          <w:szCs w:val="20"/>
          <w:lang w:val="en-US"/>
        </w:rPr>
        <w:t xml:space="preserve">- </w:t>
      </w:r>
      <w:r w:rsidR="00D601C4" w:rsidRPr="00033486">
        <w:rPr>
          <w:rFonts w:eastAsia="Calibri" w:cs="TimesNewRomanPSMT"/>
          <w:color w:val="000000" w:themeColor="text1"/>
          <w:sz w:val="20"/>
          <w:szCs w:val="20"/>
          <w:lang w:val="en-US"/>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r w:rsidR="00D601C4" w:rsidRPr="00033486">
        <w:rPr>
          <w:rFonts w:eastAsia="Calibri" w:cs="TimesNewRomanPSMT"/>
          <w:color w:val="000000" w:themeColor="text1"/>
          <w:sz w:val="20"/>
          <w:szCs w:val="20"/>
        </w:rPr>
        <w:t>.</w:t>
      </w:r>
    </w:p>
    <w:p w14:paraId="25279D3D" w14:textId="0261B33B" w:rsidR="006F5913" w:rsidRPr="00033486" w:rsidRDefault="006F5913" w:rsidP="006C0456">
      <w:pPr>
        <w:keepLines/>
        <w:spacing w:before="120" w:after="120"/>
        <w:ind w:left="1247"/>
        <w:jc w:val="both"/>
        <w:rPr>
          <w:sz w:val="20"/>
          <w:szCs w:val="20"/>
        </w:rPr>
      </w:pPr>
      <w:r w:rsidRPr="00033486">
        <w:rPr>
          <w:rFonts w:cs="Tahoma"/>
          <w:sz w:val="20"/>
          <w:szCs w:val="20"/>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33486">
        <w:rPr>
          <w:rFonts w:cs="Tahoma"/>
          <w:b/>
          <w:sz w:val="20"/>
          <w:szCs w:val="20"/>
        </w:rPr>
        <w:t>удостоверение за регистрация по БУЛСТАТ или еквивалентни документи</w:t>
      </w:r>
      <w:r w:rsidRPr="00033486">
        <w:rPr>
          <w:rFonts w:cs="Tahoma"/>
          <w:sz w:val="20"/>
          <w:szCs w:val="20"/>
        </w:rPr>
        <w:t xml:space="preserve"> съгласно законодателството на държавата, в която обединението е установено. </w:t>
      </w:r>
    </w:p>
    <w:p w14:paraId="5C039607" w14:textId="77777777" w:rsidR="0037648B" w:rsidRPr="00033486" w:rsidRDefault="0037648B" w:rsidP="00977277">
      <w:pPr>
        <w:keepLines/>
        <w:numPr>
          <w:ilvl w:val="1"/>
          <w:numId w:val="1"/>
        </w:numPr>
        <w:spacing w:before="120" w:after="120"/>
        <w:jc w:val="both"/>
        <w:rPr>
          <w:rFonts w:cs="Tahoma"/>
          <w:sz w:val="20"/>
          <w:szCs w:val="20"/>
        </w:rPr>
      </w:pPr>
      <w:r w:rsidRPr="00033486">
        <w:rPr>
          <w:rFonts w:cs="Tahoma"/>
          <w:sz w:val="20"/>
          <w:szCs w:val="20"/>
        </w:rPr>
        <w:t>Гаранция за обезпечаване на изпълнението:</w:t>
      </w:r>
    </w:p>
    <w:p w14:paraId="109F6DE7" w14:textId="6C669229" w:rsidR="0037648B" w:rsidRPr="00033486" w:rsidRDefault="0037648B" w:rsidP="00E46298">
      <w:pPr>
        <w:pStyle w:val="ListParagraph"/>
        <w:keepLines/>
        <w:numPr>
          <w:ilvl w:val="2"/>
          <w:numId w:val="1"/>
        </w:numPr>
        <w:spacing w:before="120" w:after="120"/>
        <w:jc w:val="both"/>
        <w:rPr>
          <w:rFonts w:cs="Tahoma"/>
          <w:sz w:val="20"/>
          <w:szCs w:val="20"/>
        </w:rPr>
      </w:pPr>
      <w:r w:rsidRPr="00033486">
        <w:rPr>
          <w:rFonts w:cs="Tahoma"/>
          <w:sz w:val="20"/>
          <w:szCs w:val="20"/>
        </w:rPr>
        <w:t xml:space="preserve">Размерът на гаранцията за обезпечаване на изпълнението е </w:t>
      </w:r>
      <w:r w:rsidR="00E46298" w:rsidRPr="00033486">
        <w:rPr>
          <w:rFonts w:cs="Tahoma"/>
          <w:sz w:val="20"/>
          <w:szCs w:val="20"/>
        </w:rPr>
        <w:t>5% (пет процента) от стойността на Договора</w:t>
      </w:r>
      <w:r w:rsidRPr="00033486">
        <w:rPr>
          <w:rFonts w:cs="Tahoma"/>
          <w:sz w:val="20"/>
          <w:szCs w:val="20"/>
        </w:rPr>
        <w:t xml:space="preserve">. Условията й са упоменати в договора. </w:t>
      </w:r>
    </w:p>
    <w:p w14:paraId="4F47E4D9" w14:textId="77777777" w:rsidR="0037648B" w:rsidRPr="00033486" w:rsidRDefault="0037648B" w:rsidP="00977277">
      <w:pPr>
        <w:pStyle w:val="ListParagraph"/>
        <w:keepLines/>
        <w:numPr>
          <w:ilvl w:val="2"/>
          <w:numId w:val="1"/>
        </w:numPr>
        <w:spacing w:before="120" w:after="120"/>
        <w:ind w:left="1985" w:hanging="851"/>
        <w:jc w:val="both"/>
        <w:rPr>
          <w:rFonts w:cs="Tahoma"/>
          <w:sz w:val="20"/>
          <w:szCs w:val="20"/>
        </w:rPr>
      </w:pPr>
      <w:r w:rsidRPr="00033486">
        <w:rPr>
          <w:rFonts w:cs="Tahoma"/>
          <w:sz w:val="20"/>
          <w:szCs w:val="20"/>
        </w:rPr>
        <w:t xml:space="preserve">Гаранцията за обезпечаване на изпълнението се предоставя в една от следните форми: </w:t>
      </w:r>
    </w:p>
    <w:p w14:paraId="14233FF0" w14:textId="3826624F" w:rsidR="0037648B" w:rsidRPr="00033486" w:rsidRDefault="0037648B" w:rsidP="00977277">
      <w:pPr>
        <w:pStyle w:val="ListParagraph"/>
        <w:keepLines/>
        <w:numPr>
          <w:ilvl w:val="3"/>
          <w:numId w:val="1"/>
        </w:numPr>
        <w:tabs>
          <w:tab w:val="left" w:pos="3119"/>
        </w:tabs>
        <w:spacing w:before="120" w:after="120"/>
        <w:jc w:val="both"/>
        <w:rPr>
          <w:rFonts w:cs="Tahoma"/>
          <w:sz w:val="20"/>
          <w:szCs w:val="20"/>
        </w:rPr>
      </w:pPr>
      <w:r w:rsidRPr="00033486">
        <w:rPr>
          <w:rFonts w:cs="Tahoma"/>
          <w:sz w:val="20"/>
          <w:szCs w:val="20"/>
        </w:rPr>
        <w:t>Парична сума:</w:t>
      </w:r>
    </w:p>
    <w:p w14:paraId="27588B44" w14:textId="77777777" w:rsidR="0037648B" w:rsidRPr="00033486" w:rsidRDefault="0037648B" w:rsidP="0037648B">
      <w:pPr>
        <w:keepLines/>
        <w:spacing w:before="120" w:after="120"/>
        <w:ind w:left="1418"/>
        <w:jc w:val="both"/>
        <w:rPr>
          <w:rFonts w:cs="Tahoma"/>
          <w:sz w:val="20"/>
          <w:szCs w:val="20"/>
        </w:rPr>
      </w:pPr>
      <w:r w:rsidRPr="00033486">
        <w:rPr>
          <w:rFonts w:cs="Tahoma"/>
          <w:sz w:val="20"/>
          <w:szCs w:val="20"/>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0AE38892" w14:textId="77777777" w:rsidR="0037648B" w:rsidRPr="00033486" w:rsidRDefault="0037648B" w:rsidP="00977277">
      <w:pPr>
        <w:pStyle w:val="ListParagraph"/>
        <w:keepLines/>
        <w:numPr>
          <w:ilvl w:val="3"/>
          <w:numId w:val="1"/>
        </w:numPr>
        <w:spacing w:before="120" w:after="120"/>
        <w:ind w:left="2694"/>
        <w:jc w:val="both"/>
        <w:rPr>
          <w:rFonts w:cs="Tahoma"/>
          <w:sz w:val="20"/>
          <w:szCs w:val="20"/>
        </w:rPr>
      </w:pPr>
      <w:r w:rsidRPr="00033486">
        <w:rPr>
          <w:rFonts w:cs="Tahoma"/>
          <w:sz w:val="20"/>
          <w:szCs w:val="20"/>
        </w:rPr>
        <w:lastRenderedPageBreak/>
        <w:t xml:space="preserve">Банкова гаранция: оригинал за съответния предвиден в проекта на договор срок. </w:t>
      </w:r>
    </w:p>
    <w:p w14:paraId="55FB0CD9" w14:textId="77777777" w:rsidR="0037648B" w:rsidRPr="00033486" w:rsidRDefault="0037648B" w:rsidP="00977277">
      <w:pPr>
        <w:pStyle w:val="ListParagraph"/>
        <w:keepLines/>
        <w:numPr>
          <w:ilvl w:val="3"/>
          <w:numId w:val="1"/>
        </w:numPr>
        <w:tabs>
          <w:tab w:val="left" w:pos="3119"/>
        </w:tabs>
        <w:spacing w:before="120" w:after="120"/>
        <w:jc w:val="both"/>
        <w:rPr>
          <w:rFonts w:cs="Tahoma"/>
          <w:sz w:val="20"/>
          <w:szCs w:val="20"/>
        </w:rPr>
      </w:pPr>
      <w:r w:rsidRPr="00033486">
        <w:rPr>
          <w:rFonts w:cs="Tahoma"/>
          <w:sz w:val="20"/>
          <w:szCs w:val="20"/>
        </w:rPr>
        <w:t>Застраховка, която обезпечава изпълнението чрез покритие на отговорността на изпълнителя.</w:t>
      </w:r>
    </w:p>
    <w:p w14:paraId="1B28C96F" w14:textId="77777777" w:rsidR="0037648B" w:rsidRPr="00033486" w:rsidRDefault="0037648B" w:rsidP="00977277">
      <w:pPr>
        <w:pStyle w:val="ListParagraph"/>
        <w:keepLines/>
        <w:numPr>
          <w:ilvl w:val="2"/>
          <w:numId w:val="1"/>
        </w:numPr>
        <w:spacing w:before="120" w:after="120"/>
        <w:ind w:left="1985" w:hanging="851"/>
        <w:jc w:val="both"/>
        <w:rPr>
          <w:rFonts w:cs="Tahoma"/>
          <w:sz w:val="20"/>
          <w:szCs w:val="20"/>
        </w:rPr>
      </w:pPr>
      <w:r w:rsidRPr="00033486">
        <w:rPr>
          <w:rFonts w:cs="Tahoma"/>
          <w:sz w:val="20"/>
          <w:szCs w:val="20"/>
        </w:rPr>
        <w:t>Изисквания към гаранцията за обезпечаване на изпълнението:</w:t>
      </w:r>
    </w:p>
    <w:p w14:paraId="06C470AF" w14:textId="5D38D3E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 xml:space="preserve">Участникът, определен за изпълнител, избира сам формата на гаранцията. </w:t>
      </w:r>
    </w:p>
    <w:p w14:paraId="39239662"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При представяне на застраховка или банкова гаранция, същите следва да бъдат неотменими и безусловни.</w:t>
      </w:r>
    </w:p>
    <w:p w14:paraId="254CF8E8"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Паричната и банковата гаранция може да се предоставят от името на изпълнителя за сметка на трето лице-гарант.</w:t>
      </w:r>
    </w:p>
    <w:p w14:paraId="14F5A4D1"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lastRenderedPageBreak/>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033486" w:rsidRDefault="0037648B" w:rsidP="00977277">
      <w:pPr>
        <w:pStyle w:val="ListParagraph"/>
        <w:keepLines/>
        <w:numPr>
          <w:ilvl w:val="3"/>
          <w:numId w:val="1"/>
        </w:numPr>
        <w:spacing w:before="120" w:after="120"/>
        <w:jc w:val="both"/>
        <w:rPr>
          <w:rFonts w:cs="Tahoma"/>
          <w:sz w:val="20"/>
          <w:szCs w:val="20"/>
        </w:rPr>
      </w:pPr>
      <w:r w:rsidRPr="00033486">
        <w:rPr>
          <w:rFonts w:cs="Tahoma"/>
          <w:sz w:val="20"/>
          <w:szCs w:val="20"/>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5D5E140" w:rsidR="006F5913" w:rsidRPr="00033486" w:rsidRDefault="006F5913" w:rsidP="00977277">
      <w:pPr>
        <w:pStyle w:val="ListParagraph"/>
        <w:keepLines/>
        <w:numPr>
          <w:ilvl w:val="3"/>
          <w:numId w:val="1"/>
        </w:numPr>
        <w:spacing w:before="120" w:after="120"/>
        <w:jc w:val="both"/>
        <w:rPr>
          <w:rFonts w:cs="Tahoma"/>
          <w:sz w:val="20"/>
          <w:szCs w:val="20"/>
        </w:rPr>
      </w:pPr>
      <w:r w:rsidRPr="00033486">
        <w:rPr>
          <w:bCs/>
          <w:sz w:val="20"/>
          <w:szCs w:val="20"/>
        </w:rPr>
        <w:t>Договорът не се подписва с участник който не е извършил</w:t>
      </w:r>
      <w:r w:rsidRPr="00033486">
        <w:rPr>
          <w:rFonts w:cs="Tahoma"/>
          <w:sz w:val="20"/>
          <w:szCs w:val="20"/>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92F55A7" w14:textId="6C25B9EB" w:rsidR="001C2D16" w:rsidRPr="00033486" w:rsidRDefault="001C2D16" w:rsidP="001C2D16">
      <w:pPr>
        <w:pStyle w:val="ListParagraph"/>
        <w:numPr>
          <w:ilvl w:val="3"/>
          <w:numId w:val="1"/>
        </w:numPr>
        <w:rPr>
          <w:rFonts w:cs="Tahoma"/>
          <w:sz w:val="20"/>
          <w:szCs w:val="20"/>
        </w:rPr>
      </w:pPr>
      <w:r w:rsidRPr="00033486">
        <w:rPr>
          <w:rFonts w:cs="Tahoma"/>
          <w:sz w:val="20"/>
          <w:szCs w:val="20"/>
        </w:rPr>
        <w:t>Подписано и попълнено споразумение 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приложено към документацията за участие.</w:t>
      </w:r>
    </w:p>
    <w:p w14:paraId="28C0806E" w14:textId="77777777" w:rsidR="006F5913" w:rsidRPr="00033486" w:rsidRDefault="006F5913" w:rsidP="006F5913">
      <w:pPr>
        <w:keepLines/>
        <w:spacing w:before="120" w:after="120"/>
        <w:ind w:firstLine="567"/>
        <w:jc w:val="both"/>
        <w:rPr>
          <w:b/>
          <w:bCs/>
          <w:sz w:val="20"/>
          <w:szCs w:val="20"/>
        </w:rPr>
      </w:pPr>
      <w:r w:rsidRPr="00033486">
        <w:rPr>
          <w:b/>
          <w:bCs/>
          <w:sz w:val="20"/>
          <w:szCs w:val="20"/>
        </w:rPr>
        <w:t>Документите се представят и за подизпълнителите и третите лица, ако има такива.</w:t>
      </w:r>
    </w:p>
    <w:p w14:paraId="7C0BBAD3" w14:textId="77777777" w:rsidR="006F5913" w:rsidRPr="00033486" w:rsidRDefault="006F5913" w:rsidP="00977277">
      <w:pPr>
        <w:keepLines/>
        <w:numPr>
          <w:ilvl w:val="0"/>
          <w:numId w:val="1"/>
        </w:numPr>
        <w:spacing w:before="120" w:after="120"/>
        <w:ind w:left="567" w:hanging="567"/>
        <w:jc w:val="both"/>
        <w:rPr>
          <w:rFonts w:cs="Arial"/>
          <w:sz w:val="20"/>
          <w:szCs w:val="20"/>
        </w:rPr>
      </w:pPr>
      <w:r w:rsidRPr="00033486">
        <w:rPr>
          <w:rFonts w:cs="Arial"/>
          <w:sz w:val="20"/>
          <w:szCs w:val="20"/>
        </w:rPr>
        <w:t xml:space="preserve">Възложителят не дължи възстановяване на разходите, направени от Участник, </w:t>
      </w:r>
      <w:r w:rsidRPr="00033486">
        <w:rPr>
          <w:bCs/>
          <w:sz w:val="20"/>
          <w:szCs w:val="20"/>
        </w:rPr>
        <w:t>във</w:t>
      </w:r>
      <w:r w:rsidRPr="00033486">
        <w:rPr>
          <w:rFonts w:cs="Arial"/>
          <w:sz w:val="20"/>
          <w:szCs w:val="20"/>
        </w:rPr>
        <w:t xml:space="preserve"> връзка с участието му по настоящата процедура.</w:t>
      </w:r>
    </w:p>
    <w:p w14:paraId="690B19B3" w14:textId="77777777" w:rsidR="006F5913" w:rsidRPr="00033486" w:rsidRDefault="006F5913" w:rsidP="00977277">
      <w:pPr>
        <w:keepLines/>
        <w:numPr>
          <w:ilvl w:val="0"/>
          <w:numId w:val="1"/>
        </w:numPr>
        <w:spacing w:before="120" w:after="120"/>
        <w:ind w:left="567" w:hanging="567"/>
        <w:jc w:val="both"/>
        <w:rPr>
          <w:rFonts w:cs="Arial"/>
          <w:sz w:val="20"/>
          <w:szCs w:val="20"/>
        </w:rPr>
      </w:pPr>
      <w:r w:rsidRPr="00033486">
        <w:rPr>
          <w:rFonts w:cs="Arial"/>
          <w:sz w:val="20"/>
          <w:szCs w:val="20"/>
        </w:rPr>
        <w:t xml:space="preserve">По неуредените въпроси от настоящата документация ще се прилагат </w:t>
      </w:r>
      <w:r w:rsidRPr="00033486">
        <w:rPr>
          <w:bCs/>
          <w:sz w:val="20"/>
          <w:szCs w:val="20"/>
        </w:rPr>
        <w:t>разпоредбите</w:t>
      </w:r>
      <w:r w:rsidRPr="00033486">
        <w:rPr>
          <w:rFonts w:cs="Arial"/>
          <w:sz w:val="20"/>
          <w:szCs w:val="20"/>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8E3181" w:rsidRDefault="006F5913" w:rsidP="006F5913">
      <w:pPr>
        <w:keepLines/>
        <w:spacing w:before="90" w:after="90"/>
        <w:ind w:left="624"/>
        <w:jc w:val="center"/>
        <w:rPr>
          <w:b/>
          <w:sz w:val="20"/>
          <w:szCs w:val="20"/>
        </w:rPr>
      </w:pPr>
      <w:bookmarkStart w:id="2" w:name="_Ref46649135"/>
    </w:p>
    <w:p w14:paraId="1C045AD9" w14:textId="540BB142" w:rsidR="002A08C5" w:rsidRPr="008E3181" w:rsidRDefault="002A08C5" w:rsidP="006F5913">
      <w:pPr>
        <w:keepLines/>
        <w:spacing w:before="90" w:after="90"/>
        <w:ind w:left="624"/>
        <w:jc w:val="center"/>
        <w:rPr>
          <w:b/>
          <w:sz w:val="20"/>
          <w:szCs w:val="20"/>
        </w:rPr>
      </w:pPr>
    </w:p>
    <w:p w14:paraId="5F9C0B90" w14:textId="7A4F12AB" w:rsidR="002A08C5" w:rsidRPr="008E3181" w:rsidRDefault="002A08C5" w:rsidP="006F5913">
      <w:pPr>
        <w:keepLines/>
        <w:spacing w:before="90" w:after="90"/>
        <w:ind w:left="624"/>
        <w:jc w:val="center"/>
        <w:rPr>
          <w:b/>
          <w:sz w:val="20"/>
          <w:szCs w:val="20"/>
        </w:rPr>
      </w:pPr>
    </w:p>
    <w:p w14:paraId="5B205A07" w14:textId="3AD0267A" w:rsidR="002A08C5" w:rsidRDefault="002A08C5" w:rsidP="006F5913">
      <w:pPr>
        <w:keepLines/>
        <w:spacing w:before="90" w:after="90"/>
        <w:ind w:left="624"/>
        <w:jc w:val="center"/>
        <w:rPr>
          <w:b/>
          <w:sz w:val="20"/>
          <w:szCs w:val="20"/>
        </w:rPr>
      </w:pPr>
    </w:p>
    <w:p w14:paraId="5E60F1E2" w14:textId="13582911" w:rsidR="006311C8" w:rsidRDefault="006311C8" w:rsidP="006F5913">
      <w:pPr>
        <w:keepLines/>
        <w:spacing w:before="90" w:after="90"/>
        <w:ind w:left="624"/>
        <w:jc w:val="center"/>
        <w:rPr>
          <w:b/>
          <w:sz w:val="20"/>
          <w:szCs w:val="20"/>
        </w:rPr>
      </w:pPr>
    </w:p>
    <w:p w14:paraId="382C38A8" w14:textId="138669D0" w:rsidR="006311C8" w:rsidRDefault="006311C8" w:rsidP="006F5913">
      <w:pPr>
        <w:keepLines/>
        <w:spacing w:before="90" w:after="90"/>
        <w:ind w:left="624"/>
        <w:jc w:val="center"/>
        <w:rPr>
          <w:b/>
          <w:sz w:val="20"/>
          <w:szCs w:val="20"/>
        </w:rPr>
      </w:pPr>
    </w:p>
    <w:p w14:paraId="26960FCE" w14:textId="65E91100" w:rsidR="006311C8" w:rsidRDefault="006311C8" w:rsidP="006F5913">
      <w:pPr>
        <w:keepLines/>
        <w:spacing w:before="90" w:after="90"/>
        <w:ind w:left="624"/>
        <w:jc w:val="center"/>
        <w:rPr>
          <w:b/>
          <w:sz w:val="20"/>
          <w:szCs w:val="20"/>
        </w:rPr>
      </w:pPr>
    </w:p>
    <w:p w14:paraId="393E0B8F" w14:textId="1C4E4FA2" w:rsidR="006311C8" w:rsidRDefault="006311C8" w:rsidP="006F5913">
      <w:pPr>
        <w:keepLines/>
        <w:spacing w:before="90" w:after="90"/>
        <w:ind w:left="624"/>
        <w:jc w:val="center"/>
        <w:rPr>
          <w:b/>
          <w:sz w:val="20"/>
          <w:szCs w:val="20"/>
        </w:rPr>
      </w:pPr>
    </w:p>
    <w:p w14:paraId="0351B5CC" w14:textId="70B81292" w:rsidR="006311C8" w:rsidRDefault="006311C8" w:rsidP="006F5913">
      <w:pPr>
        <w:keepLines/>
        <w:spacing w:before="90" w:after="90"/>
        <w:ind w:left="624"/>
        <w:jc w:val="center"/>
        <w:rPr>
          <w:b/>
          <w:sz w:val="20"/>
          <w:szCs w:val="20"/>
        </w:rPr>
      </w:pPr>
    </w:p>
    <w:p w14:paraId="60AD6579" w14:textId="771ABC3A" w:rsidR="006311C8" w:rsidRDefault="006311C8" w:rsidP="006F5913">
      <w:pPr>
        <w:keepLines/>
        <w:spacing w:before="90" w:after="90"/>
        <w:ind w:left="624"/>
        <w:jc w:val="center"/>
        <w:rPr>
          <w:b/>
          <w:sz w:val="20"/>
          <w:szCs w:val="20"/>
        </w:rPr>
      </w:pPr>
    </w:p>
    <w:p w14:paraId="57B40524" w14:textId="30360A86" w:rsidR="006311C8" w:rsidRDefault="006311C8" w:rsidP="006F5913">
      <w:pPr>
        <w:keepLines/>
        <w:spacing w:before="90" w:after="90"/>
        <w:ind w:left="624"/>
        <w:jc w:val="center"/>
        <w:rPr>
          <w:b/>
          <w:sz w:val="20"/>
          <w:szCs w:val="20"/>
        </w:rPr>
      </w:pPr>
    </w:p>
    <w:p w14:paraId="243E855B" w14:textId="0D8EC343" w:rsidR="006311C8" w:rsidRDefault="006311C8" w:rsidP="006F5913">
      <w:pPr>
        <w:keepLines/>
        <w:spacing w:before="90" w:after="90"/>
        <w:ind w:left="624"/>
        <w:jc w:val="center"/>
        <w:rPr>
          <w:b/>
          <w:sz w:val="20"/>
          <w:szCs w:val="20"/>
        </w:rPr>
      </w:pPr>
    </w:p>
    <w:p w14:paraId="38E59497" w14:textId="5A8247FC" w:rsidR="006311C8" w:rsidRDefault="006311C8" w:rsidP="006F5913">
      <w:pPr>
        <w:keepLines/>
        <w:spacing w:before="90" w:after="90"/>
        <w:ind w:left="624"/>
        <w:jc w:val="center"/>
        <w:rPr>
          <w:b/>
          <w:sz w:val="20"/>
          <w:szCs w:val="20"/>
        </w:rPr>
      </w:pPr>
    </w:p>
    <w:p w14:paraId="5310744C" w14:textId="394A7B13" w:rsidR="006311C8" w:rsidRDefault="006311C8" w:rsidP="006F5913">
      <w:pPr>
        <w:keepLines/>
        <w:spacing w:before="90" w:after="90"/>
        <w:ind w:left="624"/>
        <w:jc w:val="center"/>
        <w:rPr>
          <w:b/>
          <w:sz w:val="20"/>
          <w:szCs w:val="20"/>
        </w:rPr>
      </w:pPr>
    </w:p>
    <w:p w14:paraId="79605E37" w14:textId="010B6DC7" w:rsidR="006311C8" w:rsidRDefault="006311C8" w:rsidP="006F5913">
      <w:pPr>
        <w:keepLines/>
        <w:spacing w:before="90" w:after="90"/>
        <w:ind w:left="624"/>
        <w:jc w:val="center"/>
        <w:rPr>
          <w:b/>
          <w:sz w:val="20"/>
          <w:szCs w:val="20"/>
        </w:rPr>
      </w:pPr>
    </w:p>
    <w:p w14:paraId="2E7F2045" w14:textId="5E05BAA7" w:rsidR="006311C8" w:rsidRDefault="006311C8" w:rsidP="006F5913">
      <w:pPr>
        <w:keepLines/>
        <w:spacing w:before="90" w:after="90"/>
        <w:ind w:left="624"/>
        <w:jc w:val="center"/>
        <w:rPr>
          <w:b/>
          <w:sz w:val="20"/>
          <w:szCs w:val="20"/>
        </w:rPr>
      </w:pPr>
    </w:p>
    <w:p w14:paraId="1CD677DE" w14:textId="6AC13DB0" w:rsidR="006311C8" w:rsidRDefault="006311C8" w:rsidP="006F5913">
      <w:pPr>
        <w:keepLines/>
        <w:spacing w:before="90" w:after="90"/>
        <w:ind w:left="624"/>
        <w:jc w:val="center"/>
        <w:rPr>
          <w:b/>
          <w:sz w:val="20"/>
          <w:szCs w:val="20"/>
        </w:rPr>
      </w:pPr>
    </w:p>
    <w:p w14:paraId="12687211" w14:textId="4BECA395" w:rsidR="006311C8" w:rsidRDefault="006311C8" w:rsidP="006F5913">
      <w:pPr>
        <w:keepLines/>
        <w:spacing w:before="90" w:after="90"/>
        <w:ind w:left="624"/>
        <w:jc w:val="center"/>
        <w:rPr>
          <w:b/>
          <w:sz w:val="20"/>
          <w:szCs w:val="20"/>
        </w:rPr>
      </w:pPr>
    </w:p>
    <w:p w14:paraId="504C67D1" w14:textId="1E378ADB" w:rsidR="006311C8" w:rsidRDefault="006311C8" w:rsidP="006F5913">
      <w:pPr>
        <w:keepLines/>
        <w:spacing w:before="90" w:after="90"/>
        <w:ind w:left="624"/>
        <w:jc w:val="center"/>
        <w:rPr>
          <w:b/>
          <w:sz w:val="20"/>
          <w:szCs w:val="20"/>
        </w:rPr>
      </w:pPr>
    </w:p>
    <w:p w14:paraId="4D817E73" w14:textId="659DCD88" w:rsidR="00E90DEC" w:rsidRDefault="00E90DEC" w:rsidP="001036FE">
      <w:pPr>
        <w:keepLines/>
        <w:spacing w:before="90" w:after="90"/>
        <w:rPr>
          <w:b/>
          <w:sz w:val="20"/>
          <w:szCs w:val="20"/>
        </w:rPr>
      </w:pPr>
    </w:p>
    <w:p w14:paraId="36B0C944" w14:textId="77777777" w:rsidR="00E90DEC" w:rsidRPr="00033486" w:rsidRDefault="00E90DEC" w:rsidP="00E90DEC">
      <w:pPr>
        <w:keepLines/>
        <w:tabs>
          <w:tab w:val="left" w:pos="-720"/>
        </w:tabs>
        <w:suppressAutoHyphens/>
        <w:jc w:val="both"/>
        <w:rPr>
          <w:b/>
          <w:bCs/>
          <w:spacing w:val="-3"/>
          <w:sz w:val="20"/>
          <w:szCs w:val="20"/>
        </w:rPr>
      </w:pPr>
      <w:r w:rsidRPr="00033486">
        <w:rPr>
          <w:b/>
          <w:bCs/>
          <w:spacing w:val="-3"/>
          <w:sz w:val="20"/>
          <w:szCs w:val="20"/>
        </w:rPr>
        <w:lastRenderedPageBreak/>
        <w:t>Методика за оценка:</w:t>
      </w:r>
    </w:p>
    <w:p w14:paraId="372600DB" w14:textId="77777777" w:rsidR="00E90DEC" w:rsidRPr="00033486" w:rsidRDefault="00E90DEC" w:rsidP="00E90DEC">
      <w:pPr>
        <w:spacing w:after="200" w:line="276" w:lineRule="auto"/>
        <w:jc w:val="both"/>
        <w:rPr>
          <w:b/>
          <w:sz w:val="20"/>
          <w:szCs w:val="20"/>
        </w:rPr>
      </w:pPr>
      <w:r w:rsidRPr="00033486">
        <w:rPr>
          <w:b/>
          <w:sz w:val="20"/>
          <w:szCs w:val="20"/>
        </w:rPr>
        <w:t>МЕТОДИКА ЗА ОПРЕДЕЛЯНЕ НА КОМПЛЕКСНАТА ОЦЕНКА НА ОФЕРТИТЕ</w:t>
      </w:r>
    </w:p>
    <w:p w14:paraId="47FBB284" w14:textId="77777777" w:rsidR="00E90DEC" w:rsidRPr="00033486" w:rsidRDefault="00E90DEC" w:rsidP="00E90DEC">
      <w:pPr>
        <w:widowControl w:val="0"/>
        <w:ind w:firstLine="360"/>
        <w:jc w:val="both"/>
        <w:rPr>
          <w:noProof/>
          <w:sz w:val="20"/>
          <w:szCs w:val="20"/>
        </w:rPr>
      </w:pPr>
      <w:r w:rsidRPr="00033486">
        <w:rPr>
          <w:color w:val="000000"/>
          <w:sz w:val="20"/>
          <w:szCs w:val="20"/>
          <w:lang w:eastAsia="bg-BG"/>
        </w:rPr>
        <w:t>Критерий за оценка на офертите съгласно чл. 70, ал.2, т. 3 от ЗОП: „икономически най- изгодна оферта“</w:t>
      </w:r>
      <w:r w:rsidRPr="00033486">
        <w:rPr>
          <w:color w:val="000000"/>
          <w:sz w:val="20"/>
          <w:szCs w:val="20"/>
          <w:lang w:val="en-US" w:eastAsia="bg-BG"/>
        </w:rPr>
        <w:t>,</w:t>
      </w:r>
      <w:r w:rsidRPr="00033486">
        <w:rPr>
          <w:color w:val="000000"/>
          <w:sz w:val="20"/>
          <w:szCs w:val="20"/>
          <w:lang w:eastAsia="bg-BG"/>
        </w:rPr>
        <w:t xml:space="preserve">определена въз основа на критерий за възлагане </w:t>
      </w:r>
      <w:r w:rsidRPr="00033486">
        <w:rPr>
          <w:b/>
          <w:bCs/>
          <w:color w:val="000000"/>
          <w:sz w:val="20"/>
          <w:szCs w:val="20"/>
          <w:lang w:eastAsia="bg-BG"/>
        </w:rPr>
        <w:t>„оптимално съотношение качество / цена“.</w:t>
      </w:r>
      <w:r w:rsidRPr="00033486">
        <w:rPr>
          <w:noProof/>
          <w:sz w:val="20"/>
          <w:szCs w:val="20"/>
        </w:rPr>
        <w:t xml:space="preserve"> </w:t>
      </w:r>
    </w:p>
    <w:p w14:paraId="1DFC4D71" w14:textId="77777777" w:rsidR="00E90DEC" w:rsidRPr="00033486" w:rsidRDefault="00E90DEC" w:rsidP="00E90DEC">
      <w:pPr>
        <w:widowControl w:val="0"/>
        <w:jc w:val="both"/>
        <w:rPr>
          <w:b/>
          <w:color w:val="000000"/>
          <w:sz w:val="20"/>
          <w:szCs w:val="20"/>
          <w:lang w:eastAsia="bg-BG"/>
        </w:rPr>
      </w:pPr>
    </w:p>
    <w:p w14:paraId="7333B992" w14:textId="77777777" w:rsidR="00E90DEC" w:rsidRPr="00033486" w:rsidRDefault="00E90DEC" w:rsidP="00E90DEC">
      <w:pPr>
        <w:widowControl w:val="0"/>
        <w:spacing w:line="413" w:lineRule="exact"/>
        <w:ind w:firstLine="360"/>
        <w:jc w:val="both"/>
        <w:rPr>
          <w:b/>
          <w:bCs/>
          <w:color w:val="000000"/>
          <w:sz w:val="20"/>
          <w:szCs w:val="20"/>
          <w:lang w:eastAsia="bg-BG"/>
        </w:rPr>
      </w:pPr>
    </w:p>
    <w:p w14:paraId="226307DB" w14:textId="77777777" w:rsidR="00E90DEC" w:rsidRPr="00033486" w:rsidRDefault="00E90DEC" w:rsidP="00E90DEC">
      <w:pPr>
        <w:widowControl w:val="0"/>
        <w:spacing w:line="413" w:lineRule="exact"/>
        <w:ind w:firstLine="360"/>
        <w:jc w:val="both"/>
        <w:rPr>
          <w:b/>
          <w:bCs/>
          <w:color w:val="000000"/>
          <w:sz w:val="20"/>
          <w:szCs w:val="20"/>
          <w:lang w:eastAsia="bg-BG"/>
        </w:rPr>
      </w:pPr>
      <w:r w:rsidRPr="00033486">
        <w:rPr>
          <w:b/>
          <w:bCs/>
          <w:color w:val="000000"/>
          <w:sz w:val="20"/>
          <w:szCs w:val="20"/>
          <w:lang w:eastAsia="bg-BG"/>
        </w:rPr>
        <w:t>Оценка на офертите</w:t>
      </w:r>
    </w:p>
    <w:p w14:paraId="4C31331A" w14:textId="77777777" w:rsidR="00E90DEC" w:rsidRPr="00033486" w:rsidRDefault="00E90DEC" w:rsidP="00E90DEC">
      <w:pPr>
        <w:widowControl w:val="0"/>
        <w:ind w:firstLine="360"/>
        <w:jc w:val="both"/>
        <w:rPr>
          <w:b/>
          <w:color w:val="000000"/>
          <w:sz w:val="20"/>
          <w:szCs w:val="20"/>
          <w:lang w:eastAsia="bg-BG"/>
        </w:rPr>
      </w:pPr>
    </w:p>
    <w:p w14:paraId="16823E6B" w14:textId="77777777" w:rsidR="00E90DEC" w:rsidRPr="00033486" w:rsidRDefault="00E90DEC" w:rsidP="00E90DEC">
      <w:pPr>
        <w:widowControl w:val="0"/>
        <w:ind w:firstLine="360"/>
        <w:jc w:val="both"/>
        <w:rPr>
          <w:b/>
          <w:color w:val="000000"/>
          <w:sz w:val="20"/>
          <w:szCs w:val="20"/>
          <w:lang w:eastAsia="bg-BG"/>
        </w:rPr>
      </w:pPr>
      <w:r w:rsidRPr="00033486">
        <w:rPr>
          <w:b/>
          <w:color w:val="000000"/>
          <w:sz w:val="20"/>
          <w:szCs w:val="20"/>
          <w:lang w:eastAsia="bg-BG"/>
        </w:rPr>
        <w:t>Преди да пристъпи към оценяване на показателите от техническите оферти на участниците, комисията проверява дали същите са подготвени и представени в съответствие с изискванията на документацията за участие в процедурата.  Офертите на участниците, които са преценени като съответстващи на техническото задание и на минималните изисквания на Възложителя, се допускат до оценка по другите показатели от настоящата методика. Комисията предлага за отстраняване от процедурата участник, който е представил оферта, която не отговаря на предварително обявените от Възложителя условия.</w:t>
      </w:r>
    </w:p>
    <w:p w14:paraId="1DA15DC6" w14:textId="77777777" w:rsidR="00E90DEC" w:rsidRPr="00033486" w:rsidRDefault="00E90DEC" w:rsidP="00E90DEC">
      <w:pPr>
        <w:widowControl w:val="0"/>
        <w:ind w:firstLine="360"/>
        <w:jc w:val="both"/>
        <w:rPr>
          <w:color w:val="000000"/>
          <w:sz w:val="20"/>
          <w:szCs w:val="20"/>
          <w:lang w:eastAsia="bg-BG"/>
        </w:rPr>
      </w:pPr>
      <w:r w:rsidRPr="00033486">
        <w:rPr>
          <w:b/>
          <w:color w:val="000000"/>
          <w:sz w:val="20"/>
          <w:szCs w:val="20"/>
          <w:lang w:eastAsia="bg-BG"/>
        </w:rPr>
        <w:t>Комплексната оценка (КО)</w:t>
      </w:r>
      <w:r w:rsidRPr="00033486">
        <w:rPr>
          <w:color w:val="000000"/>
          <w:sz w:val="20"/>
          <w:szCs w:val="20"/>
          <w:lang w:eastAsia="bg-BG"/>
        </w:rPr>
        <w:t xml:space="preserve"> на офертите има максимална стойност 100 т. и представлява сбор от оценката по показателя “Организация на персонала за изпълнение на поръчката“ и финансовата оценка.</w:t>
      </w:r>
      <w:r w:rsidRPr="00033486">
        <w:rPr>
          <w:b/>
          <w:color w:val="000000"/>
          <w:sz w:val="20"/>
          <w:szCs w:val="20"/>
          <w:lang w:eastAsia="bg-BG"/>
        </w:rPr>
        <w:t xml:space="preserve"> </w:t>
      </w:r>
      <w:r w:rsidRPr="00033486">
        <w:rPr>
          <w:color w:val="000000"/>
          <w:sz w:val="20"/>
          <w:szCs w:val="20"/>
          <w:lang w:eastAsia="bg-BG"/>
        </w:rPr>
        <w:t>На първо място се класира участникът, събрал най-много точки.</w:t>
      </w:r>
    </w:p>
    <w:p w14:paraId="529732AB" w14:textId="77777777" w:rsidR="00E90DEC" w:rsidRPr="00033486" w:rsidRDefault="00E90DEC" w:rsidP="00E90DEC">
      <w:pPr>
        <w:widowControl w:val="0"/>
        <w:spacing w:line="413" w:lineRule="exact"/>
        <w:ind w:firstLine="360"/>
        <w:jc w:val="both"/>
        <w:rPr>
          <w:b/>
          <w:bCs/>
          <w:color w:val="000000"/>
          <w:sz w:val="20"/>
          <w:szCs w:val="20"/>
          <w:lang w:eastAsia="bg-BG"/>
        </w:rPr>
      </w:pPr>
      <w:r w:rsidRPr="00033486">
        <w:rPr>
          <w:b/>
          <w:bCs/>
          <w:color w:val="000000"/>
          <w:sz w:val="20"/>
          <w:szCs w:val="20"/>
          <w:lang w:eastAsia="bg-BG"/>
        </w:rPr>
        <w:t>Комплексната оценка се изчислява по следната формула:</w:t>
      </w:r>
    </w:p>
    <w:p w14:paraId="0D7FBDBD" w14:textId="77777777" w:rsidR="00E90DEC" w:rsidRPr="00033486" w:rsidRDefault="00E90DEC" w:rsidP="00E90DEC">
      <w:pPr>
        <w:widowControl w:val="0"/>
        <w:spacing w:line="413" w:lineRule="exact"/>
        <w:ind w:firstLine="360"/>
        <w:jc w:val="both"/>
        <w:rPr>
          <w:b/>
          <w:bCs/>
          <w:color w:val="000000"/>
          <w:sz w:val="20"/>
          <w:szCs w:val="20"/>
          <w:lang w:eastAsia="bg-BG"/>
        </w:rPr>
      </w:pPr>
      <w:r w:rsidRPr="00033486">
        <w:rPr>
          <w:b/>
          <w:bCs/>
          <w:color w:val="000000"/>
          <w:sz w:val="20"/>
          <w:szCs w:val="20"/>
          <w:lang w:eastAsia="bg-BG"/>
        </w:rPr>
        <w:t>КО = 0,60хОП + 0,40хФО</w:t>
      </w:r>
    </w:p>
    <w:p w14:paraId="789EB98C" w14:textId="77777777" w:rsidR="00E90DEC" w:rsidRPr="00033486" w:rsidRDefault="00E90DEC" w:rsidP="00E90DEC">
      <w:pPr>
        <w:widowControl w:val="0"/>
        <w:spacing w:line="413" w:lineRule="exact"/>
        <w:ind w:firstLine="360"/>
        <w:jc w:val="both"/>
        <w:rPr>
          <w:bCs/>
          <w:color w:val="000000"/>
          <w:sz w:val="20"/>
          <w:szCs w:val="20"/>
          <w:lang w:eastAsia="bg-BG"/>
        </w:rPr>
      </w:pPr>
      <w:r w:rsidRPr="00033486">
        <w:rPr>
          <w:bCs/>
          <w:color w:val="000000"/>
          <w:sz w:val="20"/>
          <w:szCs w:val="20"/>
          <w:lang w:eastAsia="bg-BG"/>
        </w:rPr>
        <w:t>Където:</w:t>
      </w:r>
    </w:p>
    <w:p w14:paraId="7C413168" w14:textId="77777777" w:rsidR="00E90DEC" w:rsidRPr="00033486" w:rsidRDefault="00E90DEC" w:rsidP="00E90DEC">
      <w:pPr>
        <w:widowControl w:val="0"/>
        <w:spacing w:line="413" w:lineRule="exact"/>
        <w:ind w:firstLine="360"/>
        <w:jc w:val="both"/>
        <w:rPr>
          <w:bCs/>
          <w:color w:val="000000"/>
          <w:sz w:val="20"/>
          <w:szCs w:val="20"/>
          <w:lang w:eastAsia="bg-BG"/>
        </w:rPr>
      </w:pPr>
      <w:r w:rsidRPr="00033486">
        <w:rPr>
          <w:b/>
          <w:bCs/>
          <w:color w:val="000000"/>
          <w:sz w:val="20"/>
          <w:szCs w:val="20"/>
          <w:lang w:eastAsia="bg-BG"/>
        </w:rPr>
        <w:t>КО</w:t>
      </w:r>
      <w:r w:rsidRPr="00033486">
        <w:rPr>
          <w:bCs/>
          <w:color w:val="000000"/>
          <w:sz w:val="20"/>
          <w:szCs w:val="20"/>
          <w:lang w:eastAsia="bg-BG"/>
        </w:rPr>
        <w:t xml:space="preserve"> е комплексната оценка на офертите на участниците;</w:t>
      </w:r>
    </w:p>
    <w:p w14:paraId="6C11653B" w14:textId="77777777" w:rsidR="00E90DEC" w:rsidRPr="00033486" w:rsidRDefault="00E90DEC" w:rsidP="00E90DEC">
      <w:pPr>
        <w:widowControl w:val="0"/>
        <w:spacing w:line="413" w:lineRule="exact"/>
        <w:ind w:firstLine="360"/>
        <w:jc w:val="both"/>
        <w:rPr>
          <w:bCs/>
          <w:color w:val="000000"/>
          <w:sz w:val="20"/>
          <w:szCs w:val="20"/>
          <w:lang w:eastAsia="bg-BG"/>
        </w:rPr>
      </w:pPr>
      <w:r w:rsidRPr="00033486">
        <w:rPr>
          <w:b/>
          <w:bCs/>
          <w:color w:val="000000"/>
          <w:sz w:val="20"/>
          <w:szCs w:val="20"/>
          <w:lang w:eastAsia="bg-BG"/>
        </w:rPr>
        <w:t>ОП</w:t>
      </w:r>
      <w:r w:rsidRPr="00033486">
        <w:rPr>
          <w:bCs/>
          <w:color w:val="000000"/>
          <w:sz w:val="20"/>
          <w:szCs w:val="20"/>
          <w:lang w:eastAsia="bg-BG"/>
        </w:rPr>
        <w:t xml:space="preserve"> е оценката по показателя „Организация на персонала за изпълнение на поръчката”;</w:t>
      </w:r>
    </w:p>
    <w:p w14:paraId="72656B69" w14:textId="77777777" w:rsidR="00E90DEC" w:rsidRPr="00033486" w:rsidRDefault="00E90DEC" w:rsidP="00E90DEC">
      <w:pPr>
        <w:widowControl w:val="0"/>
        <w:spacing w:line="413" w:lineRule="exact"/>
        <w:ind w:firstLine="360"/>
        <w:jc w:val="both"/>
        <w:rPr>
          <w:bCs/>
          <w:color w:val="000000"/>
          <w:sz w:val="20"/>
          <w:szCs w:val="20"/>
          <w:lang w:eastAsia="bg-BG"/>
        </w:rPr>
      </w:pPr>
      <w:r w:rsidRPr="00033486">
        <w:rPr>
          <w:b/>
          <w:bCs/>
          <w:color w:val="000000"/>
          <w:sz w:val="20"/>
          <w:szCs w:val="20"/>
          <w:lang w:eastAsia="bg-BG"/>
        </w:rPr>
        <w:t>ФО</w:t>
      </w:r>
      <w:r w:rsidRPr="00033486">
        <w:rPr>
          <w:bCs/>
          <w:color w:val="000000"/>
          <w:sz w:val="20"/>
          <w:szCs w:val="20"/>
          <w:lang w:eastAsia="bg-BG"/>
        </w:rPr>
        <w:t xml:space="preserve"> е финансовата оценка на офертите на участниците.</w:t>
      </w:r>
    </w:p>
    <w:p w14:paraId="37D69966" w14:textId="77777777" w:rsidR="00E90DEC" w:rsidRPr="00033486" w:rsidRDefault="00E90DEC" w:rsidP="00E90DEC">
      <w:pPr>
        <w:widowControl w:val="0"/>
        <w:spacing w:line="413" w:lineRule="exact"/>
        <w:jc w:val="both"/>
        <w:rPr>
          <w:bCs/>
          <w:color w:val="000000"/>
          <w:sz w:val="20"/>
          <w:szCs w:val="20"/>
          <w:lang w:eastAsia="bg-BG"/>
        </w:rPr>
      </w:pPr>
      <w:r w:rsidRPr="00033486">
        <w:rPr>
          <w:bCs/>
          <w:color w:val="000000"/>
          <w:sz w:val="20"/>
          <w:szCs w:val="20"/>
          <w:lang w:eastAsia="bg-BG"/>
        </w:rPr>
        <w:t>Критерият</w:t>
      </w:r>
      <w:r w:rsidRPr="00033486">
        <w:rPr>
          <w:b/>
          <w:bCs/>
          <w:color w:val="000000"/>
          <w:sz w:val="20"/>
          <w:szCs w:val="20"/>
          <w:lang w:eastAsia="bg-BG"/>
        </w:rPr>
        <w:t xml:space="preserve"> „оптимално съотношение качество/цена“ </w:t>
      </w:r>
      <w:r w:rsidRPr="00033486">
        <w:rPr>
          <w:bCs/>
          <w:color w:val="000000"/>
          <w:sz w:val="20"/>
          <w:szCs w:val="20"/>
          <w:lang w:eastAsia="bg-BG"/>
        </w:rPr>
        <w:t>включва следните показатели и тежести в комплексната оценка на офертите:</w:t>
      </w:r>
    </w:p>
    <w:p w14:paraId="3EC7BA71" w14:textId="77777777" w:rsidR="00E90DEC" w:rsidRPr="00033486" w:rsidRDefault="00E90DEC" w:rsidP="00E90DEC">
      <w:pPr>
        <w:widowControl w:val="0"/>
        <w:spacing w:line="413" w:lineRule="exact"/>
        <w:jc w:val="both"/>
        <w:rPr>
          <w:b/>
          <w:bCs/>
          <w:color w:val="000000"/>
          <w:sz w:val="20"/>
          <w:szCs w:val="20"/>
          <w:lang w:eastAsia="bg-BG"/>
        </w:rPr>
      </w:pPr>
      <w:r w:rsidRPr="00033486">
        <w:rPr>
          <w:b/>
          <w:bCs/>
          <w:color w:val="000000"/>
          <w:sz w:val="20"/>
          <w:szCs w:val="20"/>
          <w:lang w:eastAsia="bg-BG"/>
        </w:rPr>
        <w:t>Относителната тежест на показателите в комплексната оценка е както следва:</w:t>
      </w:r>
    </w:p>
    <w:p w14:paraId="0F485978" w14:textId="77777777" w:rsidR="00E90DEC" w:rsidRPr="00033486" w:rsidRDefault="00E90DEC" w:rsidP="00651CEB">
      <w:pPr>
        <w:widowControl w:val="0"/>
        <w:numPr>
          <w:ilvl w:val="0"/>
          <w:numId w:val="33"/>
        </w:numPr>
        <w:tabs>
          <w:tab w:val="left" w:pos="262"/>
        </w:tabs>
        <w:spacing w:after="160" w:line="413" w:lineRule="exact"/>
        <w:ind w:left="850" w:hanging="850"/>
        <w:jc w:val="both"/>
        <w:rPr>
          <w:color w:val="000000"/>
          <w:sz w:val="20"/>
          <w:szCs w:val="20"/>
          <w:lang w:eastAsia="bg-BG"/>
        </w:rPr>
      </w:pPr>
      <w:r w:rsidRPr="00033486">
        <w:rPr>
          <w:color w:val="000000"/>
          <w:sz w:val="20"/>
          <w:szCs w:val="20"/>
          <w:lang w:eastAsia="bg-BG"/>
        </w:rPr>
        <w:t xml:space="preserve">Показател </w:t>
      </w:r>
      <w:r w:rsidRPr="00033486">
        <w:rPr>
          <w:b/>
          <w:color w:val="000000"/>
          <w:sz w:val="20"/>
          <w:szCs w:val="20"/>
          <w:lang w:eastAsia="bg-BG"/>
        </w:rPr>
        <w:t xml:space="preserve">ОП „Организация на персонала за изпълнение на поръчката” </w:t>
      </w:r>
      <w:r w:rsidRPr="00033486">
        <w:rPr>
          <w:color w:val="000000"/>
          <w:sz w:val="20"/>
          <w:szCs w:val="20"/>
          <w:lang w:eastAsia="bg-BG"/>
        </w:rPr>
        <w:t>е с относителна тежест от 60%;</w:t>
      </w:r>
    </w:p>
    <w:p w14:paraId="659D10F5" w14:textId="77777777" w:rsidR="00E90DEC" w:rsidRPr="00033486" w:rsidRDefault="00E90DEC" w:rsidP="00651CEB">
      <w:pPr>
        <w:widowControl w:val="0"/>
        <w:numPr>
          <w:ilvl w:val="0"/>
          <w:numId w:val="33"/>
        </w:numPr>
        <w:tabs>
          <w:tab w:val="left" w:pos="262"/>
        </w:tabs>
        <w:spacing w:after="160" w:line="413" w:lineRule="exact"/>
        <w:ind w:left="850" w:hanging="850"/>
        <w:jc w:val="both"/>
        <w:rPr>
          <w:color w:val="000000"/>
          <w:sz w:val="20"/>
          <w:szCs w:val="20"/>
          <w:lang w:eastAsia="bg-BG"/>
        </w:rPr>
      </w:pPr>
      <w:r w:rsidRPr="00033486">
        <w:rPr>
          <w:color w:val="000000"/>
          <w:sz w:val="20"/>
          <w:szCs w:val="20"/>
          <w:lang w:eastAsia="bg-BG"/>
        </w:rPr>
        <w:t xml:space="preserve">Показател </w:t>
      </w:r>
      <w:r w:rsidRPr="00033486">
        <w:rPr>
          <w:b/>
          <w:color w:val="000000"/>
          <w:sz w:val="20"/>
          <w:szCs w:val="20"/>
          <w:lang w:eastAsia="bg-BG"/>
        </w:rPr>
        <w:t>ФО „Ценово предложение“</w:t>
      </w:r>
      <w:r w:rsidRPr="00033486">
        <w:rPr>
          <w:color w:val="000000"/>
          <w:sz w:val="20"/>
          <w:szCs w:val="20"/>
          <w:lang w:eastAsia="bg-BG"/>
        </w:rPr>
        <w:t xml:space="preserve"> е с относителна тежест от 40%</w:t>
      </w:r>
    </w:p>
    <w:p w14:paraId="55A061F7" w14:textId="77777777" w:rsidR="00E90DEC" w:rsidRPr="00033486" w:rsidRDefault="00E90DEC" w:rsidP="00E90DEC">
      <w:pPr>
        <w:widowControl w:val="0"/>
        <w:tabs>
          <w:tab w:val="left" w:pos="262"/>
        </w:tabs>
        <w:spacing w:line="413" w:lineRule="exact"/>
        <w:jc w:val="both"/>
        <w:rPr>
          <w:color w:val="000000"/>
          <w:sz w:val="20"/>
          <w:szCs w:val="20"/>
          <w:lang w:eastAsia="bg-BG"/>
        </w:rPr>
      </w:pPr>
    </w:p>
    <w:p w14:paraId="04DB2E34" w14:textId="77777777" w:rsidR="00E90DEC" w:rsidRPr="00033486" w:rsidRDefault="00E90DEC" w:rsidP="00E90DEC">
      <w:pPr>
        <w:widowControl w:val="0"/>
        <w:tabs>
          <w:tab w:val="left" w:pos="262"/>
        </w:tabs>
        <w:spacing w:line="413" w:lineRule="exact"/>
        <w:jc w:val="both"/>
        <w:rPr>
          <w:color w:val="000000"/>
          <w:sz w:val="20"/>
          <w:szCs w:val="20"/>
          <w:lang w:eastAsia="bg-BG"/>
        </w:rPr>
      </w:pPr>
      <w:r w:rsidRPr="00033486">
        <w:rPr>
          <w:color w:val="000000"/>
          <w:sz w:val="20"/>
          <w:szCs w:val="20"/>
          <w:lang w:eastAsia="bg-BG"/>
        </w:rPr>
        <w:t>Показателите и тежестта на всеки един от тях в комплексната оценка на офертата са както следва:</w:t>
      </w:r>
    </w:p>
    <w:p w14:paraId="678842D3" w14:textId="77777777" w:rsidR="00E90DEC" w:rsidRPr="00033486" w:rsidRDefault="00E90DEC" w:rsidP="00651CEB">
      <w:pPr>
        <w:widowControl w:val="0"/>
        <w:numPr>
          <w:ilvl w:val="0"/>
          <w:numId w:val="34"/>
        </w:numPr>
        <w:tabs>
          <w:tab w:val="left" w:pos="349"/>
        </w:tabs>
        <w:spacing w:after="160" w:line="413" w:lineRule="exact"/>
        <w:ind w:left="142" w:firstLine="851"/>
        <w:jc w:val="both"/>
        <w:rPr>
          <w:b/>
          <w:bCs/>
          <w:color w:val="000000"/>
          <w:sz w:val="20"/>
          <w:szCs w:val="20"/>
          <w:lang w:eastAsia="bg-BG"/>
        </w:rPr>
      </w:pPr>
      <w:r w:rsidRPr="00033486">
        <w:rPr>
          <w:b/>
          <w:bCs/>
          <w:color w:val="000000"/>
          <w:sz w:val="20"/>
          <w:szCs w:val="20"/>
          <w:lang w:eastAsia="bg-BG"/>
        </w:rPr>
        <w:t>Показател (ОП) „</w:t>
      </w:r>
      <w:r w:rsidRPr="00033486">
        <w:rPr>
          <w:b/>
          <w:sz w:val="20"/>
          <w:szCs w:val="20"/>
        </w:rPr>
        <w:t xml:space="preserve">Организация на персонала за изпълнение на </w:t>
      </w:r>
      <w:r w:rsidRPr="00033486">
        <w:rPr>
          <w:b/>
          <w:sz w:val="20"/>
          <w:szCs w:val="20"/>
        </w:rPr>
        <w:lastRenderedPageBreak/>
        <w:t>поръчката</w:t>
      </w:r>
      <w:r w:rsidRPr="00033486">
        <w:rPr>
          <w:b/>
          <w:bCs/>
          <w:color w:val="000000"/>
          <w:sz w:val="20"/>
          <w:szCs w:val="20"/>
          <w:lang w:eastAsia="bg-BG"/>
        </w:rPr>
        <w:t>“.</w:t>
      </w:r>
    </w:p>
    <w:p w14:paraId="717892DC" w14:textId="77777777" w:rsidR="00E90DEC" w:rsidRPr="00033486" w:rsidRDefault="00E90DEC" w:rsidP="00E90DEC">
      <w:pPr>
        <w:widowControl w:val="0"/>
        <w:ind w:firstLine="360"/>
        <w:jc w:val="both"/>
        <w:rPr>
          <w:color w:val="000000"/>
          <w:sz w:val="20"/>
          <w:szCs w:val="20"/>
          <w:lang w:eastAsia="bg-BG"/>
        </w:rPr>
      </w:pPr>
    </w:p>
    <w:p w14:paraId="39A6E594" w14:textId="77777777" w:rsidR="00E90DEC" w:rsidRPr="00033486" w:rsidRDefault="00E90DEC" w:rsidP="00E90DEC">
      <w:pPr>
        <w:widowControl w:val="0"/>
        <w:ind w:firstLine="360"/>
        <w:jc w:val="both"/>
        <w:rPr>
          <w:color w:val="000000"/>
          <w:sz w:val="20"/>
          <w:szCs w:val="20"/>
          <w:lang w:eastAsia="bg-BG"/>
        </w:rPr>
      </w:pPr>
      <w:r w:rsidRPr="00033486">
        <w:rPr>
          <w:color w:val="000000"/>
          <w:sz w:val="20"/>
          <w:szCs w:val="20"/>
          <w:lang w:eastAsia="bg-BG"/>
        </w:rPr>
        <w:t>Качеството за изпълнение на поръчката е в пряка зависимост от организацията на персонала и оказва съществено влияние върху изпълнението на договора.</w:t>
      </w:r>
    </w:p>
    <w:p w14:paraId="52C228B8" w14:textId="77777777" w:rsidR="00E90DEC" w:rsidRPr="00033486" w:rsidRDefault="00E90DEC" w:rsidP="00E90DEC">
      <w:pPr>
        <w:widowControl w:val="0"/>
        <w:ind w:firstLine="360"/>
        <w:jc w:val="both"/>
        <w:rPr>
          <w:color w:val="000000"/>
          <w:sz w:val="20"/>
          <w:szCs w:val="20"/>
          <w:lang w:eastAsia="bg-BG"/>
        </w:rPr>
      </w:pPr>
      <w:r w:rsidRPr="00033486">
        <w:rPr>
          <w:bCs/>
          <w:color w:val="000000"/>
          <w:sz w:val="20"/>
          <w:szCs w:val="20"/>
          <w:lang w:eastAsia="bg-BG"/>
        </w:rPr>
        <w:t xml:space="preserve">Максималният брой точки, </w:t>
      </w:r>
      <w:r w:rsidRPr="00033486">
        <w:rPr>
          <w:color w:val="000000"/>
          <w:sz w:val="20"/>
          <w:szCs w:val="20"/>
          <w:lang w:eastAsia="bg-BG"/>
        </w:rPr>
        <w:t>които може да получи участник по този показател е 100 (сто).</w:t>
      </w:r>
    </w:p>
    <w:p w14:paraId="7DA0FF65" w14:textId="77777777" w:rsidR="00E90DEC" w:rsidRPr="00033486" w:rsidRDefault="00E90DEC" w:rsidP="00E90DEC">
      <w:pPr>
        <w:autoSpaceDE w:val="0"/>
        <w:autoSpaceDN w:val="0"/>
        <w:adjustRightInd w:val="0"/>
        <w:jc w:val="both"/>
        <w:rPr>
          <w:color w:val="000000"/>
          <w:sz w:val="20"/>
          <w:szCs w:val="20"/>
          <w:lang w:eastAsia="bg-BG"/>
        </w:rPr>
      </w:pPr>
    </w:p>
    <w:p w14:paraId="2472BCC1" w14:textId="77777777" w:rsidR="00E90DEC" w:rsidRPr="00033486" w:rsidRDefault="00E90DEC" w:rsidP="00E90DEC">
      <w:pPr>
        <w:widowControl w:val="0"/>
        <w:spacing w:line="276" w:lineRule="auto"/>
        <w:jc w:val="both"/>
        <w:rPr>
          <w:color w:val="000000"/>
          <w:sz w:val="20"/>
          <w:szCs w:val="20"/>
          <w:lang w:eastAsia="bg-BG"/>
        </w:rPr>
      </w:pPr>
    </w:p>
    <w:p w14:paraId="60C003B7" w14:textId="77777777" w:rsidR="00E90DEC" w:rsidRPr="00033486" w:rsidRDefault="00E90DEC" w:rsidP="00E90DEC">
      <w:pPr>
        <w:widowControl w:val="0"/>
        <w:spacing w:line="276" w:lineRule="auto"/>
        <w:jc w:val="both"/>
        <w:rPr>
          <w:b/>
          <w:bCs/>
          <w:strike/>
          <w:color w:val="000000"/>
          <w:sz w:val="20"/>
          <w:szCs w:val="20"/>
          <w:lang w:val="en-US" w:eastAsia="bg-BG"/>
        </w:rPr>
      </w:pPr>
      <w:r w:rsidRPr="00033486">
        <w:rPr>
          <w:color w:val="000000"/>
          <w:sz w:val="20"/>
          <w:szCs w:val="20"/>
          <w:lang w:eastAsia="bg-BG"/>
        </w:rPr>
        <w:t xml:space="preserve">Оценяването на експертната комисия по показателят </w:t>
      </w:r>
      <w:r w:rsidRPr="00033486">
        <w:rPr>
          <w:b/>
          <w:color w:val="000000"/>
          <w:sz w:val="20"/>
          <w:szCs w:val="20"/>
          <w:lang w:eastAsia="bg-BG"/>
        </w:rPr>
        <w:t xml:space="preserve">ОП </w:t>
      </w:r>
      <w:r w:rsidRPr="00033486">
        <w:rPr>
          <w:b/>
          <w:bCs/>
          <w:color w:val="000000"/>
          <w:sz w:val="20"/>
          <w:szCs w:val="20"/>
          <w:lang w:eastAsia="bg-BG"/>
        </w:rPr>
        <w:t>„</w:t>
      </w:r>
      <w:r w:rsidRPr="00033486">
        <w:rPr>
          <w:b/>
          <w:sz w:val="20"/>
          <w:szCs w:val="20"/>
        </w:rPr>
        <w:t>Организация на персонала за изпълнение на поръчката</w:t>
      </w:r>
      <w:r w:rsidRPr="00033486">
        <w:rPr>
          <w:b/>
          <w:bCs/>
          <w:color w:val="000000"/>
          <w:sz w:val="20"/>
          <w:szCs w:val="20"/>
          <w:lang w:eastAsia="bg-BG"/>
        </w:rPr>
        <w:t xml:space="preserve">“ </w:t>
      </w:r>
      <w:r w:rsidRPr="00033486">
        <w:rPr>
          <w:bCs/>
          <w:color w:val="000000"/>
          <w:sz w:val="20"/>
          <w:szCs w:val="20"/>
          <w:lang w:eastAsia="bg-BG"/>
        </w:rPr>
        <w:t>се извършва както следва:</w:t>
      </w:r>
    </w:p>
    <w:p w14:paraId="415B67E2" w14:textId="77777777" w:rsidR="00E90DEC" w:rsidRPr="00033486" w:rsidRDefault="00E90DEC" w:rsidP="00E90DEC">
      <w:pPr>
        <w:widowControl w:val="0"/>
        <w:spacing w:line="276" w:lineRule="auto"/>
        <w:jc w:val="both"/>
        <w:rPr>
          <w:b/>
          <w:bCs/>
          <w:i/>
          <w:color w:val="000000"/>
          <w:sz w:val="20"/>
          <w:szCs w:val="20"/>
          <w:lang w:eastAsia="bg-BG"/>
        </w:rPr>
      </w:pPr>
    </w:p>
    <w:tbl>
      <w:tblPr>
        <w:tblStyle w:val="TableGrid7"/>
        <w:tblW w:w="10060" w:type="dxa"/>
        <w:tblLayout w:type="fixed"/>
        <w:tblLook w:val="04A0" w:firstRow="1" w:lastRow="0" w:firstColumn="1" w:lastColumn="0" w:noHBand="0" w:noVBand="1"/>
      </w:tblPr>
      <w:tblGrid>
        <w:gridCol w:w="8784"/>
        <w:gridCol w:w="1276"/>
      </w:tblGrid>
      <w:tr w:rsidR="00E90DEC" w:rsidRPr="00033486" w14:paraId="684E1BAB" w14:textId="77777777" w:rsidTr="00E90DEC">
        <w:tc>
          <w:tcPr>
            <w:tcW w:w="8784" w:type="dxa"/>
          </w:tcPr>
          <w:p w14:paraId="6AAD3239" w14:textId="77777777" w:rsidR="00E90DEC" w:rsidRPr="00033486" w:rsidRDefault="00E90DEC" w:rsidP="00E90DEC">
            <w:pPr>
              <w:jc w:val="both"/>
              <w:rPr>
                <w:b/>
              </w:rPr>
            </w:pPr>
            <w:r w:rsidRPr="00033486">
              <w:rPr>
                <w:b/>
              </w:rPr>
              <w:t>Показател „Организация на персонала за изпълнение на поръчката“</w:t>
            </w:r>
          </w:p>
          <w:p w14:paraId="116CAED8" w14:textId="77777777" w:rsidR="00E90DEC" w:rsidRPr="00033486" w:rsidRDefault="00E90DEC" w:rsidP="00E90DEC">
            <w:pPr>
              <w:jc w:val="both"/>
              <w:rPr>
                <w:b/>
                <w:lang w:val="en-US"/>
              </w:rPr>
            </w:pPr>
          </w:p>
        </w:tc>
        <w:tc>
          <w:tcPr>
            <w:tcW w:w="1276" w:type="dxa"/>
          </w:tcPr>
          <w:p w14:paraId="117C4ACC" w14:textId="77777777" w:rsidR="00E90DEC" w:rsidRPr="00033486" w:rsidRDefault="00E90DEC" w:rsidP="00E90DEC">
            <w:pPr>
              <w:jc w:val="both"/>
            </w:pPr>
            <w:r w:rsidRPr="00033486">
              <w:rPr>
                <w:b/>
              </w:rPr>
              <w:t>Максимален брой точки 100</w:t>
            </w:r>
          </w:p>
        </w:tc>
      </w:tr>
      <w:tr w:rsidR="00E90DEC" w:rsidRPr="00033486" w14:paraId="593934BF" w14:textId="77777777" w:rsidTr="00E90DEC">
        <w:tc>
          <w:tcPr>
            <w:tcW w:w="8784" w:type="dxa"/>
          </w:tcPr>
          <w:p w14:paraId="17886BBB" w14:textId="77777777" w:rsidR="00E90DEC" w:rsidRPr="00033486" w:rsidRDefault="00E90DEC" w:rsidP="00E90DEC">
            <w:pPr>
              <w:widowControl w:val="0"/>
              <w:spacing w:line="276" w:lineRule="auto"/>
              <w:jc w:val="both"/>
              <w:rPr>
                <w:color w:val="000000"/>
              </w:rPr>
            </w:pPr>
            <w:r w:rsidRPr="00033486">
              <w:rPr>
                <w:color w:val="000000"/>
              </w:rPr>
              <w:t xml:space="preserve">Предложената от участника организация за изпълнение на поръчката, осигурява изпълнението </w:t>
            </w:r>
            <w:r w:rsidRPr="00033486">
              <w:t>на минималните изисквания на Възложителя, посочен</w:t>
            </w:r>
            <w:r w:rsidRPr="00033486">
              <w:rPr>
                <w:color w:val="000000"/>
              </w:rPr>
              <w:t>и в Техническата спецификация, а именно:</w:t>
            </w:r>
          </w:p>
          <w:p w14:paraId="67999B08" w14:textId="77777777" w:rsidR="00E90DEC" w:rsidRPr="00033486" w:rsidRDefault="00E90DEC" w:rsidP="00E90DEC">
            <w:pPr>
              <w:widowControl w:val="0"/>
              <w:spacing w:line="276" w:lineRule="auto"/>
              <w:jc w:val="both"/>
              <w:rPr>
                <w:color w:val="000000"/>
              </w:rPr>
            </w:pPr>
            <w:r w:rsidRPr="00033486">
              <w:rPr>
                <w:color w:val="000000"/>
              </w:rPr>
              <w:t>-Участникът е предложил цялостен подход и процеси по управление и организация  на работата на експертния екип, като е посочил как се разпределят отговорностите и дейностите между екип</w:t>
            </w:r>
            <w:r w:rsidRPr="00033486">
              <w:rPr>
                <w:color w:val="000000"/>
                <w:lang w:val="en-US"/>
              </w:rPr>
              <w:t xml:space="preserve">a </w:t>
            </w:r>
            <w:r w:rsidRPr="00033486">
              <w:rPr>
                <w:color w:val="000000"/>
              </w:rPr>
              <w:t xml:space="preserve">на Изпълнителя и екипа на Възложителя,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14:paraId="0ADD614B" w14:textId="2F9F632C" w:rsidR="00E90DEC" w:rsidRPr="00033486" w:rsidRDefault="00E90DEC" w:rsidP="00104BF5">
            <w:pPr>
              <w:widowControl w:val="0"/>
              <w:spacing w:line="276" w:lineRule="auto"/>
              <w:jc w:val="both"/>
              <w:rPr>
                <w:color w:val="000000"/>
              </w:rPr>
            </w:pPr>
            <w:r w:rsidRPr="00033486">
              <w:rPr>
                <w:color w:val="000000"/>
              </w:rPr>
              <w:t>- Участникът е представил описание на дейностите и план-график за изпълнение на поръчката, в който са посочени сроковете за изпълнение на дейностите.</w:t>
            </w:r>
          </w:p>
        </w:tc>
        <w:tc>
          <w:tcPr>
            <w:tcW w:w="1276" w:type="dxa"/>
          </w:tcPr>
          <w:p w14:paraId="69EA367C" w14:textId="77777777" w:rsidR="00E90DEC" w:rsidRPr="00033486" w:rsidRDefault="00E90DEC" w:rsidP="00E90DEC">
            <w:pPr>
              <w:jc w:val="both"/>
              <w:rPr>
                <w:b/>
              </w:rPr>
            </w:pPr>
            <w:r w:rsidRPr="00033486">
              <w:rPr>
                <w:b/>
              </w:rPr>
              <w:t>25</w:t>
            </w:r>
          </w:p>
        </w:tc>
      </w:tr>
      <w:tr w:rsidR="00E90DEC" w:rsidRPr="00033486" w14:paraId="01DD99E2" w14:textId="77777777" w:rsidTr="00E90DEC">
        <w:tc>
          <w:tcPr>
            <w:tcW w:w="8784" w:type="dxa"/>
          </w:tcPr>
          <w:p w14:paraId="02A96D57" w14:textId="77777777" w:rsidR="00E90DEC" w:rsidRPr="00033486" w:rsidRDefault="00E90DEC" w:rsidP="00E90DEC">
            <w:pPr>
              <w:widowControl w:val="0"/>
              <w:spacing w:line="276" w:lineRule="auto"/>
              <w:jc w:val="both"/>
              <w:rPr>
                <w:color w:val="000000"/>
              </w:rPr>
            </w:pPr>
            <w:r w:rsidRPr="00033486">
              <w:rPr>
                <w:color w:val="000000"/>
              </w:rPr>
              <w:t xml:space="preserve">Предложената от участника организация за изпълнение на поръчката, осигурява изпълнението </w:t>
            </w:r>
            <w:r w:rsidRPr="00033486">
              <w:t>на минималните изисквания на Възложителя, посочен</w:t>
            </w:r>
            <w:r w:rsidRPr="00033486">
              <w:rPr>
                <w:color w:val="000000"/>
              </w:rPr>
              <w:t>и в Техническата спецификация, а именно:</w:t>
            </w:r>
          </w:p>
          <w:p w14:paraId="38D44FF0" w14:textId="77777777" w:rsidR="00E90DEC" w:rsidRPr="00033486" w:rsidRDefault="00E90DEC" w:rsidP="00E90DEC">
            <w:pPr>
              <w:widowControl w:val="0"/>
              <w:spacing w:line="276" w:lineRule="auto"/>
              <w:jc w:val="both"/>
              <w:rPr>
                <w:color w:val="000000"/>
              </w:rPr>
            </w:pPr>
            <w:r w:rsidRPr="00033486">
              <w:rPr>
                <w:color w:val="000000"/>
              </w:rPr>
              <w:t xml:space="preserve">-Участникът е предложил цялостен подход и процеси по управление и организация  на работата на експертния екип, като е посочил как се разпределят отговорностите и дейностите между екипа на Изпълнителя и екипа на Възложителя,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14:paraId="440B7FE8" w14:textId="0F448D17" w:rsidR="00E90DEC" w:rsidRPr="00033486" w:rsidRDefault="00E90DEC" w:rsidP="00E90DEC">
            <w:pPr>
              <w:widowControl w:val="0"/>
              <w:spacing w:line="276" w:lineRule="auto"/>
              <w:jc w:val="both"/>
              <w:rPr>
                <w:color w:val="000000"/>
              </w:rPr>
            </w:pPr>
            <w:r w:rsidRPr="00033486">
              <w:rPr>
                <w:color w:val="000000"/>
              </w:rPr>
              <w:t>- Участникът е представил описание на дейностите и план-график за изпълнение на поръчката, в който са посочени сроковете за изпълнение на дейностите.</w:t>
            </w:r>
          </w:p>
          <w:p w14:paraId="0836D056" w14:textId="77777777" w:rsidR="00E90DEC" w:rsidRPr="00033486" w:rsidRDefault="00E90DEC" w:rsidP="00E90DEC">
            <w:pPr>
              <w:jc w:val="both"/>
              <w:rPr>
                <w:color w:val="000000"/>
              </w:rPr>
            </w:pPr>
            <w:r w:rsidRPr="00033486">
              <w:rPr>
                <w:color w:val="000000"/>
              </w:rPr>
              <w:t xml:space="preserve">Техническото предложение надгражда минималните изисквания на Възложителя, посочени в Техническата спецификация при условие, че са налични </w:t>
            </w:r>
            <w:r w:rsidRPr="00033486">
              <w:rPr>
                <w:b/>
                <w:color w:val="000000"/>
              </w:rPr>
              <w:t>две</w:t>
            </w:r>
            <w:r w:rsidRPr="00033486">
              <w:rPr>
                <w:color w:val="000000"/>
              </w:rPr>
              <w:t xml:space="preserve"> от следните обстоятелства:</w:t>
            </w:r>
          </w:p>
          <w:p w14:paraId="39E319AE" w14:textId="77777777" w:rsidR="00E90DEC" w:rsidRPr="00033486" w:rsidRDefault="00E90DEC" w:rsidP="00651CEB">
            <w:pPr>
              <w:numPr>
                <w:ilvl w:val="0"/>
                <w:numId w:val="35"/>
              </w:numPr>
              <w:ind w:firstLine="425"/>
              <w:contextualSpacing/>
              <w:jc w:val="both"/>
              <w:rPr>
                <w:rFonts w:cs="Calibri"/>
                <w:lang w:val="en-US"/>
              </w:rPr>
            </w:pPr>
            <w:r w:rsidRPr="00033486">
              <w:rPr>
                <w:rFonts w:cs="Calibri"/>
              </w:rPr>
              <w:t>За всяка от дейностите е показано разпределението по експерти (кой какво ще изпълнява) на ниво отделна задача.</w:t>
            </w:r>
          </w:p>
          <w:p w14:paraId="585D0904" w14:textId="77777777" w:rsidR="00E90DEC" w:rsidRPr="00033486" w:rsidRDefault="00E90DEC" w:rsidP="00E90DEC">
            <w:pPr>
              <w:jc w:val="both"/>
              <w:rPr>
                <w:i/>
              </w:rPr>
            </w:pPr>
            <w:r w:rsidRPr="00033486">
              <w:t>(</w:t>
            </w:r>
            <w:r w:rsidRPr="00033486">
              <w:rPr>
                <w:i/>
              </w:rPr>
              <w:t>за целите на настоящия показател под „задача“ се разбира обособена част от дейностите, включени в изпълнение на проекта, която може да бъде самостоятелно възлагана на отделен експерт или група експерти, и чието изпълнение може да се проследи еднозначно, т.е. има ясно дефинирани начало и край и измерими резултати);</w:t>
            </w:r>
          </w:p>
          <w:p w14:paraId="042FD25F" w14:textId="77777777" w:rsidR="00E90DEC" w:rsidRPr="00033486" w:rsidRDefault="00E90DEC" w:rsidP="00651CEB">
            <w:pPr>
              <w:numPr>
                <w:ilvl w:val="0"/>
                <w:numId w:val="35"/>
              </w:numPr>
              <w:ind w:firstLine="425"/>
              <w:contextualSpacing/>
              <w:jc w:val="both"/>
              <w:rPr>
                <w:rFonts w:cs="Calibri"/>
              </w:rPr>
            </w:pPr>
            <w:r w:rsidRPr="00033486">
              <w:rPr>
                <w:rFonts w:cs="Calibri"/>
              </w:rPr>
              <w:lastRenderedPageBreak/>
              <w:t>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експерти;</w:t>
            </w:r>
          </w:p>
          <w:p w14:paraId="39A639EA" w14:textId="77777777" w:rsidR="00E90DEC" w:rsidRPr="00033486" w:rsidRDefault="00E90DEC" w:rsidP="00651CEB">
            <w:pPr>
              <w:numPr>
                <w:ilvl w:val="0"/>
                <w:numId w:val="35"/>
              </w:numPr>
              <w:ind w:firstLine="425"/>
              <w:contextualSpacing/>
              <w:jc w:val="both"/>
              <w:rPr>
                <w:rFonts w:cs="Calibri"/>
              </w:rPr>
            </w:pPr>
            <w:r w:rsidRPr="00033486">
              <w:rPr>
                <w:rFonts w:cs="Calibri"/>
              </w:rPr>
              <w:t>Предложени са мерки за вътрешен контрол, който гарантира качественото изпълнението на целия обхват на поръчката.</w:t>
            </w:r>
          </w:p>
          <w:p w14:paraId="390890B6" w14:textId="77777777" w:rsidR="00E90DEC" w:rsidRPr="00033486" w:rsidRDefault="00E90DEC" w:rsidP="00651CEB">
            <w:pPr>
              <w:numPr>
                <w:ilvl w:val="0"/>
                <w:numId w:val="35"/>
              </w:numPr>
              <w:ind w:firstLine="425"/>
              <w:contextualSpacing/>
              <w:jc w:val="both"/>
              <w:rPr>
                <w:rFonts w:cs="Calibri"/>
              </w:rPr>
            </w:pPr>
            <w:r w:rsidRPr="00033486">
              <w:rPr>
                <w:rFonts w:cs="Calibri"/>
              </w:rPr>
              <w:t>Посочени са други релевантни дейности, извън посочените в изискванията на Възложителя, които са описани като съдържание и е обоснована тяхната взаимовръзка с останалите дейности, така че тяхното включване да доведе до повишаване качеството на изпълнение на поръчката.</w:t>
            </w:r>
          </w:p>
          <w:p w14:paraId="18A473A1" w14:textId="77777777" w:rsidR="00E90DEC" w:rsidRPr="00033486" w:rsidRDefault="00E90DEC" w:rsidP="00E90DEC">
            <w:pPr>
              <w:jc w:val="both"/>
              <w:rPr>
                <w:lang w:val="en-US"/>
              </w:rPr>
            </w:pPr>
            <w:r w:rsidRPr="00033486">
              <w:t>„Обосновава“ за целите на настоящата методика, означава обяснение</w:t>
            </w:r>
            <w:r w:rsidRPr="00033486">
              <w:rPr>
                <w:lang w:val="en-US"/>
              </w:rPr>
              <w:t>,</w:t>
            </w:r>
            <w:r w:rsidRPr="00033486">
              <w:t xml:space="preserve"> освен на приложимостта и полезността на предложените дейности, </w:t>
            </w:r>
            <w:r w:rsidRPr="00033486">
              <w:rPr>
                <w:lang w:val="en-US"/>
              </w:rPr>
              <w:t>a</w:t>
            </w:r>
            <w:r w:rsidRPr="00033486">
              <w:t xml:space="preserve"> и на тяхната взаимовръзка с останалите дейности при изпълнението на поръчката.</w:t>
            </w:r>
          </w:p>
        </w:tc>
        <w:tc>
          <w:tcPr>
            <w:tcW w:w="1276" w:type="dxa"/>
          </w:tcPr>
          <w:p w14:paraId="77F4B556" w14:textId="77777777" w:rsidR="00E90DEC" w:rsidRPr="00033486" w:rsidRDefault="00E90DEC" w:rsidP="00E90DEC">
            <w:pPr>
              <w:jc w:val="both"/>
              <w:rPr>
                <w:b/>
              </w:rPr>
            </w:pPr>
            <w:r w:rsidRPr="00033486">
              <w:rPr>
                <w:b/>
              </w:rPr>
              <w:lastRenderedPageBreak/>
              <w:t>50</w:t>
            </w:r>
          </w:p>
        </w:tc>
      </w:tr>
      <w:tr w:rsidR="00E90DEC" w:rsidRPr="00033486" w14:paraId="4C289BFC" w14:textId="77777777" w:rsidTr="00E90DEC">
        <w:tc>
          <w:tcPr>
            <w:tcW w:w="8784" w:type="dxa"/>
          </w:tcPr>
          <w:p w14:paraId="2D652D79" w14:textId="77777777" w:rsidR="00E90DEC" w:rsidRPr="00033486" w:rsidRDefault="00E90DEC" w:rsidP="00E90DEC">
            <w:pPr>
              <w:widowControl w:val="0"/>
              <w:spacing w:line="276" w:lineRule="auto"/>
              <w:jc w:val="both"/>
              <w:rPr>
                <w:color w:val="000000"/>
              </w:rPr>
            </w:pPr>
            <w:r w:rsidRPr="00033486">
              <w:rPr>
                <w:color w:val="000000"/>
              </w:rPr>
              <w:t xml:space="preserve">Предложената от участника организация за изпълнение на поръчката, осигурява изпълнението </w:t>
            </w:r>
            <w:r w:rsidRPr="00033486">
              <w:t>на минималните изисквания на Възложителя, посочен</w:t>
            </w:r>
            <w:r w:rsidRPr="00033486">
              <w:rPr>
                <w:color w:val="000000"/>
              </w:rPr>
              <w:t>и в Техническата спецификация, а именно:</w:t>
            </w:r>
          </w:p>
          <w:p w14:paraId="1D8E418B" w14:textId="77777777" w:rsidR="00E90DEC" w:rsidRPr="00033486" w:rsidRDefault="00E90DEC" w:rsidP="00E90DEC">
            <w:pPr>
              <w:widowControl w:val="0"/>
              <w:spacing w:line="276" w:lineRule="auto"/>
              <w:jc w:val="both"/>
              <w:rPr>
                <w:color w:val="000000"/>
              </w:rPr>
            </w:pPr>
            <w:r w:rsidRPr="00033486">
              <w:rPr>
                <w:color w:val="000000"/>
              </w:rPr>
              <w:t xml:space="preserve">-Участникът е предложил цялостен подход и процеси по управление и организация  на работата на експертния екип, като е посочил как се разпределят отговорностите и дейностите между екипа на Изпълнителя и екипа на Възложителя,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14:paraId="75754005" w14:textId="67CC508C" w:rsidR="00E90DEC" w:rsidRPr="00033486" w:rsidRDefault="00E90DEC" w:rsidP="00E90DEC">
            <w:pPr>
              <w:widowControl w:val="0"/>
              <w:spacing w:line="276" w:lineRule="auto"/>
              <w:jc w:val="both"/>
              <w:rPr>
                <w:color w:val="000000"/>
              </w:rPr>
            </w:pPr>
            <w:r w:rsidRPr="00033486">
              <w:rPr>
                <w:color w:val="000000"/>
              </w:rPr>
              <w:t>- Участникът е представил описание на дейностите и план-график за изпълнение на поръчката, в който са посочени сроковете за изпълнение на дейностите.</w:t>
            </w:r>
          </w:p>
          <w:p w14:paraId="2E25E772" w14:textId="77777777" w:rsidR="00E90DEC" w:rsidRPr="00033486" w:rsidRDefault="00E90DEC" w:rsidP="00E90DEC">
            <w:pPr>
              <w:jc w:val="both"/>
              <w:rPr>
                <w:color w:val="000000"/>
              </w:rPr>
            </w:pPr>
            <w:r w:rsidRPr="00033486">
              <w:rPr>
                <w:color w:val="000000"/>
              </w:rPr>
              <w:t xml:space="preserve">Техническото предложение надгражда минималните изисквания на Възложителя, посочени в Техническата спецификация при условие, че са налични </w:t>
            </w:r>
            <w:r w:rsidRPr="00033486">
              <w:rPr>
                <w:b/>
                <w:color w:val="000000"/>
              </w:rPr>
              <w:t>три</w:t>
            </w:r>
            <w:r w:rsidRPr="00033486">
              <w:rPr>
                <w:color w:val="000000"/>
              </w:rPr>
              <w:t xml:space="preserve"> от следните обстоятелства:</w:t>
            </w:r>
          </w:p>
          <w:p w14:paraId="7F2CBBFB" w14:textId="77777777" w:rsidR="00E90DEC" w:rsidRPr="00033486" w:rsidRDefault="00E90DEC" w:rsidP="00651CEB">
            <w:pPr>
              <w:numPr>
                <w:ilvl w:val="0"/>
                <w:numId w:val="36"/>
              </w:numPr>
              <w:contextualSpacing/>
              <w:jc w:val="both"/>
              <w:rPr>
                <w:rFonts w:cs="Calibri"/>
                <w:lang w:val="en-US"/>
              </w:rPr>
            </w:pPr>
            <w:r w:rsidRPr="00033486">
              <w:rPr>
                <w:rFonts w:cs="Calibri"/>
              </w:rPr>
              <w:t>За всяка от дейностите е показано разпределението по експерти (кой какво ще изпълнява) на ниво отделна задача.</w:t>
            </w:r>
          </w:p>
          <w:p w14:paraId="72347588" w14:textId="77777777" w:rsidR="00E90DEC" w:rsidRPr="00033486" w:rsidRDefault="00E90DEC" w:rsidP="00E90DEC">
            <w:pPr>
              <w:jc w:val="both"/>
              <w:rPr>
                <w:i/>
              </w:rPr>
            </w:pPr>
            <w:r w:rsidRPr="00033486">
              <w:t>(</w:t>
            </w:r>
            <w:r w:rsidRPr="00033486">
              <w:rPr>
                <w:i/>
              </w:rPr>
              <w:t>за целите на настоящия показател под „задача“ се разбира обособена част от дейностите, включени в изпълнение на проекта, която може да бъде самостоятелно възлагана на отделен експерт или група експерти, и чието изпълнение може да се проследи еднозначно, т.е. има ясно дефинирани начало и край и измерими резултати);</w:t>
            </w:r>
          </w:p>
          <w:p w14:paraId="618DCB3B" w14:textId="77777777" w:rsidR="00E90DEC" w:rsidRPr="00033486" w:rsidRDefault="00E90DEC" w:rsidP="00651CEB">
            <w:pPr>
              <w:numPr>
                <w:ilvl w:val="0"/>
                <w:numId w:val="36"/>
              </w:numPr>
              <w:ind w:firstLine="425"/>
              <w:contextualSpacing/>
              <w:jc w:val="both"/>
              <w:rPr>
                <w:rFonts w:cs="Calibri"/>
              </w:rPr>
            </w:pPr>
            <w:r w:rsidRPr="00033486">
              <w:rPr>
                <w:rFonts w:cs="Calibri"/>
              </w:rPr>
              <w:t>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експерти;</w:t>
            </w:r>
          </w:p>
          <w:p w14:paraId="17BA74C5" w14:textId="77777777" w:rsidR="00E90DEC" w:rsidRPr="00033486" w:rsidRDefault="00E90DEC" w:rsidP="00651CEB">
            <w:pPr>
              <w:numPr>
                <w:ilvl w:val="0"/>
                <w:numId w:val="36"/>
              </w:numPr>
              <w:ind w:firstLine="425"/>
              <w:contextualSpacing/>
              <w:jc w:val="both"/>
              <w:rPr>
                <w:rFonts w:cs="Calibri"/>
              </w:rPr>
            </w:pPr>
            <w:r w:rsidRPr="00033486">
              <w:rPr>
                <w:rFonts w:cs="Calibri"/>
              </w:rPr>
              <w:t>Предложени са мерки за вътрешен контрол, който гарантира качественото изпълнението на целия обхват на поръчката.</w:t>
            </w:r>
          </w:p>
          <w:p w14:paraId="671E7757" w14:textId="77777777" w:rsidR="00E90DEC" w:rsidRPr="00033486" w:rsidRDefault="00E90DEC" w:rsidP="00651CEB">
            <w:pPr>
              <w:numPr>
                <w:ilvl w:val="0"/>
                <w:numId w:val="36"/>
              </w:numPr>
              <w:ind w:firstLine="425"/>
              <w:contextualSpacing/>
              <w:jc w:val="both"/>
              <w:rPr>
                <w:rFonts w:cs="Calibri"/>
              </w:rPr>
            </w:pPr>
            <w:r w:rsidRPr="00033486">
              <w:rPr>
                <w:rFonts w:cs="Calibri"/>
              </w:rPr>
              <w:t>Посочени са други релевантни дейности, извън посочените в изискванията на Възложителя, които са описани като съдържание и е обоснована тяхната взаимовръзка с останалите дейности, така че тяхното включване да доведе до повишаване качеството на изпълнение на поръчката.</w:t>
            </w:r>
          </w:p>
          <w:p w14:paraId="16D53347" w14:textId="77777777" w:rsidR="00E90DEC" w:rsidRPr="00033486" w:rsidRDefault="00E90DEC" w:rsidP="00E90DEC">
            <w:pPr>
              <w:jc w:val="both"/>
            </w:pPr>
            <w:r w:rsidRPr="00033486">
              <w:t>„Обосновава“ за целите на настоящата методика, означава обяснение</w:t>
            </w:r>
            <w:r w:rsidRPr="00033486">
              <w:rPr>
                <w:lang w:val="en-US"/>
              </w:rPr>
              <w:t>,</w:t>
            </w:r>
            <w:r w:rsidRPr="00033486">
              <w:t xml:space="preserve"> освен на приложимостта и полезността на предложените дейности, </w:t>
            </w:r>
            <w:r w:rsidRPr="00033486">
              <w:rPr>
                <w:lang w:val="en-US"/>
              </w:rPr>
              <w:t>a</w:t>
            </w:r>
            <w:r w:rsidRPr="00033486">
              <w:t xml:space="preserve"> и на тяхната взаимовръзка с останалите дейности при изпълнението на поръчката.</w:t>
            </w:r>
          </w:p>
        </w:tc>
        <w:tc>
          <w:tcPr>
            <w:tcW w:w="1276" w:type="dxa"/>
          </w:tcPr>
          <w:p w14:paraId="0C1CE923" w14:textId="77777777" w:rsidR="00E90DEC" w:rsidRPr="00033486" w:rsidRDefault="00E90DEC" w:rsidP="00E90DEC">
            <w:pPr>
              <w:jc w:val="both"/>
              <w:rPr>
                <w:b/>
              </w:rPr>
            </w:pPr>
            <w:r w:rsidRPr="00033486">
              <w:rPr>
                <w:b/>
              </w:rPr>
              <w:t>75</w:t>
            </w:r>
          </w:p>
        </w:tc>
      </w:tr>
      <w:tr w:rsidR="00E90DEC" w:rsidRPr="00033486" w14:paraId="262206E1" w14:textId="77777777" w:rsidTr="00E90DEC">
        <w:tc>
          <w:tcPr>
            <w:tcW w:w="8784" w:type="dxa"/>
          </w:tcPr>
          <w:p w14:paraId="4CF4FC32" w14:textId="77777777" w:rsidR="00E90DEC" w:rsidRPr="00033486" w:rsidRDefault="00E90DEC" w:rsidP="00E90DEC">
            <w:pPr>
              <w:widowControl w:val="0"/>
              <w:spacing w:line="276" w:lineRule="auto"/>
              <w:jc w:val="both"/>
              <w:rPr>
                <w:color w:val="000000"/>
              </w:rPr>
            </w:pPr>
            <w:r w:rsidRPr="00033486">
              <w:rPr>
                <w:color w:val="000000"/>
              </w:rPr>
              <w:t xml:space="preserve">Предложената от участника организация за изпълнение на поръчката, осигурява изпълнението </w:t>
            </w:r>
            <w:r w:rsidRPr="00033486">
              <w:t>на минималните изисквания на Възложителя, посочен</w:t>
            </w:r>
            <w:r w:rsidRPr="00033486">
              <w:rPr>
                <w:color w:val="000000"/>
              </w:rPr>
              <w:t>и в Техническата спецификация, а именно:</w:t>
            </w:r>
          </w:p>
          <w:p w14:paraId="6D7BE859" w14:textId="77777777" w:rsidR="00E90DEC" w:rsidRPr="00033486" w:rsidRDefault="00E90DEC" w:rsidP="00E90DEC">
            <w:pPr>
              <w:widowControl w:val="0"/>
              <w:spacing w:line="276" w:lineRule="auto"/>
              <w:jc w:val="both"/>
              <w:rPr>
                <w:color w:val="000000"/>
              </w:rPr>
            </w:pPr>
            <w:r w:rsidRPr="00033486">
              <w:rPr>
                <w:color w:val="000000"/>
              </w:rPr>
              <w:lastRenderedPageBreak/>
              <w:t xml:space="preserve">-Участникът е предложил цялостен подход и процеси по управление и организация  на работата на експертния екип, като е посочил как се разпределят отговорностите и дейностите между екипа на Изпълнителя и екипа на Възложителя,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14:paraId="458D8489" w14:textId="40A07E97" w:rsidR="00E90DEC" w:rsidRPr="00033486" w:rsidRDefault="00E90DEC" w:rsidP="00E90DEC">
            <w:pPr>
              <w:widowControl w:val="0"/>
              <w:spacing w:line="276" w:lineRule="auto"/>
              <w:jc w:val="both"/>
              <w:rPr>
                <w:color w:val="000000"/>
              </w:rPr>
            </w:pPr>
            <w:r w:rsidRPr="00033486">
              <w:rPr>
                <w:color w:val="000000"/>
              </w:rPr>
              <w:t>- Участникът е представил описание на дейностите и план-график за изпълнение на поръчката, в който са посочени сроковете за изпълнение на дейностите.</w:t>
            </w:r>
          </w:p>
          <w:p w14:paraId="61224C51" w14:textId="77777777" w:rsidR="00E90DEC" w:rsidRPr="00033486" w:rsidRDefault="00E90DEC" w:rsidP="00E90DEC">
            <w:pPr>
              <w:jc w:val="both"/>
              <w:rPr>
                <w:color w:val="000000"/>
              </w:rPr>
            </w:pPr>
            <w:r w:rsidRPr="00033486">
              <w:rPr>
                <w:color w:val="000000"/>
              </w:rPr>
              <w:t xml:space="preserve">Техническото предложение надгражда минималните изисквания на Възложителя, посочени в Техническата спецификация при условие, че са налични </w:t>
            </w:r>
            <w:r w:rsidRPr="00033486">
              <w:rPr>
                <w:b/>
                <w:color w:val="000000"/>
              </w:rPr>
              <w:t>четири</w:t>
            </w:r>
            <w:r w:rsidRPr="00033486">
              <w:rPr>
                <w:color w:val="000000"/>
              </w:rPr>
              <w:t xml:space="preserve"> от следните обстоятелства:</w:t>
            </w:r>
          </w:p>
          <w:p w14:paraId="7BD6A360" w14:textId="77777777" w:rsidR="00E90DEC" w:rsidRPr="00033486" w:rsidRDefault="00E90DEC" w:rsidP="00651CEB">
            <w:pPr>
              <w:numPr>
                <w:ilvl w:val="0"/>
                <w:numId w:val="37"/>
              </w:numPr>
              <w:contextualSpacing/>
              <w:jc w:val="both"/>
              <w:rPr>
                <w:rFonts w:cs="Calibri"/>
                <w:lang w:val="en-US"/>
              </w:rPr>
            </w:pPr>
            <w:r w:rsidRPr="00033486">
              <w:rPr>
                <w:rFonts w:cs="Calibri"/>
              </w:rPr>
              <w:t>За всяка от дейностите е показано разпределението по експерти (кой какво ще изпълнява) на ниво отделна задача.</w:t>
            </w:r>
          </w:p>
          <w:p w14:paraId="7446A5EA" w14:textId="77777777" w:rsidR="00E90DEC" w:rsidRPr="00033486" w:rsidRDefault="00E90DEC" w:rsidP="00E90DEC">
            <w:pPr>
              <w:jc w:val="both"/>
              <w:rPr>
                <w:i/>
              </w:rPr>
            </w:pPr>
            <w:r w:rsidRPr="00033486">
              <w:t>(</w:t>
            </w:r>
            <w:r w:rsidRPr="00033486">
              <w:rPr>
                <w:i/>
              </w:rPr>
              <w:t>за целите на настоящия показател под „задача“ се разбира обособена част от дейностите, включени в изпълнение на проекта, която може да бъде самостоятелно възлагана на отделен експерт или група експерти, и чието изпълнение може да се проследи еднозначно, т.е. има ясно дефинирани начало и край и измерими резултати);</w:t>
            </w:r>
          </w:p>
          <w:p w14:paraId="5557EE94" w14:textId="77777777" w:rsidR="00E90DEC" w:rsidRPr="00033486" w:rsidRDefault="00E90DEC" w:rsidP="00651CEB">
            <w:pPr>
              <w:numPr>
                <w:ilvl w:val="0"/>
                <w:numId w:val="37"/>
              </w:numPr>
              <w:ind w:firstLine="425"/>
              <w:contextualSpacing/>
              <w:jc w:val="both"/>
              <w:rPr>
                <w:rFonts w:cs="Calibri"/>
              </w:rPr>
            </w:pPr>
            <w:r w:rsidRPr="00033486">
              <w:rPr>
                <w:rFonts w:cs="Calibri"/>
              </w:rPr>
              <w:t>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експерти;</w:t>
            </w:r>
          </w:p>
          <w:p w14:paraId="29688540" w14:textId="77777777" w:rsidR="00E90DEC" w:rsidRPr="00033486" w:rsidRDefault="00E90DEC" w:rsidP="00651CEB">
            <w:pPr>
              <w:numPr>
                <w:ilvl w:val="0"/>
                <w:numId w:val="37"/>
              </w:numPr>
              <w:ind w:firstLine="425"/>
              <w:contextualSpacing/>
              <w:jc w:val="both"/>
              <w:rPr>
                <w:rFonts w:cs="Calibri"/>
              </w:rPr>
            </w:pPr>
            <w:r w:rsidRPr="00033486">
              <w:rPr>
                <w:rFonts w:cs="Calibri"/>
              </w:rPr>
              <w:t>Предложени са мерки за вътрешен контрол, който гарантира качественото изпълнението на целия обхват на поръчката.</w:t>
            </w:r>
          </w:p>
          <w:p w14:paraId="29CCA7CA" w14:textId="77777777" w:rsidR="00E90DEC" w:rsidRPr="00033486" w:rsidRDefault="00E90DEC" w:rsidP="00651CEB">
            <w:pPr>
              <w:numPr>
                <w:ilvl w:val="0"/>
                <w:numId w:val="37"/>
              </w:numPr>
              <w:ind w:firstLine="425"/>
              <w:contextualSpacing/>
              <w:jc w:val="both"/>
              <w:rPr>
                <w:rFonts w:cs="Calibri"/>
              </w:rPr>
            </w:pPr>
            <w:r w:rsidRPr="00033486">
              <w:rPr>
                <w:rFonts w:cs="Calibri"/>
              </w:rPr>
              <w:t>Посочени са други релевантни дейности, извън посочените в изискванията на Възложителя, които са описани като съдържание и е обоснована тяхната взаимовръзка с останалите дейности, така че тяхното включване да доведе до повишаване качеството на изпълнение на поръчката.</w:t>
            </w:r>
          </w:p>
          <w:p w14:paraId="2B4DCB6C" w14:textId="77777777" w:rsidR="00E90DEC" w:rsidRPr="00033486" w:rsidRDefault="00E90DEC" w:rsidP="00E90DEC">
            <w:pPr>
              <w:jc w:val="both"/>
            </w:pPr>
            <w:r w:rsidRPr="00033486">
              <w:t>„Обосновава“ за целите на настоящата методика, означава обяснение</w:t>
            </w:r>
            <w:r w:rsidRPr="00033486">
              <w:rPr>
                <w:lang w:val="en-US"/>
              </w:rPr>
              <w:t>,</w:t>
            </w:r>
            <w:r w:rsidRPr="00033486">
              <w:t xml:space="preserve"> освен на приложимостта и полезността на предложените дейности, </w:t>
            </w:r>
            <w:r w:rsidRPr="00033486">
              <w:rPr>
                <w:lang w:val="en-US"/>
              </w:rPr>
              <w:t>a</w:t>
            </w:r>
            <w:r w:rsidRPr="00033486">
              <w:t xml:space="preserve"> и на тяхната взаимовръзка с останалите дейности при изпълнението на поръчката.</w:t>
            </w:r>
          </w:p>
        </w:tc>
        <w:tc>
          <w:tcPr>
            <w:tcW w:w="1276" w:type="dxa"/>
          </w:tcPr>
          <w:p w14:paraId="6281BC4F" w14:textId="77777777" w:rsidR="00E90DEC" w:rsidRPr="00033486" w:rsidRDefault="00E90DEC" w:rsidP="00E90DEC">
            <w:pPr>
              <w:jc w:val="both"/>
              <w:rPr>
                <w:b/>
              </w:rPr>
            </w:pPr>
            <w:r w:rsidRPr="00033486">
              <w:rPr>
                <w:b/>
              </w:rPr>
              <w:lastRenderedPageBreak/>
              <w:t>100</w:t>
            </w:r>
          </w:p>
        </w:tc>
      </w:tr>
    </w:tbl>
    <w:p w14:paraId="1911ECCE" w14:textId="77777777" w:rsidR="00974221" w:rsidRDefault="00974221" w:rsidP="00E90DEC">
      <w:pPr>
        <w:widowControl w:val="0"/>
        <w:ind w:firstLine="360"/>
        <w:jc w:val="both"/>
        <w:rPr>
          <w:b/>
          <w:color w:val="000000"/>
          <w:sz w:val="20"/>
          <w:szCs w:val="20"/>
          <w:u w:val="single"/>
          <w:lang w:eastAsia="bg-BG"/>
        </w:rPr>
      </w:pPr>
    </w:p>
    <w:p w14:paraId="19495790" w14:textId="77777777" w:rsidR="00974221" w:rsidRDefault="00974221" w:rsidP="00E90DEC">
      <w:pPr>
        <w:widowControl w:val="0"/>
        <w:ind w:firstLine="360"/>
        <w:jc w:val="both"/>
        <w:rPr>
          <w:b/>
          <w:color w:val="000000"/>
          <w:sz w:val="20"/>
          <w:szCs w:val="20"/>
          <w:u w:val="single"/>
          <w:lang w:eastAsia="bg-BG"/>
        </w:rPr>
      </w:pPr>
    </w:p>
    <w:p w14:paraId="026EB9F6" w14:textId="5A9ECDC8" w:rsidR="00E90DEC" w:rsidRPr="00033486" w:rsidRDefault="00E90DEC" w:rsidP="00E90DEC">
      <w:pPr>
        <w:widowControl w:val="0"/>
        <w:ind w:firstLine="360"/>
        <w:jc w:val="both"/>
        <w:rPr>
          <w:b/>
          <w:color w:val="000000"/>
          <w:sz w:val="20"/>
          <w:szCs w:val="20"/>
          <w:u w:val="single"/>
          <w:lang w:eastAsia="bg-BG"/>
        </w:rPr>
      </w:pPr>
      <w:r w:rsidRPr="00033486">
        <w:rPr>
          <w:b/>
          <w:color w:val="000000"/>
          <w:sz w:val="20"/>
          <w:szCs w:val="20"/>
          <w:u w:val="single"/>
          <w:lang w:eastAsia="bg-BG"/>
        </w:rPr>
        <w:t>Забележка:</w:t>
      </w:r>
    </w:p>
    <w:p w14:paraId="6CE0CC22" w14:textId="77777777" w:rsidR="00E90DEC" w:rsidRPr="00033486" w:rsidRDefault="00E90DEC" w:rsidP="00E90DEC">
      <w:pPr>
        <w:widowControl w:val="0"/>
        <w:spacing w:line="276" w:lineRule="auto"/>
        <w:jc w:val="both"/>
        <w:rPr>
          <w:b/>
          <w:bCs/>
          <w:i/>
          <w:color w:val="000000"/>
          <w:sz w:val="20"/>
          <w:szCs w:val="20"/>
          <w:lang w:eastAsia="bg-BG"/>
        </w:rPr>
      </w:pPr>
      <w:r w:rsidRPr="00033486">
        <w:rPr>
          <w:bCs/>
          <w:color w:val="000000"/>
          <w:sz w:val="20"/>
          <w:szCs w:val="20"/>
          <w:lang w:eastAsia="bg-BG"/>
        </w:rPr>
        <w:t>В техническото си предложение, Участникът следва да разработи и представи организацията за изпълнение на поръчката, в съответствие с техническата спецификация и изискванията на Възложителя. Оценява се посочената организация за изпълнение на всички дейности по предложените етапи за изпълнение на цялата поръчка.</w:t>
      </w:r>
    </w:p>
    <w:p w14:paraId="07043649" w14:textId="77777777" w:rsidR="00E90DEC" w:rsidRPr="00033486" w:rsidRDefault="00E90DEC" w:rsidP="00E90DEC">
      <w:pPr>
        <w:widowControl w:val="0"/>
        <w:spacing w:line="276" w:lineRule="auto"/>
        <w:ind w:firstLine="360"/>
        <w:jc w:val="both"/>
        <w:rPr>
          <w:bCs/>
          <w:color w:val="000000"/>
          <w:sz w:val="20"/>
          <w:szCs w:val="20"/>
          <w:lang w:eastAsia="bg-BG"/>
        </w:rPr>
      </w:pPr>
    </w:p>
    <w:p w14:paraId="47A3315C" w14:textId="77777777" w:rsidR="00E90DEC" w:rsidRPr="00033486" w:rsidRDefault="00E90DEC" w:rsidP="00651CEB">
      <w:pPr>
        <w:widowControl w:val="0"/>
        <w:numPr>
          <w:ilvl w:val="0"/>
          <w:numId w:val="34"/>
        </w:numPr>
        <w:tabs>
          <w:tab w:val="left" w:pos="349"/>
        </w:tabs>
        <w:spacing w:after="160" w:line="413" w:lineRule="exact"/>
        <w:ind w:left="142" w:firstLine="851"/>
        <w:jc w:val="both"/>
        <w:rPr>
          <w:b/>
          <w:bCs/>
          <w:color w:val="000000"/>
          <w:sz w:val="20"/>
          <w:szCs w:val="20"/>
          <w:lang w:eastAsia="bg-BG"/>
        </w:rPr>
      </w:pPr>
      <w:r w:rsidRPr="00033486">
        <w:rPr>
          <w:b/>
          <w:bCs/>
          <w:color w:val="000000"/>
          <w:sz w:val="20"/>
          <w:szCs w:val="20"/>
          <w:lang w:eastAsia="bg-BG"/>
        </w:rPr>
        <w:t>Показател ФО е оценка на „Ценово предложение“ на участника.</w:t>
      </w:r>
    </w:p>
    <w:p w14:paraId="5C94ECE5" w14:textId="47E51F56" w:rsidR="0091380F" w:rsidRPr="00033486" w:rsidRDefault="00E90DEC" w:rsidP="00E90DEC">
      <w:pPr>
        <w:autoSpaceDE w:val="0"/>
        <w:autoSpaceDN w:val="0"/>
        <w:adjustRightInd w:val="0"/>
        <w:jc w:val="both"/>
        <w:rPr>
          <w:color w:val="000000"/>
          <w:sz w:val="20"/>
          <w:szCs w:val="20"/>
          <w:lang w:eastAsia="bg-BG"/>
        </w:rPr>
      </w:pPr>
      <w:r w:rsidRPr="00033486">
        <w:rPr>
          <w:color w:val="000000"/>
          <w:sz w:val="20"/>
          <w:szCs w:val="20"/>
          <w:lang w:eastAsia="bg-BG"/>
        </w:rPr>
        <w:t xml:space="preserve">Максималният брой точки, които всеки участник може да получи по този показател е 100 (сто). Те се получават за офертата с </w:t>
      </w:r>
      <w:r w:rsidR="006867DD" w:rsidRPr="00033486">
        <w:rPr>
          <w:color w:val="000000"/>
          <w:sz w:val="20"/>
          <w:szCs w:val="20"/>
          <w:lang w:eastAsia="bg-BG"/>
        </w:rPr>
        <w:t xml:space="preserve"> най-ниска </w:t>
      </w:r>
      <w:r w:rsidR="00A27599" w:rsidRPr="00033486">
        <w:rPr>
          <w:color w:val="000000"/>
          <w:sz w:val="20"/>
          <w:szCs w:val="20"/>
          <w:lang w:eastAsia="bg-BG"/>
        </w:rPr>
        <w:t xml:space="preserve">предложена </w:t>
      </w:r>
      <w:r w:rsidR="006867DD" w:rsidRPr="00033486">
        <w:rPr>
          <w:color w:val="000000"/>
          <w:sz w:val="20"/>
          <w:szCs w:val="20"/>
          <w:lang w:eastAsia="bg-BG"/>
        </w:rPr>
        <w:t>цена</w:t>
      </w:r>
      <w:r w:rsidR="009A7DFC" w:rsidRPr="00033486">
        <w:rPr>
          <w:color w:val="000000"/>
          <w:sz w:val="20"/>
          <w:szCs w:val="20"/>
          <w:lang w:eastAsia="bg-BG"/>
        </w:rPr>
        <w:t xml:space="preserve"> (без ДДС)</w:t>
      </w:r>
      <w:r w:rsidR="00E90FB2" w:rsidRPr="00033486">
        <w:rPr>
          <w:color w:val="000000"/>
          <w:sz w:val="20"/>
          <w:szCs w:val="20"/>
          <w:lang w:eastAsia="bg-BG"/>
        </w:rPr>
        <w:t xml:space="preserve">. При </w:t>
      </w:r>
      <w:r w:rsidR="0091380F" w:rsidRPr="00033486">
        <w:rPr>
          <w:color w:val="000000"/>
          <w:sz w:val="20"/>
          <w:szCs w:val="20"/>
          <w:lang w:eastAsia="bg-BG"/>
        </w:rPr>
        <w:t>формиране на ц</w:t>
      </w:r>
      <w:r w:rsidR="00E90FB2" w:rsidRPr="00033486">
        <w:rPr>
          <w:color w:val="000000"/>
          <w:sz w:val="20"/>
          <w:szCs w:val="20"/>
          <w:lang w:eastAsia="bg-BG"/>
        </w:rPr>
        <w:t xml:space="preserve">еновото </w:t>
      </w:r>
      <w:r w:rsidR="0091380F" w:rsidRPr="00033486">
        <w:rPr>
          <w:color w:val="000000"/>
          <w:sz w:val="20"/>
          <w:szCs w:val="20"/>
          <w:lang w:eastAsia="bg-BG"/>
        </w:rPr>
        <w:t xml:space="preserve">си </w:t>
      </w:r>
      <w:r w:rsidR="00E90FB2" w:rsidRPr="00033486">
        <w:rPr>
          <w:color w:val="000000"/>
          <w:sz w:val="20"/>
          <w:szCs w:val="20"/>
          <w:lang w:eastAsia="bg-BG"/>
        </w:rPr>
        <w:t xml:space="preserve">предложение </w:t>
      </w:r>
      <w:r w:rsidR="0091380F" w:rsidRPr="00033486">
        <w:rPr>
          <w:color w:val="000000"/>
          <w:sz w:val="20"/>
          <w:szCs w:val="20"/>
          <w:lang w:eastAsia="bg-BG"/>
        </w:rPr>
        <w:t>участниците следва да имат предвид следното:</w:t>
      </w:r>
    </w:p>
    <w:p w14:paraId="4F0222B9" w14:textId="2CCF62D2" w:rsidR="009A7DFC" w:rsidRPr="00033486" w:rsidRDefault="0091380F" w:rsidP="00E90DEC">
      <w:pPr>
        <w:autoSpaceDE w:val="0"/>
        <w:autoSpaceDN w:val="0"/>
        <w:adjustRightInd w:val="0"/>
        <w:jc w:val="both"/>
        <w:rPr>
          <w:color w:val="000000"/>
          <w:sz w:val="20"/>
          <w:szCs w:val="20"/>
          <w:lang w:eastAsia="bg-BG"/>
        </w:rPr>
      </w:pPr>
      <w:r w:rsidRPr="00033486">
        <w:rPr>
          <w:color w:val="000000"/>
          <w:sz w:val="20"/>
          <w:szCs w:val="20"/>
          <w:lang w:eastAsia="bg-BG"/>
        </w:rPr>
        <w:t>Ценовото предложение, подлежащо на оценка,</w:t>
      </w:r>
      <w:r w:rsidR="00A91DFC" w:rsidRPr="00033486">
        <w:rPr>
          <w:color w:val="000000"/>
          <w:sz w:val="20"/>
          <w:szCs w:val="20"/>
          <w:lang w:eastAsia="bg-BG"/>
        </w:rPr>
        <w:t xml:space="preserve"> </w:t>
      </w:r>
      <w:r w:rsidR="006867DD" w:rsidRPr="00033486">
        <w:rPr>
          <w:color w:val="000000"/>
          <w:sz w:val="20"/>
          <w:szCs w:val="20"/>
          <w:lang w:eastAsia="bg-BG"/>
        </w:rPr>
        <w:t xml:space="preserve">се образува </w:t>
      </w:r>
      <w:r w:rsidR="00A27599" w:rsidRPr="00033486">
        <w:rPr>
          <w:color w:val="000000"/>
          <w:sz w:val="20"/>
          <w:szCs w:val="20"/>
          <w:lang w:eastAsia="bg-BG"/>
        </w:rPr>
        <w:t>от</w:t>
      </w:r>
      <w:r w:rsidR="00F906F9" w:rsidRPr="00033486">
        <w:rPr>
          <w:color w:val="000000"/>
          <w:sz w:val="20"/>
          <w:szCs w:val="20"/>
          <w:lang w:eastAsia="bg-BG"/>
        </w:rPr>
        <w:t xml:space="preserve"> </w:t>
      </w:r>
      <w:r w:rsidR="006867DD" w:rsidRPr="00033486">
        <w:rPr>
          <w:color w:val="000000"/>
          <w:sz w:val="20"/>
          <w:szCs w:val="20"/>
          <w:lang w:eastAsia="bg-BG"/>
        </w:rPr>
        <w:t>сумиране на стойностите от</w:t>
      </w:r>
      <w:r w:rsidR="00F906F9" w:rsidRPr="00033486">
        <w:rPr>
          <w:color w:val="000000"/>
          <w:sz w:val="20"/>
          <w:szCs w:val="20"/>
          <w:lang w:eastAsia="bg-BG"/>
        </w:rPr>
        <w:t xml:space="preserve"> редове </w:t>
      </w:r>
      <w:r w:rsidR="00A91DFC" w:rsidRPr="00033486">
        <w:rPr>
          <w:color w:val="000000"/>
          <w:sz w:val="20"/>
          <w:szCs w:val="20"/>
          <w:lang w:eastAsia="bg-BG"/>
        </w:rPr>
        <w:t>„</w:t>
      </w:r>
      <w:r w:rsidR="00F906F9" w:rsidRPr="00033486">
        <w:rPr>
          <w:color w:val="000000"/>
          <w:sz w:val="20"/>
          <w:szCs w:val="20"/>
          <w:lang w:eastAsia="bg-BG"/>
        </w:rPr>
        <w:t>Общо</w:t>
      </w:r>
      <w:r w:rsidR="00A91DFC" w:rsidRPr="00033486">
        <w:rPr>
          <w:color w:val="000000"/>
          <w:sz w:val="20"/>
          <w:szCs w:val="20"/>
          <w:lang w:eastAsia="bg-BG"/>
        </w:rPr>
        <w:t>“ от Таблица</w:t>
      </w:r>
      <w:r w:rsidR="006867DD" w:rsidRPr="00033486">
        <w:rPr>
          <w:color w:val="000000"/>
          <w:sz w:val="20"/>
          <w:szCs w:val="20"/>
          <w:lang w:eastAsia="bg-BG"/>
        </w:rPr>
        <w:t xml:space="preserve"> 1, Табли</w:t>
      </w:r>
      <w:r w:rsidR="00A91DFC" w:rsidRPr="00033486">
        <w:rPr>
          <w:color w:val="000000"/>
          <w:sz w:val="20"/>
          <w:szCs w:val="20"/>
          <w:lang w:eastAsia="bg-BG"/>
        </w:rPr>
        <w:t>ц</w:t>
      </w:r>
      <w:r w:rsidR="006867DD" w:rsidRPr="00033486">
        <w:rPr>
          <w:color w:val="000000"/>
          <w:sz w:val="20"/>
          <w:szCs w:val="20"/>
          <w:lang w:eastAsia="bg-BG"/>
        </w:rPr>
        <w:t xml:space="preserve">а </w:t>
      </w:r>
      <w:r w:rsidR="00F906F9" w:rsidRPr="00033486">
        <w:rPr>
          <w:color w:val="000000"/>
          <w:sz w:val="20"/>
          <w:szCs w:val="20"/>
          <w:lang w:eastAsia="bg-BG"/>
        </w:rPr>
        <w:t>2</w:t>
      </w:r>
      <w:r w:rsidR="006867DD" w:rsidRPr="00033486">
        <w:rPr>
          <w:color w:val="000000"/>
          <w:sz w:val="20"/>
          <w:szCs w:val="20"/>
          <w:lang w:eastAsia="bg-BG"/>
        </w:rPr>
        <w:t xml:space="preserve">, Таблица 3 и Таблица </w:t>
      </w:r>
      <w:r w:rsidR="00F906F9" w:rsidRPr="00033486">
        <w:rPr>
          <w:color w:val="000000"/>
          <w:sz w:val="20"/>
          <w:szCs w:val="20"/>
          <w:lang w:eastAsia="bg-BG"/>
        </w:rPr>
        <w:t xml:space="preserve">4 </w:t>
      </w:r>
      <w:r w:rsidR="00A91DFC" w:rsidRPr="00033486">
        <w:rPr>
          <w:color w:val="000000"/>
          <w:sz w:val="20"/>
          <w:szCs w:val="20"/>
          <w:lang w:eastAsia="bg-BG"/>
        </w:rPr>
        <w:t>от Прилож</w:t>
      </w:r>
      <w:r w:rsidR="00F906F9" w:rsidRPr="00033486">
        <w:rPr>
          <w:color w:val="000000"/>
          <w:sz w:val="20"/>
          <w:szCs w:val="20"/>
          <w:lang w:eastAsia="bg-BG"/>
        </w:rPr>
        <w:t>ение № 3 „Ценово предлож</w:t>
      </w:r>
      <w:r w:rsidR="006867DD" w:rsidRPr="00033486">
        <w:rPr>
          <w:color w:val="000000"/>
          <w:sz w:val="20"/>
          <w:szCs w:val="20"/>
          <w:lang w:eastAsia="bg-BG"/>
        </w:rPr>
        <w:t>ен</w:t>
      </w:r>
      <w:r w:rsidR="00F906F9" w:rsidRPr="00033486">
        <w:rPr>
          <w:color w:val="000000"/>
          <w:sz w:val="20"/>
          <w:szCs w:val="20"/>
          <w:lang w:eastAsia="bg-BG"/>
        </w:rPr>
        <w:t>ие“</w:t>
      </w:r>
      <w:r w:rsidR="009A7DFC" w:rsidRPr="00033486">
        <w:rPr>
          <w:color w:val="000000"/>
          <w:sz w:val="20"/>
          <w:szCs w:val="20"/>
          <w:lang w:eastAsia="bg-BG"/>
        </w:rPr>
        <w:t xml:space="preserve"> и не може да надхвърля 4 360 000 </w:t>
      </w:r>
      <w:r w:rsidR="00C44CB5" w:rsidRPr="00033486">
        <w:rPr>
          <w:color w:val="000000"/>
          <w:sz w:val="20"/>
          <w:szCs w:val="20"/>
          <w:lang w:eastAsia="bg-BG"/>
        </w:rPr>
        <w:t>лв. без ДДС</w:t>
      </w:r>
      <w:r w:rsidR="009A7DFC" w:rsidRPr="00033486">
        <w:rPr>
          <w:color w:val="000000"/>
          <w:sz w:val="20"/>
          <w:szCs w:val="20"/>
          <w:lang w:eastAsia="bg-BG"/>
        </w:rPr>
        <w:t>, а предложената цена по Таб</w:t>
      </w:r>
      <w:r w:rsidR="00C44CB5" w:rsidRPr="00033486">
        <w:rPr>
          <w:color w:val="000000"/>
          <w:sz w:val="20"/>
          <w:szCs w:val="20"/>
          <w:lang w:eastAsia="bg-BG"/>
        </w:rPr>
        <w:t>лица 2 не може да надхвърл</w:t>
      </w:r>
      <w:r w:rsidR="009A7DFC" w:rsidRPr="00033486">
        <w:rPr>
          <w:color w:val="000000"/>
          <w:sz w:val="20"/>
          <w:szCs w:val="20"/>
          <w:lang w:eastAsia="bg-BG"/>
        </w:rPr>
        <w:t>я 10% от посочената стойност по Таблица 1.</w:t>
      </w:r>
      <w:r w:rsidR="00C44CB5" w:rsidRPr="00033486">
        <w:rPr>
          <w:color w:val="000000"/>
          <w:sz w:val="20"/>
          <w:szCs w:val="20"/>
          <w:lang w:eastAsia="bg-BG"/>
        </w:rPr>
        <w:t xml:space="preserve"> Същевременно сумата на оферираните стойности на редове </w:t>
      </w:r>
      <w:r w:rsidR="00C44CB5" w:rsidRPr="00033486">
        <w:rPr>
          <w:color w:val="000000"/>
          <w:sz w:val="20"/>
          <w:szCs w:val="20"/>
          <w:lang w:eastAsia="bg-BG"/>
        </w:rPr>
        <w:lastRenderedPageBreak/>
        <w:t>„Общо“ от Таблица 2, Таблица 3 и Таблица 4 не може да надх</w:t>
      </w:r>
      <w:r w:rsidRPr="00033486">
        <w:rPr>
          <w:color w:val="000000"/>
          <w:sz w:val="20"/>
          <w:szCs w:val="20"/>
          <w:lang w:eastAsia="bg-BG"/>
        </w:rPr>
        <w:t>в</w:t>
      </w:r>
      <w:r w:rsidR="00C44CB5" w:rsidRPr="00033486">
        <w:rPr>
          <w:color w:val="000000"/>
          <w:sz w:val="20"/>
          <w:szCs w:val="20"/>
          <w:lang w:eastAsia="bg-BG"/>
        </w:rPr>
        <w:t>ърля 1 860 000 лв. без ДДС</w:t>
      </w:r>
      <w:r w:rsidRPr="00033486">
        <w:rPr>
          <w:color w:val="000000"/>
          <w:sz w:val="20"/>
          <w:szCs w:val="20"/>
          <w:lang w:eastAsia="bg-BG"/>
        </w:rPr>
        <w:t>.</w:t>
      </w:r>
    </w:p>
    <w:p w14:paraId="776202AB" w14:textId="77777777" w:rsidR="009A7DFC" w:rsidRPr="00033486" w:rsidRDefault="009A7DFC" w:rsidP="00E90DEC">
      <w:pPr>
        <w:autoSpaceDE w:val="0"/>
        <w:autoSpaceDN w:val="0"/>
        <w:adjustRightInd w:val="0"/>
        <w:jc w:val="both"/>
        <w:rPr>
          <w:color w:val="000000"/>
          <w:sz w:val="20"/>
          <w:szCs w:val="20"/>
          <w:lang w:eastAsia="bg-BG"/>
        </w:rPr>
      </w:pPr>
    </w:p>
    <w:p w14:paraId="5AA98205" w14:textId="1FFAE64E" w:rsidR="00E90DEC" w:rsidRPr="00033486" w:rsidRDefault="00E90DEC" w:rsidP="00E90DEC">
      <w:pPr>
        <w:autoSpaceDE w:val="0"/>
        <w:autoSpaceDN w:val="0"/>
        <w:adjustRightInd w:val="0"/>
        <w:jc w:val="both"/>
        <w:rPr>
          <w:color w:val="000000"/>
          <w:sz w:val="20"/>
          <w:szCs w:val="20"/>
          <w:lang w:eastAsia="bg-BG"/>
        </w:rPr>
      </w:pPr>
      <w:r w:rsidRPr="00033486">
        <w:rPr>
          <w:color w:val="000000"/>
          <w:sz w:val="20"/>
          <w:szCs w:val="20"/>
          <w:lang w:eastAsia="bg-BG"/>
        </w:rPr>
        <w:t xml:space="preserve">Точките на останалите участници се определят в съотношение към най- ниската предложена цена по следната формула: </w:t>
      </w:r>
    </w:p>
    <w:p w14:paraId="33EDCD5D" w14:textId="77777777" w:rsidR="00E90DEC" w:rsidRPr="00033486" w:rsidRDefault="00E90DEC" w:rsidP="00E90DEC">
      <w:pPr>
        <w:autoSpaceDE w:val="0"/>
        <w:autoSpaceDN w:val="0"/>
        <w:adjustRightInd w:val="0"/>
        <w:jc w:val="both"/>
        <w:rPr>
          <w:color w:val="000000"/>
          <w:sz w:val="20"/>
          <w:szCs w:val="20"/>
          <w:lang w:eastAsia="bg-BG"/>
        </w:rPr>
      </w:pPr>
    </w:p>
    <w:p w14:paraId="44EC3091" w14:textId="77777777" w:rsidR="00E90DEC" w:rsidRPr="00033486" w:rsidRDefault="00E90DEC" w:rsidP="00E90DEC">
      <w:pPr>
        <w:autoSpaceDE w:val="0"/>
        <w:autoSpaceDN w:val="0"/>
        <w:adjustRightInd w:val="0"/>
        <w:jc w:val="both"/>
        <w:rPr>
          <w:b/>
          <w:color w:val="000000"/>
          <w:sz w:val="20"/>
          <w:szCs w:val="20"/>
          <w:lang w:eastAsia="bg-BG"/>
        </w:rPr>
      </w:pPr>
      <w:r w:rsidRPr="00033486">
        <w:rPr>
          <w:b/>
          <w:color w:val="000000"/>
          <w:sz w:val="20"/>
          <w:szCs w:val="20"/>
          <w:lang w:eastAsia="bg-BG"/>
        </w:rPr>
        <w:t>ФО=ЦЕНА</w:t>
      </w:r>
      <w:r w:rsidRPr="00033486">
        <w:rPr>
          <w:b/>
          <w:color w:val="000000"/>
          <w:sz w:val="20"/>
          <w:szCs w:val="20"/>
          <w:lang w:val="en-US" w:eastAsia="bg-BG"/>
        </w:rPr>
        <w:t>min</w:t>
      </w:r>
      <w:r w:rsidRPr="00033486">
        <w:rPr>
          <w:b/>
          <w:color w:val="000000"/>
          <w:sz w:val="20"/>
          <w:szCs w:val="20"/>
          <w:lang w:eastAsia="bg-BG"/>
        </w:rPr>
        <w:t>/ЦЕНАучастник</w:t>
      </w:r>
      <w:r w:rsidRPr="00033486">
        <w:rPr>
          <w:b/>
          <w:color w:val="000000"/>
          <w:sz w:val="20"/>
          <w:szCs w:val="20"/>
          <w:lang w:val="en-US" w:eastAsia="bg-BG"/>
        </w:rPr>
        <w:t>N</w:t>
      </w:r>
      <w:r w:rsidRPr="00033486">
        <w:rPr>
          <w:b/>
          <w:color w:val="000000"/>
          <w:sz w:val="20"/>
          <w:szCs w:val="20"/>
          <w:lang w:eastAsia="bg-BG"/>
        </w:rPr>
        <w:t>*100</w:t>
      </w:r>
      <w:r w:rsidRPr="00033486">
        <w:rPr>
          <w:color w:val="000000"/>
          <w:sz w:val="20"/>
          <w:szCs w:val="20"/>
          <w:lang w:eastAsia="bg-BG"/>
        </w:rPr>
        <w:t>, където:</w:t>
      </w:r>
    </w:p>
    <w:p w14:paraId="341004F7" w14:textId="77777777" w:rsidR="00E90DEC" w:rsidRPr="00033486" w:rsidRDefault="00E90DEC" w:rsidP="00E90DEC">
      <w:pPr>
        <w:autoSpaceDE w:val="0"/>
        <w:autoSpaceDN w:val="0"/>
        <w:adjustRightInd w:val="0"/>
        <w:jc w:val="both"/>
        <w:rPr>
          <w:b/>
          <w:color w:val="000000"/>
          <w:sz w:val="20"/>
          <w:szCs w:val="20"/>
          <w:lang w:eastAsia="bg-BG"/>
        </w:rPr>
      </w:pPr>
    </w:p>
    <w:p w14:paraId="659B4CD9" w14:textId="77777777" w:rsidR="00E90DEC" w:rsidRPr="00033486" w:rsidRDefault="00E90DEC" w:rsidP="00E90DEC">
      <w:pPr>
        <w:autoSpaceDE w:val="0"/>
        <w:autoSpaceDN w:val="0"/>
        <w:adjustRightInd w:val="0"/>
        <w:jc w:val="both"/>
        <w:rPr>
          <w:color w:val="000000"/>
          <w:sz w:val="20"/>
          <w:szCs w:val="20"/>
          <w:lang w:eastAsia="bg-BG"/>
        </w:rPr>
      </w:pPr>
      <w:r w:rsidRPr="00033486">
        <w:rPr>
          <w:b/>
          <w:color w:val="000000"/>
          <w:sz w:val="20"/>
          <w:szCs w:val="20"/>
          <w:lang w:eastAsia="bg-BG"/>
        </w:rPr>
        <w:t>ЦЕНАучастник</w:t>
      </w:r>
      <w:r w:rsidRPr="00033486">
        <w:rPr>
          <w:b/>
          <w:color w:val="000000"/>
          <w:sz w:val="20"/>
          <w:szCs w:val="20"/>
          <w:lang w:val="en-US" w:eastAsia="bg-BG"/>
        </w:rPr>
        <w:t>N</w:t>
      </w:r>
      <w:r w:rsidRPr="00033486">
        <w:rPr>
          <w:color w:val="000000"/>
          <w:sz w:val="20"/>
          <w:szCs w:val="20"/>
          <w:lang w:eastAsia="bg-BG"/>
        </w:rPr>
        <w:t xml:space="preserve"> е цената, предложена от </w:t>
      </w:r>
      <w:r w:rsidRPr="00033486">
        <w:rPr>
          <w:color w:val="000000"/>
          <w:sz w:val="20"/>
          <w:szCs w:val="20"/>
          <w:lang w:val="en-US" w:eastAsia="bg-BG"/>
        </w:rPr>
        <w:t>N</w:t>
      </w:r>
      <w:r w:rsidRPr="00033486">
        <w:rPr>
          <w:color w:val="000000"/>
          <w:sz w:val="20"/>
          <w:szCs w:val="20"/>
          <w:lang w:eastAsia="bg-BG"/>
        </w:rPr>
        <w:t>-тия участник;</w:t>
      </w:r>
    </w:p>
    <w:p w14:paraId="11E007DD" w14:textId="77777777" w:rsidR="00E90DEC" w:rsidRPr="00033486" w:rsidRDefault="00E90DEC" w:rsidP="00E90DEC">
      <w:pPr>
        <w:autoSpaceDE w:val="0"/>
        <w:autoSpaceDN w:val="0"/>
        <w:adjustRightInd w:val="0"/>
        <w:jc w:val="both"/>
        <w:rPr>
          <w:color w:val="000000"/>
          <w:sz w:val="20"/>
          <w:szCs w:val="20"/>
          <w:lang w:eastAsia="bg-BG"/>
        </w:rPr>
      </w:pPr>
      <w:r w:rsidRPr="00033486">
        <w:rPr>
          <w:b/>
          <w:color w:val="000000"/>
          <w:sz w:val="20"/>
          <w:szCs w:val="20"/>
          <w:lang w:eastAsia="bg-BG"/>
        </w:rPr>
        <w:t>ЦЕНА</w:t>
      </w:r>
      <w:r w:rsidRPr="00033486">
        <w:rPr>
          <w:b/>
          <w:color w:val="000000"/>
          <w:sz w:val="20"/>
          <w:szCs w:val="20"/>
          <w:lang w:val="en-US" w:eastAsia="bg-BG"/>
        </w:rPr>
        <w:t>min</w:t>
      </w:r>
      <w:r w:rsidRPr="00033486">
        <w:rPr>
          <w:color w:val="000000"/>
          <w:sz w:val="20"/>
          <w:szCs w:val="20"/>
          <w:lang w:eastAsia="bg-BG"/>
        </w:rPr>
        <w:t xml:space="preserve"> е предложената минимална цена.</w:t>
      </w:r>
    </w:p>
    <w:p w14:paraId="5A9A5365" w14:textId="77777777" w:rsidR="00E90DEC" w:rsidRPr="00033486" w:rsidRDefault="00E90DEC" w:rsidP="00E90DEC">
      <w:pPr>
        <w:autoSpaceDE w:val="0"/>
        <w:autoSpaceDN w:val="0"/>
        <w:adjustRightInd w:val="0"/>
        <w:jc w:val="both"/>
        <w:rPr>
          <w:b/>
          <w:color w:val="000000"/>
          <w:sz w:val="20"/>
          <w:szCs w:val="20"/>
          <w:lang w:eastAsia="bg-BG"/>
        </w:rPr>
      </w:pPr>
    </w:p>
    <w:p w14:paraId="6D7E26AD" w14:textId="77777777" w:rsidR="00E90DEC" w:rsidRPr="00033486" w:rsidRDefault="00E90DEC" w:rsidP="00E90DEC">
      <w:pPr>
        <w:autoSpaceDE w:val="0"/>
        <w:autoSpaceDN w:val="0"/>
        <w:adjustRightInd w:val="0"/>
        <w:ind w:firstLine="720"/>
        <w:jc w:val="both"/>
        <w:rPr>
          <w:color w:val="000000"/>
          <w:sz w:val="20"/>
          <w:szCs w:val="20"/>
          <w:lang w:eastAsia="bg-BG"/>
        </w:rPr>
      </w:pPr>
      <w:r w:rsidRPr="00033486">
        <w:rPr>
          <w:color w:val="000000"/>
          <w:sz w:val="20"/>
          <w:szCs w:val="20"/>
          <w:lang w:eastAsia="bg-BG"/>
        </w:rPr>
        <w:t>Към оценка на ценовите предложения се пристъпва след като се извърши проверка и се установи, че са подготвени и представени в съответствие с изискванията на документацията за участие в процедурата.</w:t>
      </w:r>
    </w:p>
    <w:p w14:paraId="1B9EA4A6" w14:textId="77777777" w:rsidR="00E90DEC" w:rsidRPr="00033486" w:rsidRDefault="00E90DEC" w:rsidP="00E90DEC">
      <w:pPr>
        <w:autoSpaceDE w:val="0"/>
        <w:autoSpaceDN w:val="0"/>
        <w:adjustRightInd w:val="0"/>
        <w:ind w:firstLine="720"/>
        <w:jc w:val="both"/>
        <w:rPr>
          <w:color w:val="000000"/>
          <w:sz w:val="20"/>
          <w:szCs w:val="20"/>
          <w:lang w:eastAsia="bg-BG"/>
        </w:rPr>
      </w:pPr>
    </w:p>
    <w:p w14:paraId="390355C6" w14:textId="237CCB61" w:rsidR="00E90DEC" w:rsidRPr="00033486" w:rsidRDefault="00E90DEC" w:rsidP="001036FE">
      <w:pPr>
        <w:autoSpaceDE w:val="0"/>
        <w:autoSpaceDN w:val="0"/>
        <w:adjustRightInd w:val="0"/>
        <w:ind w:firstLine="567"/>
        <w:jc w:val="both"/>
        <w:rPr>
          <w:color w:val="000000"/>
          <w:sz w:val="20"/>
          <w:szCs w:val="20"/>
          <w:lang w:eastAsia="bg-BG"/>
        </w:rPr>
      </w:pPr>
      <w:r w:rsidRPr="00033486">
        <w:rPr>
          <w:color w:val="000000"/>
          <w:sz w:val="20"/>
          <w:szCs w:val="20"/>
          <w:lang w:eastAsia="bg-BG"/>
        </w:rPr>
        <w:t>При оценка на всеки един от показателите Комисията изчислява точките с точност до втория знак след десетичната запетая.</w:t>
      </w:r>
    </w:p>
    <w:p w14:paraId="4FFE5E3A" w14:textId="77777777" w:rsidR="00E90DEC" w:rsidRPr="00033486" w:rsidRDefault="00E90DEC" w:rsidP="00E90DEC">
      <w:pPr>
        <w:spacing w:before="100" w:after="100"/>
        <w:ind w:right="678" w:firstLine="567"/>
        <w:jc w:val="both"/>
        <w:rPr>
          <w:rFonts w:eastAsia="SimSun"/>
          <w:b/>
          <w:bCs/>
          <w:sz w:val="20"/>
          <w:szCs w:val="20"/>
          <w:lang w:val="en-US" w:eastAsia="bg-BG"/>
        </w:rPr>
      </w:pPr>
      <w:r w:rsidRPr="00033486">
        <w:rPr>
          <w:rFonts w:eastAsia="SimSun"/>
          <w:b/>
          <w:bCs/>
          <w:sz w:val="20"/>
          <w:szCs w:val="20"/>
          <w:lang w:eastAsia="bg-BG"/>
        </w:rPr>
        <w:t>Необичайно благоприятни оферти</w:t>
      </w:r>
    </w:p>
    <w:p w14:paraId="6C71B3FB" w14:textId="3E7A92FE" w:rsidR="00E90DEC" w:rsidRPr="00033486" w:rsidRDefault="00E90DEC" w:rsidP="00E90DEC">
      <w:pPr>
        <w:spacing w:before="100" w:after="100"/>
        <w:ind w:right="678" w:firstLine="567"/>
        <w:jc w:val="both"/>
        <w:rPr>
          <w:rFonts w:eastAsia="SimSun"/>
          <w:sz w:val="20"/>
          <w:szCs w:val="20"/>
          <w:lang w:eastAsia="bg-BG"/>
        </w:rPr>
      </w:pPr>
      <w:r w:rsidRPr="00033486">
        <w:rPr>
          <w:rFonts w:eastAsia="SimSun"/>
          <w:sz w:val="20"/>
          <w:szCs w:val="20"/>
          <w:lang w:eastAsia="bg-BG"/>
        </w:rPr>
        <w:t>Когато предложение в офертата на участник, свързано с цена</w:t>
      </w:r>
      <w:r w:rsidR="004265DC" w:rsidRPr="00033486">
        <w:rPr>
          <w:rFonts w:eastAsia="SimSun"/>
          <w:sz w:val="20"/>
          <w:szCs w:val="20"/>
          <w:lang w:eastAsia="bg-BG"/>
        </w:rPr>
        <w:t>,</w:t>
      </w:r>
      <w:r w:rsidRPr="00033486">
        <w:rPr>
          <w:rFonts w:eastAsia="SimSun"/>
          <w:sz w:val="20"/>
          <w:szCs w:val="20"/>
          <w:lang w:eastAsia="bg-BG"/>
        </w:rPr>
        <w:t xml:space="preserve"> е с повече от 20 на сто по-благоприятно от средната стойност на предложенията на останалите участници по същия показател за оценка, възложителят ще изиска подробна писмена обосновка за начина на неговото образуване, която трябва да се представи в 5-дневен срок от получаване на искането. Получената обосновка се оценява по отношение на нейната пълнота и обективност относно обстоятелствата по чл. 72, ал. 2 от ЗОП,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14:paraId="61128703" w14:textId="77777777" w:rsidR="00E90DEC" w:rsidRPr="00033486" w:rsidRDefault="00E90DEC" w:rsidP="00E90DEC">
      <w:pPr>
        <w:spacing w:before="100" w:after="100"/>
        <w:ind w:right="678" w:firstLine="567"/>
        <w:jc w:val="both"/>
        <w:rPr>
          <w:rFonts w:eastAsia="SimSun"/>
          <w:sz w:val="20"/>
          <w:szCs w:val="20"/>
          <w:lang w:eastAsia="bg-BG"/>
        </w:rPr>
      </w:pPr>
      <w:bookmarkStart w:id="3" w:name="OLE_LINK94"/>
      <w:bookmarkStart w:id="4" w:name="OLE_LINK95"/>
      <w:r w:rsidRPr="00033486">
        <w:rPr>
          <w:rFonts w:eastAsia="SimSun"/>
          <w:b/>
          <w:bCs/>
          <w:sz w:val="20"/>
          <w:szCs w:val="20"/>
          <w:lang w:eastAsia="bg-BG"/>
        </w:rPr>
        <w:t>Възложителят няма да приеме оферта</w:t>
      </w:r>
      <w:r w:rsidRPr="00033486">
        <w:rPr>
          <w:rFonts w:eastAsia="SimSun"/>
          <w:sz w:val="20"/>
          <w:szCs w:val="20"/>
          <w:lang w:eastAsia="bg-BG"/>
        </w:rPr>
        <w:t xml:space="preserve">, когато се установи, </w:t>
      </w:r>
      <w:bookmarkEnd w:id="3"/>
      <w:bookmarkEnd w:id="4"/>
      <w:r w:rsidRPr="00033486">
        <w:rPr>
          <w:rFonts w:eastAsia="SimSun"/>
          <w:sz w:val="20"/>
          <w:szCs w:val="20"/>
          <w:lang w:eastAsia="bg-BG"/>
        </w:rPr>
        <w:t>че предложените в нея цена е с повече от 20 на сто по-благоприятна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14:paraId="1ED26E69" w14:textId="77777777" w:rsidR="00E90DEC" w:rsidRPr="00033486" w:rsidRDefault="00E90DEC" w:rsidP="00E90DEC">
      <w:pPr>
        <w:spacing w:before="100" w:after="100"/>
        <w:ind w:right="678" w:firstLine="567"/>
        <w:jc w:val="both"/>
        <w:rPr>
          <w:rFonts w:eastAsia="SimSun"/>
          <w:sz w:val="20"/>
          <w:szCs w:val="20"/>
          <w:lang w:eastAsia="bg-BG"/>
        </w:rPr>
      </w:pPr>
      <w:r w:rsidRPr="00033486">
        <w:rPr>
          <w:rFonts w:eastAsia="SimSun"/>
          <w:b/>
          <w:bCs/>
          <w:sz w:val="20"/>
          <w:szCs w:val="20"/>
          <w:lang w:eastAsia="bg-BG"/>
        </w:rPr>
        <w:t>Възложителят няма да приеме оферта</w:t>
      </w:r>
      <w:r w:rsidRPr="00033486">
        <w:rPr>
          <w:rFonts w:eastAsia="SimSun"/>
          <w:sz w:val="20"/>
          <w:szCs w:val="20"/>
          <w:lang w:eastAsia="bg-BG"/>
        </w:rPr>
        <w:t>, когато се установи, че предложената в нея цена е с повече от 20 на сто по-благоприятна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p>
    <w:p w14:paraId="09E27057" w14:textId="77777777" w:rsidR="00E90DEC" w:rsidRPr="00033486" w:rsidRDefault="00E90DEC" w:rsidP="00E90DEC">
      <w:pPr>
        <w:ind w:right="678" w:firstLine="567"/>
        <w:jc w:val="both"/>
        <w:rPr>
          <w:rFonts w:eastAsia="SimSun"/>
          <w:b/>
          <w:sz w:val="20"/>
          <w:szCs w:val="20"/>
        </w:rPr>
      </w:pPr>
      <w:r w:rsidRPr="00033486">
        <w:rPr>
          <w:rFonts w:eastAsia="SimSun"/>
          <w:b/>
          <w:sz w:val="20"/>
          <w:szCs w:val="20"/>
        </w:rPr>
        <w:t>Избор на изпълнител</w:t>
      </w:r>
    </w:p>
    <w:p w14:paraId="4EFC63F0" w14:textId="7979CBE5" w:rsidR="00E90DEC" w:rsidRPr="00033486" w:rsidRDefault="00E90DEC" w:rsidP="00E90DEC">
      <w:pPr>
        <w:autoSpaceDE w:val="0"/>
        <w:autoSpaceDN w:val="0"/>
        <w:adjustRightInd w:val="0"/>
        <w:jc w:val="both"/>
        <w:rPr>
          <w:color w:val="000000"/>
          <w:sz w:val="20"/>
          <w:szCs w:val="20"/>
        </w:rPr>
      </w:pPr>
      <w:r w:rsidRPr="00033486">
        <w:t xml:space="preserve"> </w:t>
      </w:r>
      <w:r w:rsidRPr="00033486">
        <w:rPr>
          <w:rFonts w:eastAsia="SimSun"/>
          <w:sz w:val="20"/>
          <w:szCs w:val="20"/>
          <w:lang w:eastAsia="bg-BG"/>
        </w:rPr>
        <w:t>Участникът, получил най-висока комплексна оценка съгласно гореописаната методика за оценка на офертите ще бъде класиран на първо място, и се определя за изпълнител на обществената поръчка.</w:t>
      </w:r>
      <w:r w:rsidR="00756D9F" w:rsidRPr="00033486">
        <w:rPr>
          <w:rFonts w:eastAsia="SimSun"/>
          <w:sz w:val="20"/>
          <w:szCs w:val="20"/>
          <w:lang w:eastAsia="bg-BG"/>
        </w:rPr>
        <w:t xml:space="preserve"> </w:t>
      </w:r>
      <w:r w:rsidRPr="00033486">
        <w:rPr>
          <w:color w:val="000000"/>
          <w:sz w:val="20"/>
          <w:szCs w:val="20"/>
        </w:rPr>
        <w:t>Съгласно чл.58, ал.1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14:paraId="4392E014" w14:textId="77777777" w:rsidR="00E90DEC" w:rsidRPr="00033486" w:rsidRDefault="00E90DEC" w:rsidP="00E90DEC">
      <w:pPr>
        <w:autoSpaceDE w:val="0"/>
        <w:autoSpaceDN w:val="0"/>
        <w:adjustRightInd w:val="0"/>
        <w:jc w:val="both"/>
        <w:rPr>
          <w:color w:val="000000"/>
          <w:sz w:val="20"/>
          <w:szCs w:val="20"/>
        </w:rPr>
      </w:pPr>
      <w:r w:rsidRPr="00033486">
        <w:rPr>
          <w:color w:val="000000"/>
          <w:sz w:val="20"/>
          <w:szCs w:val="20"/>
        </w:rPr>
        <w:t>1. по-ниска предложена цена;</w:t>
      </w:r>
    </w:p>
    <w:p w14:paraId="68448C45" w14:textId="0ECE982C" w:rsidR="00E90DEC" w:rsidRPr="001036FE" w:rsidRDefault="00E90DEC" w:rsidP="00E90DEC">
      <w:pPr>
        <w:autoSpaceDE w:val="0"/>
        <w:autoSpaceDN w:val="0"/>
        <w:adjustRightInd w:val="0"/>
        <w:jc w:val="both"/>
        <w:rPr>
          <w:bCs/>
          <w:color w:val="000000"/>
          <w:sz w:val="20"/>
          <w:szCs w:val="20"/>
          <w:lang w:eastAsia="bg-BG"/>
        </w:rPr>
      </w:pPr>
      <w:r w:rsidRPr="00033486">
        <w:rPr>
          <w:color w:val="000000"/>
          <w:sz w:val="20"/>
          <w:szCs w:val="20"/>
        </w:rPr>
        <w:t xml:space="preserve">2. по-изгодно предложение по показател </w:t>
      </w:r>
      <w:r w:rsidRPr="00033486">
        <w:rPr>
          <w:bCs/>
          <w:color w:val="000000"/>
          <w:sz w:val="20"/>
          <w:szCs w:val="20"/>
          <w:lang w:eastAsia="bg-BG"/>
        </w:rPr>
        <w:t>„</w:t>
      </w:r>
      <w:r w:rsidRPr="00033486">
        <w:rPr>
          <w:color w:val="000000"/>
          <w:sz w:val="20"/>
          <w:szCs w:val="20"/>
        </w:rPr>
        <w:t>Организация на персонала за изпълнение на поръчката</w:t>
      </w:r>
      <w:r w:rsidRPr="00033486">
        <w:rPr>
          <w:bCs/>
          <w:color w:val="000000"/>
          <w:sz w:val="20"/>
          <w:szCs w:val="20"/>
          <w:lang w:eastAsia="bg-BG"/>
        </w:rPr>
        <w:t>“, сравнени в низходящ ред съобразно тяхната тежест.Комисията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14:paraId="323E8F14" w14:textId="3234D444" w:rsidR="00E90DEC" w:rsidRPr="00033486" w:rsidRDefault="00E90DEC" w:rsidP="00E90DEC">
      <w:pPr>
        <w:keepLines/>
        <w:spacing w:before="90" w:after="90"/>
        <w:ind w:left="624"/>
        <w:rPr>
          <w:b/>
          <w:sz w:val="20"/>
          <w:szCs w:val="20"/>
        </w:rPr>
      </w:pPr>
    </w:p>
    <w:p w14:paraId="2FC015BD" w14:textId="58E835AD" w:rsidR="00E90DEC" w:rsidRPr="00033486" w:rsidRDefault="00E90DEC" w:rsidP="006F5913">
      <w:pPr>
        <w:keepLines/>
        <w:spacing w:before="90" w:after="90"/>
        <w:ind w:left="624"/>
        <w:jc w:val="center"/>
        <w:rPr>
          <w:b/>
          <w:sz w:val="20"/>
          <w:szCs w:val="20"/>
        </w:rPr>
      </w:pPr>
    </w:p>
    <w:p w14:paraId="5F601865" w14:textId="4920E5BE" w:rsidR="00E90DEC" w:rsidRPr="00033486" w:rsidRDefault="00E90DEC" w:rsidP="006F5913">
      <w:pPr>
        <w:keepLines/>
        <w:spacing w:before="90" w:after="90"/>
        <w:ind w:left="624"/>
        <w:jc w:val="center"/>
        <w:rPr>
          <w:b/>
          <w:sz w:val="20"/>
          <w:szCs w:val="20"/>
        </w:rPr>
      </w:pPr>
    </w:p>
    <w:p w14:paraId="0E1A7FF8" w14:textId="1FEB1D52" w:rsidR="00E90DEC" w:rsidRPr="00033486" w:rsidRDefault="00E90DEC" w:rsidP="006F5913">
      <w:pPr>
        <w:keepLines/>
        <w:spacing w:before="90" w:after="90"/>
        <w:ind w:left="624"/>
        <w:jc w:val="center"/>
        <w:rPr>
          <w:b/>
          <w:sz w:val="20"/>
          <w:szCs w:val="20"/>
        </w:rPr>
      </w:pPr>
    </w:p>
    <w:p w14:paraId="1F949B14" w14:textId="739C35FA" w:rsidR="00E90DEC" w:rsidRPr="00033486" w:rsidRDefault="00E90DEC" w:rsidP="00E90DEC">
      <w:pPr>
        <w:keepLines/>
        <w:spacing w:before="90" w:after="90"/>
        <w:rPr>
          <w:b/>
          <w:sz w:val="20"/>
          <w:szCs w:val="20"/>
        </w:rPr>
      </w:pPr>
    </w:p>
    <w:p w14:paraId="3059D5F8" w14:textId="01725B32" w:rsidR="006311C8" w:rsidRPr="00033486" w:rsidRDefault="006311C8" w:rsidP="006F5913">
      <w:pPr>
        <w:keepLines/>
        <w:spacing w:before="90" w:after="90"/>
        <w:ind w:left="624"/>
        <w:jc w:val="center"/>
        <w:rPr>
          <w:b/>
          <w:sz w:val="20"/>
          <w:szCs w:val="20"/>
        </w:rPr>
      </w:pPr>
    </w:p>
    <w:p w14:paraId="1B214750" w14:textId="77777777" w:rsidR="006311C8" w:rsidRPr="00033486" w:rsidRDefault="006311C8" w:rsidP="006F5913">
      <w:pPr>
        <w:keepLines/>
        <w:spacing w:before="90" w:after="90"/>
        <w:ind w:left="624"/>
        <w:jc w:val="center"/>
        <w:rPr>
          <w:b/>
          <w:sz w:val="20"/>
          <w:szCs w:val="20"/>
        </w:rPr>
      </w:pPr>
    </w:p>
    <w:p w14:paraId="172CEE9A" w14:textId="77777777" w:rsidR="002A08C5" w:rsidRPr="00033486" w:rsidRDefault="002A08C5" w:rsidP="002A08C5">
      <w:pPr>
        <w:keepLines/>
        <w:spacing w:before="90" w:after="90"/>
        <w:ind w:left="624"/>
        <w:jc w:val="center"/>
        <w:rPr>
          <w:b/>
          <w:sz w:val="20"/>
          <w:szCs w:val="20"/>
        </w:rPr>
      </w:pPr>
      <w:r w:rsidRPr="00033486">
        <w:rPr>
          <w:b/>
          <w:sz w:val="20"/>
          <w:szCs w:val="20"/>
        </w:rPr>
        <w:t>ПРОЕКТО - ДОГОВОР</w:t>
      </w:r>
    </w:p>
    <w:p w14:paraId="31CA3A20" w14:textId="77777777" w:rsidR="002A08C5" w:rsidRPr="008E3181" w:rsidRDefault="002A08C5" w:rsidP="006311C8">
      <w:pPr>
        <w:pStyle w:val="Heading1"/>
        <w:keepNext w:val="0"/>
        <w:keepLines/>
        <w:rPr>
          <w:rFonts w:ascii="Verdana" w:hAnsi="Verdana"/>
          <w:sz w:val="20"/>
          <w:szCs w:val="20"/>
        </w:rPr>
        <w:sectPr w:rsidR="002A08C5" w:rsidRPr="008E3181" w:rsidSect="00C72753">
          <w:pgSz w:w="11906" w:h="16838" w:code="9"/>
          <w:pgMar w:top="1440" w:right="1440" w:bottom="1440" w:left="1440" w:header="709" w:footer="645" w:gutter="0"/>
          <w:cols w:space="708"/>
          <w:vAlign w:val="center"/>
          <w:docGrid w:linePitch="360"/>
        </w:sectPr>
      </w:pPr>
    </w:p>
    <w:bookmarkEnd w:id="2"/>
    <w:p w14:paraId="041F7DE9" w14:textId="562C5CC4" w:rsidR="00E90DEC" w:rsidRPr="00033486" w:rsidRDefault="001036FE" w:rsidP="00227E6A">
      <w:pPr>
        <w:spacing w:line="276" w:lineRule="auto"/>
        <w:jc w:val="center"/>
        <w:rPr>
          <w:b/>
          <w:sz w:val="20"/>
          <w:szCs w:val="20"/>
        </w:rPr>
      </w:pPr>
      <w:r>
        <w:rPr>
          <w:b/>
          <w:sz w:val="20"/>
          <w:szCs w:val="20"/>
        </w:rPr>
        <w:lastRenderedPageBreak/>
        <w:t>ПРОЕКТО-</w:t>
      </w:r>
      <w:r w:rsidR="00E90DEC" w:rsidRPr="00033486">
        <w:rPr>
          <w:b/>
          <w:sz w:val="20"/>
          <w:szCs w:val="20"/>
        </w:rPr>
        <w:t>ДОГОВОР</w:t>
      </w:r>
    </w:p>
    <w:p w14:paraId="472DF36A" w14:textId="77777777" w:rsidR="00E90DEC" w:rsidRPr="00033486" w:rsidRDefault="00E90DEC" w:rsidP="00034161">
      <w:pPr>
        <w:spacing w:line="276" w:lineRule="auto"/>
        <w:rPr>
          <w:rFonts w:eastAsia="Calibri"/>
          <w:i/>
          <w:sz w:val="20"/>
          <w:szCs w:val="20"/>
        </w:rPr>
      </w:pPr>
    </w:p>
    <w:p w14:paraId="48E003F2" w14:textId="77777777" w:rsidR="00E90DEC" w:rsidRPr="00033486" w:rsidRDefault="00E90DEC" w:rsidP="00034161">
      <w:pPr>
        <w:spacing w:line="276" w:lineRule="auto"/>
        <w:ind w:left="1260" w:hanging="360"/>
        <w:rPr>
          <w:b/>
          <w:sz w:val="20"/>
          <w:szCs w:val="20"/>
        </w:rPr>
      </w:pPr>
      <w:r w:rsidRPr="00033486">
        <w:rPr>
          <w:b/>
          <w:sz w:val="20"/>
          <w:szCs w:val="20"/>
        </w:rPr>
        <w:t>№</w:t>
      </w:r>
      <w:r w:rsidRPr="00033486">
        <w:rPr>
          <w:b/>
          <w:sz w:val="20"/>
          <w:szCs w:val="20"/>
          <w:lang w:val="en-US"/>
        </w:rPr>
        <w:t>…………..</w:t>
      </w:r>
      <w:r w:rsidRPr="00033486">
        <w:rPr>
          <w:b/>
          <w:sz w:val="20"/>
          <w:szCs w:val="20"/>
        </w:rPr>
        <w:t>/</w:t>
      </w:r>
      <w:r w:rsidRPr="00033486">
        <w:rPr>
          <w:b/>
          <w:sz w:val="20"/>
          <w:szCs w:val="20"/>
          <w:lang w:val="en-US"/>
        </w:rPr>
        <w:t>………………</w:t>
      </w:r>
    </w:p>
    <w:p w14:paraId="55043DF8" w14:textId="77777777" w:rsidR="00E90DEC" w:rsidRPr="00033486" w:rsidRDefault="00E90DEC" w:rsidP="00227E6A">
      <w:pPr>
        <w:spacing w:line="276" w:lineRule="auto"/>
        <w:ind w:left="5387" w:hanging="5245"/>
        <w:rPr>
          <w:sz w:val="20"/>
          <w:szCs w:val="20"/>
        </w:rPr>
      </w:pPr>
      <w:r w:rsidRPr="00033486">
        <w:rPr>
          <w:sz w:val="20"/>
          <w:szCs w:val="20"/>
        </w:rPr>
        <w:t>За възлагане на обществена поръчка с предмет:</w:t>
      </w:r>
    </w:p>
    <w:p w14:paraId="1ECA31E1" w14:textId="77777777" w:rsidR="00E90DEC" w:rsidRPr="00033486" w:rsidRDefault="00E90DEC" w:rsidP="00034161">
      <w:pPr>
        <w:spacing w:line="276" w:lineRule="auto"/>
        <w:ind w:left="142"/>
        <w:rPr>
          <w:sz w:val="20"/>
          <w:szCs w:val="20"/>
        </w:rPr>
      </w:pPr>
      <w:r w:rsidRPr="00033486">
        <w:rPr>
          <w:b/>
          <w:sz w:val="20"/>
          <w:szCs w:val="20"/>
        </w:rPr>
        <w:t>„Внедряване и гаранционна поддръжка на информационна система за планиране, управление и оптимизация на ресурсите в „Софийска вода“ (ERP)“</w:t>
      </w:r>
    </w:p>
    <w:p w14:paraId="4DE855F6" w14:textId="77777777" w:rsidR="00E90DEC" w:rsidRPr="00033486" w:rsidRDefault="00E90DEC" w:rsidP="00034161">
      <w:pPr>
        <w:spacing w:line="276" w:lineRule="auto"/>
        <w:ind w:left="5387" w:hanging="5954"/>
        <w:rPr>
          <w:sz w:val="20"/>
          <w:szCs w:val="20"/>
        </w:rPr>
      </w:pPr>
    </w:p>
    <w:p w14:paraId="6536944F" w14:textId="77777777" w:rsidR="00E90DEC" w:rsidRPr="00033486" w:rsidRDefault="00E90DEC" w:rsidP="00034161">
      <w:pPr>
        <w:shd w:val="clear" w:color="auto" w:fill="FFFFFF"/>
        <w:rPr>
          <w:spacing w:val="-1"/>
          <w:sz w:val="20"/>
          <w:szCs w:val="20"/>
        </w:rPr>
      </w:pPr>
      <w:r w:rsidRPr="00033486">
        <w:rPr>
          <w:spacing w:val="-4"/>
          <w:sz w:val="20"/>
          <w:szCs w:val="20"/>
        </w:rPr>
        <w:t>Днес,</w:t>
      </w:r>
      <w:r w:rsidRPr="00033486">
        <w:rPr>
          <w:sz w:val="20"/>
          <w:szCs w:val="20"/>
        </w:rPr>
        <w:tab/>
      </w:r>
      <w:r w:rsidRPr="00033486">
        <w:rPr>
          <w:sz w:val="20"/>
          <w:szCs w:val="20"/>
          <w:lang w:val="en-US"/>
        </w:rPr>
        <w:t>…………….</w:t>
      </w:r>
      <w:r w:rsidRPr="00033486">
        <w:rPr>
          <w:sz w:val="20"/>
          <w:szCs w:val="20"/>
        </w:rPr>
        <w:t xml:space="preserve">2019 г. </w:t>
      </w:r>
      <w:r w:rsidRPr="00033486">
        <w:rPr>
          <w:spacing w:val="-1"/>
          <w:sz w:val="20"/>
          <w:szCs w:val="20"/>
        </w:rPr>
        <w:t xml:space="preserve">, в </w:t>
      </w:r>
      <w:r w:rsidRPr="00033486">
        <w:rPr>
          <w:sz w:val="20"/>
          <w:szCs w:val="20"/>
        </w:rPr>
        <w:t xml:space="preserve">гр. София, </w:t>
      </w:r>
      <w:r w:rsidRPr="00033486">
        <w:rPr>
          <w:spacing w:val="-1"/>
          <w:sz w:val="20"/>
          <w:szCs w:val="20"/>
        </w:rPr>
        <w:t>между:</w:t>
      </w:r>
    </w:p>
    <w:p w14:paraId="79E481A6" w14:textId="77777777" w:rsidR="00E90DEC" w:rsidRPr="00033486" w:rsidRDefault="00E90DEC" w:rsidP="00034161">
      <w:pPr>
        <w:shd w:val="clear" w:color="auto" w:fill="FFFFFF"/>
        <w:rPr>
          <w:sz w:val="20"/>
          <w:szCs w:val="20"/>
        </w:rPr>
      </w:pPr>
    </w:p>
    <w:p w14:paraId="3B56522B" w14:textId="7A0C7532" w:rsidR="00E90DEC" w:rsidRPr="00033486" w:rsidRDefault="00E90DEC" w:rsidP="00932A8F">
      <w:pPr>
        <w:widowControl w:val="0"/>
        <w:autoSpaceDE w:val="0"/>
        <w:autoSpaceDN w:val="0"/>
        <w:adjustRightInd w:val="0"/>
        <w:rPr>
          <w:b/>
          <w:sz w:val="20"/>
          <w:szCs w:val="20"/>
          <w:lang w:eastAsia="bg-BG"/>
        </w:rPr>
      </w:pPr>
      <w:r w:rsidRPr="00033486">
        <w:rPr>
          <w:b/>
          <w:sz w:val="20"/>
          <w:szCs w:val="20"/>
        </w:rPr>
        <w:t>СОФИЙСКА ВОДА АД</w:t>
      </w:r>
      <w:r w:rsidRPr="00033486">
        <w:rPr>
          <w:sz w:val="20"/>
          <w:szCs w:val="20"/>
          <w:lang w:eastAsia="bg-BG"/>
        </w:rPr>
        <w:t>,</w:t>
      </w:r>
      <w:r w:rsidRPr="00033486">
        <w:rPr>
          <w:sz w:val="20"/>
          <w:szCs w:val="20"/>
        </w:rPr>
        <w:t xml:space="preserve"> със седалище и адрес на управление: </w:t>
      </w:r>
      <w:r w:rsidR="00756D9F" w:rsidRPr="00033486">
        <w:rPr>
          <w:sz w:val="20"/>
          <w:szCs w:val="20"/>
        </w:rPr>
        <w:t xml:space="preserve">гр. София, ж.к. „Младост“ 4, ул. „Бизнес парк София“ №1, сгр. 2А, </w:t>
      </w:r>
      <w:r w:rsidRPr="00033486">
        <w:rPr>
          <w:sz w:val="20"/>
          <w:szCs w:val="20"/>
        </w:rPr>
        <w:t>ЕИК</w:t>
      </w:r>
      <w:r w:rsidR="00756D9F" w:rsidRPr="00033486">
        <w:rPr>
          <w:sz w:val="20"/>
          <w:szCs w:val="20"/>
        </w:rPr>
        <w:t>130175000,</w:t>
      </w:r>
      <w:r w:rsidR="00756D9F" w:rsidRPr="00033486">
        <w:rPr>
          <w:b/>
          <w:sz w:val="20"/>
          <w:szCs w:val="20"/>
          <w:lang w:eastAsia="bg-BG"/>
        </w:rPr>
        <w:t xml:space="preserve"> </w:t>
      </w:r>
      <w:r w:rsidR="00756D9F" w:rsidRPr="00033486">
        <w:rPr>
          <w:sz w:val="20"/>
          <w:szCs w:val="20"/>
          <w:lang w:eastAsia="bg-BG"/>
        </w:rPr>
        <w:t xml:space="preserve">представлявано </w:t>
      </w:r>
      <w:r w:rsidRPr="00033486">
        <w:rPr>
          <w:sz w:val="20"/>
          <w:szCs w:val="20"/>
          <w:lang w:eastAsia="bg-BG"/>
        </w:rPr>
        <w:t xml:space="preserve">от </w:t>
      </w:r>
      <w:r w:rsidR="00756D9F" w:rsidRPr="00033486">
        <w:rPr>
          <w:i/>
          <w:sz w:val="20"/>
          <w:szCs w:val="20"/>
        </w:rPr>
        <w:t>Франсоа Деберг</w:t>
      </w:r>
      <w:r w:rsidR="00756D9F" w:rsidRPr="00033486">
        <w:rPr>
          <w:sz w:val="20"/>
          <w:szCs w:val="20"/>
        </w:rPr>
        <w:t xml:space="preserve"> </w:t>
      </w:r>
      <w:r w:rsidRPr="00033486">
        <w:rPr>
          <w:sz w:val="20"/>
          <w:szCs w:val="20"/>
        </w:rPr>
        <w:t xml:space="preserve">в качеството на </w:t>
      </w:r>
      <w:r w:rsidR="00756D9F" w:rsidRPr="00033486">
        <w:rPr>
          <w:sz w:val="20"/>
          <w:szCs w:val="20"/>
        </w:rPr>
        <w:t>Изпълнителен директор</w:t>
      </w:r>
    </w:p>
    <w:p w14:paraId="799B05A6" w14:textId="77777777" w:rsidR="00E90DEC" w:rsidRPr="00033486" w:rsidRDefault="00E90DEC" w:rsidP="00034161">
      <w:pPr>
        <w:widowControl w:val="0"/>
        <w:autoSpaceDE w:val="0"/>
        <w:autoSpaceDN w:val="0"/>
        <w:adjustRightInd w:val="0"/>
        <w:rPr>
          <w:sz w:val="20"/>
          <w:szCs w:val="20"/>
          <w:lang w:eastAsia="bg-BG"/>
        </w:rPr>
      </w:pPr>
      <w:r w:rsidRPr="00033486">
        <w:rPr>
          <w:sz w:val="20"/>
          <w:szCs w:val="20"/>
          <w:lang w:eastAsia="bg-BG"/>
        </w:rPr>
        <w:t xml:space="preserve">наричана за краткост </w:t>
      </w:r>
      <w:r w:rsidRPr="00033486">
        <w:rPr>
          <w:b/>
          <w:sz w:val="20"/>
          <w:szCs w:val="20"/>
          <w:lang w:eastAsia="bg-BG"/>
        </w:rPr>
        <w:t>ВЪЗЛОЖИТЕЛ</w:t>
      </w:r>
      <w:r w:rsidRPr="00033486">
        <w:rPr>
          <w:sz w:val="20"/>
          <w:szCs w:val="20"/>
          <w:lang w:eastAsia="bg-BG"/>
        </w:rPr>
        <w:t>, от една страна,</w:t>
      </w:r>
    </w:p>
    <w:p w14:paraId="4B349CD4" w14:textId="709149A1" w:rsidR="00E90DEC" w:rsidRPr="00033486" w:rsidRDefault="00E90DEC" w:rsidP="00034161">
      <w:pPr>
        <w:shd w:val="clear" w:color="auto" w:fill="FFFFFF"/>
        <w:rPr>
          <w:spacing w:val="-1"/>
          <w:sz w:val="20"/>
          <w:szCs w:val="20"/>
        </w:rPr>
      </w:pPr>
      <w:r w:rsidRPr="00033486">
        <w:rPr>
          <w:sz w:val="20"/>
          <w:szCs w:val="20"/>
        </w:rPr>
        <w:t>и</w:t>
      </w:r>
    </w:p>
    <w:p w14:paraId="3C713DAB" w14:textId="10C2950F" w:rsidR="00E90DEC" w:rsidRPr="00033486" w:rsidRDefault="00E90DEC" w:rsidP="00034161">
      <w:pPr>
        <w:shd w:val="clear" w:color="auto" w:fill="FFFFFF"/>
        <w:rPr>
          <w:sz w:val="20"/>
          <w:szCs w:val="20"/>
        </w:rPr>
      </w:pPr>
      <w:r w:rsidRPr="00033486">
        <w:rPr>
          <w:b/>
          <w:sz w:val="20"/>
          <w:szCs w:val="20"/>
        </w:rPr>
        <w:t>………………………………….</w:t>
      </w:r>
      <w:r w:rsidRPr="00033486">
        <w:rPr>
          <w:sz w:val="20"/>
          <w:szCs w:val="20"/>
          <w:lang w:eastAsia="bg-BG"/>
        </w:rPr>
        <w:t>,</w:t>
      </w:r>
      <w:r w:rsidRPr="00033486">
        <w:rPr>
          <w:sz w:val="20"/>
          <w:szCs w:val="20"/>
        </w:rPr>
        <w:t xml:space="preserve"> със седалище и адрес на управление: ……………………………………….., ЕИК</w:t>
      </w:r>
      <w:r w:rsidRPr="00033486">
        <w:rPr>
          <w:sz w:val="20"/>
          <w:szCs w:val="20"/>
          <w:lang w:eastAsia="bg-BG"/>
        </w:rPr>
        <w:t>,</w:t>
      </w:r>
      <w:r w:rsidRPr="00033486">
        <w:rPr>
          <w:sz w:val="20"/>
          <w:szCs w:val="20"/>
        </w:rPr>
        <w:t xml:space="preserve"> </w:t>
      </w:r>
      <w:r w:rsidRPr="00033486">
        <w:rPr>
          <w:sz w:val="20"/>
          <w:szCs w:val="20"/>
          <w:lang w:eastAsia="bg-BG"/>
        </w:rPr>
        <w:t xml:space="preserve">представляван/а/о от </w:t>
      </w:r>
      <w:r w:rsidRPr="00033486">
        <w:rPr>
          <w:sz w:val="20"/>
          <w:szCs w:val="20"/>
        </w:rPr>
        <w:t>………………………………………….., в качеството на ……………………….</w:t>
      </w:r>
      <w:r w:rsidRPr="00033486">
        <w:rPr>
          <w:sz w:val="20"/>
          <w:szCs w:val="20"/>
          <w:lang w:eastAsia="bg-BG"/>
        </w:rPr>
        <w:t>,</w:t>
      </w:r>
    </w:p>
    <w:p w14:paraId="5F579BFD" w14:textId="77777777" w:rsidR="00E90DEC" w:rsidRPr="00033486" w:rsidRDefault="00E90DEC" w:rsidP="00034161">
      <w:pPr>
        <w:shd w:val="clear" w:color="auto" w:fill="FFFFFF"/>
        <w:rPr>
          <w:sz w:val="20"/>
          <w:szCs w:val="20"/>
          <w:lang w:eastAsia="bg-BG"/>
        </w:rPr>
      </w:pPr>
      <w:r w:rsidRPr="00033486">
        <w:rPr>
          <w:sz w:val="20"/>
          <w:szCs w:val="20"/>
          <w:lang w:eastAsia="bg-BG"/>
        </w:rPr>
        <w:t xml:space="preserve">наричан/а/о за краткост </w:t>
      </w:r>
      <w:r w:rsidRPr="00033486">
        <w:rPr>
          <w:b/>
          <w:color w:val="000000"/>
          <w:sz w:val="20"/>
          <w:szCs w:val="20"/>
        </w:rPr>
        <w:t>ИЗПЪЛНИТЕЛ</w:t>
      </w:r>
      <w:r w:rsidRPr="00033486">
        <w:rPr>
          <w:sz w:val="20"/>
          <w:szCs w:val="20"/>
          <w:lang w:eastAsia="bg-BG"/>
        </w:rPr>
        <w:t>, от друга страна,</w:t>
      </w:r>
    </w:p>
    <w:p w14:paraId="3F083511" w14:textId="77777777" w:rsidR="00E90DEC" w:rsidRPr="00033486" w:rsidRDefault="00E90DEC" w:rsidP="00034161">
      <w:pPr>
        <w:shd w:val="clear" w:color="auto" w:fill="FFFFFF"/>
        <w:rPr>
          <w:sz w:val="20"/>
          <w:szCs w:val="20"/>
          <w:lang w:eastAsia="bg-BG"/>
        </w:rPr>
      </w:pPr>
    </w:p>
    <w:p w14:paraId="38E8A631" w14:textId="77777777" w:rsidR="00E90DEC" w:rsidRPr="00033486" w:rsidRDefault="00E90DEC" w:rsidP="00034161">
      <w:pPr>
        <w:shd w:val="clear" w:color="auto" w:fill="FFFFFF"/>
        <w:rPr>
          <w:sz w:val="20"/>
          <w:szCs w:val="20"/>
          <w:lang w:eastAsia="bg-BG"/>
        </w:rPr>
      </w:pPr>
      <w:r w:rsidRPr="00033486">
        <w:rPr>
          <w:sz w:val="20"/>
          <w:szCs w:val="20"/>
          <w:lang w:eastAsia="bg-BG"/>
        </w:rPr>
        <w:t>(</w:t>
      </w:r>
      <w:r w:rsidRPr="00033486">
        <w:rPr>
          <w:sz w:val="20"/>
          <w:szCs w:val="20"/>
        </w:rPr>
        <w:t>ВЪЗЛОЖИТЕЛЯТ и ИЗПЪЛНИТЕЛЯТ наричани заедно „</w:t>
      </w:r>
      <w:r w:rsidRPr="00033486">
        <w:rPr>
          <w:b/>
          <w:sz w:val="20"/>
          <w:szCs w:val="20"/>
        </w:rPr>
        <w:t>Страните</w:t>
      </w:r>
      <w:r w:rsidRPr="00033486">
        <w:rPr>
          <w:sz w:val="20"/>
          <w:szCs w:val="20"/>
        </w:rPr>
        <w:t>“, а всеки от тях поотделно „</w:t>
      </w:r>
      <w:r w:rsidRPr="00033486">
        <w:rPr>
          <w:b/>
          <w:sz w:val="20"/>
          <w:szCs w:val="20"/>
        </w:rPr>
        <w:t>Страна</w:t>
      </w:r>
      <w:r w:rsidRPr="00033486">
        <w:rPr>
          <w:sz w:val="20"/>
          <w:szCs w:val="20"/>
        </w:rPr>
        <w:t>“</w:t>
      </w:r>
      <w:r w:rsidRPr="00033486">
        <w:rPr>
          <w:sz w:val="20"/>
          <w:szCs w:val="20"/>
          <w:lang w:eastAsia="bg-BG"/>
        </w:rPr>
        <w:t>);</w:t>
      </w:r>
    </w:p>
    <w:p w14:paraId="503C778C" w14:textId="77777777" w:rsidR="00E90DEC" w:rsidRPr="00033486" w:rsidRDefault="00E90DEC" w:rsidP="00034161">
      <w:pPr>
        <w:shd w:val="clear" w:color="auto" w:fill="FFFFFF"/>
        <w:rPr>
          <w:sz w:val="20"/>
          <w:szCs w:val="20"/>
        </w:rPr>
      </w:pPr>
    </w:p>
    <w:p w14:paraId="3AC31638" w14:textId="77777777" w:rsidR="00E90DEC" w:rsidRPr="00033486" w:rsidRDefault="00E90DEC" w:rsidP="00034161">
      <w:pPr>
        <w:tabs>
          <w:tab w:val="left" w:pos="-720"/>
        </w:tabs>
        <w:rPr>
          <w:b/>
          <w:sz w:val="20"/>
          <w:szCs w:val="20"/>
        </w:rPr>
      </w:pPr>
      <w:r w:rsidRPr="00033486">
        <w:rPr>
          <w:b/>
          <w:sz w:val="20"/>
          <w:szCs w:val="20"/>
        </w:rPr>
        <w:t>на основание</w:t>
      </w:r>
      <w:r w:rsidRPr="00033486">
        <w:rPr>
          <w:sz w:val="20"/>
          <w:szCs w:val="20"/>
        </w:rPr>
        <w:t xml:space="preserve"> чл. ……………………… от Закона за обществените поръчки („</w:t>
      </w:r>
      <w:r w:rsidRPr="00033486">
        <w:rPr>
          <w:b/>
          <w:sz w:val="20"/>
          <w:szCs w:val="20"/>
        </w:rPr>
        <w:t>ЗОП</w:t>
      </w:r>
      <w:r w:rsidRPr="00033486">
        <w:rPr>
          <w:sz w:val="20"/>
          <w:szCs w:val="20"/>
        </w:rPr>
        <w:t xml:space="preserve">“) и въз основа на Решение № ……………….. на ВЪЗЛОЖИТЕЛЯ за определяне на </w:t>
      </w:r>
      <w:r w:rsidRPr="00033486">
        <w:rPr>
          <w:color w:val="000000"/>
          <w:sz w:val="20"/>
          <w:szCs w:val="20"/>
        </w:rPr>
        <w:t xml:space="preserve">ИЗПЪЛНИТЕЛ </w:t>
      </w:r>
      <w:r w:rsidRPr="00033486">
        <w:rPr>
          <w:sz w:val="20"/>
          <w:szCs w:val="20"/>
        </w:rPr>
        <w:t xml:space="preserve">на обществена поръчка с предмет: </w:t>
      </w:r>
      <w:r w:rsidRPr="00033486">
        <w:rPr>
          <w:b/>
          <w:sz w:val="20"/>
          <w:szCs w:val="20"/>
        </w:rPr>
        <w:t xml:space="preserve">Внедряване и гаранционна поддръжка на информационна система за планиране, управление и оптимизация на ресурсите в „Софийска вода“ (ERP), </w:t>
      </w:r>
      <w:r w:rsidRPr="00033486">
        <w:rPr>
          <w:sz w:val="20"/>
          <w:szCs w:val="20"/>
        </w:rPr>
        <w:t>се сключи този договор („</w:t>
      </w:r>
      <w:r w:rsidRPr="00033486">
        <w:rPr>
          <w:b/>
          <w:sz w:val="20"/>
          <w:szCs w:val="20"/>
        </w:rPr>
        <w:t>Договора</w:t>
      </w:r>
      <w:r w:rsidRPr="00033486">
        <w:rPr>
          <w:sz w:val="20"/>
          <w:szCs w:val="20"/>
        </w:rPr>
        <w:t>/</w:t>
      </w:r>
      <w:r w:rsidRPr="00033486">
        <w:rPr>
          <w:b/>
          <w:sz w:val="20"/>
          <w:szCs w:val="20"/>
        </w:rPr>
        <w:t>Договорът</w:t>
      </w:r>
      <w:r w:rsidRPr="00033486">
        <w:rPr>
          <w:sz w:val="20"/>
          <w:szCs w:val="20"/>
        </w:rPr>
        <w:t xml:space="preserve">“) за </w:t>
      </w:r>
      <w:r w:rsidRPr="00033486">
        <w:rPr>
          <w:rFonts w:eastAsia="Calibri"/>
          <w:sz w:val="20"/>
          <w:szCs w:val="20"/>
        </w:rPr>
        <w:t>възлагане на обществена поръчка с предмет: Внедряване и гаранционна поддръжка на информационна система за планиране, управление и оптимизация на ресурсите в „Софийска вода“ (ERP) при следните условия:</w:t>
      </w:r>
    </w:p>
    <w:p w14:paraId="69382C72" w14:textId="77777777" w:rsidR="00E90DEC" w:rsidRPr="00033486" w:rsidRDefault="00E90DEC" w:rsidP="00034161">
      <w:pPr>
        <w:spacing w:line="276" w:lineRule="auto"/>
        <w:ind w:firstLine="567"/>
        <w:rPr>
          <w:sz w:val="20"/>
          <w:szCs w:val="20"/>
        </w:rPr>
      </w:pPr>
    </w:p>
    <w:p w14:paraId="2B0E03E8" w14:textId="77777777"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ПРЕДМЕТ НА ДОГОВОРА</w:t>
      </w:r>
    </w:p>
    <w:p w14:paraId="53B8A3BC" w14:textId="77777777" w:rsidR="00E90DEC" w:rsidRPr="00033486" w:rsidRDefault="00E90DEC" w:rsidP="00034161">
      <w:pPr>
        <w:tabs>
          <w:tab w:val="left" w:pos="3402"/>
          <w:tab w:val="left" w:pos="3544"/>
        </w:tabs>
        <w:spacing w:line="276" w:lineRule="auto"/>
        <w:ind w:firstLine="560"/>
        <w:rPr>
          <w:b/>
          <w:sz w:val="20"/>
          <w:szCs w:val="20"/>
          <w:lang w:eastAsia="bg-BG"/>
        </w:rPr>
      </w:pPr>
    </w:p>
    <w:p w14:paraId="6D6E55EF" w14:textId="77777777" w:rsidR="00E90DEC" w:rsidRPr="00033486" w:rsidRDefault="00E90DEC" w:rsidP="00034161">
      <w:pPr>
        <w:widowControl w:val="0"/>
        <w:spacing w:line="276" w:lineRule="auto"/>
        <w:rPr>
          <w:b/>
          <w:sz w:val="20"/>
          <w:szCs w:val="20"/>
          <w:lang w:eastAsia="bg-BG"/>
        </w:rPr>
      </w:pPr>
      <w:r w:rsidRPr="00033486">
        <w:rPr>
          <w:b/>
          <w:sz w:val="20"/>
          <w:szCs w:val="20"/>
          <w:lang w:eastAsia="bg-BG"/>
        </w:rPr>
        <w:t>Член 1. Предмет</w:t>
      </w:r>
    </w:p>
    <w:p w14:paraId="3CE3AE95" w14:textId="77777777" w:rsidR="00E90DEC" w:rsidRPr="00033486" w:rsidRDefault="00E90DEC" w:rsidP="00034161">
      <w:pPr>
        <w:widowControl w:val="0"/>
        <w:spacing w:line="276" w:lineRule="auto"/>
        <w:rPr>
          <w:b/>
          <w:sz w:val="20"/>
          <w:szCs w:val="20"/>
          <w:lang w:val="en-US" w:eastAsia="bg-BG"/>
        </w:rPr>
      </w:pPr>
    </w:p>
    <w:p w14:paraId="05AD4E3E" w14:textId="69BF1E4E" w:rsidR="00E90DEC" w:rsidRPr="00033486" w:rsidRDefault="00E90DEC" w:rsidP="00034161">
      <w:pPr>
        <w:widowControl w:val="0"/>
        <w:spacing w:line="276" w:lineRule="auto"/>
        <w:rPr>
          <w:rFonts w:eastAsia="Calibri"/>
          <w:sz w:val="20"/>
          <w:szCs w:val="20"/>
        </w:rPr>
      </w:pPr>
      <w:r w:rsidRPr="00033486">
        <w:rPr>
          <w:rFonts w:eastAsia="Calibri"/>
          <w:b/>
          <w:sz w:val="20"/>
          <w:szCs w:val="20"/>
        </w:rPr>
        <w:t>(1</w:t>
      </w:r>
      <w:r w:rsidRPr="00033486">
        <w:rPr>
          <w:rFonts w:eastAsia="Calibri"/>
          <w:b/>
          <w:sz w:val="20"/>
          <w:szCs w:val="20"/>
          <w:lang w:val="en-US"/>
        </w:rPr>
        <w:t>.1</w:t>
      </w:r>
      <w:r w:rsidRPr="00033486">
        <w:rPr>
          <w:rFonts w:eastAsia="Calibri"/>
          <w:b/>
          <w:sz w:val="20"/>
          <w:szCs w:val="20"/>
        </w:rPr>
        <w:t>)</w:t>
      </w:r>
      <w:r w:rsidRPr="00033486">
        <w:rPr>
          <w:rFonts w:eastAsia="Calibri"/>
          <w:sz w:val="20"/>
          <w:szCs w:val="20"/>
        </w:rPr>
        <w:t xml:space="preserve"> Възложителят възлага, а Изпълнителят приема да осъществи внедряване и гаранционна поддръжка на информационна система за планиране, управление и оптимизация на ресурсите в „Софийска вода“ (ERP)“, съгласно Техническата спецификация на Възложителя (Приложение №1) и детайлно описана в Техническото предложение и </w:t>
      </w:r>
      <w:r w:rsidR="00B25773">
        <w:rPr>
          <w:rFonts w:eastAsia="Calibri"/>
          <w:sz w:val="20"/>
          <w:szCs w:val="20"/>
        </w:rPr>
        <w:t xml:space="preserve">Ценовото предложение </w:t>
      </w:r>
      <w:r w:rsidRPr="00033486">
        <w:rPr>
          <w:rFonts w:eastAsia="Calibri"/>
          <w:sz w:val="20"/>
          <w:szCs w:val="20"/>
        </w:rPr>
        <w:t>на Изпълнителя (Приложения №2 и №3), неразделна част от Договора („Информационна система“) срещу задължението на Възложителя да ги приеме и да заплати договорената цена съгласно условията, посочени по-долу.</w:t>
      </w:r>
    </w:p>
    <w:p w14:paraId="649F5845" w14:textId="77777777" w:rsidR="00E90DEC" w:rsidRPr="00033486" w:rsidRDefault="00E90DEC" w:rsidP="00034161">
      <w:pPr>
        <w:widowControl w:val="0"/>
        <w:spacing w:line="276" w:lineRule="auto"/>
        <w:rPr>
          <w:rFonts w:eastAsia="Calibri"/>
          <w:sz w:val="20"/>
          <w:szCs w:val="20"/>
          <w:lang w:val="en-US"/>
        </w:rPr>
      </w:pPr>
    </w:p>
    <w:p w14:paraId="500A2E4D" w14:textId="77777777" w:rsidR="00E90DEC" w:rsidRPr="00033486" w:rsidRDefault="00E90DEC" w:rsidP="00034161">
      <w:pPr>
        <w:spacing w:line="276" w:lineRule="auto"/>
        <w:rPr>
          <w:rFonts w:eastAsia="Calibri"/>
          <w:sz w:val="20"/>
          <w:szCs w:val="20"/>
        </w:rPr>
      </w:pPr>
      <w:r w:rsidRPr="00033486">
        <w:rPr>
          <w:rFonts w:eastAsia="Calibri"/>
          <w:b/>
          <w:sz w:val="20"/>
          <w:szCs w:val="20"/>
        </w:rPr>
        <w:t>(1.2)</w:t>
      </w:r>
      <w:r w:rsidRPr="00033486">
        <w:rPr>
          <w:rFonts w:eastAsia="Calibri"/>
          <w:sz w:val="20"/>
          <w:szCs w:val="20"/>
        </w:rPr>
        <w:t xml:space="preserve"> Предметът на Договора включва изпълнението на следните дейности:</w:t>
      </w:r>
    </w:p>
    <w:p w14:paraId="319F14A5" w14:textId="77777777" w:rsidR="00E90DEC" w:rsidRPr="00033486" w:rsidRDefault="00E90DEC" w:rsidP="00034161">
      <w:pPr>
        <w:spacing w:line="276" w:lineRule="auto"/>
        <w:rPr>
          <w:rFonts w:eastAsia="Calibri"/>
          <w:sz w:val="20"/>
          <w:szCs w:val="20"/>
        </w:rPr>
      </w:pPr>
    </w:p>
    <w:p w14:paraId="3EE7BB29" w14:textId="77777777" w:rsidR="00E90DEC" w:rsidRPr="00033486" w:rsidRDefault="00E90DEC" w:rsidP="00034161">
      <w:pPr>
        <w:spacing w:line="276" w:lineRule="auto"/>
        <w:ind w:firstLine="708"/>
        <w:rPr>
          <w:rFonts w:eastAsia="Calibri"/>
          <w:sz w:val="20"/>
          <w:szCs w:val="20"/>
        </w:rPr>
      </w:pPr>
      <w:r w:rsidRPr="00033486">
        <w:rPr>
          <w:rFonts w:eastAsia="Calibri"/>
          <w:b/>
          <w:sz w:val="20"/>
          <w:szCs w:val="20"/>
        </w:rPr>
        <w:t>(</w:t>
      </w:r>
      <w:r w:rsidRPr="00033486">
        <w:rPr>
          <w:rFonts w:eastAsia="Calibri"/>
          <w:b/>
          <w:sz w:val="20"/>
          <w:szCs w:val="20"/>
          <w:lang w:val="en-US"/>
        </w:rPr>
        <w:t>i)</w:t>
      </w:r>
      <w:r w:rsidRPr="00033486">
        <w:rPr>
          <w:rFonts w:eastAsia="Calibri"/>
          <w:sz w:val="20"/>
          <w:szCs w:val="20"/>
          <w:lang w:val="en-US"/>
        </w:rPr>
        <w:t xml:space="preserve"> </w:t>
      </w:r>
      <w:r w:rsidRPr="00033486">
        <w:rPr>
          <w:rFonts w:eastAsia="Calibri"/>
          <w:sz w:val="20"/>
          <w:szCs w:val="20"/>
        </w:rPr>
        <w:t>Проучване на бизнес процесите в дружеството;</w:t>
      </w:r>
    </w:p>
    <w:p w14:paraId="5B03D6BB" w14:textId="77777777" w:rsidR="00E90DEC" w:rsidRPr="00033486" w:rsidRDefault="00E90DEC" w:rsidP="00034161">
      <w:pPr>
        <w:spacing w:line="276" w:lineRule="auto"/>
        <w:ind w:firstLine="708"/>
        <w:rPr>
          <w:rFonts w:eastAsia="Calibri"/>
          <w:sz w:val="20"/>
          <w:szCs w:val="20"/>
        </w:rPr>
      </w:pPr>
      <w:r w:rsidRPr="00033486">
        <w:rPr>
          <w:rFonts w:eastAsia="Calibri"/>
          <w:b/>
          <w:sz w:val="20"/>
          <w:szCs w:val="20"/>
        </w:rPr>
        <w:t>(</w:t>
      </w:r>
      <w:r w:rsidRPr="00033486">
        <w:rPr>
          <w:rFonts w:eastAsia="Calibri"/>
          <w:b/>
          <w:sz w:val="20"/>
          <w:szCs w:val="20"/>
          <w:lang w:val="en-US"/>
        </w:rPr>
        <w:t>ii)</w:t>
      </w:r>
      <w:r w:rsidRPr="00033486">
        <w:rPr>
          <w:rFonts w:eastAsia="Calibri"/>
          <w:sz w:val="20"/>
          <w:szCs w:val="20"/>
          <w:lang w:val="en-US"/>
        </w:rPr>
        <w:t xml:space="preserve"> </w:t>
      </w:r>
      <w:r w:rsidRPr="00033486">
        <w:rPr>
          <w:rFonts w:eastAsia="Calibri"/>
          <w:sz w:val="20"/>
          <w:szCs w:val="20"/>
        </w:rPr>
        <w:t>Инсталиране и изграждане на Информационната система;</w:t>
      </w:r>
    </w:p>
    <w:p w14:paraId="3D519EAC" w14:textId="77777777" w:rsidR="00E90DEC" w:rsidRPr="00033486" w:rsidRDefault="00E90DEC" w:rsidP="00034161">
      <w:pPr>
        <w:spacing w:line="276" w:lineRule="auto"/>
        <w:ind w:firstLine="708"/>
        <w:rPr>
          <w:rFonts w:eastAsia="Calibri"/>
          <w:sz w:val="20"/>
          <w:szCs w:val="20"/>
        </w:rPr>
      </w:pPr>
      <w:r w:rsidRPr="00033486">
        <w:rPr>
          <w:rFonts w:eastAsia="Calibri"/>
          <w:b/>
          <w:sz w:val="20"/>
          <w:szCs w:val="20"/>
          <w:lang w:val="en-US"/>
        </w:rPr>
        <w:t>(iii)</w:t>
      </w:r>
      <w:r w:rsidRPr="00033486">
        <w:rPr>
          <w:rFonts w:eastAsia="Calibri"/>
          <w:sz w:val="20"/>
          <w:szCs w:val="20"/>
          <w:lang w:val="en-US"/>
        </w:rPr>
        <w:t xml:space="preserve"> </w:t>
      </w:r>
      <w:r w:rsidRPr="00033486">
        <w:rPr>
          <w:rFonts w:eastAsia="Calibri"/>
          <w:sz w:val="20"/>
          <w:szCs w:val="20"/>
        </w:rPr>
        <w:t>Тестване за приемане на Информационната система;</w:t>
      </w:r>
    </w:p>
    <w:p w14:paraId="7F41050C" w14:textId="77777777" w:rsidR="00E90DEC" w:rsidRPr="00033486" w:rsidRDefault="00E90DEC" w:rsidP="00034161">
      <w:pPr>
        <w:spacing w:line="276" w:lineRule="auto"/>
        <w:ind w:firstLine="708"/>
        <w:rPr>
          <w:rFonts w:eastAsia="Calibri"/>
          <w:sz w:val="20"/>
          <w:szCs w:val="20"/>
        </w:rPr>
      </w:pPr>
      <w:r w:rsidRPr="00033486">
        <w:rPr>
          <w:rFonts w:eastAsia="Calibri"/>
          <w:b/>
          <w:sz w:val="20"/>
          <w:szCs w:val="20"/>
          <w:lang w:val="en-US"/>
        </w:rPr>
        <w:t>(iv)</w:t>
      </w:r>
      <w:r w:rsidRPr="00033486">
        <w:rPr>
          <w:rFonts w:eastAsia="Calibri"/>
          <w:sz w:val="20"/>
          <w:szCs w:val="20"/>
          <w:lang w:val="en-US"/>
        </w:rPr>
        <w:t xml:space="preserve"> </w:t>
      </w:r>
      <w:r w:rsidRPr="00033486">
        <w:rPr>
          <w:rFonts w:eastAsia="Calibri"/>
          <w:sz w:val="20"/>
          <w:szCs w:val="20"/>
        </w:rPr>
        <w:t>Миграция на данни;</w:t>
      </w:r>
    </w:p>
    <w:p w14:paraId="7C6B9205" w14:textId="77777777" w:rsidR="00E90DEC" w:rsidRPr="00033486" w:rsidRDefault="00E90DEC" w:rsidP="00034161">
      <w:pPr>
        <w:spacing w:line="276" w:lineRule="auto"/>
        <w:ind w:firstLine="708"/>
        <w:rPr>
          <w:rFonts w:eastAsia="Calibri"/>
          <w:sz w:val="20"/>
          <w:szCs w:val="20"/>
        </w:rPr>
      </w:pPr>
      <w:r w:rsidRPr="00033486">
        <w:rPr>
          <w:rFonts w:eastAsia="Calibri"/>
          <w:b/>
          <w:sz w:val="20"/>
          <w:szCs w:val="20"/>
        </w:rPr>
        <w:lastRenderedPageBreak/>
        <w:t>(</w:t>
      </w:r>
      <w:r w:rsidRPr="00033486">
        <w:rPr>
          <w:rFonts w:eastAsia="Calibri"/>
          <w:b/>
          <w:sz w:val="20"/>
          <w:szCs w:val="20"/>
          <w:lang w:val="en-US"/>
        </w:rPr>
        <w:t>v)</w:t>
      </w:r>
      <w:r w:rsidRPr="00033486">
        <w:rPr>
          <w:rFonts w:eastAsia="Calibri"/>
          <w:sz w:val="20"/>
          <w:szCs w:val="20"/>
          <w:lang w:val="en-US"/>
        </w:rPr>
        <w:t xml:space="preserve"> </w:t>
      </w:r>
      <w:r w:rsidRPr="00033486">
        <w:rPr>
          <w:rFonts w:eastAsia="Calibri"/>
          <w:sz w:val="20"/>
          <w:szCs w:val="20"/>
        </w:rPr>
        <w:t>Обучение на персонала на Възложителя за работа с внедрената Информационна система;</w:t>
      </w:r>
    </w:p>
    <w:p w14:paraId="45CDC2FA" w14:textId="77777777" w:rsidR="00E90DEC" w:rsidRPr="00033486" w:rsidRDefault="00E90DEC" w:rsidP="00034161">
      <w:pPr>
        <w:spacing w:line="276" w:lineRule="auto"/>
        <w:ind w:firstLine="708"/>
        <w:rPr>
          <w:rFonts w:eastAsia="Calibri"/>
          <w:sz w:val="20"/>
          <w:szCs w:val="20"/>
        </w:rPr>
      </w:pPr>
      <w:r w:rsidRPr="00033486">
        <w:rPr>
          <w:rFonts w:eastAsia="Calibri"/>
          <w:b/>
          <w:sz w:val="20"/>
          <w:szCs w:val="20"/>
          <w:lang w:val="en-US"/>
        </w:rPr>
        <w:t>(vi)</w:t>
      </w:r>
      <w:r w:rsidRPr="00033486">
        <w:rPr>
          <w:rFonts w:eastAsia="Calibri"/>
          <w:sz w:val="20"/>
          <w:szCs w:val="20"/>
          <w:lang w:val="en-US"/>
        </w:rPr>
        <w:t xml:space="preserve"> </w:t>
      </w:r>
      <w:r w:rsidRPr="00033486">
        <w:rPr>
          <w:rFonts w:eastAsia="Calibri"/>
          <w:sz w:val="20"/>
          <w:szCs w:val="20"/>
        </w:rPr>
        <w:t>Съдействие на Възложителя при пускане на Информационната система;</w:t>
      </w:r>
    </w:p>
    <w:p w14:paraId="01BDBFB9" w14:textId="77777777" w:rsidR="00E90DEC" w:rsidRPr="00033486" w:rsidRDefault="00E90DEC" w:rsidP="00034161">
      <w:pPr>
        <w:spacing w:line="276" w:lineRule="auto"/>
        <w:ind w:firstLine="708"/>
        <w:rPr>
          <w:rFonts w:eastAsia="Calibri"/>
          <w:sz w:val="20"/>
          <w:szCs w:val="20"/>
        </w:rPr>
      </w:pPr>
      <w:r w:rsidRPr="00033486">
        <w:rPr>
          <w:rFonts w:eastAsia="Calibri"/>
          <w:b/>
          <w:sz w:val="20"/>
          <w:szCs w:val="20"/>
          <w:lang w:val="en-US"/>
        </w:rPr>
        <w:t>(vii)</w:t>
      </w:r>
      <w:r w:rsidRPr="00033486">
        <w:rPr>
          <w:rFonts w:eastAsia="Calibri"/>
          <w:sz w:val="20"/>
          <w:szCs w:val="20"/>
          <w:lang w:val="en-US"/>
        </w:rPr>
        <w:t xml:space="preserve"> </w:t>
      </w:r>
      <w:r w:rsidRPr="00033486">
        <w:rPr>
          <w:rFonts w:eastAsia="Calibri"/>
          <w:sz w:val="20"/>
          <w:szCs w:val="20"/>
        </w:rPr>
        <w:t>Предоставяне на безсрочни софтуерни лицензи и лицензи за база данни за правото на ползване на Информационната система;</w:t>
      </w:r>
    </w:p>
    <w:p w14:paraId="6770D9F2" w14:textId="77777777" w:rsidR="00E90DEC" w:rsidRPr="00033486" w:rsidRDefault="00E90DEC" w:rsidP="00034161">
      <w:pPr>
        <w:spacing w:line="276" w:lineRule="auto"/>
        <w:ind w:firstLine="708"/>
        <w:rPr>
          <w:rFonts w:eastAsia="Calibri"/>
          <w:sz w:val="20"/>
          <w:szCs w:val="20"/>
        </w:rPr>
      </w:pPr>
      <w:r w:rsidRPr="00033486">
        <w:rPr>
          <w:rFonts w:eastAsia="Calibri"/>
          <w:b/>
          <w:sz w:val="20"/>
          <w:szCs w:val="20"/>
          <w:lang w:val="en-US"/>
        </w:rPr>
        <w:t>(viii)</w:t>
      </w:r>
      <w:r w:rsidRPr="00033486">
        <w:rPr>
          <w:rFonts w:eastAsia="Calibri"/>
          <w:sz w:val="20"/>
          <w:szCs w:val="20"/>
          <w:lang w:val="en-US"/>
        </w:rPr>
        <w:t xml:space="preserve"> </w:t>
      </w:r>
      <w:r w:rsidRPr="00033486">
        <w:rPr>
          <w:rFonts w:eastAsia="Calibri"/>
          <w:sz w:val="20"/>
          <w:szCs w:val="20"/>
        </w:rPr>
        <w:t>Предоставяне на техническа поддръжка на софтуерните лицензи и лицензите за база данни на Информационната система, продължаваща до изтичане на гаранционната поддръжка;</w:t>
      </w:r>
    </w:p>
    <w:p w14:paraId="6F660C87" w14:textId="77777777" w:rsidR="00E90DEC" w:rsidRPr="00033486" w:rsidRDefault="00E90DEC" w:rsidP="00034161">
      <w:pPr>
        <w:spacing w:line="276" w:lineRule="auto"/>
        <w:ind w:firstLine="708"/>
        <w:rPr>
          <w:rFonts w:eastAsia="Calibri"/>
          <w:sz w:val="20"/>
          <w:szCs w:val="20"/>
        </w:rPr>
      </w:pPr>
      <w:r w:rsidRPr="00033486">
        <w:rPr>
          <w:rFonts w:eastAsia="Calibri"/>
          <w:b/>
          <w:sz w:val="20"/>
          <w:szCs w:val="20"/>
          <w:lang w:val="en-US"/>
        </w:rPr>
        <w:t>(ix)</w:t>
      </w:r>
      <w:r w:rsidRPr="00033486">
        <w:rPr>
          <w:rFonts w:eastAsia="Calibri"/>
          <w:sz w:val="20"/>
          <w:szCs w:val="20"/>
          <w:lang w:val="en-US"/>
        </w:rPr>
        <w:t xml:space="preserve"> </w:t>
      </w:r>
      <w:r w:rsidRPr="00033486">
        <w:rPr>
          <w:rFonts w:eastAsia="Calibri"/>
          <w:sz w:val="20"/>
          <w:szCs w:val="20"/>
        </w:rPr>
        <w:t>Осигуряване на ресурси на експлоатационна среда на Информационната система за целия период на договора, включително и за срока на гаранционна поддръжка;</w:t>
      </w:r>
    </w:p>
    <w:p w14:paraId="38FB924D" w14:textId="1DB12FEF" w:rsidR="00E90DEC" w:rsidRPr="00033486" w:rsidRDefault="00E90DEC" w:rsidP="00034161">
      <w:pPr>
        <w:spacing w:line="276" w:lineRule="auto"/>
        <w:ind w:firstLine="708"/>
        <w:contextualSpacing/>
        <w:rPr>
          <w:rFonts w:eastAsia="Calibri"/>
          <w:sz w:val="20"/>
          <w:szCs w:val="20"/>
        </w:rPr>
      </w:pPr>
      <w:r w:rsidRPr="00033486">
        <w:rPr>
          <w:rFonts w:eastAsia="Calibri"/>
          <w:b/>
          <w:sz w:val="20"/>
          <w:szCs w:val="20"/>
          <w:lang w:val="en-US"/>
        </w:rPr>
        <w:t>(x)</w:t>
      </w:r>
      <w:r w:rsidRPr="00033486">
        <w:rPr>
          <w:rFonts w:eastAsia="Calibri"/>
          <w:sz w:val="20"/>
          <w:szCs w:val="20"/>
          <w:lang w:val="en-US"/>
        </w:rPr>
        <w:t xml:space="preserve"> </w:t>
      </w:r>
      <w:r w:rsidRPr="00033486">
        <w:rPr>
          <w:rFonts w:eastAsia="Calibri"/>
          <w:sz w:val="20"/>
          <w:szCs w:val="20"/>
        </w:rPr>
        <w:t>Гаранционна поддръжка на Информационната система в рамките на 12 (дванадесет) месеца, считано</w:t>
      </w:r>
      <w:r w:rsidRPr="00033486">
        <w:rPr>
          <w:sz w:val="20"/>
          <w:szCs w:val="20"/>
          <w:lang w:eastAsia="bg-BG"/>
        </w:rPr>
        <w:t xml:space="preserve"> от датата на приемането </w:t>
      </w:r>
      <w:r w:rsidR="00756D9F" w:rsidRPr="00033486">
        <w:rPr>
          <w:sz w:val="20"/>
          <w:szCs w:val="20"/>
          <w:lang w:eastAsia="bg-BG"/>
        </w:rPr>
        <w:t xml:space="preserve">й </w:t>
      </w:r>
      <w:r w:rsidRPr="00033486">
        <w:rPr>
          <w:sz w:val="20"/>
          <w:szCs w:val="20"/>
          <w:lang w:eastAsia="bg-BG"/>
        </w:rPr>
        <w:t xml:space="preserve">с Приемо-предавателния протокол по </w:t>
      </w:r>
      <w:r w:rsidR="00756D9F" w:rsidRPr="00033486">
        <w:rPr>
          <w:sz w:val="20"/>
          <w:szCs w:val="20"/>
          <w:lang w:eastAsia="bg-BG"/>
        </w:rPr>
        <w:t xml:space="preserve">чл. </w:t>
      </w:r>
      <w:r w:rsidRPr="00033486">
        <w:rPr>
          <w:b/>
          <w:sz w:val="20"/>
          <w:szCs w:val="20"/>
          <w:lang w:eastAsia="bg-BG"/>
        </w:rPr>
        <w:t>(5.1.8)</w:t>
      </w:r>
      <w:r w:rsidRPr="00033486">
        <w:rPr>
          <w:rFonts w:eastAsia="Calibri"/>
          <w:sz w:val="20"/>
          <w:szCs w:val="20"/>
        </w:rPr>
        <w:t>;</w:t>
      </w:r>
    </w:p>
    <w:p w14:paraId="2628662C" w14:textId="77777777" w:rsidR="00E90DEC" w:rsidRPr="00033486" w:rsidRDefault="00E90DEC" w:rsidP="00034161">
      <w:pPr>
        <w:spacing w:line="276" w:lineRule="auto"/>
        <w:rPr>
          <w:rFonts w:eastAsia="Calibri"/>
          <w:sz w:val="20"/>
          <w:szCs w:val="20"/>
        </w:rPr>
      </w:pPr>
    </w:p>
    <w:p w14:paraId="76E4636C" w14:textId="23EF5AA7" w:rsidR="00E90DEC" w:rsidRPr="00033486" w:rsidRDefault="00E90DEC" w:rsidP="00034161">
      <w:pPr>
        <w:spacing w:line="276" w:lineRule="auto"/>
        <w:rPr>
          <w:rFonts w:eastAsia="Calibri"/>
          <w:sz w:val="20"/>
          <w:szCs w:val="20"/>
        </w:rPr>
      </w:pPr>
      <w:r w:rsidRPr="00033486">
        <w:rPr>
          <w:rFonts w:eastAsia="Calibri"/>
          <w:b/>
          <w:sz w:val="20"/>
          <w:szCs w:val="20"/>
        </w:rPr>
        <w:t>(1.3)</w:t>
      </w:r>
      <w:r w:rsidRPr="00033486">
        <w:rPr>
          <w:rFonts w:eastAsia="Calibri"/>
          <w:sz w:val="20"/>
          <w:szCs w:val="20"/>
        </w:rPr>
        <w:t xml:space="preserve"> Изпълнителят се задължава да изпълни дейностите по алинея </w:t>
      </w:r>
      <w:r w:rsidRPr="00033486">
        <w:rPr>
          <w:rFonts w:eastAsia="Calibri"/>
          <w:b/>
          <w:sz w:val="20"/>
          <w:szCs w:val="20"/>
        </w:rPr>
        <w:t>(1.1)</w:t>
      </w:r>
      <w:r w:rsidRPr="00033486">
        <w:rPr>
          <w:rFonts w:eastAsia="Calibri"/>
          <w:sz w:val="20"/>
          <w:szCs w:val="20"/>
        </w:rPr>
        <w:t xml:space="preserve"> и алинея </w:t>
      </w:r>
      <w:r w:rsidRPr="00033486">
        <w:rPr>
          <w:rFonts w:eastAsia="Calibri"/>
          <w:b/>
          <w:sz w:val="20"/>
          <w:szCs w:val="20"/>
        </w:rPr>
        <w:t>(1.2)</w:t>
      </w:r>
      <w:r w:rsidRPr="00033486">
        <w:rPr>
          <w:rFonts w:eastAsia="Calibri"/>
          <w:sz w:val="20"/>
          <w:szCs w:val="20"/>
        </w:rPr>
        <w:t xml:space="preserve"> в съответствие с изискванията на Техническата спецификация на Възложителя, Техническото предложение и </w:t>
      </w:r>
      <w:r w:rsidR="00B25773" w:rsidRPr="00B25773">
        <w:rPr>
          <w:rFonts w:eastAsia="Calibri"/>
          <w:sz w:val="20"/>
          <w:szCs w:val="20"/>
        </w:rPr>
        <w:t>Ценовото предложение</w:t>
      </w:r>
      <w:r w:rsidRPr="00B25773">
        <w:rPr>
          <w:rFonts w:eastAsia="Calibri"/>
          <w:sz w:val="20"/>
          <w:szCs w:val="20"/>
        </w:rPr>
        <w:t xml:space="preserve"> </w:t>
      </w:r>
      <w:r w:rsidRPr="00033486">
        <w:rPr>
          <w:rFonts w:eastAsia="Calibri"/>
          <w:sz w:val="20"/>
          <w:szCs w:val="20"/>
        </w:rPr>
        <w:t>на Изпълнителя, които са неразделна част от настоящия Договор, в сроковете по настоящия Договор.</w:t>
      </w:r>
    </w:p>
    <w:p w14:paraId="32C72457" w14:textId="77777777" w:rsidR="00E90DEC" w:rsidRPr="00033486" w:rsidRDefault="00E90DEC" w:rsidP="00034161">
      <w:pPr>
        <w:spacing w:line="276" w:lineRule="auto"/>
        <w:rPr>
          <w:rFonts w:eastAsia="Calibri"/>
          <w:sz w:val="20"/>
          <w:szCs w:val="20"/>
        </w:rPr>
      </w:pPr>
    </w:p>
    <w:p w14:paraId="1CC9EC0F" w14:textId="77777777"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ЦЕНИ И НАЧИН НА ПЛАЩАНЕ</w:t>
      </w:r>
    </w:p>
    <w:p w14:paraId="0971B5BF" w14:textId="77777777" w:rsidR="00E90DEC" w:rsidRPr="00033486" w:rsidRDefault="00E90DEC" w:rsidP="00034161">
      <w:pPr>
        <w:suppressAutoHyphens/>
        <w:spacing w:line="276" w:lineRule="auto"/>
        <w:rPr>
          <w:b/>
          <w:sz w:val="20"/>
          <w:szCs w:val="20"/>
          <w:lang w:eastAsia="ar-SA"/>
        </w:rPr>
      </w:pPr>
    </w:p>
    <w:p w14:paraId="6A562000" w14:textId="77777777" w:rsidR="00E90DEC" w:rsidRPr="00033486" w:rsidRDefault="00E90DEC" w:rsidP="00034161">
      <w:pPr>
        <w:spacing w:line="276" w:lineRule="auto"/>
        <w:rPr>
          <w:b/>
          <w:sz w:val="20"/>
          <w:szCs w:val="20"/>
          <w:lang w:eastAsia="bg-BG"/>
        </w:rPr>
      </w:pPr>
      <w:r w:rsidRPr="00033486">
        <w:rPr>
          <w:b/>
          <w:sz w:val="20"/>
          <w:szCs w:val="20"/>
          <w:lang w:eastAsia="bg-BG"/>
        </w:rPr>
        <w:t>Член 2. Цена</w:t>
      </w:r>
    </w:p>
    <w:p w14:paraId="05168203" w14:textId="77777777" w:rsidR="00E90DEC" w:rsidRPr="00033486" w:rsidRDefault="00E90DEC" w:rsidP="00034161">
      <w:pPr>
        <w:spacing w:line="276" w:lineRule="auto"/>
        <w:rPr>
          <w:sz w:val="20"/>
          <w:szCs w:val="20"/>
          <w:lang w:eastAsia="bg-BG"/>
        </w:rPr>
      </w:pPr>
    </w:p>
    <w:p w14:paraId="4B8650AE" w14:textId="66657DF7" w:rsidR="00E90DEC" w:rsidRPr="00033486" w:rsidRDefault="00E90DEC" w:rsidP="00034161">
      <w:pPr>
        <w:spacing w:line="276" w:lineRule="auto"/>
        <w:rPr>
          <w:sz w:val="20"/>
          <w:szCs w:val="20"/>
          <w:lang w:eastAsia="bg-BG"/>
        </w:rPr>
      </w:pPr>
      <w:r w:rsidRPr="00033486">
        <w:rPr>
          <w:b/>
          <w:sz w:val="20"/>
          <w:szCs w:val="20"/>
          <w:lang w:eastAsia="bg-BG"/>
        </w:rPr>
        <w:t>(2.1)</w:t>
      </w:r>
      <w:r w:rsidRPr="00033486">
        <w:rPr>
          <w:sz w:val="20"/>
          <w:szCs w:val="20"/>
          <w:lang w:eastAsia="bg-BG"/>
        </w:rPr>
        <w:t xml:space="preserve"> За изпълнението на предмета на Договора, Възложителят се задължава да заплати на Изпълнителя </w:t>
      </w:r>
      <w:r w:rsidRPr="00033486">
        <w:rPr>
          <w:b/>
          <w:sz w:val="20"/>
          <w:szCs w:val="20"/>
          <w:lang w:eastAsia="bg-BG"/>
        </w:rPr>
        <w:t xml:space="preserve">обща цена </w:t>
      </w:r>
      <w:r w:rsidRPr="00033486">
        <w:rPr>
          <w:sz w:val="20"/>
          <w:szCs w:val="20"/>
          <w:lang w:eastAsia="bg-BG"/>
        </w:rPr>
        <w:t>в размер на …………………………… (</w:t>
      </w:r>
      <w:r w:rsidRPr="00033486">
        <w:rPr>
          <w:i/>
          <w:sz w:val="20"/>
          <w:szCs w:val="20"/>
          <w:lang w:eastAsia="bg-BG"/>
        </w:rPr>
        <w:t>словом</w:t>
      </w:r>
      <w:r w:rsidRPr="00033486">
        <w:rPr>
          <w:sz w:val="20"/>
          <w:szCs w:val="20"/>
          <w:lang w:eastAsia="bg-BG"/>
        </w:rPr>
        <w:t>) лева без ДДС и ……………………………(</w:t>
      </w:r>
      <w:r w:rsidRPr="00033486">
        <w:rPr>
          <w:i/>
          <w:sz w:val="20"/>
          <w:szCs w:val="20"/>
          <w:lang w:eastAsia="bg-BG"/>
        </w:rPr>
        <w:t>словом</w:t>
      </w:r>
      <w:r w:rsidRPr="00033486">
        <w:rPr>
          <w:sz w:val="20"/>
          <w:szCs w:val="20"/>
          <w:lang w:eastAsia="bg-BG"/>
        </w:rPr>
        <w:t xml:space="preserve">) лева с включен ДДС, съгласно </w:t>
      </w:r>
      <w:r w:rsidR="00B25773" w:rsidRPr="00B25773">
        <w:rPr>
          <w:sz w:val="20"/>
          <w:szCs w:val="20"/>
          <w:lang w:eastAsia="bg-BG"/>
        </w:rPr>
        <w:t xml:space="preserve">Ценовото предложение </w:t>
      </w:r>
      <w:r w:rsidRPr="00033486">
        <w:rPr>
          <w:color w:val="000000"/>
          <w:sz w:val="20"/>
          <w:szCs w:val="20"/>
          <w:lang w:eastAsia="bg-BG"/>
        </w:rPr>
        <w:t>(Приложени</w:t>
      </w:r>
      <w:r w:rsidRPr="00033486">
        <w:rPr>
          <w:color w:val="000000"/>
          <w:sz w:val="20"/>
          <w:szCs w:val="20"/>
          <w:lang w:val="en-US" w:eastAsia="bg-BG"/>
        </w:rPr>
        <w:t>e</w:t>
      </w:r>
      <w:r w:rsidRPr="00033486">
        <w:rPr>
          <w:color w:val="000000"/>
          <w:sz w:val="20"/>
          <w:szCs w:val="20"/>
          <w:lang w:eastAsia="bg-BG"/>
        </w:rPr>
        <w:t xml:space="preserve"> № </w:t>
      </w:r>
      <w:r w:rsidRPr="00033486">
        <w:rPr>
          <w:rFonts w:eastAsia="Calibri"/>
          <w:sz w:val="20"/>
          <w:szCs w:val="20"/>
          <w:lang w:val="en-US"/>
        </w:rPr>
        <w:t>3</w:t>
      </w:r>
      <w:r w:rsidRPr="00033486">
        <w:rPr>
          <w:color w:val="000000"/>
          <w:sz w:val="20"/>
          <w:szCs w:val="20"/>
          <w:lang w:eastAsia="bg-BG"/>
        </w:rPr>
        <w:t>)</w:t>
      </w:r>
      <w:r w:rsidR="00E21A4B" w:rsidRPr="00033486">
        <w:rPr>
          <w:color w:val="000000"/>
          <w:sz w:val="20"/>
          <w:szCs w:val="20"/>
          <w:lang w:eastAsia="bg-BG"/>
        </w:rPr>
        <w:t>, Таблица 1 „Разходи за начални инвестиции“</w:t>
      </w:r>
      <w:r w:rsidRPr="00033486">
        <w:rPr>
          <w:sz w:val="20"/>
          <w:szCs w:val="20"/>
          <w:lang w:eastAsia="bg-BG"/>
        </w:rPr>
        <w:t>, неразделна част от настоящия Договор.</w:t>
      </w:r>
    </w:p>
    <w:p w14:paraId="7AD207C3" w14:textId="77777777" w:rsidR="00E90DEC" w:rsidRPr="00033486" w:rsidRDefault="00E90DEC" w:rsidP="00034161">
      <w:pPr>
        <w:spacing w:line="276" w:lineRule="auto"/>
        <w:rPr>
          <w:sz w:val="20"/>
          <w:szCs w:val="20"/>
          <w:lang w:eastAsia="bg-BG"/>
        </w:rPr>
      </w:pPr>
    </w:p>
    <w:p w14:paraId="6680BAE6" w14:textId="77777777" w:rsidR="00E90DEC" w:rsidRPr="00033486" w:rsidRDefault="00E90DEC" w:rsidP="00034161">
      <w:pPr>
        <w:spacing w:line="276" w:lineRule="auto"/>
        <w:ind w:firstLine="708"/>
        <w:rPr>
          <w:sz w:val="20"/>
          <w:szCs w:val="20"/>
          <w:lang w:eastAsia="bg-BG"/>
        </w:rPr>
      </w:pPr>
      <w:r w:rsidRPr="00033486">
        <w:rPr>
          <w:b/>
          <w:sz w:val="20"/>
          <w:szCs w:val="20"/>
          <w:lang w:val="en-US" w:eastAsia="bg-BG"/>
        </w:rPr>
        <w:t xml:space="preserve">(2.1.1) </w:t>
      </w:r>
      <w:r w:rsidRPr="00033486">
        <w:rPr>
          <w:sz w:val="20"/>
          <w:szCs w:val="20"/>
          <w:lang w:eastAsia="bg-BG"/>
        </w:rPr>
        <w:t>Отделните цени</w:t>
      </w:r>
      <w:r w:rsidRPr="00033486">
        <w:rPr>
          <w:b/>
          <w:sz w:val="20"/>
          <w:szCs w:val="20"/>
          <w:lang w:eastAsia="bg-BG"/>
        </w:rPr>
        <w:t xml:space="preserve"> </w:t>
      </w:r>
      <w:r w:rsidRPr="00033486">
        <w:rPr>
          <w:sz w:val="20"/>
          <w:szCs w:val="20"/>
          <w:lang w:eastAsia="bg-BG"/>
        </w:rPr>
        <w:t>за дейностите, предмет на Договора са, както следва:</w:t>
      </w:r>
    </w:p>
    <w:p w14:paraId="738EFB85" w14:textId="77777777" w:rsidR="00E90DEC" w:rsidRPr="00033486" w:rsidRDefault="00E90DEC" w:rsidP="00034161">
      <w:pPr>
        <w:spacing w:line="276" w:lineRule="auto"/>
        <w:ind w:firstLine="708"/>
        <w:rPr>
          <w:sz w:val="20"/>
          <w:szCs w:val="20"/>
          <w:lang w:eastAsia="bg-BG"/>
        </w:rPr>
      </w:pPr>
    </w:p>
    <w:p w14:paraId="4F5401B8" w14:textId="77777777" w:rsidR="00E90DEC" w:rsidRPr="00033486" w:rsidRDefault="00E90DEC" w:rsidP="00034161">
      <w:pPr>
        <w:spacing w:line="276" w:lineRule="auto"/>
        <w:ind w:firstLine="708"/>
        <w:rPr>
          <w:sz w:val="20"/>
          <w:szCs w:val="20"/>
          <w:lang w:eastAsia="bg-BG"/>
        </w:rPr>
      </w:pPr>
      <w:r w:rsidRPr="00033486">
        <w:rPr>
          <w:b/>
          <w:sz w:val="20"/>
          <w:szCs w:val="20"/>
          <w:lang w:eastAsia="bg-BG"/>
        </w:rPr>
        <w:t>(</w:t>
      </w:r>
      <w:r w:rsidRPr="00033486">
        <w:rPr>
          <w:b/>
          <w:sz w:val="20"/>
          <w:szCs w:val="20"/>
          <w:lang w:val="en-US" w:eastAsia="bg-BG"/>
        </w:rPr>
        <w:t>i)</w:t>
      </w:r>
      <w:r w:rsidRPr="00033486">
        <w:rPr>
          <w:sz w:val="20"/>
          <w:szCs w:val="20"/>
          <w:lang w:val="en-US" w:eastAsia="bg-BG"/>
        </w:rPr>
        <w:t xml:space="preserve"> </w:t>
      </w:r>
      <w:r w:rsidRPr="00033486">
        <w:rPr>
          <w:sz w:val="20"/>
          <w:szCs w:val="20"/>
          <w:lang w:eastAsia="bg-BG"/>
        </w:rPr>
        <w:t>Цена за софтуерни лицензи и лицензи за база данни на Информационната система, в размер на …………………………… (</w:t>
      </w:r>
      <w:r w:rsidRPr="00033486">
        <w:rPr>
          <w:i/>
          <w:sz w:val="20"/>
          <w:szCs w:val="20"/>
          <w:lang w:eastAsia="bg-BG"/>
        </w:rPr>
        <w:t>словом</w:t>
      </w:r>
      <w:r w:rsidRPr="00033486">
        <w:rPr>
          <w:sz w:val="20"/>
          <w:szCs w:val="20"/>
          <w:lang w:eastAsia="bg-BG"/>
        </w:rPr>
        <w:t>) лева без ДДС и ……………………………(</w:t>
      </w:r>
      <w:r w:rsidRPr="00033486">
        <w:rPr>
          <w:i/>
          <w:sz w:val="20"/>
          <w:szCs w:val="20"/>
          <w:lang w:eastAsia="bg-BG"/>
        </w:rPr>
        <w:t>словом</w:t>
      </w:r>
      <w:r w:rsidRPr="00033486">
        <w:rPr>
          <w:sz w:val="20"/>
          <w:szCs w:val="20"/>
          <w:lang w:eastAsia="bg-BG"/>
        </w:rPr>
        <w:t>) лева с включен ДДС.</w:t>
      </w:r>
    </w:p>
    <w:p w14:paraId="64D2D8F7" w14:textId="77777777" w:rsidR="00E90DEC" w:rsidRPr="00033486" w:rsidRDefault="00E90DEC" w:rsidP="00034161">
      <w:pPr>
        <w:spacing w:line="276" w:lineRule="auto"/>
        <w:ind w:firstLine="708"/>
        <w:rPr>
          <w:sz w:val="20"/>
          <w:szCs w:val="20"/>
          <w:lang w:eastAsia="bg-BG"/>
        </w:rPr>
      </w:pPr>
      <w:r w:rsidRPr="00033486">
        <w:rPr>
          <w:b/>
          <w:sz w:val="20"/>
          <w:szCs w:val="20"/>
          <w:lang w:eastAsia="bg-BG"/>
        </w:rPr>
        <w:t>(</w:t>
      </w:r>
      <w:r w:rsidRPr="00033486">
        <w:rPr>
          <w:b/>
          <w:sz w:val="20"/>
          <w:szCs w:val="20"/>
          <w:lang w:val="en-US" w:eastAsia="bg-BG"/>
        </w:rPr>
        <w:t>ii)</w:t>
      </w:r>
      <w:r w:rsidRPr="00033486">
        <w:rPr>
          <w:sz w:val="20"/>
          <w:szCs w:val="20"/>
          <w:lang w:val="en-US" w:eastAsia="bg-BG"/>
        </w:rPr>
        <w:t xml:space="preserve"> </w:t>
      </w:r>
      <w:r w:rsidRPr="00033486">
        <w:rPr>
          <w:sz w:val="20"/>
          <w:szCs w:val="20"/>
          <w:lang w:eastAsia="bg-BG"/>
        </w:rPr>
        <w:t>Цена за техническа поддръжка на софтуерните лицензи и лицензите за база данни на Информационната система, продължаваща до изтичане на гаранционната поддръжка на Информационната система, в размер на …………………………… (</w:t>
      </w:r>
      <w:r w:rsidRPr="00033486">
        <w:rPr>
          <w:i/>
          <w:sz w:val="20"/>
          <w:szCs w:val="20"/>
          <w:lang w:eastAsia="bg-BG"/>
        </w:rPr>
        <w:t>словом)</w:t>
      </w:r>
      <w:r w:rsidRPr="00033486">
        <w:rPr>
          <w:sz w:val="20"/>
          <w:szCs w:val="20"/>
          <w:lang w:eastAsia="bg-BG"/>
        </w:rPr>
        <w:t xml:space="preserve"> лева без ДДС и …………………………… (</w:t>
      </w:r>
      <w:r w:rsidRPr="00033486">
        <w:rPr>
          <w:i/>
          <w:sz w:val="20"/>
          <w:szCs w:val="20"/>
          <w:lang w:eastAsia="bg-BG"/>
        </w:rPr>
        <w:t>словом)</w:t>
      </w:r>
      <w:r w:rsidRPr="00033486">
        <w:rPr>
          <w:sz w:val="20"/>
          <w:szCs w:val="20"/>
          <w:lang w:eastAsia="bg-BG"/>
        </w:rPr>
        <w:t xml:space="preserve"> лева с включен ДДС.</w:t>
      </w:r>
    </w:p>
    <w:p w14:paraId="07DA75DE" w14:textId="77777777" w:rsidR="00E90DEC" w:rsidRPr="00033486" w:rsidRDefault="00E90DEC" w:rsidP="00034161">
      <w:pPr>
        <w:spacing w:line="276" w:lineRule="auto"/>
        <w:ind w:firstLine="708"/>
        <w:rPr>
          <w:sz w:val="20"/>
          <w:szCs w:val="20"/>
          <w:lang w:eastAsia="bg-BG"/>
        </w:rPr>
      </w:pPr>
      <w:r w:rsidRPr="00033486">
        <w:rPr>
          <w:b/>
          <w:sz w:val="20"/>
          <w:szCs w:val="20"/>
          <w:lang w:val="en-US" w:eastAsia="bg-BG"/>
        </w:rPr>
        <w:t>(iii)</w:t>
      </w:r>
      <w:r w:rsidRPr="00033486">
        <w:rPr>
          <w:sz w:val="20"/>
          <w:szCs w:val="20"/>
          <w:lang w:val="en-US" w:eastAsia="bg-BG"/>
        </w:rPr>
        <w:t xml:space="preserve"> </w:t>
      </w:r>
      <w:r w:rsidRPr="00033486">
        <w:rPr>
          <w:sz w:val="20"/>
          <w:szCs w:val="20"/>
          <w:lang w:eastAsia="bg-BG"/>
        </w:rPr>
        <w:t>Цена за осигуряване на ресурси на експлоатационната среда на Информационната система и прилежащите й услуги по наблюдение и поддръжка в режим 24/7, продължаваща до изтичане на гаранционната поддръжка в размер на ……………………………(</w:t>
      </w:r>
      <w:r w:rsidRPr="00033486">
        <w:rPr>
          <w:i/>
          <w:sz w:val="20"/>
          <w:szCs w:val="20"/>
          <w:lang w:eastAsia="bg-BG"/>
        </w:rPr>
        <w:t>словом)</w:t>
      </w:r>
      <w:r w:rsidRPr="00033486">
        <w:rPr>
          <w:sz w:val="20"/>
          <w:szCs w:val="20"/>
          <w:lang w:eastAsia="bg-BG"/>
        </w:rPr>
        <w:t xml:space="preserve"> лева без ДДС и …………………………… (</w:t>
      </w:r>
      <w:r w:rsidRPr="00033486">
        <w:rPr>
          <w:i/>
          <w:sz w:val="20"/>
          <w:szCs w:val="20"/>
          <w:lang w:eastAsia="bg-BG"/>
        </w:rPr>
        <w:t>словом)</w:t>
      </w:r>
      <w:r w:rsidRPr="00033486">
        <w:rPr>
          <w:sz w:val="20"/>
          <w:szCs w:val="20"/>
          <w:lang w:eastAsia="bg-BG"/>
        </w:rPr>
        <w:t xml:space="preserve"> лева с включен ДДС.</w:t>
      </w:r>
    </w:p>
    <w:p w14:paraId="62E87BF8" w14:textId="77777777" w:rsidR="00E90DEC" w:rsidRPr="00033486" w:rsidRDefault="00E90DEC" w:rsidP="00034161">
      <w:pPr>
        <w:spacing w:line="276" w:lineRule="auto"/>
        <w:ind w:firstLine="708"/>
        <w:rPr>
          <w:sz w:val="20"/>
          <w:szCs w:val="20"/>
          <w:lang w:eastAsia="bg-BG"/>
        </w:rPr>
      </w:pPr>
      <w:r w:rsidRPr="00033486">
        <w:rPr>
          <w:b/>
          <w:sz w:val="20"/>
          <w:szCs w:val="20"/>
          <w:lang w:eastAsia="bg-BG"/>
        </w:rPr>
        <w:t>(</w:t>
      </w:r>
      <w:r w:rsidRPr="00033486">
        <w:rPr>
          <w:b/>
          <w:sz w:val="20"/>
          <w:szCs w:val="20"/>
          <w:lang w:val="en-US" w:eastAsia="bg-BG"/>
        </w:rPr>
        <w:t>iv)</w:t>
      </w:r>
      <w:r w:rsidRPr="00033486">
        <w:rPr>
          <w:sz w:val="20"/>
          <w:szCs w:val="20"/>
          <w:lang w:val="en-US" w:eastAsia="bg-BG"/>
        </w:rPr>
        <w:t xml:space="preserve"> </w:t>
      </w:r>
      <w:r w:rsidRPr="00033486">
        <w:rPr>
          <w:sz w:val="20"/>
          <w:szCs w:val="20"/>
          <w:lang w:eastAsia="bg-BG"/>
        </w:rPr>
        <w:t>Цена за внедряване на Информационната система в размер на …………………………… (</w:t>
      </w:r>
      <w:r w:rsidRPr="00033486">
        <w:rPr>
          <w:i/>
          <w:sz w:val="20"/>
          <w:szCs w:val="20"/>
          <w:lang w:eastAsia="bg-BG"/>
        </w:rPr>
        <w:t>словом)</w:t>
      </w:r>
      <w:r w:rsidRPr="00033486">
        <w:rPr>
          <w:sz w:val="20"/>
          <w:szCs w:val="20"/>
          <w:lang w:eastAsia="bg-BG"/>
        </w:rPr>
        <w:t xml:space="preserve"> лева без ДДС и …………………………… (</w:t>
      </w:r>
      <w:r w:rsidRPr="00033486">
        <w:rPr>
          <w:i/>
          <w:sz w:val="20"/>
          <w:szCs w:val="20"/>
          <w:lang w:eastAsia="bg-BG"/>
        </w:rPr>
        <w:t>словом)</w:t>
      </w:r>
      <w:r w:rsidRPr="00033486">
        <w:rPr>
          <w:sz w:val="20"/>
          <w:szCs w:val="20"/>
          <w:lang w:eastAsia="bg-BG"/>
        </w:rPr>
        <w:t xml:space="preserve"> лева с включен ДДС.</w:t>
      </w:r>
    </w:p>
    <w:p w14:paraId="0BE8CD63" w14:textId="77777777" w:rsidR="00E90DEC" w:rsidRPr="00033486" w:rsidRDefault="00E90DEC" w:rsidP="00034161">
      <w:pPr>
        <w:spacing w:line="276" w:lineRule="auto"/>
        <w:ind w:firstLine="708"/>
        <w:rPr>
          <w:sz w:val="20"/>
          <w:szCs w:val="20"/>
          <w:lang w:eastAsia="bg-BG"/>
        </w:rPr>
      </w:pPr>
    </w:p>
    <w:p w14:paraId="7D1BFED7" w14:textId="4C8FFB8E" w:rsidR="00E90DEC" w:rsidRPr="00033486" w:rsidRDefault="00E90DEC" w:rsidP="00034161">
      <w:pPr>
        <w:spacing w:line="276" w:lineRule="auto"/>
        <w:rPr>
          <w:sz w:val="20"/>
          <w:szCs w:val="20"/>
          <w:lang w:eastAsia="bg-BG"/>
        </w:rPr>
      </w:pPr>
      <w:r w:rsidRPr="00033486">
        <w:rPr>
          <w:b/>
          <w:sz w:val="20"/>
          <w:szCs w:val="20"/>
          <w:lang w:eastAsia="bg-BG"/>
        </w:rPr>
        <w:lastRenderedPageBreak/>
        <w:t>(2.2)</w:t>
      </w:r>
      <w:r w:rsidRPr="00033486">
        <w:rPr>
          <w:sz w:val="20"/>
          <w:szCs w:val="20"/>
          <w:lang w:eastAsia="bg-BG"/>
        </w:rPr>
        <w:t xml:space="preserve"> Посочените цени са крайни и включват всички разходи и възнаграждения на Изпълнителя за изпълнение на предмета на настоящия Договор, като </w:t>
      </w:r>
      <w:r w:rsidR="000011AA" w:rsidRPr="00033486">
        <w:rPr>
          <w:sz w:val="20"/>
          <w:szCs w:val="20"/>
          <w:lang w:eastAsia="bg-BG"/>
        </w:rPr>
        <w:t xml:space="preserve">- </w:t>
      </w:r>
      <w:r w:rsidRPr="00033486">
        <w:rPr>
          <w:sz w:val="20"/>
          <w:szCs w:val="20"/>
          <w:lang w:eastAsia="bg-BG"/>
        </w:rPr>
        <w:t xml:space="preserve">но не само: разходите за труд, доставка и внедряване на Информационната система, разходите за осигуряване на ресурси на експлоатационната среда на Информационната система, предоставяне на софтуерни лицензи и лицензи за база данни за правото на ползване на Информационната система, техническа поддръжка на софтуерните лицензи и лицензите за база данни на Информационната система, всички разходи за извършване на гаранционна поддръжка в определения срок, както и други разходи, необходими или присъщи за изпълнение на предмета на настоящия Договор. Страните се съгласяват, че цената по алинея </w:t>
      </w:r>
      <w:r w:rsidRPr="00033486">
        <w:rPr>
          <w:b/>
          <w:sz w:val="20"/>
          <w:szCs w:val="20"/>
          <w:lang w:eastAsia="bg-BG"/>
        </w:rPr>
        <w:t>(2.1)</w:t>
      </w:r>
      <w:r w:rsidRPr="00033486">
        <w:rPr>
          <w:sz w:val="20"/>
          <w:szCs w:val="20"/>
          <w:lang w:eastAsia="bg-BG"/>
        </w:rPr>
        <w:t xml:space="preserve"> се дължи за внедряването на Информационната система, съгласно </w:t>
      </w:r>
      <w:r w:rsidRPr="00033486">
        <w:rPr>
          <w:rFonts w:eastAsia="Calibri"/>
          <w:sz w:val="20"/>
          <w:szCs w:val="20"/>
        </w:rPr>
        <w:t>Техническата спецификация на Възложителя - (Приложения № 1),</w:t>
      </w:r>
      <w:r w:rsidRPr="00033486">
        <w:rPr>
          <w:sz w:val="20"/>
          <w:szCs w:val="20"/>
          <w:lang w:eastAsia="bg-BG"/>
        </w:rPr>
        <w:t xml:space="preserve">  представляваща един цялостен продукт, а не за отделните елементи, модули или функционалности.</w:t>
      </w:r>
    </w:p>
    <w:p w14:paraId="360C80EE" w14:textId="77777777" w:rsidR="00E90DEC" w:rsidRPr="00033486" w:rsidRDefault="00E90DEC" w:rsidP="00034161">
      <w:pPr>
        <w:spacing w:line="276" w:lineRule="auto"/>
        <w:rPr>
          <w:sz w:val="20"/>
          <w:szCs w:val="20"/>
          <w:lang w:eastAsia="bg-BG"/>
        </w:rPr>
      </w:pPr>
    </w:p>
    <w:p w14:paraId="18BB09FF" w14:textId="77777777" w:rsidR="00E90DEC" w:rsidRPr="00033486" w:rsidRDefault="00E90DEC" w:rsidP="00034161">
      <w:pPr>
        <w:spacing w:line="276" w:lineRule="auto"/>
        <w:rPr>
          <w:sz w:val="20"/>
          <w:szCs w:val="20"/>
          <w:lang w:eastAsia="bg-BG"/>
        </w:rPr>
      </w:pPr>
      <w:r w:rsidRPr="00033486">
        <w:rPr>
          <w:b/>
          <w:sz w:val="20"/>
          <w:szCs w:val="20"/>
          <w:lang w:eastAsia="bg-BG"/>
        </w:rPr>
        <w:t>(2.3)</w:t>
      </w:r>
      <w:r w:rsidRPr="00033486">
        <w:rPr>
          <w:sz w:val="20"/>
          <w:szCs w:val="20"/>
          <w:lang w:eastAsia="bg-BG"/>
        </w:rPr>
        <w:t xml:space="preserve"> Посочените в настоящия Договор цени са крайни и остават непроменени за срока на действието му.</w:t>
      </w:r>
    </w:p>
    <w:p w14:paraId="5A7B45D0" w14:textId="77777777" w:rsidR="00E90DEC" w:rsidRPr="00033486" w:rsidRDefault="00E90DEC" w:rsidP="00034161">
      <w:pPr>
        <w:spacing w:line="276" w:lineRule="auto"/>
        <w:rPr>
          <w:sz w:val="20"/>
          <w:szCs w:val="20"/>
          <w:lang w:eastAsia="bg-BG"/>
        </w:rPr>
      </w:pPr>
    </w:p>
    <w:p w14:paraId="46323605" w14:textId="77777777" w:rsidR="00E90DEC" w:rsidRPr="00033486" w:rsidRDefault="00E90DEC" w:rsidP="00034161">
      <w:pPr>
        <w:spacing w:line="276" w:lineRule="auto"/>
        <w:rPr>
          <w:sz w:val="20"/>
          <w:szCs w:val="20"/>
          <w:lang w:eastAsia="bg-BG"/>
        </w:rPr>
      </w:pPr>
      <w:r w:rsidRPr="00033486">
        <w:rPr>
          <w:b/>
          <w:sz w:val="20"/>
          <w:szCs w:val="20"/>
          <w:lang w:eastAsia="bg-BG"/>
        </w:rPr>
        <w:t>(2.4)</w:t>
      </w:r>
      <w:r w:rsidRPr="00033486">
        <w:rPr>
          <w:sz w:val="20"/>
          <w:szCs w:val="20"/>
          <w:lang w:eastAsia="bg-BG"/>
        </w:rPr>
        <w:t xml:space="preserve"> Последващи промени в конфигурацията, дизайна и функционалностите на Информационната система, които не се дължат на промяна в приложимото законодателство или на актуализации на софтуера, както и непредвидени в Техническата спецификация на Възложителя или налагащи се поради причини, които не могат да бъдат вменени във вина на Изпълнителя, или се изпълняват по изрично искане на Възложителя, подлежат на отделно заплащане, съгласно </w:t>
      </w:r>
      <w:r w:rsidRPr="00033486">
        <w:rPr>
          <w:b/>
          <w:sz w:val="20"/>
          <w:szCs w:val="20"/>
          <w:lang w:eastAsia="bg-BG"/>
        </w:rPr>
        <w:t>член 19</w:t>
      </w:r>
      <w:r w:rsidRPr="00033486">
        <w:rPr>
          <w:sz w:val="20"/>
          <w:szCs w:val="20"/>
          <w:lang w:eastAsia="bg-BG"/>
        </w:rPr>
        <w:t>.</w:t>
      </w:r>
    </w:p>
    <w:p w14:paraId="0F4F4885" w14:textId="77777777" w:rsidR="00E90DEC" w:rsidRPr="00033486" w:rsidRDefault="00E90DEC" w:rsidP="00034161">
      <w:pPr>
        <w:spacing w:line="276" w:lineRule="auto"/>
        <w:rPr>
          <w:b/>
          <w:sz w:val="20"/>
          <w:szCs w:val="20"/>
        </w:rPr>
      </w:pPr>
    </w:p>
    <w:p w14:paraId="6F9DBC9A" w14:textId="77777777" w:rsidR="00E90DEC" w:rsidRPr="00033486" w:rsidRDefault="00E90DEC" w:rsidP="00034161">
      <w:pPr>
        <w:spacing w:line="276" w:lineRule="auto"/>
        <w:rPr>
          <w:b/>
          <w:sz w:val="20"/>
          <w:szCs w:val="20"/>
        </w:rPr>
      </w:pPr>
      <w:r w:rsidRPr="00033486">
        <w:rPr>
          <w:b/>
          <w:sz w:val="20"/>
          <w:szCs w:val="20"/>
        </w:rPr>
        <w:t>Член 3. Начин на плащане</w:t>
      </w:r>
    </w:p>
    <w:p w14:paraId="1159592F" w14:textId="77777777" w:rsidR="00E90DEC" w:rsidRPr="00033486" w:rsidRDefault="00E90DEC" w:rsidP="00034161">
      <w:pPr>
        <w:spacing w:line="276" w:lineRule="auto"/>
        <w:rPr>
          <w:sz w:val="20"/>
          <w:szCs w:val="20"/>
          <w:lang w:eastAsia="bg-BG"/>
        </w:rPr>
      </w:pPr>
    </w:p>
    <w:p w14:paraId="2BBF0FA8" w14:textId="77777777" w:rsidR="00E90DEC" w:rsidRPr="00033486" w:rsidRDefault="00E90DEC" w:rsidP="00034161">
      <w:pPr>
        <w:spacing w:line="276" w:lineRule="auto"/>
        <w:rPr>
          <w:rFonts w:eastAsia="Calibri"/>
          <w:sz w:val="20"/>
          <w:szCs w:val="20"/>
        </w:rPr>
      </w:pPr>
      <w:r w:rsidRPr="00033486">
        <w:rPr>
          <w:b/>
          <w:sz w:val="20"/>
          <w:szCs w:val="20"/>
          <w:lang w:eastAsia="bg-BG"/>
        </w:rPr>
        <w:t>(3.1)</w:t>
      </w:r>
      <w:r w:rsidRPr="00033486">
        <w:rPr>
          <w:sz w:val="20"/>
          <w:szCs w:val="20"/>
          <w:lang w:eastAsia="bg-BG"/>
        </w:rPr>
        <w:t xml:space="preserve"> Всички плащания по този Договор се извършват в български лева чрез банков превод  по следната банкова сметка, посочена от Изпълнителя:</w:t>
      </w:r>
    </w:p>
    <w:p w14:paraId="5BC8609E" w14:textId="77777777" w:rsidR="00E90DEC" w:rsidRPr="00033486" w:rsidRDefault="00E90DEC" w:rsidP="00034161">
      <w:pPr>
        <w:spacing w:line="276" w:lineRule="auto"/>
        <w:rPr>
          <w:sz w:val="20"/>
          <w:szCs w:val="20"/>
          <w:lang w:eastAsia="bg-BG"/>
        </w:rPr>
      </w:pPr>
      <w:r w:rsidRPr="00033486">
        <w:rPr>
          <w:sz w:val="20"/>
          <w:szCs w:val="20"/>
          <w:lang w:eastAsia="bg-BG"/>
        </w:rPr>
        <w:t>Банка: ………………………………………</w:t>
      </w:r>
    </w:p>
    <w:p w14:paraId="312F7D45" w14:textId="77777777" w:rsidR="00E90DEC" w:rsidRPr="00033486" w:rsidRDefault="00E90DEC" w:rsidP="00034161">
      <w:pPr>
        <w:spacing w:line="276" w:lineRule="auto"/>
        <w:rPr>
          <w:sz w:val="20"/>
          <w:szCs w:val="20"/>
          <w:lang w:eastAsia="bg-BG"/>
        </w:rPr>
      </w:pPr>
      <w:r w:rsidRPr="00033486">
        <w:rPr>
          <w:sz w:val="20"/>
          <w:szCs w:val="20"/>
          <w:lang w:val="en-US" w:eastAsia="bg-BG"/>
        </w:rPr>
        <w:t xml:space="preserve">BIC: </w:t>
      </w:r>
      <w:r w:rsidRPr="00033486">
        <w:rPr>
          <w:sz w:val="20"/>
          <w:szCs w:val="20"/>
          <w:lang w:eastAsia="bg-BG"/>
        </w:rPr>
        <w:t>………………………………………</w:t>
      </w:r>
    </w:p>
    <w:p w14:paraId="05E57AD0" w14:textId="77777777" w:rsidR="00E90DEC" w:rsidRPr="00033486" w:rsidRDefault="00E90DEC" w:rsidP="00034161">
      <w:pPr>
        <w:spacing w:line="276" w:lineRule="auto"/>
        <w:rPr>
          <w:sz w:val="20"/>
          <w:szCs w:val="20"/>
          <w:lang w:eastAsia="bg-BG"/>
        </w:rPr>
      </w:pPr>
      <w:r w:rsidRPr="00033486">
        <w:rPr>
          <w:sz w:val="20"/>
          <w:szCs w:val="20"/>
          <w:lang w:val="en-US" w:eastAsia="bg-BG"/>
        </w:rPr>
        <w:t xml:space="preserve">IBAN: </w:t>
      </w:r>
      <w:r w:rsidRPr="00033486">
        <w:rPr>
          <w:sz w:val="20"/>
          <w:szCs w:val="20"/>
          <w:lang w:eastAsia="bg-BG"/>
        </w:rPr>
        <w:t>………………………………………</w:t>
      </w:r>
    </w:p>
    <w:p w14:paraId="4FA5409F" w14:textId="77777777" w:rsidR="00E90DEC" w:rsidRPr="00033486" w:rsidRDefault="00E90DEC" w:rsidP="00034161">
      <w:pPr>
        <w:spacing w:line="276" w:lineRule="auto"/>
        <w:rPr>
          <w:sz w:val="20"/>
          <w:szCs w:val="20"/>
          <w:lang w:eastAsia="bg-BG"/>
        </w:rPr>
      </w:pPr>
      <w:r w:rsidRPr="00033486">
        <w:rPr>
          <w:sz w:val="20"/>
          <w:szCs w:val="20"/>
          <w:lang w:eastAsia="bg-BG"/>
        </w:rPr>
        <w:t xml:space="preserve">Изпълнителят е длъжен да уведомява писмено Възложителя за всички последващи промени на банковата му сметка в срок до </w:t>
      </w:r>
      <w:r w:rsidRPr="00033486">
        <w:rPr>
          <w:sz w:val="20"/>
          <w:szCs w:val="20"/>
          <w:lang w:val="en-US"/>
        </w:rPr>
        <w:t>3</w:t>
      </w:r>
      <w:r w:rsidRPr="00033486">
        <w:rPr>
          <w:sz w:val="20"/>
          <w:szCs w:val="20"/>
        </w:rPr>
        <w:t xml:space="preserve"> (три) дни,</w:t>
      </w:r>
      <w:r w:rsidRPr="00033486">
        <w:rPr>
          <w:sz w:val="20"/>
          <w:szCs w:val="20"/>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14:paraId="11AD0368" w14:textId="77777777" w:rsidR="00E90DEC" w:rsidRPr="00033486" w:rsidRDefault="00E90DEC" w:rsidP="00034161">
      <w:pPr>
        <w:spacing w:line="276" w:lineRule="auto"/>
        <w:rPr>
          <w:sz w:val="20"/>
          <w:szCs w:val="20"/>
          <w:lang w:eastAsia="bg-BG"/>
        </w:rPr>
      </w:pPr>
    </w:p>
    <w:p w14:paraId="356878FC" w14:textId="4C12309F" w:rsidR="00E90DEC" w:rsidRPr="00033486" w:rsidRDefault="00E90DEC" w:rsidP="00034161">
      <w:pPr>
        <w:spacing w:line="276" w:lineRule="auto"/>
        <w:rPr>
          <w:sz w:val="20"/>
          <w:szCs w:val="20"/>
          <w:lang w:eastAsia="bg-BG"/>
        </w:rPr>
      </w:pPr>
      <w:r w:rsidRPr="00033486">
        <w:rPr>
          <w:b/>
          <w:sz w:val="20"/>
          <w:szCs w:val="20"/>
          <w:lang w:eastAsia="bg-BG"/>
        </w:rPr>
        <w:t>(3.2)</w:t>
      </w:r>
      <w:r w:rsidRPr="00033486">
        <w:rPr>
          <w:sz w:val="20"/>
          <w:szCs w:val="20"/>
          <w:lang w:eastAsia="bg-BG"/>
        </w:rPr>
        <w:t xml:space="preserve"> Плащането на цената по </w:t>
      </w:r>
      <w:r w:rsidR="008005E9" w:rsidRPr="00033486">
        <w:rPr>
          <w:sz w:val="20"/>
          <w:szCs w:val="20"/>
          <w:lang w:eastAsia="bg-BG"/>
        </w:rPr>
        <w:t xml:space="preserve">член </w:t>
      </w:r>
      <w:r w:rsidRPr="00033486">
        <w:rPr>
          <w:b/>
          <w:sz w:val="20"/>
          <w:szCs w:val="20"/>
          <w:lang w:eastAsia="bg-BG"/>
        </w:rPr>
        <w:t>(2.1)</w:t>
      </w:r>
      <w:r w:rsidRPr="00033486">
        <w:rPr>
          <w:sz w:val="20"/>
          <w:szCs w:val="20"/>
          <w:lang w:eastAsia="bg-BG"/>
        </w:rPr>
        <w:t xml:space="preserve"> по настоящия Договор се извършва, както следва:</w:t>
      </w:r>
    </w:p>
    <w:p w14:paraId="03F62AFA" w14:textId="77777777" w:rsidR="00E90DEC" w:rsidRPr="00033486" w:rsidRDefault="00E90DEC" w:rsidP="00034161">
      <w:pPr>
        <w:spacing w:line="276" w:lineRule="auto"/>
        <w:rPr>
          <w:sz w:val="20"/>
          <w:szCs w:val="20"/>
          <w:lang w:val="en-US" w:eastAsia="bg-BG"/>
        </w:rPr>
      </w:pPr>
    </w:p>
    <w:p w14:paraId="15DB5A9E" w14:textId="7B62FF28" w:rsidR="00E90DEC" w:rsidRPr="00033486" w:rsidRDefault="00E90DEC" w:rsidP="00034161">
      <w:pPr>
        <w:spacing w:line="276" w:lineRule="auto"/>
        <w:rPr>
          <w:sz w:val="20"/>
          <w:szCs w:val="20"/>
          <w:lang w:eastAsia="bg-BG"/>
        </w:rPr>
      </w:pPr>
      <w:r w:rsidRPr="00033486">
        <w:rPr>
          <w:b/>
          <w:sz w:val="20"/>
          <w:szCs w:val="20"/>
          <w:lang w:eastAsia="bg-BG"/>
        </w:rPr>
        <w:t>(3.2.1)</w:t>
      </w:r>
      <w:r w:rsidRPr="00033486">
        <w:rPr>
          <w:sz w:val="20"/>
          <w:szCs w:val="20"/>
          <w:lang w:eastAsia="bg-BG"/>
        </w:rPr>
        <w:t xml:space="preserve"> Възложителят заплаща авансово 30 % (тридесет процента) от цената по алинея </w:t>
      </w:r>
      <w:r w:rsidRPr="00033486">
        <w:rPr>
          <w:b/>
          <w:sz w:val="20"/>
          <w:szCs w:val="20"/>
          <w:lang w:eastAsia="bg-BG"/>
        </w:rPr>
        <w:t>(2.1)</w:t>
      </w:r>
      <w:r w:rsidRPr="00033486">
        <w:rPr>
          <w:sz w:val="20"/>
          <w:szCs w:val="20"/>
          <w:lang w:eastAsia="bg-BG"/>
        </w:rPr>
        <w:t xml:space="preserve"> в срок от </w:t>
      </w:r>
      <w:r w:rsidR="00246E18" w:rsidRPr="00033486">
        <w:rPr>
          <w:sz w:val="20"/>
          <w:szCs w:val="20"/>
          <w:lang w:eastAsia="bg-BG"/>
        </w:rPr>
        <w:t xml:space="preserve">10 </w:t>
      </w:r>
      <w:r w:rsidR="001D6756" w:rsidRPr="00033486">
        <w:rPr>
          <w:sz w:val="20"/>
          <w:szCs w:val="20"/>
          <w:lang w:eastAsia="bg-BG"/>
        </w:rPr>
        <w:t>(</w:t>
      </w:r>
      <w:r w:rsidR="00246E18" w:rsidRPr="00033486">
        <w:rPr>
          <w:sz w:val="20"/>
          <w:szCs w:val="20"/>
          <w:lang w:eastAsia="bg-BG"/>
        </w:rPr>
        <w:t>десет</w:t>
      </w:r>
      <w:r w:rsidR="001D6756" w:rsidRPr="00033486">
        <w:rPr>
          <w:sz w:val="20"/>
          <w:szCs w:val="20"/>
          <w:lang w:eastAsia="bg-BG"/>
        </w:rPr>
        <w:t>)</w:t>
      </w:r>
      <w:r w:rsidRPr="00033486">
        <w:rPr>
          <w:sz w:val="20"/>
          <w:szCs w:val="20"/>
          <w:lang w:eastAsia="bg-BG"/>
        </w:rPr>
        <w:t xml:space="preserve"> дни от подписване на настоящия Договор и предоставяне от Изпълнителя на Възложителя на проформа фактура, както и </w:t>
      </w:r>
      <w:r w:rsidRPr="00033486">
        <w:rPr>
          <w:b/>
          <w:sz w:val="20"/>
          <w:szCs w:val="20"/>
          <w:lang w:eastAsia="bg-BG"/>
        </w:rPr>
        <w:t>гаранция, обезпечаваща авансовото плащане</w:t>
      </w:r>
      <w:r w:rsidRPr="00033486">
        <w:rPr>
          <w:sz w:val="20"/>
          <w:szCs w:val="20"/>
          <w:lang w:eastAsia="bg-BG"/>
        </w:rPr>
        <w:t xml:space="preserve"> в размера на авансовото плащане или сумата от …………………. (</w:t>
      </w:r>
      <w:r w:rsidRPr="00033486">
        <w:rPr>
          <w:i/>
          <w:sz w:val="20"/>
          <w:szCs w:val="20"/>
          <w:lang w:eastAsia="bg-BG"/>
        </w:rPr>
        <w:t>словом</w:t>
      </w:r>
      <w:r w:rsidRPr="00033486">
        <w:rPr>
          <w:sz w:val="20"/>
          <w:szCs w:val="20"/>
          <w:lang w:eastAsia="bg-BG"/>
        </w:rPr>
        <w:t xml:space="preserve">) лева, в една от формите посочени в </w:t>
      </w:r>
      <w:r w:rsidRPr="00033486">
        <w:rPr>
          <w:b/>
          <w:sz w:val="20"/>
          <w:szCs w:val="20"/>
          <w:lang w:eastAsia="bg-BG"/>
        </w:rPr>
        <w:t>член 11</w:t>
      </w:r>
      <w:r w:rsidRPr="00033486">
        <w:rPr>
          <w:sz w:val="20"/>
          <w:szCs w:val="20"/>
          <w:lang w:eastAsia="bg-BG"/>
        </w:rPr>
        <w:t xml:space="preserve"> от Договора. Гаранцията</w:t>
      </w:r>
      <w:r w:rsidR="008005E9" w:rsidRPr="00033486">
        <w:rPr>
          <w:sz w:val="20"/>
          <w:szCs w:val="20"/>
          <w:lang w:eastAsia="bg-BG"/>
        </w:rPr>
        <w:t>,</w:t>
      </w:r>
      <w:r w:rsidRPr="00033486">
        <w:rPr>
          <w:sz w:val="20"/>
          <w:szCs w:val="20"/>
          <w:lang w:eastAsia="bg-BG"/>
        </w:rPr>
        <w:t xml:space="preserve"> обезпечаваща авансовото плащане</w:t>
      </w:r>
      <w:r w:rsidR="008005E9" w:rsidRPr="00033486">
        <w:rPr>
          <w:sz w:val="20"/>
          <w:szCs w:val="20"/>
          <w:lang w:eastAsia="bg-BG"/>
        </w:rPr>
        <w:t>,</w:t>
      </w:r>
      <w:r w:rsidRPr="00033486">
        <w:rPr>
          <w:sz w:val="20"/>
          <w:szCs w:val="20"/>
          <w:lang w:eastAsia="bg-BG"/>
        </w:rPr>
        <w:t xml:space="preserve"> се освобождава в срок до </w:t>
      </w:r>
      <w:r w:rsidR="007E156B" w:rsidRPr="00033486">
        <w:rPr>
          <w:sz w:val="20"/>
          <w:szCs w:val="20"/>
          <w:lang w:eastAsia="bg-BG"/>
        </w:rPr>
        <w:t>5</w:t>
      </w:r>
      <w:r w:rsidRPr="00033486">
        <w:rPr>
          <w:sz w:val="20"/>
          <w:szCs w:val="20"/>
          <w:lang w:eastAsia="bg-BG"/>
        </w:rPr>
        <w:t xml:space="preserve"> (три) </w:t>
      </w:r>
      <w:r w:rsidRPr="00033486">
        <w:rPr>
          <w:sz w:val="20"/>
          <w:szCs w:val="20"/>
        </w:rPr>
        <w:t>дни</w:t>
      </w:r>
      <w:r w:rsidRPr="00033486">
        <w:rPr>
          <w:sz w:val="20"/>
          <w:szCs w:val="20"/>
          <w:lang w:eastAsia="bg-BG"/>
        </w:rPr>
        <w:t xml:space="preserve"> след връщане или усвояване на аванса. Авансовото плащане се приспада пропорционално от плащанията  по алинеи </w:t>
      </w:r>
      <w:r w:rsidRPr="00033486">
        <w:rPr>
          <w:b/>
          <w:sz w:val="20"/>
          <w:szCs w:val="20"/>
          <w:lang w:eastAsia="bg-BG"/>
        </w:rPr>
        <w:t>(3.2.2), (3.2.3)</w:t>
      </w:r>
      <w:r w:rsidRPr="00033486">
        <w:rPr>
          <w:sz w:val="20"/>
          <w:szCs w:val="20"/>
          <w:lang w:eastAsia="bg-BG"/>
        </w:rPr>
        <w:t xml:space="preserve"> и </w:t>
      </w:r>
      <w:r w:rsidRPr="00033486">
        <w:rPr>
          <w:b/>
          <w:sz w:val="20"/>
          <w:szCs w:val="20"/>
          <w:lang w:eastAsia="bg-BG"/>
        </w:rPr>
        <w:t>(3.2.4).</w:t>
      </w:r>
      <w:r w:rsidRPr="00033486">
        <w:rPr>
          <w:sz w:val="20"/>
          <w:szCs w:val="20"/>
          <w:lang w:eastAsia="bg-BG"/>
        </w:rPr>
        <w:t xml:space="preserve"> Авансът се </w:t>
      </w:r>
      <w:r w:rsidRPr="00033486">
        <w:rPr>
          <w:sz w:val="20"/>
          <w:szCs w:val="20"/>
          <w:lang w:eastAsia="bg-BG"/>
        </w:rPr>
        <w:lastRenderedPageBreak/>
        <w:t xml:space="preserve">счита за напълно усвоен след </w:t>
      </w:r>
      <w:r w:rsidRPr="00033486">
        <w:rPr>
          <w:sz w:val="20"/>
          <w:szCs w:val="20"/>
          <w:lang w:eastAsia="ar-SA"/>
        </w:rPr>
        <w:t xml:space="preserve">доставка и внедряване на Информационната система и осъществена проверка на функционалността й без забележки, констатирано с подписването на Приемо-предавателния протокол по алинея </w:t>
      </w:r>
      <w:r w:rsidRPr="00033486">
        <w:rPr>
          <w:b/>
          <w:sz w:val="20"/>
          <w:szCs w:val="20"/>
          <w:lang w:eastAsia="ar-SA"/>
        </w:rPr>
        <w:t>(5.1.8)</w:t>
      </w:r>
      <w:r w:rsidRPr="00033486">
        <w:rPr>
          <w:b/>
          <w:sz w:val="20"/>
          <w:szCs w:val="20"/>
          <w:lang w:eastAsia="bg-BG"/>
        </w:rPr>
        <w:t>.</w:t>
      </w:r>
    </w:p>
    <w:p w14:paraId="1B300FCE" w14:textId="77777777" w:rsidR="00E90DEC" w:rsidRPr="00033486" w:rsidRDefault="00E90DEC" w:rsidP="00034161">
      <w:pPr>
        <w:spacing w:line="276" w:lineRule="auto"/>
        <w:rPr>
          <w:sz w:val="20"/>
          <w:szCs w:val="20"/>
          <w:lang w:eastAsia="bg-BG"/>
        </w:rPr>
      </w:pPr>
    </w:p>
    <w:p w14:paraId="1DDB125A" w14:textId="77777777" w:rsidR="00E90DEC" w:rsidRPr="00033486" w:rsidRDefault="00E90DEC" w:rsidP="00034161">
      <w:pPr>
        <w:spacing w:line="276" w:lineRule="auto"/>
        <w:rPr>
          <w:sz w:val="20"/>
          <w:szCs w:val="20"/>
          <w:lang w:eastAsia="bg-BG"/>
        </w:rPr>
      </w:pPr>
      <w:r w:rsidRPr="00033486">
        <w:rPr>
          <w:b/>
          <w:sz w:val="20"/>
          <w:szCs w:val="20"/>
          <w:lang w:eastAsia="bg-BG"/>
        </w:rPr>
        <w:t>(3.2.1.1)</w:t>
      </w:r>
      <w:r w:rsidRPr="00033486">
        <w:rPr>
          <w:sz w:val="20"/>
          <w:szCs w:val="20"/>
          <w:lang w:eastAsia="bg-BG"/>
        </w:rPr>
        <w:t xml:space="preserve"> В срок до 5 (пет) дни от извършване на плащането, Изпълнителят се задължава да представи на Възложителя оригинал на фактура за стойността на извършеното авансово плащане.</w:t>
      </w:r>
    </w:p>
    <w:p w14:paraId="785BC93B" w14:textId="77777777" w:rsidR="00E90DEC" w:rsidRPr="00033486" w:rsidRDefault="00E90DEC" w:rsidP="00034161">
      <w:pPr>
        <w:spacing w:line="276" w:lineRule="auto"/>
        <w:rPr>
          <w:sz w:val="20"/>
          <w:szCs w:val="20"/>
          <w:lang w:val="en-US" w:eastAsia="bg-BG"/>
        </w:rPr>
      </w:pPr>
    </w:p>
    <w:p w14:paraId="7443C1A9" w14:textId="4CA0BAC6" w:rsidR="00E90DEC" w:rsidRPr="00033486" w:rsidRDefault="00E90DEC" w:rsidP="00034161">
      <w:pPr>
        <w:spacing w:line="276" w:lineRule="auto"/>
        <w:contextualSpacing/>
        <w:rPr>
          <w:sz w:val="20"/>
          <w:szCs w:val="20"/>
          <w:highlight w:val="yellow"/>
          <w:lang w:eastAsia="bg-BG"/>
        </w:rPr>
      </w:pPr>
      <w:r w:rsidRPr="00033486">
        <w:rPr>
          <w:b/>
          <w:sz w:val="20"/>
          <w:szCs w:val="20"/>
          <w:lang w:val="en-US" w:eastAsia="bg-BG"/>
        </w:rPr>
        <w:t>(3.2.2)</w:t>
      </w:r>
      <w:r w:rsidRPr="00033486">
        <w:rPr>
          <w:sz w:val="20"/>
          <w:szCs w:val="20"/>
          <w:lang w:eastAsia="bg-BG"/>
        </w:rPr>
        <w:t xml:space="preserve"> Възложителят заплаща 20 % (двадесет процента) от цената по алинея </w:t>
      </w:r>
      <w:r w:rsidRPr="00033486">
        <w:rPr>
          <w:b/>
          <w:sz w:val="20"/>
          <w:szCs w:val="20"/>
          <w:lang w:eastAsia="bg-BG"/>
        </w:rPr>
        <w:t>(2.1)</w:t>
      </w:r>
      <w:r w:rsidRPr="00033486">
        <w:rPr>
          <w:sz w:val="20"/>
          <w:szCs w:val="20"/>
          <w:lang w:eastAsia="bg-BG"/>
        </w:rPr>
        <w:t xml:space="preserve"> след извършено проучване на бизнес процесите в дружеството и изготвена концепция за внедряване на Информационната система, констатирано с протокола по алинея </w:t>
      </w:r>
      <w:r w:rsidRPr="00033486">
        <w:rPr>
          <w:b/>
          <w:sz w:val="20"/>
          <w:szCs w:val="20"/>
          <w:lang w:eastAsia="bg-BG"/>
        </w:rPr>
        <w:t>(5.1.4)</w:t>
      </w:r>
      <w:r w:rsidRPr="00033486">
        <w:rPr>
          <w:sz w:val="20"/>
          <w:szCs w:val="20"/>
          <w:lang w:eastAsia="bg-BG"/>
        </w:rPr>
        <w:t>.</w:t>
      </w:r>
    </w:p>
    <w:p w14:paraId="66695984" w14:textId="77777777" w:rsidR="00E90DEC" w:rsidRPr="00033486" w:rsidRDefault="00E90DEC" w:rsidP="00034161">
      <w:pPr>
        <w:spacing w:line="276" w:lineRule="auto"/>
        <w:contextualSpacing/>
        <w:rPr>
          <w:sz w:val="20"/>
          <w:szCs w:val="20"/>
          <w:highlight w:val="yellow"/>
          <w:lang w:eastAsia="bg-BG"/>
        </w:rPr>
      </w:pPr>
    </w:p>
    <w:p w14:paraId="729C1729" w14:textId="4A1893C1" w:rsidR="00E90DEC" w:rsidRPr="00033486" w:rsidRDefault="00E90DEC" w:rsidP="00034161">
      <w:pPr>
        <w:spacing w:line="276" w:lineRule="auto"/>
        <w:contextualSpacing/>
        <w:rPr>
          <w:rFonts w:eastAsia="Calibri"/>
          <w:sz w:val="20"/>
          <w:szCs w:val="20"/>
        </w:rPr>
      </w:pPr>
      <w:r w:rsidRPr="00033486">
        <w:rPr>
          <w:b/>
          <w:sz w:val="20"/>
          <w:szCs w:val="20"/>
          <w:lang w:eastAsia="bg-BG"/>
        </w:rPr>
        <w:t>(3.2.2.1)</w:t>
      </w:r>
      <w:r w:rsidRPr="00033486">
        <w:rPr>
          <w:sz w:val="20"/>
          <w:szCs w:val="20"/>
          <w:lang w:eastAsia="bg-BG"/>
        </w:rPr>
        <w:t xml:space="preserve"> Плащането по предходната алинея се извършва в срок до </w:t>
      </w:r>
      <w:r w:rsidR="00F619D2" w:rsidRPr="00033486">
        <w:rPr>
          <w:sz w:val="20"/>
          <w:szCs w:val="20"/>
          <w:lang w:eastAsia="bg-BG"/>
        </w:rPr>
        <w:t xml:space="preserve">45 </w:t>
      </w:r>
      <w:r w:rsidRPr="00033486">
        <w:rPr>
          <w:sz w:val="20"/>
          <w:szCs w:val="20"/>
          <w:lang w:eastAsia="bg-BG"/>
        </w:rPr>
        <w:t>(</w:t>
      </w:r>
      <w:r w:rsidR="00F619D2" w:rsidRPr="00033486">
        <w:rPr>
          <w:sz w:val="20"/>
          <w:szCs w:val="20"/>
          <w:lang w:eastAsia="bg-BG"/>
        </w:rPr>
        <w:t>четиридесет и пет</w:t>
      </w:r>
      <w:r w:rsidRPr="00033486">
        <w:rPr>
          <w:sz w:val="20"/>
          <w:szCs w:val="20"/>
          <w:lang w:eastAsia="bg-BG"/>
        </w:rPr>
        <w:t>) дни след представяне на следните подписани документи кумулативно</w:t>
      </w:r>
      <w:r w:rsidRPr="00033486">
        <w:rPr>
          <w:rFonts w:eastAsia="Calibri"/>
          <w:sz w:val="20"/>
          <w:szCs w:val="20"/>
        </w:rPr>
        <w:t>:</w:t>
      </w:r>
    </w:p>
    <w:p w14:paraId="6931638C" w14:textId="77777777" w:rsidR="00E90DEC" w:rsidRPr="00033486" w:rsidRDefault="00E90DEC" w:rsidP="00034161">
      <w:pPr>
        <w:spacing w:line="276" w:lineRule="auto"/>
        <w:contextualSpacing/>
        <w:rPr>
          <w:rFonts w:eastAsia="Calibri"/>
          <w:sz w:val="20"/>
          <w:szCs w:val="20"/>
        </w:rPr>
      </w:pPr>
    </w:p>
    <w:p w14:paraId="26C4E22E" w14:textId="4C971C3E" w:rsidR="00E90DEC" w:rsidRPr="00033486" w:rsidRDefault="00E90DEC" w:rsidP="00034161">
      <w:pPr>
        <w:numPr>
          <w:ilvl w:val="0"/>
          <w:numId w:val="24"/>
        </w:numPr>
        <w:spacing w:after="160" w:line="276" w:lineRule="auto"/>
        <w:ind w:left="567" w:hanging="567"/>
        <w:contextualSpacing/>
        <w:rPr>
          <w:rFonts w:eastAsia="Calibri"/>
          <w:sz w:val="20"/>
          <w:szCs w:val="20"/>
        </w:rPr>
      </w:pPr>
      <w:r w:rsidRPr="00033486">
        <w:rPr>
          <w:rFonts w:eastAsia="Calibri"/>
          <w:sz w:val="20"/>
          <w:szCs w:val="20"/>
        </w:rPr>
        <w:t xml:space="preserve">Приемо-предавателен протокол за изготвена концепция за внедряване на Информационната система по алинея </w:t>
      </w:r>
      <w:r w:rsidRPr="00033486">
        <w:rPr>
          <w:rFonts w:eastAsia="Calibri"/>
          <w:b/>
          <w:sz w:val="20"/>
          <w:szCs w:val="20"/>
        </w:rPr>
        <w:t>(5.1.4),</w:t>
      </w:r>
      <w:r w:rsidRPr="00033486">
        <w:rPr>
          <w:rFonts w:eastAsia="Calibri"/>
          <w:sz w:val="20"/>
          <w:szCs w:val="20"/>
        </w:rPr>
        <w:t xml:space="preserve"> подписан от двете Страни или упълномощени от тях лица;</w:t>
      </w:r>
    </w:p>
    <w:p w14:paraId="6A25BCE6" w14:textId="77777777" w:rsidR="00E90DEC" w:rsidRPr="00033486" w:rsidRDefault="00E90DEC" w:rsidP="00034161">
      <w:pPr>
        <w:numPr>
          <w:ilvl w:val="0"/>
          <w:numId w:val="24"/>
        </w:numPr>
        <w:spacing w:after="160" w:line="276" w:lineRule="auto"/>
        <w:ind w:left="567" w:hanging="567"/>
        <w:contextualSpacing/>
        <w:rPr>
          <w:sz w:val="20"/>
          <w:szCs w:val="20"/>
          <w:lang w:eastAsia="bg-BG"/>
        </w:rPr>
      </w:pPr>
      <w:r w:rsidRPr="00033486">
        <w:rPr>
          <w:rFonts w:eastAsia="Calibri"/>
          <w:sz w:val="20"/>
          <w:szCs w:val="20"/>
        </w:rPr>
        <w:t>Фактура, издадена от Изпълнителя и подписана от Възложителя или упълномощено от него лице, съдържаща всички законови реквизити</w:t>
      </w:r>
      <w:r w:rsidRPr="00033486">
        <w:rPr>
          <w:rFonts w:eastAsia="Calibri"/>
          <w:sz w:val="20"/>
          <w:szCs w:val="20"/>
          <w:lang w:val="en-US"/>
        </w:rPr>
        <w:t>.</w:t>
      </w:r>
    </w:p>
    <w:p w14:paraId="44CCBA9E" w14:textId="77777777" w:rsidR="00E90DEC" w:rsidRPr="00033486" w:rsidRDefault="00E90DEC" w:rsidP="00034161">
      <w:pPr>
        <w:spacing w:line="276" w:lineRule="auto"/>
        <w:ind w:left="567"/>
        <w:contextualSpacing/>
        <w:rPr>
          <w:sz w:val="20"/>
          <w:szCs w:val="20"/>
          <w:highlight w:val="yellow"/>
          <w:lang w:val="en-US" w:eastAsia="bg-BG"/>
        </w:rPr>
      </w:pPr>
    </w:p>
    <w:p w14:paraId="7D200AEC" w14:textId="6A1FAE1E" w:rsidR="00E90DEC" w:rsidRPr="00033486" w:rsidRDefault="00E90DEC" w:rsidP="00034161">
      <w:pPr>
        <w:spacing w:line="276" w:lineRule="auto"/>
        <w:contextualSpacing/>
        <w:rPr>
          <w:sz w:val="20"/>
          <w:szCs w:val="20"/>
          <w:lang w:eastAsia="bg-BG"/>
        </w:rPr>
      </w:pPr>
      <w:r w:rsidRPr="00033486">
        <w:rPr>
          <w:b/>
          <w:sz w:val="20"/>
          <w:szCs w:val="20"/>
          <w:lang w:val="en-US" w:eastAsia="bg-BG"/>
        </w:rPr>
        <w:t>(3.2.3)</w:t>
      </w:r>
      <w:r w:rsidRPr="00033486">
        <w:rPr>
          <w:sz w:val="20"/>
          <w:szCs w:val="20"/>
          <w:lang w:eastAsia="bg-BG"/>
        </w:rPr>
        <w:t xml:space="preserve"> Възложителят заплаща 30 % (тридесет процента) от цената по алинея </w:t>
      </w:r>
      <w:r w:rsidRPr="00033486">
        <w:rPr>
          <w:b/>
          <w:sz w:val="20"/>
          <w:szCs w:val="20"/>
          <w:lang w:eastAsia="bg-BG"/>
        </w:rPr>
        <w:t>(2.1)</w:t>
      </w:r>
      <w:r w:rsidRPr="00033486">
        <w:rPr>
          <w:sz w:val="20"/>
          <w:szCs w:val="20"/>
          <w:lang w:eastAsia="bg-BG"/>
        </w:rPr>
        <w:t xml:space="preserve"> в срок до </w:t>
      </w:r>
      <w:r w:rsidR="00F619D2" w:rsidRPr="00033486">
        <w:rPr>
          <w:sz w:val="20"/>
          <w:szCs w:val="20"/>
          <w:lang w:eastAsia="bg-BG"/>
        </w:rPr>
        <w:t xml:space="preserve">45 </w:t>
      </w:r>
      <w:r w:rsidRPr="00033486">
        <w:rPr>
          <w:sz w:val="20"/>
          <w:szCs w:val="20"/>
          <w:lang w:eastAsia="bg-BG"/>
        </w:rPr>
        <w:t>(</w:t>
      </w:r>
      <w:r w:rsidR="00F619D2" w:rsidRPr="00033486">
        <w:rPr>
          <w:sz w:val="20"/>
          <w:szCs w:val="20"/>
          <w:lang w:eastAsia="bg-BG"/>
        </w:rPr>
        <w:t>четиридесет и пет</w:t>
      </w:r>
      <w:r w:rsidRPr="00033486">
        <w:rPr>
          <w:sz w:val="20"/>
          <w:szCs w:val="20"/>
          <w:lang w:eastAsia="bg-BG"/>
        </w:rPr>
        <w:t xml:space="preserve">) дни след </w:t>
      </w:r>
      <w:r w:rsidRPr="00033486">
        <w:rPr>
          <w:sz w:val="20"/>
          <w:szCs w:val="20"/>
          <w:lang w:eastAsia="ar-SA"/>
        </w:rPr>
        <w:t xml:space="preserve">обучението на персонала на Възложителя за работа с Информационната система, констатирано с протокола по алинея </w:t>
      </w:r>
      <w:r w:rsidRPr="00033486">
        <w:rPr>
          <w:b/>
          <w:sz w:val="20"/>
          <w:szCs w:val="20"/>
          <w:lang w:eastAsia="ar-SA"/>
        </w:rPr>
        <w:t>(5.2.3)</w:t>
      </w:r>
      <w:r w:rsidRPr="00033486">
        <w:rPr>
          <w:sz w:val="20"/>
          <w:szCs w:val="20"/>
          <w:lang w:eastAsia="bg-BG"/>
        </w:rPr>
        <w:t>.</w:t>
      </w:r>
    </w:p>
    <w:p w14:paraId="51500388" w14:textId="77777777" w:rsidR="00E90DEC" w:rsidRPr="00033486" w:rsidRDefault="00E90DEC" w:rsidP="00034161">
      <w:pPr>
        <w:spacing w:line="276" w:lineRule="auto"/>
        <w:contextualSpacing/>
        <w:rPr>
          <w:sz w:val="20"/>
          <w:szCs w:val="20"/>
          <w:highlight w:val="yellow"/>
          <w:lang w:eastAsia="bg-BG"/>
        </w:rPr>
      </w:pPr>
    </w:p>
    <w:p w14:paraId="05A465BB" w14:textId="6DE1C485" w:rsidR="00E90DEC" w:rsidRPr="00033486" w:rsidRDefault="00E90DEC" w:rsidP="00034161">
      <w:pPr>
        <w:spacing w:line="276" w:lineRule="auto"/>
        <w:contextualSpacing/>
        <w:rPr>
          <w:rFonts w:eastAsia="Calibri"/>
          <w:sz w:val="20"/>
          <w:szCs w:val="20"/>
        </w:rPr>
      </w:pPr>
      <w:r w:rsidRPr="00033486">
        <w:rPr>
          <w:b/>
          <w:sz w:val="20"/>
          <w:szCs w:val="20"/>
          <w:lang w:eastAsia="bg-BG"/>
        </w:rPr>
        <w:t>(3.2.3.1)</w:t>
      </w:r>
      <w:r w:rsidRPr="00033486">
        <w:rPr>
          <w:sz w:val="20"/>
          <w:szCs w:val="20"/>
          <w:lang w:eastAsia="bg-BG"/>
        </w:rPr>
        <w:t xml:space="preserve"> Плащането по предходната алинея се извършва в срок до </w:t>
      </w:r>
      <w:r w:rsidR="00F619D2" w:rsidRPr="00033486">
        <w:rPr>
          <w:sz w:val="20"/>
          <w:szCs w:val="20"/>
          <w:lang w:eastAsia="bg-BG"/>
        </w:rPr>
        <w:t xml:space="preserve">45 </w:t>
      </w:r>
      <w:r w:rsidRPr="00033486">
        <w:rPr>
          <w:sz w:val="20"/>
          <w:szCs w:val="20"/>
          <w:lang w:eastAsia="bg-BG"/>
        </w:rPr>
        <w:t>(</w:t>
      </w:r>
      <w:r w:rsidR="00F619D2" w:rsidRPr="00033486">
        <w:rPr>
          <w:sz w:val="20"/>
          <w:szCs w:val="20"/>
          <w:lang w:eastAsia="bg-BG"/>
        </w:rPr>
        <w:t>четиридесет и пет</w:t>
      </w:r>
      <w:r w:rsidRPr="00033486">
        <w:rPr>
          <w:sz w:val="20"/>
          <w:szCs w:val="20"/>
          <w:lang w:eastAsia="bg-BG"/>
        </w:rPr>
        <w:t>) дни след представяне на следните подписани документи кумулативно</w:t>
      </w:r>
      <w:r w:rsidRPr="00033486">
        <w:rPr>
          <w:rFonts w:eastAsia="Calibri"/>
          <w:sz w:val="20"/>
          <w:szCs w:val="20"/>
        </w:rPr>
        <w:t>:</w:t>
      </w:r>
    </w:p>
    <w:p w14:paraId="0EDF6AF0" w14:textId="77777777" w:rsidR="00E90DEC" w:rsidRPr="00033486" w:rsidRDefault="00E90DEC" w:rsidP="00034161">
      <w:pPr>
        <w:spacing w:line="276" w:lineRule="auto"/>
        <w:contextualSpacing/>
        <w:rPr>
          <w:rFonts w:eastAsia="Calibri"/>
          <w:sz w:val="20"/>
          <w:szCs w:val="20"/>
        </w:rPr>
      </w:pPr>
    </w:p>
    <w:p w14:paraId="2C162EEA" w14:textId="45AD2CED" w:rsidR="00E90DEC" w:rsidRPr="00033486" w:rsidRDefault="00E90DEC" w:rsidP="00034161">
      <w:pPr>
        <w:numPr>
          <w:ilvl w:val="0"/>
          <w:numId w:val="32"/>
        </w:numPr>
        <w:spacing w:after="160" w:line="276" w:lineRule="auto"/>
        <w:ind w:left="567" w:hanging="567"/>
        <w:contextualSpacing/>
        <w:rPr>
          <w:rFonts w:eastAsia="Calibri"/>
          <w:sz w:val="20"/>
          <w:szCs w:val="20"/>
        </w:rPr>
      </w:pPr>
      <w:r w:rsidRPr="00033486">
        <w:rPr>
          <w:rFonts w:eastAsia="Calibri"/>
          <w:sz w:val="20"/>
          <w:szCs w:val="20"/>
        </w:rPr>
        <w:t xml:space="preserve">Приемо-предавателен протокол за извършено </w:t>
      </w:r>
      <w:r w:rsidRPr="00033486">
        <w:rPr>
          <w:sz w:val="20"/>
          <w:szCs w:val="20"/>
          <w:lang w:eastAsia="ar-SA"/>
        </w:rPr>
        <w:t xml:space="preserve">обучението на персонала на Възложителя за работа с Информационната система, констатирано с протокола по алинея </w:t>
      </w:r>
      <w:r w:rsidRPr="00033486">
        <w:rPr>
          <w:b/>
          <w:sz w:val="20"/>
          <w:szCs w:val="20"/>
          <w:lang w:eastAsia="ar-SA"/>
        </w:rPr>
        <w:t>(5.2.3)</w:t>
      </w:r>
      <w:r w:rsidRPr="00033486">
        <w:rPr>
          <w:rFonts w:eastAsia="Calibri"/>
          <w:sz w:val="20"/>
          <w:szCs w:val="20"/>
        </w:rPr>
        <w:t>, подписан от двете Страни или упълномощени от тях лица;</w:t>
      </w:r>
    </w:p>
    <w:p w14:paraId="6A12838C" w14:textId="77777777" w:rsidR="00E90DEC" w:rsidRPr="00033486" w:rsidRDefault="00E90DEC" w:rsidP="00034161">
      <w:pPr>
        <w:numPr>
          <w:ilvl w:val="0"/>
          <w:numId w:val="32"/>
        </w:numPr>
        <w:spacing w:after="160" w:line="276" w:lineRule="auto"/>
        <w:ind w:left="567" w:hanging="567"/>
        <w:contextualSpacing/>
        <w:rPr>
          <w:sz w:val="20"/>
          <w:szCs w:val="20"/>
          <w:lang w:eastAsia="bg-BG"/>
        </w:rPr>
      </w:pPr>
      <w:r w:rsidRPr="00033486">
        <w:rPr>
          <w:rFonts w:eastAsia="Calibri"/>
          <w:sz w:val="20"/>
          <w:szCs w:val="20"/>
        </w:rPr>
        <w:t>Фактура, издадена от Изпълнителя и подписана от Възложителя или упълномощено от него лице, съдържаща всички законови реквизити</w:t>
      </w:r>
      <w:r w:rsidRPr="00033486">
        <w:rPr>
          <w:rFonts w:eastAsia="Calibri"/>
          <w:sz w:val="20"/>
          <w:szCs w:val="20"/>
          <w:lang w:val="en-US"/>
        </w:rPr>
        <w:t>.</w:t>
      </w:r>
    </w:p>
    <w:p w14:paraId="634D8912" w14:textId="77777777" w:rsidR="00E90DEC" w:rsidRPr="00033486" w:rsidRDefault="00E90DEC" w:rsidP="00034161">
      <w:pPr>
        <w:spacing w:line="276" w:lineRule="auto"/>
        <w:contextualSpacing/>
        <w:rPr>
          <w:sz w:val="20"/>
          <w:szCs w:val="20"/>
          <w:lang w:eastAsia="bg-BG"/>
        </w:rPr>
      </w:pPr>
    </w:p>
    <w:p w14:paraId="30905101" w14:textId="0B09C9E7" w:rsidR="00E90DEC" w:rsidRPr="00033486" w:rsidRDefault="00E90DEC" w:rsidP="00034161">
      <w:pPr>
        <w:spacing w:line="276" w:lineRule="auto"/>
        <w:rPr>
          <w:sz w:val="20"/>
          <w:szCs w:val="20"/>
          <w:lang w:eastAsia="bg-BG"/>
        </w:rPr>
      </w:pPr>
      <w:r w:rsidRPr="00033486">
        <w:rPr>
          <w:b/>
          <w:sz w:val="20"/>
          <w:szCs w:val="20"/>
          <w:lang w:eastAsia="bg-BG"/>
        </w:rPr>
        <w:t>(3.2.</w:t>
      </w:r>
      <w:r w:rsidRPr="00033486">
        <w:rPr>
          <w:b/>
          <w:sz w:val="20"/>
          <w:szCs w:val="20"/>
          <w:lang w:val="en-US" w:eastAsia="bg-BG"/>
        </w:rPr>
        <w:t>4</w:t>
      </w:r>
      <w:r w:rsidRPr="00033486">
        <w:rPr>
          <w:b/>
          <w:sz w:val="20"/>
          <w:szCs w:val="20"/>
          <w:lang w:eastAsia="bg-BG"/>
        </w:rPr>
        <w:t>)</w:t>
      </w:r>
      <w:r w:rsidRPr="00033486">
        <w:rPr>
          <w:sz w:val="20"/>
          <w:szCs w:val="20"/>
          <w:lang w:eastAsia="bg-BG"/>
        </w:rPr>
        <w:t xml:space="preserve"> Възложителят заплаща остатъчната сума от цената по алинея </w:t>
      </w:r>
      <w:r w:rsidRPr="00033486">
        <w:rPr>
          <w:b/>
          <w:sz w:val="20"/>
          <w:szCs w:val="20"/>
          <w:lang w:eastAsia="bg-BG"/>
        </w:rPr>
        <w:t>(2.1)</w:t>
      </w:r>
      <w:r w:rsidRPr="00033486">
        <w:rPr>
          <w:sz w:val="20"/>
          <w:szCs w:val="20"/>
          <w:lang w:val="en-US" w:eastAsia="bg-BG"/>
        </w:rPr>
        <w:t xml:space="preserve"> </w:t>
      </w:r>
      <w:r w:rsidRPr="00033486">
        <w:rPr>
          <w:sz w:val="20"/>
          <w:szCs w:val="20"/>
          <w:lang w:eastAsia="bg-BG"/>
        </w:rPr>
        <w:t xml:space="preserve">в размер на </w:t>
      </w:r>
      <w:r w:rsidRPr="00033486">
        <w:rPr>
          <w:sz w:val="20"/>
          <w:szCs w:val="20"/>
          <w:lang w:val="en-US" w:eastAsia="bg-BG"/>
        </w:rPr>
        <w:t>20</w:t>
      </w:r>
      <w:r w:rsidRPr="00033486">
        <w:rPr>
          <w:sz w:val="20"/>
          <w:szCs w:val="20"/>
          <w:lang w:eastAsia="bg-BG"/>
        </w:rPr>
        <w:t>% (двадесет процента)</w:t>
      </w:r>
      <w:r w:rsidRPr="00033486">
        <w:rPr>
          <w:sz w:val="20"/>
          <w:szCs w:val="20"/>
          <w:lang w:val="en-US" w:eastAsia="bg-BG"/>
        </w:rPr>
        <w:t xml:space="preserve"> </w:t>
      </w:r>
      <w:r w:rsidRPr="00033486">
        <w:rPr>
          <w:sz w:val="20"/>
          <w:szCs w:val="20"/>
          <w:lang w:eastAsia="bg-BG"/>
        </w:rPr>
        <w:t xml:space="preserve">в срок </w:t>
      </w:r>
      <w:r w:rsidRPr="00033486">
        <w:rPr>
          <w:sz w:val="20"/>
          <w:szCs w:val="20"/>
        </w:rPr>
        <w:t xml:space="preserve">до </w:t>
      </w:r>
      <w:r w:rsidR="00F619D2" w:rsidRPr="00033486">
        <w:rPr>
          <w:sz w:val="20"/>
          <w:szCs w:val="20"/>
        </w:rPr>
        <w:t xml:space="preserve">45 </w:t>
      </w:r>
      <w:r w:rsidRPr="00033486">
        <w:rPr>
          <w:sz w:val="20"/>
          <w:szCs w:val="20"/>
        </w:rPr>
        <w:t>(</w:t>
      </w:r>
      <w:r w:rsidR="00F619D2" w:rsidRPr="00033486">
        <w:rPr>
          <w:sz w:val="20"/>
          <w:szCs w:val="20"/>
        </w:rPr>
        <w:t>четиридесет и пет</w:t>
      </w:r>
      <w:r w:rsidRPr="00033486">
        <w:rPr>
          <w:sz w:val="20"/>
          <w:szCs w:val="20"/>
        </w:rPr>
        <w:t xml:space="preserve">) дни след </w:t>
      </w:r>
      <w:r w:rsidRPr="00033486">
        <w:rPr>
          <w:sz w:val="20"/>
          <w:szCs w:val="20"/>
          <w:lang w:eastAsia="ar-SA"/>
        </w:rPr>
        <w:t>доставка и внедряване на Софтуерните продукти и осъществена проверка на функционалността им, без забележки, констатирано с подписването на Приемо-предавателния протокол по алинея (</w:t>
      </w:r>
      <w:r w:rsidRPr="00033486">
        <w:rPr>
          <w:b/>
          <w:sz w:val="20"/>
          <w:szCs w:val="20"/>
          <w:lang w:eastAsia="ar-SA"/>
        </w:rPr>
        <w:t>5.1.</w:t>
      </w:r>
      <w:r w:rsidRPr="00033486">
        <w:rPr>
          <w:b/>
          <w:sz w:val="20"/>
          <w:szCs w:val="20"/>
          <w:lang w:val="en-US" w:eastAsia="ar-SA"/>
        </w:rPr>
        <w:t>8</w:t>
      </w:r>
      <w:r w:rsidRPr="00033486">
        <w:rPr>
          <w:b/>
          <w:sz w:val="20"/>
          <w:szCs w:val="20"/>
          <w:lang w:eastAsia="ar-SA"/>
        </w:rPr>
        <w:t>).</w:t>
      </w:r>
    </w:p>
    <w:p w14:paraId="2B80688F" w14:textId="77777777" w:rsidR="00E90DEC" w:rsidRPr="00033486" w:rsidRDefault="00E90DEC" w:rsidP="00034161">
      <w:pPr>
        <w:spacing w:line="276" w:lineRule="auto"/>
        <w:rPr>
          <w:sz w:val="20"/>
          <w:szCs w:val="20"/>
          <w:lang w:eastAsia="bg-BG"/>
        </w:rPr>
      </w:pPr>
    </w:p>
    <w:p w14:paraId="7837FD94" w14:textId="079AE0CE" w:rsidR="00E90DEC" w:rsidRPr="00033486" w:rsidRDefault="00E90DEC" w:rsidP="00034161">
      <w:pPr>
        <w:spacing w:line="276" w:lineRule="auto"/>
        <w:rPr>
          <w:rFonts w:eastAsia="Calibri"/>
          <w:sz w:val="20"/>
          <w:szCs w:val="20"/>
        </w:rPr>
      </w:pPr>
      <w:r w:rsidRPr="00033486">
        <w:rPr>
          <w:rFonts w:eastAsia="Calibri"/>
          <w:b/>
          <w:sz w:val="20"/>
          <w:szCs w:val="20"/>
          <w:lang w:val="en-US"/>
        </w:rPr>
        <w:t>(</w:t>
      </w:r>
      <w:r w:rsidRPr="00033486">
        <w:rPr>
          <w:rFonts w:eastAsia="Calibri"/>
          <w:b/>
          <w:sz w:val="20"/>
          <w:szCs w:val="20"/>
        </w:rPr>
        <w:t>3.2.4.1)</w:t>
      </w:r>
      <w:r w:rsidRPr="00033486">
        <w:rPr>
          <w:rFonts w:eastAsia="Calibri"/>
          <w:sz w:val="20"/>
          <w:szCs w:val="20"/>
          <w:lang w:val="en-US"/>
        </w:rPr>
        <w:t xml:space="preserve"> </w:t>
      </w:r>
      <w:r w:rsidRPr="00033486">
        <w:rPr>
          <w:rFonts w:eastAsia="Calibri"/>
          <w:sz w:val="20"/>
          <w:szCs w:val="20"/>
        </w:rPr>
        <w:t xml:space="preserve">Окончателното плащане по предходната алинея се извършва в срок от </w:t>
      </w:r>
      <w:r w:rsidR="00F619D2" w:rsidRPr="00033486">
        <w:rPr>
          <w:sz w:val="20"/>
          <w:szCs w:val="20"/>
          <w:lang w:eastAsia="bg-BG"/>
        </w:rPr>
        <w:t xml:space="preserve">45 </w:t>
      </w:r>
      <w:r w:rsidRPr="00033486">
        <w:rPr>
          <w:sz w:val="20"/>
          <w:szCs w:val="20"/>
          <w:lang w:eastAsia="bg-BG"/>
        </w:rPr>
        <w:t>(</w:t>
      </w:r>
      <w:r w:rsidR="00F619D2" w:rsidRPr="00033486">
        <w:rPr>
          <w:sz w:val="20"/>
          <w:szCs w:val="20"/>
          <w:lang w:eastAsia="bg-BG"/>
        </w:rPr>
        <w:t>четиридесет и пет</w:t>
      </w:r>
      <w:r w:rsidRPr="00033486">
        <w:rPr>
          <w:sz w:val="20"/>
          <w:szCs w:val="20"/>
          <w:lang w:eastAsia="bg-BG"/>
        </w:rPr>
        <w:t>) дни след представяне на следните подписани документи кумулативно</w:t>
      </w:r>
      <w:r w:rsidRPr="00033486">
        <w:rPr>
          <w:rFonts w:eastAsia="Calibri"/>
          <w:sz w:val="20"/>
          <w:szCs w:val="20"/>
        </w:rPr>
        <w:t>:</w:t>
      </w:r>
    </w:p>
    <w:p w14:paraId="1708097C" w14:textId="77777777" w:rsidR="00E90DEC" w:rsidRPr="00033486" w:rsidRDefault="00E90DEC" w:rsidP="00034161">
      <w:pPr>
        <w:spacing w:line="276" w:lineRule="auto"/>
        <w:rPr>
          <w:rFonts w:eastAsia="Calibri"/>
          <w:sz w:val="20"/>
          <w:szCs w:val="20"/>
        </w:rPr>
      </w:pPr>
    </w:p>
    <w:p w14:paraId="2A60911F" w14:textId="206A039A" w:rsidR="00E90DEC" w:rsidRPr="00033486" w:rsidRDefault="00E90DEC" w:rsidP="00034161">
      <w:pPr>
        <w:numPr>
          <w:ilvl w:val="0"/>
          <w:numId w:val="31"/>
        </w:numPr>
        <w:spacing w:after="160" w:line="276" w:lineRule="auto"/>
        <w:ind w:left="426"/>
        <w:contextualSpacing/>
        <w:rPr>
          <w:rFonts w:eastAsia="Calibri"/>
          <w:sz w:val="20"/>
          <w:szCs w:val="20"/>
        </w:rPr>
      </w:pPr>
      <w:r w:rsidRPr="00033486">
        <w:rPr>
          <w:rFonts w:eastAsia="Calibri"/>
          <w:sz w:val="20"/>
          <w:szCs w:val="20"/>
        </w:rPr>
        <w:t xml:space="preserve">Приемо-предавателен протокол за доставка и внедряване на Информационна система и осъществена проверка на функционалността й по алинея </w:t>
      </w:r>
      <w:r w:rsidRPr="00033486">
        <w:rPr>
          <w:rFonts w:eastAsia="Calibri"/>
          <w:b/>
          <w:sz w:val="20"/>
          <w:szCs w:val="20"/>
        </w:rPr>
        <w:t>(5.1.8)</w:t>
      </w:r>
      <w:r w:rsidRPr="00033486">
        <w:rPr>
          <w:rFonts w:eastAsia="Calibri"/>
          <w:sz w:val="20"/>
          <w:szCs w:val="20"/>
        </w:rPr>
        <w:t>, подписан от двете Страни или упълномощени от тях лица;</w:t>
      </w:r>
    </w:p>
    <w:p w14:paraId="55AC1925" w14:textId="77777777" w:rsidR="00E90DEC" w:rsidRPr="00033486" w:rsidRDefault="00E90DEC" w:rsidP="00034161">
      <w:pPr>
        <w:numPr>
          <w:ilvl w:val="0"/>
          <w:numId w:val="31"/>
        </w:numPr>
        <w:spacing w:after="160" w:line="276" w:lineRule="auto"/>
        <w:ind w:left="567" w:hanging="567"/>
        <w:contextualSpacing/>
        <w:rPr>
          <w:rFonts w:eastAsia="Calibri"/>
          <w:sz w:val="20"/>
          <w:szCs w:val="20"/>
        </w:rPr>
      </w:pPr>
      <w:r w:rsidRPr="00033486">
        <w:rPr>
          <w:rFonts w:eastAsia="Calibri"/>
          <w:sz w:val="20"/>
          <w:szCs w:val="20"/>
        </w:rPr>
        <w:lastRenderedPageBreak/>
        <w:t>Фактура, издадена от Изпълнителя и подписана от Възложителя или упълномощено от него лице, съдържаща всички законови реквизити;</w:t>
      </w:r>
    </w:p>
    <w:p w14:paraId="464D73D6" w14:textId="77777777" w:rsidR="00E90DEC" w:rsidRPr="00033486" w:rsidRDefault="00E90DEC" w:rsidP="00034161">
      <w:pPr>
        <w:spacing w:line="276" w:lineRule="auto"/>
        <w:ind w:left="567"/>
        <w:contextualSpacing/>
        <w:rPr>
          <w:rFonts w:eastAsia="Calibri"/>
          <w:sz w:val="20"/>
          <w:szCs w:val="20"/>
        </w:rPr>
      </w:pPr>
    </w:p>
    <w:p w14:paraId="540124CF" w14:textId="1921891F" w:rsidR="00E90DEC" w:rsidRPr="00033486" w:rsidRDefault="00E90DEC" w:rsidP="00034161">
      <w:pPr>
        <w:tabs>
          <w:tab w:val="left" w:pos="3402"/>
        </w:tabs>
        <w:spacing w:line="276" w:lineRule="auto"/>
        <w:rPr>
          <w:sz w:val="20"/>
          <w:szCs w:val="20"/>
          <w:lang w:eastAsia="bg-BG"/>
        </w:rPr>
      </w:pPr>
      <w:r w:rsidRPr="00033486">
        <w:rPr>
          <w:b/>
          <w:sz w:val="20"/>
          <w:szCs w:val="20"/>
          <w:lang w:eastAsia="bg-BG"/>
        </w:rPr>
        <w:t>(3.3)</w:t>
      </w:r>
      <w:r w:rsidRPr="00033486">
        <w:rPr>
          <w:sz w:val="20"/>
          <w:szCs w:val="20"/>
          <w:lang w:eastAsia="bg-BG"/>
        </w:rPr>
        <w:t xml:space="preserve"> За дата на плащането, се счита датата на заверяване на банковата сметка на Изпълнителя със съответн</w:t>
      </w:r>
      <w:r w:rsidR="006938B5" w:rsidRPr="00033486">
        <w:rPr>
          <w:sz w:val="20"/>
          <w:szCs w:val="20"/>
          <w:lang w:eastAsia="bg-BG"/>
        </w:rPr>
        <w:t>ата дължима сума.</w:t>
      </w:r>
    </w:p>
    <w:p w14:paraId="36963989" w14:textId="77777777" w:rsidR="006938B5" w:rsidRPr="00033486" w:rsidRDefault="006938B5" w:rsidP="00034161">
      <w:pPr>
        <w:tabs>
          <w:tab w:val="left" w:pos="3402"/>
        </w:tabs>
        <w:spacing w:line="276" w:lineRule="auto"/>
        <w:rPr>
          <w:sz w:val="20"/>
          <w:szCs w:val="20"/>
          <w:lang w:eastAsia="bg-BG"/>
        </w:rPr>
      </w:pPr>
    </w:p>
    <w:p w14:paraId="4AEDED91" w14:textId="77777777" w:rsidR="00E90DEC" w:rsidRPr="00033486" w:rsidRDefault="00E90DEC" w:rsidP="00034161">
      <w:pPr>
        <w:numPr>
          <w:ilvl w:val="0"/>
          <w:numId w:val="21"/>
        </w:numPr>
        <w:tabs>
          <w:tab w:val="left" w:pos="0"/>
        </w:tabs>
        <w:spacing w:after="160" w:line="276" w:lineRule="auto"/>
        <w:contextualSpacing/>
        <w:rPr>
          <w:b/>
          <w:sz w:val="20"/>
          <w:szCs w:val="20"/>
          <w:lang w:eastAsia="ar-SA"/>
        </w:rPr>
      </w:pPr>
      <w:r w:rsidRPr="00033486">
        <w:rPr>
          <w:b/>
          <w:sz w:val="20"/>
          <w:szCs w:val="20"/>
          <w:lang w:eastAsia="bg-BG"/>
        </w:rPr>
        <w:t>СРОКОВЕ. МЯСТО И УСЛОВИЯ НА ДОСТАВКА</w:t>
      </w:r>
    </w:p>
    <w:p w14:paraId="24BFC1BF" w14:textId="77777777" w:rsidR="00E90DEC" w:rsidRPr="00033486" w:rsidRDefault="00E90DEC" w:rsidP="00034161">
      <w:pPr>
        <w:suppressAutoHyphens/>
        <w:spacing w:line="276" w:lineRule="auto"/>
        <w:rPr>
          <w:b/>
          <w:sz w:val="20"/>
          <w:szCs w:val="20"/>
          <w:lang w:eastAsia="ar-SA"/>
        </w:rPr>
      </w:pPr>
    </w:p>
    <w:p w14:paraId="6B788FB4" w14:textId="77777777" w:rsidR="00E90DEC" w:rsidRPr="00033486" w:rsidRDefault="00E90DEC" w:rsidP="00034161">
      <w:pPr>
        <w:suppressAutoHyphens/>
        <w:spacing w:line="276" w:lineRule="auto"/>
        <w:rPr>
          <w:b/>
          <w:sz w:val="20"/>
          <w:szCs w:val="20"/>
          <w:lang w:eastAsia="ar-SA"/>
        </w:rPr>
      </w:pPr>
      <w:r w:rsidRPr="00033486">
        <w:rPr>
          <w:b/>
          <w:sz w:val="20"/>
          <w:szCs w:val="20"/>
          <w:lang w:eastAsia="ar-SA"/>
        </w:rPr>
        <w:t>Член 4.Срокове и място на доставка</w:t>
      </w:r>
    </w:p>
    <w:p w14:paraId="0B2DEBFF" w14:textId="77777777" w:rsidR="00E90DEC" w:rsidRPr="00033486" w:rsidRDefault="00E90DEC" w:rsidP="00034161">
      <w:pPr>
        <w:suppressAutoHyphens/>
        <w:spacing w:line="276" w:lineRule="auto"/>
        <w:rPr>
          <w:b/>
          <w:sz w:val="20"/>
          <w:szCs w:val="20"/>
          <w:lang w:eastAsia="ar-SA"/>
        </w:rPr>
      </w:pPr>
    </w:p>
    <w:p w14:paraId="7BC355FF" w14:textId="77777777" w:rsidR="00E90DEC" w:rsidRPr="00033486" w:rsidRDefault="00E90DEC" w:rsidP="00034161">
      <w:pPr>
        <w:suppressAutoHyphens/>
        <w:spacing w:line="276" w:lineRule="auto"/>
        <w:rPr>
          <w:b/>
          <w:sz w:val="20"/>
          <w:szCs w:val="20"/>
          <w:lang w:eastAsia="ar-SA"/>
        </w:rPr>
      </w:pPr>
      <w:r w:rsidRPr="00033486">
        <w:rPr>
          <w:b/>
          <w:sz w:val="20"/>
          <w:szCs w:val="20"/>
          <w:lang w:eastAsia="ar-SA"/>
        </w:rPr>
        <w:t>(4.1)</w:t>
      </w:r>
      <w:r w:rsidRPr="00033486">
        <w:rPr>
          <w:sz w:val="20"/>
          <w:szCs w:val="20"/>
          <w:lang w:val="en-US" w:eastAsia="ar-SA"/>
        </w:rPr>
        <w:t xml:space="preserve"> </w:t>
      </w:r>
      <w:r w:rsidRPr="00033486">
        <w:rPr>
          <w:color w:val="000000"/>
          <w:sz w:val="20"/>
          <w:szCs w:val="20"/>
          <w:lang w:eastAsia="bg-BG"/>
        </w:rPr>
        <w:t>Настоящият Договор влиза в сила от</w:t>
      </w:r>
      <w:r w:rsidRPr="00033486">
        <w:rPr>
          <w:color w:val="000000"/>
          <w:sz w:val="20"/>
          <w:szCs w:val="20"/>
          <w:lang w:val="en-US" w:eastAsia="bg-BG"/>
        </w:rPr>
        <w:t xml:space="preserve"> </w:t>
      </w:r>
      <w:r w:rsidRPr="00033486">
        <w:rPr>
          <w:color w:val="000000"/>
          <w:sz w:val="20"/>
          <w:szCs w:val="20"/>
          <w:lang w:eastAsia="bg-BG"/>
        </w:rPr>
        <w:t xml:space="preserve">датата на подписването му и се сключва за срок от 24 (двадесет и четири) месеца, като в този срок се включва срокът по алинея </w:t>
      </w:r>
      <w:r w:rsidRPr="00033486">
        <w:rPr>
          <w:b/>
          <w:color w:val="000000"/>
          <w:sz w:val="20"/>
          <w:szCs w:val="20"/>
          <w:lang w:eastAsia="bg-BG"/>
        </w:rPr>
        <w:t>(4.5)</w:t>
      </w:r>
      <w:r w:rsidRPr="00033486">
        <w:rPr>
          <w:color w:val="000000"/>
          <w:sz w:val="20"/>
          <w:szCs w:val="20"/>
          <w:lang w:eastAsia="bg-BG"/>
        </w:rPr>
        <w:t xml:space="preserve"> от настоящия член.</w:t>
      </w:r>
    </w:p>
    <w:p w14:paraId="0FC718F7" w14:textId="77777777" w:rsidR="00E90DEC" w:rsidRPr="00033486" w:rsidRDefault="00E90DEC" w:rsidP="00034161">
      <w:pPr>
        <w:suppressAutoHyphens/>
        <w:spacing w:line="276" w:lineRule="auto"/>
        <w:rPr>
          <w:b/>
          <w:sz w:val="20"/>
          <w:szCs w:val="20"/>
          <w:lang w:eastAsia="ar-SA"/>
        </w:rPr>
      </w:pPr>
    </w:p>
    <w:p w14:paraId="641582FC" w14:textId="77777777" w:rsidR="00E90DEC" w:rsidRPr="00033486" w:rsidRDefault="00E90DEC" w:rsidP="00034161">
      <w:pPr>
        <w:suppressAutoHyphens/>
        <w:spacing w:line="276" w:lineRule="auto"/>
        <w:rPr>
          <w:rFonts w:eastAsia="MS Mincho"/>
          <w:sz w:val="20"/>
          <w:szCs w:val="20"/>
        </w:rPr>
      </w:pPr>
      <w:r w:rsidRPr="00033486">
        <w:rPr>
          <w:b/>
          <w:sz w:val="20"/>
          <w:szCs w:val="20"/>
          <w:lang w:eastAsia="ar-SA"/>
        </w:rPr>
        <w:t>(4.2)</w:t>
      </w:r>
      <w:r w:rsidRPr="00033486">
        <w:rPr>
          <w:sz w:val="20"/>
          <w:szCs w:val="20"/>
          <w:lang w:eastAsia="ar-SA"/>
        </w:rPr>
        <w:t xml:space="preserve"> </w:t>
      </w:r>
      <w:r w:rsidRPr="00033486">
        <w:rPr>
          <w:sz w:val="20"/>
          <w:szCs w:val="20"/>
          <w:lang w:eastAsia="bg-BG"/>
        </w:rPr>
        <w:t>Срокът за разработка, в това число извършване на проучване на бизнес процесите в дружеството, изготвяне на концепция за внедряване на Информационната система, доставка и внедряване на Информационната система и миграция на данни в състояние годно за проверка на функционалността й е съгласно Графика за изпълнение на поръчката</w:t>
      </w:r>
      <w:r w:rsidRPr="00033486">
        <w:rPr>
          <w:rFonts w:eastAsia="MS Mincho"/>
          <w:sz w:val="20"/>
          <w:szCs w:val="20"/>
        </w:rPr>
        <w:t>.</w:t>
      </w:r>
    </w:p>
    <w:p w14:paraId="284EF3C9" w14:textId="77777777" w:rsidR="00E90DEC" w:rsidRPr="00033486" w:rsidRDefault="00E90DEC" w:rsidP="00034161">
      <w:pPr>
        <w:suppressAutoHyphens/>
        <w:spacing w:line="276" w:lineRule="auto"/>
        <w:rPr>
          <w:sz w:val="20"/>
          <w:szCs w:val="20"/>
          <w:highlight w:val="yellow"/>
          <w:lang w:eastAsia="ar-SA"/>
        </w:rPr>
      </w:pPr>
    </w:p>
    <w:p w14:paraId="77EB319E" w14:textId="13DD25C3" w:rsidR="00E90DEC" w:rsidRPr="00033486" w:rsidRDefault="00E90DEC" w:rsidP="00034161">
      <w:pPr>
        <w:suppressAutoHyphens/>
        <w:spacing w:line="276" w:lineRule="auto"/>
        <w:rPr>
          <w:rFonts w:eastAsia="MS Mincho"/>
          <w:sz w:val="20"/>
          <w:szCs w:val="20"/>
        </w:rPr>
      </w:pPr>
      <w:r w:rsidRPr="00033486">
        <w:rPr>
          <w:b/>
          <w:sz w:val="20"/>
          <w:szCs w:val="20"/>
          <w:lang w:eastAsia="ar-SA"/>
        </w:rPr>
        <w:t>(4.3)</w:t>
      </w:r>
      <w:r w:rsidRPr="00033486">
        <w:rPr>
          <w:sz w:val="20"/>
          <w:szCs w:val="20"/>
          <w:lang w:eastAsia="ar-SA"/>
        </w:rPr>
        <w:t xml:space="preserve"> </w:t>
      </w:r>
      <w:r w:rsidRPr="00033486">
        <w:rPr>
          <w:sz w:val="20"/>
          <w:szCs w:val="20"/>
          <w:lang w:eastAsia="bg-BG"/>
        </w:rPr>
        <w:t xml:space="preserve">Срокът за окончателна доставка и внедряване </w:t>
      </w:r>
      <w:r w:rsidRPr="00033486">
        <w:rPr>
          <w:sz w:val="20"/>
          <w:szCs w:val="20"/>
          <w:lang w:eastAsia="ar-SA"/>
        </w:rPr>
        <w:t xml:space="preserve">на </w:t>
      </w:r>
      <w:r w:rsidRPr="00033486">
        <w:rPr>
          <w:sz w:val="20"/>
          <w:szCs w:val="20"/>
          <w:lang w:eastAsia="bg-BG"/>
        </w:rPr>
        <w:t>Информационната система</w:t>
      </w:r>
      <w:r w:rsidRPr="00033486">
        <w:rPr>
          <w:sz w:val="20"/>
          <w:szCs w:val="20"/>
          <w:lang w:eastAsia="ar-SA"/>
        </w:rPr>
        <w:t xml:space="preserve"> с осъществена проверка на функционалността й и отстраняване на всички констатирани Недостатъци е </w:t>
      </w:r>
      <w:r w:rsidRPr="00033486">
        <w:rPr>
          <w:sz w:val="20"/>
          <w:szCs w:val="20"/>
          <w:lang w:eastAsia="bg-BG"/>
        </w:rPr>
        <w:t xml:space="preserve">12 (дванадесет) месеца, считано от сключване на настоящия Договор, който се удостоверява с отчета по алинея </w:t>
      </w:r>
      <w:r w:rsidRPr="00033486">
        <w:rPr>
          <w:b/>
          <w:sz w:val="20"/>
          <w:szCs w:val="20"/>
          <w:lang w:eastAsia="bg-BG"/>
        </w:rPr>
        <w:t>(5.1.6)</w:t>
      </w:r>
      <w:r w:rsidRPr="00033486">
        <w:rPr>
          <w:rFonts w:eastAsia="MS Mincho"/>
          <w:b/>
          <w:sz w:val="20"/>
          <w:szCs w:val="20"/>
        </w:rPr>
        <w:t>.</w:t>
      </w:r>
    </w:p>
    <w:p w14:paraId="14DB852B" w14:textId="77777777" w:rsidR="00E90DEC" w:rsidRPr="00033486" w:rsidRDefault="00E90DEC" w:rsidP="00034161">
      <w:pPr>
        <w:suppressAutoHyphens/>
        <w:spacing w:line="276" w:lineRule="auto"/>
        <w:rPr>
          <w:sz w:val="20"/>
          <w:szCs w:val="20"/>
          <w:lang w:eastAsia="ar-SA"/>
        </w:rPr>
      </w:pPr>
    </w:p>
    <w:p w14:paraId="44908562" w14:textId="77777777" w:rsidR="00E90DEC" w:rsidRPr="00033486" w:rsidRDefault="00E90DEC" w:rsidP="00034161">
      <w:pPr>
        <w:suppressAutoHyphens/>
        <w:spacing w:line="276" w:lineRule="auto"/>
        <w:rPr>
          <w:rFonts w:eastAsia="MS Mincho"/>
          <w:sz w:val="20"/>
          <w:szCs w:val="20"/>
        </w:rPr>
      </w:pPr>
      <w:r w:rsidRPr="00033486">
        <w:rPr>
          <w:b/>
          <w:sz w:val="20"/>
          <w:szCs w:val="20"/>
          <w:lang w:eastAsia="ar-SA"/>
        </w:rPr>
        <w:t>(4.4)</w:t>
      </w:r>
      <w:r w:rsidRPr="00033486">
        <w:rPr>
          <w:sz w:val="20"/>
          <w:szCs w:val="20"/>
          <w:lang w:eastAsia="ar-SA"/>
        </w:rPr>
        <w:t xml:space="preserve"> </w:t>
      </w:r>
      <w:r w:rsidRPr="00033486">
        <w:rPr>
          <w:sz w:val="20"/>
          <w:szCs w:val="20"/>
          <w:lang w:eastAsia="bg-BG"/>
        </w:rPr>
        <w:t>Срокът обучение на специалисти, посочени от Възложителя за работа с Информационната система е съгласно Графика за изпълнение на поръчката.</w:t>
      </w:r>
    </w:p>
    <w:p w14:paraId="7759D45E" w14:textId="77777777" w:rsidR="00E90DEC" w:rsidRPr="00033486" w:rsidRDefault="00E90DEC" w:rsidP="00034161">
      <w:pPr>
        <w:suppressAutoHyphens/>
        <w:spacing w:line="276" w:lineRule="auto"/>
        <w:rPr>
          <w:rFonts w:eastAsia="MS Mincho"/>
          <w:sz w:val="20"/>
          <w:szCs w:val="20"/>
        </w:rPr>
      </w:pPr>
    </w:p>
    <w:p w14:paraId="4C351D33" w14:textId="77777777" w:rsidR="00E90DEC" w:rsidRPr="00033486" w:rsidRDefault="00E90DEC" w:rsidP="00034161">
      <w:pPr>
        <w:suppressAutoHyphens/>
        <w:spacing w:line="276" w:lineRule="auto"/>
        <w:rPr>
          <w:sz w:val="20"/>
          <w:szCs w:val="20"/>
          <w:lang w:eastAsia="bg-BG"/>
        </w:rPr>
      </w:pPr>
      <w:r w:rsidRPr="00033486">
        <w:rPr>
          <w:b/>
          <w:sz w:val="20"/>
          <w:szCs w:val="20"/>
          <w:lang w:eastAsia="bg-BG"/>
        </w:rPr>
        <w:t>(4.5)</w:t>
      </w:r>
      <w:r w:rsidRPr="00033486">
        <w:rPr>
          <w:sz w:val="20"/>
          <w:szCs w:val="20"/>
          <w:lang w:eastAsia="bg-BG"/>
        </w:rPr>
        <w:t xml:space="preserve"> Изпълнителят е длъжен да извършва </w:t>
      </w:r>
      <w:r w:rsidRPr="00033486">
        <w:rPr>
          <w:rFonts w:eastAsia="Calibri"/>
          <w:sz w:val="20"/>
          <w:szCs w:val="20"/>
        </w:rPr>
        <w:t xml:space="preserve">гаранционна поддръжка на внедрената Информационна система, в </w:t>
      </w:r>
      <w:r w:rsidRPr="00033486">
        <w:rPr>
          <w:sz w:val="20"/>
          <w:szCs w:val="20"/>
          <w:lang w:eastAsia="bg-BG"/>
        </w:rPr>
        <w:t xml:space="preserve">срок от 12 (дванадесет) месеца, считано от датата на Приемо-предавателния протокол по алинея </w:t>
      </w:r>
      <w:r w:rsidRPr="00033486">
        <w:rPr>
          <w:b/>
          <w:sz w:val="20"/>
          <w:szCs w:val="20"/>
          <w:lang w:eastAsia="bg-BG"/>
        </w:rPr>
        <w:t>(5.1.8).</w:t>
      </w:r>
    </w:p>
    <w:p w14:paraId="2CADFB87" w14:textId="77777777" w:rsidR="00E90DEC" w:rsidRPr="00033486" w:rsidRDefault="00E90DEC" w:rsidP="00034161">
      <w:pPr>
        <w:tabs>
          <w:tab w:val="left" w:pos="3585"/>
        </w:tabs>
        <w:spacing w:line="276" w:lineRule="auto"/>
        <w:rPr>
          <w:b/>
          <w:sz w:val="20"/>
          <w:szCs w:val="20"/>
          <w:lang w:eastAsia="ar-SA"/>
        </w:rPr>
      </w:pPr>
    </w:p>
    <w:p w14:paraId="29974741" w14:textId="25FE5DFE" w:rsidR="00E90DEC" w:rsidRPr="00033486" w:rsidRDefault="00E90DEC" w:rsidP="00034161">
      <w:pPr>
        <w:tabs>
          <w:tab w:val="left" w:pos="3585"/>
        </w:tabs>
        <w:spacing w:line="276" w:lineRule="auto"/>
        <w:rPr>
          <w:color w:val="000000"/>
          <w:sz w:val="20"/>
          <w:szCs w:val="20"/>
          <w:lang w:eastAsia="bg-BG"/>
        </w:rPr>
      </w:pPr>
      <w:r w:rsidRPr="00033486">
        <w:rPr>
          <w:b/>
          <w:sz w:val="20"/>
          <w:szCs w:val="20"/>
          <w:lang w:eastAsia="ar-SA"/>
        </w:rPr>
        <w:t>(4.6)</w:t>
      </w:r>
      <w:r w:rsidRPr="00033486">
        <w:rPr>
          <w:sz w:val="20"/>
          <w:szCs w:val="20"/>
          <w:lang w:eastAsia="ar-SA"/>
        </w:rPr>
        <w:t xml:space="preserve"> </w:t>
      </w:r>
      <w:r w:rsidRPr="00033486">
        <w:rPr>
          <w:sz w:val="20"/>
          <w:szCs w:val="20"/>
          <w:lang w:eastAsia="bg-BG"/>
        </w:rPr>
        <w:t>Мястото на доставка и внедряване на Информационната система е:</w:t>
      </w:r>
      <w:r w:rsidRPr="00033486">
        <w:rPr>
          <w:color w:val="000000"/>
          <w:sz w:val="20"/>
          <w:szCs w:val="20"/>
          <w:lang w:eastAsia="bg-BG"/>
        </w:rPr>
        <w:t xml:space="preserve"> </w:t>
      </w:r>
      <w:r w:rsidRPr="00033486">
        <w:rPr>
          <w:sz w:val="20"/>
          <w:szCs w:val="20"/>
          <w:lang w:eastAsia="bg-BG"/>
        </w:rPr>
        <w:t>„Софийска вода“ АД, гр. София, район Младост, ж.к. Младост 4, Бизнес парк №1, сграда 2А</w:t>
      </w:r>
      <w:r w:rsidRPr="00033486">
        <w:rPr>
          <w:color w:val="000000"/>
          <w:sz w:val="20"/>
          <w:szCs w:val="20"/>
          <w:lang w:eastAsia="bg-BG"/>
        </w:rPr>
        <w:t>.</w:t>
      </w:r>
    </w:p>
    <w:p w14:paraId="2B9560F5" w14:textId="77777777" w:rsidR="00E90DEC" w:rsidRPr="00033486" w:rsidRDefault="00E90DEC" w:rsidP="00034161">
      <w:pPr>
        <w:tabs>
          <w:tab w:val="left" w:pos="3585"/>
        </w:tabs>
        <w:spacing w:line="276" w:lineRule="auto"/>
        <w:rPr>
          <w:color w:val="000000"/>
          <w:sz w:val="20"/>
          <w:szCs w:val="20"/>
          <w:lang w:eastAsia="bg-BG"/>
        </w:rPr>
      </w:pPr>
    </w:p>
    <w:p w14:paraId="1CB55067" w14:textId="77777777" w:rsidR="00E90DEC" w:rsidRPr="00033486" w:rsidRDefault="00E90DEC" w:rsidP="00034161">
      <w:pPr>
        <w:tabs>
          <w:tab w:val="left" w:pos="3585"/>
        </w:tabs>
        <w:spacing w:line="276" w:lineRule="auto"/>
        <w:rPr>
          <w:b/>
          <w:color w:val="000000"/>
          <w:sz w:val="20"/>
          <w:szCs w:val="20"/>
          <w:lang w:eastAsia="bg-BG"/>
        </w:rPr>
      </w:pPr>
      <w:r w:rsidRPr="00033486">
        <w:rPr>
          <w:b/>
          <w:color w:val="000000"/>
          <w:sz w:val="20"/>
          <w:szCs w:val="20"/>
          <w:lang w:eastAsia="bg-BG"/>
        </w:rPr>
        <w:t>Член 5. Условия на доставка и внедряване на Информационната система</w:t>
      </w:r>
    </w:p>
    <w:p w14:paraId="72DA3823" w14:textId="77777777" w:rsidR="00E90DEC" w:rsidRPr="00033486" w:rsidRDefault="00E90DEC" w:rsidP="00034161">
      <w:pPr>
        <w:tabs>
          <w:tab w:val="left" w:pos="3585"/>
        </w:tabs>
        <w:spacing w:line="276" w:lineRule="auto"/>
        <w:rPr>
          <w:b/>
          <w:color w:val="000000"/>
          <w:sz w:val="20"/>
          <w:szCs w:val="20"/>
          <w:lang w:eastAsia="bg-BG"/>
        </w:rPr>
      </w:pPr>
    </w:p>
    <w:p w14:paraId="38A883D0" w14:textId="77777777" w:rsidR="00E90DEC" w:rsidRPr="00033486" w:rsidRDefault="00E90DEC" w:rsidP="00034161">
      <w:pPr>
        <w:tabs>
          <w:tab w:val="left" w:pos="3585"/>
        </w:tabs>
        <w:spacing w:line="276" w:lineRule="auto"/>
        <w:rPr>
          <w:b/>
          <w:color w:val="000000"/>
          <w:sz w:val="20"/>
          <w:szCs w:val="20"/>
          <w:lang w:eastAsia="bg-BG"/>
        </w:rPr>
      </w:pPr>
      <w:r w:rsidRPr="00033486">
        <w:rPr>
          <w:b/>
          <w:color w:val="000000"/>
          <w:sz w:val="20"/>
          <w:szCs w:val="20"/>
          <w:lang w:eastAsia="bg-BG"/>
        </w:rPr>
        <w:t>(5.1) Доставка и внедряване</w:t>
      </w:r>
    </w:p>
    <w:p w14:paraId="33D58806" w14:textId="77777777" w:rsidR="00E90DEC" w:rsidRPr="00033486" w:rsidRDefault="00E90DEC" w:rsidP="00034161">
      <w:pPr>
        <w:tabs>
          <w:tab w:val="left" w:pos="3585"/>
        </w:tabs>
        <w:spacing w:line="276" w:lineRule="auto"/>
        <w:rPr>
          <w:b/>
          <w:color w:val="000000"/>
          <w:sz w:val="20"/>
          <w:szCs w:val="20"/>
          <w:lang w:eastAsia="bg-BG"/>
        </w:rPr>
      </w:pPr>
    </w:p>
    <w:p w14:paraId="21D01045" w14:textId="2A689CEF" w:rsidR="00E90DEC" w:rsidRPr="00033486" w:rsidRDefault="00E90DEC" w:rsidP="00034161">
      <w:pPr>
        <w:tabs>
          <w:tab w:val="left" w:pos="3585"/>
        </w:tabs>
        <w:spacing w:line="276" w:lineRule="auto"/>
        <w:rPr>
          <w:b/>
          <w:color w:val="000000"/>
          <w:sz w:val="20"/>
          <w:szCs w:val="20"/>
          <w:lang w:eastAsia="bg-BG"/>
        </w:rPr>
      </w:pPr>
      <w:r w:rsidRPr="00033486">
        <w:rPr>
          <w:b/>
          <w:color w:val="000000"/>
          <w:sz w:val="20"/>
          <w:szCs w:val="20"/>
          <w:lang w:eastAsia="bg-BG"/>
        </w:rPr>
        <w:t xml:space="preserve">(5.1.1) </w:t>
      </w:r>
      <w:r w:rsidRPr="00033486">
        <w:rPr>
          <w:color w:val="000000"/>
          <w:sz w:val="20"/>
          <w:szCs w:val="20"/>
          <w:lang w:eastAsia="bg-BG"/>
        </w:rPr>
        <w:t>Изпълнителят се задължава да извърши проучване на бизнес процесите в дружеството и да ги отрази в документ - концепция за внедряване на Информационната система. Този документ трябва да отразява резултата от проучването на бизнес процесите на дружеството и по които ще бъде разработена и внедрена Информационната система;</w:t>
      </w:r>
    </w:p>
    <w:p w14:paraId="460CE27C" w14:textId="77777777" w:rsidR="00E90DEC" w:rsidRPr="00033486" w:rsidRDefault="00E90DEC" w:rsidP="00034161">
      <w:pPr>
        <w:tabs>
          <w:tab w:val="left" w:pos="3585"/>
        </w:tabs>
        <w:spacing w:line="276" w:lineRule="auto"/>
        <w:rPr>
          <w:b/>
          <w:color w:val="000000"/>
          <w:sz w:val="20"/>
          <w:szCs w:val="20"/>
          <w:lang w:eastAsia="bg-BG"/>
        </w:rPr>
      </w:pPr>
    </w:p>
    <w:p w14:paraId="77598A75" w14:textId="454BDDA9" w:rsidR="00E90DEC" w:rsidRPr="00033486" w:rsidRDefault="00E90DEC" w:rsidP="00034161">
      <w:pPr>
        <w:tabs>
          <w:tab w:val="left" w:pos="3585"/>
        </w:tabs>
        <w:spacing w:line="276" w:lineRule="auto"/>
        <w:rPr>
          <w:color w:val="000000"/>
          <w:sz w:val="20"/>
          <w:szCs w:val="20"/>
          <w:lang w:eastAsia="bg-BG"/>
        </w:rPr>
      </w:pPr>
      <w:r w:rsidRPr="00033486">
        <w:rPr>
          <w:b/>
          <w:color w:val="000000"/>
          <w:sz w:val="20"/>
          <w:szCs w:val="20"/>
          <w:lang w:eastAsia="bg-BG"/>
        </w:rPr>
        <w:t xml:space="preserve">(5.1.2) </w:t>
      </w:r>
      <w:r w:rsidRPr="00033486">
        <w:rPr>
          <w:color w:val="000000"/>
          <w:sz w:val="20"/>
          <w:szCs w:val="20"/>
          <w:lang w:eastAsia="bg-BG"/>
        </w:rPr>
        <w:t>Подготвената от Изпълнителя концепция за внедряване на Информационната система по предходната алинея, в сроковете</w:t>
      </w:r>
      <w:r w:rsidR="00B2750D" w:rsidRPr="00033486">
        <w:rPr>
          <w:color w:val="000000"/>
          <w:sz w:val="20"/>
          <w:szCs w:val="20"/>
          <w:lang w:eastAsia="bg-BG"/>
        </w:rPr>
        <w:t>,</w:t>
      </w:r>
      <w:r w:rsidRPr="00033486">
        <w:rPr>
          <w:color w:val="000000"/>
          <w:sz w:val="20"/>
          <w:szCs w:val="20"/>
          <w:lang w:eastAsia="bg-BG"/>
        </w:rPr>
        <w:t xml:space="preserve"> съгласно Графика за изпълнение, се представя на Възложителя за одобрение на хартиен и електронен носител.</w:t>
      </w:r>
    </w:p>
    <w:p w14:paraId="41219B6C" w14:textId="77777777" w:rsidR="00E90DEC" w:rsidRPr="00033486" w:rsidRDefault="00E90DEC" w:rsidP="00034161">
      <w:pPr>
        <w:tabs>
          <w:tab w:val="left" w:pos="3585"/>
        </w:tabs>
        <w:spacing w:line="276" w:lineRule="auto"/>
        <w:rPr>
          <w:b/>
          <w:color w:val="000000"/>
          <w:sz w:val="20"/>
          <w:szCs w:val="20"/>
          <w:lang w:eastAsia="bg-BG"/>
        </w:rPr>
      </w:pPr>
    </w:p>
    <w:p w14:paraId="41544DE2" w14:textId="27DBA9F2" w:rsidR="00E90DEC" w:rsidRPr="00033486" w:rsidRDefault="00E90DEC" w:rsidP="00034161">
      <w:pPr>
        <w:tabs>
          <w:tab w:val="left" w:pos="3585"/>
        </w:tabs>
        <w:spacing w:line="276" w:lineRule="auto"/>
        <w:rPr>
          <w:color w:val="000000"/>
          <w:sz w:val="20"/>
          <w:szCs w:val="20"/>
          <w:lang w:eastAsia="bg-BG"/>
        </w:rPr>
      </w:pPr>
      <w:r w:rsidRPr="00033486">
        <w:rPr>
          <w:b/>
          <w:color w:val="000000"/>
          <w:sz w:val="20"/>
          <w:szCs w:val="20"/>
          <w:lang w:eastAsia="bg-BG"/>
        </w:rPr>
        <w:lastRenderedPageBreak/>
        <w:t xml:space="preserve">(5.1.3) </w:t>
      </w:r>
      <w:r w:rsidRPr="00033486">
        <w:rPr>
          <w:color w:val="000000"/>
          <w:sz w:val="20"/>
          <w:szCs w:val="20"/>
          <w:lang w:eastAsia="bg-BG"/>
        </w:rPr>
        <w:t xml:space="preserve">В случай на забележки и/или възражения от страна на Възложителя по документа от алинея </w:t>
      </w:r>
      <w:r w:rsidRPr="00033486">
        <w:rPr>
          <w:b/>
          <w:color w:val="000000"/>
          <w:sz w:val="20"/>
          <w:szCs w:val="20"/>
          <w:lang w:eastAsia="bg-BG"/>
        </w:rPr>
        <w:t>(5.1.1),</w:t>
      </w:r>
      <w:r w:rsidRPr="00033486">
        <w:rPr>
          <w:color w:val="000000"/>
          <w:sz w:val="20"/>
          <w:szCs w:val="20"/>
          <w:lang w:eastAsia="bg-BG"/>
        </w:rPr>
        <w:t xml:space="preserve"> Изпълнителят се задължава да направи съответните корекции в срок до 10 (десет) дни от получаването им като предостави на Възложителя коригирания документ по реда на предходната точка;</w:t>
      </w:r>
    </w:p>
    <w:p w14:paraId="5A3CB429" w14:textId="77777777" w:rsidR="00E90DEC" w:rsidRPr="00033486" w:rsidRDefault="00E90DEC" w:rsidP="00034161">
      <w:pPr>
        <w:tabs>
          <w:tab w:val="left" w:pos="3585"/>
        </w:tabs>
        <w:spacing w:line="276" w:lineRule="auto"/>
        <w:rPr>
          <w:color w:val="000000"/>
          <w:sz w:val="20"/>
          <w:szCs w:val="20"/>
          <w:lang w:eastAsia="bg-BG"/>
        </w:rPr>
      </w:pPr>
    </w:p>
    <w:p w14:paraId="65D879A9" w14:textId="0A59577E" w:rsidR="00E90DEC" w:rsidRPr="00033486" w:rsidRDefault="00E90DEC" w:rsidP="00034161">
      <w:pPr>
        <w:autoSpaceDE w:val="0"/>
        <w:autoSpaceDN w:val="0"/>
        <w:adjustRightInd w:val="0"/>
        <w:spacing w:line="276" w:lineRule="auto"/>
        <w:rPr>
          <w:rFonts w:eastAsia="Calibri"/>
          <w:sz w:val="20"/>
          <w:szCs w:val="20"/>
          <w:lang w:val="en-US"/>
        </w:rPr>
      </w:pPr>
      <w:r w:rsidRPr="00033486">
        <w:rPr>
          <w:b/>
          <w:sz w:val="20"/>
          <w:szCs w:val="20"/>
          <w:lang w:eastAsia="bg-BG"/>
        </w:rPr>
        <w:t>(5.1.4)</w:t>
      </w:r>
      <w:r w:rsidRPr="00033486">
        <w:rPr>
          <w:sz w:val="20"/>
          <w:szCs w:val="20"/>
          <w:lang w:eastAsia="bg-BG"/>
        </w:rPr>
        <w:t xml:space="preserve"> </w:t>
      </w:r>
      <w:r w:rsidRPr="00033486">
        <w:rPr>
          <w:rFonts w:eastAsia="Calibri"/>
          <w:sz w:val="20"/>
          <w:szCs w:val="20"/>
        </w:rPr>
        <w:t>За приемането на подготвената и одобрена от Възложителя концепция за внедряване на Информационната система, Страните или упълномощени от тях лица подписват двустранен протокол.</w:t>
      </w:r>
    </w:p>
    <w:p w14:paraId="3CC03065" w14:textId="77777777" w:rsidR="00E90DEC" w:rsidRPr="00033486" w:rsidRDefault="00E90DEC" w:rsidP="00034161">
      <w:pPr>
        <w:tabs>
          <w:tab w:val="left" w:pos="3585"/>
        </w:tabs>
        <w:spacing w:line="276" w:lineRule="auto"/>
        <w:rPr>
          <w:b/>
          <w:color w:val="000000"/>
          <w:sz w:val="20"/>
          <w:szCs w:val="20"/>
          <w:lang w:eastAsia="bg-BG"/>
        </w:rPr>
      </w:pPr>
    </w:p>
    <w:p w14:paraId="340D7107" w14:textId="77777777" w:rsidR="00E90DEC" w:rsidRPr="00033486" w:rsidRDefault="00E90DEC" w:rsidP="00034161">
      <w:pPr>
        <w:tabs>
          <w:tab w:val="left" w:pos="3585"/>
        </w:tabs>
        <w:spacing w:line="276" w:lineRule="auto"/>
        <w:rPr>
          <w:sz w:val="20"/>
          <w:szCs w:val="20"/>
          <w:lang w:eastAsia="ar-SA"/>
        </w:rPr>
      </w:pPr>
      <w:r w:rsidRPr="00033486">
        <w:rPr>
          <w:b/>
          <w:sz w:val="20"/>
          <w:szCs w:val="20"/>
          <w:lang w:eastAsia="ar-SA"/>
        </w:rPr>
        <w:t>(5.1.5)</w:t>
      </w:r>
      <w:r w:rsidRPr="00033486">
        <w:rPr>
          <w:sz w:val="20"/>
          <w:szCs w:val="20"/>
          <w:lang w:eastAsia="ar-SA"/>
        </w:rPr>
        <w:t xml:space="preserve"> Изпълнителят се задължава да разработи </w:t>
      </w:r>
      <w:r w:rsidRPr="00033486">
        <w:rPr>
          <w:sz w:val="20"/>
          <w:szCs w:val="20"/>
          <w:lang w:eastAsia="bg-BG"/>
        </w:rPr>
        <w:t>Информационната система</w:t>
      </w:r>
      <w:r w:rsidRPr="00033486">
        <w:rPr>
          <w:sz w:val="20"/>
          <w:szCs w:val="20"/>
          <w:lang w:eastAsia="ar-SA"/>
        </w:rPr>
        <w:t xml:space="preserve">, предмет на Договора със свои сили и средства и с технически характеристики и в състояние годно за провеждане на проверка на функционалността й и да я внедри в срока по алинея </w:t>
      </w:r>
      <w:r w:rsidRPr="00033486">
        <w:rPr>
          <w:b/>
          <w:sz w:val="20"/>
          <w:szCs w:val="20"/>
          <w:lang w:eastAsia="ar-SA"/>
        </w:rPr>
        <w:t>(4.3).</w:t>
      </w:r>
      <w:r w:rsidRPr="00033486">
        <w:rPr>
          <w:sz w:val="20"/>
          <w:szCs w:val="20"/>
          <w:lang w:eastAsia="ar-SA"/>
        </w:rPr>
        <w:t xml:space="preserve"> </w:t>
      </w:r>
      <w:r w:rsidRPr="00033486">
        <w:rPr>
          <w:sz w:val="20"/>
          <w:szCs w:val="20"/>
          <w:lang w:eastAsia="bg-BG"/>
        </w:rPr>
        <w:t xml:space="preserve">Информационната система </w:t>
      </w:r>
      <w:r w:rsidRPr="00033486">
        <w:rPr>
          <w:sz w:val="20"/>
          <w:szCs w:val="20"/>
          <w:lang w:eastAsia="ar-SA"/>
        </w:rPr>
        <w:t xml:space="preserve">ще се счита за изработена в степен годна за проверка на функционалността й, ако отговаря на всички изисквания </w:t>
      </w:r>
      <w:r w:rsidRPr="00033486">
        <w:rPr>
          <w:sz w:val="20"/>
          <w:szCs w:val="20"/>
          <w:lang w:eastAsia="bg-BG"/>
        </w:rPr>
        <w:t xml:space="preserve">от </w:t>
      </w:r>
      <w:r w:rsidRPr="00033486">
        <w:rPr>
          <w:sz w:val="20"/>
          <w:szCs w:val="20"/>
          <w:lang w:eastAsia="ar-SA"/>
        </w:rPr>
        <w:t>Техническата спецификация на Възложителя и</w:t>
      </w:r>
      <w:r w:rsidRPr="00033486">
        <w:rPr>
          <w:sz w:val="20"/>
          <w:szCs w:val="20"/>
          <w:lang w:eastAsia="bg-BG"/>
        </w:rPr>
        <w:t xml:space="preserve"> от </w:t>
      </w:r>
      <w:r w:rsidRPr="00033486">
        <w:rPr>
          <w:sz w:val="20"/>
          <w:szCs w:val="20"/>
          <w:lang w:eastAsia="ar-SA"/>
        </w:rPr>
        <w:t>Техническото предложение на Изпълнителя (Приложения №1 и №2)</w:t>
      </w:r>
      <w:r w:rsidRPr="00033486">
        <w:rPr>
          <w:sz w:val="20"/>
          <w:szCs w:val="20"/>
          <w:lang w:eastAsia="bg-BG"/>
        </w:rPr>
        <w:t>.</w:t>
      </w:r>
    </w:p>
    <w:p w14:paraId="02B5E753" w14:textId="77777777" w:rsidR="00E90DEC" w:rsidRPr="00033486" w:rsidRDefault="00E90DEC" w:rsidP="00034161">
      <w:pPr>
        <w:spacing w:line="276" w:lineRule="auto"/>
        <w:rPr>
          <w:rFonts w:eastAsia="Calibri"/>
          <w:sz w:val="20"/>
          <w:szCs w:val="20"/>
        </w:rPr>
      </w:pPr>
    </w:p>
    <w:p w14:paraId="1777FD19" w14:textId="207E2802" w:rsidR="00E90DEC" w:rsidRPr="00033486" w:rsidRDefault="00E90DEC" w:rsidP="00034161">
      <w:pPr>
        <w:tabs>
          <w:tab w:val="left" w:pos="3585"/>
        </w:tabs>
        <w:spacing w:line="276" w:lineRule="auto"/>
        <w:rPr>
          <w:sz w:val="20"/>
          <w:szCs w:val="20"/>
          <w:lang w:eastAsia="ar-SA"/>
        </w:rPr>
      </w:pPr>
      <w:r w:rsidRPr="00033486">
        <w:rPr>
          <w:b/>
          <w:sz w:val="20"/>
          <w:szCs w:val="20"/>
          <w:lang w:eastAsia="ar-SA"/>
        </w:rPr>
        <w:t>(5.1.6)</w:t>
      </w:r>
      <w:r w:rsidRPr="00033486">
        <w:rPr>
          <w:sz w:val="20"/>
          <w:szCs w:val="20"/>
          <w:lang w:eastAsia="ar-SA"/>
        </w:rPr>
        <w:t xml:space="preserve"> Заедно с изпълнение на задълженията по алинея </w:t>
      </w:r>
      <w:r w:rsidRPr="00033486">
        <w:rPr>
          <w:b/>
          <w:sz w:val="20"/>
          <w:szCs w:val="20"/>
          <w:lang w:eastAsia="ar-SA"/>
        </w:rPr>
        <w:t>(5.1.5)</w:t>
      </w:r>
      <w:r w:rsidRPr="00033486">
        <w:rPr>
          <w:sz w:val="20"/>
          <w:szCs w:val="20"/>
          <w:lang w:eastAsia="ar-SA"/>
        </w:rPr>
        <w:t xml:space="preserve"> и в срока по алинеи </w:t>
      </w:r>
      <w:r w:rsidRPr="00033486">
        <w:rPr>
          <w:b/>
          <w:sz w:val="20"/>
          <w:szCs w:val="20"/>
          <w:lang w:eastAsia="ar-SA"/>
        </w:rPr>
        <w:t xml:space="preserve">(4.2) </w:t>
      </w:r>
      <w:r w:rsidRPr="00033486">
        <w:rPr>
          <w:sz w:val="20"/>
          <w:szCs w:val="20"/>
          <w:lang w:eastAsia="ar-SA"/>
        </w:rPr>
        <w:t>и</w:t>
      </w:r>
      <w:r w:rsidRPr="00033486">
        <w:rPr>
          <w:b/>
          <w:sz w:val="20"/>
          <w:szCs w:val="20"/>
          <w:lang w:eastAsia="ar-SA"/>
        </w:rPr>
        <w:t xml:space="preserve"> (4.3)</w:t>
      </w:r>
      <w:r w:rsidRPr="00033486">
        <w:rPr>
          <w:sz w:val="20"/>
          <w:szCs w:val="20"/>
          <w:lang w:eastAsia="ar-SA"/>
        </w:rPr>
        <w:t xml:space="preserve"> Изпълнителят изготвя и предава на Възложителя отчет за извършената работа, в който описва резултати от изпълнението на етапи и дейности по проекта. Отчетът се предава на Възложителя във вид и във формати, съгласно изискванията на Възложителя.</w:t>
      </w:r>
    </w:p>
    <w:p w14:paraId="7135666C" w14:textId="77777777" w:rsidR="00E90DEC" w:rsidRPr="00033486" w:rsidRDefault="00E90DEC" w:rsidP="00034161">
      <w:pPr>
        <w:tabs>
          <w:tab w:val="left" w:pos="3585"/>
        </w:tabs>
        <w:spacing w:line="276" w:lineRule="auto"/>
        <w:rPr>
          <w:sz w:val="20"/>
          <w:szCs w:val="20"/>
          <w:lang w:eastAsia="ar-SA"/>
        </w:rPr>
      </w:pPr>
    </w:p>
    <w:p w14:paraId="28A732E0" w14:textId="4E442FAC" w:rsidR="00E90DEC" w:rsidRPr="00033486" w:rsidRDefault="00E90DEC" w:rsidP="00034161">
      <w:pPr>
        <w:tabs>
          <w:tab w:val="left" w:pos="3585"/>
        </w:tabs>
        <w:spacing w:line="276" w:lineRule="auto"/>
        <w:rPr>
          <w:sz w:val="20"/>
          <w:szCs w:val="20"/>
          <w:lang w:eastAsia="ar-SA"/>
        </w:rPr>
      </w:pPr>
      <w:r w:rsidRPr="00033486">
        <w:rPr>
          <w:b/>
          <w:sz w:val="20"/>
          <w:szCs w:val="20"/>
          <w:lang w:eastAsia="ar-SA"/>
        </w:rPr>
        <w:t>(5.1.7.)</w:t>
      </w:r>
      <w:r w:rsidRPr="00033486">
        <w:rPr>
          <w:sz w:val="20"/>
          <w:szCs w:val="20"/>
          <w:lang w:eastAsia="ar-SA"/>
        </w:rPr>
        <w:t xml:space="preserve"> Възложителят е длъжен в срок от </w:t>
      </w:r>
      <w:r w:rsidRPr="00033486">
        <w:rPr>
          <w:sz w:val="20"/>
          <w:szCs w:val="20"/>
          <w:lang w:eastAsia="bg-BG"/>
        </w:rPr>
        <w:t>10 (десет)</w:t>
      </w:r>
      <w:r w:rsidRPr="00033486">
        <w:rPr>
          <w:sz w:val="20"/>
          <w:szCs w:val="20"/>
          <w:lang w:eastAsia="ar-SA"/>
        </w:rPr>
        <w:t xml:space="preserve"> работни дни от датата на извършване на дейностите по алинея </w:t>
      </w:r>
      <w:r w:rsidRPr="00033486">
        <w:rPr>
          <w:b/>
          <w:sz w:val="20"/>
          <w:szCs w:val="20"/>
          <w:lang w:eastAsia="ar-SA"/>
        </w:rPr>
        <w:t>(5.1.5)</w:t>
      </w:r>
      <w:r w:rsidRPr="00033486">
        <w:rPr>
          <w:sz w:val="20"/>
          <w:szCs w:val="20"/>
          <w:lang w:eastAsia="ar-SA"/>
        </w:rPr>
        <w:t xml:space="preserve"> и на получаване на отчета по алинея </w:t>
      </w:r>
      <w:r w:rsidRPr="00033486">
        <w:rPr>
          <w:b/>
          <w:sz w:val="20"/>
          <w:szCs w:val="20"/>
          <w:lang w:eastAsia="ar-SA"/>
        </w:rPr>
        <w:t>(5.1.6)</w:t>
      </w:r>
      <w:r w:rsidRPr="00033486">
        <w:rPr>
          <w:sz w:val="20"/>
          <w:szCs w:val="20"/>
          <w:lang w:eastAsia="ar-SA"/>
        </w:rPr>
        <w:t xml:space="preserve"> да ги прегледа и да извърши, съвместно с представители на Изпълнителя, които </w:t>
      </w:r>
      <w:r w:rsidR="00B2750D" w:rsidRPr="00033486">
        <w:rPr>
          <w:sz w:val="20"/>
          <w:szCs w:val="20"/>
          <w:lang w:eastAsia="ar-SA"/>
        </w:rPr>
        <w:t xml:space="preserve">Изпълнителят </w:t>
      </w:r>
      <w:r w:rsidRPr="00033486">
        <w:rPr>
          <w:sz w:val="20"/>
          <w:szCs w:val="20"/>
          <w:lang w:eastAsia="ar-SA"/>
        </w:rPr>
        <w:t xml:space="preserve">е длъжен да осигури, проверка на функционалността на </w:t>
      </w:r>
      <w:r w:rsidRPr="00033486">
        <w:rPr>
          <w:sz w:val="20"/>
          <w:szCs w:val="20"/>
          <w:lang w:eastAsia="bg-BG"/>
        </w:rPr>
        <w:t>Информационната система</w:t>
      </w:r>
      <w:r w:rsidRPr="00033486">
        <w:rPr>
          <w:sz w:val="20"/>
          <w:szCs w:val="20"/>
          <w:lang w:eastAsia="ar-SA"/>
        </w:rPr>
        <w:t xml:space="preserve">. След провеждане на тестовете, Възложителят изпраща на Изпълнителя </w:t>
      </w:r>
      <w:r w:rsidRPr="00033486">
        <w:rPr>
          <w:b/>
          <w:sz w:val="20"/>
          <w:szCs w:val="20"/>
          <w:lang w:eastAsia="ar-SA"/>
        </w:rPr>
        <w:t>констативен протокол</w:t>
      </w:r>
      <w:r w:rsidRPr="00033486">
        <w:rPr>
          <w:sz w:val="20"/>
          <w:szCs w:val="20"/>
          <w:lang w:eastAsia="ar-SA"/>
        </w:rPr>
        <w:t>, съдържащ описание на констатираните недостатъци, неточности, пропуски, дефекти, несъответствия, проблеми във функционалността и други проблеми (наричани по-нататък „</w:t>
      </w:r>
      <w:r w:rsidRPr="00033486">
        <w:rPr>
          <w:b/>
          <w:sz w:val="20"/>
          <w:szCs w:val="20"/>
          <w:lang w:eastAsia="ar-SA"/>
        </w:rPr>
        <w:t>Недостатъци</w:t>
      </w:r>
      <w:r w:rsidRPr="00033486">
        <w:rPr>
          <w:sz w:val="20"/>
          <w:szCs w:val="20"/>
          <w:lang w:eastAsia="ar-SA"/>
        </w:rPr>
        <w:t xml:space="preserve">“), свързани с </w:t>
      </w:r>
      <w:r w:rsidRPr="00033486">
        <w:rPr>
          <w:sz w:val="20"/>
          <w:szCs w:val="20"/>
          <w:lang w:eastAsia="bg-BG"/>
        </w:rPr>
        <w:t>Информационната система</w:t>
      </w:r>
      <w:r w:rsidRPr="00033486">
        <w:rPr>
          <w:sz w:val="20"/>
          <w:szCs w:val="20"/>
          <w:lang w:eastAsia="ar-SA"/>
        </w:rPr>
        <w:t>.</w:t>
      </w:r>
    </w:p>
    <w:p w14:paraId="315775BF" w14:textId="77777777" w:rsidR="00E90DEC" w:rsidRPr="00033486" w:rsidRDefault="00E90DEC" w:rsidP="00034161">
      <w:pPr>
        <w:spacing w:line="276" w:lineRule="auto"/>
        <w:rPr>
          <w:sz w:val="20"/>
          <w:szCs w:val="20"/>
          <w:lang w:eastAsia="ar-SA"/>
        </w:rPr>
      </w:pPr>
    </w:p>
    <w:p w14:paraId="034CE6F9" w14:textId="22D1A726" w:rsidR="00E90DEC" w:rsidRPr="00033486" w:rsidRDefault="00E90DEC" w:rsidP="00034161">
      <w:pPr>
        <w:spacing w:line="276" w:lineRule="auto"/>
        <w:rPr>
          <w:sz w:val="20"/>
          <w:szCs w:val="20"/>
          <w:lang w:eastAsia="ar-SA"/>
        </w:rPr>
      </w:pPr>
      <w:r w:rsidRPr="00033486">
        <w:rPr>
          <w:b/>
          <w:sz w:val="20"/>
          <w:szCs w:val="20"/>
          <w:lang w:eastAsia="ar-SA"/>
        </w:rPr>
        <w:t>(5.1.8)</w:t>
      </w:r>
      <w:r w:rsidRPr="00033486">
        <w:rPr>
          <w:sz w:val="20"/>
          <w:szCs w:val="20"/>
          <w:lang w:eastAsia="ar-SA"/>
        </w:rPr>
        <w:t xml:space="preserve"> Изпълнителят се задължава да отстрани всички Недостатъци, констатирани по отношение на </w:t>
      </w:r>
      <w:r w:rsidRPr="00033486">
        <w:rPr>
          <w:sz w:val="20"/>
          <w:szCs w:val="20"/>
          <w:lang w:eastAsia="bg-BG"/>
        </w:rPr>
        <w:t xml:space="preserve">Информационната система </w:t>
      </w:r>
      <w:r w:rsidRPr="00033486">
        <w:rPr>
          <w:sz w:val="20"/>
          <w:szCs w:val="20"/>
          <w:lang w:eastAsia="ar-SA"/>
        </w:rPr>
        <w:t xml:space="preserve">и функционалността й, в срок от </w:t>
      </w:r>
      <w:r w:rsidRPr="00033486">
        <w:rPr>
          <w:sz w:val="20"/>
          <w:szCs w:val="20"/>
          <w:lang w:eastAsia="bg-BG"/>
        </w:rPr>
        <w:t xml:space="preserve">10 (десет) </w:t>
      </w:r>
      <w:r w:rsidRPr="00033486">
        <w:rPr>
          <w:sz w:val="20"/>
          <w:szCs w:val="20"/>
          <w:lang w:eastAsia="ar-SA"/>
        </w:rPr>
        <w:t xml:space="preserve">работни дни от получаване на констативния протокол по предходния член. Ако след изпълнението на задълженията на Изпълнителя по настоящата алинея, Възложителят отново констатира Недостатъци или каквито и да било проблеми, свързани с </w:t>
      </w:r>
      <w:r w:rsidRPr="00033486">
        <w:rPr>
          <w:sz w:val="20"/>
          <w:szCs w:val="20"/>
          <w:lang w:eastAsia="bg-BG"/>
        </w:rPr>
        <w:t>Информационната система</w:t>
      </w:r>
      <w:r w:rsidRPr="00033486">
        <w:rPr>
          <w:sz w:val="20"/>
          <w:szCs w:val="20"/>
          <w:lang w:eastAsia="ar-SA"/>
        </w:rPr>
        <w:t xml:space="preserve"> и функционирането й, Изпълнителят е длъжен да ги отстрани незабавно, при получаване на съобщение за това от страна на Възложителя. След отстраняването на всички констатирани Недостатъци, Страните подписват Приемо-предавателен протокол за доставка и внедряване на </w:t>
      </w:r>
      <w:r w:rsidRPr="00033486">
        <w:rPr>
          <w:sz w:val="20"/>
          <w:szCs w:val="20"/>
          <w:lang w:eastAsia="bg-BG"/>
        </w:rPr>
        <w:t xml:space="preserve">Информационната система </w:t>
      </w:r>
      <w:r w:rsidRPr="00033486">
        <w:rPr>
          <w:sz w:val="20"/>
          <w:szCs w:val="20"/>
          <w:lang w:eastAsia="ar-SA"/>
        </w:rPr>
        <w:t>и осъществена проверка на функционалността й („</w:t>
      </w:r>
      <w:r w:rsidRPr="00033486">
        <w:rPr>
          <w:b/>
          <w:sz w:val="20"/>
          <w:szCs w:val="20"/>
          <w:lang w:eastAsia="ar-SA"/>
        </w:rPr>
        <w:t>Приемо-предавателен протокол</w:t>
      </w:r>
      <w:r w:rsidRPr="00033486">
        <w:rPr>
          <w:sz w:val="20"/>
          <w:szCs w:val="20"/>
          <w:lang w:eastAsia="ar-SA"/>
        </w:rPr>
        <w:t>“).</w:t>
      </w:r>
    </w:p>
    <w:p w14:paraId="384595FB" w14:textId="77777777" w:rsidR="00E90DEC" w:rsidRPr="00033486" w:rsidRDefault="00E90DEC" w:rsidP="00034161">
      <w:pPr>
        <w:spacing w:line="276" w:lineRule="auto"/>
        <w:rPr>
          <w:sz w:val="20"/>
          <w:szCs w:val="20"/>
          <w:lang w:eastAsia="bg-BG"/>
        </w:rPr>
      </w:pPr>
    </w:p>
    <w:p w14:paraId="60978883" w14:textId="2553366E" w:rsidR="00E90DEC" w:rsidRPr="00033486" w:rsidRDefault="00E90DEC" w:rsidP="00034161">
      <w:pPr>
        <w:spacing w:line="276" w:lineRule="auto"/>
        <w:rPr>
          <w:sz w:val="20"/>
          <w:szCs w:val="20"/>
          <w:lang w:eastAsia="ar-SA"/>
        </w:rPr>
      </w:pPr>
      <w:r w:rsidRPr="00033486">
        <w:rPr>
          <w:b/>
          <w:sz w:val="20"/>
          <w:szCs w:val="20"/>
          <w:lang w:eastAsia="ar-SA"/>
        </w:rPr>
        <w:t>(5.1.9)</w:t>
      </w:r>
      <w:r w:rsidRPr="00033486">
        <w:rPr>
          <w:sz w:val="20"/>
          <w:szCs w:val="20"/>
          <w:lang w:eastAsia="ar-SA"/>
        </w:rPr>
        <w:t xml:space="preserve"> </w:t>
      </w:r>
      <w:r w:rsidRPr="00033486">
        <w:rPr>
          <w:sz w:val="20"/>
          <w:szCs w:val="20"/>
          <w:lang w:eastAsia="bg-BG"/>
        </w:rPr>
        <w:t xml:space="preserve">В случай, че Недостатъците са съществени и не бъдат отстранени до крайния срок за подписване на Приемо-предавателния протокол, посочен в алинея </w:t>
      </w:r>
      <w:r w:rsidRPr="00033486">
        <w:rPr>
          <w:b/>
          <w:sz w:val="20"/>
          <w:szCs w:val="20"/>
          <w:lang w:eastAsia="bg-BG"/>
        </w:rPr>
        <w:t>(4.3)</w:t>
      </w:r>
      <w:r w:rsidRPr="00033486">
        <w:rPr>
          <w:sz w:val="20"/>
          <w:szCs w:val="20"/>
          <w:lang w:eastAsia="bg-BG"/>
        </w:rPr>
        <w:t xml:space="preserve"> или при пълно неизпълнение на задълженията на Изпълнителя да разработи и внедри Информационната система в този срок, Възложителят има право да прекрати</w:t>
      </w:r>
      <w:r w:rsidRPr="00033486">
        <w:rPr>
          <w:sz w:val="20"/>
          <w:szCs w:val="20"/>
          <w:lang w:val="en-US" w:eastAsia="bg-BG"/>
        </w:rPr>
        <w:t xml:space="preserve"> </w:t>
      </w:r>
      <w:r w:rsidRPr="00033486">
        <w:rPr>
          <w:sz w:val="20"/>
          <w:szCs w:val="20"/>
          <w:lang w:eastAsia="bg-BG"/>
        </w:rPr>
        <w:lastRenderedPageBreak/>
        <w:t>Договора, както и право да получи неустойка в размер на сумата по гаранцията за изпълнение на Договора, както и да получи обратно всички платени авансово от Възложителя суми</w:t>
      </w:r>
      <w:r w:rsidR="0089571B" w:rsidRPr="00033486">
        <w:rPr>
          <w:sz w:val="20"/>
          <w:szCs w:val="20"/>
          <w:lang w:eastAsia="bg-BG"/>
        </w:rPr>
        <w:t xml:space="preserve"> със законната лихва върху тях</w:t>
      </w:r>
      <w:r w:rsidRPr="00033486">
        <w:rPr>
          <w:sz w:val="20"/>
          <w:szCs w:val="20"/>
          <w:lang w:eastAsia="bg-BG"/>
        </w:rPr>
        <w:t>, с изключение на авансово платените суми за продуктите, които са доставени от Изпълнителя и приети от Възложителя, включително да усвои сумите по предоставените гаранции.</w:t>
      </w:r>
    </w:p>
    <w:p w14:paraId="305D01A0" w14:textId="77777777" w:rsidR="00E90DEC" w:rsidRPr="00033486" w:rsidRDefault="00E90DEC" w:rsidP="00034161">
      <w:pPr>
        <w:tabs>
          <w:tab w:val="left" w:pos="3585"/>
        </w:tabs>
        <w:spacing w:line="276" w:lineRule="auto"/>
        <w:rPr>
          <w:b/>
          <w:sz w:val="20"/>
          <w:szCs w:val="20"/>
          <w:lang w:eastAsia="bg-BG"/>
        </w:rPr>
      </w:pPr>
    </w:p>
    <w:p w14:paraId="7B143083" w14:textId="77777777" w:rsidR="00E90DEC" w:rsidRPr="00033486" w:rsidRDefault="00E90DEC" w:rsidP="00034161">
      <w:pPr>
        <w:tabs>
          <w:tab w:val="left" w:pos="3585"/>
        </w:tabs>
        <w:spacing w:line="276" w:lineRule="auto"/>
        <w:rPr>
          <w:b/>
          <w:sz w:val="20"/>
          <w:szCs w:val="20"/>
          <w:lang w:eastAsia="bg-BG"/>
        </w:rPr>
      </w:pPr>
      <w:r w:rsidRPr="00033486">
        <w:rPr>
          <w:b/>
          <w:sz w:val="20"/>
          <w:szCs w:val="20"/>
          <w:lang w:eastAsia="bg-BG"/>
        </w:rPr>
        <w:t>(5.2) Обучение на персонала</w:t>
      </w:r>
    </w:p>
    <w:p w14:paraId="5096062D" w14:textId="77777777" w:rsidR="00E90DEC" w:rsidRPr="00033486" w:rsidRDefault="00E90DEC" w:rsidP="00034161">
      <w:pPr>
        <w:autoSpaceDE w:val="0"/>
        <w:autoSpaceDN w:val="0"/>
        <w:adjustRightInd w:val="0"/>
        <w:spacing w:line="276" w:lineRule="auto"/>
        <w:rPr>
          <w:sz w:val="20"/>
          <w:szCs w:val="20"/>
          <w:lang w:eastAsia="bg-BG"/>
        </w:rPr>
      </w:pPr>
    </w:p>
    <w:p w14:paraId="2677DE77"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(5.2.1)</w:t>
      </w:r>
      <w:r w:rsidRPr="00033486">
        <w:rPr>
          <w:sz w:val="20"/>
          <w:szCs w:val="20"/>
          <w:lang w:eastAsia="bg-BG"/>
        </w:rPr>
        <w:t xml:space="preserve"> Възложителят предоставя на Изпълнителя списък на лицата, които следва да бъдат обучени за работа с Информационната система в срок от 10 (десет</w:t>
      </w:r>
      <w:r w:rsidRPr="00033486">
        <w:rPr>
          <w:sz w:val="20"/>
          <w:szCs w:val="20"/>
          <w:lang w:eastAsia="ar-SA"/>
        </w:rPr>
        <w:t xml:space="preserve">) </w:t>
      </w:r>
      <w:r w:rsidRPr="00033486">
        <w:rPr>
          <w:sz w:val="20"/>
          <w:szCs w:val="20"/>
          <w:lang w:eastAsia="bg-BG"/>
        </w:rPr>
        <w:t>дни преди започване на съответното обучение. Възложителят може да заменя специалисти от предоставения списък, но не по късно от датата на съответното обучение.</w:t>
      </w:r>
    </w:p>
    <w:p w14:paraId="5F9E4735" w14:textId="77777777" w:rsidR="00E90DEC" w:rsidRPr="00033486" w:rsidRDefault="00E90DEC" w:rsidP="00034161">
      <w:pPr>
        <w:autoSpaceDE w:val="0"/>
        <w:autoSpaceDN w:val="0"/>
        <w:adjustRightInd w:val="0"/>
        <w:spacing w:line="276" w:lineRule="auto"/>
        <w:rPr>
          <w:sz w:val="20"/>
          <w:szCs w:val="20"/>
          <w:lang w:eastAsia="bg-BG"/>
        </w:rPr>
      </w:pPr>
    </w:p>
    <w:p w14:paraId="561E9D23" w14:textId="60062F26" w:rsidR="00E90DEC" w:rsidRPr="00033486" w:rsidRDefault="00E90DEC" w:rsidP="00034161">
      <w:pPr>
        <w:spacing w:line="276" w:lineRule="auto"/>
        <w:rPr>
          <w:sz w:val="20"/>
          <w:szCs w:val="20"/>
          <w:lang w:eastAsia="bg-BG"/>
        </w:rPr>
      </w:pPr>
      <w:r w:rsidRPr="00033486">
        <w:rPr>
          <w:b/>
          <w:sz w:val="20"/>
          <w:szCs w:val="20"/>
          <w:lang w:eastAsia="bg-BG"/>
        </w:rPr>
        <w:t>(5.2.2)</w:t>
      </w:r>
      <w:r w:rsidRPr="00033486">
        <w:rPr>
          <w:sz w:val="20"/>
          <w:szCs w:val="20"/>
          <w:lang w:eastAsia="bg-BG"/>
        </w:rPr>
        <w:t xml:space="preserve"> Изпълнителят е длъжен да приключи обученията на специалистите на Възложителя в съответствие с графика на обучението. Времето и графикът на обученията се съгласуват писмено между Страните, като Изпълнителят осигурява присъствие на обучаващи за договорените в графика период и часове.</w:t>
      </w:r>
    </w:p>
    <w:p w14:paraId="6F7F1C3B" w14:textId="77777777" w:rsidR="00E90DEC" w:rsidRPr="00033486" w:rsidRDefault="00E90DEC" w:rsidP="00034161">
      <w:pPr>
        <w:spacing w:line="276" w:lineRule="auto"/>
        <w:rPr>
          <w:sz w:val="20"/>
          <w:szCs w:val="20"/>
          <w:lang w:eastAsia="bg-BG"/>
        </w:rPr>
      </w:pPr>
    </w:p>
    <w:p w14:paraId="7A6AFF70" w14:textId="77777777" w:rsidR="00E90DEC" w:rsidRPr="00033486" w:rsidRDefault="00E90DEC" w:rsidP="00034161">
      <w:pPr>
        <w:autoSpaceDE w:val="0"/>
        <w:autoSpaceDN w:val="0"/>
        <w:adjustRightInd w:val="0"/>
        <w:spacing w:line="276" w:lineRule="auto"/>
        <w:rPr>
          <w:rFonts w:eastAsia="Calibri"/>
          <w:sz w:val="20"/>
          <w:szCs w:val="20"/>
        </w:rPr>
      </w:pPr>
      <w:r w:rsidRPr="00033486">
        <w:rPr>
          <w:b/>
          <w:sz w:val="20"/>
          <w:szCs w:val="20"/>
          <w:lang w:eastAsia="bg-BG"/>
        </w:rPr>
        <w:t>(5.2.3)</w:t>
      </w:r>
      <w:r w:rsidRPr="00033486">
        <w:rPr>
          <w:sz w:val="20"/>
          <w:szCs w:val="20"/>
          <w:lang w:eastAsia="bg-BG"/>
        </w:rPr>
        <w:t xml:space="preserve"> </w:t>
      </w:r>
      <w:r w:rsidRPr="00033486">
        <w:rPr>
          <w:rFonts w:eastAsia="Calibri"/>
          <w:sz w:val="20"/>
          <w:szCs w:val="20"/>
        </w:rPr>
        <w:t>За извършените обучения Страните или упълномощени от тях лица подписват двустранен протокол. Изпълнителят не носи отговорност за забавяне или непровеждане на обучението поради отсъствие на специалистите на Възложителя по време на периода на обучението, при условие, че е уведомил писмено Възложителя за такова отсъствие.</w:t>
      </w:r>
    </w:p>
    <w:p w14:paraId="75D65D33" w14:textId="77777777" w:rsidR="00E90DEC" w:rsidRPr="00033486" w:rsidRDefault="00E90DEC" w:rsidP="00034161">
      <w:pPr>
        <w:autoSpaceDE w:val="0"/>
        <w:autoSpaceDN w:val="0"/>
        <w:adjustRightInd w:val="0"/>
        <w:spacing w:line="276" w:lineRule="auto"/>
        <w:rPr>
          <w:rFonts w:eastAsia="Calibri"/>
          <w:sz w:val="20"/>
          <w:szCs w:val="20"/>
        </w:rPr>
      </w:pPr>
    </w:p>
    <w:p w14:paraId="3BC274EC" w14:textId="684BB68B" w:rsidR="00E90DEC" w:rsidRPr="00033486" w:rsidRDefault="00E90DEC" w:rsidP="00034161">
      <w:pPr>
        <w:autoSpaceDE w:val="0"/>
        <w:autoSpaceDN w:val="0"/>
        <w:adjustRightInd w:val="0"/>
        <w:spacing w:line="276" w:lineRule="auto"/>
        <w:rPr>
          <w:rFonts w:eastAsia="Calibri"/>
          <w:sz w:val="20"/>
          <w:szCs w:val="20"/>
        </w:rPr>
      </w:pPr>
      <w:r w:rsidRPr="00033486">
        <w:rPr>
          <w:rFonts w:eastAsia="Calibri"/>
          <w:b/>
          <w:sz w:val="20"/>
          <w:szCs w:val="20"/>
        </w:rPr>
        <w:t>(5.2.4)</w:t>
      </w:r>
      <w:r w:rsidRPr="00033486">
        <w:rPr>
          <w:rFonts w:eastAsia="Calibri"/>
          <w:sz w:val="20"/>
          <w:szCs w:val="20"/>
        </w:rPr>
        <w:t xml:space="preserve"> Обученията ще се провеждат на място при Възложител, като той се задължава да осигури за своя сметка необходимите помещения и техника за извършване на обученията.</w:t>
      </w:r>
    </w:p>
    <w:p w14:paraId="2E0C6444" w14:textId="77777777" w:rsidR="00E90DEC" w:rsidRPr="00033486" w:rsidRDefault="00E90DEC" w:rsidP="00034161">
      <w:pPr>
        <w:autoSpaceDE w:val="0"/>
        <w:autoSpaceDN w:val="0"/>
        <w:adjustRightInd w:val="0"/>
        <w:spacing w:line="276" w:lineRule="auto"/>
        <w:rPr>
          <w:b/>
          <w:sz w:val="20"/>
          <w:szCs w:val="20"/>
          <w:lang w:eastAsia="bg-BG"/>
        </w:rPr>
      </w:pPr>
    </w:p>
    <w:p w14:paraId="2C6F5913" w14:textId="77777777" w:rsidR="00E90DEC" w:rsidRPr="00033486" w:rsidRDefault="00E90DEC" w:rsidP="00034161">
      <w:pPr>
        <w:autoSpaceDE w:val="0"/>
        <w:autoSpaceDN w:val="0"/>
        <w:adjustRightInd w:val="0"/>
        <w:spacing w:line="276" w:lineRule="auto"/>
        <w:rPr>
          <w:b/>
          <w:sz w:val="20"/>
          <w:szCs w:val="20"/>
          <w:lang w:eastAsia="bg-BG"/>
        </w:rPr>
      </w:pPr>
      <w:r w:rsidRPr="00033486">
        <w:rPr>
          <w:b/>
          <w:sz w:val="20"/>
          <w:szCs w:val="20"/>
          <w:lang w:eastAsia="bg-BG"/>
        </w:rPr>
        <w:t>Член 6.</w:t>
      </w:r>
    </w:p>
    <w:p w14:paraId="46B8F59C" w14:textId="77777777" w:rsidR="00E90DEC" w:rsidRPr="00033486" w:rsidRDefault="00E90DEC" w:rsidP="00034161">
      <w:pPr>
        <w:spacing w:line="276" w:lineRule="auto"/>
        <w:rPr>
          <w:sz w:val="20"/>
          <w:szCs w:val="20"/>
          <w:lang w:eastAsia="bg-BG"/>
        </w:rPr>
      </w:pPr>
    </w:p>
    <w:p w14:paraId="40B334FE" w14:textId="77777777" w:rsidR="00E90DEC" w:rsidRPr="00033486" w:rsidRDefault="00E90DEC" w:rsidP="00034161">
      <w:pPr>
        <w:spacing w:line="276" w:lineRule="auto"/>
        <w:rPr>
          <w:sz w:val="20"/>
          <w:szCs w:val="20"/>
          <w:lang w:eastAsia="bg-BG"/>
        </w:rPr>
      </w:pPr>
      <w:r w:rsidRPr="00033486">
        <w:rPr>
          <w:sz w:val="20"/>
          <w:szCs w:val="20"/>
          <w:lang w:eastAsia="bg-BG"/>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14:paraId="3604CD84" w14:textId="77777777" w:rsidR="00E90DEC" w:rsidRPr="00033486" w:rsidRDefault="00E90DEC" w:rsidP="00034161">
      <w:pPr>
        <w:autoSpaceDE w:val="0"/>
        <w:autoSpaceDN w:val="0"/>
        <w:adjustRightInd w:val="0"/>
        <w:spacing w:line="276" w:lineRule="auto"/>
        <w:rPr>
          <w:b/>
          <w:sz w:val="20"/>
          <w:szCs w:val="20"/>
          <w:lang w:eastAsia="bg-BG"/>
        </w:rPr>
      </w:pPr>
    </w:p>
    <w:p w14:paraId="714D013D" w14:textId="77777777"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ПРАВА И ЗАДЪЛЖЕНИЯ НА СТРАНИТЕ</w:t>
      </w:r>
    </w:p>
    <w:p w14:paraId="32357B85" w14:textId="77777777" w:rsidR="00E90DEC" w:rsidRPr="00033486" w:rsidRDefault="00E90DEC" w:rsidP="00034161">
      <w:pPr>
        <w:autoSpaceDE w:val="0"/>
        <w:autoSpaceDN w:val="0"/>
        <w:adjustRightInd w:val="0"/>
        <w:spacing w:line="276" w:lineRule="auto"/>
        <w:rPr>
          <w:b/>
          <w:sz w:val="20"/>
          <w:szCs w:val="20"/>
          <w:lang w:eastAsia="bg-BG"/>
        </w:rPr>
      </w:pPr>
    </w:p>
    <w:p w14:paraId="48D0689E" w14:textId="77777777" w:rsidR="00E90DEC" w:rsidRPr="00033486" w:rsidRDefault="00E90DEC" w:rsidP="00034161">
      <w:pPr>
        <w:autoSpaceDE w:val="0"/>
        <w:autoSpaceDN w:val="0"/>
        <w:adjustRightInd w:val="0"/>
        <w:spacing w:line="276" w:lineRule="auto"/>
        <w:rPr>
          <w:b/>
          <w:sz w:val="20"/>
          <w:szCs w:val="20"/>
          <w:lang w:eastAsia="bg-BG"/>
        </w:rPr>
      </w:pPr>
      <w:r w:rsidRPr="00033486">
        <w:rPr>
          <w:b/>
          <w:sz w:val="20"/>
          <w:szCs w:val="20"/>
          <w:lang w:eastAsia="bg-BG"/>
        </w:rPr>
        <w:t>Член 7. Права и задължения на Изпълнителя</w:t>
      </w:r>
    </w:p>
    <w:p w14:paraId="7E4A644A" w14:textId="77777777" w:rsidR="00E90DEC" w:rsidRPr="00033486" w:rsidRDefault="00E90DEC" w:rsidP="00034161">
      <w:pPr>
        <w:autoSpaceDE w:val="0"/>
        <w:autoSpaceDN w:val="0"/>
        <w:adjustRightInd w:val="0"/>
        <w:spacing w:line="276" w:lineRule="auto"/>
        <w:rPr>
          <w:sz w:val="20"/>
          <w:szCs w:val="20"/>
          <w:lang w:eastAsia="bg-BG"/>
        </w:rPr>
      </w:pPr>
    </w:p>
    <w:p w14:paraId="06F6647F" w14:textId="77777777" w:rsidR="00E90DEC" w:rsidRPr="00033486" w:rsidRDefault="00E90DEC" w:rsidP="00034161">
      <w:pPr>
        <w:spacing w:line="276" w:lineRule="auto"/>
        <w:rPr>
          <w:sz w:val="20"/>
          <w:szCs w:val="20"/>
          <w:lang w:eastAsia="bg-BG"/>
        </w:rPr>
      </w:pPr>
      <w:r w:rsidRPr="00033486">
        <w:rPr>
          <w:b/>
          <w:sz w:val="20"/>
          <w:szCs w:val="20"/>
          <w:lang w:eastAsia="bg-BG"/>
        </w:rPr>
        <w:t>(7.1)</w:t>
      </w:r>
      <w:r w:rsidRPr="00033486">
        <w:rPr>
          <w:sz w:val="20"/>
          <w:szCs w:val="20"/>
          <w:lang w:eastAsia="bg-BG"/>
        </w:rPr>
        <w:t xml:space="preserve"> Изпълнителят се задължава:</w:t>
      </w:r>
    </w:p>
    <w:p w14:paraId="357A081F" w14:textId="77777777" w:rsidR="00E90DEC" w:rsidRPr="00033486" w:rsidRDefault="00E90DEC" w:rsidP="00034161">
      <w:pPr>
        <w:spacing w:line="276" w:lineRule="auto"/>
        <w:rPr>
          <w:sz w:val="20"/>
          <w:szCs w:val="20"/>
          <w:lang w:eastAsia="bg-BG"/>
        </w:rPr>
      </w:pPr>
    </w:p>
    <w:p w14:paraId="259658A4"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 xml:space="preserve">да изпълни предмета на договора по </w:t>
      </w:r>
      <w:r w:rsidRPr="00033486">
        <w:rPr>
          <w:rFonts w:eastAsia="Calibri"/>
          <w:b/>
          <w:sz w:val="20"/>
          <w:szCs w:val="20"/>
        </w:rPr>
        <w:t>член 1</w:t>
      </w:r>
      <w:r w:rsidRPr="00033486">
        <w:rPr>
          <w:rFonts w:eastAsia="Calibri"/>
          <w:sz w:val="20"/>
          <w:szCs w:val="20"/>
        </w:rPr>
        <w:t>, съгласно Техническата спецификация на Възложителя, Техническото предложение на Изпълнителя в сроковете, съгласно Графика за изпълнение и при останалите условия на този Договор, в това число осигуряване на ресурси на експлоатационната среда на Информационната система, инсталиране и изграждането й, настройки, тестване и миграция на данни;</w:t>
      </w:r>
    </w:p>
    <w:p w14:paraId="13D35B14"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 xml:space="preserve">да изпълни възложената му работа така, че тя да бъде напълно годна и функционална за предвиденото в този Договор предназначение, а именно да </w:t>
      </w:r>
      <w:r w:rsidRPr="00033486">
        <w:rPr>
          <w:rFonts w:eastAsia="Calibri"/>
          <w:sz w:val="20"/>
          <w:szCs w:val="20"/>
        </w:rPr>
        <w:lastRenderedPageBreak/>
        <w:t>осигурява работеща Информационна система, в съответствие с Техническата спецификация на Възложителя и Техническото предложение на Изпълнителя;</w:t>
      </w:r>
    </w:p>
    <w:p w14:paraId="2E59DD64"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 xml:space="preserve">да спазва указанията на </w:t>
      </w:r>
      <w:r w:rsidRPr="00033486">
        <w:rPr>
          <w:rFonts w:eastAsia="Calibri"/>
          <w:bCs/>
          <w:sz w:val="20"/>
          <w:szCs w:val="20"/>
        </w:rPr>
        <w:t>Възложителя</w:t>
      </w:r>
      <w:r w:rsidRPr="00033486">
        <w:rPr>
          <w:rFonts w:eastAsia="Calibri"/>
          <w:sz w:val="20"/>
          <w:szCs w:val="20"/>
        </w:rPr>
        <w:t xml:space="preserve"> относно извършената работа;</w:t>
      </w:r>
    </w:p>
    <w:p w14:paraId="488F17F9"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да спазва режима на достъп и правилата за вътрешния ред и безопасност на работа в помещенията на Възложителя;</w:t>
      </w:r>
    </w:p>
    <w:p w14:paraId="349792B6" w14:textId="0512A306"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да не разгласява информация за Възложителя и/или негови клиенти и/или други негови съ</w:t>
      </w:r>
      <w:r w:rsidR="00CC1F90" w:rsidRPr="00033486">
        <w:rPr>
          <w:rFonts w:eastAsia="Calibri"/>
          <w:sz w:val="20"/>
          <w:szCs w:val="20"/>
        </w:rPr>
        <w:t>-</w:t>
      </w:r>
      <w:r w:rsidRPr="00033486">
        <w:rPr>
          <w:rFonts w:eastAsia="Calibri"/>
          <w:sz w:val="20"/>
          <w:szCs w:val="20"/>
        </w:rPr>
        <w:t>контрагенти, станала му известна при или по повод изпълнение на възложената му с този Договор работа;</w:t>
      </w:r>
    </w:p>
    <w:p w14:paraId="35E40F22" w14:textId="0D2CE08D"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да третира всяка получена информация като строго конфиденциална, съответно да не я разкрива пред трети лица;</w:t>
      </w:r>
    </w:p>
    <w:p w14:paraId="09255BFA"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 xml:space="preserve">при поискване от страна на </w:t>
      </w:r>
      <w:r w:rsidRPr="00033486">
        <w:rPr>
          <w:rFonts w:eastAsia="Calibri"/>
          <w:bCs/>
          <w:sz w:val="20"/>
          <w:szCs w:val="20"/>
        </w:rPr>
        <w:t>Възложителя</w:t>
      </w:r>
      <w:r w:rsidRPr="00033486">
        <w:rPr>
          <w:rFonts w:eastAsia="Calibri"/>
          <w:b/>
          <w:bCs/>
          <w:sz w:val="20"/>
          <w:szCs w:val="20"/>
        </w:rPr>
        <w:t>,</w:t>
      </w:r>
      <w:r w:rsidRPr="00033486">
        <w:rPr>
          <w:rFonts w:eastAsia="Calibri"/>
          <w:sz w:val="20"/>
          <w:szCs w:val="20"/>
        </w:rPr>
        <w:t xml:space="preserve"> да върне или унищожи за негова сметка всички документи получени във връзка с извършената работа;</w:t>
      </w:r>
    </w:p>
    <w:p w14:paraId="79464A60"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при изпълнение на възложената му с този Договор работа, да не нарушава авторските и другите сродни права на трети лица и да спазва всички разпоредби на действащото българско законодателство във връзка със защита на правата на интелектуална собственост на трети лица. Изпълнителят гарантира, че Информационната система, така както е доставена не накърнява никакви права на интелектуална собственост, притежавани от трети лица. Изпълнителят гарантира, че притежава всички необходими права на интелектуална собственост или за своя сметка ще осигури законосъобразно придобиване на всички права и други съгласия, необходими му за изпълнение на предмета на Договора;</w:t>
      </w:r>
    </w:p>
    <w:p w14:paraId="18A04CCC"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 xml:space="preserve">да извърши проучване на бизнес процесите в дружеството и да ги отрази точно при извършване на дейностите по т. </w:t>
      </w:r>
      <w:r w:rsidRPr="00033486">
        <w:rPr>
          <w:rFonts w:eastAsia="Calibri"/>
          <w:b/>
          <w:sz w:val="20"/>
          <w:szCs w:val="20"/>
        </w:rPr>
        <w:t>(</w:t>
      </w:r>
      <w:r w:rsidRPr="00033486">
        <w:rPr>
          <w:rFonts w:eastAsia="Calibri"/>
          <w:b/>
          <w:sz w:val="20"/>
          <w:szCs w:val="20"/>
          <w:lang w:val="en-US"/>
        </w:rPr>
        <w:t>i)</w:t>
      </w:r>
      <w:r w:rsidRPr="00033486">
        <w:rPr>
          <w:rFonts w:eastAsia="Calibri"/>
          <w:sz w:val="20"/>
          <w:szCs w:val="20"/>
        </w:rPr>
        <w:t xml:space="preserve"> от тази алинея в документ, който да предостави на Възложителя за одобрение на хартиен и електронен носител. Този документ трябва да отразява резултата от проучването на бизнес процесите на дружеството, по които ще бъде разработена и настроена Информационната система;</w:t>
      </w:r>
    </w:p>
    <w:p w14:paraId="58AEF4C4"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 xml:space="preserve">в случай на забележки и/или възражения от страна на Възложителя по документа от предходната точка, да направи съответните корекции в срок до </w:t>
      </w:r>
      <w:r w:rsidR="00AD43DF" w:rsidRPr="00033486">
        <w:rPr>
          <w:rFonts w:eastAsia="Calibri"/>
          <w:sz w:val="20"/>
          <w:szCs w:val="20"/>
        </w:rPr>
        <w:t xml:space="preserve">10 </w:t>
      </w:r>
      <w:r w:rsidRPr="00033486">
        <w:rPr>
          <w:rFonts w:eastAsia="Calibri"/>
          <w:sz w:val="20"/>
          <w:szCs w:val="20"/>
        </w:rPr>
        <w:t>(</w:t>
      </w:r>
      <w:r w:rsidR="00932A8F" w:rsidRPr="00033486">
        <w:rPr>
          <w:rFonts w:eastAsia="Calibri"/>
          <w:sz w:val="20"/>
          <w:szCs w:val="20"/>
        </w:rPr>
        <w:t>десет</w:t>
      </w:r>
      <w:r w:rsidRPr="00033486">
        <w:rPr>
          <w:rFonts w:eastAsia="Calibri"/>
          <w:sz w:val="20"/>
          <w:szCs w:val="20"/>
        </w:rPr>
        <w:t>) дни от получаването им като предостави на Възложителя коригирания документ по реда на предходната точка;</w:t>
      </w:r>
    </w:p>
    <w:p w14:paraId="4AF0E80E"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да предостави на Възложителя документация на български език и английски език в съответствие с изискванията на Техническата спецификация на Възложителя, на електронен и/или хартиен носител - за функционалността на Информационната система – на български, инструкции за администриране и работа с Информационната система – на български и английски;</w:t>
      </w:r>
    </w:p>
    <w:p w14:paraId="17034DA9"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да осигури гаранционна поддръжка при условията на този Договор;</w:t>
      </w:r>
    </w:p>
    <w:p w14:paraId="74C7076F"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 xml:space="preserve">да предостави техническа поддръжка на софтуерните лицензи и лицензите за база данни до изтичане на гаранционната поддръжка на Информационната система, както върху последната актуална версия от производствената листа на производителя на софтуера на Информационната система, така и върху </w:t>
      </w:r>
      <w:r w:rsidRPr="00033486">
        <w:rPr>
          <w:rFonts w:eastAsia="Calibri"/>
          <w:sz w:val="20"/>
          <w:szCs w:val="20"/>
        </w:rPr>
        <w:lastRenderedPageBreak/>
        <w:t>всичките му възможни версии на български и английски език, издадени преди и по време на покритието на техническата поддръжка;</w:t>
      </w:r>
    </w:p>
    <w:p w14:paraId="127532A0"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да окаже съдействие на Възложителя при провеждане на тестовете на Информационната система;</w:t>
      </w:r>
    </w:p>
    <w:p w14:paraId="3523DCFF"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rFonts w:eastAsia="Calibri"/>
          <w:sz w:val="20"/>
          <w:szCs w:val="20"/>
        </w:rPr>
        <w:t>да окаже съдействие на Възложителя  при пускане на Информационната система;</w:t>
      </w:r>
    </w:p>
    <w:p w14:paraId="3BE1F74E" w14:textId="77777777"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sz w:val="20"/>
          <w:szCs w:val="20"/>
          <w:lang w:eastAsia="bg-BG"/>
        </w:rPr>
        <w:t xml:space="preserve">Изпълнителят се задължава да сключи договор/договори за подизпълнение с посочените в офертата му подизпълнители в срок от </w:t>
      </w:r>
      <w:r w:rsidRPr="00033486">
        <w:rPr>
          <w:sz w:val="20"/>
          <w:szCs w:val="20"/>
        </w:rPr>
        <w:t xml:space="preserve">3 (три) дни </w:t>
      </w:r>
      <w:r w:rsidRPr="00033486">
        <w:rPr>
          <w:sz w:val="20"/>
          <w:szCs w:val="20"/>
          <w:lang w:eastAsia="bg-BG"/>
        </w:rPr>
        <w:t xml:space="preserve">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4" w:anchor="p28982788" w:tgtFrame="_blank" w:history="1">
        <w:r w:rsidRPr="00033486">
          <w:rPr>
            <w:sz w:val="20"/>
            <w:szCs w:val="20"/>
            <w:lang w:eastAsia="bg-BG"/>
          </w:rPr>
          <w:t>чл. 66, ал. 2</w:t>
        </w:r>
      </w:hyperlink>
      <w:r w:rsidRPr="00033486">
        <w:rPr>
          <w:sz w:val="20"/>
          <w:szCs w:val="20"/>
          <w:lang w:eastAsia="bg-BG"/>
        </w:rPr>
        <w:t xml:space="preserve"> и </w:t>
      </w:r>
      <w:hyperlink r:id="rId15" w:anchor="p28982788" w:tgtFrame="_blank" w:history="1">
        <w:r w:rsidRPr="00033486">
          <w:rPr>
            <w:sz w:val="20"/>
            <w:szCs w:val="20"/>
            <w:lang w:eastAsia="bg-BG"/>
          </w:rPr>
          <w:t>11 ЗОП</w:t>
        </w:r>
      </w:hyperlink>
      <w:r w:rsidRPr="00033486">
        <w:rPr>
          <w:sz w:val="20"/>
          <w:szCs w:val="20"/>
          <w:lang w:eastAsia="bg-BG"/>
        </w:rPr>
        <w:t>. Посочените в този член документи се завеждат в деловодството на Възложителя.</w:t>
      </w:r>
    </w:p>
    <w:p w14:paraId="66D94EEA" w14:textId="1471951E" w:rsidR="00E90DEC" w:rsidRPr="00033486" w:rsidRDefault="00E90DEC" w:rsidP="00034161">
      <w:pPr>
        <w:numPr>
          <w:ilvl w:val="0"/>
          <w:numId w:val="26"/>
        </w:numPr>
        <w:suppressAutoHyphens/>
        <w:spacing w:after="160" w:line="276" w:lineRule="auto"/>
        <w:ind w:left="567" w:hanging="567"/>
        <w:rPr>
          <w:rFonts w:eastAsia="Calibri"/>
          <w:sz w:val="20"/>
          <w:szCs w:val="20"/>
        </w:rPr>
      </w:pPr>
      <w:r w:rsidRPr="00033486">
        <w:rPr>
          <w:sz w:val="20"/>
          <w:szCs w:val="20"/>
          <w:lang w:eastAsia="bg-BG"/>
        </w:rPr>
        <w:t>Изпълнителят се задължава да уведоми писмено Възложителя в срок от 3 (три) дни от настъпване на някое от следните обстоятелства: откриване на производство по ликвидация или несъстоятелност, или подобна процедура, съгласно националното му законодателство, включително, когато неговата дейност е под разпореждане на съда или е преустановил дейността си;</w:t>
      </w:r>
    </w:p>
    <w:p w14:paraId="39B55035" w14:textId="77777777" w:rsidR="00E90DEC" w:rsidRPr="00033486" w:rsidRDefault="00E90DEC" w:rsidP="00034161">
      <w:pPr>
        <w:suppressAutoHyphens/>
        <w:spacing w:line="276" w:lineRule="auto"/>
        <w:ind w:left="567"/>
        <w:rPr>
          <w:rFonts w:eastAsia="Calibri"/>
          <w:sz w:val="20"/>
          <w:szCs w:val="20"/>
        </w:rPr>
      </w:pPr>
      <w:bookmarkStart w:id="5" w:name="p10806781"/>
      <w:bookmarkEnd w:id="5"/>
    </w:p>
    <w:p w14:paraId="7BD2DBFD" w14:textId="77777777" w:rsidR="00E90DEC" w:rsidRPr="00033486" w:rsidRDefault="00E90DEC" w:rsidP="00034161">
      <w:pPr>
        <w:spacing w:line="276" w:lineRule="auto"/>
        <w:rPr>
          <w:sz w:val="20"/>
          <w:szCs w:val="20"/>
          <w:lang w:eastAsia="bg-BG"/>
        </w:rPr>
      </w:pPr>
      <w:r w:rsidRPr="00033486">
        <w:rPr>
          <w:b/>
          <w:sz w:val="20"/>
          <w:szCs w:val="20"/>
          <w:lang w:eastAsia="bg-BG"/>
        </w:rPr>
        <w:t>(</w:t>
      </w:r>
      <w:r w:rsidRPr="00033486">
        <w:rPr>
          <w:b/>
          <w:sz w:val="20"/>
          <w:szCs w:val="20"/>
          <w:lang w:val="en-US" w:eastAsia="bg-BG"/>
        </w:rPr>
        <w:t>7</w:t>
      </w:r>
      <w:r w:rsidRPr="00033486">
        <w:rPr>
          <w:b/>
          <w:sz w:val="20"/>
          <w:szCs w:val="20"/>
          <w:lang w:eastAsia="bg-BG"/>
        </w:rPr>
        <w:t>.2)</w:t>
      </w:r>
      <w:r w:rsidRPr="00033486">
        <w:rPr>
          <w:sz w:val="20"/>
          <w:szCs w:val="20"/>
          <w:lang w:eastAsia="bg-BG"/>
        </w:rPr>
        <w:t xml:space="preserve"> Изпълнителят има право:</w:t>
      </w:r>
    </w:p>
    <w:p w14:paraId="634E77D6" w14:textId="77777777" w:rsidR="00E90DEC" w:rsidRPr="00033486" w:rsidRDefault="00E90DEC" w:rsidP="00034161">
      <w:pPr>
        <w:spacing w:line="276" w:lineRule="auto"/>
        <w:rPr>
          <w:sz w:val="20"/>
          <w:szCs w:val="20"/>
          <w:lang w:eastAsia="bg-BG"/>
        </w:rPr>
      </w:pPr>
    </w:p>
    <w:p w14:paraId="5458418E" w14:textId="77777777" w:rsidR="00E90DEC" w:rsidRPr="00033486" w:rsidRDefault="00E90DEC" w:rsidP="00034161">
      <w:pPr>
        <w:numPr>
          <w:ilvl w:val="0"/>
          <w:numId w:val="27"/>
        </w:numPr>
        <w:suppressAutoHyphens/>
        <w:spacing w:after="160" w:line="276" w:lineRule="auto"/>
        <w:ind w:left="567" w:hanging="567"/>
        <w:rPr>
          <w:rFonts w:eastAsia="Calibri"/>
          <w:sz w:val="20"/>
          <w:szCs w:val="20"/>
        </w:rPr>
      </w:pPr>
      <w:r w:rsidRPr="00033486">
        <w:rPr>
          <w:rFonts w:eastAsia="Calibri"/>
          <w:sz w:val="20"/>
          <w:szCs w:val="20"/>
        </w:rPr>
        <w:t>при своевременно и точно изпълнение на задълженията си по настоящия Договор да получи уговорената цена, в сроковете и при условията на този Договор;</w:t>
      </w:r>
    </w:p>
    <w:p w14:paraId="58D7C53E" w14:textId="77777777" w:rsidR="00E90DEC" w:rsidRPr="00033486" w:rsidRDefault="00E90DEC" w:rsidP="00034161">
      <w:pPr>
        <w:numPr>
          <w:ilvl w:val="0"/>
          <w:numId w:val="27"/>
        </w:numPr>
        <w:suppressAutoHyphens/>
        <w:spacing w:after="160" w:line="276" w:lineRule="auto"/>
        <w:ind w:left="567" w:hanging="567"/>
        <w:rPr>
          <w:rFonts w:eastAsia="Calibri"/>
          <w:sz w:val="20"/>
          <w:szCs w:val="20"/>
        </w:rPr>
      </w:pPr>
      <w:r w:rsidRPr="00033486">
        <w:rPr>
          <w:rFonts w:eastAsia="Calibri"/>
          <w:sz w:val="20"/>
          <w:szCs w:val="20"/>
        </w:rPr>
        <w:t>да изисква разяснения и информация от Възложителя във връзка с изпълнението на поетите задължения по настоящия Договор;</w:t>
      </w:r>
    </w:p>
    <w:p w14:paraId="68B6C180" w14:textId="77777777" w:rsidR="00E90DEC" w:rsidRPr="00033486" w:rsidRDefault="00E90DEC" w:rsidP="00034161">
      <w:pPr>
        <w:numPr>
          <w:ilvl w:val="0"/>
          <w:numId w:val="27"/>
        </w:numPr>
        <w:suppressAutoHyphens/>
        <w:spacing w:after="160" w:line="276" w:lineRule="auto"/>
        <w:ind w:left="567" w:hanging="567"/>
        <w:rPr>
          <w:rFonts w:eastAsia="Calibri"/>
          <w:sz w:val="20"/>
          <w:szCs w:val="20"/>
        </w:rPr>
      </w:pPr>
      <w:r w:rsidRPr="00033486">
        <w:rPr>
          <w:rFonts w:eastAsia="Calibri"/>
          <w:sz w:val="20"/>
          <w:szCs w:val="20"/>
        </w:rPr>
        <w:t>да получава необходимото съдействие от Възложителя при изпълнение на задълженията си по този Договор.</w:t>
      </w:r>
    </w:p>
    <w:p w14:paraId="462A2D82" w14:textId="77777777" w:rsidR="00E90DEC" w:rsidRPr="00033486" w:rsidRDefault="00E90DEC" w:rsidP="00034161">
      <w:pPr>
        <w:widowControl w:val="0"/>
        <w:autoSpaceDE w:val="0"/>
        <w:autoSpaceDN w:val="0"/>
        <w:adjustRightInd w:val="0"/>
        <w:spacing w:line="276" w:lineRule="auto"/>
        <w:rPr>
          <w:sz w:val="20"/>
          <w:szCs w:val="20"/>
          <w:lang w:eastAsia="bg-BG"/>
        </w:rPr>
      </w:pPr>
    </w:p>
    <w:p w14:paraId="5B209E2E" w14:textId="77777777" w:rsidR="00E90DEC" w:rsidRPr="00033486" w:rsidRDefault="00E90DEC" w:rsidP="00034161">
      <w:pPr>
        <w:autoSpaceDE w:val="0"/>
        <w:autoSpaceDN w:val="0"/>
        <w:adjustRightInd w:val="0"/>
        <w:spacing w:line="276" w:lineRule="auto"/>
        <w:rPr>
          <w:b/>
          <w:sz w:val="20"/>
          <w:szCs w:val="20"/>
          <w:lang w:eastAsia="bg-BG"/>
        </w:rPr>
      </w:pPr>
      <w:r w:rsidRPr="00033486">
        <w:rPr>
          <w:b/>
          <w:sz w:val="20"/>
          <w:szCs w:val="20"/>
          <w:lang w:eastAsia="bg-BG"/>
        </w:rPr>
        <w:t>Член</w:t>
      </w:r>
      <w:r w:rsidRPr="00033486">
        <w:rPr>
          <w:b/>
          <w:sz w:val="20"/>
          <w:szCs w:val="20"/>
          <w:lang w:val="en-US" w:eastAsia="bg-BG"/>
        </w:rPr>
        <w:t xml:space="preserve"> 8</w:t>
      </w:r>
      <w:r w:rsidRPr="00033486">
        <w:rPr>
          <w:b/>
          <w:sz w:val="20"/>
          <w:szCs w:val="20"/>
          <w:lang w:eastAsia="bg-BG"/>
        </w:rPr>
        <w:t>. Права и задължения на Възложителя</w:t>
      </w:r>
    </w:p>
    <w:p w14:paraId="0D612F45" w14:textId="77777777" w:rsidR="00E90DEC" w:rsidRPr="00033486" w:rsidRDefault="00E90DEC" w:rsidP="00034161">
      <w:pPr>
        <w:autoSpaceDE w:val="0"/>
        <w:autoSpaceDN w:val="0"/>
        <w:adjustRightInd w:val="0"/>
        <w:spacing w:line="276" w:lineRule="auto"/>
        <w:rPr>
          <w:rFonts w:eastAsia="Calibri"/>
          <w:b/>
          <w:bCs/>
          <w:sz w:val="20"/>
          <w:szCs w:val="20"/>
          <w:lang w:eastAsia="bg-BG"/>
        </w:rPr>
      </w:pPr>
    </w:p>
    <w:p w14:paraId="645F1466" w14:textId="77777777" w:rsidR="00E90DEC" w:rsidRPr="00033486" w:rsidRDefault="00E90DEC" w:rsidP="00034161">
      <w:pPr>
        <w:spacing w:line="276" w:lineRule="auto"/>
        <w:rPr>
          <w:sz w:val="20"/>
          <w:szCs w:val="20"/>
          <w:lang w:eastAsia="bg-BG"/>
        </w:rPr>
      </w:pPr>
      <w:r w:rsidRPr="00033486">
        <w:rPr>
          <w:b/>
          <w:sz w:val="20"/>
          <w:szCs w:val="20"/>
          <w:lang w:eastAsia="bg-BG"/>
        </w:rPr>
        <w:t>(</w:t>
      </w:r>
      <w:r w:rsidRPr="00033486">
        <w:rPr>
          <w:b/>
          <w:sz w:val="20"/>
          <w:szCs w:val="20"/>
          <w:lang w:val="en-US" w:eastAsia="bg-BG"/>
        </w:rPr>
        <w:t>8</w:t>
      </w:r>
      <w:r w:rsidRPr="00033486">
        <w:rPr>
          <w:b/>
          <w:sz w:val="20"/>
          <w:szCs w:val="20"/>
          <w:lang w:eastAsia="bg-BG"/>
        </w:rPr>
        <w:t>.1)</w:t>
      </w:r>
      <w:r w:rsidRPr="00033486">
        <w:rPr>
          <w:sz w:val="20"/>
          <w:szCs w:val="20"/>
          <w:lang w:eastAsia="bg-BG"/>
        </w:rPr>
        <w:t xml:space="preserve"> Възложителят се задължава:</w:t>
      </w:r>
    </w:p>
    <w:p w14:paraId="2E9E7EF2" w14:textId="77777777" w:rsidR="00E90DEC" w:rsidRPr="00033486" w:rsidRDefault="00E90DEC" w:rsidP="00034161">
      <w:pPr>
        <w:spacing w:line="276" w:lineRule="auto"/>
        <w:rPr>
          <w:sz w:val="20"/>
          <w:szCs w:val="20"/>
          <w:lang w:eastAsia="bg-BG"/>
        </w:rPr>
      </w:pPr>
    </w:p>
    <w:p w14:paraId="1178E75A" w14:textId="77777777" w:rsidR="00E90DEC" w:rsidRPr="00033486" w:rsidRDefault="00E90DEC" w:rsidP="00034161">
      <w:pPr>
        <w:numPr>
          <w:ilvl w:val="0"/>
          <w:numId w:val="28"/>
        </w:numPr>
        <w:suppressAutoHyphens/>
        <w:spacing w:after="160" w:line="276" w:lineRule="auto"/>
        <w:ind w:left="567" w:hanging="567"/>
        <w:rPr>
          <w:rFonts w:eastAsia="Calibri"/>
          <w:sz w:val="20"/>
          <w:szCs w:val="20"/>
        </w:rPr>
      </w:pPr>
      <w:r w:rsidRPr="00033486">
        <w:rPr>
          <w:rFonts w:eastAsia="Calibri"/>
          <w:sz w:val="20"/>
          <w:szCs w:val="20"/>
        </w:rPr>
        <w:t>да плати на Изпълнителя уговорената цена в сроковете и при условията на настоящия Договор;</w:t>
      </w:r>
    </w:p>
    <w:p w14:paraId="66502E93" w14:textId="77777777" w:rsidR="00E90DEC" w:rsidRPr="00033486" w:rsidRDefault="00E90DEC" w:rsidP="00034161">
      <w:pPr>
        <w:numPr>
          <w:ilvl w:val="0"/>
          <w:numId w:val="28"/>
        </w:numPr>
        <w:suppressAutoHyphens/>
        <w:spacing w:after="160" w:line="276" w:lineRule="auto"/>
        <w:ind w:left="567" w:hanging="567"/>
        <w:rPr>
          <w:rFonts w:eastAsia="Calibri"/>
          <w:sz w:val="20"/>
          <w:szCs w:val="20"/>
        </w:rPr>
      </w:pPr>
      <w:r w:rsidRPr="00033486">
        <w:rPr>
          <w:rFonts w:eastAsia="Calibri"/>
          <w:sz w:val="20"/>
          <w:szCs w:val="20"/>
        </w:rPr>
        <w:t>да окаже необходимото съдействие на Изпълнителя за изпълнение на възложената му работа, включително като предостави информация и достъп до данните, които Изпълнителят е изискал във връзка с изпълнение на задълженията си по настоящия Договор;</w:t>
      </w:r>
    </w:p>
    <w:p w14:paraId="2D17B72A" w14:textId="2C1B12DD" w:rsidR="00E90DEC" w:rsidRPr="00033486" w:rsidRDefault="00E90DEC" w:rsidP="00034161">
      <w:pPr>
        <w:numPr>
          <w:ilvl w:val="0"/>
          <w:numId w:val="28"/>
        </w:numPr>
        <w:suppressAutoHyphens/>
        <w:spacing w:after="160" w:line="276" w:lineRule="auto"/>
        <w:ind w:left="567" w:hanging="567"/>
        <w:rPr>
          <w:rFonts w:eastAsia="Calibri"/>
          <w:sz w:val="20"/>
          <w:szCs w:val="20"/>
        </w:rPr>
      </w:pPr>
      <w:r w:rsidRPr="00033486">
        <w:rPr>
          <w:rFonts w:eastAsia="Calibri"/>
          <w:sz w:val="20"/>
          <w:szCs w:val="20"/>
        </w:rPr>
        <w:t>да предостави на Изпълнителя други материални технически средства, необходими за изработката и внедряването на Информационната система;</w:t>
      </w:r>
    </w:p>
    <w:p w14:paraId="01DA801B" w14:textId="41473FBA" w:rsidR="00E90DEC" w:rsidRPr="00033486" w:rsidRDefault="00E90DEC" w:rsidP="00034161">
      <w:pPr>
        <w:numPr>
          <w:ilvl w:val="0"/>
          <w:numId w:val="28"/>
        </w:numPr>
        <w:suppressAutoHyphens/>
        <w:spacing w:after="160" w:line="276" w:lineRule="auto"/>
        <w:ind w:left="567" w:hanging="567"/>
        <w:rPr>
          <w:rFonts w:eastAsia="Calibri"/>
          <w:sz w:val="20"/>
          <w:szCs w:val="20"/>
        </w:rPr>
      </w:pPr>
      <w:r w:rsidRPr="00033486">
        <w:rPr>
          <w:rFonts w:eastAsia="Calibri"/>
          <w:sz w:val="20"/>
          <w:szCs w:val="20"/>
        </w:rPr>
        <w:lastRenderedPageBreak/>
        <w:t>да осигурява необходимия достъп и условия на работа при посещение на Изпълнителя или негови служители в офисите на Възложителя</w:t>
      </w:r>
      <w:r w:rsidR="0089571B" w:rsidRPr="00033486">
        <w:rPr>
          <w:rFonts w:eastAsia="Calibri"/>
          <w:sz w:val="20"/>
          <w:szCs w:val="20"/>
        </w:rPr>
        <w:t xml:space="preserve"> при спазвана не правилата за вътрешния ред</w:t>
      </w:r>
      <w:r w:rsidRPr="00033486">
        <w:rPr>
          <w:rFonts w:eastAsia="Calibri"/>
          <w:sz w:val="20"/>
          <w:szCs w:val="20"/>
        </w:rPr>
        <w:t>;</w:t>
      </w:r>
    </w:p>
    <w:p w14:paraId="32E31631" w14:textId="7D98179B" w:rsidR="00E90DEC" w:rsidRPr="00033486" w:rsidRDefault="00E90DEC" w:rsidP="00034161">
      <w:pPr>
        <w:numPr>
          <w:ilvl w:val="0"/>
          <w:numId w:val="28"/>
        </w:numPr>
        <w:suppressAutoHyphens/>
        <w:spacing w:after="160" w:line="276" w:lineRule="auto"/>
        <w:ind w:left="567" w:hanging="567"/>
        <w:rPr>
          <w:rFonts w:eastAsia="Calibri"/>
          <w:sz w:val="20"/>
          <w:szCs w:val="20"/>
        </w:rPr>
      </w:pPr>
      <w:r w:rsidRPr="00033486">
        <w:rPr>
          <w:sz w:val="20"/>
          <w:szCs w:val="20"/>
          <w:lang w:eastAsia="bg-BG"/>
        </w:rPr>
        <w:t xml:space="preserve">в срок </w:t>
      </w:r>
      <w:r w:rsidR="00E81B96" w:rsidRPr="00033486">
        <w:rPr>
          <w:sz w:val="20"/>
          <w:szCs w:val="20"/>
          <w:lang w:eastAsia="bg-BG"/>
        </w:rPr>
        <w:t>до 10 (десет)</w:t>
      </w:r>
      <w:r w:rsidRPr="00033486">
        <w:rPr>
          <w:sz w:val="20"/>
          <w:szCs w:val="20"/>
          <w:lang w:eastAsia="bg-BG"/>
        </w:rPr>
        <w:t xml:space="preserve">дни от получаване на документа по алинея </w:t>
      </w:r>
      <w:r w:rsidRPr="00033486">
        <w:rPr>
          <w:b/>
          <w:sz w:val="20"/>
          <w:szCs w:val="20"/>
          <w:lang w:eastAsia="bg-BG"/>
        </w:rPr>
        <w:t>(7.1),</w:t>
      </w:r>
      <w:r w:rsidRPr="00033486">
        <w:rPr>
          <w:sz w:val="20"/>
          <w:szCs w:val="20"/>
          <w:lang w:eastAsia="bg-BG"/>
        </w:rPr>
        <w:t xml:space="preserve"> т. </w:t>
      </w:r>
      <w:r w:rsidRPr="00033486">
        <w:rPr>
          <w:b/>
          <w:sz w:val="20"/>
          <w:szCs w:val="20"/>
          <w:lang w:eastAsia="bg-BG"/>
        </w:rPr>
        <w:t>(</w:t>
      </w:r>
      <w:r w:rsidRPr="00033486">
        <w:rPr>
          <w:b/>
          <w:sz w:val="20"/>
          <w:szCs w:val="20"/>
          <w:lang w:val="en-US" w:eastAsia="bg-BG"/>
        </w:rPr>
        <w:t>x)</w:t>
      </w:r>
      <w:r w:rsidRPr="00033486">
        <w:rPr>
          <w:sz w:val="20"/>
          <w:szCs w:val="20"/>
          <w:lang w:eastAsia="bg-BG"/>
        </w:rPr>
        <w:t xml:space="preserve"> да направи писмени забележки/ възражения по документа, в случай, че има такива;</w:t>
      </w:r>
    </w:p>
    <w:p w14:paraId="4CD73482" w14:textId="77777777" w:rsidR="00E90DEC" w:rsidRPr="00033486" w:rsidRDefault="00E90DEC" w:rsidP="00034161">
      <w:pPr>
        <w:numPr>
          <w:ilvl w:val="0"/>
          <w:numId w:val="28"/>
        </w:numPr>
        <w:suppressAutoHyphens/>
        <w:spacing w:after="160" w:line="276" w:lineRule="auto"/>
        <w:ind w:left="567" w:hanging="567"/>
        <w:rPr>
          <w:rFonts w:eastAsia="Calibri"/>
          <w:sz w:val="20"/>
          <w:szCs w:val="20"/>
        </w:rPr>
      </w:pPr>
      <w:r w:rsidRPr="00033486">
        <w:rPr>
          <w:sz w:val="20"/>
          <w:szCs w:val="20"/>
          <w:lang w:eastAsia="bg-BG"/>
        </w:rPr>
        <w:t>да уведоми Изпълнителя за готовност за провеждане на тестовете за приемане на Информационната система.</w:t>
      </w:r>
    </w:p>
    <w:p w14:paraId="77064FD7" w14:textId="77777777" w:rsidR="00E90DEC" w:rsidRPr="00033486" w:rsidRDefault="00E90DEC" w:rsidP="00034161">
      <w:pPr>
        <w:suppressAutoHyphens/>
        <w:spacing w:line="276" w:lineRule="auto"/>
        <w:ind w:left="567"/>
        <w:rPr>
          <w:rFonts w:eastAsia="Calibri"/>
          <w:sz w:val="20"/>
          <w:szCs w:val="20"/>
        </w:rPr>
      </w:pPr>
    </w:p>
    <w:p w14:paraId="4831EB88" w14:textId="77777777" w:rsidR="00E90DEC" w:rsidRPr="00033486" w:rsidRDefault="00E90DEC" w:rsidP="00034161">
      <w:pPr>
        <w:suppressAutoHyphens/>
        <w:spacing w:line="276" w:lineRule="auto"/>
        <w:rPr>
          <w:sz w:val="20"/>
          <w:szCs w:val="20"/>
          <w:lang w:eastAsia="bg-BG"/>
        </w:rPr>
      </w:pPr>
      <w:r w:rsidRPr="00033486">
        <w:rPr>
          <w:b/>
          <w:sz w:val="20"/>
          <w:szCs w:val="20"/>
          <w:lang w:eastAsia="bg-BG"/>
        </w:rPr>
        <w:t>(8.2)</w:t>
      </w:r>
      <w:r w:rsidRPr="00033486">
        <w:rPr>
          <w:sz w:val="20"/>
          <w:szCs w:val="20"/>
          <w:lang w:eastAsia="bg-BG"/>
        </w:rPr>
        <w:t xml:space="preserve"> Възложителят има право:</w:t>
      </w:r>
    </w:p>
    <w:p w14:paraId="3E25A722" w14:textId="77777777" w:rsidR="00E90DEC" w:rsidRPr="00033486" w:rsidRDefault="00E90DEC" w:rsidP="00034161">
      <w:pPr>
        <w:suppressAutoHyphens/>
        <w:spacing w:line="276" w:lineRule="auto"/>
        <w:rPr>
          <w:rFonts w:eastAsia="Calibri"/>
          <w:sz w:val="20"/>
          <w:szCs w:val="20"/>
        </w:rPr>
      </w:pPr>
    </w:p>
    <w:p w14:paraId="45899E51" w14:textId="77777777" w:rsidR="00E90DEC" w:rsidRPr="00033486" w:rsidRDefault="00E90DEC" w:rsidP="00034161">
      <w:pPr>
        <w:numPr>
          <w:ilvl w:val="0"/>
          <w:numId w:val="29"/>
        </w:numPr>
        <w:suppressAutoHyphens/>
        <w:spacing w:after="160" w:line="276" w:lineRule="auto"/>
        <w:ind w:left="567" w:hanging="567"/>
        <w:rPr>
          <w:rFonts w:eastAsia="Calibri"/>
          <w:sz w:val="20"/>
          <w:szCs w:val="20"/>
        </w:rPr>
      </w:pPr>
      <w:r w:rsidRPr="00033486">
        <w:rPr>
          <w:rFonts w:eastAsia="Calibri"/>
          <w:sz w:val="20"/>
          <w:szCs w:val="20"/>
        </w:rPr>
        <w:t>във всеки момент от изпълнението на този Договор, да извършва проверка относно качеството, стадия на изпълнение, техническите спецификации и др. на Информационната система;</w:t>
      </w:r>
    </w:p>
    <w:p w14:paraId="4B8B5088" w14:textId="77777777" w:rsidR="00E90DEC" w:rsidRPr="00033486" w:rsidRDefault="00E90DEC" w:rsidP="00034161">
      <w:pPr>
        <w:numPr>
          <w:ilvl w:val="0"/>
          <w:numId w:val="29"/>
        </w:numPr>
        <w:suppressAutoHyphens/>
        <w:spacing w:after="160" w:line="276" w:lineRule="auto"/>
        <w:ind w:left="567" w:hanging="567"/>
        <w:rPr>
          <w:rFonts w:eastAsia="Calibri"/>
          <w:sz w:val="20"/>
          <w:szCs w:val="20"/>
        </w:rPr>
      </w:pPr>
      <w:r w:rsidRPr="00033486">
        <w:rPr>
          <w:rFonts w:eastAsia="Calibri"/>
          <w:sz w:val="20"/>
          <w:szCs w:val="20"/>
        </w:rPr>
        <w:t xml:space="preserve">да одобри и приеме документа по алинея </w:t>
      </w:r>
      <w:r w:rsidRPr="00033486">
        <w:rPr>
          <w:rFonts w:eastAsia="Calibri"/>
          <w:b/>
          <w:sz w:val="20"/>
          <w:szCs w:val="20"/>
        </w:rPr>
        <w:t>(7.1)</w:t>
      </w:r>
      <w:r w:rsidRPr="00033486">
        <w:rPr>
          <w:rFonts w:eastAsia="Calibri"/>
          <w:sz w:val="20"/>
          <w:szCs w:val="20"/>
        </w:rPr>
        <w:t xml:space="preserve">, т. </w:t>
      </w:r>
      <w:r w:rsidRPr="00033486">
        <w:rPr>
          <w:rFonts w:eastAsia="Calibri"/>
          <w:b/>
          <w:sz w:val="20"/>
          <w:szCs w:val="20"/>
        </w:rPr>
        <w:t>(</w:t>
      </w:r>
      <w:r w:rsidRPr="00033486">
        <w:rPr>
          <w:rFonts w:eastAsia="Calibri"/>
          <w:b/>
          <w:sz w:val="20"/>
          <w:szCs w:val="20"/>
          <w:lang w:val="en-US"/>
        </w:rPr>
        <w:t>ix)</w:t>
      </w:r>
      <w:r w:rsidRPr="00033486">
        <w:rPr>
          <w:rFonts w:eastAsia="Calibri"/>
          <w:sz w:val="20"/>
          <w:szCs w:val="20"/>
        </w:rPr>
        <w:t xml:space="preserve"> след като е изпълнена хипотезата на т. </w:t>
      </w:r>
      <w:r w:rsidRPr="00033486">
        <w:rPr>
          <w:rFonts w:eastAsia="Calibri"/>
          <w:b/>
          <w:sz w:val="20"/>
          <w:szCs w:val="20"/>
        </w:rPr>
        <w:t>(</w:t>
      </w:r>
      <w:r w:rsidRPr="00033486">
        <w:rPr>
          <w:rFonts w:eastAsia="Calibri"/>
          <w:b/>
          <w:sz w:val="20"/>
          <w:szCs w:val="20"/>
          <w:lang w:val="en-US"/>
        </w:rPr>
        <w:t>x)</w:t>
      </w:r>
      <w:r w:rsidRPr="00033486">
        <w:rPr>
          <w:rFonts w:eastAsia="Calibri"/>
          <w:sz w:val="20"/>
          <w:szCs w:val="20"/>
        </w:rPr>
        <w:t xml:space="preserve"> от същата алинея;</w:t>
      </w:r>
    </w:p>
    <w:p w14:paraId="3A9D59B5" w14:textId="77777777" w:rsidR="00E90DEC" w:rsidRPr="00033486" w:rsidRDefault="00E90DEC" w:rsidP="00034161">
      <w:pPr>
        <w:numPr>
          <w:ilvl w:val="0"/>
          <w:numId w:val="29"/>
        </w:numPr>
        <w:suppressAutoHyphens/>
        <w:spacing w:after="160" w:line="276" w:lineRule="auto"/>
        <w:ind w:left="567" w:hanging="567"/>
        <w:rPr>
          <w:rFonts w:eastAsia="Calibri"/>
          <w:sz w:val="20"/>
          <w:szCs w:val="20"/>
        </w:rPr>
      </w:pPr>
      <w:r w:rsidRPr="00033486">
        <w:rPr>
          <w:rFonts w:eastAsia="Calibri"/>
          <w:sz w:val="20"/>
          <w:szCs w:val="20"/>
        </w:rPr>
        <w:t xml:space="preserve">да дава предложения за допълнения и изменения с цел оптимизация на Информационната система, без да изменя предмета на Договора и одобрената и приета по алинея </w:t>
      </w:r>
      <w:r w:rsidRPr="00033486">
        <w:rPr>
          <w:rFonts w:eastAsia="Calibri"/>
          <w:b/>
          <w:sz w:val="20"/>
          <w:szCs w:val="20"/>
        </w:rPr>
        <w:t xml:space="preserve">(7.1), </w:t>
      </w:r>
      <w:r w:rsidRPr="00033486">
        <w:rPr>
          <w:rFonts w:eastAsia="Calibri"/>
          <w:sz w:val="20"/>
          <w:szCs w:val="20"/>
        </w:rPr>
        <w:t xml:space="preserve">т. </w:t>
      </w:r>
      <w:r w:rsidRPr="00033486">
        <w:rPr>
          <w:rFonts w:eastAsia="Calibri"/>
          <w:b/>
          <w:sz w:val="20"/>
          <w:szCs w:val="20"/>
        </w:rPr>
        <w:t>(</w:t>
      </w:r>
      <w:r w:rsidRPr="00033486">
        <w:rPr>
          <w:rFonts w:eastAsia="Calibri"/>
          <w:b/>
          <w:sz w:val="20"/>
          <w:szCs w:val="20"/>
          <w:lang w:val="en-US"/>
        </w:rPr>
        <w:t>ix</w:t>
      </w:r>
      <w:r w:rsidRPr="00033486">
        <w:rPr>
          <w:rFonts w:eastAsia="Calibri"/>
          <w:b/>
          <w:sz w:val="20"/>
          <w:szCs w:val="20"/>
        </w:rPr>
        <w:t>)</w:t>
      </w:r>
      <w:r w:rsidRPr="00033486">
        <w:rPr>
          <w:rFonts w:eastAsia="Calibri"/>
          <w:sz w:val="20"/>
          <w:szCs w:val="20"/>
        </w:rPr>
        <w:t xml:space="preserve"> концепция, отразяваща резултата от проучване на бизнес процесите в дружеството, на база на която ще бъде внедрена Информационната система;</w:t>
      </w:r>
    </w:p>
    <w:p w14:paraId="41874899" w14:textId="64725EE9" w:rsidR="00E90DEC" w:rsidRPr="00033486" w:rsidRDefault="00E90DEC" w:rsidP="00034161">
      <w:pPr>
        <w:numPr>
          <w:ilvl w:val="0"/>
          <w:numId w:val="29"/>
        </w:numPr>
        <w:suppressAutoHyphens/>
        <w:spacing w:after="160" w:line="276" w:lineRule="auto"/>
        <w:ind w:left="567" w:hanging="567"/>
        <w:rPr>
          <w:rFonts w:eastAsia="Calibri"/>
          <w:sz w:val="20"/>
          <w:szCs w:val="20"/>
        </w:rPr>
      </w:pPr>
      <w:r w:rsidRPr="00033486">
        <w:rPr>
          <w:rFonts w:eastAsia="Calibri"/>
          <w:sz w:val="20"/>
          <w:szCs w:val="20"/>
        </w:rPr>
        <w:t>да прави предложения във връзка с организацията на работния график, в случаите, в които за извършването на работата по настоящия Договор е необходимо участието на Възложителя или на негови служители.</w:t>
      </w:r>
    </w:p>
    <w:p w14:paraId="7DF8F93C" w14:textId="5951F14E" w:rsidR="00E90DEC" w:rsidRPr="00033486" w:rsidRDefault="00E90DEC" w:rsidP="00034161">
      <w:pPr>
        <w:numPr>
          <w:ilvl w:val="0"/>
          <w:numId w:val="29"/>
        </w:numPr>
        <w:suppressAutoHyphens/>
        <w:spacing w:after="160" w:line="276" w:lineRule="auto"/>
        <w:ind w:left="567" w:hanging="567"/>
        <w:rPr>
          <w:rFonts w:eastAsia="Calibri"/>
          <w:sz w:val="20"/>
          <w:szCs w:val="20"/>
        </w:rPr>
      </w:pPr>
      <w:r w:rsidRPr="00033486">
        <w:rPr>
          <w:rFonts w:eastAsia="Calibri"/>
          <w:sz w:val="20"/>
          <w:szCs w:val="20"/>
        </w:rPr>
        <w:t>да получи Информационната система</w:t>
      </w:r>
      <w:r w:rsidR="009D13C3" w:rsidRPr="00033486">
        <w:rPr>
          <w:rFonts w:eastAsia="Calibri"/>
          <w:sz w:val="20"/>
          <w:szCs w:val="20"/>
        </w:rPr>
        <w:t>,</w:t>
      </w:r>
      <w:r w:rsidRPr="00033486">
        <w:rPr>
          <w:rFonts w:eastAsia="Calibri"/>
          <w:sz w:val="20"/>
          <w:szCs w:val="20"/>
        </w:rPr>
        <w:t xml:space="preserve"> предмет на този Договор, при условията и в сроковете, посочени в него и съгласно Приложения № 1 и № 2.</w:t>
      </w:r>
    </w:p>
    <w:p w14:paraId="537E62F7" w14:textId="77777777" w:rsidR="00E90DEC" w:rsidRPr="00033486" w:rsidRDefault="00E90DEC" w:rsidP="00034161">
      <w:pPr>
        <w:suppressAutoHyphens/>
        <w:spacing w:line="276" w:lineRule="auto"/>
        <w:ind w:left="567"/>
        <w:rPr>
          <w:rFonts w:eastAsia="Calibri"/>
          <w:sz w:val="20"/>
          <w:szCs w:val="20"/>
        </w:rPr>
      </w:pPr>
    </w:p>
    <w:p w14:paraId="32A7746C" w14:textId="12B007A2"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ГАРАНЦИОННА ПОДДРЪЖКА</w:t>
      </w:r>
    </w:p>
    <w:p w14:paraId="5D2A3324" w14:textId="77777777" w:rsidR="00E90DEC" w:rsidRPr="00033486" w:rsidRDefault="00E90DEC" w:rsidP="00034161">
      <w:pPr>
        <w:autoSpaceDE w:val="0"/>
        <w:autoSpaceDN w:val="0"/>
        <w:adjustRightInd w:val="0"/>
        <w:spacing w:line="276" w:lineRule="auto"/>
        <w:rPr>
          <w:b/>
          <w:sz w:val="20"/>
          <w:szCs w:val="20"/>
          <w:lang w:eastAsia="bg-BG"/>
        </w:rPr>
      </w:pPr>
      <w:r w:rsidRPr="00033486">
        <w:rPr>
          <w:b/>
          <w:sz w:val="20"/>
          <w:szCs w:val="20"/>
          <w:lang w:eastAsia="bg-BG"/>
        </w:rPr>
        <w:t>Член 9.</w:t>
      </w:r>
    </w:p>
    <w:p w14:paraId="36F8D91A" w14:textId="77777777" w:rsidR="00E90DEC" w:rsidRPr="00033486" w:rsidRDefault="00E90DEC" w:rsidP="00034161">
      <w:pPr>
        <w:suppressAutoHyphens/>
        <w:spacing w:line="276" w:lineRule="auto"/>
        <w:rPr>
          <w:sz w:val="20"/>
          <w:szCs w:val="20"/>
          <w:lang w:eastAsia="bg-BG"/>
        </w:rPr>
      </w:pPr>
    </w:p>
    <w:p w14:paraId="03AD78F1" w14:textId="77777777" w:rsidR="00E90DEC" w:rsidRPr="00033486" w:rsidRDefault="00E90DEC" w:rsidP="00034161">
      <w:pPr>
        <w:suppressAutoHyphens/>
        <w:spacing w:line="276" w:lineRule="auto"/>
        <w:rPr>
          <w:sz w:val="20"/>
          <w:szCs w:val="20"/>
          <w:lang w:val="en-US" w:eastAsia="bg-BG"/>
        </w:rPr>
      </w:pPr>
      <w:r w:rsidRPr="00033486">
        <w:rPr>
          <w:b/>
          <w:sz w:val="20"/>
          <w:szCs w:val="20"/>
          <w:lang w:eastAsia="bg-BG"/>
        </w:rPr>
        <w:t>(9.1)</w:t>
      </w:r>
      <w:r w:rsidRPr="00033486">
        <w:rPr>
          <w:sz w:val="20"/>
          <w:szCs w:val="20"/>
          <w:lang w:eastAsia="bg-BG"/>
        </w:rPr>
        <w:t xml:space="preserve"> Срокът за гаранционна поддръжка на </w:t>
      </w:r>
      <w:r w:rsidRPr="00033486">
        <w:rPr>
          <w:rFonts w:eastAsia="Calibri"/>
          <w:sz w:val="20"/>
          <w:szCs w:val="20"/>
        </w:rPr>
        <w:t>Информационната система</w:t>
      </w:r>
      <w:r w:rsidRPr="00033486">
        <w:rPr>
          <w:sz w:val="20"/>
          <w:szCs w:val="20"/>
          <w:lang w:eastAsia="bg-BG"/>
        </w:rPr>
        <w:t xml:space="preserve"> е 12 (дванадесет) месеца след приемане на работата с Приемо-предавателния протокол по алинея </w:t>
      </w:r>
      <w:r w:rsidRPr="00033486">
        <w:rPr>
          <w:b/>
          <w:sz w:val="20"/>
          <w:szCs w:val="20"/>
          <w:lang w:eastAsia="bg-BG"/>
        </w:rPr>
        <w:t>(5.1.8)</w:t>
      </w:r>
      <w:r w:rsidRPr="00033486">
        <w:rPr>
          <w:sz w:val="20"/>
          <w:szCs w:val="20"/>
          <w:lang w:eastAsia="bg-BG"/>
        </w:rPr>
        <w:t>.</w:t>
      </w:r>
    </w:p>
    <w:p w14:paraId="31055566" w14:textId="77777777" w:rsidR="00E90DEC" w:rsidRPr="00033486" w:rsidRDefault="00E90DEC" w:rsidP="00034161">
      <w:pPr>
        <w:suppressAutoHyphens/>
        <w:spacing w:line="276" w:lineRule="auto"/>
        <w:rPr>
          <w:sz w:val="20"/>
          <w:szCs w:val="20"/>
          <w:lang w:eastAsia="bg-BG"/>
        </w:rPr>
      </w:pPr>
    </w:p>
    <w:p w14:paraId="34A9E519" w14:textId="0621966A" w:rsidR="00E90DEC" w:rsidRPr="00033486" w:rsidRDefault="00E90DEC" w:rsidP="00034161">
      <w:pPr>
        <w:suppressAutoHyphens/>
        <w:spacing w:line="276" w:lineRule="auto"/>
        <w:rPr>
          <w:sz w:val="20"/>
          <w:szCs w:val="20"/>
          <w:lang w:eastAsia="bg-BG"/>
        </w:rPr>
      </w:pPr>
      <w:r w:rsidRPr="00033486">
        <w:rPr>
          <w:b/>
          <w:sz w:val="20"/>
          <w:szCs w:val="20"/>
          <w:lang w:eastAsia="bg-BG"/>
        </w:rPr>
        <w:t>(</w:t>
      </w:r>
      <w:r w:rsidRPr="00033486">
        <w:rPr>
          <w:b/>
          <w:sz w:val="20"/>
          <w:szCs w:val="20"/>
          <w:lang w:val="en-US" w:eastAsia="bg-BG"/>
        </w:rPr>
        <w:t>9</w:t>
      </w:r>
      <w:r w:rsidRPr="00033486">
        <w:rPr>
          <w:b/>
          <w:sz w:val="20"/>
          <w:szCs w:val="20"/>
          <w:lang w:eastAsia="bg-BG"/>
        </w:rPr>
        <w:t>.2)</w:t>
      </w:r>
      <w:r w:rsidRPr="00033486">
        <w:rPr>
          <w:sz w:val="20"/>
          <w:szCs w:val="20"/>
          <w:lang w:eastAsia="bg-BG"/>
        </w:rPr>
        <w:t xml:space="preserve"> В случай че се установят скрити Недостатъци, за които Изпълнителят е бил уведомен в срока по предходната алинея (</w:t>
      </w:r>
      <w:r w:rsidRPr="00033486">
        <w:rPr>
          <w:sz w:val="20"/>
          <w:szCs w:val="20"/>
          <w:lang w:val="en-US" w:eastAsia="bg-BG"/>
        </w:rPr>
        <w:t>9</w:t>
      </w:r>
      <w:r w:rsidRPr="00033486">
        <w:rPr>
          <w:sz w:val="20"/>
          <w:szCs w:val="20"/>
          <w:lang w:eastAsia="bg-BG"/>
        </w:rPr>
        <w:t>.1), той е длъжен да ги отстрани за своя сметка.</w:t>
      </w:r>
    </w:p>
    <w:p w14:paraId="74C6CF03" w14:textId="77777777" w:rsidR="00E90DEC" w:rsidRPr="00033486" w:rsidRDefault="00E90DEC" w:rsidP="00034161">
      <w:pPr>
        <w:suppressAutoHyphens/>
        <w:spacing w:line="276" w:lineRule="auto"/>
        <w:rPr>
          <w:sz w:val="20"/>
          <w:szCs w:val="20"/>
          <w:lang w:eastAsia="bg-BG"/>
        </w:rPr>
      </w:pPr>
    </w:p>
    <w:p w14:paraId="0A00AB9E" w14:textId="343D8324" w:rsidR="00E90DEC" w:rsidRPr="00033486" w:rsidRDefault="00E90DEC" w:rsidP="00034161">
      <w:pPr>
        <w:suppressAutoHyphens/>
        <w:spacing w:line="276" w:lineRule="auto"/>
        <w:rPr>
          <w:sz w:val="20"/>
          <w:szCs w:val="20"/>
          <w:lang w:eastAsia="bg-BG"/>
        </w:rPr>
      </w:pPr>
      <w:r w:rsidRPr="00033486">
        <w:rPr>
          <w:b/>
          <w:sz w:val="20"/>
          <w:szCs w:val="20"/>
          <w:lang w:eastAsia="bg-BG"/>
        </w:rPr>
        <w:t>(</w:t>
      </w:r>
      <w:r w:rsidRPr="00033486">
        <w:rPr>
          <w:b/>
          <w:sz w:val="20"/>
          <w:szCs w:val="20"/>
          <w:lang w:val="en-US" w:eastAsia="bg-BG"/>
        </w:rPr>
        <w:t>9</w:t>
      </w:r>
      <w:r w:rsidRPr="00033486">
        <w:rPr>
          <w:b/>
          <w:sz w:val="20"/>
          <w:szCs w:val="20"/>
          <w:lang w:eastAsia="bg-BG"/>
        </w:rPr>
        <w:t>.3)</w:t>
      </w:r>
      <w:r w:rsidRPr="00033486">
        <w:rPr>
          <w:sz w:val="20"/>
          <w:szCs w:val="20"/>
          <w:lang w:eastAsia="bg-BG"/>
        </w:rPr>
        <w:t xml:space="preserve"> За възникналите</w:t>
      </w:r>
      <w:r w:rsidRPr="00033486">
        <w:rPr>
          <w:sz w:val="20"/>
          <w:szCs w:val="20"/>
          <w:lang w:val="en-US" w:eastAsia="bg-BG"/>
        </w:rPr>
        <w:t xml:space="preserve"> </w:t>
      </w:r>
      <w:r w:rsidRPr="00033486">
        <w:rPr>
          <w:sz w:val="20"/>
          <w:szCs w:val="20"/>
          <w:lang w:eastAsia="bg-BG"/>
        </w:rPr>
        <w:t xml:space="preserve">в гаранционния срок Недостатъци по </w:t>
      </w:r>
      <w:r w:rsidRPr="00033486">
        <w:rPr>
          <w:rFonts w:eastAsia="Calibri"/>
          <w:sz w:val="20"/>
          <w:szCs w:val="20"/>
        </w:rPr>
        <w:t>Информационната система</w:t>
      </w:r>
      <w:r w:rsidRPr="00033486">
        <w:rPr>
          <w:sz w:val="20"/>
          <w:szCs w:val="20"/>
          <w:lang w:eastAsia="bg-BG"/>
        </w:rPr>
        <w:t>, Възложителят уведомява писмено и/или по електронна поща Изпълнителя, като последният</w:t>
      </w:r>
      <w:r w:rsidR="009D13C3" w:rsidRPr="00033486">
        <w:rPr>
          <w:sz w:val="20"/>
          <w:szCs w:val="20"/>
          <w:lang w:eastAsia="bg-BG"/>
        </w:rPr>
        <w:t>,</w:t>
      </w:r>
      <w:r w:rsidRPr="00033486">
        <w:rPr>
          <w:sz w:val="20"/>
          <w:szCs w:val="20"/>
          <w:lang w:eastAsia="bg-BG"/>
        </w:rPr>
        <w:t xml:space="preserve"> съгласувано с Възложителя</w:t>
      </w:r>
      <w:r w:rsidR="009D13C3" w:rsidRPr="00033486">
        <w:rPr>
          <w:sz w:val="20"/>
          <w:szCs w:val="20"/>
          <w:lang w:eastAsia="bg-BG"/>
        </w:rPr>
        <w:t>,</w:t>
      </w:r>
      <w:r w:rsidRPr="00033486">
        <w:rPr>
          <w:sz w:val="20"/>
          <w:szCs w:val="20"/>
          <w:lang w:eastAsia="bg-BG"/>
        </w:rPr>
        <w:t xml:space="preserve"> е длъжен да започне работа по отстраняването на Недостатъците, в сроковете посочени в Техническото предложение. Времето за отстраняване на Недостатъците е не повече от 5 (пет) дни.</w:t>
      </w:r>
    </w:p>
    <w:p w14:paraId="56C473E2" w14:textId="77777777" w:rsidR="00E90DEC" w:rsidRPr="00033486" w:rsidRDefault="00E90DEC" w:rsidP="00034161">
      <w:pPr>
        <w:suppressAutoHyphens/>
        <w:spacing w:line="276" w:lineRule="auto"/>
        <w:rPr>
          <w:b/>
          <w:sz w:val="20"/>
          <w:szCs w:val="20"/>
          <w:lang w:eastAsia="bg-BG"/>
        </w:rPr>
      </w:pPr>
    </w:p>
    <w:p w14:paraId="499E9ABD" w14:textId="77777777" w:rsidR="00E90DEC" w:rsidRPr="00033486" w:rsidRDefault="00E90DEC" w:rsidP="00034161">
      <w:pPr>
        <w:suppressAutoHyphens/>
        <w:spacing w:line="276" w:lineRule="auto"/>
        <w:rPr>
          <w:sz w:val="20"/>
          <w:szCs w:val="20"/>
          <w:lang w:eastAsia="bg-BG"/>
        </w:rPr>
      </w:pPr>
      <w:r w:rsidRPr="00033486">
        <w:rPr>
          <w:b/>
          <w:sz w:val="20"/>
          <w:szCs w:val="20"/>
          <w:lang w:eastAsia="bg-BG"/>
        </w:rPr>
        <w:lastRenderedPageBreak/>
        <w:t xml:space="preserve">(9.4.) </w:t>
      </w:r>
      <w:r w:rsidRPr="00033486">
        <w:rPr>
          <w:sz w:val="20"/>
          <w:szCs w:val="20"/>
          <w:lang w:eastAsia="bg-BG"/>
        </w:rPr>
        <w:t xml:space="preserve">Недостатъци настъпили в резултат на изменение на дизайна и/или конфигурацията на </w:t>
      </w:r>
      <w:r w:rsidRPr="00033486">
        <w:rPr>
          <w:rFonts w:eastAsia="Calibri"/>
          <w:sz w:val="20"/>
          <w:szCs w:val="20"/>
        </w:rPr>
        <w:t>Информационната система,</w:t>
      </w:r>
      <w:r w:rsidRPr="00033486">
        <w:rPr>
          <w:sz w:val="20"/>
          <w:szCs w:val="20"/>
          <w:lang w:eastAsia="bg-BG"/>
        </w:rPr>
        <w:t xml:space="preserve"> или на неправилното им използване от Възложителя, или от негови служители не се покрива от гаранцията, съответно са за сметка на Възложителя.</w:t>
      </w:r>
    </w:p>
    <w:p w14:paraId="64A3253E" w14:textId="77777777" w:rsidR="00E90DEC" w:rsidRPr="00033486" w:rsidRDefault="00E90DEC" w:rsidP="00034161">
      <w:pPr>
        <w:suppressAutoHyphens/>
        <w:spacing w:line="276" w:lineRule="auto"/>
        <w:rPr>
          <w:sz w:val="20"/>
          <w:szCs w:val="20"/>
          <w:lang w:eastAsia="bg-BG"/>
        </w:rPr>
      </w:pPr>
    </w:p>
    <w:p w14:paraId="61D89A88" w14:textId="6E6A3D8F" w:rsidR="00E90DEC" w:rsidRPr="00033486" w:rsidRDefault="00E90DEC" w:rsidP="00034161">
      <w:pPr>
        <w:suppressAutoHyphens/>
        <w:spacing w:line="276" w:lineRule="auto"/>
        <w:rPr>
          <w:sz w:val="20"/>
          <w:szCs w:val="20"/>
          <w:lang w:eastAsia="bg-BG"/>
        </w:rPr>
      </w:pPr>
      <w:r w:rsidRPr="00033486">
        <w:rPr>
          <w:b/>
          <w:sz w:val="20"/>
          <w:szCs w:val="20"/>
          <w:lang w:eastAsia="bg-BG"/>
        </w:rPr>
        <w:t>(9.5)</w:t>
      </w:r>
      <w:r w:rsidRPr="00033486">
        <w:rPr>
          <w:sz w:val="20"/>
          <w:szCs w:val="20"/>
          <w:lang w:eastAsia="bg-BG"/>
        </w:rPr>
        <w:t xml:space="preserve"> По време на гаранционния период на софтуера, актуализациите и промените, </w:t>
      </w:r>
      <w:r w:rsidR="00684FA5" w:rsidRPr="00033486">
        <w:rPr>
          <w:sz w:val="20"/>
          <w:szCs w:val="20"/>
          <w:lang w:eastAsia="bg-BG"/>
        </w:rPr>
        <w:t xml:space="preserve">дължащи </w:t>
      </w:r>
      <w:r w:rsidRPr="00033486">
        <w:rPr>
          <w:sz w:val="20"/>
          <w:szCs w:val="20"/>
          <w:lang w:eastAsia="bg-BG"/>
        </w:rPr>
        <w:t>се на изменения в приложимото законодателство, са за сметка на Изпълнителя.</w:t>
      </w:r>
    </w:p>
    <w:p w14:paraId="4DAD3988" w14:textId="77777777" w:rsidR="00E90DEC" w:rsidRPr="00033486" w:rsidRDefault="00E90DEC" w:rsidP="00034161">
      <w:pPr>
        <w:suppressAutoHyphens/>
        <w:spacing w:line="276" w:lineRule="auto"/>
        <w:rPr>
          <w:sz w:val="20"/>
          <w:szCs w:val="20"/>
          <w:lang w:eastAsia="bg-BG"/>
        </w:rPr>
      </w:pPr>
    </w:p>
    <w:p w14:paraId="0985065A" w14:textId="77777777" w:rsidR="00E90DEC" w:rsidRPr="00033486" w:rsidRDefault="00E90DEC" w:rsidP="00034161">
      <w:pPr>
        <w:suppressAutoHyphens/>
        <w:spacing w:line="276" w:lineRule="auto"/>
        <w:rPr>
          <w:sz w:val="20"/>
          <w:szCs w:val="20"/>
          <w:lang w:eastAsia="bg-BG"/>
        </w:rPr>
      </w:pPr>
      <w:r w:rsidRPr="00033486">
        <w:rPr>
          <w:b/>
          <w:sz w:val="20"/>
          <w:szCs w:val="20"/>
          <w:lang w:eastAsia="bg-BG"/>
        </w:rPr>
        <w:t>(9.6)</w:t>
      </w:r>
      <w:r w:rsidRPr="00033486">
        <w:rPr>
          <w:sz w:val="20"/>
          <w:szCs w:val="20"/>
          <w:lang w:eastAsia="bg-BG"/>
        </w:rPr>
        <w:t xml:space="preserve"> Изпълнителят гарантира, че </w:t>
      </w:r>
      <w:r w:rsidRPr="00033486">
        <w:rPr>
          <w:rFonts w:eastAsia="Calibri"/>
          <w:sz w:val="20"/>
          <w:szCs w:val="20"/>
        </w:rPr>
        <w:t>Информационната система</w:t>
      </w:r>
      <w:r w:rsidRPr="00033486">
        <w:rPr>
          <w:sz w:val="20"/>
          <w:szCs w:val="20"/>
          <w:lang w:eastAsia="bg-BG"/>
        </w:rPr>
        <w:t xml:space="preserve"> ще представлява завършено, интегрирано решение на изискванията на Възложителя и ще осигурява функционалността и добрата работа на </w:t>
      </w:r>
      <w:r w:rsidRPr="00033486">
        <w:rPr>
          <w:rFonts w:eastAsia="Calibri"/>
          <w:sz w:val="20"/>
          <w:szCs w:val="20"/>
        </w:rPr>
        <w:t>Информационната система</w:t>
      </w:r>
      <w:r w:rsidRPr="00033486">
        <w:rPr>
          <w:sz w:val="20"/>
          <w:szCs w:val="20"/>
          <w:lang w:eastAsia="bg-BG"/>
        </w:rPr>
        <w:t>, съгласно Техническата спецификация. Изпълнителят поема отговорност за успешното взаимодействие и интегриране на всички продукти/модули/функционалности, доставени в изпълнение на Договора.</w:t>
      </w:r>
    </w:p>
    <w:p w14:paraId="4F516C68" w14:textId="77777777" w:rsidR="00E90DEC" w:rsidRPr="00033486" w:rsidRDefault="00E90DEC" w:rsidP="00034161">
      <w:pPr>
        <w:autoSpaceDE w:val="0"/>
        <w:autoSpaceDN w:val="0"/>
        <w:adjustRightInd w:val="0"/>
        <w:spacing w:line="276" w:lineRule="auto"/>
        <w:rPr>
          <w:b/>
          <w:sz w:val="20"/>
          <w:szCs w:val="20"/>
          <w:lang w:eastAsia="bg-BG"/>
        </w:rPr>
      </w:pPr>
    </w:p>
    <w:p w14:paraId="01B8B717" w14:textId="77777777"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 xml:space="preserve">ГАРАНЦИЯ ЗА ИЗПЪЛНЕНИЕ. ГАРАНЦИЯ </w:t>
      </w:r>
      <w:r w:rsidRPr="00033486">
        <w:rPr>
          <w:b/>
          <w:i/>
          <w:sz w:val="20"/>
          <w:szCs w:val="20"/>
          <w:lang w:eastAsia="bg-BG"/>
        </w:rPr>
        <w:t xml:space="preserve"> ЗА АВАНСОВО ПЛАЩАНЕ</w:t>
      </w:r>
    </w:p>
    <w:p w14:paraId="265490A6" w14:textId="77777777" w:rsidR="00E90DEC" w:rsidRPr="00033486" w:rsidRDefault="00E90DEC" w:rsidP="00034161">
      <w:pPr>
        <w:autoSpaceDE w:val="0"/>
        <w:autoSpaceDN w:val="0"/>
        <w:adjustRightInd w:val="0"/>
        <w:spacing w:line="276" w:lineRule="auto"/>
        <w:rPr>
          <w:sz w:val="20"/>
          <w:szCs w:val="20"/>
          <w:lang w:eastAsia="bg-BG"/>
        </w:rPr>
      </w:pPr>
    </w:p>
    <w:p w14:paraId="153DF8FE" w14:textId="77777777" w:rsidR="00E90DEC" w:rsidRPr="00033486" w:rsidRDefault="00E90DEC" w:rsidP="00034161">
      <w:pPr>
        <w:autoSpaceDE w:val="0"/>
        <w:autoSpaceDN w:val="0"/>
        <w:adjustRightInd w:val="0"/>
        <w:spacing w:line="276" w:lineRule="auto"/>
        <w:rPr>
          <w:b/>
          <w:sz w:val="20"/>
          <w:szCs w:val="20"/>
          <w:lang w:eastAsia="bg-BG"/>
        </w:rPr>
      </w:pPr>
      <w:r w:rsidRPr="00033486">
        <w:rPr>
          <w:b/>
          <w:sz w:val="20"/>
          <w:szCs w:val="20"/>
          <w:lang w:eastAsia="bg-BG"/>
        </w:rPr>
        <w:t>Член 10. Видове гаранции и форма на гаранциите</w:t>
      </w:r>
    </w:p>
    <w:p w14:paraId="0585D3BC" w14:textId="77777777" w:rsidR="00E90DEC" w:rsidRPr="00033486" w:rsidRDefault="00E90DEC" w:rsidP="00034161">
      <w:pPr>
        <w:autoSpaceDE w:val="0"/>
        <w:autoSpaceDN w:val="0"/>
        <w:adjustRightInd w:val="0"/>
        <w:spacing w:line="276" w:lineRule="auto"/>
        <w:rPr>
          <w:b/>
          <w:sz w:val="20"/>
          <w:szCs w:val="20"/>
          <w:lang w:eastAsia="bg-BG"/>
        </w:rPr>
      </w:pPr>
    </w:p>
    <w:p w14:paraId="7A189442" w14:textId="77777777" w:rsidR="00E90DEC" w:rsidRPr="00033486" w:rsidRDefault="00E90DEC" w:rsidP="00034161">
      <w:pPr>
        <w:autoSpaceDE w:val="0"/>
        <w:autoSpaceDN w:val="0"/>
        <w:adjustRightInd w:val="0"/>
        <w:spacing w:line="276" w:lineRule="auto"/>
        <w:rPr>
          <w:sz w:val="20"/>
          <w:szCs w:val="20"/>
          <w:u w:val="single"/>
          <w:lang w:eastAsia="bg-BG"/>
        </w:rPr>
      </w:pPr>
      <w:r w:rsidRPr="00033486">
        <w:rPr>
          <w:b/>
          <w:sz w:val="20"/>
          <w:szCs w:val="20"/>
          <w:u w:val="single"/>
          <w:lang w:eastAsia="bg-BG"/>
        </w:rPr>
        <w:t>(10.1)</w:t>
      </w:r>
      <w:r w:rsidRPr="00033486">
        <w:rPr>
          <w:sz w:val="20"/>
          <w:szCs w:val="20"/>
          <w:u w:val="single"/>
          <w:lang w:eastAsia="bg-BG"/>
        </w:rPr>
        <w:t xml:space="preserve"> Видове и размер на гаранциите</w:t>
      </w:r>
    </w:p>
    <w:p w14:paraId="1BFC9453" w14:textId="77777777" w:rsidR="00E90DEC" w:rsidRPr="00033486" w:rsidRDefault="00E90DEC" w:rsidP="00034161">
      <w:pPr>
        <w:autoSpaceDE w:val="0"/>
        <w:autoSpaceDN w:val="0"/>
        <w:adjustRightInd w:val="0"/>
        <w:spacing w:line="276" w:lineRule="auto"/>
        <w:rPr>
          <w:b/>
          <w:sz w:val="20"/>
          <w:szCs w:val="20"/>
          <w:lang w:eastAsia="bg-BG"/>
        </w:rPr>
      </w:pPr>
    </w:p>
    <w:p w14:paraId="43D300CE"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(10.1.1)</w:t>
      </w:r>
      <w:r w:rsidRPr="00033486">
        <w:rPr>
          <w:sz w:val="20"/>
          <w:szCs w:val="20"/>
          <w:lang w:eastAsia="bg-BG"/>
        </w:rPr>
        <w:t xml:space="preserve"> Изпълнителят гарантира изпълнението на произтичащите от настоящия Договор свои задължения с гаранция за изпълнение в размер на 5% (пет процента) от стойността на Договора по алинея </w:t>
      </w:r>
      <w:r w:rsidRPr="00033486">
        <w:rPr>
          <w:b/>
          <w:sz w:val="20"/>
          <w:szCs w:val="20"/>
          <w:lang w:eastAsia="bg-BG"/>
        </w:rPr>
        <w:t>(2.1)</w:t>
      </w:r>
      <w:r w:rsidRPr="00033486">
        <w:rPr>
          <w:sz w:val="20"/>
          <w:szCs w:val="20"/>
          <w:lang w:eastAsia="bg-BG"/>
        </w:rPr>
        <w:t xml:space="preserve"> без ДДС или сумата от ………………… (</w:t>
      </w:r>
      <w:r w:rsidRPr="00033486">
        <w:rPr>
          <w:i/>
          <w:sz w:val="20"/>
          <w:szCs w:val="20"/>
          <w:lang w:eastAsia="bg-BG"/>
        </w:rPr>
        <w:t>словом</w:t>
      </w:r>
      <w:r w:rsidRPr="00033486">
        <w:rPr>
          <w:sz w:val="20"/>
          <w:szCs w:val="20"/>
          <w:lang w:eastAsia="bg-BG"/>
        </w:rPr>
        <w:t>);</w:t>
      </w:r>
    </w:p>
    <w:p w14:paraId="10D2B1B6" w14:textId="77777777" w:rsidR="00E90DEC" w:rsidRPr="00033486" w:rsidRDefault="00E90DEC" w:rsidP="00034161">
      <w:pPr>
        <w:autoSpaceDE w:val="0"/>
        <w:autoSpaceDN w:val="0"/>
        <w:adjustRightInd w:val="0"/>
        <w:spacing w:line="276" w:lineRule="auto"/>
        <w:rPr>
          <w:sz w:val="20"/>
          <w:szCs w:val="20"/>
          <w:lang w:eastAsia="bg-BG"/>
        </w:rPr>
      </w:pPr>
    </w:p>
    <w:p w14:paraId="7DF8428B"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(10.1.2)</w:t>
      </w:r>
      <w:r w:rsidRPr="00033486">
        <w:rPr>
          <w:sz w:val="20"/>
          <w:szCs w:val="20"/>
          <w:lang w:eastAsia="bg-BG"/>
        </w:rPr>
        <w:t xml:space="preserve"> Изпълнителят предоставя гаранция за обезпечаване на авансовото плащане в размер по алинея </w:t>
      </w:r>
      <w:r w:rsidRPr="00033486">
        <w:rPr>
          <w:b/>
          <w:sz w:val="20"/>
          <w:szCs w:val="20"/>
          <w:lang w:eastAsia="bg-BG"/>
        </w:rPr>
        <w:t>(3.2.1)</w:t>
      </w:r>
      <w:r w:rsidRPr="00033486">
        <w:rPr>
          <w:sz w:val="20"/>
          <w:szCs w:val="20"/>
          <w:lang w:eastAsia="bg-BG"/>
        </w:rPr>
        <w:t xml:space="preserve"> или сумата от ………………… (</w:t>
      </w:r>
      <w:r w:rsidRPr="00033486">
        <w:rPr>
          <w:i/>
          <w:sz w:val="20"/>
          <w:szCs w:val="20"/>
          <w:lang w:eastAsia="bg-BG"/>
        </w:rPr>
        <w:t>словом</w:t>
      </w:r>
      <w:r w:rsidRPr="00033486">
        <w:rPr>
          <w:sz w:val="20"/>
          <w:szCs w:val="20"/>
          <w:lang w:eastAsia="bg-BG"/>
        </w:rPr>
        <w:t>).</w:t>
      </w:r>
    </w:p>
    <w:p w14:paraId="381DCDE0" w14:textId="77777777" w:rsidR="00E90DEC" w:rsidRPr="00033486" w:rsidRDefault="00E90DEC" w:rsidP="00034161">
      <w:pPr>
        <w:autoSpaceDE w:val="0"/>
        <w:autoSpaceDN w:val="0"/>
        <w:adjustRightInd w:val="0"/>
        <w:spacing w:line="276" w:lineRule="auto"/>
        <w:rPr>
          <w:sz w:val="20"/>
          <w:szCs w:val="20"/>
          <w:lang w:eastAsia="bg-BG"/>
        </w:rPr>
      </w:pPr>
    </w:p>
    <w:p w14:paraId="6A6FDC1F" w14:textId="39F78EE6"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(10.1.3)</w:t>
      </w:r>
      <w:r w:rsidRPr="00033486">
        <w:rPr>
          <w:sz w:val="20"/>
          <w:szCs w:val="20"/>
          <w:lang w:eastAsia="bg-BG"/>
        </w:rPr>
        <w:t xml:space="preserve"> Изпълнителят представя документи за внесени гаранции за изпълнение на Договора и за гарантиране на авансовото плащане към датата на сключването му.</w:t>
      </w:r>
    </w:p>
    <w:p w14:paraId="605C719E" w14:textId="77777777" w:rsidR="00E90DEC" w:rsidRPr="00033486" w:rsidRDefault="00E90DEC" w:rsidP="00034161">
      <w:pPr>
        <w:autoSpaceDE w:val="0"/>
        <w:autoSpaceDN w:val="0"/>
        <w:adjustRightInd w:val="0"/>
        <w:spacing w:line="276" w:lineRule="auto"/>
        <w:rPr>
          <w:b/>
          <w:sz w:val="20"/>
          <w:szCs w:val="20"/>
          <w:lang w:eastAsia="bg-BG"/>
        </w:rPr>
      </w:pPr>
    </w:p>
    <w:p w14:paraId="557FAADD" w14:textId="77777777" w:rsidR="00E90DEC" w:rsidRPr="00033486" w:rsidRDefault="00E90DEC" w:rsidP="00034161">
      <w:pPr>
        <w:autoSpaceDE w:val="0"/>
        <w:autoSpaceDN w:val="0"/>
        <w:adjustRightInd w:val="0"/>
        <w:spacing w:line="276" w:lineRule="auto"/>
        <w:rPr>
          <w:sz w:val="20"/>
          <w:szCs w:val="20"/>
          <w:u w:val="single"/>
          <w:lang w:eastAsia="bg-BG"/>
        </w:rPr>
      </w:pPr>
      <w:r w:rsidRPr="00033486">
        <w:rPr>
          <w:b/>
          <w:sz w:val="20"/>
          <w:szCs w:val="20"/>
          <w:u w:val="single"/>
          <w:lang w:eastAsia="bg-BG"/>
        </w:rPr>
        <w:t>(10.2)</w:t>
      </w:r>
      <w:r w:rsidRPr="00033486">
        <w:rPr>
          <w:sz w:val="20"/>
          <w:szCs w:val="20"/>
          <w:u w:val="single"/>
          <w:lang w:eastAsia="bg-BG"/>
        </w:rPr>
        <w:t xml:space="preserve"> Форма на гаранциите</w:t>
      </w:r>
    </w:p>
    <w:p w14:paraId="1DCAD2C7" w14:textId="77777777" w:rsidR="00E90DEC" w:rsidRPr="00033486" w:rsidRDefault="00E90DEC" w:rsidP="00034161">
      <w:pPr>
        <w:autoSpaceDE w:val="0"/>
        <w:autoSpaceDN w:val="0"/>
        <w:adjustRightInd w:val="0"/>
        <w:spacing w:line="276" w:lineRule="auto"/>
        <w:rPr>
          <w:sz w:val="20"/>
          <w:szCs w:val="20"/>
          <w:lang w:eastAsia="bg-BG"/>
        </w:rPr>
      </w:pPr>
    </w:p>
    <w:p w14:paraId="0904E4C1" w14:textId="6931E478" w:rsidR="00E90DEC" w:rsidRPr="00033486" w:rsidRDefault="00E90DEC" w:rsidP="00034161">
      <w:pPr>
        <w:autoSpaceDE w:val="0"/>
        <w:autoSpaceDN w:val="0"/>
        <w:adjustRightInd w:val="0"/>
        <w:spacing w:line="276" w:lineRule="auto"/>
        <w:rPr>
          <w:sz w:val="20"/>
          <w:szCs w:val="20"/>
          <w:lang w:eastAsia="bg-BG"/>
        </w:rPr>
      </w:pPr>
      <w:r w:rsidRPr="00033486">
        <w:rPr>
          <w:sz w:val="20"/>
          <w:szCs w:val="20"/>
          <w:lang w:eastAsia="bg-BG"/>
        </w:rPr>
        <w:t xml:space="preserve">Изпълнителят избира формата на гаранцията измежду една от следните: </w:t>
      </w:r>
      <w:r w:rsidRPr="00033486">
        <w:rPr>
          <w:b/>
          <w:sz w:val="20"/>
          <w:szCs w:val="20"/>
          <w:lang w:eastAsia="bg-BG"/>
        </w:rPr>
        <w:t>(</w:t>
      </w:r>
      <w:r w:rsidRPr="00033486">
        <w:rPr>
          <w:b/>
          <w:sz w:val="20"/>
          <w:szCs w:val="20"/>
          <w:lang w:val="en-US" w:eastAsia="bg-BG"/>
        </w:rPr>
        <w:t>i</w:t>
      </w:r>
      <w:r w:rsidRPr="00033486">
        <w:rPr>
          <w:b/>
          <w:sz w:val="20"/>
          <w:szCs w:val="20"/>
          <w:lang w:eastAsia="bg-BG"/>
        </w:rPr>
        <w:t>)</w:t>
      </w:r>
      <w:r w:rsidRPr="00033486">
        <w:rPr>
          <w:sz w:val="20"/>
          <w:szCs w:val="20"/>
          <w:lang w:eastAsia="bg-BG"/>
        </w:rPr>
        <w:t xml:space="preserve"> парична сума внесена по банковата сметка на Възложителя; </w:t>
      </w:r>
      <w:r w:rsidRPr="00033486">
        <w:rPr>
          <w:b/>
          <w:sz w:val="20"/>
          <w:szCs w:val="20"/>
          <w:lang w:eastAsia="bg-BG"/>
        </w:rPr>
        <w:t>(</w:t>
      </w:r>
      <w:r w:rsidRPr="00033486">
        <w:rPr>
          <w:b/>
          <w:sz w:val="20"/>
          <w:szCs w:val="20"/>
          <w:lang w:val="en-US" w:eastAsia="bg-BG"/>
        </w:rPr>
        <w:t>ii</w:t>
      </w:r>
      <w:r w:rsidRPr="00033486">
        <w:rPr>
          <w:b/>
          <w:sz w:val="20"/>
          <w:szCs w:val="20"/>
          <w:lang w:eastAsia="bg-BG"/>
        </w:rPr>
        <w:t>)</w:t>
      </w:r>
      <w:r w:rsidRPr="00033486">
        <w:rPr>
          <w:sz w:val="20"/>
          <w:szCs w:val="20"/>
          <w:lang w:eastAsia="bg-BG"/>
        </w:rPr>
        <w:t xml:space="preserve"> банкова гаранция; или </w:t>
      </w:r>
      <w:r w:rsidRPr="00033486">
        <w:rPr>
          <w:b/>
          <w:sz w:val="20"/>
          <w:szCs w:val="20"/>
          <w:lang w:eastAsia="bg-BG"/>
        </w:rPr>
        <w:t>(</w:t>
      </w:r>
      <w:r w:rsidRPr="00033486">
        <w:rPr>
          <w:b/>
          <w:sz w:val="20"/>
          <w:szCs w:val="20"/>
          <w:lang w:val="en-US" w:eastAsia="bg-BG"/>
        </w:rPr>
        <w:t>iii</w:t>
      </w:r>
      <w:r w:rsidRPr="00033486">
        <w:rPr>
          <w:b/>
          <w:sz w:val="20"/>
          <w:szCs w:val="20"/>
          <w:lang w:eastAsia="bg-BG"/>
        </w:rPr>
        <w:t>)</w:t>
      </w:r>
      <w:r w:rsidRPr="00033486">
        <w:rPr>
          <w:sz w:val="20"/>
          <w:szCs w:val="20"/>
          <w:lang w:eastAsia="bg-BG"/>
        </w:rPr>
        <w:t xml:space="preserve"> застраховка, която обезпечава изпълнението чрез покритие на отговорността на Изпълнителя.</w:t>
      </w:r>
    </w:p>
    <w:p w14:paraId="1BC86608" w14:textId="77777777" w:rsidR="00E90DEC" w:rsidRPr="00033486" w:rsidRDefault="00E90DEC" w:rsidP="00034161">
      <w:pPr>
        <w:autoSpaceDE w:val="0"/>
        <w:autoSpaceDN w:val="0"/>
        <w:adjustRightInd w:val="0"/>
        <w:spacing w:line="276" w:lineRule="auto"/>
        <w:rPr>
          <w:sz w:val="20"/>
          <w:szCs w:val="20"/>
          <w:lang w:eastAsia="bg-BG"/>
        </w:rPr>
      </w:pPr>
    </w:p>
    <w:p w14:paraId="71FEF0EF" w14:textId="77777777" w:rsidR="00E90DEC" w:rsidRPr="00033486" w:rsidRDefault="00E90DEC" w:rsidP="00034161">
      <w:pPr>
        <w:autoSpaceDE w:val="0"/>
        <w:autoSpaceDN w:val="0"/>
        <w:adjustRightInd w:val="0"/>
        <w:spacing w:line="276" w:lineRule="auto"/>
        <w:rPr>
          <w:b/>
          <w:sz w:val="20"/>
          <w:szCs w:val="20"/>
          <w:lang w:eastAsia="bg-BG"/>
        </w:rPr>
      </w:pPr>
      <w:r w:rsidRPr="00033486">
        <w:rPr>
          <w:b/>
          <w:sz w:val="20"/>
          <w:szCs w:val="20"/>
          <w:lang w:eastAsia="bg-BG"/>
        </w:rPr>
        <w:t>Член 11. Изисквания по отношение на гаранциите</w:t>
      </w:r>
    </w:p>
    <w:p w14:paraId="5C6DEB39" w14:textId="77777777" w:rsidR="00E90DEC" w:rsidRPr="00033486" w:rsidRDefault="00E90DEC" w:rsidP="00034161">
      <w:pPr>
        <w:autoSpaceDE w:val="0"/>
        <w:autoSpaceDN w:val="0"/>
        <w:adjustRightInd w:val="0"/>
        <w:spacing w:line="276" w:lineRule="auto"/>
        <w:rPr>
          <w:sz w:val="20"/>
          <w:szCs w:val="20"/>
          <w:lang w:eastAsia="bg-BG"/>
        </w:rPr>
      </w:pPr>
    </w:p>
    <w:p w14:paraId="7FE5C0D8"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(11.1)</w:t>
      </w:r>
      <w:r w:rsidRPr="00033486">
        <w:rPr>
          <w:sz w:val="20"/>
          <w:szCs w:val="20"/>
          <w:lang w:eastAsia="bg-BG"/>
        </w:rPr>
        <w:t xml:space="preserve"> Когато гаранцията се представя във вид на </w:t>
      </w:r>
      <w:r w:rsidRPr="00033486">
        <w:rPr>
          <w:b/>
          <w:sz w:val="20"/>
          <w:szCs w:val="20"/>
          <w:lang w:eastAsia="bg-BG"/>
        </w:rPr>
        <w:t>парична сума</w:t>
      </w:r>
      <w:r w:rsidRPr="00033486">
        <w:rPr>
          <w:sz w:val="20"/>
          <w:szCs w:val="20"/>
          <w:lang w:eastAsia="bg-BG"/>
        </w:rPr>
        <w:t>, тя се внася по следната банкова сметка на Възложителя: Банка „Експресбанк“ АД, IBAN: BG28 TTBB 9400 1523 0569 25, BIC:TTBB BG22. Всички банкови разходи, свързани с преводите на сумата са за сметка на Изпълнителя;</w:t>
      </w:r>
    </w:p>
    <w:p w14:paraId="2C242830" w14:textId="77777777" w:rsidR="00E90DEC" w:rsidRPr="00033486" w:rsidRDefault="00E90DEC" w:rsidP="00034161">
      <w:pPr>
        <w:autoSpaceDE w:val="0"/>
        <w:autoSpaceDN w:val="0"/>
        <w:adjustRightInd w:val="0"/>
        <w:spacing w:line="276" w:lineRule="auto"/>
        <w:rPr>
          <w:sz w:val="20"/>
          <w:szCs w:val="20"/>
          <w:lang w:eastAsia="bg-BG"/>
        </w:rPr>
      </w:pPr>
    </w:p>
    <w:p w14:paraId="02268DE3"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lastRenderedPageBreak/>
        <w:t>(11.2)</w:t>
      </w:r>
      <w:r w:rsidRPr="00033486">
        <w:rPr>
          <w:sz w:val="20"/>
          <w:szCs w:val="20"/>
          <w:lang w:eastAsia="bg-BG"/>
        </w:rPr>
        <w:t xml:space="preserve"> Когато Изпълнителят представя </w:t>
      </w:r>
      <w:r w:rsidRPr="00033486">
        <w:rPr>
          <w:b/>
          <w:sz w:val="20"/>
          <w:szCs w:val="20"/>
          <w:lang w:eastAsia="bg-BG"/>
        </w:rPr>
        <w:t>банкова гаранция,</w:t>
      </w:r>
      <w:r w:rsidRPr="00033486">
        <w:rPr>
          <w:sz w:val="20"/>
          <w:szCs w:val="20"/>
          <w:lang w:eastAsia="bg-BG"/>
        </w:rPr>
        <w:t xml:space="preserve">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и/или от гаранцията за обезпечаване на авансовото плащане със срок на валидност, срокът на действие на договора, плюс </w:t>
      </w:r>
      <w:r w:rsidRPr="00033486">
        <w:rPr>
          <w:sz w:val="20"/>
          <w:szCs w:val="20"/>
        </w:rPr>
        <w:t>30 (тридесет) дни</w:t>
      </w:r>
      <w:r w:rsidRPr="00033486">
        <w:rPr>
          <w:sz w:val="20"/>
          <w:szCs w:val="20"/>
          <w:lang w:eastAsia="bg-BG"/>
        </w:rPr>
        <w:t xml:space="preserve"> за гаранцията за изпълнение и срокът за усвояване на авансовото плащане плюс </w:t>
      </w:r>
      <w:r w:rsidRPr="00033486">
        <w:rPr>
          <w:sz w:val="20"/>
          <w:szCs w:val="20"/>
        </w:rPr>
        <w:t>30 (тридесет) дни</w:t>
      </w:r>
      <w:r w:rsidRPr="00033486">
        <w:rPr>
          <w:sz w:val="20"/>
          <w:szCs w:val="20"/>
          <w:lang w:eastAsia="bg-BG"/>
        </w:rPr>
        <w:t xml:space="preserve"> за гаранцията, обезпечаваща авансовото плащане.</w:t>
      </w:r>
    </w:p>
    <w:p w14:paraId="1C1DE5C7" w14:textId="77777777" w:rsidR="00E90DEC" w:rsidRPr="00033486" w:rsidRDefault="00E90DEC" w:rsidP="00034161">
      <w:pPr>
        <w:autoSpaceDE w:val="0"/>
        <w:autoSpaceDN w:val="0"/>
        <w:adjustRightInd w:val="0"/>
        <w:spacing w:line="276" w:lineRule="auto"/>
        <w:rPr>
          <w:sz w:val="20"/>
          <w:szCs w:val="20"/>
          <w:lang w:eastAsia="bg-BG"/>
        </w:rPr>
      </w:pPr>
    </w:p>
    <w:p w14:paraId="4204D27F" w14:textId="56893B3B" w:rsidR="00E90DEC" w:rsidRPr="00033486" w:rsidRDefault="00E90DEC" w:rsidP="00034161">
      <w:pPr>
        <w:autoSpaceDE w:val="0"/>
        <w:autoSpaceDN w:val="0"/>
        <w:adjustRightInd w:val="0"/>
        <w:rPr>
          <w:sz w:val="20"/>
          <w:szCs w:val="20"/>
          <w:lang w:eastAsia="bg-BG"/>
        </w:rPr>
      </w:pPr>
      <w:r w:rsidRPr="00033486">
        <w:rPr>
          <w:b/>
          <w:sz w:val="20"/>
          <w:szCs w:val="20"/>
          <w:lang w:eastAsia="bg-BG"/>
        </w:rPr>
        <w:t>(11.2.1)</w:t>
      </w:r>
      <w:r w:rsidRPr="00033486">
        <w:rPr>
          <w:sz w:val="20"/>
          <w:szCs w:val="20"/>
          <w:lang w:eastAsia="bg-BG"/>
        </w:rPr>
        <w:t xml:space="preserve">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w:t>
      </w:r>
      <w:r w:rsidR="00E81E0C" w:rsidRPr="00033486">
        <w:rPr>
          <w:sz w:val="20"/>
          <w:szCs w:val="20"/>
          <w:lang w:eastAsia="bg-BG"/>
        </w:rPr>
        <w:t>,</w:t>
      </w:r>
      <w:r w:rsidRPr="00033486">
        <w:rPr>
          <w:sz w:val="20"/>
          <w:szCs w:val="20"/>
          <w:lang w:eastAsia="bg-BG"/>
        </w:rPr>
        <w:t xml:space="preserve"> независимо от направените възражения и защита, възникващи във връзка с основните задължения.</w:t>
      </w:r>
    </w:p>
    <w:p w14:paraId="4E0C1C64" w14:textId="77777777" w:rsidR="00E90DEC" w:rsidRPr="00033486" w:rsidRDefault="00E90DEC" w:rsidP="00034161">
      <w:pPr>
        <w:autoSpaceDE w:val="0"/>
        <w:autoSpaceDN w:val="0"/>
        <w:adjustRightInd w:val="0"/>
        <w:spacing w:line="276" w:lineRule="auto"/>
        <w:rPr>
          <w:sz w:val="20"/>
          <w:szCs w:val="20"/>
          <w:lang w:eastAsia="bg-BG"/>
        </w:rPr>
      </w:pPr>
    </w:p>
    <w:p w14:paraId="41AA0264"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(11.2.2)</w:t>
      </w:r>
      <w:r w:rsidRPr="00033486">
        <w:rPr>
          <w:sz w:val="20"/>
          <w:szCs w:val="20"/>
          <w:lang w:eastAsia="bg-BG"/>
        </w:rPr>
        <w:t xml:space="preserve"> Всички банкови разходи, свързани с обслужването на превода на гаранцията, включително при нейното възстановяване, са за сметка на Изпълнителя.</w:t>
      </w:r>
    </w:p>
    <w:p w14:paraId="322A9CE8" w14:textId="77777777" w:rsidR="00E90DEC" w:rsidRPr="00033486" w:rsidRDefault="00E90DEC" w:rsidP="00034161">
      <w:pPr>
        <w:autoSpaceDE w:val="0"/>
        <w:autoSpaceDN w:val="0"/>
        <w:adjustRightInd w:val="0"/>
        <w:spacing w:line="276" w:lineRule="auto"/>
        <w:rPr>
          <w:sz w:val="20"/>
          <w:szCs w:val="20"/>
          <w:lang w:eastAsia="bg-BG"/>
        </w:rPr>
      </w:pPr>
    </w:p>
    <w:p w14:paraId="27D23D4F"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(11.3)</w:t>
      </w:r>
      <w:r w:rsidRPr="00033486">
        <w:rPr>
          <w:sz w:val="20"/>
          <w:szCs w:val="20"/>
          <w:lang w:eastAsia="bg-BG"/>
        </w:rPr>
        <w:t xml:space="preserve"> </w:t>
      </w:r>
      <w:r w:rsidRPr="00033486">
        <w:rPr>
          <w:b/>
          <w:sz w:val="20"/>
          <w:szCs w:val="20"/>
          <w:lang w:eastAsia="bg-BG"/>
        </w:rPr>
        <w:t>Застраховката</w:t>
      </w:r>
      <w:r w:rsidRPr="00033486">
        <w:rPr>
          <w:sz w:val="20"/>
          <w:szCs w:val="20"/>
          <w:lang w:eastAsia="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Pr="00033486">
        <w:rPr>
          <w:sz w:val="20"/>
          <w:szCs w:val="20"/>
        </w:rPr>
        <w:t>30 (тридесет) дни</w:t>
      </w:r>
      <w:r w:rsidRPr="00033486">
        <w:rPr>
          <w:sz w:val="20"/>
          <w:szCs w:val="20"/>
          <w:lang w:eastAsia="bg-BG"/>
        </w:rPr>
        <w:t xml:space="preserve">, съответно, застраховката, която обезпечава авансовото плащане е със срок до усвояване на авансовото плащане плюс </w:t>
      </w:r>
      <w:r w:rsidRPr="00033486">
        <w:rPr>
          <w:sz w:val="20"/>
          <w:szCs w:val="20"/>
        </w:rPr>
        <w:t>30 (тридесет) дни</w:t>
      </w:r>
      <w:r w:rsidRPr="00033486">
        <w:rPr>
          <w:sz w:val="20"/>
          <w:szCs w:val="20"/>
          <w:lan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съответно при неусвояване или невръщане на авансовото плащане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14:paraId="4786CF0C" w14:textId="77777777" w:rsidR="00E90DEC" w:rsidRPr="00033486" w:rsidRDefault="00E90DEC" w:rsidP="00034161">
      <w:pPr>
        <w:autoSpaceDE w:val="0"/>
        <w:autoSpaceDN w:val="0"/>
        <w:adjustRightInd w:val="0"/>
        <w:spacing w:line="276" w:lineRule="auto"/>
        <w:rPr>
          <w:sz w:val="20"/>
          <w:szCs w:val="20"/>
          <w:lang w:eastAsia="bg-BG"/>
        </w:rPr>
      </w:pPr>
    </w:p>
    <w:p w14:paraId="19C1E6EA" w14:textId="77777777" w:rsidR="00E90DEC" w:rsidRPr="00033486" w:rsidRDefault="00E90DEC" w:rsidP="00034161">
      <w:pPr>
        <w:autoSpaceDE w:val="0"/>
        <w:autoSpaceDN w:val="0"/>
        <w:adjustRightInd w:val="0"/>
        <w:spacing w:line="276" w:lineRule="auto"/>
        <w:rPr>
          <w:b/>
          <w:sz w:val="20"/>
          <w:szCs w:val="20"/>
          <w:lang w:eastAsia="bg-BG"/>
        </w:rPr>
      </w:pPr>
      <w:r w:rsidRPr="00033486">
        <w:rPr>
          <w:b/>
          <w:sz w:val="20"/>
          <w:szCs w:val="20"/>
          <w:lang w:eastAsia="bg-BG"/>
        </w:rPr>
        <w:t>Член 12. Задържане и освобождаване на гаранциите</w:t>
      </w:r>
    </w:p>
    <w:p w14:paraId="3EC45388" w14:textId="77777777" w:rsidR="00E90DEC" w:rsidRPr="00033486" w:rsidRDefault="00E90DEC" w:rsidP="00034161">
      <w:pPr>
        <w:autoSpaceDE w:val="0"/>
        <w:autoSpaceDN w:val="0"/>
        <w:adjustRightInd w:val="0"/>
        <w:spacing w:line="276" w:lineRule="auto"/>
        <w:rPr>
          <w:sz w:val="20"/>
          <w:szCs w:val="20"/>
          <w:lang w:eastAsia="bg-BG"/>
        </w:rPr>
      </w:pPr>
    </w:p>
    <w:p w14:paraId="0CC56EE9"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 xml:space="preserve">(12.1) </w:t>
      </w:r>
      <w:r w:rsidRPr="00033486">
        <w:rPr>
          <w:sz w:val="20"/>
          <w:szCs w:val="20"/>
          <w:lang w:eastAsia="bg-BG"/>
        </w:rPr>
        <w:t>Възложителят освобождава гаранцията за изпълнение на Договора на етапи и при условия, както следва:</w:t>
      </w:r>
    </w:p>
    <w:p w14:paraId="0D3CA6B5" w14:textId="77777777" w:rsidR="00E90DEC" w:rsidRPr="00033486" w:rsidRDefault="00E90DEC" w:rsidP="00034161">
      <w:pPr>
        <w:autoSpaceDE w:val="0"/>
        <w:autoSpaceDN w:val="0"/>
        <w:adjustRightInd w:val="0"/>
        <w:spacing w:line="276" w:lineRule="auto"/>
        <w:rPr>
          <w:sz w:val="20"/>
          <w:szCs w:val="20"/>
          <w:lang w:eastAsia="bg-BG"/>
        </w:rPr>
      </w:pPr>
    </w:p>
    <w:p w14:paraId="6AD41ADC"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(12.1.1)</w:t>
      </w:r>
      <w:r w:rsidRPr="00033486">
        <w:rPr>
          <w:sz w:val="20"/>
          <w:szCs w:val="20"/>
          <w:lang w:eastAsia="bg-BG"/>
        </w:rPr>
        <w:t xml:space="preserve"> частично освобождаване в размер на 3 % (три процента) от стойността на Договора в размер на ……………….. (</w:t>
      </w:r>
      <w:r w:rsidRPr="00033486">
        <w:rPr>
          <w:i/>
          <w:sz w:val="20"/>
          <w:szCs w:val="20"/>
          <w:lang w:eastAsia="bg-BG"/>
        </w:rPr>
        <w:t>словом</w:t>
      </w:r>
      <w:r w:rsidRPr="00033486">
        <w:rPr>
          <w:sz w:val="20"/>
          <w:szCs w:val="20"/>
          <w:lang w:eastAsia="bg-BG"/>
        </w:rPr>
        <w:t xml:space="preserve">) лева, в срок от </w:t>
      </w:r>
      <w:r w:rsidRPr="00033486">
        <w:rPr>
          <w:sz w:val="20"/>
          <w:szCs w:val="20"/>
        </w:rPr>
        <w:t>30 (тридесет) дни</w:t>
      </w:r>
      <w:r w:rsidRPr="00033486">
        <w:rPr>
          <w:sz w:val="20"/>
          <w:szCs w:val="20"/>
          <w:lang w:eastAsia="bg-BG"/>
        </w:rPr>
        <w:t xml:space="preserve">, след </w:t>
      </w:r>
      <w:r w:rsidRPr="00033486">
        <w:rPr>
          <w:sz w:val="20"/>
          <w:szCs w:val="20"/>
          <w:lang w:eastAsia="ar-SA"/>
        </w:rPr>
        <w:t xml:space="preserve">доставка и внедряване на Информационната система и осъществена проверка на функционалността й, констатирано с подписването на Приемо-предавателния протокол по алинея </w:t>
      </w:r>
      <w:r w:rsidRPr="00033486">
        <w:rPr>
          <w:b/>
          <w:sz w:val="20"/>
          <w:szCs w:val="20"/>
          <w:lang w:eastAsia="ar-SA"/>
        </w:rPr>
        <w:t>(5.1.8)</w:t>
      </w:r>
      <w:r w:rsidRPr="00033486">
        <w:rPr>
          <w:sz w:val="20"/>
          <w:szCs w:val="20"/>
          <w:lang w:eastAsia="bg-BG"/>
        </w:rPr>
        <w:t xml:space="preserve"> и </w:t>
      </w:r>
      <w:r w:rsidRPr="00033486">
        <w:rPr>
          <w:sz w:val="20"/>
          <w:szCs w:val="20"/>
          <w:lang w:eastAsia="ar-SA"/>
        </w:rPr>
        <w:t xml:space="preserve">след обучението на персонала на Възложителя за работа с Информационната система, констатирано с протокола по алинея </w:t>
      </w:r>
      <w:r w:rsidRPr="00033486">
        <w:rPr>
          <w:b/>
          <w:sz w:val="20"/>
          <w:szCs w:val="20"/>
          <w:lang w:eastAsia="ar-SA"/>
        </w:rPr>
        <w:t>(5.2.3)</w:t>
      </w:r>
      <w:r w:rsidRPr="00033486">
        <w:rPr>
          <w:sz w:val="20"/>
          <w:szCs w:val="20"/>
          <w:lang w:eastAsia="bg-BG"/>
        </w:rPr>
        <w:t>, при липса на възражения по изпълнението и при условие, че сумите по гаранциите не са задържани или не са настъпили условия за задържането им;</w:t>
      </w:r>
    </w:p>
    <w:p w14:paraId="66175119" w14:textId="77777777" w:rsidR="00E90DEC" w:rsidRPr="00033486" w:rsidRDefault="00E90DEC" w:rsidP="00034161">
      <w:pPr>
        <w:autoSpaceDE w:val="0"/>
        <w:autoSpaceDN w:val="0"/>
        <w:adjustRightInd w:val="0"/>
        <w:spacing w:line="276" w:lineRule="auto"/>
        <w:rPr>
          <w:sz w:val="20"/>
          <w:szCs w:val="20"/>
          <w:lang w:eastAsia="bg-BG"/>
        </w:rPr>
      </w:pPr>
    </w:p>
    <w:p w14:paraId="278F0A92" w14:textId="3AD9574C"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(12.1.2)</w:t>
      </w:r>
      <w:r w:rsidRPr="00033486">
        <w:rPr>
          <w:sz w:val="20"/>
          <w:szCs w:val="20"/>
          <w:lang w:eastAsia="bg-BG"/>
        </w:rPr>
        <w:t xml:space="preserve"> окончателно освобождаване на сумата по гаранцията в размер 2 % (два процента) от стойността на Договора в размер на …………………. (</w:t>
      </w:r>
      <w:r w:rsidRPr="00033486">
        <w:rPr>
          <w:i/>
          <w:sz w:val="20"/>
          <w:szCs w:val="20"/>
          <w:lang w:eastAsia="bg-BG"/>
        </w:rPr>
        <w:t>словом</w:t>
      </w:r>
      <w:r w:rsidRPr="00033486">
        <w:rPr>
          <w:sz w:val="20"/>
          <w:szCs w:val="20"/>
          <w:lang w:eastAsia="bg-BG"/>
        </w:rPr>
        <w:t xml:space="preserve">) лева се освобождава в срок от </w:t>
      </w:r>
      <w:r w:rsidRPr="00033486">
        <w:rPr>
          <w:sz w:val="20"/>
          <w:szCs w:val="20"/>
        </w:rPr>
        <w:t>30 (тридесет) дни</w:t>
      </w:r>
      <w:r w:rsidRPr="00033486">
        <w:rPr>
          <w:sz w:val="20"/>
          <w:szCs w:val="20"/>
          <w:lang w:eastAsia="bg-BG"/>
        </w:rPr>
        <w:t>, след изтичане на срока за гаранционна поддръжка на Информационната система</w:t>
      </w:r>
      <w:r w:rsidR="000B4C19" w:rsidRPr="00033486">
        <w:rPr>
          <w:sz w:val="20"/>
          <w:szCs w:val="20"/>
          <w:lang w:eastAsia="bg-BG"/>
        </w:rPr>
        <w:t xml:space="preserve">,  посочен в алинея </w:t>
      </w:r>
      <w:r w:rsidR="000B4C19" w:rsidRPr="00033486">
        <w:rPr>
          <w:b/>
          <w:sz w:val="20"/>
          <w:szCs w:val="20"/>
          <w:lang w:eastAsia="bg-BG"/>
        </w:rPr>
        <w:t>(4.5)</w:t>
      </w:r>
      <w:r w:rsidR="000B4C19" w:rsidRPr="00033486">
        <w:rPr>
          <w:sz w:val="20"/>
          <w:szCs w:val="20"/>
          <w:lang w:eastAsia="bg-BG"/>
        </w:rPr>
        <w:t xml:space="preserve"> от настоящия Договор или – в случай че договорът бъде </w:t>
      </w:r>
      <w:r w:rsidR="00574C19" w:rsidRPr="00033486">
        <w:rPr>
          <w:sz w:val="20"/>
          <w:szCs w:val="20"/>
          <w:lang w:eastAsia="bg-BG"/>
        </w:rPr>
        <w:t>подновен, съгласно предвиденото в алинея (19.1.2)</w:t>
      </w:r>
      <w:r w:rsidR="000B4C19" w:rsidRPr="00033486">
        <w:rPr>
          <w:sz w:val="20"/>
          <w:szCs w:val="20"/>
          <w:lang w:eastAsia="bg-BG"/>
        </w:rPr>
        <w:t xml:space="preserve"> – в </w:t>
      </w:r>
      <w:r w:rsidR="006E6950" w:rsidRPr="00033486">
        <w:rPr>
          <w:sz w:val="20"/>
          <w:szCs w:val="20"/>
          <w:lang w:eastAsia="bg-BG"/>
        </w:rPr>
        <w:t>сро</w:t>
      </w:r>
      <w:r w:rsidR="000B4C19" w:rsidRPr="00033486">
        <w:rPr>
          <w:sz w:val="20"/>
          <w:szCs w:val="20"/>
          <w:lang w:eastAsia="bg-BG"/>
        </w:rPr>
        <w:t>к от 30 (тридесет дни)</w:t>
      </w:r>
      <w:r w:rsidR="006E6950" w:rsidRPr="00033486">
        <w:rPr>
          <w:sz w:val="20"/>
          <w:szCs w:val="20"/>
          <w:lang w:eastAsia="bg-BG"/>
        </w:rPr>
        <w:t xml:space="preserve"> след изтичане на удължения срок на </w:t>
      </w:r>
      <w:r w:rsidR="006E6950" w:rsidRPr="00033486">
        <w:rPr>
          <w:sz w:val="20"/>
          <w:szCs w:val="20"/>
          <w:lang w:eastAsia="bg-BG"/>
        </w:rPr>
        <w:lastRenderedPageBreak/>
        <w:t>договора</w:t>
      </w:r>
      <w:r w:rsidR="000B4C19" w:rsidRPr="00033486">
        <w:rPr>
          <w:sz w:val="20"/>
          <w:szCs w:val="20"/>
          <w:lang w:eastAsia="bg-BG"/>
        </w:rPr>
        <w:t xml:space="preserve">  </w:t>
      </w:r>
      <w:r w:rsidRPr="00033486">
        <w:rPr>
          <w:sz w:val="20"/>
          <w:szCs w:val="20"/>
          <w:lang w:eastAsia="bg-BG"/>
        </w:rPr>
        <w:t>, при липса на възражения по изпълнението и при условие, че сумите по гаранциите не са задържани или не са настъпили условия за задържането им.</w:t>
      </w:r>
    </w:p>
    <w:p w14:paraId="3411465B" w14:textId="2E393300" w:rsidR="00E7362F" w:rsidRPr="00033486" w:rsidRDefault="00E7362F" w:rsidP="00034161">
      <w:pPr>
        <w:autoSpaceDE w:val="0"/>
        <w:autoSpaceDN w:val="0"/>
        <w:adjustRightInd w:val="0"/>
        <w:spacing w:line="276" w:lineRule="auto"/>
        <w:rPr>
          <w:sz w:val="20"/>
          <w:szCs w:val="20"/>
          <w:lang w:eastAsia="bg-BG"/>
        </w:rPr>
      </w:pPr>
    </w:p>
    <w:p w14:paraId="63665CA4" w14:textId="2A40D71B" w:rsidR="00E7362F" w:rsidRPr="00033486" w:rsidRDefault="00E7362F" w:rsidP="00034161">
      <w:pPr>
        <w:autoSpaceDE w:val="0"/>
        <w:autoSpaceDN w:val="0"/>
        <w:adjustRightInd w:val="0"/>
        <w:spacing w:line="276" w:lineRule="auto"/>
        <w:rPr>
          <w:sz w:val="20"/>
          <w:szCs w:val="20"/>
          <w:lang w:eastAsia="bg-BG"/>
        </w:rPr>
      </w:pPr>
      <w:r w:rsidRPr="00033486">
        <w:rPr>
          <w:sz w:val="20"/>
          <w:szCs w:val="20"/>
          <w:lang w:eastAsia="bg-BG"/>
        </w:rPr>
        <w:t>(12.1.3)ВЪЗЛОЖИТЕЛЯТ освобождава Гаранцията за изпълнение в срок до 45 (четиридесет и пет) дни след прекратяването на Договора в пълен размер, ако липсват основания за задържането от страна на ВЪЗЛОЖИТЕЛЯ на каквато и да е сума по нея, след писмено искане от Изпълнителя.</w:t>
      </w:r>
    </w:p>
    <w:p w14:paraId="35953864" w14:textId="77777777" w:rsidR="00E90DEC" w:rsidRPr="00033486" w:rsidRDefault="00E90DEC" w:rsidP="00034161">
      <w:pPr>
        <w:autoSpaceDE w:val="0"/>
        <w:autoSpaceDN w:val="0"/>
        <w:adjustRightInd w:val="0"/>
        <w:spacing w:line="276" w:lineRule="auto"/>
        <w:rPr>
          <w:sz w:val="20"/>
          <w:szCs w:val="20"/>
          <w:lang w:eastAsia="bg-BG"/>
        </w:rPr>
      </w:pPr>
    </w:p>
    <w:p w14:paraId="38A11465"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(12.2)</w:t>
      </w:r>
      <w:r w:rsidRPr="00033486">
        <w:rPr>
          <w:sz w:val="20"/>
          <w:szCs w:val="20"/>
          <w:lang w:eastAsia="bg-BG"/>
        </w:rPr>
        <w:t xml:space="preserve">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алинея </w:t>
      </w:r>
      <w:r w:rsidRPr="00033486">
        <w:rPr>
          <w:b/>
          <w:sz w:val="20"/>
          <w:szCs w:val="20"/>
          <w:lang w:eastAsia="bg-BG"/>
        </w:rPr>
        <w:t>(12.1.1).</w:t>
      </w:r>
    </w:p>
    <w:p w14:paraId="169825C9" w14:textId="77777777" w:rsidR="00E90DEC" w:rsidRPr="00033486" w:rsidRDefault="00E90DEC" w:rsidP="00034161">
      <w:pPr>
        <w:autoSpaceDE w:val="0"/>
        <w:autoSpaceDN w:val="0"/>
        <w:adjustRightInd w:val="0"/>
        <w:spacing w:line="276" w:lineRule="auto"/>
        <w:rPr>
          <w:sz w:val="20"/>
          <w:szCs w:val="20"/>
          <w:lang w:eastAsia="bg-BG"/>
        </w:rPr>
      </w:pPr>
    </w:p>
    <w:p w14:paraId="65EE413F" w14:textId="3A16C468" w:rsidR="00E90DEC" w:rsidRPr="00033486" w:rsidRDefault="00E90DEC" w:rsidP="00034161">
      <w:pPr>
        <w:autoSpaceDE w:val="0"/>
        <w:autoSpaceDN w:val="0"/>
        <w:adjustRightInd w:val="0"/>
        <w:spacing w:line="276" w:lineRule="auto"/>
        <w:rPr>
          <w:b/>
          <w:sz w:val="20"/>
          <w:szCs w:val="20"/>
          <w:lang w:eastAsia="bg-BG"/>
        </w:rPr>
      </w:pPr>
      <w:r w:rsidRPr="00033486">
        <w:rPr>
          <w:b/>
          <w:sz w:val="20"/>
          <w:szCs w:val="20"/>
          <w:lang w:eastAsia="bg-BG"/>
        </w:rPr>
        <w:t>(12.3)</w:t>
      </w:r>
      <w:r w:rsidRPr="00033486">
        <w:rPr>
          <w:sz w:val="20"/>
          <w:szCs w:val="20"/>
          <w:lang w:eastAsia="bg-BG"/>
        </w:rPr>
        <w:t xml:space="preserve">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w:t>
      </w:r>
      <w:r w:rsidRPr="00033486">
        <w:rPr>
          <w:b/>
          <w:sz w:val="20"/>
          <w:szCs w:val="20"/>
          <w:lang w:eastAsia="bg-BG"/>
        </w:rPr>
        <w:t>(12.1).</w:t>
      </w:r>
    </w:p>
    <w:p w14:paraId="0049F4B1" w14:textId="77777777" w:rsidR="00E90DEC" w:rsidRPr="00033486" w:rsidRDefault="00E90DEC" w:rsidP="00034161">
      <w:pPr>
        <w:autoSpaceDE w:val="0"/>
        <w:autoSpaceDN w:val="0"/>
        <w:adjustRightInd w:val="0"/>
        <w:spacing w:line="276" w:lineRule="auto"/>
        <w:rPr>
          <w:sz w:val="20"/>
          <w:szCs w:val="20"/>
          <w:lang w:eastAsia="bg-BG"/>
        </w:rPr>
      </w:pPr>
    </w:p>
    <w:p w14:paraId="303CE5DF" w14:textId="2201D964"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(12.4)</w:t>
      </w:r>
      <w:r w:rsidRPr="00033486">
        <w:rPr>
          <w:sz w:val="20"/>
          <w:szCs w:val="20"/>
          <w:lang w:eastAsia="bg-BG"/>
        </w:rPr>
        <w:t xml:space="preserve"> Възложителят освобождава гаранцията</w:t>
      </w:r>
      <w:r w:rsidR="00401E0D" w:rsidRPr="00033486">
        <w:rPr>
          <w:sz w:val="20"/>
          <w:szCs w:val="20"/>
          <w:lang w:eastAsia="bg-BG"/>
        </w:rPr>
        <w:t>,</w:t>
      </w:r>
      <w:r w:rsidRPr="00033486">
        <w:rPr>
          <w:sz w:val="20"/>
          <w:szCs w:val="20"/>
          <w:lang w:eastAsia="bg-BG"/>
        </w:rPr>
        <w:t xml:space="preserve"> обезпечаваща авансовото плащане</w:t>
      </w:r>
      <w:r w:rsidR="00401E0D" w:rsidRPr="00033486">
        <w:rPr>
          <w:sz w:val="20"/>
          <w:szCs w:val="20"/>
          <w:lang w:eastAsia="bg-BG"/>
        </w:rPr>
        <w:t>,</w:t>
      </w:r>
      <w:r w:rsidRPr="00033486">
        <w:rPr>
          <w:sz w:val="20"/>
          <w:szCs w:val="20"/>
          <w:lang w:eastAsia="bg-BG"/>
        </w:rPr>
        <w:t xml:space="preserve"> в срок до </w:t>
      </w:r>
      <w:r w:rsidRPr="00033486">
        <w:rPr>
          <w:sz w:val="20"/>
          <w:szCs w:val="20"/>
        </w:rPr>
        <w:t>3 (три) дни</w:t>
      </w:r>
      <w:r w:rsidRPr="00033486">
        <w:rPr>
          <w:sz w:val="20"/>
          <w:szCs w:val="20"/>
          <w:lang w:eastAsia="bg-BG"/>
        </w:rPr>
        <w:t xml:space="preserve"> след усвояване или връщане на аванса, като авансът се счита за усвоен след </w:t>
      </w:r>
      <w:r w:rsidRPr="00033486">
        <w:rPr>
          <w:sz w:val="20"/>
          <w:szCs w:val="20"/>
          <w:lang w:eastAsia="ar-SA"/>
        </w:rPr>
        <w:t xml:space="preserve">доставка и внедряване на Информационната система и осъществена проверка на функционалността й, без забележки, констатирано с подписването на Приемо-предавателния протокол по алинея </w:t>
      </w:r>
      <w:r w:rsidRPr="00033486">
        <w:rPr>
          <w:b/>
          <w:sz w:val="20"/>
          <w:szCs w:val="20"/>
          <w:lang w:eastAsia="ar-SA"/>
        </w:rPr>
        <w:t>(5.1.8)</w:t>
      </w:r>
      <w:r w:rsidRPr="00033486">
        <w:rPr>
          <w:b/>
          <w:sz w:val="20"/>
          <w:szCs w:val="20"/>
          <w:lang w:eastAsia="bg-BG"/>
        </w:rPr>
        <w:t xml:space="preserve"> </w:t>
      </w:r>
      <w:r w:rsidRPr="00033486">
        <w:rPr>
          <w:sz w:val="20"/>
          <w:szCs w:val="20"/>
          <w:lang w:eastAsia="bg-BG"/>
        </w:rPr>
        <w:t xml:space="preserve">и </w:t>
      </w:r>
      <w:r w:rsidRPr="00033486">
        <w:rPr>
          <w:sz w:val="20"/>
          <w:szCs w:val="20"/>
          <w:lang w:eastAsia="ar-SA"/>
        </w:rPr>
        <w:t xml:space="preserve">след обучението на персонала на Възложителя за работа с Информационната система, констатирано с протокола по алинея </w:t>
      </w:r>
      <w:r w:rsidRPr="00033486">
        <w:rPr>
          <w:b/>
          <w:sz w:val="20"/>
          <w:szCs w:val="20"/>
          <w:lang w:eastAsia="ar-SA"/>
        </w:rPr>
        <w:t>(5.2.3)</w:t>
      </w:r>
      <w:r w:rsidRPr="00033486">
        <w:rPr>
          <w:sz w:val="20"/>
          <w:szCs w:val="20"/>
          <w:lang w:eastAsia="bg-BG"/>
        </w:rPr>
        <w:t>.</w:t>
      </w:r>
    </w:p>
    <w:p w14:paraId="2B4B5F00" w14:textId="77777777" w:rsidR="00E90DEC" w:rsidRPr="00033486" w:rsidRDefault="00E90DEC" w:rsidP="00034161">
      <w:pPr>
        <w:autoSpaceDE w:val="0"/>
        <w:autoSpaceDN w:val="0"/>
        <w:adjustRightInd w:val="0"/>
        <w:spacing w:line="276" w:lineRule="auto"/>
        <w:rPr>
          <w:sz w:val="20"/>
          <w:szCs w:val="20"/>
          <w:lang w:eastAsia="bg-BG"/>
        </w:rPr>
      </w:pPr>
    </w:p>
    <w:p w14:paraId="058853B4" w14:textId="77777777" w:rsidR="00E90DEC" w:rsidRPr="00033486" w:rsidRDefault="00E90DEC" w:rsidP="00034161">
      <w:pPr>
        <w:autoSpaceDE w:val="0"/>
        <w:autoSpaceDN w:val="0"/>
        <w:adjustRightInd w:val="0"/>
        <w:rPr>
          <w:sz w:val="20"/>
          <w:szCs w:val="20"/>
          <w:lang w:eastAsia="bg-BG"/>
        </w:rPr>
      </w:pPr>
      <w:r w:rsidRPr="00033486">
        <w:rPr>
          <w:b/>
          <w:sz w:val="20"/>
          <w:szCs w:val="20"/>
          <w:lang w:eastAsia="bg-BG"/>
        </w:rPr>
        <w:t>(12.5)</w:t>
      </w:r>
      <w:r w:rsidRPr="00033486">
        <w:rPr>
          <w:sz w:val="20"/>
          <w:szCs w:val="20"/>
          <w:lang w:eastAsia="bg-BG"/>
        </w:rPr>
        <w:t xml:space="preserve"> Възложителят не дължи лихви върху сумите по предоставените гаранции, независимо от формата, под която са предоставени.</w:t>
      </w:r>
    </w:p>
    <w:p w14:paraId="59FFC58E" w14:textId="77777777" w:rsidR="00E90DEC" w:rsidRPr="00033486" w:rsidRDefault="00E90DEC" w:rsidP="00034161">
      <w:pPr>
        <w:autoSpaceDE w:val="0"/>
        <w:autoSpaceDN w:val="0"/>
        <w:adjustRightInd w:val="0"/>
        <w:spacing w:line="276" w:lineRule="auto"/>
        <w:rPr>
          <w:sz w:val="20"/>
          <w:szCs w:val="20"/>
          <w:lang w:eastAsia="bg-BG"/>
        </w:rPr>
      </w:pPr>
    </w:p>
    <w:p w14:paraId="444AB606"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(12.6)</w:t>
      </w:r>
      <w:r w:rsidRPr="00033486">
        <w:rPr>
          <w:sz w:val="20"/>
          <w:szCs w:val="20"/>
          <w:lang w:eastAsia="bg-BG"/>
        </w:rPr>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135CB11" w14:textId="77777777" w:rsidR="00E90DEC" w:rsidRPr="00033486" w:rsidRDefault="00E90DEC" w:rsidP="00034161">
      <w:pPr>
        <w:autoSpaceDE w:val="0"/>
        <w:autoSpaceDN w:val="0"/>
        <w:adjustRightInd w:val="0"/>
        <w:spacing w:line="276" w:lineRule="auto"/>
        <w:rPr>
          <w:sz w:val="20"/>
          <w:szCs w:val="20"/>
          <w:lang w:eastAsia="bg-BG"/>
        </w:rPr>
      </w:pPr>
    </w:p>
    <w:p w14:paraId="07BBF836"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(12.7)</w:t>
      </w:r>
      <w:r w:rsidRPr="00033486">
        <w:rPr>
          <w:sz w:val="20"/>
          <w:szCs w:val="20"/>
          <w:lang w:eastAsia="bg-BG"/>
        </w:rPr>
        <w:t xml:space="preserve"> Възложителят има право да задържи изцяло или частично гаранцията за изпълнение и/или обезпечаваща авансовото плащане,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авансово платени суми. В тези случаи, Възложителят има право да задържи от гаранцията за изпълнение суми, покриващи отговорността на Изпълнителя за неизпълнението, а от гаранцията обезпечаваща авансовото плащане – сумата в размер на авансовото плащане, при условие, че същото не е усвоено или върнато на Възложителя.</w:t>
      </w:r>
    </w:p>
    <w:p w14:paraId="512DE976" w14:textId="77777777" w:rsidR="00E90DEC" w:rsidRPr="00033486" w:rsidRDefault="00E90DEC" w:rsidP="00034161">
      <w:pPr>
        <w:autoSpaceDE w:val="0"/>
        <w:autoSpaceDN w:val="0"/>
        <w:adjustRightInd w:val="0"/>
        <w:spacing w:line="276" w:lineRule="auto"/>
        <w:rPr>
          <w:sz w:val="20"/>
          <w:szCs w:val="20"/>
          <w:lang w:eastAsia="bg-BG"/>
        </w:rPr>
      </w:pPr>
    </w:p>
    <w:p w14:paraId="696241E6" w14:textId="7CB74B90"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(12.8)</w:t>
      </w:r>
      <w:r w:rsidRPr="00033486">
        <w:rPr>
          <w:sz w:val="20"/>
          <w:szCs w:val="20"/>
          <w:lang w:eastAsia="bg-BG"/>
        </w:rPr>
        <w:t xml:space="preserve"> Възложителят има право да задържа от сумите по гаранцията за изпълнение суми</w:t>
      </w:r>
      <w:r w:rsidR="003759CE" w:rsidRPr="00033486">
        <w:rPr>
          <w:sz w:val="20"/>
          <w:szCs w:val="20"/>
          <w:lang w:eastAsia="bg-BG"/>
        </w:rPr>
        <w:t>,</w:t>
      </w:r>
      <w:r w:rsidRPr="00033486">
        <w:rPr>
          <w:sz w:val="20"/>
          <w:szCs w:val="20"/>
          <w:lang w:eastAsia="bg-BG"/>
        </w:rPr>
        <w:t xml:space="preserve"> равни на размера на начислените неустойки и обезщетения по настоящия Договор, поради неизпълнение на задълженията на Изпълнителя.</w:t>
      </w:r>
    </w:p>
    <w:p w14:paraId="7986F79B" w14:textId="77777777" w:rsidR="00E90DEC" w:rsidRPr="00033486" w:rsidRDefault="00E90DEC" w:rsidP="00034161">
      <w:pPr>
        <w:autoSpaceDE w:val="0"/>
        <w:autoSpaceDN w:val="0"/>
        <w:adjustRightInd w:val="0"/>
        <w:spacing w:line="276" w:lineRule="auto"/>
        <w:rPr>
          <w:sz w:val="20"/>
          <w:szCs w:val="20"/>
          <w:lang w:eastAsia="bg-BG"/>
        </w:rPr>
      </w:pPr>
    </w:p>
    <w:p w14:paraId="49D5FA75" w14:textId="6DBFFD87" w:rsidR="00E90DEC" w:rsidRPr="00033486" w:rsidRDefault="00E90DEC" w:rsidP="00034161">
      <w:pPr>
        <w:spacing w:line="276" w:lineRule="auto"/>
        <w:rPr>
          <w:rFonts w:eastAsia="Calibri"/>
          <w:sz w:val="20"/>
          <w:szCs w:val="20"/>
        </w:rPr>
      </w:pPr>
      <w:r w:rsidRPr="00033486">
        <w:rPr>
          <w:rFonts w:eastAsia="Calibri"/>
          <w:b/>
          <w:sz w:val="20"/>
          <w:szCs w:val="20"/>
        </w:rPr>
        <w:lastRenderedPageBreak/>
        <w:t>(12.9)</w:t>
      </w:r>
      <w:r w:rsidRPr="00033486">
        <w:rPr>
          <w:rFonts w:eastAsia="Calibri"/>
          <w:sz w:val="20"/>
          <w:szCs w:val="20"/>
        </w:rPr>
        <w:t xml:space="preserve"> В случай на задържане от Възложителя на суми от гаранциите, Изпълнителят е длъжен в срок до </w:t>
      </w:r>
      <w:r w:rsidRPr="00033486">
        <w:rPr>
          <w:sz w:val="20"/>
          <w:szCs w:val="20"/>
        </w:rPr>
        <w:t>3 (три) дни</w:t>
      </w:r>
      <w:r w:rsidRPr="00033486">
        <w:rPr>
          <w:rFonts w:eastAsia="Calibri"/>
          <w:sz w:val="20"/>
          <w:szCs w:val="20"/>
        </w:rPr>
        <w:t xml:space="preserve"> да допълни съответната гаранция до размера ѝ, уговорен в алинея </w:t>
      </w:r>
      <w:r w:rsidRPr="00033486">
        <w:rPr>
          <w:rFonts w:eastAsia="Calibri"/>
          <w:b/>
          <w:sz w:val="20"/>
          <w:szCs w:val="20"/>
        </w:rPr>
        <w:t>(10.1),</w:t>
      </w:r>
      <w:r w:rsidRPr="00033486">
        <w:rPr>
          <w:rFonts w:eastAsia="Calibri"/>
          <w:sz w:val="20"/>
          <w:szCs w:val="20"/>
        </w:rPr>
        <w:t xml:space="preserve">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алинея </w:t>
      </w:r>
      <w:r w:rsidRPr="00033486">
        <w:rPr>
          <w:rFonts w:eastAsia="Calibri"/>
          <w:b/>
          <w:sz w:val="20"/>
          <w:szCs w:val="20"/>
        </w:rPr>
        <w:t>(10.1).</w:t>
      </w:r>
    </w:p>
    <w:p w14:paraId="30F62BCD" w14:textId="77777777" w:rsidR="00E90DEC" w:rsidRPr="00033486" w:rsidRDefault="00E90DEC" w:rsidP="00034161">
      <w:pPr>
        <w:spacing w:line="276" w:lineRule="auto"/>
        <w:rPr>
          <w:b/>
          <w:sz w:val="20"/>
          <w:szCs w:val="20"/>
        </w:rPr>
      </w:pPr>
    </w:p>
    <w:p w14:paraId="6EFB3462" w14:textId="77777777"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АВТОРСКИ ПРАВА</w:t>
      </w:r>
    </w:p>
    <w:p w14:paraId="3615766F" w14:textId="77777777" w:rsidR="00E90DEC" w:rsidRPr="00033486" w:rsidRDefault="00E90DEC" w:rsidP="00034161">
      <w:pPr>
        <w:spacing w:line="276" w:lineRule="auto"/>
        <w:rPr>
          <w:rFonts w:eastAsia="Calibri"/>
          <w:b/>
          <w:sz w:val="20"/>
          <w:szCs w:val="20"/>
        </w:rPr>
      </w:pPr>
    </w:p>
    <w:p w14:paraId="706D4A47" w14:textId="77777777" w:rsidR="00E90DEC" w:rsidRPr="00033486" w:rsidRDefault="00E90DEC" w:rsidP="00034161">
      <w:pPr>
        <w:spacing w:line="276" w:lineRule="auto"/>
        <w:rPr>
          <w:rFonts w:eastAsia="Calibri"/>
          <w:b/>
          <w:sz w:val="20"/>
          <w:szCs w:val="20"/>
        </w:rPr>
      </w:pPr>
      <w:r w:rsidRPr="00033486">
        <w:rPr>
          <w:rFonts w:eastAsia="Calibri"/>
          <w:b/>
          <w:sz w:val="20"/>
          <w:szCs w:val="20"/>
        </w:rPr>
        <w:t>Член 13.</w:t>
      </w:r>
    </w:p>
    <w:p w14:paraId="2BC76A59" w14:textId="77777777" w:rsidR="00E90DEC" w:rsidRPr="00033486" w:rsidRDefault="00E90DEC" w:rsidP="00034161">
      <w:pPr>
        <w:spacing w:line="276" w:lineRule="auto"/>
        <w:rPr>
          <w:rFonts w:eastAsia="Calibri"/>
          <w:b/>
          <w:sz w:val="20"/>
          <w:szCs w:val="20"/>
        </w:rPr>
      </w:pPr>
    </w:p>
    <w:p w14:paraId="1C47A92F" w14:textId="1679AA71" w:rsidR="00E90DEC" w:rsidRPr="00033486" w:rsidRDefault="00E90DEC" w:rsidP="00034161">
      <w:pPr>
        <w:spacing w:line="276" w:lineRule="auto"/>
        <w:rPr>
          <w:rFonts w:eastAsia="Calibri"/>
          <w:sz w:val="20"/>
          <w:szCs w:val="20"/>
        </w:rPr>
      </w:pPr>
      <w:r w:rsidRPr="00033486">
        <w:rPr>
          <w:rFonts w:eastAsia="Calibri"/>
          <w:b/>
          <w:sz w:val="20"/>
          <w:szCs w:val="20"/>
        </w:rPr>
        <w:t>(13.1)</w:t>
      </w:r>
      <w:r w:rsidRPr="00033486">
        <w:rPr>
          <w:rFonts w:eastAsia="Calibri"/>
          <w:sz w:val="20"/>
          <w:szCs w:val="20"/>
        </w:rPr>
        <w:t xml:space="preserve"> Страните се споразумяват изрично и потвърждават, че след окончателното заплащане за разработване и внедряване на Информационната система, собствеността върху авторските и всички сродни права и собствеността върху Информационната система, всички съпътстващи разработки, описания, документи, данни, файлове или каквито и да било средства и носители и свързаната с тях документация, възникват директно за Възложителя, в пълния им обем, съгласно действащото законодателство, а в случай че това не е възможно ще се считат за прехвърлени на Възложителя в пълния им обем, без никакви ограничения в използването, изменението и разпространението им и без Възложителят да дължи каквито и да било допълнителни плащания и суми освен договорената цена по алинея </w:t>
      </w:r>
      <w:r w:rsidRPr="00033486">
        <w:rPr>
          <w:rFonts w:eastAsia="Calibri"/>
          <w:b/>
          <w:sz w:val="20"/>
          <w:szCs w:val="20"/>
        </w:rPr>
        <w:t>(2.1).</w:t>
      </w:r>
      <w:r w:rsidRPr="00033486">
        <w:rPr>
          <w:rFonts w:eastAsia="Calibri"/>
          <w:sz w:val="20"/>
          <w:szCs w:val="20"/>
        </w:rPr>
        <w:t xml:space="preserve"> Изпълнителят потвърждава, че Техническата спецификация на Възложителя и цялата информация предоставена му от Възложителя за изпълнение на задълженията му по настоящия Договор, са изключителна собственост на Възложителя и същият притежава авторските права върху тях, като Изпълнителят единствено адаптира концепцията на Възложителя във вид и по начин, позволяващи използването й за посочените по-горе цели, като всички адаптации, направени в изпълнение на този Договор, както и авторските права върху тях остават изключителна собственост на Възложителя и могат да бъдат използвани по негово собствено усмотрение свободно в други проекти, развивани, или осъществявани от него.</w:t>
      </w:r>
    </w:p>
    <w:p w14:paraId="0432232E" w14:textId="77777777" w:rsidR="00E90DEC" w:rsidRPr="00033486" w:rsidRDefault="00E90DEC" w:rsidP="00034161">
      <w:pPr>
        <w:spacing w:line="276" w:lineRule="auto"/>
        <w:rPr>
          <w:rFonts w:eastAsia="Calibri"/>
          <w:sz w:val="20"/>
          <w:szCs w:val="20"/>
        </w:rPr>
      </w:pPr>
    </w:p>
    <w:p w14:paraId="127C4A8B" w14:textId="77777777" w:rsidR="00E90DEC" w:rsidRPr="00033486" w:rsidRDefault="00E90DEC" w:rsidP="00034161">
      <w:pPr>
        <w:spacing w:line="276" w:lineRule="auto"/>
        <w:rPr>
          <w:rFonts w:eastAsia="Calibri"/>
          <w:sz w:val="20"/>
          <w:szCs w:val="20"/>
        </w:rPr>
      </w:pPr>
      <w:r w:rsidRPr="00033486">
        <w:rPr>
          <w:rFonts w:eastAsia="Calibri"/>
          <w:b/>
          <w:sz w:val="20"/>
          <w:szCs w:val="20"/>
        </w:rPr>
        <w:t>(13.2)</w:t>
      </w:r>
      <w:r w:rsidRPr="00033486">
        <w:rPr>
          <w:rFonts w:eastAsia="Calibri"/>
          <w:sz w:val="20"/>
          <w:szCs w:val="20"/>
        </w:rPr>
        <w:t xml:space="preserve"> С окончателното заплащане на цената за разработване и внедряване на Информационната система, предмет на Договора, Възложителят придобива правото безсрочно да използва неограничено софтуера, включително правото да го актуализира за свои вътрешни цели, а Изпълнителят се задължава да издаде на възложителя съответните лицензи.</w:t>
      </w:r>
    </w:p>
    <w:p w14:paraId="45447E21" w14:textId="77777777" w:rsidR="00E90DEC" w:rsidRPr="00033486" w:rsidRDefault="00E90DEC" w:rsidP="00034161">
      <w:pPr>
        <w:tabs>
          <w:tab w:val="left" w:pos="567"/>
        </w:tabs>
        <w:spacing w:line="276" w:lineRule="auto"/>
        <w:rPr>
          <w:rFonts w:eastAsia="Calibri"/>
          <w:sz w:val="20"/>
          <w:szCs w:val="20"/>
        </w:rPr>
      </w:pPr>
    </w:p>
    <w:p w14:paraId="6FA78456" w14:textId="77777777" w:rsidR="00E90DEC" w:rsidRPr="00033486" w:rsidRDefault="00E90DEC" w:rsidP="00034161">
      <w:pPr>
        <w:tabs>
          <w:tab w:val="left" w:pos="567"/>
        </w:tabs>
        <w:spacing w:line="276" w:lineRule="auto"/>
        <w:rPr>
          <w:rFonts w:eastAsia="Calibri"/>
          <w:sz w:val="20"/>
          <w:szCs w:val="20"/>
        </w:rPr>
      </w:pPr>
      <w:r w:rsidRPr="00033486">
        <w:rPr>
          <w:rFonts w:eastAsia="Calibri"/>
          <w:b/>
          <w:sz w:val="20"/>
          <w:szCs w:val="20"/>
        </w:rPr>
        <w:t>(13.3)</w:t>
      </w:r>
      <w:r w:rsidRPr="00033486">
        <w:rPr>
          <w:rFonts w:eastAsia="Calibri"/>
          <w:sz w:val="20"/>
          <w:szCs w:val="20"/>
        </w:rPr>
        <w:t xml:space="preserve"> Изпълнителят потвърждава и се съгласява, че цялата търговска репутация и ползи, произтичащи от внедряването на Информационната система ще възникват и принадлежат на Възложителя и Изпълнителят няма да има каквито и да било права и/или претенции в това отношение. Изпълнителят също потвърждава и се съгласява, че не притежава, няма и не може да предявява претенции по отношение на каквито и да било права на интелектуална собственост върху направените разработки на Информационната система.</w:t>
      </w:r>
    </w:p>
    <w:p w14:paraId="088CDAF8" w14:textId="77777777" w:rsidR="00E90DEC" w:rsidRPr="00033486" w:rsidRDefault="00E90DEC" w:rsidP="00034161">
      <w:pPr>
        <w:tabs>
          <w:tab w:val="left" w:pos="567"/>
        </w:tabs>
        <w:spacing w:line="276" w:lineRule="auto"/>
        <w:rPr>
          <w:rFonts w:eastAsia="Calibri"/>
          <w:sz w:val="20"/>
          <w:szCs w:val="20"/>
        </w:rPr>
      </w:pPr>
    </w:p>
    <w:p w14:paraId="1EB91C29" w14:textId="7B13B0FA" w:rsidR="00E90DEC" w:rsidRPr="00033486" w:rsidRDefault="00E90DEC" w:rsidP="00034161">
      <w:pPr>
        <w:tabs>
          <w:tab w:val="left" w:pos="567"/>
        </w:tabs>
        <w:spacing w:line="276" w:lineRule="auto"/>
        <w:rPr>
          <w:rFonts w:eastAsia="Calibri"/>
          <w:sz w:val="20"/>
          <w:szCs w:val="20"/>
        </w:rPr>
      </w:pPr>
      <w:r w:rsidRPr="00033486">
        <w:rPr>
          <w:rFonts w:eastAsia="Calibri"/>
          <w:b/>
          <w:sz w:val="20"/>
          <w:szCs w:val="20"/>
        </w:rPr>
        <w:t>(13.4)</w:t>
      </w:r>
      <w:r w:rsidRPr="00033486">
        <w:rPr>
          <w:rFonts w:eastAsia="Calibri"/>
          <w:sz w:val="20"/>
          <w:szCs w:val="20"/>
        </w:rPr>
        <w:t xml:space="preserve"> Изпълнителят няма право да прехвърля на трети лица каквито и да било права свързани с Информационната система, включително, но не само правото на ползване и/или на промяна, както и няма право да използва и/или прехвърля, разкрива или предоставя по какъвто и да било начин на трети лица концепцията на </w:t>
      </w:r>
      <w:r w:rsidRPr="00033486">
        <w:rPr>
          <w:rFonts w:eastAsia="Calibri"/>
          <w:sz w:val="20"/>
          <w:szCs w:val="20"/>
        </w:rPr>
        <w:lastRenderedPageBreak/>
        <w:t>Възложителя, съдържаща се в Техническата спецификация и останалите договорни документи.</w:t>
      </w:r>
    </w:p>
    <w:p w14:paraId="3D795F75" w14:textId="77777777" w:rsidR="00227E6A" w:rsidRPr="00033486" w:rsidRDefault="00227E6A" w:rsidP="00034161">
      <w:pPr>
        <w:tabs>
          <w:tab w:val="left" w:pos="567"/>
        </w:tabs>
        <w:spacing w:line="276" w:lineRule="auto"/>
        <w:rPr>
          <w:rFonts w:eastAsia="Calibri"/>
          <w:sz w:val="20"/>
          <w:szCs w:val="20"/>
        </w:rPr>
      </w:pPr>
    </w:p>
    <w:p w14:paraId="3E7A0FFC" w14:textId="77777777" w:rsidR="00E90DEC" w:rsidRPr="00033486" w:rsidRDefault="00E90DEC" w:rsidP="00034161">
      <w:pPr>
        <w:tabs>
          <w:tab w:val="left" w:pos="567"/>
        </w:tabs>
        <w:spacing w:line="276" w:lineRule="auto"/>
        <w:rPr>
          <w:rFonts w:eastAsia="Calibri"/>
          <w:sz w:val="20"/>
          <w:szCs w:val="20"/>
        </w:rPr>
      </w:pPr>
    </w:p>
    <w:p w14:paraId="6BC40E23" w14:textId="77777777" w:rsidR="00E90DEC" w:rsidRPr="00033486" w:rsidRDefault="00E90DEC" w:rsidP="00034161">
      <w:pPr>
        <w:tabs>
          <w:tab w:val="left" w:pos="567"/>
        </w:tabs>
        <w:spacing w:line="276" w:lineRule="auto"/>
        <w:rPr>
          <w:rFonts w:eastAsia="Calibri"/>
          <w:sz w:val="20"/>
          <w:szCs w:val="20"/>
          <w:lang w:val="en-US"/>
        </w:rPr>
      </w:pPr>
    </w:p>
    <w:p w14:paraId="5B5F3B84" w14:textId="77777777"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НЕУСТОЙКИ</w:t>
      </w:r>
    </w:p>
    <w:p w14:paraId="6F7B18E2" w14:textId="2ACB0BC4" w:rsidR="00E90DEC" w:rsidRPr="00033486" w:rsidRDefault="00E90DEC" w:rsidP="00034161">
      <w:pPr>
        <w:autoSpaceDE w:val="0"/>
        <w:autoSpaceDN w:val="0"/>
        <w:adjustRightInd w:val="0"/>
        <w:spacing w:line="276" w:lineRule="auto"/>
        <w:rPr>
          <w:b/>
          <w:sz w:val="20"/>
          <w:szCs w:val="20"/>
          <w:lang w:eastAsia="bg-BG"/>
        </w:rPr>
      </w:pPr>
      <w:r w:rsidRPr="00033486">
        <w:rPr>
          <w:b/>
          <w:sz w:val="20"/>
          <w:szCs w:val="20"/>
          <w:lang w:eastAsia="bg-BG"/>
        </w:rPr>
        <w:t>Член 1</w:t>
      </w:r>
      <w:r w:rsidRPr="00033486">
        <w:rPr>
          <w:b/>
          <w:sz w:val="20"/>
          <w:szCs w:val="20"/>
          <w:lang w:val="en-US" w:eastAsia="bg-BG"/>
        </w:rPr>
        <w:t>4</w:t>
      </w:r>
      <w:r w:rsidRPr="00033486">
        <w:rPr>
          <w:b/>
          <w:sz w:val="20"/>
          <w:szCs w:val="20"/>
          <w:lang w:eastAsia="bg-BG"/>
        </w:rPr>
        <w:t>.</w:t>
      </w:r>
    </w:p>
    <w:p w14:paraId="60767F73" w14:textId="77777777" w:rsidR="00E90DEC" w:rsidRPr="00033486" w:rsidRDefault="00E90DEC" w:rsidP="00034161">
      <w:pPr>
        <w:autoSpaceDE w:val="0"/>
        <w:autoSpaceDN w:val="0"/>
        <w:adjustRightInd w:val="0"/>
        <w:spacing w:line="276" w:lineRule="auto"/>
        <w:rPr>
          <w:sz w:val="20"/>
          <w:szCs w:val="20"/>
          <w:lang w:eastAsia="bg-BG"/>
        </w:rPr>
      </w:pPr>
    </w:p>
    <w:p w14:paraId="3D04479A" w14:textId="02A053F2" w:rsidR="00E90DEC" w:rsidRPr="00033486" w:rsidRDefault="00E90DEC" w:rsidP="00034161">
      <w:pPr>
        <w:autoSpaceDE w:val="0"/>
        <w:autoSpaceDN w:val="0"/>
        <w:adjustRightInd w:val="0"/>
        <w:spacing w:line="276" w:lineRule="auto"/>
        <w:rPr>
          <w:sz w:val="20"/>
          <w:szCs w:val="20"/>
        </w:rPr>
      </w:pPr>
      <w:r w:rsidRPr="00033486">
        <w:rPr>
          <w:b/>
          <w:sz w:val="20"/>
          <w:szCs w:val="20"/>
          <w:lang w:eastAsia="bg-BG"/>
        </w:rPr>
        <w:t>(1</w:t>
      </w:r>
      <w:r w:rsidRPr="00033486">
        <w:rPr>
          <w:b/>
          <w:sz w:val="20"/>
          <w:szCs w:val="20"/>
          <w:lang w:val="en-US" w:eastAsia="bg-BG"/>
        </w:rPr>
        <w:t>4</w:t>
      </w:r>
      <w:r w:rsidRPr="00033486">
        <w:rPr>
          <w:b/>
          <w:sz w:val="20"/>
          <w:szCs w:val="20"/>
          <w:lang w:eastAsia="bg-BG"/>
        </w:rPr>
        <w:t>.1)</w:t>
      </w:r>
      <w:r w:rsidRPr="00033486">
        <w:rPr>
          <w:sz w:val="20"/>
          <w:szCs w:val="20"/>
          <w:lang w:eastAsia="bg-BG"/>
        </w:rPr>
        <w:t xml:space="preserve"> При забавено изпълнение на задължения по Договора от страна на Изпълнителя</w:t>
      </w:r>
      <w:r w:rsidRPr="00033486">
        <w:rPr>
          <w:sz w:val="20"/>
          <w:szCs w:val="20"/>
          <w:lang w:val="en-US" w:eastAsia="bg-BG"/>
        </w:rPr>
        <w:t xml:space="preserve"> </w:t>
      </w:r>
      <w:r w:rsidRPr="00033486">
        <w:rPr>
          <w:sz w:val="20"/>
          <w:szCs w:val="20"/>
        </w:rPr>
        <w:t>в нарушение на предвидените в този Договор срокове</w:t>
      </w:r>
      <w:r w:rsidR="00D239EF" w:rsidRPr="00033486">
        <w:rPr>
          <w:sz w:val="20"/>
          <w:szCs w:val="20"/>
        </w:rPr>
        <w:t>, вкл</w:t>
      </w:r>
      <w:r w:rsidR="00C5671E" w:rsidRPr="00033486">
        <w:rPr>
          <w:sz w:val="20"/>
          <w:szCs w:val="20"/>
        </w:rPr>
        <w:t>ючително</w:t>
      </w:r>
      <w:r w:rsidR="00D239EF" w:rsidRPr="00033486">
        <w:rPr>
          <w:sz w:val="20"/>
          <w:szCs w:val="20"/>
        </w:rPr>
        <w:t xml:space="preserve"> при забавяне на внедряването на Информаци</w:t>
      </w:r>
      <w:r w:rsidR="000131DA" w:rsidRPr="00033486">
        <w:rPr>
          <w:sz w:val="20"/>
          <w:szCs w:val="20"/>
        </w:rPr>
        <w:t>онната система след крайната да</w:t>
      </w:r>
      <w:r w:rsidR="00D239EF" w:rsidRPr="00033486">
        <w:rPr>
          <w:sz w:val="20"/>
          <w:szCs w:val="20"/>
        </w:rPr>
        <w:t>та на съгласувания между страните график за внедряване</w:t>
      </w:r>
      <w:r w:rsidRPr="00033486">
        <w:rPr>
          <w:sz w:val="20"/>
          <w:szCs w:val="20"/>
          <w:lang w:eastAsia="bg-BG"/>
        </w:rPr>
        <w:t xml:space="preserve">, същият заплаща на Възложителя неустойка в размер на </w:t>
      </w:r>
      <w:r w:rsidRPr="00033486">
        <w:rPr>
          <w:sz w:val="20"/>
          <w:szCs w:val="20"/>
          <w:lang w:val="en-US" w:eastAsia="bg-BG"/>
        </w:rPr>
        <w:t>0,</w:t>
      </w:r>
      <w:r w:rsidR="00493456" w:rsidRPr="00033486">
        <w:rPr>
          <w:sz w:val="20"/>
          <w:szCs w:val="20"/>
          <w:lang w:val="en-US" w:eastAsia="bg-BG"/>
        </w:rPr>
        <w:t>1</w:t>
      </w:r>
      <w:r w:rsidRPr="00033486">
        <w:rPr>
          <w:sz w:val="20"/>
          <w:szCs w:val="20"/>
          <w:lang w:val="en-US" w:eastAsia="bg-BG"/>
        </w:rPr>
        <w:t xml:space="preserve"> </w:t>
      </w:r>
      <w:r w:rsidRPr="00033486">
        <w:rPr>
          <w:sz w:val="20"/>
          <w:szCs w:val="20"/>
          <w:lang w:eastAsia="bg-BG"/>
        </w:rPr>
        <w:t>%</w:t>
      </w:r>
      <w:r w:rsidRPr="00033486">
        <w:rPr>
          <w:sz w:val="20"/>
          <w:szCs w:val="20"/>
        </w:rPr>
        <w:t xml:space="preserve"> (нула цяло и един процента) </w:t>
      </w:r>
      <w:r w:rsidRPr="00033486">
        <w:rPr>
          <w:sz w:val="20"/>
          <w:szCs w:val="20"/>
          <w:lang w:eastAsia="bg-BG"/>
        </w:rPr>
        <w:t xml:space="preserve">от сумата по алинея </w:t>
      </w:r>
      <w:r w:rsidRPr="00033486">
        <w:rPr>
          <w:b/>
          <w:sz w:val="20"/>
          <w:szCs w:val="20"/>
          <w:lang w:val="en-US" w:eastAsia="bg-BG"/>
        </w:rPr>
        <w:t>(2.1</w:t>
      </w:r>
      <w:r w:rsidR="00CB362F" w:rsidRPr="00033486">
        <w:rPr>
          <w:b/>
          <w:sz w:val="20"/>
          <w:szCs w:val="20"/>
          <w:lang w:val="en-US" w:eastAsia="bg-BG"/>
        </w:rPr>
        <w:t>.1.</w:t>
      </w:r>
      <w:r w:rsidRPr="00033486">
        <w:rPr>
          <w:b/>
          <w:sz w:val="20"/>
          <w:szCs w:val="20"/>
          <w:lang w:val="en-US" w:eastAsia="bg-BG"/>
        </w:rPr>
        <w:t>)</w:t>
      </w:r>
      <w:r w:rsidR="00CB362F" w:rsidRPr="00033486">
        <w:rPr>
          <w:b/>
          <w:sz w:val="20"/>
          <w:szCs w:val="20"/>
          <w:lang w:val="en-US" w:eastAsia="bg-BG"/>
        </w:rPr>
        <w:t xml:space="preserve">, </w:t>
      </w:r>
      <w:r w:rsidR="00CB362F" w:rsidRPr="00033486">
        <w:rPr>
          <w:b/>
          <w:sz w:val="20"/>
          <w:szCs w:val="20"/>
          <w:lang w:eastAsia="bg-BG"/>
        </w:rPr>
        <w:t>т. (</w:t>
      </w:r>
      <w:r w:rsidR="00CB362F" w:rsidRPr="00033486">
        <w:rPr>
          <w:b/>
          <w:sz w:val="20"/>
          <w:szCs w:val="20"/>
          <w:lang w:val="en-US" w:eastAsia="bg-BG"/>
        </w:rPr>
        <w:t>iv)</w:t>
      </w:r>
      <w:r w:rsidRPr="00033486">
        <w:rPr>
          <w:sz w:val="20"/>
          <w:szCs w:val="20"/>
          <w:lang w:eastAsia="bg-BG"/>
        </w:rPr>
        <w:t xml:space="preserve"> без ДДС за всеки просрочен ден, но не повече от 10 %</w:t>
      </w:r>
      <w:r w:rsidRPr="00033486">
        <w:rPr>
          <w:sz w:val="20"/>
          <w:szCs w:val="20"/>
        </w:rPr>
        <w:t xml:space="preserve"> (десет процента) от цената по алинея </w:t>
      </w:r>
      <w:r w:rsidRPr="00033486">
        <w:rPr>
          <w:b/>
          <w:sz w:val="20"/>
          <w:szCs w:val="20"/>
        </w:rPr>
        <w:t>(2.1.1)</w:t>
      </w:r>
      <w:r w:rsidRPr="00033486">
        <w:rPr>
          <w:sz w:val="20"/>
          <w:szCs w:val="20"/>
        </w:rPr>
        <w:t>, т</w:t>
      </w:r>
      <w:r w:rsidRPr="00033486">
        <w:rPr>
          <w:b/>
          <w:sz w:val="20"/>
          <w:szCs w:val="20"/>
        </w:rPr>
        <w:t>. (</w:t>
      </w:r>
      <w:r w:rsidRPr="00033486">
        <w:rPr>
          <w:b/>
          <w:sz w:val="20"/>
          <w:szCs w:val="20"/>
          <w:lang w:val="en-US"/>
        </w:rPr>
        <w:t>iv)</w:t>
      </w:r>
      <w:r w:rsidRPr="00033486">
        <w:rPr>
          <w:b/>
          <w:sz w:val="20"/>
          <w:szCs w:val="20"/>
        </w:rPr>
        <w:t>,</w:t>
      </w:r>
      <w:r w:rsidRPr="00033486">
        <w:rPr>
          <w:sz w:val="20"/>
          <w:szCs w:val="20"/>
        </w:rPr>
        <w:t>.</w:t>
      </w:r>
    </w:p>
    <w:p w14:paraId="683BBD34" w14:textId="77777777" w:rsidR="00E90DEC" w:rsidRPr="00033486" w:rsidRDefault="00E90DEC" w:rsidP="00034161">
      <w:pPr>
        <w:autoSpaceDE w:val="0"/>
        <w:autoSpaceDN w:val="0"/>
        <w:adjustRightInd w:val="0"/>
        <w:spacing w:line="276" w:lineRule="auto"/>
        <w:rPr>
          <w:sz w:val="20"/>
          <w:szCs w:val="20"/>
          <w:lang w:eastAsia="bg-BG"/>
        </w:rPr>
      </w:pPr>
    </w:p>
    <w:p w14:paraId="56D6610F"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w:t>
      </w:r>
      <w:r w:rsidRPr="00033486">
        <w:rPr>
          <w:b/>
          <w:sz w:val="20"/>
          <w:szCs w:val="20"/>
          <w:lang w:val="en-US" w:eastAsia="bg-BG"/>
        </w:rPr>
        <w:t>4</w:t>
      </w:r>
      <w:r w:rsidRPr="00033486">
        <w:rPr>
          <w:b/>
          <w:sz w:val="20"/>
          <w:szCs w:val="20"/>
          <w:lang w:eastAsia="bg-BG"/>
        </w:rPr>
        <w:t>.2)</w:t>
      </w:r>
      <w:r w:rsidRPr="00033486">
        <w:rPr>
          <w:sz w:val="20"/>
          <w:szCs w:val="20"/>
          <w:lang w:eastAsia="bg-BG"/>
        </w:rPr>
        <w:t xml:space="preserve"> При забава на Възложителя за изпълнение на задълженията му за плащане по Договора, същият заплаща на Изпълнителя неустойка в размер на </w:t>
      </w:r>
      <w:r w:rsidRPr="00033486">
        <w:rPr>
          <w:sz w:val="20"/>
          <w:szCs w:val="20"/>
          <w:lang w:val="en-US" w:eastAsia="bg-BG"/>
        </w:rPr>
        <w:t>0,</w:t>
      </w:r>
      <w:r w:rsidRPr="00033486">
        <w:rPr>
          <w:sz w:val="20"/>
          <w:szCs w:val="20"/>
          <w:lang w:eastAsia="bg-BG"/>
        </w:rPr>
        <w:t>1</w:t>
      </w:r>
      <w:r w:rsidRPr="00033486">
        <w:rPr>
          <w:sz w:val="20"/>
          <w:szCs w:val="20"/>
          <w:lang w:val="en-US" w:eastAsia="bg-BG"/>
        </w:rPr>
        <w:t xml:space="preserve"> </w:t>
      </w:r>
      <w:r w:rsidRPr="00033486">
        <w:rPr>
          <w:sz w:val="20"/>
          <w:szCs w:val="20"/>
          <w:lang w:eastAsia="bg-BG"/>
        </w:rPr>
        <w:t>%</w:t>
      </w:r>
      <w:r w:rsidRPr="00033486">
        <w:rPr>
          <w:sz w:val="20"/>
          <w:szCs w:val="20"/>
        </w:rPr>
        <w:t xml:space="preserve"> (нула цяло и един процента) </w:t>
      </w:r>
      <w:r w:rsidRPr="00033486">
        <w:rPr>
          <w:sz w:val="20"/>
          <w:szCs w:val="20"/>
          <w:lang w:eastAsia="bg-BG"/>
        </w:rPr>
        <w:t>от дължимата сума за всеки просрочен ден, но не повече от 10 %</w:t>
      </w:r>
      <w:r w:rsidRPr="00033486">
        <w:rPr>
          <w:sz w:val="20"/>
          <w:szCs w:val="20"/>
        </w:rPr>
        <w:t xml:space="preserve"> (десет</w:t>
      </w:r>
      <w:r w:rsidRPr="00033486">
        <w:rPr>
          <w:sz w:val="20"/>
          <w:szCs w:val="20"/>
          <w:lang w:eastAsia="bg-BG"/>
        </w:rPr>
        <w:t xml:space="preserve"> процента</w:t>
      </w:r>
      <w:r w:rsidRPr="00033486">
        <w:rPr>
          <w:sz w:val="20"/>
          <w:szCs w:val="20"/>
        </w:rPr>
        <w:t>)</w:t>
      </w:r>
      <w:bookmarkStart w:id="6" w:name="_GoBack"/>
      <w:bookmarkEnd w:id="6"/>
      <w:r w:rsidRPr="00033486">
        <w:rPr>
          <w:sz w:val="20"/>
          <w:szCs w:val="20"/>
        </w:rPr>
        <w:t xml:space="preserve"> </w:t>
      </w:r>
      <w:r w:rsidRPr="00033486">
        <w:rPr>
          <w:sz w:val="20"/>
          <w:szCs w:val="20"/>
          <w:lang w:eastAsia="bg-BG"/>
        </w:rPr>
        <w:t>от дължимото плащане без ДДС.</w:t>
      </w:r>
    </w:p>
    <w:p w14:paraId="79566F3C" w14:textId="77777777" w:rsidR="00E90DEC" w:rsidRPr="00033486" w:rsidRDefault="00E90DEC" w:rsidP="00034161">
      <w:pPr>
        <w:autoSpaceDE w:val="0"/>
        <w:autoSpaceDN w:val="0"/>
        <w:adjustRightInd w:val="0"/>
        <w:spacing w:line="276" w:lineRule="auto"/>
        <w:rPr>
          <w:sz w:val="20"/>
          <w:szCs w:val="20"/>
          <w:lang w:eastAsia="bg-BG"/>
        </w:rPr>
      </w:pPr>
    </w:p>
    <w:p w14:paraId="03F65B7E" w14:textId="637112DC" w:rsidR="00E90DEC" w:rsidRPr="00033486" w:rsidRDefault="00E90DEC" w:rsidP="00034161">
      <w:pPr>
        <w:autoSpaceDE w:val="0"/>
        <w:autoSpaceDN w:val="0"/>
        <w:adjustRightInd w:val="0"/>
        <w:spacing w:line="276" w:lineRule="auto"/>
        <w:rPr>
          <w:sz w:val="20"/>
          <w:szCs w:val="20"/>
          <w:lang w:val="en-US" w:eastAsia="bg-BG"/>
        </w:rPr>
      </w:pPr>
      <w:r w:rsidRPr="00033486">
        <w:rPr>
          <w:b/>
          <w:sz w:val="20"/>
          <w:szCs w:val="20"/>
          <w:lang w:eastAsia="bg-BG"/>
        </w:rPr>
        <w:t>(1</w:t>
      </w:r>
      <w:r w:rsidRPr="00033486">
        <w:rPr>
          <w:b/>
          <w:sz w:val="20"/>
          <w:szCs w:val="20"/>
          <w:lang w:val="en-US" w:eastAsia="bg-BG"/>
        </w:rPr>
        <w:t>4</w:t>
      </w:r>
      <w:r w:rsidRPr="00033486">
        <w:rPr>
          <w:b/>
          <w:sz w:val="20"/>
          <w:szCs w:val="20"/>
          <w:lang w:eastAsia="bg-BG"/>
        </w:rPr>
        <w:t>.3)</w:t>
      </w:r>
      <w:r w:rsidRPr="00033486">
        <w:rPr>
          <w:sz w:val="20"/>
          <w:szCs w:val="20"/>
          <w:lang w:eastAsia="bg-BG"/>
        </w:rPr>
        <w:t xml:space="preserve"> При неизпълнение или лошо изпълнение от страна на Изпълнителя на задълженията му за обучение на персонала на Възложителя, Изпълнителят дължи неустойка в размер на </w:t>
      </w:r>
      <w:r w:rsidRPr="00033486">
        <w:rPr>
          <w:sz w:val="20"/>
          <w:szCs w:val="20"/>
          <w:lang w:val="en-US" w:eastAsia="bg-BG"/>
        </w:rPr>
        <w:t>1</w:t>
      </w:r>
      <w:r w:rsidRPr="00033486">
        <w:rPr>
          <w:sz w:val="20"/>
          <w:szCs w:val="20"/>
          <w:lang w:eastAsia="bg-BG"/>
        </w:rPr>
        <w:t>%</w:t>
      </w:r>
      <w:r w:rsidRPr="00033486">
        <w:rPr>
          <w:i/>
          <w:sz w:val="20"/>
          <w:szCs w:val="20"/>
          <w:lang w:eastAsia="bg-BG"/>
        </w:rPr>
        <w:t xml:space="preserve"> (</w:t>
      </w:r>
      <w:r w:rsidRPr="00033486">
        <w:rPr>
          <w:sz w:val="20"/>
          <w:szCs w:val="20"/>
          <w:lang w:eastAsia="bg-BG"/>
        </w:rPr>
        <w:t xml:space="preserve">един процент) от </w:t>
      </w:r>
      <w:r w:rsidR="00CB362F" w:rsidRPr="00033486">
        <w:rPr>
          <w:sz w:val="20"/>
          <w:szCs w:val="20"/>
          <w:lang w:eastAsia="bg-BG"/>
        </w:rPr>
        <w:t>сумата по алинея (2.1.1.), т.(</w:t>
      </w:r>
      <w:r w:rsidR="00CB362F" w:rsidRPr="00033486">
        <w:rPr>
          <w:sz w:val="20"/>
          <w:szCs w:val="20"/>
          <w:lang w:val="en-US" w:eastAsia="bg-BG"/>
        </w:rPr>
        <w:t>iv)</w:t>
      </w:r>
      <w:r w:rsidR="00CB362F" w:rsidRPr="00033486">
        <w:rPr>
          <w:sz w:val="20"/>
          <w:szCs w:val="20"/>
          <w:lang w:eastAsia="bg-BG"/>
        </w:rPr>
        <w:t xml:space="preserve"> </w:t>
      </w:r>
      <w:r w:rsidRPr="00033486">
        <w:rPr>
          <w:sz w:val="20"/>
          <w:szCs w:val="20"/>
          <w:lang w:eastAsia="bg-BG"/>
        </w:rPr>
        <w:t xml:space="preserve">цена на Договора </w:t>
      </w:r>
      <w:r w:rsidRPr="00033486">
        <w:rPr>
          <w:b/>
          <w:sz w:val="20"/>
          <w:szCs w:val="20"/>
          <w:lang w:eastAsia="bg-BG"/>
        </w:rPr>
        <w:t xml:space="preserve"> </w:t>
      </w:r>
      <w:r w:rsidRPr="00033486">
        <w:rPr>
          <w:sz w:val="20"/>
          <w:szCs w:val="20"/>
          <w:lang w:eastAsia="bg-BG"/>
        </w:rPr>
        <w:t>без ДДС</w:t>
      </w:r>
      <w:r w:rsidRPr="00033486">
        <w:rPr>
          <w:b/>
          <w:sz w:val="20"/>
          <w:szCs w:val="20"/>
          <w:lang w:eastAsia="bg-BG"/>
        </w:rPr>
        <w:t>.</w:t>
      </w:r>
    </w:p>
    <w:p w14:paraId="1D20ACA5" w14:textId="77777777" w:rsidR="00E90DEC" w:rsidRPr="00033486" w:rsidRDefault="00E90DEC" w:rsidP="00034161">
      <w:pPr>
        <w:widowControl w:val="0"/>
        <w:spacing w:line="276" w:lineRule="auto"/>
        <w:rPr>
          <w:sz w:val="20"/>
          <w:szCs w:val="20"/>
          <w:lang w:val="en-US"/>
        </w:rPr>
      </w:pPr>
    </w:p>
    <w:p w14:paraId="12442128" w14:textId="6FD042FE" w:rsidR="006F0D71" w:rsidRPr="00602D40" w:rsidRDefault="00E90DEC" w:rsidP="00034161">
      <w:pPr>
        <w:autoSpaceDE w:val="0"/>
        <w:autoSpaceDN w:val="0"/>
        <w:adjustRightInd w:val="0"/>
        <w:spacing w:line="276" w:lineRule="auto"/>
        <w:rPr>
          <w:sz w:val="20"/>
          <w:szCs w:val="20"/>
          <w:lang w:val="en-US"/>
        </w:rPr>
      </w:pPr>
      <w:r w:rsidRPr="00033486">
        <w:rPr>
          <w:b/>
          <w:sz w:val="20"/>
          <w:szCs w:val="20"/>
        </w:rPr>
        <w:t>(1</w:t>
      </w:r>
      <w:r w:rsidRPr="00033486">
        <w:rPr>
          <w:b/>
          <w:sz w:val="20"/>
          <w:szCs w:val="20"/>
          <w:lang w:val="en-US"/>
        </w:rPr>
        <w:t>4</w:t>
      </w:r>
      <w:r w:rsidRPr="00033486">
        <w:rPr>
          <w:b/>
          <w:sz w:val="20"/>
          <w:szCs w:val="20"/>
        </w:rPr>
        <w:t>.4)</w:t>
      </w:r>
      <w:r w:rsidRPr="00033486">
        <w:rPr>
          <w:sz w:val="20"/>
          <w:szCs w:val="20"/>
        </w:rPr>
        <w:t xml:space="preserve"> При неизпълнение, включително отказ за изпълнение на задълженията за гаранционна </w:t>
      </w:r>
      <w:r w:rsidR="00493456" w:rsidRPr="00033486">
        <w:rPr>
          <w:sz w:val="20"/>
          <w:szCs w:val="20"/>
        </w:rPr>
        <w:t>поддръжка</w:t>
      </w:r>
      <w:r w:rsidRPr="00033486">
        <w:rPr>
          <w:sz w:val="20"/>
          <w:szCs w:val="20"/>
        </w:rPr>
        <w:t>,</w:t>
      </w:r>
      <w:r w:rsidRPr="00033486">
        <w:rPr>
          <w:sz w:val="20"/>
          <w:szCs w:val="20"/>
          <w:lang w:val="en-US"/>
        </w:rPr>
        <w:t xml:space="preserve"> </w:t>
      </w:r>
      <w:r w:rsidR="00C5671E" w:rsidRPr="00033486">
        <w:rPr>
          <w:sz w:val="20"/>
          <w:szCs w:val="20"/>
        </w:rPr>
        <w:t>Възложителят има право да наложи следните</w:t>
      </w:r>
      <w:r w:rsidRPr="00033486">
        <w:rPr>
          <w:sz w:val="20"/>
          <w:szCs w:val="20"/>
        </w:rPr>
        <w:t xml:space="preserve"> неустойк</w:t>
      </w:r>
      <w:r w:rsidR="00C5671E" w:rsidRPr="00033486">
        <w:rPr>
          <w:sz w:val="20"/>
          <w:szCs w:val="20"/>
        </w:rPr>
        <w:t>и на Изпълнителя</w:t>
      </w:r>
      <w:r w:rsidR="00602D40">
        <w:rPr>
          <w:sz w:val="20"/>
          <w:szCs w:val="20"/>
        </w:rPr>
        <w:t xml:space="preserve">, като максималната неустойка по този член не може да надвишава </w:t>
      </w:r>
      <w:r w:rsidR="00B12F1A">
        <w:rPr>
          <w:sz w:val="20"/>
          <w:szCs w:val="20"/>
          <w:lang w:val="en-US"/>
        </w:rPr>
        <w:t xml:space="preserve">10 </w:t>
      </w:r>
      <w:r w:rsidR="00602D40">
        <w:rPr>
          <w:sz w:val="20"/>
          <w:szCs w:val="20"/>
        </w:rPr>
        <w:t xml:space="preserve">% ( </w:t>
      </w:r>
      <w:r w:rsidR="00B12F1A">
        <w:rPr>
          <w:sz w:val="20"/>
          <w:szCs w:val="20"/>
        </w:rPr>
        <w:t>десет</w:t>
      </w:r>
      <w:r w:rsidR="00602D40">
        <w:rPr>
          <w:sz w:val="20"/>
          <w:szCs w:val="20"/>
        </w:rPr>
        <w:t xml:space="preserve"> на сто) от общата цена по Договора по али</w:t>
      </w:r>
      <w:r w:rsidR="00EF2DC4">
        <w:rPr>
          <w:sz w:val="20"/>
          <w:szCs w:val="20"/>
        </w:rPr>
        <w:t>нея (2.1) без ДДС</w:t>
      </w:r>
      <w:r w:rsidR="006F0D71" w:rsidRPr="00033486">
        <w:rPr>
          <w:sz w:val="20"/>
          <w:szCs w:val="20"/>
        </w:rPr>
        <w:t>:</w:t>
      </w:r>
    </w:p>
    <w:p w14:paraId="098BEE71" w14:textId="476095C6" w:rsidR="00E90DEC" w:rsidRPr="00033486" w:rsidRDefault="006F0D71" w:rsidP="00BC6DAA">
      <w:pPr>
        <w:autoSpaceDE w:val="0"/>
        <w:autoSpaceDN w:val="0"/>
        <w:adjustRightInd w:val="0"/>
        <w:spacing w:line="276" w:lineRule="auto"/>
        <w:ind w:firstLine="708"/>
        <w:rPr>
          <w:b/>
          <w:sz w:val="20"/>
          <w:szCs w:val="20"/>
          <w:lang w:eastAsia="bg-BG"/>
        </w:rPr>
      </w:pPr>
      <w:r w:rsidRPr="00033486">
        <w:rPr>
          <w:sz w:val="20"/>
          <w:szCs w:val="20"/>
        </w:rPr>
        <w:t xml:space="preserve">- </w:t>
      </w:r>
      <w:r w:rsidR="00E90DEC" w:rsidRPr="00033486">
        <w:rPr>
          <w:sz w:val="20"/>
          <w:szCs w:val="20"/>
        </w:rPr>
        <w:t xml:space="preserve"> в размер на </w:t>
      </w:r>
      <w:r w:rsidRPr="00033486">
        <w:rPr>
          <w:sz w:val="20"/>
          <w:szCs w:val="20"/>
          <w:lang w:eastAsia="bg-BG"/>
        </w:rPr>
        <w:t>0,</w:t>
      </w:r>
      <w:r w:rsidR="00C5671E" w:rsidRPr="00033486">
        <w:rPr>
          <w:sz w:val="20"/>
          <w:szCs w:val="20"/>
          <w:lang w:eastAsia="bg-BG"/>
        </w:rPr>
        <w:t>25</w:t>
      </w:r>
      <w:r w:rsidR="00E90DEC" w:rsidRPr="00033486">
        <w:rPr>
          <w:sz w:val="20"/>
          <w:szCs w:val="20"/>
          <w:lang w:eastAsia="bg-BG"/>
        </w:rPr>
        <w:t>%</w:t>
      </w:r>
      <w:r w:rsidR="00E90DEC" w:rsidRPr="00033486">
        <w:rPr>
          <w:i/>
          <w:sz w:val="20"/>
          <w:szCs w:val="20"/>
          <w:lang w:eastAsia="bg-BG"/>
        </w:rPr>
        <w:t xml:space="preserve"> (</w:t>
      </w:r>
      <w:r w:rsidR="00C5671E" w:rsidRPr="00033486">
        <w:rPr>
          <w:sz w:val="20"/>
          <w:szCs w:val="20"/>
          <w:lang w:eastAsia="bg-BG"/>
        </w:rPr>
        <w:t>четвърт</w:t>
      </w:r>
      <w:r w:rsidRPr="00033486">
        <w:rPr>
          <w:sz w:val="20"/>
          <w:szCs w:val="20"/>
          <w:lang w:eastAsia="bg-BG"/>
        </w:rPr>
        <w:t xml:space="preserve"> </w:t>
      </w:r>
      <w:r w:rsidR="00E90DEC" w:rsidRPr="00033486">
        <w:rPr>
          <w:sz w:val="20"/>
          <w:szCs w:val="20"/>
          <w:lang w:eastAsia="bg-BG"/>
        </w:rPr>
        <w:t xml:space="preserve">процент) </w:t>
      </w:r>
      <w:r w:rsidR="00E90DEC" w:rsidRPr="00033486">
        <w:rPr>
          <w:sz w:val="20"/>
          <w:szCs w:val="20"/>
        </w:rPr>
        <w:t xml:space="preserve">от </w:t>
      </w:r>
      <w:r w:rsidR="00E90DEC" w:rsidRPr="00033486">
        <w:rPr>
          <w:sz w:val="20"/>
          <w:szCs w:val="20"/>
          <w:lang w:eastAsia="bg-BG"/>
        </w:rPr>
        <w:t xml:space="preserve">общата цена на Договора по алинея </w:t>
      </w:r>
      <w:r w:rsidR="00E90DEC" w:rsidRPr="00033486">
        <w:rPr>
          <w:b/>
          <w:sz w:val="20"/>
          <w:szCs w:val="20"/>
          <w:lang w:eastAsia="bg-BG"/>
        </w:rPr>
        <w:t xml:space="preserve">(2.1) </w:t>
      </w:r>
      <w:r w:rsidR="00E90DEC" w:rsidRPr="00033486">
        <w:rPr>
          <w:sz w:val="20"/>
          <w:szCs w:val="20"/>
          <w:lang w:eastAsia="bg-BG"/>
        </w:rPr>
        <w:t xml:space="preserve">без ДДС за </w:t>
      </w:r>
      <w:r w:rsidRPr="00033486">
        <w:rPr>
          <w:sz w:val="20"/>
          <w:szCs w:val="20"/>
          <w:lang w:eastAsia="bg-BG"/>
        </w:rPr>
        <w:t>първия случай на неизпълнение</w:t>
      </w:r>
      <w:r w:rsidRPr="00033486">
        <w:rPr>
          <w:b/>
          <w:sz w:val="20"/>
          <w:szCs w:val="20"/>
          <w:lang w:eastAsia="bg-BG"/>
        </w:rPr>
        <w:t>;</w:t>
      </w:r>
    </w:p>
    <w:p w14:paraId="7D03FCF6" w14:textId="4E5A1839" w:rsidR="006F0D71" w:rsidRPr="00033486" w:rsidRDefault="006F0D71" w:rsidP="006F0D71">
      <w:pPr>
        <w:autoSpaceDE w:val="0"/>
        <w:autoSpaceDN w:val="0"/>
        <w:adjustRightInd w:val="0"/>
        <w:spacing w:line="276" w:lineRule="auto"/>
        <w:ind w:firstLine="708"/>
        <w:rPr>
          <w:b/>
          <w:sz w:val="20"/>
          <w:szCs w:val="20"/>
          <w:lang w:eastAsia="bg-BG"/>
        </w:rPr>
      </w:pPr>
      <w:r w:rsidRPr="00033486">
        <w:rPr>
          <w:sz w:val="20"/>
          <w:szCs w:val="20"/>
        </w:rPr>
        <w:t xml:space="preserve">-  в размер на </w:t>
      </w:r>
      <w:r w:rsidRPr="00033486">
        <w:rPr>
          <w:sz w:val="20"/>
          <w:szCs w:val="20"/>
          <w:lang w:eastAsia="bg-BG"/>
        </w:rPr>
        <w:t>0,5%</w:t>
      </w:r>
      <w:r w:rsidRPr="00033486">
        <w:rPr>
          <w:i/>
          <w:sz w:val="20"/>
          <w:szCs w:val="20"/>
          <w:lang w:eastAsia="bg-BG"/>
        </w:rPr>
        <w:t xml:space="preserve"> (</w:t>
      </w:r>
      <w:r w:rsidR="00C5671E" w:rsidRPr="00033486">
        <w:rPr>
          <w:sz w:val="20"/>
          <w:szCs w:val="20"/>
          <w:lang w:eastAsia="bg-BG"/>
        </w:rPr>
        <w:t>половин</w:t>
      </w:r>
      <w:r w:rsidRPr="00033486">
        <w:rPr>
          <w:sz w:val="20"/>
          <w:szCs w:val="20"/>
          <w:lang w:eastAsia="bg-BG"/>
        </w:rPr>
        <w:t xml:space="preserve"> процент) </w:t>
      </w:r>
      <w:r w:rsidRPr="00033486">
        <w:rPr>
          <w:sz w:val="20"/>
          <w:szCs w:val="20"/>
        </w:rPr>
        <w:t xml:space="preserve">от </w:t>
      </w:r>
      <w:r w:rsidRPr="00033486">
        <w:rPr>
          <w:sz w:val="20"/>
          <w:szCs w:val="20"/>
          <w:lang w:eastAsia="bg-BG"/>
        </w:rPr>
        <w:t xml:space="preserve">общата цена на Договора по алинея </w:t>
      </w:r>
      <w:r w:rsidRPr="00033486">
        <w:rPr>
          <w:b/>
          <w:sz w:val="20"/>
          <w:szCs w:val="20"/>
          <w:lang w:eastAsia="bg-BG"/>
        </w:rPr>
        <w:t xml:space="preserve">(2.1) </w:t>
      </w:r>
      <w:r w:rsidRPr="00033486">
        <w:rPr>
          <w:sz w:val="20"/>
          <w:szCs w:val="20"/>
          <w:lang w:eastAsia="bg-BG"/>
        </w:rPr>
        <w:t>без ДДС за втория случай на неизпълнение</w:t>
      </w:r>
      <w:r w:rsidRPr="00033486">
        <w:rPr>
          <w:b/>
          <w:sz w:val="20"/>
          <w:szCs w:val="20"/>
          <w:lang w:eastAsia="bg-BG"/>
        </w:rPr>
        <w:t>;</w:t>
      </w:r>
    </w:p>
    <w:p w14:paraId="1D0C6227" w14:textId="04370C3E" w:rsidR="006F0D71" w:rsidRPr="00033486" w:rsidRDefault="006F0D71" w:rsidP="006F0D71">
      <w:pPr>
        <w:autoSpaceDE w:val="0"/>
        <w:autoSpaceDN w:val="0"/>
        <w:adjustRightInd w:val="0"/>
        <w:spacing w:line="276" w:lineRule="auto"/>
        <w:ind w:firstLine="708"/>
        <w:rPr>
          <w:b/>
          <w:sz w:val="20"/>
          <w:szCs w:val="20"/>
          <w:lang w:eastAsia="bg-BG"/>
        </w:rPr>
      </w:pPr>
      <w:r w:rsidRPr="00033486">
        <w:rPr>
          <w:sz w:val="20"/>
          <w:szCs w:val="20"/>
        </w:rPr>
        <w:t xml:space="preserve">-  в размер на </w:t>
      </w:r>
      <w:r w:rsidRPr="00033486">
        <w:rPr>
          <w:sz w:val="20"/>
          <w:szCs w:val="20"/>
          <w:lang w:eastAsia="bg-BG"/>
        </w:rPr>
        <w:t>1%</w:t>
      </w:r>
      <w:r w:rsidRPr="00033486">
        <w:rPr>
          <w:i/>
          <w:sz w:val="20"/>
          <w:szCs w:val="20"/>
          <w:lang w:eastAsia="bg-BG"/>
        </w:rPr>
        <w:t xml:space="preserve"> (</w:t>
      </w:r>
      <w:r w:rsidRPr="00033486">
        <w:rPr>
          <w:sz w:val="20"/>
          <w:szCs w:val="20"/>
          <w:lang w:eastAsia="bg-BG"/>
        </w:rPr>
        <w:t xml:space="preserve">един процент) </w:t>
      </w:r>
      <w:r w:rsidRPr="00033486">
        <w:rPr>
          <w:sz w:val="20"/>
          <w:szCs w:val="20"/>
        </w:rPr>
        <w:t xml:space="preserve">от </w:t>
      </w:r>
      <w:r w:rsidRPr="00033486">
        <w:rPr>
          <w:sz w:val="20"/>
          <w:szCs w:val="20"/>
          <w:lang w:eastAsia="bg-BG"/>
        </w:rPr>
        <w:t xml:space="preserve">общата цена на Договора по алинея </w:t>
      </w:r>
      <w:r w:rsidRPr="00033486">
        <w:rPr>
          <w:b/>
          <w:sz w:val="20"/>
          <w:szCs w:val="20"/>
          <w:lang w:eastAsia="bg-BG"/>
        </w:rPr>
        <w:t xml:space="preserve">(2.1) </w:t>
      </w:r>
      <w:r w:rsidRPr="00033486">
        <w:rPr>
          <w:sz w:val="20"/>
          <w:szCs w:val="20"/>
          <w:lang w:eastAsia="bg-BG"/>
        </w:rPr>
        <w:t xml:space="preserve">без ДДС за </w:t>
      </w:r>
      <w:r w:rsidR="00E90FB2" w:rsidRPr="00033486">
        <w:rPr>
          <w:sz w:val="20"/>
          <w:szCs w:val="20"/>
          <w:lang w:eastAsia="bg-BG"/>
        </w:rPr>
        <w:t>третия</w:t>
      </w:r>
      <w:r w:rsidRPr="00033486">
        <w:rPr>
          <w:sz w:val="20"/>
          <w:szCs w:val="20"/>
          <w:lang w:eastAsia="bg-BG"/>
        </w:rPr>
        <w:t xml:space="preserve"> случай на неизпълнение</w:t>
      </w:r>
      <w:r w:rsidRPr="00033486">
        <w:rPr>
          <w:b/>
          <w:sz w:val="20"/>
          <w:szCs w:val="20"/>
          <w:lang w:eastAsia="bg-BG"/>
        </w:rPr>
        <w:t>;</w:t>
      </w:r>
    </w:p>
    <w:p w14:paraId="690394DF" w14:textId="5DE39597" w:rsidR="006F0D71" w:rsidRDefault="006F0D71" w:rsidP="006F0D71">
      <w:pPr>
        <w:autoSpaceDE w:val="0"/>
        <w:autoSpaceDN w:val="0"/>
        <w:adjustRightInd w:val="0"/>
        <w:spacing w:line="276" w:lineRule="auto"/>
        <w:ind w:firstLine="708"/>
        <w:rPr>
          <w:b/>
          <w:sz w:val="20"/>
          <w:szCs w:val="20"/>
          <w:lang w:eastAsia="bg-BG"/>
        </w:rPr>
      </w:pPr>
      <w:r w:rsidRPr="00033486">
        <w:rPr>
          <w:sz w:val="20"/>
          <w:szCs w:val="20"/>
        </w:rPr>
        <w:t xml:space="preserve">-  в размер на </w:t>
      </w:r>
      <w:r w:rsidRPr="00033486">
        <w:rPr>
          <w:sz w:val="20"/>
          <w:szCs w:val="20"/>
          <w:lang w:eastAsia="bg-BG"/>
        </w:rPr>
        <w:t>1,5%</w:t>
      </w:r>
      <w:r w:rsidRPr="00033486">
        <w:rPr>
          <w:i/>
          <w:sz w:val="20"/>
          <w:szCs w:val="20"/>
          <w:lang w:eastAsia="bg-BG"/>
        </w:rPr>
        <w:t xml:space="preserve"> (</w:t>
      </w:r>
      <w:r w:rsidRPr="00033486">
        <w:rPr>
          <w:sz w:val="20"/>
          <w:szCs w:val="20"/>
          <w:lang w:eastAsia="bg-BG"/>
        </w:rPr>
        <w:t xml:space="preserve">процент и половина) </w:t>
      </w:r>
      <w:r w:rsidRPr="00033486">
        <w:rPr>
          <w:sz w:val="20"/>
          <w:szCs w:val="20"/>
        </w:rPr>
        <w:t xml:space="preserve">от </w:t>
      </w:r>
      <w:r w:rsidRPr="00033486">
        <w:rPr>
          <w:sz w:val="20"/>
          <w:szCs w:val="20"/>
          <w:lang w:eastAsia="bg-BG"/>
        </w:rPr>
        <w:t xml:space="preserve">общата цена на Договора по алинея </w:t>
      </w:r>
      <w:r w:rsidRPr="00033486">
        <w:rPr>
          <w:b/>
          <w:sz w:val="20"/>
          <w:szCs w:val="20"/>
          <w:lang w:eastAsia="bg-BG"/>
        </w:rPr>
        <w:t xml:space="preserve">(2.1) </w:t>
      </w:r>
      <w:r w:rsidRPr="00033486">
        <w:rPr>
          <w:sz w:val="20"/>
          <w:szCs w:val="20"/>
          <w:lang w:eastAsia="bg-BG"/>
        </w:rPr>
        <w:t xml:space="preserve">без ДДС за </w:t>
      </w:r>
      <w:r w:rsidR="00087396" w:rsidRPr="00033486">
        <w:rPr>
          <w:sz w:val="20"/>
          <w:szCs w:val="20"/>
          <w:lang w:eastAsia="bg-BG"/>
        </w:rPr>
        <w:t xml:space="preserve">всеки случай на </w:t>
      </w:r>
      <w:r w:rsidR="00E90FB2" w:rsidRPr="00033486">
        <w:rPr>
          <w:sz w:val="20"/>
          <w:szCs w:val="20"/>
          <w:lang w:eastAsia="bg-BG"/>
        </w:rPr>
        <w:t>неизпълнение</w:t>
      </w:r>
      <w:r w:rsidR="00087396" w:rsidRPr="00033486">
        <w:rPr>
          <w:sz w:val="20"/>
          <w:szCs w:val="20"/>
          <w:lang w:eastAsia="bg-BG"/>
        </w:rPr>
        <w:t xml:space="preserve"> </w:t>
      </w:r>
      <w:r w:rsidRPr="00033486">
        <w:rPr>
          <w:sz w:val="20"/>
          <w:szCs w:val="20"/>
          <w:lang w:eastAsia="bg-BG"/>
        </w:rPr>
        <w:t>след третия</w:t>
      </w:r>
      <w:r w:rsidRPr="00033486">
        <w:rPr>
          <w:b/>
          <w:sz w:val="20"/>
          <w:szCs w:val="20"/>
          <w:lang w:eastAsia="bg-BG"/>
        </w:rPr>
        <w:t>;</w:t>
      </w:r>
    </w:p>
    <w:p w14:paraId="7EEEAB93" w14:textId="55FD42AA" w:rsidR="00EF2DC4" w:rsidRPr="00EF2DC4" w:rsidRDefault="00EF2DC4" w:rsidP="00EF2DC4">
      <w:pPr>
        <w:autoSpaceDE w:val="0"/>
        <w:autoSpaceDN w:val="0"/>
        <w:adjustRightInd w:val="0"/>
        <w:spacing w:line="276" w:lineRule="auto"/>
        <w:rPr>
          <w:sz w:val="20"/>
          <w:szCs w:val="20"/>
          <w:lang w:eastAsia="bg-BG"/>
        </w:rPr>
      </w:pPr>
      <w:r w:rsidRPr="00EF2DC4">
        <w:rPr>
          <w:b/>
          <w:sz w:val="20"/>
          <w:szCs w:val="20"/>
          <w:lang w:eastAsia="bg-BG"/>
        </w:rPr>
        <w:t>(14.4.1)</w:t>
      </w:r>
      <w:r>
        <w:rPr>
          <w:sz w:val="20"/>
          <w:szCs w:val="20"/>
          <w:lang w:eastAsia="bg-BG"/>
        </w:rPr>
        <w:t>Неизпълнение на задълженията за гаранционна поддръжка е системно отклонение от съгласуваното максимално време за обработка, включващо най- малко три констатирани забавяния в рамките на един календарен месец.</w:t>
      </w:r>
    </w:p>
    <w:p w14:paraId="3A458790" w14:textId="48AEE99C" w:rsidR="00E90DEC" w:rsidRPr="00033486" w:rsidRDefault="00E90DEC" w:rsidP="00034161">
      <w:pPr>
        <w:autoSpaceDE w:val="0"/>
        <w:autoSpaceDN w:val="0"/>
        <w:adjustRightInd w:val="0"/>
        <w:spacing w:line="276" w:lineRule="auto"/>
        <w:rPr>
          <w:sz w:val="20"/>
          <w:szCs w:val="20"/>
          <w:lang w:eastAsia="bg-BG"/>
        </w:rPr>
      </w:pPr>
      <w:r w:rsidRPr="00033486">
        <w:rPr>
          <w:b/>
          <w:sz w:val="20"/>
          <w:szCs w:val="20"/>
        </w:rPr>
        <w:t>(14.5)</w:t>
      </w:r>
      <w:r w:rsidRPr="00033486">
        <w:rPr>
          <w:sz w:val="20"/>
          <w:szCs w:val="20"/>
        </w:rPr>
        <w:t xml:space="preserve"> При </w:t>
      </w:r>
      <w:r w:rsidR="008C2F1B" w:rsidRPr="00033486">
        <w:rPr>
          <w:sz w:val="20"/>
          <w:szCs w:val="20"/>
        </w:rPr>
        <w:t>забавяне на внедряването на Информационната систем</w:t>
      </w:r>
      <w:r w:rsidR="00E90FB2" w:rsidRPr="00033486">
        <w:rPr>
          <w:sz w:val="20"/>
          <w:szCs w:val="20"/>
        </w:rPr>
        <w:t>а</w:t>
      </w:r>
      <w:r w:rsidR="008C2F1B" w:rsidRPr="00033486">
        <w:rPr>
          <w:sz w:val="20"/>
          <w:szCs w:val="20"/>
        </w:rPr>
        <w:t xml:space="preserve"> с повече от 3 (три) месеца спрямо </w:t>
      </w:r>
      <w:r w:rsidR="00D239EF" w:rsidRPr="00033486">
        <w:rPr>
          <w:sz w:val="20"/>
          <w:szCs w:val="20"/>
        </w:rPr>
        <w:t>съгласувания между страните</w:t>
      </w:r>
      <w:r w:rsidR="008C2F1B" w:rsidRPr="00033486">
        <w:rPr>
          <w:sz w:val="20"/>
          <w:szCs w:val="20"/>
        </w:rPr>
        <w:t xml:space="preserve"> график за изпълнение както и</w:t>
      </w:r>
      <w:r w:rsidR="00493456" w:rsidRPr="00033486">
        <w:rPr>
          <w:sz w:val="20"/>
          <w:szCs w:val="20"/>
        </w:rPr>
        <w:t>ли</w:t>
      </w:r>
      <w:r w:rsidR="008C2F1B" w:rsidRPr="00033486">
        <w:rPr>
          <w:sz w:val="20"/>
          <w:szCs w:val="20"/>
        </w:rPr>
        <w:t xml:space="preserve"> при </w:t>
      </w:r>
      <w:r w:rsidRPr="00033486">
        <w:rPr>
          <w:sz w:val="20"/>
          <w:szCs w:val="20"/>
        </w:rPr>
        <w:t>пълно неизпълнение на задълженията за гаранционна поддръжка в срока по гаранцията, Възложителят има право да</w:t>
      </w:r>
      <w:r w:rsidR="008C2F1B" w:rsidRPr="00033486">
        <w:rPr>
          <w:sz w:val="20"/>
          <w:szCs w:val="20"/>
        </w:rPr>
        <w:t xml:space="preserve"> усвои гаранцията за изпълнение</w:t>
      </w:r>
      <w:r w:rsidR="00BC4B94" w:rsidRPr="00033486">
        <w:rPr>
          <w:sz w:val="20"/>
          <w:szCs w:val="20"/>
        </w:rPr>
        <w:t>, като Възложителят има право едностранно</w:t>
      </w:r>
      <w:r w:rsidR="007A1D5C" w:rsidRPr="00033486">
        <w:rPr>
          <w:sz w:val="20"/>
          <w:szCs w:val="20"/>
        </w:rPr>
        <w:t xml:space="preserve"> </w:t>
      </w:r>
      <w:r w:rsidR="008C2F1B" w:rsidRPr="00033486">
        <w:rPr>
          <w:sz w:val="20"/>
          <w:szCs w:val="20"/>
        </w:rPr>
        <w:t>да</w:t>
      </w:r>
      <w:r w:rsidRPr="00033486">
        <w:rPr>
          <w:sz w:val="20"/>
          <w:szCs w:val="20"/>
        </w:rPr>
        <w:t xml:space="preserve"> прекрати незабавно Договора, </w:t>
      </w:r>
      <w:r w:rsidR="00BC4B94" w:rsidRPr="00033486">
        <w:rPr>
          <w:sz w:val="20"/>
          <w:szCs w:val="20"/>
        </w:rPr>
        <w:t xml:space="preserve">при което </w:t>
      </w:r>
      <w:r w:rsidRPr="00033486">
        <w:rPr>
          <w:sz w:val="20"/>
          <w:szCs w:val="20"/>
        </w:rPr>
        <w:t xml:space="preserve">Изпълнителят дължи на Възложителя неустойка в размер на </w:t>
      </w:r>
      <w:r w:rsidR="00D61CDC" w:rsidRPr="00033486">
        <w:rPr>
          <w:sz w:val="20"/>
          <w:szCs w:val="20"/>
          <w:lang w:eastAsia="bg-BG"/>
        </w:rPr>
        <w:t>5</w:t>
      </w:r>
      <w:r w:rsidRPr="00033486">
        <w:rPr>
          <w:sz w:val="20"/>
          <w:szCs w:val="20"/>
        </w:rPr>
        <w:t>% (пет</w:t>
      </w:r>
      <w:r w:rsidRPr="00033486">
        <w:rPr>
          <w:sz w:val="20"/>
          <w:szCs w:val="20"/>
          <w:lang w:eastAsia="bg-BG"/>
        </w:rPr>
        <w:t xml:space="preserve"> процента</w:t>
      </w:r>
      <w:r w:rsidRPr="00033486">
        <w:rPr>
          <w:sz w:val="20"/>
          <w:szCs w:val="20"/>
        </w:rPr>
        <w:t xml:space="preserve">) от </w:t>
      </w:r>
      <w:r w:rsidRPr="00033486">
        <w:rPr>
          <w:sz w:val="20"/>
          <w:szCs w:val="20"/>
          <w:lang w:eastAsia="bg-BG"/>
        </w:rPr>
        <w:t xml:space="preserve">общата цена на Договора по алинея </w:t>
      </w:r>
      <w:r w:rsidRPr="00033486">
        <w:rPr>
          <w:b/>
          <w:sz w:val="20"/>
          <w:szCs w:val="20"/>
          <w:lang w:eastAsia="bg-BG"/>
        </w:rPr>
        <w:t xml:space="preserve">(2.1) </w:t>
      </w:r>
      <w:r w:rsidRPr="00033486">
        <w:rPr>
          <w:sz w:val="20"/>
          <w:szCs w:val="20"/>
          <w:lang w:eastAsia="bg-BG"/>
        </w:rPr>
        <w:t>без ДДС</w:t>
      </w:r>
      <w:r w:rsidRPr="00033486">
        <w:rPr>
          <w:b/>
          <w:sz w:val="20"/>
          <w:szCs w:val="20"/>
          <w:lang w:eastAsia="bg-BG"/>
        </w:rPr>
        <w:t>.</w:t>
      </w:r>
    </w:p>
    <w:p w14:paraId="186E6047" w14:textId="77777777" w:rsidR="00E90DEC" w:rsidRPr="00033486" w:rsidRDefault="00E90DEC" w:rsidP="00034161">
      <w:pPr>
        <w:autoSpaceDE w:val="0"/>
        <w:autoSpaceDN w:val="0"/>
        <w:adjustRightInd w:val="0"/>
        <w:spacing w:line="276" w:lineRule="auto"/>
        <w:rPr>
          <w:sz w:val="20"/>
          <w:szCs w:val="20"/>
          <w:lang w:eastAsia="bg-BG"/>
        </w:rPr>
      </w:pPr>
    </w:p>
    <w:p w14:paraId="5D7049C6" w14:textId="77777777"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lastRenderedPageBreak/>
        <w:t>(14.6)</w:t>
      </w:r>
      <w:r w:rsidRPr="00033486">
        <w:rPr>
          <w:sz w:val="20"/>
          <w:szCs w:val="20"/>
          <w:lang w:eastAsia="bg-BG"/>
        </w:rPr>
        <w:t xml:space="preserve"> </w:t>
      </w:r>
      <w:r w:rsidRPr="00033486">
        <w:rPr>
          <w:sz w:val="20"/>
          <w:szCs w:val="20"/>
        </w:rPr>
        <w:t xml:space="preserve">При нарушение на клаузата за конфиденциалност неизправната страна дължи неустойка на изправната страна в размер на </w:t>
      </w:r>
      <w:r w:rsidRPr="00033486">
        <w:rPr>
          <w:sz w:val="20"/>
          <w:szCs w:val="20"/>
          <w:lang w:eastAsia="bg-BG"/>
        </w:rPr>
        <w:t>0,1%</w:t>
      </w:r>
      <w:r w:rsidRPr="00033486">
        <w:rPr>
          <w:sz w:val="20"/>
          <w:szCs w:val="20"/>
        </w:rPr>
        <w:t xml:space="preserve"> (</w:t>
      </w:r>
      <w:r w:rsidRPr="00033486">
        <w:rPr>
          <w:sz w:val="20"/>
          <w:szCs w:val="20"/>
          <w:lang w:eastAsia="bg-BG"/>
        </w:rPr>
        <w:t>нула цяло и един процент</w:t>
      </w:r>
      <w:r w:rsidRPr="00033486">
        <w:rPr>
          <w:sz w:val="20"/>
          <w:szCs w:val="20"/>
        </w:rPr>
        <w:t xml:space="preserve">) от </w:t>
      </w:r>
      <w:r w:rsidRPr="00033486">
        <w:rPr>
          <w:sz w:val="20"/>
          <w:szCs w:val="20"/>
          <w:lang w:eastAsia="bg-BG"/>
        </w:rPr>
        <w:t xml:space="preserve">общата цена на Договора по алинея </w:t>
      </w:r>
      <w:r w:rsidRPr="00033486">
        <w:rPr>
          <w:b/>
          <w:sz w:val="20"/>
          <w:szCs w:val="20"/>
          <w:lang w:eastAsia="bg-BG"/>
        </w:rPr>
        <w:t xml:space="preserve">(2.1) </w:t>
      </w:r>
      <w:r w:rsidRPr="00033486">
        <w:rPr>
          <w:sz w:val="20"/>
          <w:szCs w:val="20"/>
          <w:lang w:eastAsia="bg-BG"/>
        </w:rPr>
        <w:t>без ДДС</w:t>
      </w:r>
      <w:r w:rsidRPr="00033486">
        <w:rPr>
          <w:b/>
          <w:sz w:val="20"/>
          <w:szCs w:val="20"/>
          <w:lang w:eastAsia="bg-BG"/>
        </w:rPr>
        <w:t>.</w:t>
      </w:r>
    </w:p>
    <w:p w14:paraId="37CB23CC" w14:textId="77777777" w:rsidR="00E90DEC" w:rsidRPr="00033486" w:rsidRDefault="00E90DEC" w:rsidP="00034161">
      <w:pPr>
        <w:autoSpaceDE w:val="0"/>
        <w:autoSpaceDN w:val="0"/>
        <w:adjustRightInd w:val="0"/>
        <w:spacing w:line="276" w:lineRule="auto"/>
        <w:rPr>
          <w:sz w:val="20"/>
          <w:szCs w:val="20"/>
          <w:lang w:eastAsia="bg-BG"/>
        </w:rPr>
      </w:pPr>
    </w:p>
    <w:p w14:paraId="07290E0C" w14:textId="4A8F2828" w:rsidR="00E90DEC" w:rsidRPr="00033486" w:rsidRDefault="00E90DEC" w:rsidP="00034161">
      <w:pPr>
        <w:autoSpaceDE w:val="0"/>
        <w:autoSpaceDN w:val="0"/>
        <w:adjustRightInd w:val="0"/>
        <w:spacing w:line="276" w:lineRule="auto"/>
        <w:rPr>
          <w:sz w:val="20"/>
          <w:szCs w:val="20"/>
          <w:lang w:eastAsia="bg-BG"/>
        </w:rPr>
      </w:pPr>
      <w:r w:rsidRPr="00033486">
        <w:rPr>
          <w:b/>
          <w:sz w:val="20"/>
          <w:szCs w:val="20"/>
          <w:lang w:eastAsia="bg-BG"/>
        </w:rPr>
        <w:t>(14.7)</w:t>
      </w:r>
      <w:r w:rsidRPr="00033486">
        <w:rPr>
          <w:sz w:val="20"/>
          <w:szCs w:val="20"/>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w:t>
      </w:r>
    </w:p>
    <w:p w14:paraId="4D0C9A08" w14:textId="77777777" w:rsidR="00E90DEC" w:rsidRPr="00033486" w:rsidRDefault="00E90DEC" w:rsidP="00034161">
      <w:pPr>
        <w:autoSpaceDE w:val="0"/>
        <w:autoSpaceDN w:val="0"/>
        <w:adjustRightInd w:val="0"/>
        <w:spacing w:line="276" w:lineRule="auto"/>
        <w:rPr>
          <w:sz w:val="20"/>
          <w:szCs w:val="20"/>
          <w:lang w:eastAsia="bg-BG"/>
        </w:rPr>
      </w:pPr>
    </w:p>
    <w:p w14:paraId="777DFD2B" w14:textId="77777777" w:rsidR="00E90DEC" w:rsidRPr="00033486" w:rsidRDefault="00E90DEC" w:rsidP="00034161">
      <w:pPr>
        <w:autoSpaceDE w:val="0"/>
        <w:autoSpaceDN w:val="0"/>
        <w:adjustRightInd w:val="0"/>
        <w:rPr>
          <w:sz w:val="20"/>
          <w:szCs w:val="20"/>
          <w:lang w:eastAsia="bg-BG"/>
        </w:rPr>
      </w:pPr>
      <w:r w:rsidRPr="00033486">
        <w:rPr>
          <w:b/>
          <w:sz w:val="20"/>
          <w:szCs w:val="20"/>
          <w:lang w:eastAsia="bg-BG"/>
        </w:rPr>
        <w:t>(14.8.)</w:t>
      </w:r>
      <w:r w:rsidRPr="00033486">
        <w:rPr>
          <w:sz w:val="20"/>
          <w:szCs w:val="20"/>
          <w:lang w:eastAsia="bg-BG"/>
        </w:rPr>
        <w:t xml:space="preserve"> Неустойките се заплащат незабавно, при поискване от Възложителя, по банковата сметка, посочена в алинея </w:t>
      </w:r>
      <w:r w:rsidRPr="00033486">
        <w:rPr>
          <w:b/>
          <w:sz w:val="20"/>
          <w:szCs w:val="20"/>
          <w:lang w:eastAsia="bg-BG"/>
        </w:rPr>
        <w:t>(11.1)</w:t>
      </w:r>
      <w:r w:rsidRPr="00033486">
        <w:rPr>
          <w:sz w:val="20"/>
          <w:szCs w:val="20"/>
          <w:lang w:eastAsia="bg-BG"/>
        </w:rPr>
        <w:t xml:space="preserve"> от Договора. В случай че банковата сметка на Възложителя не е заверена със сумата на неустойката в срок от </w:t>
      </w:r>
      <w:r w:rsidRPr="00033486">
        <w:rPr>
          <w:sz w:val="20"/>
          <w:szCs w:val="20"/>
        </w:rPr>
        <w:t>5 (пет) дни</w:t>
      </w:r>
      <w:r w:rsidRPr="00033486">
        <w:rPr>
          <w:sz w:val="20"/>
          <w:szCs w:val="20"/>
          <w:lang w:eastAsia="bg-BG"/>
        </w:rPr>
        <w:t xml:space="preserve"> от искането на Възложителя за плащане на неустойка, Възложителят има право да задържи съответната сума от гаранцията за изпълнение.</w:t>
      </w:r>
    </w:p>
    <w:p w14:paraId="376659C6" w14:textId="77777777" w:rsidR="00E90DEC" w:rsidRPr="00033486" w:rsidRDefault="00E90DEC" w:rsidP="00034161">
      <w:pPr>
        <w:spacing w:line="276" w:lineRule="auto"/>
        <w:rPr>
          <w:b/>
          <w:sz w:val="20"/>
          <w:szCs w:val="20"/>
        </w:rPr>
      </w:pPr>
    </w:p>
    <w:p w14:paraId="6C8EE435" w14:textId="77777777"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ПОДИЗПЪЛНИТЕЛИ</w:t>
      </w:r>
    </w:p>
    <w:p w14:paraId="40D5B8F2" w14:textId="77777777" w:rsidR="00E90DEC" w:rsidRPr="00033486" w:rsidRDefault="00E90DEC" w:rsidP="00034161">
      <w:pPr>
        <w:spacing w:line="276" w:lineRule="auto"/>
        <w:ind w:firstLine="567"/>
        <w:rPr>
          <w:bCs/>
          <w:sz w:val="20"/>
          <w:szCs w:val="20"/>
          <w:lang w:eastAsia="bg-BG"/>
        </w:rPr>
      </w:pPr>
    </w:p>
    <w:p w14:paraId="6224E0C5" w14:textId="77777777" w:rsidR="00E90DEC" w:rsidRPr="00033486" w:rsidRDefault="00E90DEC" w:rsidP="00034161">
      <w:pPr>
        <w:spacing w:line="276" w:lineRule="auto"/>
        <w:rPr>
          <w:b/>
          <w:bCs/>
          <w:sz w:val="20"/>
          <w:szCs w:val="20"/>
          <w:lang w:eastAsia="bg-BG"/>
        </w:rPr>
      </w:pPr>
      <w:r w:rsidRPr="00033486">
        <w:rPr>
          <w:b/>
          <w:bCs/>
          <w:sz w:val="20"/>
          <w:szCs w:val="20"/>
          <w:lang w:eastAsia="bg-BG"/>
        </w:rPr>
        <w:t>Член 15. Общи условия приложими към Подизпълнителите</w:t>
      </w:r>
    </w:p>
    <w:p w14:paraId="3BCFE2FF" w14:textId="77777777" w:rsidR="00E90DEC" w:rsidRPr="00033486" w:rsidRDefault="00E90DEC" w:rsidP="00034161">
      <w:pPr>
        <w:spacing w:line="276" w:lineRule="auto"/>
        <w:rPr>
          <w:b/>
          <w:bCs/>
          <w:sz w:val="20"/>
          <w:szCs w:val="20"/>
          <w:lang w:eastAsia="bg-BG"/>
        </w:rPr>
      </w:pPr>
    </w:p>
    <w:p w14:paraId="31442D06" w14:textId="77777777" w:rsidR="00E90DEC" w:rsidRPr="00033486" w:rsidRDefault="00E90DEC" w:rsidP="00034161">
      <w:pPr>
        <w:spacing w:line="276" w:lineRule="auto"/>
        <w:rPr>
          <w:bCs/>
          <w:sz w:val="20"/>
          <w:szCs w:val="20"/>
          <w:lang w:eastAsia="bg-BG"/>
        </w:rPr>
      </w:pPr>
      <w:r w:rsidRPr="00033486">
        <w:rPr>
          <w:b/>
          <w:bCs/>
          <w:sz w:val="20"/>
          <w:szCs w:val="20"/>
          <w:lang w:eastAsia="bg-BG"/>
        </w:rPr>
        <w:t>(15.1)</w:t>
      </w:r>
      <w:r w:rsidRPr="00033486">
        <w:rPr>
          <w:bCs/>
          <w:sz w:val="20"/>
          <w:szCs w:val="20"/>
          <w:lang w:eastAsia="bg-BG"/>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14:paraId="1F801799" w14:textId="77777777" w:rsidR="00E90DEC" w:rsidRPr="00033486" w:rsidRDefault="00E90DEC" w:rsidP="00034161">
      <w:pPr>
        <w:spacing w:line="276" w:lineRule="auto"/>
        <w:rPr>
          <w:b/>
          <w:bCs/>
          <w:sz w:val="20"/>
          <w:szCs w:val="20"/>
          <w:lang w:eastAsia="bg-BG"/>
        </w:rPr>
      </w:pPr>
    </w:p>
    <w:p w14:paraId="101608F3" w14:textId="77777777" w:rsidR="00E90DEC" w:rsidRPr="00033486" w:rsidRDefault="00E90DEC" w:rsidP="00034161">
      <w:pPr>
        <w:spacing w:line="276" w:lineRule="auto"/>
        <w:rPr>
          <w:bCs/>
          <w:sz w:val="20"/>
          <w:szCs w:val="20"/>
          <w:lang w:eastAsia="bg-BG"/>
        </w:rPr>
      </w:pPr>
      <w:r w:rsidRPr="00033486">
        <w:rPr>
          <w:b/>
          <w:bCs/>
          <w:sz w:val="20"/>
          <w:szCs w:val="20"/>
          <w:lang w:eastAsia="bg-BG"/>
        </w:rPr>
        <w:t>(15.2)</w:t>
      </w:r>
      <w:r w:rsidRPr="00033486">
        <w:rPr>
          <w:bCs/>
          <w:sz w:val="20"/>
          <w:szCs w:val="20"/>
          <w:lang w:eastAsia="bg-BG"/>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14:paraId="386206E1" w14:textId="77777777" w:rsidR="00E90DEC" w:rsidRPr="00033486" w:rsidRDefault="00E90DEC" w:rsidP="00034161">
      <w:pPr>
        <w:spacing w:line="276" w:lineRule="auto"/>
        <w:rPr>
          <w:bCs/>
          <w:sz w:val="20"/>
          <w:szCs w:val="20"/>
          <w:lang w:eastAsia="bg-BG"/>
        </w:rPr>
      </w:pPr>
    </w:p>
    <w:p w14:paraId="23AEACD9" w14:textId="77777777" w:rsidR="00E90DEC" w:rsidRPr="00033486" w:rsidRDefault="00E90DEC" w:rsidP="00034161">
      <w:pPr>
        <w:spacing w:line="276" w:lineRule="auto"/>
        <w:rPr>
          <w:bCs/>
          <w:sz w:val="20"/>
          <w:szCs w:val="20"/>
          <w:lang w:eastAsia="bg-BG"/>
        </w:rPr>
      </w:pPr>
      <w:r w:rsidRPr="00033486">
        <w:rPr>
          <w:b/>
          <w:bCs/>
          <w:sz w:val="20"/>
          <w:szCs w:val="20"/>
          <w:lang w:eastAsia="bg-BG"/>
        </w:rPr>
        <w:t>(15.3)</w:t>
      </w:r>
      <w:r w:rsidRPr="00033486">
        <w:rPr>
          <w:bCs/>
          <w:sz w:val="20"/>
          <w:szCs w:val="20"/>
          <w:lang w:eastAsia="bg-BG"/>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w:t>
      </w:r>
    </w:p>
    <w:p w14:paraId="7F29C2C4" w14:textId="77777777" w:rsidR="00E90DEC" w:rsidRPr="00033486" w:rsidRDefault="00E90DEC" w:rsidP="00034161">
      <w:pPr>
        <w:spacing w:line="276" w:lineRule="auto"/>
        <w:rPr>
          <w:bCs/>
          <w:sz w:val="20"/>
          <w:szCs w:val="20"/>
          <w:lang w:eastAsia="bg-BG"/>
        </w:rPr>
      </w:pPr>
    </w:p>
    <w:p w14:paraId="0021D36A" w14:textId="77777777" w:rsidR="00E90DEC" w:rsidRPr="00033486" w:rsidRDefault="00E90DEC" w:rsidP="00034161">
      <w:pPr>
        <w:spacing w:line="276" w:lineRule="auto"/>
        <w:rPr>
          <w:bCs/>
          <w:sz w:val="20"/>
          <w:szCs w:val="20"/>
          <w:lang w:eastAsia="bg-BG"/>
        </w:rPr>
      </w:pPr>
      <w:r w:rsidRPr="00033486">
        <w:rPr>
          <w:b/>
          <w:bCs/>
          <w:sz w:val="20"/>
          <w:szCs w:val="20"/>
          <w:lang w:eastAsia="bg-BG"/>
        </w:rPr>
        <w:t>(15.4)</w:t>
      </w:r>
      <w:r w:rsidRPr="00033486">
        <w:rPr>
          <w:bCs/>
          <w:sz w:val="20"/>
          <w:szCs w:val="20"/>
          <w:lang w:eastAsia="bg-BG"/>
        </w:rPr>
        <w:t xml:space="preserve"> Независимо от използването на подизпълнители, отговорността за изпълнение на настоящия Договор е на Изпълнителя.</w:t>
      </w:r>
    </w:p>
    <w:p w14:paraId="2CB846E0" w14:textId="77777777" w:rsidR="00E90DEC" w:rsidRPr="00033486" w:rsidRDefault="00E90DEC" w:rsidP="00034161">
      <w:pPr>
        <w:spacing w:line="276" w:lineRule="auto"/>
        <w:rPr>
          <w:bCs/>
          <w:sz w:val="20"/>
          <w:szCs w:val="20"/>
          <w:lang w:eastAsia="bg-BG"/>
        </w:rPr>
      </w:pPr>
    </w:p>
    <w:p w14:paraId="3483D026" w14:textId="77777777" w:rsidR="00E90DEC" w:rsidRPr="00033486" w:rsidRDefault="00E90DEC" w:rsidP="00034161">
      <w:pPr>
        <w:spacing w:line="276" w:lineRule="auto"/>
        <w:rPr>
          <w:bCs/>
          <w:sz w:val="20"/>
          <w:szCs w:val="20"/>
          <w:lang w:eastAsia="bg-BG"/>
        </w:rPr>
      </w:pPr>
      <w:r w:rsidRPr="00033486">
        <w:rPr>
          <w:b/>
          <w:bCs/>
          <w:sz w:val="20"/>
          <w:szCs w:val="20"/>
          <w:lang w:eastAsia="bg-BG"/>
        </w:rPr>
        <w:t>(15.5)</w:t>
      </w:r>
      <w:r w:rsidRPr="00033486">
        <w:rPr>
          <w:bCs/>
          <w:sz w:val="20"/>
          <w:szCs w:val="20"/>
          <w:lang w:eastAsia="bg-BG"/>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14:paraId="3FD522B0" w14:textId="77777777" w:rsidR="00E90DEC" w:rsidRPr="00033486" w:rsidRDefault="00E90DEC" w:rsidP="00034161">
      <w:pPr>
        <w:spacing w:line="276" w:lineRule="auto"/>
        <w:ind w:firstLine="567"/>
        <w:rPr>
          <w:bCs/>
          <w:sz w:val="20"/>
          <w:szCs w:val="20"/>
          <w:lang w:eastAsia="bg-BG"/>
        </w:rPr>
      </w:pPr>
    </w:p>
    <w:p w14:paraId="6EA08E74" w14:textId="77777777" w:rsidR="00E90DEC" w:rsidRPr="00033486" w:rsidRDefault="00E90DEC" w:rsidP="00034161">
      <w:pPr>
        <w:spacing w:line="276" w:lineRule="auto"/>
        <w:rPr>
          <w:b/>
          <w:bCs/>
          <w:sz w:val="20"/>
          <w:szCs w:val="20"/>
          <w:lang w:eastAsia="bg-BG"/>
        </w:rPr>
      </w:pPr>
      <w:r w:rsidRPr="00033486">
        <w:rPr>
          <w:b/>
          <w:bCs/>
          <w:sz w:val="20"/>
          <w:szCs w:val="20"/>
          <w:lang w:eastAsia="bg-BG"/>
        </w:rPr>
        <w:t>Член 16. Договори с подизпълнители</w:t>
      </w:r>
    </w:p>
    <w:p w14:paraId="2085F426" w14:textId="77777777" w:rsidR="00E90DEC" w:rsidRPr="00033486" w:rsidRDefault="00E90DEC" w:rsidP="00034161">
      <w:pPr>
        <w:spacing w:line="276" w:lineRule="auto"/>
        <w:rPr>
          <w:b/>
          <w:bCs/>
          <w:sz w:val="20"/>
          <w:szCs w:val="20"/>
          <w:lang w:eastAsia="bg-BG"/>
        </w:rPr>
      </w:pPr>
    </w:p>
    <w:p w14:paraId="4DF420F5" w14:textId="77777777" w:rsidR="00E90DEC" w:rsidRPr="00033486" w:rsidRDefault="00E90DEC" w:rsidP="00034161">
      <w:pPr>
        <w:spacing w:line="276" w:lineRule="auto"/>
        <w:rPr>
          <w:bCs/>
          <w:sz w:val="20"/>
          <w:szCs w:val="20"/>
          <w:lang w:eastAsia="bg-BG"/>
        </w:rPr>
      </w:pPr>
      <w:r w:rsidRPr="00033486">
        <w:rPr>
          <w:b/>
          <w:bCs/>
          <w:sz w:val="20"/>
          <w:szCs w:val="20"/>
          <w:lang w:eastAsia="bg-BG"/>
        </w:rPr>
        <w:t>(16.1)</w:t>
      </w:r>
      <w:r w:rsidRPr="00033486">
        <w:rPr>
          <w:bCs/>
          <w:sz w:val="20"/>
          <w:szCs w:val="20"/>
          <w:lang w:eastAsia="bg-BG"/>
        </w:rPr>
        <w:t xml:space="preserve"> При сключването на Договорите с подизпълнителите, оферирани в офертата на Изпълнителя, последният е длъжен да създаде условия и гаранции, че:</w:t>
      </w:r>
    </w:p>
    <w:p w14:paraId="29A137F6" w14:textId="77777777" w:rsidR="00E90DEC" w:rsidRPr="00033486" w:rsidRDefault="00E90DEC" w:rsidP="00034161">
      <w:pPr>
        <w:spacing w:line="276" w:lineRule="auto"/>
        <w:rPr>
          <w:bCs/>
          <w:sz w:val="20"/>
          <w:szCs w:val="20"/>
          <w:lang w:eastAsia="bg-BG"/>
        </w:rPr>
      </w:pPr>
    </w:p>
    <w:p w14:paraId="28ECB3DB" w14:textId="77777777" w:rsidR="00E90DEC" w:rsidRPr="00033486" w:rsidRDefault="00E90DEC" w:rsidP="00034161">
      <w:pPr>
        <w:numPr>
          <w:ilvl w:val="0"/>
          <w:numId w:val="22"/>
        </w:numPr>
        <w:spacing w:after="160" w:line="276" w:lineRule="auto"/>
        <w:ind w:left="567" w:hanging="567"/>
        <w:contextualSpacing/>
        <w:rPr>
          <w:bCs/>
          <w:sz w:val="20"/>
          <w:szCs w:val="20"/>
          <w:lang w:eastAsia="bg-BG"/>
        </w:rPr>
      </w:pPr>
      <w:r w:rsidRPr="00033486">
        <w:rPr>
          <w:bCs/>
          <w:sz w:val="20"/>
          <w:szCs w:val="20"/>
          <w:lang w:eastAsia="bg-BG"/>
        </w:rPr>
        <w:t>приложимите клаузи на Договора са задължителни за изпълнение от подизпълнителите;</w:t>
      </w:r>
    </w:p>
    <w:p w14:paraId="1BBCAA15" w14:textId="77777777" w:rsidR="00E90DEC" w:rsidRPr="00033486" w:rsidRDefault="00E90DEC" w:rsidP="00034161">
      <w:pPr>
        <w:numPr>
          <w:ilvl w:val="0"/>
          <w:numId w:val="22"/>
        </w:numPr>
        <w:spacing w:after="160" w:line="276" w:lineRule="auto"/>
        <w:ind w:left="567" w:hanging="567"/>
        <w:contextualSpacing/>
        <w:rPr>
          <w:bCs/>
          <w:sz w:val="20"/>
          <w:szCs w:val="20"/>
          <w:lang w:eastAsia="bg-BG"/>
        </w:rPr>
      </w:pPr>
      <w:r w:rsidRPr="00033486">
        <w:rPr>
          <w:bCs/>
          <w:sz w:val="20"/>
          <w:szCs w:val="20"/>
          <w:lang w:eastAsia="bg-BG"/>
        </w:rPr>
        <w:t>действията на Подизпълнителите няма да доведат пряко или косвено до неизпълнение на Договора;</w:t>
      </w:r>
    </w:p>
    <w:p w14:paraId="2FD5B315" w14:textId="77777777" w:rsidR="00E90DEC" w:rsidRPr="00033486" w:rsidRDefault="00E90DEC" w:rsidP="00034161">
      <w:pPr>
        <w:numPr>
          <w:ilvl w:val="0"/>
          <w:numId w:val="22"/>
        </w:numPr>
        <w:spacing w:after="160" w:line="276" w:lineRule="auto"/>
        <w:ind w:left="567" w:hanging="567"/>
        <w:contextualSpacing/>
        <w:rPr>
          <w:bCs/>
          <w:sz w:val="20"/>
          <w:szCs w:val="20"/>
          <w:lang w:eastAsia="bg-BG"/>
        </w:rPr>
      </w:pPr>
      <w:r w:rsidRPr="00033486">
        <w:rPr>
          <w:bCs/>
          <w:sz w:val="20"/>
          <w:szCs w:val="20"/>
          <w:lang w:eastAsia="bg-BG"/>
        </w:rPr>
        <w:lastRenderedPageBreak/>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14:paraId="34440319" w14:textId="77777777" w:rsidR="00E90DEC" w:rsidRPr="00033486" w:rsidRDefault="00E90DEC" w:rsidP="00034161">
      <w:pPr>
        <w:spacing w:line="276" w:lineRule="auto"/>
        <w:rPr>
          <w:b/>
          <w:sz w:val="20"/>
          <w:szCs w:val="20"/>
        </w:rPr>
      </w:pPr>
    </w:p>
    <w:p w14:paraId="3037A116" w14:textId="77777777" w:rsidR="00E90DEC" w:rsidRPr="00033486" w:rsidRDefault="00E90DEC" w:rsidP="00034161">
      <w:pPr>
        <w:spacing w:line="276" w:lineRule="auto"/>
        <w:rPr>
          <w:b/>
          <w:bCs/>
          <w:sz w:val="20"/>
          <w:szCs w:val="20"/>
          <w:lang w:eastAsia="bg-BG"/>
        </w:rPr>
      </w:pPr>
      <w:r w:rsidRPr="00033486">
        <w:rPr>
          <w:b/>
          <w:bCs/>
          <w:sz w:val="20"/>
          <w:szCs w:val="20"/>
          <w:lang w:eastAsia="bg-BG"/>
        </w:rPr>
        <w:t>Член 17. Разплащане с подизпълнители</w:t>
      </w:r>
    </w:p>
    <w:p w14:paraId="612B9C03" w14:textId="77777777" w:rsidR="00E90DEC" w:rsidRPr="00033486" w:rsidRDefault="00E90DEC" w:rsidP="00034161">
      <w:pPr>
        <w:spacing w:line="276" w:lineRule="auto"/>
        <w:rPr>
          <w:bCs/>
          <w:sz w:val="20"/>
          <w:szCs w:val="20"/>
          <w:lang w:eastAsia="bg-BG"/>
        </w:rPr>
      </w:pPr>
    </w:p>
    <w:p w14:paraId="610D02D1" w14:textId="77777777" w:rsidR="00E90DEC" w:rsidRPr="00033486" w:rsidRDefault="00E90DEC" w:rsidP="00034161">
      <w:pPr>
        <w:spacing w:line="276" w:lineRule="auto"/>
        <w:rPr>
          <w:bCs/>
          <w:sz w:val="20"/>
          <w:szCs w:val="20"/>
          <w:lang w:eastAsia="bg-BG"/>
        </w:rPr>
      </w:pPr>
      <w:r w:rsidRPr="00033486">
        <w:rPr>
          <w:b/>
          <w:bCs/>
          <w:sz w:val="20"/>
          <w:szCs w:val="20"/>
          <w:lang w:eastAsia="bg-BG"/>
        </w:rPr>
        <w:t>(17.1)</w:t>
      </w:r>
      <w:r w:rsidRPr="00033486">
        <w:rPr>
          <w:bCs/>
          <w:sz w:val="20"/>
          <w:szCs w:val="20"/>
          <w:lan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14:paraId="4B320310" w14:textId="77777777" w:rsidR="00E90DEC" w:rsidRPr="00033486" w:rsidRDefault="00E90DEC" w:rsidP="00034161">
      <w:pPr>
        <w:spacing w:line="276" w:lineRule="auto"/>
        <w:rPr>
          <w:bCs/>
          <w:sz w:val="20"/>
          <w:szCs w:val="20"/>
          <w:lang w:eastAsia="bg-BG"/>
        </w:rPr>
      </w:pPr>
    </w:p>
    <w:p w14:paraId="58AC4F4F" w14:textId="77777777" w:rsidR="00E90DEC" w:rsidRPr="00033486" w:rsidRDefault="00E90DEC" w:rsidP="00034161">
      <w:pPr>
        <w:spacing w:line="276" w:lineRule="auto"/>
        <w:rPr>
          <w:bCs/>
          <w:sz w:val="20"/>
          <w:szCs w:val="20"/>
          <w:lang w:eastAsia="bg-BG"/>
        </w:rPr>
      </w:pPr>
      <w:r w:rsidRPr="00033486">
        <w:rPr>
          <w:b/>
          <w:bCs/>
          <w:sz w:val="20"/>
          <w:szCs w:val="20"/>
          <w:lang w:eastAsia="bg-BG"/>
        </w:rPr>
        <w:t>(17.2)</w:t>
      </w:r>
      <w:r w:rsidRPr="00033486">
        <w:rPr>
          <w:bCs/>
          <w:sz w:val="20"/>
          <w:szCs w:val="20"/>
          <w:lang w:eastAsia="bg-BG"/>
        </w:rPr>
        <w:t xml:space="preserve"> Разплащанията по алинея </w:t>
      </w:r>
      <w:r w:rsidRPr="00033486">
        <w:rPr>
          <w:b/>
          <w:bCs/>
          <w:sz w:val="20"/>
          <w:szCs w:val="20"/>
          <w:lang w:eastAsia="bg-BG"/>
        </w:rPr>
        <w:t>(17.1)</w:t>
      </w:r>
      <w:r w:rsidRPr="00033486">
        <w:rPr>
          <w:bCs/>
          <w:sz w:val="20"/>
          <w:szCs w:val="20"/>
          <w:lang w:eastAsia="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656B6303" w14:textId="77777777" w:rsidR="00E90DEC" w:rsidRPr="00033486" w:rsidRDefault="00E90DEC" w:rsidP="00034161">
      <w:pPr>
        <w:spacing w:line="276" w:lineRule="auto"/>
        <w:rPr>
          <w:bCs/>
          <w:sz w:val="20"/>
          <w:szCs w:val="20"/>
          <w:lang w:eastAsia="bg-BG"/>
        </w:rPr>
      </w:pPr>
    </w:p>
    <w:p w14:paraId="63C257B5" w14:textId="77777777" w:rsidR="00E90DEC" w:rsidRPr="00033486" w:rsidRDefault="00E90DEC" w:rsidP="00034161">
      <w:pPr>
        <w:spacing w:line="276" w:lineRule="auto"/>
        <w:rPr>
          <w:bCs/>
          <w:sz w:val="20"/>
          <w:szCs w:val="20"/>
          <w:lang w:eastAsia="bg-BG"/>
        </w:rPr>
      </w:pPr>
      <w:r w:rsidRPr="00033486">
        <w:rPr>
          <w:b/>
          <w:bCs/>
          <w:sz w:val="20"/>
          <w:szCs w:val="20"/>
          <w:lang w:eastAsia="bg-BG"/>
        </w:rPr>
        <w:t>(17.3)</w:t>
      </w:r>
      <w:r w:rsidRPr="00033486">
        <w:rPr>
          <w:bCs/>
          <w:sz w:val="20"/>
          <w:szCs w:val="20"/>
          <w:lang w:eastAsia="bg-BG"/>
        </w:rPr>
        <w:t xml:space="preserve"> Към искането по алинея </w:t>
      </w:r>
      <w:r w:rsidRPr="00033486">
        <w:rPr>
          <w:b/>
          <w:bCs/>
          <w:sz w:val="20"/>
          <w:szCs w:val="20"/>
          <w:lang w:eastAsia="bg-BG"/>
        </w:rPr>
        <w:t>(17.2)</w:t>
      </w:r>
      <w:r w:rsidRPr="00033486">
        <w:rPr>
          <w:bCs/>
          <w:sz w:val="20"/>
          <w:szCs w:val="20"/>
          <w:lang w:eastAsia="bg-BG"/>
        </w:rPr>
        <w:t xml:space="preserve"> Изпълнителят предоставя становище, от което да е видно дали оспорва плащанията или част от тях като недължими.</w:t>
      </w:r>
    </w:p>
    <w:p w14:paraId="31ABB0FE" w14:textId="77777777" w:rsidR="00E90DEC" w:rsidRPr="00033486" w:rsidRDefault="00E90DEC" w:rsidP="00034161">
      <w:pPr>
        <w:spacing w:line="276" w:lineRule="auto"/>
        <w:rPr>
          <w:bCs/>
          <w:sz w:val="20"/>
          <w:szCs w:val="20"/>
          <w:lang w:eastAsia="bg-BG"/>
        </w:rPr>
      </w:pPr>
    </w:p>
    <w:p w14:paraId="55E09F6B" w14:textId="2CD68510" w:rsidR="00E90DEC" w:rsidRDefault="00E90DEC" w:rsidP="00034161">
      <w:pPr>
        <w:spacing w:line="276" w:lineRule="auto"/>
        <w:rPr>
          <w:bCs/>
          <w:sz w:val="20"/>
          <w:szCs w:val="20"/>
          <w:lang w:eastAsia="bg-BG"/>
        </w:rPr>
      </w:pPr>
      <w:r w:rsidRPr="00033486">
        <w:rPr>
          <w:b/>
          <w:bCs/>
          <w:sz w:val="20"/>
          <w:szCs w:val="20"/>
          <w:lang w:eastAsia="bg-BG"/>
        </w:rPr>
        <w:t>(17.4)</w:t>
      </w:r>
      <w:r w:rsidRPr="00033486">
        <w:rPr>
          <w:bCs/>
          <w:sz w:val="20"/>
          <w:szCs w:val="20"/>
          <w:lang w:eastAsia="bg-BG"/>
        </w:rPr>
        <w:t xml:space="preserve"> Възложителят има право да откаже плащане по алинея </w:t>
      </w:r>
      <w:r w:rsidRPr="00033486">
        <w:rPr>
          <w:b/>
          <w:bCs/>
          <w:sz w:val="20"/>
          <w:szCs w:val="20"/>
          <w:lang w:eastAsia="bg-BG"/>
        </w:rPr>
        <w:t>(17.2),</w:t>
      </w:r>
      <w:r w:rsidRPr="00033486">
        <w:rPr>
          <w:bCs/>
          <w:sz w:val="20"/>
          <w:szCs w:val="20"/>
          <w:lang w:eastAsia="bg-BG"/>
        </w:rPr>
        <w:t xml:space="preserve"> когато искането за плащане е оспорено, до момента на отстраняване на причината за отказа.</w:t>
      </w:r>
    </w:p>
    <w:p w14:paraId="3CBB7AA0" w14:textId="77777777" w:rsidR="00033486" w:rsidRPr="00033486" w:rsidRDefault="00033486" w:rsidP="00034161">
      <w:pPr>
        <w:spacing w:line="276" w:lineRule="auto"/>
        <w:rPr>
          <w:bCs/>
          <w:sz w:val="20"/>
          <w:szCs w:val="20"/>
          <w:lang w:eastAsia="bg-BG"/>
        </w:rPr>
      </w:pPr>
    </w:p>
    <w:p w14:paraId="25509FA5" w14:textId="77777777" w:rsidR="00E90DEC" w:rsidRPr="00033486" w:rsidRDefault="00E90DEC" w:rsidP="00033486">
      <w:pPr>
        <w:numPr>
          <w:ilvl w:val="0"/>
          <w:numId w:val="21"/>
        </w:numPr>
        <w:tabs>
          <w:tab w:val="left" w:pos="0"/>
        </w:tabs>
        <w:spacing w:after="160" w:line="276" w:lineRule="auto"/>
        <w:contextualSpacing/>
        <w:jc w:val="center"/>
        <w:rPr>
          <w:b/>
          <w:sz w:val="20"/>
          <w:szCs w:val="20"/>
          <w:lang w:eastAsia="bg-BG"/>
        </w:rPr>
      </w:pPr>
      <w:r w:rsidRPr="00033486">
        <w:rPr>
          <w:b/>
          <w:sz w:val="20"/>
          <w:szCs w:val="20"/>
          <w:lang w:eastAsia="bg-BG"/>
        </w:rPr>
        <w:t>УСЛОВИЯ ЗА ПРЕКРАТЯВАНЕ И РАЗВАЛЯНЕ НА ДОГОВОРА</w:t>
      </w:r>
    </w:p>
    <w:p w14:paraId="21093344" w14:textId="71046B15" w:rsidR="00E90DEC" w:rsidRPr="00033486" w:rsidRDefault="00E90DEC" w:rsidP="00034161">
      <w:pPr>
        <w:tabs>
          <w:tab w:val="left" w:pos="709"/>
        </w:tabs>
        <w:spacing w:line="276" w:lineRule="auto"/>
        <w:rPr>
          <w:b/>
          <w:sz w:val="20"/>
          <w:szCs w:val="20"/>
        </w:rPr>
      </w:pPr>
    </w:p>
    <w:p w14:paraId="790085A0" w14:textId="518CFBB0" w:rsidR="00E90DEC" w:rsidRPr="00033486" w:rsidRDefault="00E90DEC" w:rsidP="00034161">
      <w:pPr>
        <w:spacing w:line="276" w:lineRule="auto"/>
        <w:rPr>
          <w:rFonts w:eastAsia="Calibri"/>
          <w:b/>
          <w:sz w:val="20"/>
          <w:szCs w:val="20"/>
        </w:rPr>
      </w:pPr>
      <w:r w:rsidRPr="00033486">
        <w:rPr>
          <w:rFonts w:eastAsia="Calibri"/>
          <w:b/>
          <w:sz w:val="20"/>
          <w:szCs w:val="20"/>
        </w:rPr>
        <w:t>Член 18.</w:t>
      </w:r>
    </w:p>
    <w:p w14:paraId="241347BC" w14:textId="77777777" w:rsidR="00E90DEC" w:rsidRPr="00033486" w:rsidRDefault="00E90DEC" w:rsidP="00034161">
      <w:pPr>
        <w:spacing w:line="276" w:lineRule="auto"/>
        <w:rPr>
          <w:rFonts w:eastAsia="Calibri"/>
          <w:sz w:val="20"/>
          <w:szCs w:val="20"/>
        </w:rPr>
      </w:pPr>
    </w:p>
    <w:p w14:paraId="12B3AD79" w14:textId="77777777" w:rsidR="00E90DEC" w:rsidRPr="00033486" w:rsidRDefault="00E90DEC" w:rsidP="00034161">
      <w:pPr>
        <w:spacing w:line="276" w:lineRule="auto"/>
        <w:rPr>
          <w:rFonts w:eastAsia="Calibri"/>
          <w:sz w:val="20"/>
          <w:szCs w:val="20"/>
        </w:rPr>
      </w:pPr>
      <w:r w:rsidRPr="00033486">
        <w:rPr>
          <w:rFonts w:eastAsia="Calibri"/>
          <w:b/>
          <w:sz w:val="20"/>
          <w:szCs w:val="20"/>
        </w:rPr>
        <w:t>(18.1)</w:t>
      </w:r>
      <w:r w:rsidRPr="00033486">
        <w:rPr>
          <w:rFonts w:eastAsia="Calibri"/>
          <w:sz w:val="20"/>
          <w:szCs w:val="20"/>
        </w:rPr>
        <w:t xml:space="preserve"> Настоящият Договор се прекратява в следните случаи:</w:t>
      </w:r>
    </w:p>
    <w:p w14:paraId="1212BAF3" w14:textId="77777777" w:rsidR="00E90DEC" w:rsidRPr="00033486" w:rsidRDefault="00E90DEC" w:rsidP="00034161">
      <w:pPr>
        <w:spacing w:line="276" w:lineRule="auto"/>
        <w:rPr>
          <w:rFonts w:eastAsia="Calibri"/>
          <w:sz w:val="20"/>
          <w:szCs w:val="20"/>
        </w:rPr>
      </w:pPr>
    </w:p>
    <w:p w14:paraId="739AB465" w14:textId="77777777" w:rsidR="00E90DEC" w:rsidRPr="00033486" w:rsidRDefault="00E90DEC" w:rsidP="00034161">
      <w:pPr>
        <w:numPr>
          <w:ilvl w:val="0"/>
          <w:numId w:val="23"/>
        </w:numPr>
        <w:spacing w:after="160" w:line="276" w:lineRule="auto"/>
        <w:ind w:left="1134" w:hanging="425"/>
        <w:contextualSpacing/>
        <w:rPr>
          <w:bCs/>
          <w:sz w:val="20"/>
          <w:szCs w:val="20"/>
          <w:lang w:eastAsia="bg-BG"/>
        </w:rPr>
      </w:pPr>
      <w:r w:rsidRPr="00033486">
        <w:rPr>
          <w:bCs/>
          <w:sz w:val="20"/>
          <w:szCs w:val="20"/>
          <w:lang w:eastAsia="bg-BG"/>
        </w:rPr>
        <w:t>по взаимно съгласие на Страните, изразено в писмена форма;</w:t>
      </w:r>
    </w:p>
    <w:p w14:paraId="110788C5" w14:textId="77777777" w:rsidR="00E90DEC" w:rsidRPr="00033486" w:rsidRDefault="00E90DEC" w:rsidP="00034161">
      <w:pPr>
        <w:numPr>
          <w:ilvl w:val="0"/>
          <w:numId w:val="23"/>
        </w:numPr>
        <w:spacing w:after="160" w:line="276" w:lineRule="auto"/>
        <w:ind w:left="1134" w:hanging="425"/>
        <w:contextualSpacing/>
        <w:rPr>
          <w:bCs/>
          <w:sz w:val="20"/>
          <w:szCs w:val="20"/>
          <w:lang w:eastAsia="bg-BG"/>
        </w:rPr>
      </w:pPr>
      <w:r w:rsidRPr="00033486">
        <w:rPr>
          <w:bCs/>
          <w:sz w:val="20"/>
          <w:szCs w:val="20"/>
          <w:lang w:eastAsia="bg-BG"/>
        </w:rPr>
        <w:t>с изпълнение на предмета на Договора;</w:t>
      </w:r>
    </w:p>
    <w:p w14:paraId="6916ADA1" w14:textId="77777777" w:rsidR="00E90DEC" w:rsidRPr="00033486" w:rsidRDefault="00E90DEC" w:rsidP="00034161">
      <w:pPr>
        <w:numPr>
          <w:ilvl w:val="0"/>
          <w:numId w:val="23"/>
        </w:numPr>
        <w:spacing w:after="160" w:line="276" w:lineRule="auto"/>
        <w:ind w:left="1134" w:hanging="425"/>
        <w:contextualSpacing/>
        <w:rPr>
          <w:bCs/>
          <w:sz w:val="20"/>
          <w:szCs w:val="20"/>
          <w:lang w:eastAsia="bg-BG"/>
        </w:rPr>
      </w:pPr>
      <w:r w:rsidRPr="00033486">
        <w:rPr>
          <w:rFonts w:eastAsia="Calibri"/>
          <w:sz w:val="20"/>
          <w:szCs w:val="20"/>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14:paraId="260FDEF1" w14:textId="77777777" w:rsidR="00E90DEC" w:rsidRPr="00033486" w:rsidRDefault="00E90DEC" w:rsidP="00034161">
      <w:pPr>
        <w:numPr>
          <w:ilvl w:val="0"/>
          <w:numId w:val="23"/>
        </w:numPr>
        <w:spacing w:after="160" w:line="276" w:lineRule="auto"/>
        <w:ind w:left="1134" w:hanging="425"/>
        <w:contextualSpacing/>
        <w:rPr>
          <w:bCs/>
          <w:sz w:val="20"/>
          <w:szCs w:val="20"/>
          <w:lang w:eastAsia="bg-BG"/>
        </w:rPr>
      </w:pPr>
      <w:r w:rsidRPr="00033486">
        <w:rPr>
          <w:sz w:val="20"/>
          <w:szCs w:val="20"/>
        </w:rPr>
        <w:t xml:space="preserve">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по-дълго от </w:t>
      </w:r>
      <w:r w:rsidRPr="00033486">
        <w:rPr>
          <w:sz w:val="20"/>
          <w:szCs w:val="20"/>
          <w:lang w:eastAsia="bg-BG"/>
        </w:rPr>
        <w:t>90 (деветдесет)  дни</w:t>
      </w:r>
      <w:r w:rsidRPr="00033486">
        <w:rPr>
          <w:sz w:val="20"/>
          <w:szCs w:val="20"/>
        </w:rPr>
        <w:t>;</w:t>
      </w:r>
    </w:p>
    <w:p w14:paraId="49E89B24" w14:textId="77777777" w:rsidR="00E90DEC" w:rsidRPr="00033486" w:rsidRDefault="00E90DEC" w:rsidP="00034161">
      <w:pPr>
        <w:spacing w:line="276" w:lineRule="auto"/>
        <w:ind w:left="851"/>
        <w:contextualSpacing/>
        <w:rPr>
          <w:bCs/>
          <w:sz w:val="20"/>
          <w:szCs w:val="20"/>
          <w:lang w:eastAsia="bg-BG"/>
        </w:rPr>
      </w:pPr>
    </w:p>
    <w:p w14:paraId="7B949AE0" w14:textId="00C16F4D" w:rsidR="00E90DEC" w:rsidRPr="00033486" w:rsidRDefault="00E90DEC" w:rsidP="00034161">
      <w:pPr>
        <w:tabs>
          <w:tab w:val="left" w:pos="284"/>
        </w:tabs>
        <w:spacing w:line="276" w:lineRule="auto"/>
        <w:rPr>
          <w:rFonts w:eastAsia="Calibri"/>
          <w:sz w:val="20"/>
          <w:szCs w:val="20"/>
        </w:rPr>
      </w:pPr>
      <w:r w:rsidRPr="00033486">
        <w:rPr>
          <w:rFonts w:eastAsia="Calibri"/>
          <w:b/>
          <w:sz w:val="20"/>
          <w:szCs w:val="20"/>
        </w:rPr>
        <w:t>(18.2)</w:t>
      </w:r>
      <w:r w:rsidRPr="00033486">
        <w:rPr>
          <w:rFonts w:eastAsia="Calibri"/>
          <w:sz w:val="20"/>
          <w:szCs w:val="20"/>
        </w:rPr>
        <w:t xml:space="preserve"> Възложителят може да прекрати Договора едностранно без предизвестие с уведомление, изпратено до Изпълнителя</w:t>
      </w:r>
      <w:r w:rsidR="00F75BC1" w:rsidRPr="00033486">
        <w:rPr>
          <w:rFonts w:eastAsia="Calibri"/>
          <w:sz w:val="20"/>
          <w:szCs w:val="20"/>
        </w:rPr>
        <w:t xml:space="preserve"> и да задържи гаранцията за изпълнение</w:t>
      </w:r>
      <w:r w:rsidRPr="00033486">
        <w:rPr>
          <w:rFonts w:eastAsia="Calibri"/>
          <w:sz w:val="20"/>
          <w:szCs w:val="20"/>
        </w:rPr>
        <w:t>:</w:t>
      </w:r>
    </w:p>
    <w:p w14:paraId="767B65A1" w14:textId="5D773D11" w:rsidR="00CF5037" w:rsidRPr="00033486" w:rsidRDefault="00CF5037" w:rsidP="006C7BA5">
      <w:pPr>
        <w:spacing w:after="160" w:line="276" w:lineRule="auto"/>
        <w:contextualSpacing/>
        <w:rPr>
          <w:rFonts w:eastAsia="Calibri"/>
          <w:sz w:val="20"/>
          <w:szCs w:val="20"/>
        </w:rPr>
      </w:pPr>
    </w:p>
    <w:p w14:paraId="70F081E1" w14:textId="42BB996C" w:rsidR="00CF5037" w:rsidRPr="00033486" w:rsidRDefault="00CF5037" w:rsidP="00034161">
      <w:pPr>
        <w:numPr>
          <w:ilvl w:val="0"/>
          <w:numId w:val="25"/>
        </w:numPr>
        <w:spacing w:after="160" w:line="276" w:lineRule="auto"/>
        <w:ind w:left="1134" w:hanging="425"/>
        <w:contextualSpacing/>
        <w:rPr>
          <w:rFonts w:eastAsia="Calibri"/>
          <w:sz w:val="20"/>
          <w:szCs w:val="20"/>
        </w:rPr>
      </w:pPr>
      <w:r w:rsidRPr="00033486">
        <w:rPr>
          <w:rFonts w:eastAsia="Calibri"/>
          <w:sz w:val="20"/>
          <w:szCs w:val="20"/>
        </w:rPr>
        <w:t>при забав</w:t>
      </w:r>
      <w:r w:rsidR="00A347CA" w:rsidRPr="00033486">
        <w:rPr>
          <w:rFonts w:eastAsia="Calibri"/>
          <w:sz w:val="20"/>
          <w:szCs w:val="20"/>
        </w:rPr>
        <w:t>яне с повече от 3 месеца спрямо крайната дата за внедряване съгласно приетия от двете страни график за внедряване.</w:t>
      </w:r>
    </w:p>
    <w:p w14:paraId="0929088D" w14:textId="504DED48" w:rsidR="00E90DEC" w:rsidRPr="00033486" w:rsidRDefault="00E90DEC" w:rsidP="00034161">
      <w:pPr>
        <w:numPr>
          <w:ilvl w:val="0"/>
          <w:numId w:val="25"/>
        </w:numPr>
        <w:spacing w:after="160" w:line="276" w:lineRule="auto"/>
        <w:ind w:left="1134" w:hanging="425"/>
        <w:contextualSpacing/>
        <w:rPr>
          <w:rFonts w:eastAsia="Calibri"/>
          <w:sz w:val="20"/>
          <w:szCs w:val="20"/>
        </w:rPr>
      </w:pPr>
      <w:r w:rsidRPr="00033486">
        <w:rPr>
          <w:sz w:val="20"/>
          <w:szCs w:val="20"/>
        </w:rPr>
        <w:t>При системно (три и повече пъти) неизпълнение на задълженията за гаранционна поддръжка в срока по гаранцията, както и п</w:t>
      </w:r>
      <w:r w:rsidRPr="00033486">
        <w:rPr>
          <w:rFonts w:eastAsia="Calibri"/>
          <w:sz w:val="20"/>
          <w:szCs w:val="20"/>
        </w:rPr>
        <w:t xml:space="preserve">ри пълно неизпълнение на задълженията на Изпълнителя за гаранционна </w:t>
      </w:r>
      <w:r w:rsidR="00087396" w:rsidRPr="00033486">
        <w:rPr>
          <w:rFonts w:eastAsia="Calibri"/>
          <w:sz w:val="20"/>
          <w:szCs w:val="20"/>
        </w:rPr>
        <w:t xml:space="preserve">или друга </w:t>
      </w:r>
      <w:r w:rsidRPr="00033486">
        <w:rPr>
          <w:rFonts w:eastAsia="Calibri"/>
          <w:sz w:val="20"/>
          <w:szCs w:val="20"/>
        </w:rPr>
        <w:t>поддръжка; или</w:t>
      </w:r>
    </w:p>
    <w:p w14:paraId="0639AC25" w14:textId="77777777" w:rsidR="00E90DEC" w:rsidRPr="00033486" w:rsidRDefault="00E90DEC" w:rsidP="00034161">
      <w:pPr>
        <w:numPr>
          <w:ilvl w:val="0"/>
          <w:numId w:val="25"/>
        </w:numPr>
        <w:spacing w:after="160" w:line="276" w:lineRule="auto"/>
        <w:ind w:left="1134" w:hanging="425"/>
        <w:contextualSpacing/>
        <w:rPr>
          <w:rFonts w:eastAsia="Calibri"/>
          <w:sz w:val="20"/>
          <w:szCs w:val="20"/>
        </w:rPr>
      </w:pPr>
      <w:r w:rsidRPr="00033486">
        <w:rPr>
          <w:rFonts w:eastAsia="Calibri"/>
          <w:sz w:val="20"/>
          <w:szCs w:val="20"/>
        </w:rPr>
        <w:lastRenderedPageBreak/>
        <w:t>при пълно неизпълнение на задълженията на Изпълнителя за обучение на персонала на Възложителя; или</w:t>
      </w:r>
    </w:p>
    <w:p w14:paraId="6D8DAD47" w14:textId="6D2BECE9" w:rsidR="00E90DEC" w:rsidRPr="00033486" w:rsidRDefault="00E90DEC" w:rsidP="00034161">
      <w:pPr>
        <w:numPr>
          <w:ilvl w:val="0"/>
          <w:numId w:val="25"/>
        </w:numPr>
        <w:spacing w:after="160" w:line="276" w:lineRule="auto"/>
        <w:ind w:left="1134" w:hanging="425"/>
        <w:contextualSpacing/>
        <w:rPr>
          <w:rFonts w:eastAsia="Calibri"/>
          <w:sz w:val="20"/>
          <w:szCs w:val="20"/>
        </w:rPr>
      </w:pPr>
      <w:r w:rsidRPr="00033486">
        <w:rPr>
          <w:bCs/>
          <w:sz w:val="20"/>
          <w:szCs w:val="20"/>
          <w:lang w:eastAsia="bg-BG"/>
        </w:rPr>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Pr="00033486">
        <w:rPr>
          <w:rFonts w:eastAsia="Calibri"/>
          <w:sz w:val="20"/>
          <w:szCs w:val="20"/>
        </w:rPr>
        <w:t>;</w:t>
      </w:r>
    </w:p>
    <w:p w14:paraId="6F3D7294" w14:textId="77777777" w:rsidR="00E90DEC" w:rsidRPr="00033486" w:rsidRDefault="00E90DEC" w:rsidP="00034161">
      <w:pPr>
        <w:spacing w:line="276" w:lineRule="auto"/>
        <w:ind w:left="851"/>
        <w:contextualSpacing/>
        <w:rPr>
          <w:bCs/>
          <w:sz w:val="20"/>
          <w:szCs w:val="20"/>
          <w:lang w:eastAsia="bg-BG"/>
        </w:rPr>
      </w:pPr>
    </w:p>
    <w:p w14:paraId="23618649" w14:textId="4D2A3F89" w:rsidR="00E90DEC" w:rsidRPr="00033486" w:rsidRDefault="00E90DEC" w:rsidP="00034161">
      <w:pPr>
        <w:ind w:firstLine="708"/>
        <w:rPr>
          <w:bCs/>
          <w:sz w:val="20"/>
          <w:szCs w:val="20"/>
          <w:lang w:val="ru-RU" w:eastAsia="bg-BG"/>
        </w:rPr>
      </w:pPr>
      <w:r w:rsidRPr="00033486">
        <w:rPr>
          <w:b/>
          <w:bCs/>
          <w:sz w:val="20"/>
          <w:szCs w:val="20"/>
          <w:lang w:eastAsia="bg-BG"/>
        </w:rPr>
        <w:t>(18.3)</w:t>
      </w:r>
      <w:r w:rsidRPr="00033486">
        <w:rPr>
          <w:bCs/>
          <w:sz w:val="20"/>
          <w:szCs w:val="20"/>
          <w:lang w:eastAsia="bg-BG"/>
        </w:rPr>
        <w:t xml:space="preserve">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w:t>
      </w:r>
      <w:r w:rsidR="00235EA8" w:rsidRPr="00033486">
        <w:rPr>
          <w:bCs/>
          <w:sz w:val="20"/>
          <w:szCs w:val="20"/>
          <w:lang w:eastAsia="bg-BG"/>
        </w:rPr>
        <w:t>не постигане</w:t>
      </w:r>
      <w:r w:rsidRPr="00033486">
        <w:rPr>
          <w:bCs/>
          <w:sz w:val="20"/>
          <w:szCs w:val="20"/>
          <w:lang w:eastAsia="bg-BG"/>
        </w:rPr>
        <w:t xml:space="preserve"> на съгласие – по реда на клаузата за разрешаване на спорове по този Договор.</w:t>
      </w:r>
    </w:p>
    <w:p w14:paraId="6F69755C" w14:textId="77777777" w:rsidR="00E90DEC" w:rsidRPr="00033486" w:rsidRDefault="00E90DEC" w:rsidP="00034161">
      <w:pPr>
        <w:rPr>
          <w:bCs/>
          <w:sz w:val="20"/>
          <w:szCs w:val="20"/>
          <w:lang w:val="ru-RU" w:eastAsia="bg-BG"/>
        </w:rPr>
      </w:pPr>
    </w:p>
    <w:p w14:paraId="3BC83844" w14:textId="77777777" w:rsidR="00E90DEC" w:rsidRPr="00033486" w:rsidRDefault="00E90DEC" w:rsidP="00034161">
      <w:pPr>
        <w:ind w:firstLine="708"/>
        <w:rPr>
          <w:bCs/>
          <w:sz w:val="20"/>
          <w:szCs w:val="20"/>
          <w:lang w:eastAsia="bg-BG"/>
        </w:rPr>
      </w:pPr>
      <w:r w:rsidRPr="00033486">
        <w:rPr>
          <w:b/>
          <w:bCs/>
          <w:sz w:val="20"/>
          <w:szCs w:val="20"/>
          <w:lang w:val="ru-RU" w:eastAsia="bg-BG"/>
        </w:rPr>
        <w:t>(18.4)</w:t>
      </w:r>
      <w:r w:rsidRPr="00033486">
        <w:rPr>
          <w:bCs/>
          <w:sz w:val="20"/>
          <w:szCs w:val="20"/>
          <w:lang w:val="ru-RU" w:eastAsia="bg-BG"/>
        </w:rPr>
        <w:t xml:space="preserve"> </w:t>
      </w:r>
      <w:r w:rsidRPr="00033486">
        <w:rPr>
          <w:bCs/>
          <w:sz w:val="20"/>
          <w:szCs w:val="20"/>
          <w:lang w:eastAsia="bg-BG"/>
        </w:rPr>
        <w:t>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14:paraId="0B236DA3" w14:textId="77777777" w:rsidR="00E90DEC" w:rsidRPr="00033486" w:rsidRDefault="00E90DEC" w:rsidP="00034161">
      <w:pPr>
        <w:spacing w:line="276" w:lineRule="auto"/>
        <w:rPr>
          <w:bCs/>
          <w:sz w:val="20"/>
          <w:szCs w:val="20"/>
          <w:lang w:eastAsia="bg-BG"/>
        </w:rPr>
      </w:pPr>
    </w:p>
    <w:p w14:paraId="6931AD07" w14:textId="66E44475" w:rsidR="00E90DEC" w:rsidRPr="00033486" w:rsidRDefault="00E90DEC" w:rsidP="00034161">
      <w:pPr>
        <w:tabs>
          <w:tab w:val="left" w:pos="284"/>
        </w:tabs>
        <w:spacing w:line="276" w:lineRule="auto"/>
        <w:rPr>
          <w:rFonts w:eastAsia="Calibri"/>
          <w:sz w:val="20"/>
          <w:szCs w:val="20"/>
        </w:rPr>
      </w:pPr>
      <w:r w:rsidRPr="00033486">
        <w:rPr>
          <w:rFonts w:eastAsia="Calibri"/>
          <w:b/>
          <w:sz w:val="20"/>
          <w:szCs w:val="20"/>
        </w:rPr>
        <w:t>(18.</w:t>
      </w:r>
      <w:r w:rsidRPr="00033486">
        <w:rPr>
          <w:rFonts w:eastAsia="Calibri"/>
          <w:b/>
          <w:sz w:val="20"/>
          <w:szCs w:val="20"/>
          <w:lang w:val="ru-RU"/>
        </w:rPr>
        <w:t>5</w:t>
      </w:r>
      <w:r w:rsidRPr="00033486">
        <w:rPr>
          <w:rFonts w:eastAsia="Calibri"/>
          <w:b/>
          <w:sz w:val="20"/>
          <w:szCs w:val="20"/>
        </w:rPr>
        <w:t>)</w:t>
      </w:r>
      <w:r w:rsidRPr="00033486">
        <w:rPr>
          <w:rFonts w:eastAsia="Calibri"/>
          <w:sz w:val="20"/>
          <w:szCs w:val="20"/>
        </w:rPr>
        <w:t xml:space="preserve"> Възложителят може да развали Договора по реда и при условията предвидени в него или в приложимото законодателство.</w:t>
      </w:r>
    </w:p>
    <w:p w14:paraId="5E231897" w14:textId="5FB68F1F" w:rsidR="00FE4170" w:rsidRPr="00033486" w:rsidRDefault="00FE4170" w:rsidP="00034161">
      <w:pPr>
        <w:tabs>
          <w:tab w:val="left" w:pos="284"/>
        </w:tabs>
        <w:spacing w:line="276" w:lineRule="auto"/>
        <w:rPr>
          <w:rFonts w:eastAsia="Calibri"/>
          <w:sz w:val="20"/>
          <w:szCs w:val="20"/>
        </w:rPr>
      </w:pPr>
    </w:p>
    <w:p w14:paraId="799D891A" w14:textId="37305D0C" w:rsidR="00FE4170" w:rsidRPr="00033486" w:rsidRDefault="00FE4170" w:rsidP="00034161">
      <w:pPr>
        <w:tabs>
          <w:tab w:val="left" w:pos="284"/>
        </w:tabs>
        <w:spacing w:line="276" w:lineRule="auto"/>
        <w:rPr>
          <w:rFonts w:eastAsia="Calibri"/>
          <w:sz w:val="20"/>
          <w:szCs w:val="20"/>
        </w:rPr>
      </w:pPr>
      <w:r w:rsidRPr="00033486">
        <w:rPr>
          <w:rFonts w:eastAsia="Calibri"/>
          <w:sz w:val="20"/>
          <w:szCs w:val="20"/>
        </w:rPr>
        <w:t>(18.6) Възложителят може да прекрати едностранно Договора поради неизпълнение от страна на Изпълнителя и да задържи представената от него гаранция за добро изпълнение.</w:t>
      </w:r>
    </w:p>
    <w:p w14:paraId="5E1931AF" w14:textId="4041B3FB" w:rsidR="00987FD8" w:rsidRPr="00033486" w:rsidRDefault="00987FD8" w:rsidP="00034161">
      <w:pPr>
        <w:tabs>
          <w:tab w:val="left" w:pos="284"/>
        </w:tabs>
        <w:spacing w:line="276" w:lineRule="auto"/>
        <w:rPr>
          <w:rFonts w:eastAsia="Calibri"/>
          <w:sz w:val="20"/>
          <w:szCs w:val="20"/>
        </w:rPr>
      </w:pPr>
      <w:r w:rsidRPr="00033486">
        <w:rPr>
          <w:rFonts w:eastAsia="Calibri"/>
          <w:sz w:val="20"/>
          <w:szCs w:val="20"/>
        </w:rPr>
        <w:t>(18.7) Възложителят има право да прекрати договора с едномесечно писмено предизвестие.</w:t>
      </w:r>
    </w:p>
    <w:p w14:paraId="31C7C2D4" w14:textId="77777777" w:rsidR="00E90DEC" w:rsidRPr="00033486" w:rsidRDefault="00E90DEC" w:rsidP="00034161">
      <w:pPr>
        <w:spacing w:line="276" w:lineRule="auto"/>
        <w:rPr>
          <w:bCs/>
          <w:sz w:val="20"/>
          <w:szCs w:val="20"/>
          <w:lang w:eastAsia="bg-BG"/>
        </w:rPr>
      </w:pPr>
    </w:p>
    <w:p w14:paraId="578A1E53" w14:textId="77777777" w:rsidR="00E90DEC" w:rsidRPr="00033486" w:rsidRDefault="00E90DEC" w:rsidP="00034161">
      <w:pPr>
        <w:spacing w:line="276" w:lineRule="auto"/>
        <w:rPr>
          <w:rFonts w:eastAsia="Calibri"/>
          <w:b/>
          <w:sz w:val="20"/>
          <w:szCs w:val="20"/>
        </w:rPr>
      </w:pPr>
      <w:r w:rsidRPr="00033486">
        <w:rPr>
          <w:rFonts w:eastAsia="Calibri"/>
          <w:b/>
          <w:sz w:val="20"/>
          <w:szCs w:val="20"/>
        </w:rPr>
        <w:t>Член 19.</w:t>
      </w:r>
    </w:p>
    <w:p w14:paraId="68BA31CA" w14:textId="77777777" w:rsidR="00E90DEC" w:rsidRPr="00033486" w:rsidRDefault="00E90DEC" w:rsidP="00034161">
      <w:pPr>
        <w:spacing w:line="276" w:lineRule="auto"/>
        <w:rPr>
          <w:rFonts w:eastAsia="Calibri"/>
          <w:sz w:val="20"/>
          <w:szCs w:val="20"/>
        </w:rPr>
      </w:pPr>
    </w:p>
    <w:p w14:paraId="4A14F1D7" w14:textId="77777777" w:rsidR="00E90DEC" w:rsidRPr="00033486" w:rsidRDefault="00E90DEC" w:rsidP="00034161">
      <w:pPr>
        <w:spacing w:line="276" w:lineRule="auto"/>
        <w:rPr>
          <w:rFonts w:eastAsia="Calibri"/>
          <w:sz w:val="20"/>
          <w:szCs w:val="20"/>
        </w:rPr>
      </w:pPr>
      <w:r w:rsidRPr="00033486">
        <w:rPr>
          <w:rFonts w:eastAsia="Calibri"/>
          <w:b/>
          <w:sz w:val="20"/>
          <w:szCs w:val="20"/>
        </w:rPr>
        <w:t>(19.1)</w:t>
      </w:r>
      <w:r w:rsidRPr="00033486">
        <w:rPr>
          <w:rFonts w:eastAsia="Calibri"/>
          <w:sz w:val="20"/>
          <w:szCs w:val="20"/>
        </w:rPr>
        <w:t xml:space="preserve"> Настоящият Договор може да бъде изменян или допълван от Страните при условията на чл. 116 от ЗОП.</w:t>
      </w:r>
    </w:p>
    <w:p w14:paraId="208EAEAF" w14:textId="77777777" w:rsidR="00E90DEC" w:rsidRPr="00033486" w:rsidRDefault="00E90DEC" w:rsidP="00034161">
      <w:pPr>
        <w:spacing w:line="276" w:lineRule="auto"/>
        <w:rPr>
          <w:rFonts w:eastAsia="Calibri"/>
          <w:sz w:val="20"/>
          <w:szCs w:val="20"/>
        </w:rPr>
      </w:pPr>
    </w:p>
    <w:p w14:paraId="1CD0206E" w14:textId="4026B6E9" w:rsidR="00E90DEC" w:rsidRPr="00033486" w:rsidRDefault="00E90DEC" w:rsidP="00034161">
      <w:pPr>
        <w:spacing w:line="276" w:lineRule="auto"/>
        <w:ind w:firstLine="708"/>
        <w:rPr>
          <w:rFonts w:eastAsia="Calibri"/>
          <w:sz w:val="20"/>
          <w:szCs w:val="20"/>
        </w:rPr>
      </w:pPr>
      <w:r w:rsidRPr="00033486">
        <w:rPr>
          <w:rFonts w:eastAsia="Calibri"/>
          <w:b/>
          <w:sz w:val="20"/>
          <w:szCs w:val="20"/>
        </w:rPr>
        <w:t>(19.1.1)</w:t>
      </w:r>
      <w:r w:rsidRPr="00033486">
        <w:rPr>
          <w:rFonts w:eastAsia="Calibri"/>
          <w:sz w:val="20"/>
          <w:szCs w:val="20"/>
        </w:rPr>
        <w:t xml:space="preserve"> В случай на необходимост от допълнителни разработки по Информационната система или промени, съгласно алинея </w:t>
      </w:r>
      <w:r w:rsidRPr="00033486">
        <w:rPr>
          <w:rFonts w:eastAsia="Calibri"/>
          <w:b/>
          <w:sz w:val="20"/>
          <w:szCs w:val="20"/>
        </w:rPr>
        <w:t xml:space="preserve">(2.4) </w:t>
      </w:r>
      <w:r w:rsidRPr="00033486">
        <w:rPr>
          <w:rFonts w:eastAsia="Calibri"/>
          <w:sz w:val="20"/>
          <w:szCs w:val="20"/>
        </w:rPr>
        <w:t>от настоящия Договор, при наличие на взаимно съгласие между Страните, Възложителят има право при условията и в срока на настоящия Договор да възложи такива услуги</w:t>
      </w:r>
      <w:r w:rsidR="00DB1AC4" w:rsidRPr="00033486">
        <w:rPr>
          <w:rFonts w:eastAsia="Calibri"/>
          <w:sz w:val="20"/>
          <w:szCs w:val="20"/>
        </w:rPr>
        <w:t>,</w:t>
      </w:r>
      <w:r w:rsidRPr="00033486">
        <w:rPr>
          <w:rFonts w:eastAsia="Calibri"/>
          <w:sz w:val="20"/>
          <w:szCs w:val="20"/>
        </w:rPr>
        <w:t xml:space="preserve"> ненадвишаващи общата стойност за тази опция, посочена в </w:t>
      </w:r>
      <w:r w:rsidR="00B25773" w:rsidRPr="00B25773">
        <w:rPr>
          <w:rFonts w:eastAsia="Calibri"/>
          <w:sz w:val="20"/>
          <w:szCs w:val="20"/>
        </w:rPr>
        <w:t>Ценовото предложение</w:t>
      </w:r>
      <w:r w:rsidRPr="00B25773">
        <w:rPr>
          <w:rFonts w:eastAsia="Calibri"/>
          <w:sz w:val="20"/>
          <w:szCs w:val="20"/>
        </w:rPr>
        <w:t xml:space="preserve"> </w:t>
      </w:r>
      <w:r w:rsidRPr="00033486">
        <w:rPr>
          <w:rFonts w:eastAsia="Calibri"/>
          <w:sz w:val="20"/>
          <w:szCs w:val="20"/>
        </w:rPr>
        <w:t>на Изпълнителя „Разходи за допълнителни разработки“ – Приложение № 3, която е в размер на ………………………….. (</w:t>
      </w:r>
      <w:r w:rsidRPr="00033486">
        <w:rPr>
          <w:rFonts w:eastAsia="Calibri"/>
          <w:i/>
          <w:sz w:val="20"/>
          <w:szCs w:val="20"/>
        </w:rPr>
        <w:t>словом</w:t>
      </w:r>
      <w:r w:rsidRPr="00033486">
        <w:rPr>
          <w:rFonts w:eastAsia="Calibri"/>
          <w:sz w:val="20"/>
          <w:szCs w:val="20"/>
        </w:rPr>
        <w:t>) лева без ДДС и ………………………….. (</w:t>
      </w:r>
      <w:r w:rsidRPr="00033486">
        <w:rPr>
          <w:rFonts w:eastAsia="Calibri"/>
          <w:i/>
          <w:sz w:val="20"/>
          <w:szCs w:val="20"/>
        </w:rPr>
        <w:t>словом</w:t>
      </w:r>
      <w:r w:rsidRPr="00033486">
        <w:rPr>
          <w:rFonts w:eastAsia="Calibri"/>
          <w:sz w:val="20"/>
          <w:szCs w:val="20"/>
        </w:rPr>
        <w:t>) лева с без ДДС. Единичната цена на консултантски човеко ден за тази опция е  ………………………….. (</w:t>
      </w:r>
      <w:r w:rsidRPr="00033486">
        <w:rPr>
          <w:rFonts w:eastAsia="Calibri"/>
          <w:i/>
          <w:sz w:val="20"/>
          <w:szCs w:val="20"/>
        </w:rPr>
        <w:t>словом</w:t>
      </w:r>
      <w:r w:rsidRPr="00033486">
        <w:rPr>
          <w:rFonts w:eastAsia="Calibri"/>
          <w:sz w:val="20"/>
          <w:szCs w:val="20"/>
        </w:rPr>
        <w:t>) лева без ДДС и ………………………….. (</w:t>
      </w:r>
      <w:r w:rsidRPr="00033486">
        <w:rPr>
          <w:rFonts w:eastAsia="Calibri"/>
          <w:i/>
          <w:sz w:val="20"/>
          <w:szCs w:val="20"/>
        </w:rPr>
        <w:t>словом</w:t>
      </w:r>
      <w:r w:rsidRPr="00033486">
        <w:rPr>
          <w:rFonts w:eastAsia="Calibri"/>
          <w:sz w:val="20"/>
          <w:szCs w:val="20"/>
        </w:rPr>
        <w:t>) лева с без ДДС.</w:t>
      </w:r>
    </w:p>
    <w:p w14:paraId="7778DFEB" w14:textId="77777777" w:rsidR="00E90DEC" w:rsidRPr="00033486" w:rsidRDefault="00E90DEC" w:rsidP="00034161">
      <w:pPr>
        <w:spacing w:line="276" w:lineRule="auto"/>
        <w:ind w:firstLine="708"/>
        <w:rPr>
          <w:rFonts w:eastAsia="Calibri"/>
          <w:sz w:val="20"/>
          <w:szCs w:val="20"/>
        </w:rPr>
      </w:pPr>
    </w:p>
    <w:p w14:paraId="733330E8" w14:textId="4B842410" w:rsidR="00E90DEC" w:rsidRPr="00033486" w:rsidRDefault="00E90DEC" w:rsidP="00034161">
      <w:pPr>
        <w:spacing w:line="276" w:lineRule="auto"/>
        <w:ind w:firstLine="708"/>
        <w:rPr>
          <w:rFonts w:eastAsia="Calibri"/>
          <w:sz w:val="20"/>
          <w:szCs w:val="20"/>
        </w:rPr>
      </w:pPr>
      <w:r w:rsidRPr="00033486">
        <w:rPr>
          <w:rFonts w:eastAsia="Calibri"/>
          <w:b/>
          <w:sz w:val="20"/>
          <w:szCs w:val="20"/>
        </w:rPr>
        <w:t>(19.1.2)</w:t>
      </w:r>
      <w:r w:rsidRPr="00033486">
        <w:rPr>
          <w:rFonts w:eastAsia="Calibri"/>
          <w:sz w:val="20"/>
          <w:szCs w:val="20"/>
        </w:rPr>
        <w:t xml:space="preserve">, </w:t>
      </w:r>
      <w:r w:rsidR="00A537FE" w:rsidRPr="00033486">
        <w:rPr>
          <w:rFonts w:eastAsia="Calibri"/>
          <w:sz w:val="20"/>
          <w:szCs w:val="20"/>
        </w:rPr>
        <w:t xml:space="preserve">Когато към момента на изтичане на срока на настоящия договор </w:t>
      </w:r>
      <w:r w:rsidR="009C2295" w:rsidRPr="00033486">
        <w:rPr>
          <w:rFonts w:eastAsia="Calibri"/>
          <w:sz w:val="20"/>
          <w:szCs w:val="20"/>
        </w:rPr>
        <w:t>В</w:t>
      </w:r>
      <w:r w:rsidR="00A537FE" w:rsidRPr="00033486">
        <w:rPr>
          <w:rFonts w:eastAsia="Calibri"/>
          <w:sz w:val="20"/>
          <w:szCs w:val="20"/>
        </w:rPr>
        <w:t>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36 месеца</w:t>
      </w:r>
      <w:r w:rsidRPr="00033486">
        <w:rPr>
          <w:rFonts w:eastAsia="Calibri"/>
          <w:sz w:val="20"/>
          <w:szCs w:val="20"/>
        </w:rPr>
        <w:t xml:space="preserve">. За периода на подновения срок на настоящия Договор, Възложителят има право да възлага услугите по тази алинея, със стойност на подновяването за посочения максимален период ненадвишаваща сумата за тази опция, посочена в </w:t>
      </w:r>
      <w:r w:rsidR="00B25773" w:rsidRPr="00B25773">
        <w:rPr>
          <w:rFonts w:eastAsia="Calibri"/>
          <w:sz w:val="20"/>
          <w:szCs w:val="20"/>
        </w:rPr>
        <w:t xml:space="preserve">Ценовото предложение </w:t>
      </w:r>
      <w:r w:rsidRPr="00033486">
        <w:rPr>
          <w:rFonts w:eastAsia="Calibri"/>
          <w:sz w:val="20"/>
          <w:szCs w:val="20"/>
        </w:rPr>
        <w:t>на Изпълнителя „Разходи за поддръжка“ – Приложение № 3, която е в размер на ………………………….. (</w:t>
      </w:r>
      <w:r w:rsidRPr="00033486">
        <w:rPr>
          <w:rFonts w:eastAsia="Calibri"/>
          <w:i/>
          <w:sz w:val="20"/>
          <w:szCs w:val="20"/>
        </w:rPr>
        <w:t>словом</w:t>
      </w:r>
      <w:r w:rsidRPr="00033486">
        <w:rPr>
          <w:rFonts w:eastAsia="Calibri"/>
          <w:sz w:val="20"/>
          <w:szCs w:val="20"/>
        </w:rPr>
        <w:t xml:space="preserve">) лева без ДДС и </w:t>
      </w:r>
      <w:r w:rsidRPr="00033486">
        <w:rPr>
          <w:rFonts w:eastAsia="Calibri"/>
          <w:sz w:val="20"/>
          <w:szCs w:val="20"/>
        </w:rPr>
        <w:lastRenderedPageBreak/>
        <w:t>………………………….. (</w:t>
      </w:r>
      <w:r w:rsidRPr="00033486">
        <w:rPr>
          <w:rFonts w:eastAsia="Calibri"/>
          <w:i/>
          <w:sz w:val="20"/>
          <w:szCs w:val="20"/>
        </w:rPr>
        <w:t>словом</w:t>
      </w:r>
      <w:r w:rsidRPr="00033486">
        <w:rPr>
          <w:rFonts w:eastAsia="Calibri"/>
          <w:sz w:val="20"/>
          <w:szCs w:val="20"/>
        </w:rPr>
        <w:t>) лева с без ДДС. Цената на услугите по тази алинея за една календарна година за тази опция е в размер на ………………………….. (</w:t>
      </w:r>
      <w:r w:rsidRPr="00033486">
        <w:rPr>
          <w:rFonts w:eastAsia="Calibri"/>
          <w:i/>
          <w:sz w:val="20"/>
          <w:szCs w:val="20"/>
        </w:rPr>
        <w:t>словом</w:t>
      </w:r>
      <w:r w:rsidRPr="00033486">
        <w:rPr>
          <w:rFonts w:eastAsia="Calibri"/>
          <w:sz w:val="20"/>
          <w:szCs w:val="20"/>
        </w:rPr>
        <w:t>) лева без ДДС и ………………………….. (</w:t>
      </w:r>
      <w:r w:rsidRPr="00033486">
        <w:rPr>
          <w:rFonts w:eastAsia="Calibri"/>
          <w:i/>
          <w:sz w:val="20"/>
          <w:szCs w:val="20"/>
        </w:rPr>
        <w:t>словом</w:t>
      </w:r>
      <w:r w:rsidRPr="00033486">
        <w:rPr>
          <w:rFonts w:eastAsia="Calibri"/>
          <w:sz w:val="20"/>
          <w:szCs w:val="20"/>
        </w:rPr>
        <w:t>) лева с без ДДС.</w:t>
      </w:r>
    </w:p>
    <w:p w14:paraId="0DE81BE9" w14:textId="77777777" w:rsidR="00E90DEC" w:rsidRPr="00033486" w:rsidRDefault="00E90DEC" w:rsidP="00034161">
      <w:pPr>
        <w:spacing w:line="276" w:lineRule="auto"/>
        <w:ind w:firstLine="708"/>
        <w:rPr>
          <w:rFonts w:eastAsia="Calibri"/>
          <w:sz w:val="20"/>
          <w:szCs w:val="20"/>
        </w:rPr>
      </w:pPr>
    </w:p>
    <w:p w14:paraId="1C837537" w14:textId="3EA33021" w:rsidR="00E90DEC" w:rsidRPr="00033486" w:rsidRDefault="00E90DEC" w:rsidP="00034161">
      <w:pPr>
        <w:spacing w:line="276" w:lineRule="auto"/>
        <w:ind w:firstLine="708"/>
        <w:rPr>
          <w:rFonts w:eastAsia="Calibri"/>
          <w:sz w:val="20"/>
          <w:szCs w:val="20"/>
        </w:rPr>
      </w:pPr>
      <w:r w:rsidRPr="00033486">
        <w:rPr>
          <w:rFonts w:eastAsia="Calibri"/>
          <w:b/>
          <w:sz w:val="20"/>
          <w:szCs w:val="20"/>
        </w:rPr>
        <w:t>(19.1.3)</w:t>
      </w:r>
      <w:r w:rsidRPr="00033486">
        <w:rPr>
          <w:rFonts w:eastAsia="Calibri"/>
          <w:sz w:val="20"/>
          <w:szCs w:val="20"/>
        </w:rPr>
        <w:t xml:space="preserve"> В случай на необходимост от допълнителни услуги по поддръжка на направените бизнес настройки на Информационната система и ако Възложителят не разполага с текущ договор за такива услуги, при наличие на взаимно съгласие между Страните, Възложителят има право при условията на настоящия Договор да възлага такива услуги на обща стойност ненадвишаваща сумата за тази опция, посочена в </w:t>
      </w:r>
      <w:r w:rsidR="00B25773" w:rsidRPr="00B25773">
        <w:rPr>
          <w:rFonts w:eastAsia="Calibri"/>
          <w:sz w:val="20"/>
          <w:szCs w:val="20"/>
        </w:rPr>
        <w:t>Ценовото предложение</w:t>
      </w:r>
      <w:r w:rsidRPr="00B25773">
        <w:rPr>
          <w:rFonts w:eastAsia="Calibri"/>
          <w:sz w:val="20"/>
          <w:szCs w:val="20"/>
        </w:rPr>
        <w:t xml:space="preserve"> </w:t>
      </w:r>
      <w:r w:rsidRPr="00033486">
        <w:rPr>
          <w:rFonts w:eastAsia="Calibri"/>
          <w:sz w:val="20"/>
          <w:szCs w:val="20"/>
        </w:rPr>
        <w:t>на Изпълнителя „Разходи за поддръжка на настройките на системата“ – Приложение № 3, която е в размер на ………………………….. (</w:t>
      </w:r>
      <w:r w:rsidRPr="00033486">
        <w:rPr>
          <w:rFonts w:eastAsia="Calibri"/>
          <w:i/>
          <w:sz w:val="20"/>
          <w:szCs w:val="20"/>
        </w:rPr>
        <w:t>словом</w:t>
      </w:r>
      <w:r w:rsidRPr="00033486">
        <w:rPr>
          <w:rFonts w:eastAsia="Calibri"/>
          <w:sz w:val="20"/>
          <w:szCs w:val="20"/>
        </w:rPr>
        <w:t>) лева без ДДС и ………………………….. (</w:t>
      </w:r>
      <w:r w:rsidRPr="00033486">
        <w:rPr>
          <w:rFonts w:eastAsia="Calibri"/>
          <w:i/>
          <w:sz w:val="20"/>
          <w:szCs w:val="20"/>
        </w:rPr>
        <w:t>словом</w:t>
      </w:r>
      <w:r w:rsidRPr="00033486">
        <w:rPr>
          <w:rFonts w:eastAsia="Calibri"/>
          <w:sz w:val="20"/>
          <w:szCs w:val="20"/>
        </w:rPr>
        <w:t>) лева с без ДДС. Единичната цена на консултантски човеко ден за тази опция е  ………………………….. (</w:t>
      </w:r>
      <w:r w:rsidRPr="00033486">
        <w:rPr>
          <w:rFonts w:eastAsia="Calibri"/>
          <w:i/>
          <w:sz w:val="20"/>
          <w:szCs w:val="20"/>
        </w:rPr>
        <w:t>словом</w:t>
      </w:r>
      <w:r w:rsidRPr="00033486">
        <w:rPr>
          <w:rFonts w:eastAsia="Calibri"/>
          <w:sz w:val="20"/>
          <w:szCs w:val="20"/>
        </w:rPr>
        <w:t>) лева без ДДС и ………………………….. (</w:t>
      </w:r>
      <w:r w:rsidRPr="00033486">
        <w:rPr>
          <w:rFonts w:eastAsia="Calibri"/>
          <w:i/>
          <w:sz w:val="20"/>
          <w:szCs w:val="20"/>
        </w:rPr>
        <w:t>словом</w:t>
      </w:r>
      <w:r w:rsidRPr="00033486">
        <w:rPr>
          <w:rFonts w:eastAsia="Calibri"/>
          <w:sz w:val="20"/>
          <w:szCs w:val="20"/>
        </w:rPr>
        <w:t>) лева с без ДДС.</w:t>
      </w:r>
    </w:p>
    <w:p w14:paraId="7A3481F7" w14:textId="77777777" w:rsidR="00E90DEC" w:rsidRPr="00033486" w:rsidRDefault="00E90DEC" w:rsidP="00034161">
      <w:pPr>
        <w:spacing w:line="276" w:lineRule="auto"/>
        <w:rPr>
          <w:rFonts w:eastAsia="Calibri"/>
          <w:sz w:val="20"/>
          <w:szCs w:val="20"/>
        </w:rPr>
      </w:pPr>
    </w:p>
    <w:p w14:paraId="4B6AC968" w14:textId="77777777" w:rsidR="00E90DEC" w:rsidRPr="00033486" w:rsidRDefault="00E90DEC" w:rsidP="00034161">
      <w:pPr>
        <w:spacing w:line="276" w:lineRule="auto"/>
        <w:rPr>
          <w:rFonts w:eastAsia="Calibri"/>
          <w:sz w:val="20"/>
          <w:szCs w:val="20"/>
        </w:rPr>
      </w:pPr>
      <w:r w:rsidRPr="00033486">
        <w:rPr>
          <w:rFonts w:eastAsia="Calibri"/>
          <w:b/>
          <w:sz w:val="20"/>
          <w:szCs w:val="20"/>
        </w:rPr>
        <w:t>(19.2)</w:t>
      </w:r>
      <w:r w:rsidRPr="00033486">
        <w:rPr>
          <w:rFonts w:eastAsia="Calibri"/>
          <w:sz w:val="20"/>
          <w:szCs w:val="20"/>
        </w:rPr>
        <w:t xml:space="preserve"> За което и да е от измененията, посочени в алинеи </w:t>
      </w:r>
      <w:r w:rsidRPr="00033486">
        <w:rPr>
          <w:rFonts w:eastAsia="Calibri"/>
          <w:b/>
          <w:sz w:val="20"/>
          <w:szCs w:val="20"/>
        </w:rPr>
        <w:t>(19.1.1), (19.1.2)</w:t>
      </w:r>
      <w:r w:rsidRPr="00033486">
        <w:rPr>
          <w:rFonts w:eastAsia="Calibri"/>
          <w:sz w:val="20"/>
          <w:szCs w:val="20"/>
        </w:rPr>
        <w:t xml:space="preserve"> и </w:t>
      </w:r>
      <w:r w:rsidRPr="00033486">
        <w:rPr>
          <w:rFonts w:eastAsia="Calibri"/>
          <w:b/>
          <w:sz w:val="20"/>
          <w:szCs w:val="20"/>
        </w:rPr>
        <w:t>(19.1.3),</w:t>
      </w:r>
      <w:r w:rsidRPr="00033486">
        <w:rPr>
          <w:rFonts w:eastAsia="Calibri"/>
          <w:sz w:val="20"/>
          <w:szCs w:val="20"/>
        </w:rPr>
        <w:t xml:space="preserve"> Възложителят има право да изиска гаранция за изпълнение, в размер на процента на гаранцията за изпълнение по настоящия Договор, приложен върху прогнозната стойност на съответната опция.</w:t>
      </w:r>
    </w:p>
    <w:p w14:paraId="5ABD6B2E" w14:textId="77777777" w:rsidR="00E90DEC" w:rsidRPr="00033486" w:rsidRDefault="00E90DEC" w:rsidP="00034161">
      <w:pPr>
        <w:spacing w:line="276" w:lineRule="auto"/>
        <w:rPr>
          <w:rFonts w:eastAsia="Calibri"/>
          <w:sz w:val="20"/>
          <w:szCs w:val="20"/>
        </w:rPr>
      </w:pPr>
    </w:p>
    <w:p w14:paraId="2FC599BB" w14:textId="77777777" w:rsidR="00E90DEC" w:rsidRPr="00033486" w:rsidRDefault="00E90DEC" w:rsidP="00034161">
      <w:pPr>
        <w:spacing w:line="276" w:lineRule="auto"/>
        <w:rPr>
          <w:rFonts w:eastAsia="Calibri"/>
          <w:sz w:val="20"/>
          <w:szCs w:val="20"/>
        </w:rPr>
      </w:pPr>
      <w:r w:rsidRPr="00033486">
        <w:rPr>
          <w:rFonts w:eastAsia="Calibri"/>
          <w:b/>
          <w:sz w:val="20"/>
          <w:szCs w:val="20"/>
        </w:rPr>
        <w:t>(19.3)</w:t>
      </w:r>
      <w:r w:rsidRPr="00033486">
        <w:rPr>
          <w:rFonts w:eastAsia="Calibri"/>
          <w:sz w:val="20"/>
          <w:szCs w:val="20"/>
        </w:rPr>
        <w:t xml:space="preserve"> Предвидените в ЗОП и в настоящия Договор изменения и опции се осъществяват чрез двустранно подписани допълнителни споразумения между Страните.</w:t>
      </w:r>
    </w:p>
    <w:p w14:paraId="4AA7627D" w14:textId="77777777" w:rsidR="00E90DEC" w:rsidRPr="00033486" w:rsidRDefault="00E90DEC" w:rsidP="00034161">
      <w:pPr>
        <w:spacing w:line="276" w:lineRule="auto"/>
        <w:rPr>
          <w:rFonts w:eastAsia="Calibri"/>
          <w:sz w:val="20"/>
          <w:szCs w:val="20"/>
        </w:rPr>
      </w:pPr>
    </w:p>
    <w:p w14:paraId="127A4129" w14:textId="77777777" w:rsidR="00E90DEC" w:rsidRPr="00033486" w:rsidRDefault="00E90DEC" w:rsidP="00034161">
      <w:pPr>
        <w:spacing w:line="276" w:lineRule="auto"/>
        <w:rPr>
          <w:rFonts w:eastAsia="Calibri"/>
          <w:b/>
          <w:sz w:val="20"/>
          <w:szCs w:val="20"/>
        </w:rPr>
      </w:pPr>
    </w:p>
    <w:p w14:paraId="77227D03" w14:textId="77777777"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НЕПРЕОДОЛИМА СИЛА</w:t>
      </w:r>
    </w:p>
    <w:p w14:paraId="0122C1FF" w14:textId="77777777" w:rsidR="00E90DEC" w:rsidRPr="00033486" w:rsidRDefault="00E90DEC" w:rsidP="00034161">
      <w:pPr>
        <w:tabs>
          <w:tab w:val="left" w:pos="3969"/>
          <w:tab w:val="left" w:pos="4111"/>
        </w:tabs>
        <w:spacing w:line="276" w:lineRule="auto"/>
        <w:rPr>
          <w:sz w:val="20"/>
          <w:szCs w:val="20"/>
          <w:lang w:eastAsia="bg-BG"/>
        </w:rPr>
      </w:pPr>
      <w:r w:rsidRPr="00033486">
        <w:rPr>
          <w:b/>
          <w:sz w:val="20"/>
          <w:szCs w:val="20"/>
          <w:lang w:eastAsia="bg-BG"/>
        </w:rPr>
        <w:t>Член 20.</w:t>
      </w:r>
    </w:p>
    <w:p w14:paraId="2D790850" w14:textId="77777777" w:rsidR="00E90DEC" w:rsidRPr="00033486" w:rsidRDefault="00E90DEC" w:rsidP="00034161">
      <w:pPr>
        <w:spacing w:line="276" w:lineRule="auto"/>
        <w:rPr>
          <w:sz w:val="20"/>
          <w:szCs w:val="20"/>
          <w:lang w:eastAsia="bg-BG"/>
        </w:rPr>
      </w:pPr>
    </w:p>
    <w:p w14:paraId="1740B324" w14:textId="77777777" w:rsidR="00E90DEC" w:rsidRPr="00033486" w:rsidRDefault="00E90DEC" w:rsidP="00034161">
      <w:pPr>
        <w:spacing w:line="276" w:lineRule="auto"/>
        <w:rPr>
          <w:sz w:val="20"/>
          <w:szCs w:val="20"/>
          <w:lang w:eastAsia="bg-BG"/>
        </w:rPr>
      </w:pPr>
      <w:r w:rsidRPr="00033486">
        <w:rPr>
          <w:b/>
          <w:sz w:val="20"/>
          <w:szCs w:val="20"/>
          <w:lang w:eastAsia="bg-BG"/>
        </w:rPr>
        <w:t>(20.1)</w:t>
      </w:r>
      <w:r w:rsidRPr="00033486">
        <w:rPr>
          <w:sz w:val="20"/>
          <w:szCs w:val="20"/>
          <w:lang w:eastAsia="bg-BG"/>
        </w:rPr>
        <w:t xml:space="preserve"> </w:t>
      </w:r>
      <w:r w:rsidRPr="00033486">
        <w:rPr>
          <w:spacing w:val="-4"/>
          <w:sz w:val="20"/>
          <w:szCs w:val="20"/>
          <w:lang w:eastAsia="bg-BG"/>
        </w:rPr>
        <w:t>Страните се освобождават от отговорност за неизпълнение на задълженията</w:t>
      </w:r>
      <w:r w:rsidRPr="00033486">
        <w:rPr>
          <w:sz w:val="20"/>
          <w:szCs w:val="20"/>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14:paraId="28253566" w14:textId="77777777" w:rsidR="00E90DEC" w:rsidRPr="00033486" w:rsidRDefault="00E90DEC" w:rsidP="00034161">
      <w:pPr>
        <w:spacing w:line="276" w:lineRule="auto"/>
        <w:rPr>
          <w:b/>
          <w:sz w:val="20"/>
          <w:szCs w:val="20"/>
          <w:lang w:eastAsia="bg-BG"/>
        </w:rPr>
      </w:pPr>
    </w:p>
    <w:p w14:paraId="367E468F" w14:textId="77777777" w:rsidR="00E90DEC" w:rsidRPr="00033486" w:rsidRDefault="00E90DEC" w:rsidP="00034161">
      <w:pPr>
        <w:spacing w:line="276" w:lineRule="auto"/>
        <w:rPr>
          <w:sz w:val="20"/>
          <w:szCs w:val="20"/>
          <w:lang w:eastAsia="bg-BG"/>
        </w:rPr>
      </w:pPr>
      <w:r w:rsidRPr="00033486">
        <w:rPr>
          <w:b/>
          <w:sz w:val="20"/>
          <w:szCs w:val="20"/>
          <w:lang w:eastAsia="bg-BG"/>
        </w:rPr>
        <w:t>(20.2)</w:t>
      </w:r>
      <w:r w:rsidRPr="00033486">
        <w:rPr>
          <w:sz w:val="20"/>
          <w:szCs w:val="20"/>
          <w:lang w:eastAsia="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14:paraId="2565BC7F" w14:textId="77777777" w:rsidR="00E90DEC" w:rsidRPr="00033486" w:rsidRDefault="00E90DEC" w:rsidP="00034161">
      <w:pPr>
        <w:spacing w:line="276" w:lineRule="auto"/>
        <w:rPr>
          <w:b/>
          <w:sz w:val="20"/>
          <w:szCs w:val="20"/>
          <w:lang w:eastAsia="bg-BG"/>
        </w:rPr>
      </w:pPr>
    </w:p>
    <w:p w14:paraId="4AFD1C84" w14:textId="77777777" w:rsidR="00E90DEC" w:rsidRPr="00033486" w:rsidRDefault="00E90DEC" w:rsidP="00034161">
      <w:pPr>
        <w:spacing w:line="276" w:lineRule="auto"/>
        <w:rPr>
          <w:sz w:val="20"/>
          <w:szCs w:val="20"/>
          <w:lang w:eastAsia="bg-BG"/>
        </w:rPr>
      </w:pPr>
      <w:r w:rsidRPr="00033486">
        <w:rPr>
          <w:b/>
          <w:sz w:val="20"/>
          <w:szCs w:val="20"/>
          <w:lang w:eastAsia="bg-BG"/>
        </w:rPr>
        <w:t>(20.3)</w:t>
      </w:r>
      <w:r w:rsidRPr="00033486">
        <w:rPr>
          <w:sz w:val="20"/>
          <w:szCs w:val="20"/>
          <w:lang w:eastAsia="bg-BG"/>
        </w:rPr>
        <w:t xml:space="preserve"> Докато трае непреодолимата сила, изпълнението на задължението се спира.</w:t>
      </w:r>
    </w:p>
    <w:p w14:paraId="6B3BDF9F" w14:textId="77777777" w:rsidR="00E90DEC" w:rsidRPr="00033486" w:rsidRDefault="00E90DEC" w:rsidP="00034161">
      <w:pPr>
        <w:spacing w:line="276" w:lineRule="auto"/>
        <w:rPr>
          <w:sz w:val="20"/>
          <w:szCs w:val="20"/>
          <w:lang w:eastAsia="bg-BG"/>
        </w:rPr>
      </w:pPr>
    </w:p>
    <w:p w14:paraId="72FED7A3" w14:textId="77777777" w:rsidR="00E90DEC" w:rsidRPr="00033486" w:rsidRDefault="00E90DEC" w:rsidP="00034161">
      <w:pPr>
        <w:spacing w:line="276" w:lineRule="auto"/>
        <w:rPr>
          <w:sz w:val="20"/>
          <w:szCs w:val="20"/>
          <w:lang w:eastAsia="bg-BG"/>
        </w:rPr>
      </w:pPr>
      <w:r w:rsidRPr="00033486">
        <w:rPr>
          <w:b/>
          <w:sz w:val="20"/>
          <w:szCs w:val="20"/>
          <w:lang w:eastAsia="bg-BG"/>
        </w:rPr>
        <w:t>(20.4)</w:t>
      </w:r>
      <w:r w:rsidRPr="00033486">
        <w:rPr>
          <w:sz w:val="20"/>
          <w:szCs w:val="20"/>
          <w:lang w:eastAsia="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14:paraId="35A3723D" w14:textId="77777777" w:rsidR="00E90DEC" w:rsidRPr="00033486" w:rsidRDefault="00E90DEC" w:rsidP="00034161">
      <w:pPr>
        <w:spacing w:line="276" w:lineRule="auto"/>
        <w:rPr>
          <w:sz w:val="20"/>
          <w:szCs w:val="20"/>
          <w:lang w:eastAsia="bg-BG"/>
        </w:rPr>
      </w:pPr>
    </w:p>
    <w:p w14:paraId="5A6268E6" w14:textId="77777777" w:rsidR="00E90DEC" w:rsidRPr="00033486" w:rsidRDefault="00E90DEC" w:rsidP="00034161">
      <w:pPr>
        <w:spacing w:line="276" w:lineRule="auto"/>
        <w:rPr>
          <w:sz w:val="20"/>
          <w:szCs w:val="20"/>
          <w:lang w:eastAsia="bg-BG"/>
        </w:rPr>
      </w:pPr>
      <w:r w:rsidRPr="00033486">
        <w:rPr>
          <w:b/>
          <w:sz w:val="20"/>
          <w:szCs w:val="20"/>
          <w:lang w:eastAsia="bg-BG"/>
        </w:rPr>
        <w:t>(20.5)</w:t>
      </w:r>
      <w:r w:rsidRPr="00033486">
        <w:rPr>
          <w:sz w:val="20"/>
          <w:szCs w:val="20"/>
          <w:lang w:eastAsia="bg-BG"/>
        </w:rPr>
        <w:t xml:space="preserve"> Не се счита за непреодолима сила липсата на финансови средства.</w:t>
      </w:r>
    </w:p>
    <w:p w14:paraId="0C5F1820" w14:textId="77777777" w:rsidR="00E90DEC" w:rsidRPr="00033486" w:rsidRDefault="00E90DEC" w:rsidP="00034161">
      <w:pPr>
        <w:spacing w:line="276" w:lineRule="auto"/>
        <w:rPr>
          <w:sz w:val="20"/>
          <w:szCs w:val="20"/>
          <w:lang w:eastAsia="bg-BG"/>
        </w:rPr>
      </w:pPr>
    </w:p>
    <w:p w14:paraId="372D2B90" w14:textId="77777777" w:rsidR="00E90DEC" w:rsidRPr="00033486" w:rsidRDefault="00E90DEC" w:rsidP="00034161">
      <w:pPr>
        <w:numPr>
          <w:ilvl w:val="0"/>
          <w:numId w:val="21"/>
        </w:numPr>
        <w:tabs>
          <w:tab w:val="left" w:pos="0"/>
        </w:tabs>
        <w:spacing w:after="160" w:line="276" w:lineRule="auto"/>
        <w:contextualSpacing/>
        <w:rPr>
          <w:b/>
          <w:sz w:val="20"/>
          <w:szCs w:val="20"/>
          <w:lang w:eastAsia="bg-BG"/>
        </w:rPr>
      </w:pPr>
      <w:r w:rsidRPr="00033486">
        <w:rPr>
          <w:b/>
          <w:sz w:val="20"/>
          <w:szCs w:val="20"/>
          <w:lang w:eastAsia="bg-BG"/>
        </w:rPr>
        <w:t>КОНФИДЕНЦИАЛНОСТ</w:t>
      </w:r>
    </w:p>
    <w:p w14:paraId="5AED0608" w14:textId="77777777" w:rsidR="00E90DEC" w:rsidRPr="00033486" w:rsidRDefault="00E90DEC" w:rsidP="00034161">
      <w:pPr>
        <w:spacing w:line="276" w:lineRule="auto"/>
        <w:rPr>
          <w:sz w:val="20"/>
          <w:szCs w:val="20"/>
          <w:lang w:eastAsia="bg-BG"/>
        </w:rPr>
      </w:pPr>
      <w:r w:rsidRPr="00033486">
        <w:rPr>
          <w:b/>
          <w:sz w:val="20"/>
          <w:szCs w:val="20"/>
          <w:lang w:eastAsia="bg-BG"/>
        </w:rPr>
        <w:t>Член 21.</w:t>
      </w:r>
    </w:p>
    <w:p w14:paraId="520D4F20" w14:textId="77777777" w:rsidR="00E90DEC" w:rsidRPr="00033486" w:rsidRDefault="00E90DEC" w:rsidP="00034161">
      <w:pPr>
        <w:rPr>
          <w:sz w:val="20"/>
          <w:szCs w:val="20"/>
          <w:lang w:eastAsia="bg-BG"/>
        </w:rPr>
      </w:pPr>
    </w:p>
    <w:p w14:paraId="63A15FE1" w14:textId="5020CF21" w:rsidR="00E90DEC" w:rsidRPr="00033486" w:rsidRDefault="00E90DEC" w:rsidP="00034161">
      <w:pPr>
        <w:rPr>
          <w:sz w:val="20"/>
          <w:szCs w:val="20"/>
          <w:lang w:eastAsia="bg-BG"/>
        </w:rPr>
      </w:pPr>
      <w:r w:rsidRPr="00033486">
        <w:rPr>
          <w:b/>
          <w:sz w:val="20"/>
          <w:szCs w:val="20"/>
          <w:lang w:eastAsia="bg-BG"/>
        </w:rPr>
        <w:lastRenderedPageBreak/>
        <w:t>(</w:t>
      </w:r>
      <w:r w:rsidRPr="00033486">
        <w:rPr>
          <w:b/>
          <w:sz w:val="20"/>
          <w:szCs w:val="20"/>
          <w:lang w:val="ru-RU" w:eastAsia="bg-BG"/>
        </w:rPr>
        <w:t>21</w:t>
      </w:r>
      <w:r w:rsidRPr="00033486">
        <w:rPr>
          <w:b/>
          <w:sz w:val="20"/>
          <w:szCs w:val="20"/>
          <w:lang w:eastAsia="bg-BG"/>
        </w:rPr>
        <w:t>.1)</w:t>
      </w:r>
      <w:r w:rsidRPr="00033486">
        <w:rPr>
          <w:sz w:val="20"/>
          <w:szCs w:val="20"/>
          <w:lang w:eastAsia="bg-BG"/>
        </w:rPr>
        <w:t xml:space="preserve"> Страните се съгласяват да третират като конфиденциална следната информация, получена при и по повод изпълнението на Договора:</w:t>
      </w:r>
    </w:p>
    <w:p w14:paraId="40E83219" w14:textId="77777777" w:rsidR="00E90DEC" w:rsidRPr="00033486" w:rsidRDefault="00E90DEC" w:rsidP="00034161">
      <w:pPr>
        <w:suppressAutoHyphens/>
        <w:spacing w:line="276" w:lineRule="auto"/>
        <w:rPr>
          <w:rFonts w:eastAsia="Calibri"/>
          <w:bCs/>
          <w:noProof/>
          <w:sz w:val="20"/>
          <w:szCs w:val="20"/>
          <w:lang w:eastAsia="en-GB"/>
        </w:rPr>
      </w:pPr>
      <w:r w:rsidRPr="00033486">
        <w:rPr>
          <w:rFonts w:eastAsia="Calibri"/>
          <w:bCs/>
          <w:noProof/>
          <w:sz w:val="20"/>
          <w:szCs w:val="20"/>
          <w:lang w:eastAsia="en-GB"/>
        </w:rPr>
        <w:t>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26D6D07C" w14:textId="77777777" w:rsidR="00E90DEC" w:rsidRPr="00033486" w:rsidRDefault="00E90DEC" w:rsidP="00034161">
      <w:pPr>
        <w:suppressAutoHyphens/>
        <w:spacing w:line="276" w:lineRule="auto"/>
        <w:rPr>
          <w:rFonts w:eastAsia="Calibri"/>
          <w:bCs/>
          <w:noProof/>
          <w:sz w:val="20"/>
          <w:szCs w:val="20"/>
          <w:lang w:eastAsia="en-GB"/>
        </w:rPr>
      </w:pPr>
    </w:p>
    <w:p w14:paraId="1A08F200" w14:textId="77777777" w:rsidR="00E90DEC" w:rsidRPr="00033486" w:rsidRDefault="00E90DEC" w:rsidP="00034161">
      <w:pPr>
        <w:suppressAutoHyphens/>
        <w:spacing w:line="276" w:lineRule="auto"/>
        <w:rPr>
          <w:rFonts w:eastAsia="Calibri"/>
          <w:noProof/>
          <w:sz w:val="20"/>
          <w:szCs w:val="20"/>
          <w:lang w:eastAsia="en-GB"/>
        </w:rPr>
      </w:pPr>
      <w:r w:rsidRPr="00033486">
        <w:rPr>
          <w:rFonts w:eastAsia="Calibri"/>
          <w:b/>
          <w:noProof/>
          <w:sz w:val="20"/>
          <w:szCs w:val="20"/>
          <w:lang w:eastAsia="en-GB"/>
        </w:rPr>
        <w:t>(21.2)</w:t>
      </w:r>
      <w:r w:rsidRPr="00033486">
        <w:rPr>
          <w:rFonts w:eastAsia="Calibri"/>
          <w:noProof/>
          <w:sz w:val="20"/>
          <w:szCs w:val="20"/>
          <w:lang w:eastAsia="en-GB"/>
        </w:rPr>
        <w:t xml:space="preserve"> С изключение на случаите, посочени в предходната алинея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438B261" w14:textId="77777777" w:rsidR="00E90DEC" w:rsidRPr="00033486" w:rsidRDefault="00E90DEC" w:rsidP="00034161">
      <w:pPr>
        <w:suppressAutoHyphens/>
        <w:spacing w:line="276" w:lineRule="auto"/>
        <w:rPr>
          <w:rFonts w:eastAsia="Calibri"/>
          <w:bCs/>
          <w:noProof/>
          <w:sz w:val="20"/>
          <w:szCs w:val="20"/>
          <w:lang w:eastAsia="en-GB"/>
        </w:rPr>
      </w:pPr>
    </w:p>
    <w:p w14:paraId="6E201EE8" w14:textId="77777777" w:rsidR="00E90DEC" w:rsidRPr="00033486" w:rsidRDefault="00E90DEC" w:rsidP="00034161">
      <w:pPr>
        <w:suppressAutoHyphens/>
        <w:spacing w:line="276" w:lineRule="auto"/>
        <w:rPr>
          <w:rFonts w:eastAsia="Calibri"/>
          <w:bCs/>
          <w:noProof/>
          <w:sz w:val="20"/>
          <w:szCs w:val="20"/>
          <w:lang w:eastAsia="en-GB"/>
        </w:rPr>
      </w:pPr>
    </w:p>
    <w:p w14:paraId="614EAB28" w14:textId="15B700DA" w:rsidR="00E90DEC" w:rsidRPr="00033486" w:rsidRDefault="00E90DEC" w:rsidP="00034161">
      <w:pPr>
        <w:rPr>
          <w:sz w:val="20"/>
          <w:szCs w:val="20"/>
          <w:lang w:eastAsia="bg-BG"/>
        </w:rPr>
      </w:pPr>
      <w:r w:rsidRPr="00033486">
        <w:rPr>
          <w:b/>
          <w:sz w:val="20"/>
          <w:szCs w:val="20"/>
          <w:lang w:eastAsia="bg-BG"/>
        </w:rPr>
        <w:t>(</w:t>
      </w:r>
      <w:r w:rsidRPr="00033486">
        <w:rPr>
          <w:b/>
          <w:sz w:val="20"/>
          <w:szCs w:val="20"/>
          <w:lang w:val="ru-RU" w:eastAsia="bg-BG"/>
        </w:rPr>
        <w:t>21</w:t>
      </w:r>
      <w:r w:rsidRPr="00033486">
        <w:rPr>
          <w:b/>
          <w:sz w:val="20"/>
          <w:szCs w:val="20"/>
          <w:lang w:eastAsia="bg-BG"/>
        </w:rPr>
        <w:t>.3)</w:t>
      </w:r>
      <w:r w:rsidRPr="00033486">
        <w:rPr>
          <w:sz w:val="20"/>
          <w:szCs w:val="20"/>
          <w:lang w:eastAsia="bg-BG"/>
        </w:rPr>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14:paraId="2209078F" w14:textId="77777777" w:rsidR="00E90DEC" w:rsidRPr="00033486" w:rsidRDefault="00E90DEC" w:rsidP="00034161">
      <w:pPr>
        <w:suppressAutoHyphens/>
        <w:spacing w:line="276" w:lineRule="auto"/>
        <w:rPr>
          <w:rFonts w:eastAsia="Calibri"/>
          <w:noProof/>
          <w:sz w:val="20"/>
          <w:szCs w:val="20"/>
          <w:lang w:eastAsia="en-GB"/>
        </w:rPr>
      </w:pPr>
    </w:p>
    <w:p w14:paraId="4F73AD40" w14:textId="77777777" w:rsidR="00E90DEC" w:rsidRPr="00033486" w:rsidRDefault="00E90DEC" w:rsidP="00034161">
      <w:pPr>
        <w:suppressAutoHyphens/>
        <w:spacing w:line="276" w:lineRule="auto"/>
        <w:rPr>
          <w:rFonts w:eastAsia="Calibri"/>
          <w:noProof/>
          <w:sz w:val="20"/>
          <w:szCs w:val="20"/>
          <w:lang w:eastAsia="en-GB"/>
        </w:rPr>
      </w:pPr>
      <w:r w:rsidRPr="00033486">
        <w:rPr>
          <w:b/>
          <w:sz w:val="20"/>
          <w:szCs w:val="20"/>
          <w:lang w:eastAsia="bg-BG"/>
        </w:rPr>
        <w:t>(</w:t>
      </w:r>
      <w:r w:rsidRPr="00033486">
        <w:rPr>
          <w:b/>
          <w:sz w:val="20"/>
          <w:szCs w:val="20"/>
          <w:lang w:val="ru-RU" w:eastAsia="bg-BG"/>
        </w:rPr>
        <w:t>21</w:t>
      </w:r>
      <w:r w:rsidRPr="00033486">
        <w:rPr>
          <w:b/>
          <w:sz w:val="20"/>
          <w:szCs w:val="20"/>
          <w:lang w:eastAsia="bg-BG"/>
        </w:rPr>
        <w:t>.4)</w:t>
      </w:r>
      <w:r w:rsidRPr="00033486">
        <w:rPr>
          <w:sz w:val="20"/>
          <w:szCs w:val="20"/>
          <w:lang w:eastAsia="bg-BG"/>
        </w:rPr>
        <w:t xml:space="preserve"> </w:t>
      </w:r>
      <w:r w:rsidRPr="00033486">
        <w:rPr>
          <w:rFonts w:eastAsia="Calibri"/>
          <w:noProof/>
          <w:sz w:val="20"/>
          <w:szCs w:val="20"/>
          <w:lang w:eastAsia="en-GB"/>
        </w:rPr>
        <w:t>Не се счита за нарушение на задълженията за неразкриване на Конфиденциална информация, когато:</w:t>
      </w:r>
    </w:p>
    <w:p w14:paraId="23CA41D9" w14:textId="77777777" w:rsidR="00E90DEC" w:rsidRPr="00033486" w:rsidRDefault="00E90DEC" w:rsidP="00034161">
      <w:pPr>
        <w:suppressAutoHyphens/>
        <w:spacing w:line="276" w:lineRule="auto"/>
        <w:rPr>
          <w:rFonts w:eastAsia="Calibri"/>
          <w:noProof/>
          <w:sz w:val="20"/>
          <w:szCs w:val="20"/>
          <w:lang w:eastAsia="en-GB"/>
        </w:rPr>
      </w:pPr>
    </w:p>
    <w:p w14:paraId="214CF441" w14:textId="77777777" w:rsidR="00E90DEC" w:rsidRPr="00033486" w:rsidRDefault="00E90DEC" w:rsidP="00034161">
      <w:pPr>
        <w:suppressAutoHyphens/>
        <w:spacing w:line="276" w:lineRule="auto"/>
        <w:rPr>
          <w:rFonts w:eastAsia="Calibri"/>
          <w:noProof/>
          <w:sz w:val="20"/>
          <w:szCs w:val="20"/>
          <w:lang w:eastAsia="en-GB"/>
        </w:rPr>
      </w:pPr>
      <w:r w:rsidRPr="00033486">
        <w:rPr>
          <w:rFonts w:eastAsia="Calibri"/>
          <w:b/>
          <w:noProof/>
          <w:sz w:val="20"/>
          <w:szCs w:val="20"/>
          <w:lang w:eastAsia="en-GB"/>
        </w:rPr>
        <w:t>(</w:t>
      </w:r>
      <w:r w:rsidRPr="00033486">
        <w:rPr>
          <w:rFonts w:eastAsia="Calibri"/>
          <w:b/>
          <w:noProof/>
          <w:sz w:val="20"/>
          <w:szCs w:val="20"/>
          <w:lang w:val="en-US" w:eastAsia="en-GB"/>
        </w:rPr>
        <w:t xml:space="preserve">i) </w:t>
      </w:r>
      <w:r w:rsidRPr="00033486">
        <w:rPr>
          <w:rFonts w:eastAsia="Calibri"/>
          <w:noProof/>
          <w:sz w:val="20"/>
          <w:szCs w:val="20"/>
          <w:lang w:eastAsia="en-GB"/>
        </w:rPr>
        <w:t>информацията е станала или става публично достъпна, без нарушаване на този Договор от която и да е от Страните;</w:t>
      </w:r>
    </w:p>
    <w:p w14:paraId="204333F6" w14:textId="77777777" w:rsidR="00E90DEC" w:rsidRPr="00033486" w:rsidRDefault="00E90DEC" w:rsidP="00034161">
      <w:pPr>
        <w:suppressAutoHyphens/>
        <w:spacing w:line="276" w:lineRule="auto"/>
        <w:rPr>
          <w:rFonts w:eastAsia="Calibri"/>
          <w:noProof/>
          <w:sz w:val="20"/>
          <w:szCs w:val="20"/>
          <w:lang w:eastAsia="en-GB"/>
        </w:rPr>
      </w:pPr>
      <w:r w:rsidRPr="00033486">
        <w:rPr>
          <w:rFonts w:eastAsia="Calibri"/>
          <w:b/>
          <w:noProof/>
          <w:sz w:val="20"/>
          <w:szCs w:val="20"/>
          <w:lang w:val="en-US" w:eastAsia="en-GB"/>
        </w:rPr>
        <w:t>(ii)</w:t>
      </w:r>
      <w:r w:rsidRPr="00033486">
        <w:rPr>
          <w:rFonts w:eastAsia="Calibri"/>
          <w:b/>
          <w:noProof/>
          <w:sz w:val="20"/>
          <w:szCs w:val="20"/>
          <w:lang w:eastAsia="en-GB"/>
        </w:rPr>
        <w:t xml:space="preserve"> </w:t>
      </w:r>
      <w:r w:rsidRPr="00033486">
        <w:rPr>
          <w:rFonts w:eastAsia="Calibri"/>
          <w:noProof/>
          <w:sz w:val="20"/>
          <w:szCs w:val="20"/>
          <w:lang w:eastAsia="en-GB"/>
        </w:rPr>
        <w:t>информацията се изисква по силата на закон, приложим спрямо която и да е от Страните; или</w:t>
      </w:r>
    </w:p>
    <w:p w14:paraId="4D2D2FBF" w14:textId="77777777" w:rsidR="00E90DEC" w:rsidRPr="00033486" w:rsidRDefault="00E90DEC" w:rsidP="00034161">
      <w:pPr>
        <w:suppressAutoHyphens/>
        <w:spacing w:line="276" w:lineRule="auto"/>
        <w:rPr>
          <w:rFonts w:eastAsia="Calibri"/>
          <w:bCs/>
          <w:noProof/>
          <w:sz w:val="20"/>
          <w:szCs w:val="20"/>
          <w:lang w:eastAsia="en-GB"/>
        </w:rPr>
      </w:pPr>
      <w:r w:rsidRPr="00033486">
        <w:rPr>
          <w:rFonts w:eastAsia="Calibri"/>
          <w:b/>
          <w:bCs/>
          <w:noProof/>
          <w:sz w:val="20"/>
          <w:szCs w:val="20"/>
          <w:lang w:val="en-US" w:eastAsia="en-GB"/>
        </w:rPr>
        <w:t xml:space="preserve">(iii) </w:t>
      </w:r>
      <w:r w:rsidRPr="00033486">
        <w:rPr>
          <w:rFonts w:eastAsia="Calibri"/>
          <w:bCs/>
          <w:noProof/>
          <w:sz w:val="20"/>
          <w:szCs w:val="20"/>
          <w:lang w:eastAsia="en-GB"/>
        </w:rPr>
        <w:t>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598D81E2" w14:textId="77777777" w:rsidR="00E90DEC" w:rsidRPr="00033486" w:rsidRDefault="00E90DEC" w:rsidP="00034161">
      <w:pPr>
        <w:suppressAutoHyphens/>
        <w:spacing w:line="276" w:lineRule="auto"/>
        <w:rPr>
          <w:rFonts w:eastAsia="Calibri"/>
          <w:bCs/>
          <w:noProof/>
          <w:sz w:val="20"/>
          <w:szCs w:val="20"/>
          <w:lang w:eastAsia="en-GB"/>
        </w:rPr>
      </w:pPr>
    </w:p>
    <w:p w14:paraId="24BCB097" w14:textId="77777777" w:rsidR="00E90DEC" w:rsidRPr="00033486" w:rsidRDefault="00E90DEC" w:rsidP="00034161">
      <w:pPr>
        <w:suppressAutoHyphens/>
        <w:spacing w:line="276" w:lineRule="auto"/>
        <w:rPr>
          <w:rFonts w:eastAsia="Calibri"/>
          <w:bCs/>
          <w:noProof/>
          <w:sz w:val="20"/>
          <w:szCs w:val="20"/>
          <w:lang w:eastAsia="en-GB"/>
        </w:rPr>
      </w:pPr>
      <w:r w:rsidRPr="00033486">
        <w:rPr>
          <w:b/>
          <w:sz w:val="20"/>
          <w:szCs w:val="20"/>
          <w:lang w:eastAsia="bg-BG"/>
        </w:rPr>
        <w:t>(</w:t>
      </w:r>
      <w:r w:rsidRPr="00033486">
        <w:rPr>
          <w:b/>
          <w:sz w:val="20"/>
          <w:szCs w:val="20"/>
          <w:lang w:val="ru-RU" w:eastAsia="bg-BG"/>
        </w:rPr>
        <w:t>21</w:t>
      </w:r>
      <w:r w:rsidRPr="00033486">
        <w:rPr>
          <w:b/>
          <w:sz w:val="20"/>
          <w:szCs w:val="20"/>
          <w:lang w:eastAsia="bg-BG"/>
        </w:rPr>
        <w:t>.</w:t>
      </w:r>
      <w:r w:rsidRPr="00033486">
        <w:rPr>
          <w:b/>
          <w:sz w:val="20"/>
          <w:szCs w:val="20"/>
          <w:lang w:val="en-US" w:eastAsia="bg-BG"/>
        </w:rPr>
        <w:t>5</w:t>
      </w:r>
      <w:r w:rsidRPr="00033486">
        <w:rPr>
          <w:b/>
          <w:sz w:val="20"/>
          <w:szCs w:val="20"/>
          <w:lang w:eastAsia="bg-BG"/>
        </w:rPr>
        <w:t>)</w:t>
      </w:r>
      <w:r w:rsidRPr="00033486">
        <w:rPr>
          <w:sz w:val="20"/>
          <w:szCs w:val="20"/>
          <w:lang w:val="en-US" w:eastAsia="bg-BG"/>
        </w:rPr>
        <w:t xml:space="preserve"> </w:t>
      </w:r>
      <w:r w:rsidRPr="00033486">
        <w:rPr>
          <w:sz w:val="20"/>
          <w:szCs w:val="20"/>
          <w:lang w:eastAsia="bg-BG"/>
        </w:rPr>
        <w:t>В</w:t>
      </w:r>
      <w:r w:rsidRPr="00033486">
        <w:rPr>
          <w:rFonts w:eastAsia="Calibri"/>
          <w:sz w:val="20"/>
          <w:szCs w:val="20"/>
        </w:rPr>
        <w:t xml:space="preserve"> случаите по точки </w:t>
      </w:r>
      <w:r w:rsidRPr="00033486">
        <w:rPr>
          <w:rFonts w:eastAsia="Calibri"/>
          <w:b/>
          <w:sz w:val="20"/>
          <w:szCs w:val="20"/>
          <w:lang w:val="en-US"/>
        </w:rPr>
        <w:t>(ii)</w:t>
      </w:r>
      <w:r w:rsidRPr="00033486">
        <w:rPr>
          <w:rFonts w:eastAsia="Calibri"/>
          <w:sz w:val="20"/>
          <w:szCs w:val="20"/>
        </w:rPr>
        <w:t xml:space="preserve"> или </w:t>
      </w:r>
      <w:r w:rsidRPr="00033486">
        <w:rPr>
          <w:rFonts w:eastAsia="Calibri"/>
          <w:b/>
          <w:sz w:val="20"/>
          <w:szCs w:val="20"/>
          <w:lang w:val="en-US"/>
        </w:rPr>
        <w:t>(iii)</w:t>
      </w:r>
      <w:r w:rsidRPr="00033486">
        <w:rPr>
          <w:rFonts w:eastAsia="Calibri"/>
          <w:sz w:val="20"/>
          <w:szCs w:val="20"/>
        </w:rPr>
        <w:t xml:space="preserve"> Страната, която следва да предостави информацията, уведомява незабавно другата Страна по Договора</w:t>
      </w:r>
      <w:r w:rsidRPr="00033486">
        <w:rPr>
          <w:rFonts w:eastAsia="Calibri"/>
          <w:bCs/>
          <w:noProof/>
          <w:sz w:val="20"/>
          <w:szCs w:val="20"/>
          <w:lang w:eastAsia="en-GB"/>
        </w:rPr>
        <w:t>.</w:t>
      </w:r>
    </w:p>
    <w:p w14:paraId="75CF6380" w14:textId="77777777" w:rsidR="00E90DEC" w:rsidRPr="00033486" w:rsidRDefault="00E90DEC" w:rsidP="00034161">
      <w:pPr>
        <w:rPr>
          <w:sz w:val="20"/>
          <w:szCs w:val="20"/>
          <w:lang w:eastAsia="bg-BG"/>
        </w:rPr>
      </w:pPr>
    </w:p>
    <w:p w14:paraId="30290CC1" w14:textId="77777777" w:rsidR="00E90DEC" w:rsidRPr="00033486" w:rsidRDefault="00E90DEC" w:rsidP="00034161">
      <w:pPr>
        <w:spacing w:line="276" w:lineRule="auto"/>
        <w:rPr>
          <w:sz w:val="20"/>
          <w:szCs w:val="20"/>
          <w:lang w:eastAsia="bg-BG"/>
        </w:rPr>
      </w:pPr>
    </w:p>
    <w:p w14:paraId="31DB0747" w14:textId="77777777" w:rsidR="00E90DEC" w:rsidRPr="00033486" w:rsidRDefault="00E90DEC" w:rsidP="006F5A5F">
      <w:pPr>
        <w:numPr>
          <w:ilvl w:val="0"/>
          <w:numId w:val="21"/>
        </w:numPr>
        <w:tabs>
          <w:tab w:val="left" w:pos="0"/>
        </w:tabs>
        <w:spacing w:after="160" w:line="276" w:lineRule="auto"/>
        <w:ind w:left="851"/>
        <w:contextualSpacing/>
        <w:jc w:val="center"/>
        <w:rPr>
          <w:b/>
          <w:sz w:val="20"/>
          <w:szCs w:val="20"/>
          <w:lang w:eastAsia="bg-BG"/>
        </w:rPr>
      </w:pPr>
      <w:r w:rsidRPr="00033486">
        <w:rPr>
          <w:b/>
          <w:sz w:val="20"/>
          <w:szCs w:val="20"/>
          <w:lang w:eastAsia="bg-BG"/>
        </w:rPr>
        <w:t>ДОПЪЛНИТЕЛНИ РАЗПОРЕДБИ</w:t>
      </w:r>
    </w:p>
    <w:p w14:paraId="3AB30D5A" w14:textId="28A87933" w:rsidR="00E90DEC" w:rsidRPr="00033486" w:rsidRDefault="00E90DEC" w:rsidP="00034161">
      <w:pPr>
        <w:spacing w:line="276" w:lineRule="auto"/>
        <w:rPr>
          <w:rFonts w:eastAsia="Calibri"/>
          <w:b/>
          <w:sz w:val="20"/>
          <w:szCs w:val="20"/>
        </w:rPr>
      </w:pPr>
      <w:r w:rsidRPr="00033486">
        <w:rPr>
          <w:rFonts w:eastAsia="Calibri"/>
          <w:b/>
          <w:sz w:val="20"/>
          <w:szCs w:val="20"/>
        </w:rPr>
        <w:t>Член 2</w:t>
      </w:r>
      <w:r w:rsidRPr="00033486">
        <w:rPr>
          <w:rFonts w:eastAsia="Calibri"/>
          <w:b/>
          <w:sz w:val="20"/>
          <w:szCs w:val="20"/>
          <w:lang w:val="en-US"/>
        </w:rPr>
        <w:t>2</w:t>
      </w:r>
      <w:r w:rsidRPr="00033486">
        <w:rPr>
          <w:rFonts w:eastAsia="Calibri"/>
          <w:b/>
          <w:sz w:val="20"/>
          <w:szCs w:val="20"/>
        </w:rPr>
        <w:t>.</w:t>
      </w:r>
    </w:p>
    <w:p w14:paraId="02141861" w14:textId="77777777" w:rsidR="00E90DEC" w:rsidRPr="00033486" w:rsidRDefault="00E90DEC" w:rsidP="00034161">
      <w:pPr>
        <w:spacing w:line="276" w:lineRule="auto"/>
        <w:rPr>
          <w:rFonts w:eastAsia="Calibri"/>
          <w:sz w:val="20"/>
          <w:szCs w:val="20"/>
        </w:rPr>
      </w:pPr>
    </w:p>
    <w:p w14:paraId="57F7FD2E" w14:textId="77777777" w:rsidR="00E90DEC" w:rsidRPr="00033486" w:rsidRDefault="00E90DEC" w:rsidP="00034161">
      <w:pPr>
        <w:spacing w:line="276" w:lineRule="auto"/>
        <w:rPr>
          <w:rFonts w:eastAsia="Calibri"/>
          <w:sz w:val="20"/>
          <w:szCs w:val="20"/>
        </w:rPr>
      </w:pPr>
      <w:r w:rsidRPr="00033486">
        <w:rPr>
          <w:rFonts w:eastAsia="Calibri"/>
          <w:sz w:val="20"/>
          <w:szCs w:val="20"/>
        </w:rPr>
        <w:t>За всички неуредени в настоящия Договор въпроси се прилага действащото българско законодателство.</w:t>
      </w:r>
    </w:p>
    <w:p w14:paraId="5FB8B38A" w14:textId="77777777" w:rsidR="00E90DEC" w:rsidRPr="00033486" w:rsidRDefault="00E90DEC" w:rsidP="00034161">
      <w:pPr>
        <w:spacing w:line="276" w:lineRule="auto"/>
        <w:rPr>
          <w:rFonts w:eastAsia="Calibri"/>
          <w:b/>
          <w:sz w:val="20"/>
          <w:szCs w:val="20"/>
        </w:rPr>
      </w:pPr>
    </w:p>
    <w:p w14:paraId="4BCCA034" w14:textId="623E5060" w:rsidR="00E90DEC" w:rsidRPr="00033486" w:rsidRDefault="00E90DEC" w:rsidP="00034161">
      <w:pPr>
        <w:spacing w:line="276" w:lineRule="auto"/>
        <w:rPr>
          <w:rFonts w:eastAsia="Calibri"/>
          <w:sz w:val="20"/>
          <w:szCs w:val="20"/>
        </w:rPr>
      </w:pPr>
      <w:r w:rsidRPr="00033486">
        <w:rPr>
          <w:rFonts w:eastAsia="Calibri"/>
          <w:b/>
          <w:sz w:val="20"/>
          <w:szCs w:val="20"/>
        </w:rPr>
        <w:t>Член 2</w:t>
      </w:r>
      <w:r w:rsidRPr="00033486">
        <w:rPr>
          <w:rFonts w:eastAsia="Calibri"/>
          <w:b/>
          <w:sz w:val="20"/>
          <w:szCs w:val="20"/>
          <w:lang w:val="en-US"/>
        </w:rPr>
        <w:t>3</w:t>
      </w:r>
      <w:r w:rsidRPr="00033486">
        <w:rPr>
          <w:rFonts w:eastAsia="Calibri"/>
          <w:sz w:val="20"/>
          <w:szCs w:val="20"/>
        </w:rPr>
        <w:t>.</w:t>
      </w:r>
    </w:p>
    <w:p w14:paraId="042ADA63" w14:textId="77777777" w:rsidR="00E90DEC" w:rsidRPr="00033486" w:rsidRDefault="00E90DEC" w:rsidP="00034161">
      <w:pPr>
        <w:spacing w:line="276" w:lineRule="auto"/>
        <w:rPr>
          <w:rFonts w:eastAsia="Calibri"/>
          <w:sz w:val="20"/>
          <w:szCs w:val="20"/>
        </w:rPr>
      </w:pPr>
    </w:p>
    <w:p w14:paraId="7B08C63A" w14:textId="77777777" w:rsidR="00E90DEC" w:rsidRPr="00033486" w:rsidRDefault="00E90DEC" w:rsidP="00034161">
      <w:pPr>
        <w:spacing w:line="276" w:lineRule="auto"/>
        <w:rPr>
          <w:rFonts w:eastAsia="Calibri"/>
          <w:sz w:val="20"/>
          <w:szCs w:val="20"/>
        </w:rPr>
      </w:pPr>
      <w:r w:rsidRPr="00033486">
        <w:rPr>
          <w:rFonts w:eastAsia="Calibri"/>
          <w:b/>
          <w:sz w:val="20"/>
          <w:szCs w:val="20"/>
        </w:rPr>
        <w:t>(2</w:t>
      </w:r>
      <w:r w:rsidRPr="00033486">
        <w:rPr>
          <w:rFonts w:eastAsia="Calibri"/>
          <w:b/>
          <w:sz w:val="20"/>
          <w:szCs w:val="20"/>
          <w:lang w:val="en-US"/>
        </w:rPr>
        <w:t>3</w:t>
      </w:r>
      <w:r w:rsidRPr="00033486">
        <w:rPr>
          <w:rFonts w:eastAsia="Calibri"/>
          <w:b/>
          <w:sz w:val="20"/>
          <w:szCs w:val="20"/>
        </w:rPr>
        <w:t>.1)</w:t>
      </w:r>
      <w:r w:rsidRPr="00033486">
        <w:rPr>
          <w:rFonts w:eastAsia="Calibri"/>
          <w:sz w:val="20"/>
          <w:szCs w:val="20"/>
        </w:rPr>
        <w:t xml:space="preserve"> Упълномощени представители на Страните, които могат да приемат и правят изявления по изпълнението на настоящия Договор са:</w:t>
      </w:r>
    </w:p>
    <w:p w14:paraId="1AA99D1A" w14:textId="77777777" w:rsidR="00E90DEC" w:rsidRPr="00033486" w:rsidRDefault="00E90DEC" w:rsidP="00034161">
      <w:pPr>
        <w:spacing w:line="276" w:lineRule="auto"/>
        <w:rPr>
          <w:rFonts w:eastAsia="Calibri"/>
          <w:b/>
          <w:sz w:val="20"/>
          <w:szCs w:val="20"/>
        </w:rPr>
      </w:pPr>
    </w:p>
    <w:p w14:paraId="77FCB600" w14:textId="77777777" w:rsidR="00E90DEC" w:rsidRPr="00033486" w:rsidRDefault="00E90DEC" w:rsidP="00034161">
      <w:pPr>
        <w:spacing w:line="276" w:lineRule="auto"/>
        <w:rPr>
          <w:rFonts w:eastAsia="Calibri"/>
          <w:b/>
          <w:sz w:val="20"/>
          <w:szCs w:val="20"/>
        </w:rPr>
      </w:pPr>
      <w:r w:rsidRPr="00033486">
        <w:rPr>
          <w:rFonts w:eastAsia="Calibri"/>
          <w:b/>
          <w:sz w:val="20"/>
          <w:szCs w:val="20"/>
        </w:rPr>
        <w:t>ЗА ВЪЗЛОЖИТЕЛЯ:</w:t>
      </w:r>
    </w:p>
    <w:p w14:paraId="34DF09BF" w14:textId="77777777" w:rsidR="00E90DEC" w:rsidRPr="00033486" w:rsidRDefault="00E90DEC" w:rsidP="00034161">
      <w:pPr>
        <w:spacing w:line="276" w:lineRule="auto"/>
        <w:rPr>
          <w:rFonts w:eastAsia="Calibri"/>
          <w:sz w:val="20"/>
          <w:szCs w:val="20"/>
          <w:lang w:val="en-US"/>
        </w:rPr>
      </w:pPr>
      <w:r w:rsidRPr="00033486">
        <w:rPr>
          <w:rFonts w:eastAsia="Calibri"/>
          <w:sz w:val="20"/>
          <w:szCs w:val="20"/>
          <w:lang w:val="en-US"/>
        </w:rPr>
        <w:t>…………………………..</w:t>
      </w:r>
    </w:p>
    <w:p w14:paraId="6B85C604" w14:textId="77777777" w:rsidR="00E90DEC" w:rsidRPr="00033486" w:rsidRDefault="00E90DEC" w:rsidP="00034161">
      <w:pPr>
        <w:spacing w:line="276" w:lineRule="auto"/>
        <w:rPr>
          <w:rFonts w:eastAsia="Calibri"/>
          <w:sz w:val="20"/>
          <w:szCs w:val="20"/>
          <w:lang w:val="en-US"/>
        </w:rPr>
      </w:pPr>
      <w:r w:rsidRPr="00033486">
        <w:rPr>
          <w:rFonts w:eastAsia="Calibri"/>
          <w:sz w:val="20"/>
          <w:szCs w:val="20"/>
        </w:rPr>
        <w:t xml:space="preserve">Телефон: </w:t>
      </w:r>
      <w:r w:rsidRPr="00033486">
        <w:rPr>
          <w:rFonts w:eastAsia="Calibri"/>
          <w:sz w:val="20"/>
          <w:szCs w:val="20"/>
          <w:lang w:val="en-US"/>
        </w:rPr>
        <w:t>…………………………..</w:t>
      </w:r>
    </w:p>
    <w:p w14:paraId="060A7B4C" w14:textId="77777777" w:rsidR="00E90DEC" w:rsidRPr="00033486" w:rsidRDefault="00E90DEC" w:rsidP="00034161">
      <w:pPr>
        <w:spacing w:line="276" w:lineRule="auto"/>
        <w:rPr>
          <w:rFonts w:eastAsia="Calibri"/>
          <w:sz w:val="20"/>
          <w:szCs w:val="20"/>
          <w:lang w:val="en-US"/>
        </w:rPr>
      </w:pPr>
      <w:r w:rsidRPr="00033486">
        <w:rPr>
          <w:rFonts w:eastAsia="Calibri"/>
          <w:sz w:val="20"/>
          <w:szCs w:val="20"/>
          <w:lang w:val="en-US"/>
        </w:rPr>
        <w:lastRenderedPageBreak/>
        <w:t>Email</w:t>
      </w:r>
      <w:r w:rsidRPr="00033486">
        <w:rPr>
          <w:rFonts w:eastAsia="Calibri"/>
          <w:sz w:val="20"/>
          <w:szCs w:val="20"/>
        </w:rPr>
        <w:t xml:space="preserve">: </w:t>
      </w:r>
      <w:r w:rsidRPr="00033486">
        <w:rPr>
          <w:rFonts w:eastAsia="Calibri"/>
          <w:sz w:val="20"/>
          <w:szCs w:val="20"/>
          <w:lang w:val="en-US"/>
        </w:rPr>
        <w:t>…………………………..</w:t>
      </w:r>
    </w:p>
    <w:p w14:paraId="5B28BF31" w14:textId="77777777" w:rsidR="00E90DEC" w:rsidRPr="00033486" w:rsidRDefault="00E90DEC" w:rsidP="00034161">
      <w:pPr>
        <w:spacing w:line="276" w:lineRule="auto"/>
        <w:rPr>
          <w:rFonts w:eastAsia="Calibri"/>
          <w:b/>
          <w:sz w:val="20"/>
          <w:szCs w:val="20"/>
        </w:rPr>
      </w:pPr>
    </w:p>
    <w:p w14:paraId="453B9790" w14:textId="77777777" w:rsidR="00E90DEC" w:rsidRPr="00033486" w:rsidRDefault="00E90DEC" w:rsidP="00034161">
      <w:pPr>
        <w:spacing w:line="276" w:lineRule="auto"/>
        <w:rPr>
          <w:rFonts w:eastAsia="Calibri"/>
          <w:b/>
          <w:sz w:val="20"/>
          <w:szCs w:val="20"/>
        </w:rPr>
      </w:pPr>
      <w:r w:rsidRPr="00033486">
        <w:rPr>
          <w:rFonts w:eastAsia="Calibri"/>
          <w:b/>
          <w:sz w:val="20"/>
          <w:szCs w:val="20"/>
        </w:rPr>
        <w:t>ЗА ИЗПЪЛНИТЕЛЯ:</w:t>
      </w:r>
    </w:p>
    <w:p w14:paraId="1A324435" w14:textId="77777777" w:rsidR="00E90DEC" w:rsidRPr="00033486" w:rsidRDefault="00E90DEC" w:rsidP="00034161">
      <w:pPr>
        <w:spacing w:line="276" w:lineRule="auto"/>
        <w:rPr>
          <w:rFonts w:eastAsia="Calibri"/>
          <w:sz w:val="20"/>
          <w:szCs w:val="20"/>
          <w:lang w:val="en-US"/>
        </w:rPr>
      </w:pPr>
      <w:r w:rsidRPr="00033486">
        <w:rPr>
          <w:rFonts w:eastAsia="Calibri"/>
          <w:sz w:val="20"/>
          <w:szCs w:val="20"/>
          <w:lang w:val="en-US"/>
        </w:rPr>
        <w:t>…………………………..</w:t>
      </w:r>
    </w:p>
    <w:p w14:paraId="156F7761" w14:textId="77777777" w:rsidR="00E90DEC" w:rsidRPr="00033486" w:rsidRDefault="00E90DEC" w:rsidP="00034161">
      <w:pPr>
        <w:spacing w:line="276" w:lineRule="auto"/>
        <w:rPr>
          <w:rFonts w:eastAsia="Calibri"/>
          <w:sz w:val="20"/>
          <w:szCs w:val="20"/>
          <w:lang w:val="en-US"/>
        </w:rPr>
      </w:pPr>
      <w:r w:rsidRPr="00033486">
        <w:rPr>
          <w:rFonts w:eastAsia="Calibri"/>
          <w:sz w:val="20"/>
          <w:szCs w:val="20"/>
        </w:rPr>
        <w:t xml:space="preserve">Телефон: </w:t>
      </w:r>
      <w:r w:rsidRPr="00033486">
        <w:rPr>
          <w:rFonts w:eastAsia="Calibri"/>
          <w:sz w:val="20"/>
          <w:szCs w:val="20"/>
          <w:lang w:val="en-US"/>
        </w:rPr>
        <w:t>…………………………..</w:t>
      </w:r>
    </w:p>
    <w:p w14:paraId="70437AB5" w14:textId="77777777" w:rsidR="00E90DEC" w:rsidRPr="00033486" w:rsidRDefault="00E90DEC" w:rsidP="00034161">
      <w:pPr>
        <w:spacing w:line="276" w:lineRule="auto"/>
        <w:rPr>
          <w:rFonts w:eastAsia="Calibri"/>
          <w:sz w:val="20"/>
          <w:szCs w:val="20"/>
          <w:lang w:val="en-US"/>
        </w:rPr>
      </w:pPr>
      <w:r w:rsidRPr="00033486">
        <w:rPr>
          <w:rFonts w:eastAsia="Calibri"/>
          <w:sz w:val="20"/>
          <w:szCs w:val="20"/>
          <w:lang w:val="en-US"/>
        </w:rPr>
        <w:t>Email</w:t>
      </w:r>
      <w:r w:rsidRPr="00033486">
        <w:rPr>
          <w:rFonts w:eastAsia="Calibri"/>
          <w:sz w:val="20"/>
          <w:szCs w:val="20"/>
        </w:rPr>
        <w:t xml:space="preserve">: </w:t>
      </w:r>
      <w:r w:rsidRPr="00033486">
        <w:rPr>
          <w:rFonts w:eastAsia="Calibri"/>
          <w:sz w:val="20"/>
          <w:szCs w:val="20"/>
          <w:lang w:val="en-US"/>
        </w:rPr>
        <w:t>…………………………..</w:t>
      </w:r>
    </w:p>
    <w:p w14:paraId="67C773FA" w14:textId="77777777" w:rsidR="00E90DEC" w:rsidRPr="00033486" w:rsidRDefault="00E90DEC" w:rsidP="00034161">
      <w:pPr>
        <w:spacing w:line="276" w:lineRule="auto"/>
        <w:rPr>
          <w:rFonts w:eastAsia="Calibri"/>
          <w:sz w:val="20"/>
          <w:szCs w:val="20"/>
        </w:rPr>
      </w:pPr>
    </w:p>
    <w:p w14:paraId="69B93255" w14:textId="77777777" w:rsidR="00E90DEC" w:rsidRPr="00033486" w:rsidRDefault="00E90DEC" w:rsidP="00034161">
      <w:pPr>
        <w:spacing w:line="276" w:lineRule="auto"/>
        <w:rPr>
          <w:rFonts w:eastAsia="Calibri"/>
          <w:sz w:val="20"/>
          <w:szCs w:val="20"/>
        </w:rPr>
      </w:pPr>
      <w:r w:rsidRPr="00033486">
        <w:rPr>
          <w:rFonts w:eastAsia="Calibri"/>
          <w:b/>
          <w:sz w:val="20"/>
          <w:szCs w:val="20"/>
        </w:rPr>
        <w:t>(2</w:t>
      </w:r>
      <w:r w:rsidRPr="00033486">
        <w:rPr>
          <w:rFonts w:eastAsia="Calibri"/>
          <w:b/>
          <w:sz w:val="20"/>
          <w:szCs w:val="20"/>
          <w:lang w:val="en-US"/>
        </w:rPr>
        <w:t>3</w:t>
      </w:r>
      <w:r w:rsidRPr="00033486">
        <w:rPr>
          <w:rFonts w:eastAsia="Calibri"/>
          <w:b/>
          <w:sz w:val="20"/>
          <w:szCs w:val="20"/>
        </w:rPr>
        <w:t>.2)</w:t>
      </w:r>
      <w:r w:rsidRPr="00033486">
        <w:rPr>
          <w:rFonts w:eastAsia="Calibri"/>
          <w:sz w:val="20"/>
          <w:szCs w:val="20"/>
        </w:rPr>
        <w:t xml:space="preserve">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14:paraId="00CCD208" w14:textId="77777777" w:rsidR="00E90DEC" w:rsidRPr="00033486" w:rsidRDefault="00E90DEC" w:rsidP="00034161">
      <w:pPr>
        <w:spacing w:line="276" w:lineRule="auto"/>
        <w:rPr>
          <w:rFonts w:eastAsia="Calibri"/>
          <w:sz w:val="20"/>
          <w:szCs w:val="20"/>
        </w:rPr>
      </w:pPr>
    </w:p>
    <w:p w14:paraId="4CA226A4" w14:textId="77777777" w:rsidR="00E90DEC" w:rsidRPr="00033486" w:rsidRDefault="00E90DEC" w:rsidP="00034161">
      <w:pPr>
        <w:spacing w:line="276" w:lineRule="auto"/>
        <w:rPr>
          <w:rFonts w:eastAsia="Calibri"/>
          <w:sz w:val="20"/>
          <w:szCs w:val="20"/>
        </w:rPr>
      </w:pPr>
      <w:r w:rsidRPr="00033486">
        <w:rPr>
          <w:rFonts w:eastAsia="Calibri"/>
          <w:b/>
          <w:sz w:val="20"/>
          <w:szCs w:val="20"/>
        </w:rPr>
        <w:t>(2</w:t>
      </w:r>
      <w:r w:rsidRPr="00033486">
        <w:rPr>
          <w:rFonts w:eastAsia="Calibri"/>
          <w:b/>
          <w:sz w:val="20"/>
          <w:szCs w:val="20"/>
          <w:lang w:val="en-US"/>
        </w:rPr>
        <w:t>3</w:t>
      </w:r>
      <w:r w:rsidRPr="00033486">
        <w:rPr>
          <w:rFonts w:eastAsia="Calibri"/>
          <w:b/>
          <w:sz w:val="20"/>
          <w:szCs w:val="20"/>
        </w:rPr>
        <w:t>.3)</w:t>
      </w:r>
      <w:r w:rsidRPr="00033486">
        <w:rPr>
          <w:rFonts w:eastAsia="Calibri"/>
          <w:sz w:val="20"/>
          <w:szCs w:val="20"/>
        </w:rPr>
        <w:t xml:space="preserve">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14:paraId="03B14217" w14:textId="77777777" w:rsidR="00E90DEC" w:rsidRPr="00033486" w:rsidRDefault="00E90DEC" w:rsidP="00034161">
      <w:pPr>
        <w:spacing w:line="276" w:lineRule="auto"/>
        <w:rPr>
          <w:rFonts w:eastAsia="Calibri"/>
          <w:b/>
          <w:sz w:val="20"/>
          <w:szCs w:val="20"/>
        </w:rPr>
      </w:pPr>
    </w:p>
    <w:p w14:paraId="4241297F" w14:textId="77777777" w:rsidR="00E90DEC" w:rsidRPr="00033486" w:rsidRDefault="00E90DEC" w:rsidP="00034161">
      <w:pPr>
        <w:spacing w:line="276" w:lineRule="auto"/>
        <w:rPr>
          <w:rFonts w:eastAsia="Calibri"/>
          <w:sz w:val="20"/>
          <w:szCs w:val="20"/>
        </w:rPr>
      </w:pPr>
      <w:r w:rsidRPr="00033486">
        <w:rPr>
          <w:rFonts w:eastAsia="Calibri"/>
          <w:b/>
          <w:sz w:val="20"/>
          <w:szCs w:val="20"/>
        </w:rPr>
        <w:t>(2</w:t>
      </w:r>
      <w:r w:rsidRPr="00033486">
        <w:rPr>
          <w:rFonts w:eastAsia="Calibri"/>
          <w:b/>
          <w:sz w:val="20"/>
          <w:szCs w:val="20"/>
          <w:lang w:val="en-US"/>
        </w:rPr>
        <w:t>3</w:t>
      </w:r>
      <w:r w:rsidRPr="00033486">
        <w:rPr>
          <w:rFonts w:eastAsia="Calibri"/>
          <w:b/>
          <w:sz w:val="20"/>
          <w:szCs w:val="20"/>
        </w:rPr>
        <w:t>.4)</w:t>
      </w:r>
      <w:r w:rsidRPr="00033486">
        <w:rPr>
          <w:rFonts w:eastAsia="Calibri"/>
          <w:sz w:val="20"/>
          <w:szCs w:val="20"/>
        </w:rPr>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w:t>
      </w:r>
      <w:r w:rsidRPr="00033486">
        <w:rPr>
          <w:rFonts w:eastAsia="Calibri"/>
          <w:b/>
          <w:sz w:val="20"/>
          <w:szCs w:val="20"/>
        </w:rPr>
        <w:t>член 2</w:t>
      </w:r>
      <w:r w:rsidRPr="00033486">
        <w:rPr>
          <w:rFonts w:eastAsia="Calibri"/>
          <w:b/>
          <w:sz w:val="20"/>
          <w:szCs w:val="20"/>
          <w:lang w:val="en-US"/>
        </w:rPr>
        <w:t>3</w:t>
      </w:r>
      <w:r w:rsidRPr="00033486">
        <w:rPr>
          <w:rFonts w:eastAsia="Calibri"/>
          <w:sz w:val="20"/>
          <w:szCs w:val="20"/>
        </w:rPr>
        <w:t xml:space="preserve"> се считат за валидно изпратени и получени от другата Страна.</w:t>
      </w:r>
    </w:p>
    <w:p w14:paraId="58E1CF5E" w14:textId="77777777" w:rsidR="00E90DEC" w:rsidRPr="00033486" w:rsidRDefault="00E90DEC" w:rsidP="00034161">
      <w:pPr>
        <w:spacing w:line="276" w:lineRule="auto"/>
        <w:rPr>
          <w:rFonts w:eastAsia="Calibri"/>
          <w:sz w:val="20"/>
          <w:szCs w:val="20"/>
        </w:rPr>
      </w:pPr>
    </w:p>
    <w:p w14:paraId="69DD2801" w14:textId="77777777" w:rsidR="00E90DEC" w:rsidRPr="00033486" w:rsidRDefault="00E90DEC" w:rsidP="00034161">
      <w:pPr>
        <w:spacing w:line="276" w:lineRule="auto"/>
        <w:rPr>
          <w:rFonts w:eastAsia="Calibri"/>
          <w:sz w:val="20"/>
          <w:szCs w:val="20"/>
        </w:rPr>
      </w:pPr>
      <w:r w:rsidRPr="00033486">
        <w:rPr>
          <w:rFonts w:eastAsia="Calibri"/>
          <w:b/>
          <w:sz w:val="20"/>
          <w:szCs w:val="20"/>
        </w:rPr>
        <w:t>(2</w:t>
      </w:r>
      <w:r w:rsidRPr="00033486">
        <w:rPr>
          <w:rFonts w:eastAsia="Calibri"/>
          <w:b/>
          <w:sz w:val="20"/>
          <w:szCs w:val="20"/>
          <w:lang w:val="en-US"/>
        </w:rPr>
        <w:t>3</w:t>
      </w:r>
      <w:r w:rsidRPr="00033486">
        <w:rPr>
          <w:rFonts w:eastAsia="Calibri"/>
          <w:b/>
          <w:sz w:val="20"/>
          <w:szCs w:val="20"/>
        </w:rPr>
        <w:t>.5)</w:t>
      </w:r>
      <w:r w:rsidRPr="00033486">
        <w:rPr>
          <w:rFonts w:eastAsia="Calibri"/>
          <w:sz w:val="20"/>
          <w:szCs w:val="20"/>
        </w:rPr>
        <w:t xml:space="preserve">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14:paraId="6454ACEA" w14:textId="77777777" w:rsidR="00E90DEC" w:rsidRPr="00033486" w:rsidRDefault="00E90DEC" w:rsidP="00034161">
      <w:pPr>
        <w:spacing w:line="276" w:lineRule="auto"/>
        <w:rPr>
          <w:rFonts w:eastAsia="Calibri"/>
          <w:sz w:val="20"/>
          <w:szCs w:val="20"/>
        </w:rPr>
      </w:pPr>
    </w:p>
    <w:p w14:paraId="1F7A8532" w14:textId="0B9E4B38" w:rsidR="00E90DEC" w:rsidRPr="00033486" w:rsidRDefault="00E90DEC" w:rsidP="00034161">
      <w:pPr>
        <w:spacing w:line="276" w:lineRule="auto"/>
        <w:rPr>
          <w:rFonts w:eastAsia="Calibri"/>
          <w:sz w:val="20"/>
          <w:szCs w:val="20"/>
        </w:rPr>
      </w:pPr>
      <w:r w:rsidRPr="00033486">
        <w:rPr>
          <w:rFonts w:eastAsia="Calibri"/>
          <w:b/>
          <w:sz w:val="20"/>
          <w:szCs w:val="20"/>
        </w:rPr>
        <w:t>Член 2</w:t>
      </w:r>
      <w:r w:rsidRPr="00033486">
        <w:rPr>
          <w:rFonts w:eastAsia="Calibri"/>
          <w:b/>
          <w:sz w:val="20"/>
          <w:szCs w:val="20"/>
          <w:lang w:val="en-US"/>
        </w:rPr>
        <w:t>4</w:t>
      </w:r>
      <w:r w:rsidRPr="00033486">
        <w:rPr>
          <w:rFonts w:eastAsia="Calibri"/>
          <w:sz w:val="20"/>
          <w:szCs w:val="20"/>
        </w:rPr>
        <w:t>.</w:t>
      </w:r>
    </w:p>
    <w:p w14:paraId="3A549021" w14:textId="77777777" w:rsidR="00E90DEC" w:rsidRPr="00033486" w:rsidRDefault="00E90DEC" w:rsidP="00034161">
      <w:pPr>
        <w:spacing w:line="276" w:lineRule="auto"/>
        <w:rPr>
          <w:rFonts w:eastAsia="Calibri"/>
          <w:sz w:val="20"/>
          <w:szCs w:val="20"/>
        </w:rPr>
      </w:pPr>
    </w:p>
    <w:p w14:paraId="592A07F8" w14:textId="77777777" w:rsidR="00E90DEC" w:rsidRPr="00033486" w:rsidRDefault="00E90DEC" w:rsidP="00034161">
      <w:pPr>
        <w:spacing w:line="276" w:lineRule="auto"/>
        <w:rPr>
          <w:rFonts w:eastAsia="Calibri"/>
          <w:sz w:val="20"/>
          <w:szCs w:val="20"/>
        </w:rPr>
      </w:pPr>
      <w:r w:rsidRPr="00033486">
        <w:rPr>
          <w:rFonts w:eastAsia="Calibri"/>
          <w:sz w:val="20"/>
          <w:szCs w:val="20"/>
        </w:rPr>
        <w:t>Изпълнителят няма право да прехвърля своите права или задължения по настоящия Договор на трети лица, освен в случаите предвидени в ЗОП.</w:t>
      </w:r>
    </w:p>
    <w:p w14:paraId="3C80A7F6" w14:textId="77777777" w:rsidR="00E90DEC" w:rsidRPr="00033486" w:rsidRDefault="00E90DEC" w:rsidP="00034161">
      <w:pPr>
        <w:spacing w:line="276" w:lineRule="auto"/>
        <w:rPr>
          <w:rFonts w:eastAsia="Calibri"/>
          <w:b/>
          <w:sz w:val="20"/>
          <w:szCs w:val="20"/>
        </w:rPr>
      </w:pPr>
    </w:p>
    <w:p w14:paraId="2EB84D4D" w14:textId="52B85CBD" w:rsidR="00E90DEC" w:rsidRPr="00033486" w:rsidRDefault="00E90DEC" w:rsidP="00034161">
      <w:pPr>
        <w:spacing w:line="276" w:lineRule="auto"/>
        <w:rPr>
          <w:rFonts w:eastAsia="Calibri"/>
          <w:sz w:val="20"/>
          <w:szCs w:val="20"/>
        </w:rPr>
      </w:pPr>
      <w:r w:rsidRPr="00033486">
        <w:rPr>
          <w:rFonts w:eastAsia="Calibri"/>
          <w:b/>
          <w:sz w:val="20"/>
          <w:szCs w:val="20"/>
        </w:rPr>
        <w:t>Член 2</w:t>
      </w:r>
      <w:r w:rsidRPr="00033486">
        <w:rPr>
          <w:rFonts w:eastAsia="Calibri"/>
          <w:b/>
          <w:sz w:val="20"/>
          <w:szCs w:val="20"/>
          <w:lang w:val="en-US"/>
        </w:rPr>
        <w:t>5</w:t>
      </w:r>
      <w:r w:rsidRPr="00033486">
        <w:rPr>
          <w:rFonts w:eastAsia="Calibri"/>
          <w:sz w:val="20"/>
          <w:szCs w:val="20"/>
        </w:rPr>
        <w:t>.</w:t>
      </w:r>
    </w:p>
    <w:p w14:paraId="6F7A6101" w14:textId="77777777" w:rsidR="00E90DEC" w:rsidRPr="00033486" w:rsidRDefault="00E90DEC" w:rsidP="00034161">
      <w:pPr>
        <w:spacing w:line="276" w:lineRule="auto"/>
        <w:rPr>
          <w:rFonts w:eastAsia="Calibri"/>
          <w:sz w:val="20"/>
          <w:szCs w:val="20"/>
        </w:rPr>
      </w:pPr>
    </w:p>
    <w:p w14:paraId="44E861FE" w14:textId="77777777" w:rsidR="00E90DEC" w:rsidRPr="00033486" w:rsidRDefault="00E90DEC" w:rsidP="00034161">
      <w:pPr>
        <w:spacing w:after="200" w:line="276" w:lineRule="auto"/>
        <w:rPr>
          <w:rFonts w:eastAsia="Calibri"/>
          <w:sz w:val="20"/>
          <w:szCs w:val="20"/>
        </w:rPr>
      </w:pPr>
      <w:r w:rsidRPr="00033486">
        <w:rPr>
          <w:rFonts w:eastAsia="Calibri"/>
          <w:b/>
          <w:sz w:val="20"/>
          <w:szCs w:val="20"/>
        </w:rPr>
        <w:t>(2</w:t>
      </w:r>
      <w:r w:rsidRPr="00033486">
        <w:rPr>
          <w:rFonts w:eastAsia="Calibri"/>
          <w:b/>
          <w:sz w:val="20"/>
          <w:szCs w:val="20"/>
          <w:lang w:val="en-US"/>
        </w:rPr>
        <w:t>5</w:t>
      </w:r>
      <w:r w:rsidRPr="00033486">
        <w:rPr>
          <w:rFonts w:eastAsia="Calibri"/>
          <w:b/>
          <w:sz w:val="20"/>
          <w:szCs w:val="20"/>
        </w:rPr>
        <w:t>.1)</w:t>
      </w:r>
      <w:r w:rsidRPr="00033486">
        <w:rPr>
          <w:rFonts w:eastAsia="Calibri"/>
          <w:sz w:val="20"/>
          <w:szCs w:val="20"/>
        </w:rPr>
        <w:t xml:space="preserve">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14:paraId="22042637" w14:textId="77777777" w:rsidR="00E90DEC" w:rsidRPr="00033486" w:rsidRDefault="00E90DEC" w:rsidP="00034161">
      <w:pPr>
        <w:rPr>
          <w:rFonts w:eastAsia="Calibri"/>
          <w:sz w:val="20"/>
          <w:szCs w:val="20"/>
        </w:rPr>
      </w:pPr>
      <w:r w:rsidRPr="00033486">
        <w:rPr>
          <w:rFonts w:eastAsia="Calibri"/>
          <w:b/>
          <w:sz w:val="20"/>
          <w:szCs w:val="20"/>
        </w:rPr>
        <w:t>(2</w:t>
      </w:r>
      <w:r w:rsidRPr="00033486">
        <w:rPr>
          <w:rFonts w:eastAsia="Calibri"/>
          <w:b/>
          <w:sz w:val="20"/>
          <w:szCs w:val="20"/>
          <w:lang w:val="en-US"/>
        </w:rPr>
        <w:t>5</w:t>
      </w:r>
      <w:r w:rsidRPr="00033486">
        <w:rPr>
          <w:rFonts w:eastAsia="Calibri"/>
          <w:b/>
          <w:sz w:val="20"/>
          <w:szCs w:val="20"/>
        </w:rPr>
        <w:t>.2)</w:t>
      </w:r>
      <w:r w:rsidRPr="00033486">
        <w:rPr>
          <w:rFonts w:eastAsia="Calibri"/>
          <w:sz w:val="20"/>
          <w:szCs w:val="20"/>
        </w:rPr>
        <w:t xml:space="preserve">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14:paraId="143AD6C3" w14:textId="77777777" w:rsidR="00E90DEC" w:rsidRPr="00033486" w:rsidRDefault="00E90DEC" w:rsidP="00034161">
      <w:pPr>
        <w:spacing w:line="276" w:lineRule="auto"/>
        <w:rPr>
          <w:rFonts w:eastAsia="Calibri"/>
          <w:sz w:val="20"/>
          <w:szCs w:val="20"/>
        </w:rPr>
      </w:pPr>
    </w:p>
    <w:p w14:paraId="304DB4F5" w14:textId="77777777" w:rsidR="00E90DEC" w:rsidRPr="00033486" w:rsidRDefault="00E90DEC" w:rsidP="00034161">
      <w:pPr>
        <w:spacing w:line="276" w:lineRule="auto"/>
        <w:rPr>
          <w:rFonts w:eastAsia="Calibri"/>
          <w:sz w:val="20"/>
          <w:szCs w:val="20"/>
        </w:rPr>
      </w:pPr>
      <w:r w:rsidRPr="00033486">
        <w:rPr>
          <w:rFonts w:eastAsia="Calibri"/>
          <w:b/>
          <w:sz w:val="20"/>
          <w:szCs w:val="20"/>
        </w:rPr>
        <w:t>Член 2</w:t>
      </w:r>
      <w:r w:rsidRPr="00033486">
        <w:rPr>
          <w:rFonts w:eastAsia="Calibri"/>
          <w:b/>
          <w:sz w:val="20"/>
          <w:szCs w:val="20"/>
          <w:lang w:val="en-US"/>
        </w:rPr>
        <w:t>6</w:t>
      </w:r>
      <w:r w:rsidRPr="00033486">
        <w:rPr>
          <w:rFonts w:eastAsia="Calibri"/>
          <w:sz w:val="20"/>
          <w:szCs w:val="20"/>
        </w:rPr>
        <w:t>.</w:t>
      </w:r>
    </w:p>
    <w:p w14:paraId="3023E4BC" w14:textId="77777777" w:rsidR="00E90DEC" w:rsidRPr="00033486" w:rsidRDefault="00E90DEC" w:rsidP="00034161">
      <w:pPr>
        <w:spacing w:line="276" w:lineRule="auto"/>
        <w:rPr>
          <w:rFonts w:eastAsia="Calibri"/>
          <w:sz w:val="20"/>
          <w:szCs w:val="20"/>
        </w:rPr>
      </w:pPr>
    </w:p>
    <w:p w14:paraId="6C0ACFF1" w14:textId="77777777" w:rsidR="00E90DEC" w:rsidRPr="00033486" w:rsidRDefault="00E90DEC" w:rsidP="00034161">
      <w:pPr>
        <w:spacing w:line="276" w:lineRule="auto"/>
        <w:rPr>
          <w:rFonts w:eastAsia="Calibri"/>
          <w:sz w:val="20"/>
          <w:szCs w:val="20"/>
        </w:rPr>
      </w:pPr>
      <w:r w:rsidRPr="00033486">
        <w:rPr>
          <w:rFonts w:eastAsia="Calibri"/>
          <w:sz w:val="20"/>
          <w:szCs w:val="20"/>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14:paraId="38777477" w14:textId="77777777" w:rsidR="008129A1" w:rsidRPr="00033486" w:rsidRDefault="008129A1" w:rsidP="008129A1">
      <w:pPr>
        <w:spacing w:line="276" w:lineRule="auto"/>
        <w:rPr>
          <w:rFonts w:eastAsia="Calibri"/>
          <w:sz w:val="20"/>
          <w:szCs w:val="20"/>
        </w:rPr>
      </w:pPr>
      <w:r w:rsidRPr="00033486">
        <w:rPr>
          <w:rFonts w:eastAsia="Calibri"/>
          <w:sz w:val="20"/>
          <w:szCs w:val="20"/>
        </w:rPr>
        <w:lastRenderedPageBreak/>
        <w:t>Специални права и задължения на Страните</w:t>
      </w:r>
    </w:p>
    <w:p w14:paraId="59BBC9DA" w14:textId="77777777" w:rsidR="008129A1" w:rsidRPr="00033486" w:rsidRDefault="008129A1" w:rsidP="008129A1">
      <w:pPr>
        <w:spacing w:line="276" w:lineRule="auto"/>
        <w:rPr>
          <w:rFonts w:eastAsia="Calibri"/>
          <w:sz w:val="20"/>
          <w:szCs w:val="20"/>
        </w:rPr>
      </w:pPr>
    </w:p>
    <w:p w14:paraId="143B9B1F" w14:textId="3A6A829E" w:rsidR="008129A1" w:rsidRPr="00EF2DC4" w:rsidRDefault="008129A1" w:rsidP="008129A1">
      <w:pPr>
        <w:spacing w:line="276" w:lineRule="auto"/>
        <w:rPr>
          <w:rFonts w:eastAsia="Calibri"/>
          <w:b/>
          <w:sz w:val="20"/>
          <w:szCs w:val="20"/>
        </w:rPr>
      </w:pPr>
      <w:r w:rsidRPr="00EF2DC4">
        <w:rPr>
          <w:rFonts w:eastAsia="Calibri"/>
          <w:b/>
          <w:sz w:val="20"/>
          <w:szCs w:val="20"/>
        </w:rPr>
        <w:t>Чл.27 .ЗАЩИТА НА ЛИЧНИТЕ ДАННИ</w:t>
      </w:r>
    </w:p>
    <w:p w14:paraId="4DBAAF74" w14:textId="31BBFB04" w:rsidR="008129A1" w:rsidRPr="00033486" w:rsidRDefault="008129A1" w:rsidP="008129A1">
      <w:pPr>
        <w:spacing w:line="276" w:lineRule="auto"/>
        <w:rPr>
          <w:rFonts w:eastAsia="Calibri"/>
          <w:sz w:val="20"/>
          <w:szCs w:val="20"/>
        </w:rPr>
      </w:pPr>
      <w:r w:rsidRPr="00EF2DC4">
        <w:rPr>
          <w:rFonts w:eastAsia="Calibri"/>
          <w:b/>
          <w:sz w:val="20"/>
          <w:szCs w:val="20"/>
        </w:rPr>
        <w:t>(</w:t>
      </w:r>
      <w:r w:rsidR="00EF2DC4" w:rsidRPr="00EF2DC4">
        <w:rPr>
          <w:rFonts w:eastAsia="Calibri"/>
          <w:b/>
          <w:sz w:val="20"/>
          <w:szCs w:val="20"/>
        </w:rPr>
        <w:t>27.</w:t>
      </w:r>
      <w:r w:rsidRPr="00EF2DC4">
        <w:rPr>
          <w:rFonts w:eastAsia="Calibri"/>
          <w:b/>
          <w:sz w:val="20"/>
          <w:szCs w:val="20"/>
        </w:rPr>
        <w:t>1)</w:t>
      </w:r>
      <w:r w:rsidRPr="00033486">
        <w:rPr>
          <w:rFonts w:eastAsia="Calibri"/>
          <w:sz w:val="20"/>
          <w:szCs w:val="20"/>
        </w:rPr>
        <w:tab/>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DE9E204" w14:textId="5FDCAE71" w:rsidR="008129A1" w:rsidRPr="00033486" w:rsidRDefault="008129A1" w:rsidP="008129A1">
      <w:pPr>
        <w:spacing w:line="276" w:lineRule="auto"/>
        <w:rPr>
          <w:rFonts w:eastAsia="Calibri"/>
          <w:sz w:val="20"/>
          <w:szCs w:val="20"/>
        </w:rPr>
      </w:pPr>
      <w:r w:rsidRPr="00EF2DC4">
        <w:rPr>
          <w:rFonts w:eastAsia="Calibri"/>
          <w:b/>
          <w:sz w:val="20"/>
          <w:szCs w:val="20"/>
        </w:rPr>
        <w:t>(</w:t>
      </w:r>
      <w:r w:rsidR="00EF2DC4" w:rsidRPr="00EF2DC4">
        <w:rPr>
          <w:rFonts w:eastAsia="Calibri"/>
          <w:b/>
          <w:sz w:val="20"/>
          <w:szCs w:val="20"/>
        </w:rPr>
        <w:t>27.</w:t>
      </w:r>
      <w:r w:rsidRPr="00EF2DC4">
        <w:rPr>
          <w:rFonts w:eastAsia="Calibri"/>
          <w:b/>
          <w:sz w:val="20"/>
          <w:szCs w:val="20"/>
        </w:rPr>
        <w:t>2)</w:t>
      </w:r>
      <w:r w:rsidRPr="00033486">
        <w:rPr>
          <w:rFonts w:eastAsia="Calibri"/>
          <w:sz w:val="20"/>
          <w:szCs w:val="20"/>
        </w:rPr>
        <w:tab/>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0906401" w14:textId="77777777" w:rsidR="008129A1" w:rsidRPr="00033486" w:rsidRDefault="008129A1" w:rsidP="008129A1">
      <w:pPr>
        <w:spacing w:line="276" w:lineRule="auto"/>
        <w:rPr>
          <w:rFonts w:eastAsia="Calibri"/>
          <w:sz w:val="20"/>
          <w:szCs w:val="20"/>
        </w:rPr>
      </w:pPr>
      <w:r w:rsidRPr="00033486">
        <w:rPr>
          <w:rFonts w:eastAsia="Calibri"/>
          <w:sz w:val="20"/>
          <w:szCs w:val="20"/>
        </w:rPr>
        <w:t>Във връзка с обработването на лични данни Изпълнителят е длъжен:</w:t>
      </w:r>
    </w:p>
    <w:p w14:paraId="1E596F2E" w14:textId="77777777" w:rsidR="008129A1" w:rsidRPr="00033486" w:rsidRDefault="008129A1" w:rsidP="008129A1">
      <w:pPr>
        <w:spacing w:line="276" w:lineRule="auto"/>
        <w:rPr>
          <w:rFonts w:eastAsia="Calibri"/>
          <w:sz w:val="20"/>
          <w:szCs w:val="20"/>
        </w:rPr>
      </w:pPr>
      <w:r w:rsidRPr="00033486">
        <w:rPr>
          <w:rFonts w:eastAsia="Calibri"/>
          <w:sz w:val="20"/>
          <w:szCs w:val="20"/>
        </w:rPr>
        <w:t>a) да обработва личните данни само по документирано нареждане на Възложителя;</w:t>
      </w:r>
    </w:p>
    <w:p w14:paraId="680AF201" w14:textId="77777777" w:rsidR="008129A1" w:rsidRPr="00033486" w:rsidRDefault="008129A1" w:rsidP="008129A1">
      <w:pPr>
        <w:spacing w:line="276" w:lineRule="auto"/>
        <w:rPr>
          <w:rFonts w:eastAsia="Calibri"/>
          <w:sz w:val="20"/>
          <w:szCs w:val="20"/>
        </w:rPr>
      </w:pPr>
      <w:r w:rsidRPr="00033486">
        <w:rPr>
          <w:rFonts w:eastAsia="Calibri"/>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6F2F658" w14:textId="6CE9AA4D" w:rsidR="008129A1" w:rsidRPr="00033486" w:rsidRDefault="008129A1" w:rsidP="008129A1">
      <w:pPr>
        <w:spacing w:line="276" w:lineRule="auto"/>
        <w:rPr>
          <w:rFonts w:eastAsia="Calibri"/>
          <w:sz w:val="20"/>
          <w:szCs w:val="20"/>
        </w:rPr>
      </w:pPr>
      <w:r w:rsidRPr="00033486">
        <w:rPr>
          <w:rFonts w:eastAsia="Calibri"/>
          <w:sz w:val="20"/>
          <w:szCs w:val="20"/>
        </w:rPr>
        <w:t>в) да вземе всички необходими мерки съгласно чл. 32</w:t>
      </w:r>
      <w:r w:rsidR="00440C74">
        <w:rPr>
          <w:rFonts w:eastAsia="Calibri"/>
          <w:sz w:val="20"/>
          <w:szCs w:val="20"/>
          <w:lang w:val="en-US"/>
        </w:rPr>
        <w:t xml:space="preserve"> (1) </w:t>
      </w:r>
      <w:r w:rsidR="00440C74">
        <w:rPr>
          <w:rFonts w:eastAsia="Calibri"/>
          <w:sz w:val="20"/>
          <w:szCs w:val="20"/>
        </w:rPr>
        <w:t xml:space="preserve">т. б и в </w:t>
      </w:r>
      <w:r w:rsidRPr="00033486">
        <w:rPr>
          <w:rFonts w:eastAsia="Calibri"/>
          <w:sz w:val="20"/>
          <w:szCs w:val="20"/>
        </w:rPr>
        <w:t xml:space="preserve"> от Регламента, гарантиращи сигурността на обработването на данните;</w:t>
      </w:r>
    </w:p>
    <w:p w14:paraId="31E1499D" w14:textId="77777777" w:rsidR="008129A1" w:rsidRPr="00033486" w:rsidRDefault="008129A1" w:rsidP="008129A1">
      <w:pPr>
        <w:spacing w:line="276" w:lineRule="auto"/>
        <w:rPr>
          <w:rFonts w:eastAsia="Calibri"/>
          <w:sz w:val="20"/>
          <w:szCs w:val="20"/>
        </w:rPr>
      </w:pPr>
      <w:r w:rsidRPr="00033486">
        <w:rPr>
          <w:rFonts w:eastAsia="Calibri"/>
          <w:sz w:val="20"/>
          <w:szCs w:val="20"/>
        </w:rPr>
        <w:t>г) да спазва условията за включване на друг обработващ лични данни;</w:t>
      </w:r>
    </w:p>
    <w:p w14:paraId="2AD1D5FE" w14:textId="77777777" w:rsidR="008129A1" w:rsidRPr="00033486" w:rsidRDefault="008129A1" w:rsidP="008129A1">
      <w:pPr>
        <w:spacing w:line="276" w:lineRule="auto"/>
        <w:rPr>
          <w:rFonts w:eastAsia="Calibri"/>
          <w:sz w:val="20"/>
          <w:szCs w:val="20"/>
        </w:rPr>
      </w:pPr>
      <w:r w:rsidRPr="00033486">
        <w:rPr>
          <w:rFonts w:eastAsia="Calibri"/>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F0B2F77" w14:textId="77777777" w:rsidR="008129A1" w:rsidRPr="00033486" w:rsidRDefault="008129A1" w:rsidP="008129A1">
      <w:pPr>
        <w:spacing w:line="276" w:lineRule="auto"/>
        <w:rPr>
          <w:rFonts w:eastAsia="Calibri"/>
          <w:sz w:val="20"/>
          <w:szCs w:val="20"/>
        </w:rPr>
      </w:pPr>
      <w:r w:rsidRPr="00033486">
        <w:rPr>
          <w:rFonts w:eastAsia="Calibri"/>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B28B8ED" w14:textId="77777777" w:rsidR="008129A1" w:rsidRPr="00033486" w:rsidRDefault="008129A1" w:rsidP="008129A1">
      <w:pPr>
        <w:spacing w:line="276" w:lineRule="auto"/>
        <w:rPr>
          <w:rFonts w:eastAsia="Calibri"/>
          <w:sz w:val="20"/>
          <w:szCs w:val="20"/>
        </w:rPr>
      </w:pPr>
      <w:r w:rsidRPr="00033486">
        <w:rPr>
          <w:rFonts w:eastAsia="Calibri"/>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44B4DFD" w14:textId="77777777" w:rsidR="008129A1" w:rsidRPr="00033486" w:rsidRDefault="008129A1" w:rsidP="008129A1">
      <w:pPr>
        <w:spacing w:line="276" w:lineRule="auto"/>
        <w:rPr>
          <w:rFonts w:eastAsia="Calibri"/>
          <w:sz w:val="20"/>
          <w:szCs w:val="20"/>
        </w:rPr>
      </w:pPr>
      <w:r w:rsidRPr="00033486">
        <w:rPr>
          <w:rFonts w:eastAsia="Calibri"/>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7FBC059" w14:textId="77777777" w:rsidR="008129A1" w:rsidRPr="00033486" w:rsidRDefault="008129A1" w:rsidP="008129A1">
      <w:pPr>
        <w:spacing w:line="276" w:lineRule="auto"/>
        <w:rPr>
          <w:rFonts w:eastAsia="Calibri"/>
          <w:sz w:val="20"/>
          <w:szCs w:val="20"/>
        </w:rPr>
      </w:pPr>
      <w:r w:rsidRPr="00033486">
        <w:rPr>
          <w:rFonts w:eastAsia="Calibri"/>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500EDD37" w14:textId="719446A8" w:rsidR="008129A1" w:rsidRPr="00033486" w:rsidRDefault="008129A1" w:rsidP="008129A1">
      <w:pPr>
        <w:spacing w:line="276" w:lineRule="auto"/>
        <w:rPr>
          <w:rFonts w:eastAsia="Calibri"/>
          <w:sz w:val="20"/>
          <w:szCs w:val="20"/>
        </w:rPr>
      </w:pPr>
      <w:r w:rsidRPr="00EF2DC4">
        <w:rPr>
          <w:rFonts w:eastAsia="Calibri"/>
          <w:b/>
          <w:sz w:val="20"/>
          <w:szCs w:val="20"/>
        </w:rPr>
        <w:t>(</w:t>
      </w:r>
      <w:r w:rsidR="00EF2DC4" w:rsidRPr="00EF2DC4">
        <w:rPr>
          <w:rFonts w:eastAsia="Calibri"/>
          <w:b/>
          <w:sz w:val="20"/>
          <w:szCs w:val="20"/>
        </w:rPr>
        <w:t>27.</w:t>
      </w:r>
      <w:r w:rsidRPr="00EF2DC4">
        <w:rPr>
          <w:rFonts w:eastAsia="Calibri"/>
          <w:b/>
          <w:sz w:val="20"/>
          <w:szCs w:val="20"/>
        </w:rPr>
        <w:t>3)</w:t>
      </w:r>
      <w:r w:rsidRPr="00033486">
        <w:rPr>
          <w:rFonts w:eastAsia="Calibri"/>
          <w:sz w:val="20"/>
          <w:szCs w:val="20"/>
        </w:rPr>
        <w:tab/>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5495A60" w14:textId="5791F463" w:rsidR="008129A1" w:rsidRPr="00C17F29" w:rsidRDefault="008129A1" w:rsidP="008129A1">
      <w:pPr>
        <w:spacing w:line="276" w:lineRule="auto"/>
        <w:rPr>
          <w:rFonts w:eastAsia="Calibri"/>
          <w:b/>
          <w:sz w:val="20"/>
          <w:szCs w:val="20"/>
        </w:rPr>
      </w:pPr>
      <w:r w:rsidRPr="00C17F29">
        <w:rPr>
          <w:rFonts w:eastAsia="Calibri"/>
          <w:b/>
          <w:sz w:val="20"/>
          <w:szCs w:val="20"/>
        </w:rPr>
        <w:lastRenderedPageBreak/>
        <w:t xml:space="preserve">Чл. 28 </w:t>
      </w:r>
      <w:r w:rsidRPr="00C17F29">
        <w:rPr>
          <w:rFonts w:eastAsia="Calibri"/>
          <w:b/>
          <w:sz w:val="20"/>
          <w:szCs w:val="20"/>
        </w:rPr>
        <w:tab/>
        <w:t>АНТИКОРУПЦИОННА КЛАУЗА</w:t>
      </w:r>
    </w:p>
    <w:p w14:paraId="4A1CF515" w14:textId="6EC1619E" w:rsidR="008129A1" w:rsidRPr="00033486" w:rsidRDefault="00EF2DC4" w:rsidP="008129A1">
      <w:pPr>
        <w:spacing w:line="276" w:lineRule="auto"/>
        <w:rPr>
          <w:rFonts w:eastAsia="Calibri"/>
          <w:sz w:val="20"/>
          <w:szCs w:val="20"/>
        </w:rPr>
      </w:pPr>
      <w:r>
        <w:rPr>
          <w:rFonts w:eastAsia="Calibri"/>
          <w:sz w:val="20"/>
          <w:szCs w:val="20"/>
        </w:rPr>
        <w:tab/>
      </w:r>
      <w:r w:rsidRPr="00EF2DC4">
        <w:rPr>
          <w:rFonts w:eastAsia="Calibri"/>
          <w:b/>
          <w:sz w:val="20"/>
          <w:szCs w:val="20"/>
        </w:rPr>
        <w:t>28.</w:t>
      </w:r>
      <w:r w:rsidR="008129A1" w:rsidRPr="00EF2DC4">
        <w:rPr>
          <w:rFonts w:eastAsia="Calibri"/>
          <w:b/>
          <w:sz w:val="20"/>
          <w:szCs w:val="20"/>
        </w:rPr>
        <w:t>1.</w:t>
      </w:r>
      <w:r w:rsidR="008129A1" w:rsidRPr="00033486">
        <w:rPr>
          <w:rFonts w:eastAsia="Calibri"/>
          <w:sz w:val="20"/>
          <w:szCs w:val="20"/>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53F30929" w14:textId="2FBCDE41" w:rsidR="008129A1" w:rsidRPr="00033486" w:rsidRDefault="008129A1" w:rsidP="008129A1">
      <w:pPr>
        <w:spacing w:line="276" w:lineRule="auto"/>
        <w:rPr>
          <w:rFonts w:eastAsia="Calibri"/>
          <w:sz w:val="20"/>
          <w:szCs w:val="20"/>
        </w:rPr>
      </w:pPr>
      <w:r w:rsidRPr="00033486">
        <w:rPr>
          <w:rFonts w:eastAsia="Calibri"/>
          <w:sz w:val="20"/>
          <w:szCs w:val="20"/>
        </w:rPr>
        <w:tab/>
      </w:r>
      <w:r w:rsidR="00EF2DC4" w:rsidRPr="00EF2DC4">
        <w:rPr>
          <w:rFonts w:eastAsia="Calibri"/>
          <w:b/>
          <w:sz w:val="20"/>
          <w:szCs w:val="20"/>
        </w:rPr>
        <w:t>28.</w:t>
      </w:r>
      <w:r w:rsidRPr="00EF2DC4">
        <w:rPr>
          <w:rFonts w:eastAsia="Calibri"/>
          <w:b/>
          <w:sz w:val="20"/>
          <w:szCs w:val="20"/>
        </w:rPr>
        <w:t>2.</w:t>
      </w:r>
      <w:r w:rsidRPr="00033486">
        <w:rPr>
          <w:rFonts w:eastAsia="Calibri"/>
          <w:sz w:val="20"/>
          <w:szCs w:val="20"/>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2DB33E44" w14:textId="572FABD8" w:rsidR="008129A1" w:rsidRPr="00033486" w:rsidRDefault="00EF2DC4" w:rsidP="008129A1">
      <w:pPr>
        <w:spacing w:line="276" w:lineRule="auto"/>
        <w:rPr>
          <w:rFonts w:eastAsia="Calibri"/>
          <w:sz w:val="20"/>
          <w:szCs w:val="20"/>
        </w:rPr>
      </w:pPr>
      <w:r>
        <w:rPr>
          <w:rFonts w:eastAsia="Calibri"/>
          <w:sz w:val="20"/>
          <w:szCs w:val="20"/>
        </w:rPr>
        <w:tab/>
      </w:r>
      <w:r w:rsidRPr="00EF2DC4">
        <w:rPr>
          <w:rFonts w:eastAsia="Calibri"/>
          <w:b/>
          <w:sz w:val="20"/>
          <w:szCs w:val="20"/>
        </w:rPr>
        <w:t>28.</w:t>
      </w:r>
      <w:r w:rsidR="008129A1" w:rsidRPr="00EF2DC4">
        <w:rPr>
          <w:rFonts w:eastAsia="Calibri"/>
          <w:b/>
          <w:sz w:val="20"/>
          <w:szCs w:val="20"/>
        </w:rPr>
        <w:t>3.</w:t>
      </w:r>
      <w:r w:rsidR="008129A1" w:rsidRPr="00033486">
        <w:rPr>
          <w:rFonts w:eastAsia="Calibri"/>
          <w:sz w:val="20"/>
          <w:szCs w:val="20"/>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0687E69" w14:textId="51F78720" w:rsidR="008129A1" w:rsidRPr="00033486" w:rsidRDefault="00EF2DC4" w:rsidP="008129A1">
      <w:pPr>
        <w:spacing w:line="276" w:lineRule="auto"/>
        <w:rPr>
          <w:rFonts w:eastAsia="Calibri"/>
          <w:sz w:val="20"/>
          <w:szCs w:val="20"/>
        </w:rPr>
      </w:pPr>
      <w:r>
        <w:rPr>
          <w:rFonts w:eastAsia="Calibri"/>
          <w:sz w:val="20"/>
          <w:szCs w:val="20"/>
        </w:rPr>
        <w:tab/>
      </w:r>
      <w:r w:rsidRPr="00EF2DC4">
        <w:rPr>
          <w:rFonts w:eastAsia="Calibri"/>
          <w:b/>
          <w:sz w:val="20"/>
          <w:szCs w:val="20"/>
        </w:rPr>
        <w:t>28.</w:t>
      </w:r>
      <w:r w:rsidR="008129A1" w:rsidRPr="00EF2DC4">
        <w:rPr>
          <w:rFonts w:eastAsia="Calibri"/>
          <w:b/>
          <w:sz w:val="20"/>
          <w:szCs w:val="20"/>
        </w:rPr>
        <w:t>4.</w:t>
      </w:r>
      <w:r w:rsidR="008129A1" w:rsidRPr="00033486">
        <w:rPr>
          <w:rFonts w:eastAsia="Calibri"/>
          <w:sz w:val="20"/>
          <w:szCs w:val="20"/>
        </w:rPr>
        <w:tab/>
        <w:t xml:space="preserve">Изпълнителят приема да уведомява Възложителя за всяко нарушаване на условие от този член в разумен срок.   </w:t>
      </w:r>
    </w:p>
    <w:p w14:paraId="53C65577" w14:textId="1A25AC78" w:rsidR="008129A1" w:rsidRPr="00033486" w:rsidRDefault="00EF2DC4" w:rsidP="008129A1">
      <w:pPr>
        <w:spacing w:line="276" w:lineRule="auto"/>
        <w:rPr>
          <w:rFonts w:eastAsia="Calibri"/>
          <w:sz w:val="20"/>
          <w:szCs w:val="20"/>
        </w:rPr>
      </w:pPr>
      <w:r>
        <w:rPr>
          <w:rFonts w:eastAsia="Calibri"/>
          <w:sz w:val="20"/>
          <w:szCs w:val="20"/>
        </w:rPr>
        <w:tab/>
      </w:r>
      <w:r w:rsidRPr="00EF2DC4">
        <w:rPr>
          <w:rFonts w:eastAsia="Calibri"/>
          <w:b/>
          <w:sz w:val="20"/>
          <w:szCs w:val="20"/>
        </w:rPr>
        <w:t>28.</w:t>
      </w:r>
      <w:r w:rsidR="008129A1" w:rsidRPr="00EF2DC4">
        <w:rPr>
          <w:rFonts w:eastAsia="Calibri"/>
          <w:b/>
          <w:sz w:val="20"/>
          <w:szCs w:val="20"/>
        </w:rPr>
        <w:t>5.</w:t>
      </w:r>
      <w:r w:rsidR="008129A1" w:rsidRPr="00033486">
        <w:rPr>
          <w:rFonts w:eastAsia="Calibri"/>
          <w:sz w:val="20"/>
          <w:szCs w:val="20"/>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AC98F78" w14:textId="484FF455" w:rsidR="008129A1" w:rsidRPr="00033486" w:rsidRDefault="00EF2DC4" w:rsidP="008129A1">
      <w:pPr>
        <w:spacing w:line="276" w:lineRule="auto"/>
        <w:rPr>
          <w:rFonts w:eastAsia="Calibri"/>
          <w:sz w:val="20"/>
          <w:szCs w:val="20"/>
        </w:rPr>
      </w:pPr>
      <w:r>
        <w:rPr>
          <w:rFonts w:eastAsia="Calibri"/>
          <w:sz w:val="20"/>
          <w:szCs w:val="20"/>
        </w:rPr>
        <w:tab/>
      </w:r>
      <w:r w:rsidRPr="00EF2DC4">
        <w:rPr>
          <w:rFonts w:eastAsia="Calibri"/>
          <w:b/>
          <w:sz w:val="20"/>
          <w:szCs w:val="20"/>
        </w:rPr>
        <w:t>28.5.1</w:t>
      </w:r>
      <w:r w:rsidR="008129A1" w:rsidRPr="00033486">
        <w:rPr>
          <w:rFonts w:eastAsia="Calibri"/>
          <w:sz w:val="20"/>
          <w:szCs w:val="20"/>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2191D53F" w14:textId="4A24B8DE" w:rsidR="008129A1" w:rsidRPr="00033486" w:rsidRDefault="00EF2DC4" w:rsidP="008129A1">
      <w:pPr>
        <w:spacing w:line="276" w:lineRule="auto"/>
        <w:rPr>
          <w:rFonts w:eastAsia="Calibri"/>
          <w:sz w:val="20"/>
          <w:szCs w:val="20"/>
        </w:rPr>
      </w:pPr>
      <w:r>
        <w:rPr>
          <w:rFonts w:eastAsia="Calibri"/>
          <w:sz w:val="20"/>
          <w:szCs w:val="20"/>
        </w:rPr>
        <w:tab/>
      </w:r>
      <w:r w:rsidRPr="00EF2DC4">
        <w:rPr>
          <w:rFonts w:eastAsia="Calibri"/>
          <w:b/>
          <w:sz w:val="20"/>
          <w:szCs w:val="20"/>
        </w:rPr>
        <w:t>28.</w:t>
      </w:r>
      <w:r w:rsidR="008129A1" w:rsidRPr="00EF2DC4">
        <w:rPr>
          <w:rFonts w:eastAsia="Calibri"/>
          <w:b/>
          <w:sz w:val="20"/>
          <w:szCs w:val="20"/>
        </w:rPr>
        <w:t>5.2.</w:t>
      </w:r>
      <w:r w:rsidR="008129A1" w:rsidRPr="00033486">
        <w:rPr>
          <w:rFonts w:eastAsia="Calibri"/>
          <w:sz w:val="20"/>
          <w:szCs w:val="20"/>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72AEA607" w14:textId="1EDB1F61" w:rsidR="008129A1" w:rsidRPr="00033486" w:rsidRDefault="00EF2DC4" w:rsidP="008129A1">
      <w:pPr>
        <w:spacing w:line="276" w:lineRule="auto"/>
        <w:rPr>
          <w:rFonts w:eastAsia="Calibri"/>
          <w:sz w:val="20"/>
          <w:szCs w:val="20"/>
        </w:rPr>
      </w:pPr>
      <w:r>
        <w:rPr>
          <w:rFonts w:eastAsia="Calibri"/>
          <w:sz w:val="20"/>
          <w:szCs w:val="20"/>
        </w:rPr>
        <w:tab/>
      </w:r>
      <w:r w:rsidRPr="00EF2DC4">
        <w:rPr>
          <w:rFonts w:eastAsia="Calibri"/>
          <w:b/>
          <w:sz w:val="20"/>
          <w:szCs w:val="20"/>
        </w:rPr>
        <w:t>28.</w:t>
      </w:r>
      <w:r w:rsidR="008129A1" w:rsidRPr="00EF2DC4">
        <w:rPr>
          <w:rFonts w:eastAsia="Calibri"/>
          <w:b/>
          <w:sz w:val="20"/>
          <w:szCs w:val="20"/>
        </w:rPr>
        <w:t>6.</w:t>
      </w:r>
      <w:r w:rsidR="008129A1" w:rsidRPr="00033486">
        <w:rPr>
          <w:rFonts w:eastAsia="Calibri"/>
          <w:sz w:val="20"/>
          <w:szCs w:val="20"/>
        </w:rPr>
        <w:tab/>
        <w:t xml:space="preserve">Ако Изпълнителят наруши някое условие на настоящия раздел: </w:t>
      </w:r>
    </w:p>
    <w:p w14:paraId="61371246" w14:textId="77777777" w:rsidR="00EF2DC4" w:rsidRDefault="008129A1" w:rsidP="008129A1">
      <w:pPr>
        <w:spacing w:line="276" w:lineRule="auto"/>
        <w:rPr>
          <w:rFonts w:eastAsia="Calibri"/>
          <w:sz w:val="20"/>
          <w:szCs w:val="20"/>
        </w:rPr>
      </w:pPr>
      <w:r w:rsidRPr="00033486">
        <w:rPr>
          <w:rFonts w:eastAsia="Calibri"/>
          <w:sz w:val="20"/>
          <w:szCs w:val="20"/>
        </w:rPr>
        <w:tab/>
      </w:r>
      <w:r w:rsidR="00EF2DC4" w:rsidRPr="00EF2DC4">
        <w:rPr>
          <w:rFonts w:eastAsia="Calibri"/>
          <w:b/>
          <w:sz w:val="20"/>
          <w:szCs w:val="20"/>
        </w:rPr>
        <w:t>28</w:t>
      </w:r>
      <w:r w:rsidRPr="00EF2DC4">
        <w:rPr>
          <w:rFonts w:eastAsia="Calibri"/>
          <w:b/>
          <w:sz w:val="20"/>
          <w:szCs w:val="20"/>
        </w:rPr>
        <w:t>.6.1.</w:t>
      </w:r>
      <w:r w:rsidRPr="00033486">
        <w:rPr>
          <w:rFonts w:eastAsia="Calibri"/>
          <w:sz w:val="20"/>
          <w:szCs w:val="20"/>
        </w:rPr>
        <w:tab/>
        <w:t xml:space="preserve">Възложителят може незабавно да прекрати този Договор без предизвестие и без да има каквито и да било задължения. </w:t>
      </w:r>
    </w:p>
    <w:p w14:paraId="75D853F9" w14:textId="7EEEBE8E" w:rsidR="00E90DEC" w:rsidRPr="00033486" w:rsidRDefault="00EF2DC4" w:rsidP="00EF2DC4">
      <w:pPr>
        <w:spacing w:line="276" w:lineRule="auto"/>
        <w:ind w:firstLine="708"/>
        <w:rPr>
          <w:rFonts w:eastAsia="Calibri"/>
          <w:sz w:val="20"/>
          <w:szCs w:val="20"/>
        </w:rPr>
      </w:pPr>
      <w:r w:rsidRPr="00EF2DC4">
        <w:rPr>
          <w:rFonts w:eastAsia="Calibri"/>
          <w:b/>
          <w:sz w:val="20"/>
          <w:szCs w:val="20"/>
        </w:rPr>
        <w:t>28</w:t>
      </w:r>
      <w:r w:rsidR="008129A1" w:rsidRPr="00EF2DC4">
        <w:rPr>
          <w:rFonts w:eastAsia="Calibri"/>
          <w:b/>
          <w:sz w:val="20"/>
          <w:szCs w:val="20"/>
        </w:rPr>
        <w:t>.6.2.</w:t>
      </w:r>
      <w:r w:rsidR="008129A1" w:rsidRPr="00033486">
        <w:rPr>
          <w:rFonts w:eastAsia="Calibri"/>
          <w:sz w:val="20"/>
          <w:szCs w:val="20"/>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071A6861" w14:textId="4A76BE82" w:rsidR="00E90DEC" w:rsidRPr="00033486" w:rsidRDefault="00E90DEC" w:rsidP="00034161">
      <w:pPr>
        <w:spacing w:line="276" w:lineRule="auto"/>
        <w:rPr>
          <w:rFonts w:eastAsia="Calibri"/>
          <w:b/>
          <w:sz w:val="20"/>
          <w:szCs w:val="20"/>
          <w:lang w:val="en-US"/>
        </w:rPr>
      </w:pPr>
      <w:r w:rsidRPr="00033486">
        <w:rPr>
          <w:rFonts w:eastAsia="Calibri"/>
          <w:b/>
          <w:sz w:val="20"/>
          <w:szCs w:val="20"/>
        </w:rPr>
        <w:t>Член 2</w:t>
      </w:r>
      <w:r w:rsidR="008129A1" w:rsidRPr="00033486">
        <w:rPr>
          <w:rFonts w:eastAsia="Calibri"/>
          <w:b/>
          <w:sz w:val="20"/>
          <w:szCs w:val="20"/>
        </w:rPr>
        <w:t>9</w:t>
      </w:r>
      <w:r w:rsidRPr="00033486">
        <w:rPr>
          <w:rFonts w:eastAsia="Calibri"/>
          <w:b/>
          <w:sz w:val="20"/>
          <w:szCs w:val="20"/>
          <w:lang w:val="en-US"/>
        </w:rPr>
        <w:t>.</w:t>
      </w:r>
    </w:p>
    <w:p w14:paraId="1B22FA87" w14:textId="77777777" w:rsidR="00E90DEC" w:rsidRPr="00033486" w:rsidRDefault="00E90DEC" w:rsidP="00034161">
      <w:pPr>
        <w:spacing w:line="276" w:lineRule="auto"/>
        <w:rPr>
          <w:rFonts w:eastAsia="Calibri"/>
          <w:b/>
          <w:sz w:val="20"/>
          <w:szCs w:val="20"/>
        </w:rPr>
      </w:pPr>
    </w:p>
    <w:p w14:paraId="27F1C3BE" w14:textId="77777777" w:rsidR="00E90DEC" w:rsidRPr="00033486" w:rsidRDefault="00E90DEC" w:rsidP="00034161">
      <w:pPr>
        <w:spacing w:line="276" w:lineRule="auto"/>
        <w:rPr>
          <w:rFonts w:eastAsia="Calibri"/>
          <w:sz w:val="20"/>
          <w:szCs w:val="20"/>
        </w:rPr>
      </w:pPr>
      <w:r w:rsidRPr="00033486">
        <w:rPr>
          <w:rFonts w:eastAsia="Calibri"/>
          <w:sz w:val="20"/>
          <w:szCs w:val="20"/>
        </w:rPr>
        <w:lastRenderedPageBreak/>
        <w:t>При подписването на настоящия Договор се представиха следните документи:</w:t>
      </w:r>
    </w:p>
    <w:p w14:paraId="00EF1A6E" w14:textId="77777777" w:rsidR="00E90DEC" w:rsidRPr="00033486" w:rsidRDefault="00E90DEC" w:rsidP="00034161">
      <w:pPr>
        <w:spacing w:line="276" w:lineRule="auto"/>
        <w:rPr>
          <w:rFonts w:eastAsia="Calibri"/>
          <w:sz w:val="20"/>
          <w:szCs w:val="20"/>
          <w:lang w:val="en-US"/>
        </w:rPr>
      </w:pPr>
      <w:r w:rsidRPr="00033486">
        <w:rPr>
          <w:rFonts w:eastAsia="Calibri"/>
          <w:sz w:val="20"/>
          <w:szCs w:val="20"/>
        </w:rPr>
        <w:t>…</w:t>
      </w:r>
      <w:r w:rsidRPr="00033486">
        <w:rPr>
          <w:rFonts w:eastAsia="Calibri"/>
          <w:sz w:val="20"/>
          <w:szCs w:val="20"/>
          <w:lang w:val="en-US"/>
        </w:rPr>
        <w:t>………………………..</w:t>
      </w:r>
    </w:p>
    <w:p w14:paraId="6FD5AF98" w14:textId="77777777" w:rsidR="00E90DEC" w:rsidRPr="00033486" w:rsidRDefault="00E90DEC" w:rsidP="00034161">
      <w:pPr>
        <w:spacing w:line="276" w:lineRule="auto"/>
        <w:rPr>
          <w:rFonts w:eastAsia="Calibri"/>
          <w:sz w:val="20"/>
          <w:szCs w:val="20"/>
          <w:lang w:val="en-US"/>
        </w:rPr>
      </w:pPr>
      <w:r w:rsidRPr="00033486">
        <w:rPr>
          <w:rFonts w:eastAsia="Calibri"/>
          <w:sz w:val="20"/>
          <w:szCs w:val="20"/>
        </w:rPr>
        <w:t>…</w:t>
      </w:r>
      <w:r w:rsidRPr="00033486">
        <w:rPr>
          <w:rFonts w:eastAsia="Calibri"/>
          <w:sz w:val="20"/>
          <w:szCs w:val="20"/>
          <w:lang w:val="en-US"/>
        </w:rPr>
        <w:t>………………………..</w:t>
      </w:r>
    </w:p>
    <w:p w14:paraId="73BE5EEA" w14:textId="77777777" w:rsidR="00E90DEC" w:rsidRPr="00033486" w:rsidRDefault="00E90DEC" w:rsidP="00034161">
      <w:pPr>
        <w:spacing w:line="276" w:lineRule="auto"/>
        <w:rPr>
          <w:rFonts w:eastAsia="Calibri"/>
          <w:sz w:val="20"/>
          <w:szCs w:val="20"/>
          <w:lang w:val="en-US"/>
        </w:rPr>
      </w:pPr>
      <w:r w:rsidRPr="00033486">
        <w:rPr>
          <w:rFonts w:eastAsia="Calibri"/>
          <w:sz w:val="20"/>
          <w:szCs w:val="20"/>
        </w:rPr>
        <w:t>…</w:t>
      </w:r>
      <w:r w:rsidRPr="00033486">
        <w:rPr>
          <w:rFonts w:eastAsia="Calibri"/>
          <w:sz w:val="20"/>
          <w:szCs w:val="20"/>
          <w:lang w:val="en-US"/>
        </w:rPr>
        <w:t>………………………..</w:t>
      </w:r>
    </w:p>
    <w:p w14:paraId="694C36C2" w14:textId="77777777" w:rsidR="00E90DEC" w:rsidRPr="00033486" w:rsidRDefault="00E90DEC" w:rsidP="00034161">
      <w:pPr>
        <w:spacing w:line="276" w:lineRule="auto"/>
        <w:rPr>
          <w:rFonts w:eastAsia="Calibri"/>
          <w:sz w:val="20"/>
          <w:szCs w:val="20"/>
          <w:lang w:val="en-US"/>
        </w:rPr>
      </w:pPr>
      <w:r w:rsidRPr="00033486">
        <w:rPr>
          <w:rFonts w:eastAsia="Calibri"/>
          <w:sz w:val="20"/>
          <w:szCs w:val="20"/>
        </w:rPr>
        <w:t>…</w:t>
      </w:r>
      <w:r w:rsidRPr="00033486">
        <w:rPr>
          <w:rFonts w:eastAsia="Calibri"/>
          <w:sz w:val="20"/>
          <w:szCs w:val="20"/>
          <w:lang w:val="en-US"/>
        </w:rPr>
        <w:t>………………………..</w:t>
      </w:r>
    </w:p>
    <w:p w14:paraId="2BDDA524" w14:textId="77777777" w:rsidR="00E90DEC" w:rsidRPr="00033486" w:rsidRDefault="00E90DEC" w:rsidP="00034161">
      <w:pPr>
        <w:spacing w:line="276" w:lineRule="auto"/>
        <w:rPr>
          <w:rFonts w:eastAsia="Calibri"/>
          <w:sz w:val="20"/>
          <w:szCs w:val="20"/>
          <w:lang w:val="en-US"/>
        </w:rPr>
      </w:pPr>
    </w:p>
    <w:p w14:paraId="711528CC" w14:textId="77777777" w:rsidR="00E90DEC" w:rsidRPr="00033486" w:rsidRDefault="00E90DEC" w:rsidP="00034161">
      <w:pPr>
        <w:spacing w:line="276" w:lineRule="auto"/>
        <w:rPr>
          <w:rFonts w:eastAsia="Calibri"/>
          <w:sz w:val="20"/>
          <w:szCs w:val="20"/>
        </w:rPr>
      </w:pPr>
      <w:r w:rsidRPr="00033486">
        <w:rPr>
          <w:rFonts w:eastAsia="Calibri"/>
          <w:sz w:val="20"/>
          <w:szCs w:val="20"/>
        </w:rPr>
        <w:t>Неразделна част от настоящия Договор са следните приложения:</w:t>
      </w:r>
    </w:p>
    <w:p w14:paraId="53CB0854" w14:textId="77777777" w:rsidR="00E90DEC" w:rsidRPr="00033486" w:rsidRDefault="00E90DEC" w:rsidP="00034161">
      <w:pPr>
        <w:spacing w:line="276" w:lineRule="auto"/>
        <w:rPr>
          <w:rFonts w:eastAsia="Calibri"/>
          <w:sz w:val="20"/>
          <w:szCs w:val="20"/>
        </w:rPr>
      </w:pPr>
    </w:p>
    <w:p w14:paraId="2F0B5FD9" w14:textId="77777777" w:rsidR="00E90DEC" w:rsidRPr="00033486" w:rsidRDefault="00E90DEC" w:rsidP="00034161">
      <w:pPr>
        <w:contextualSpacing/>
        <w:rPr>
          <w:rFonts w:eastAsia="Calibri"/>
          <w:sz w:val="20"/>
          <w:szCs w:val="20"/>
        </w:rPr>
      </w:pPr>
      <w:r w:rsidRPr="00033486">
        <w:rPr>
          <w:rFonts w:eastAsia="Calibri"/>
          <w:i/>
          <w:sz w:val="20"/>
          <w:szCs w:val="20"/>
        </w:rPr>
        <w:t>Приложение № 1</w:t>
      </w:r>
      <w:r w:rsidRPr="00033486">
        <w:rPr>
          <w:rFonts w:eastAsia="Calibri"/>
          <w:sz w:val="20"/>
          <w:szCs w:val="20"/>
        </w:rPr>
        <w:t xml:space="preserve"> – Техническа спецификация на Възложителя;</w:t>
      </w:r>
    </w:p>
    <w:p w14:paraId="6268DFCC" w14:textId="77777777" w:rsidR="00E90DEC" w:rsidRPr="00033486" w:rsidRDefault="00E90DEC" w:rsidP="00034161">
      <w:pPr>
        <w:contextualSpacing/>
        <w:rPr>
          <w:rFonts w:eastAsia="Calibri"/>
          <w:sz w:val="20"/>
          <w:szCs w:val="20"/>
        </w:rPr>
      </w:pPr>
      <w:r w:rsidRPr="00033486">
        <w:rPr>
          <w:rFonts w:eastAsia="Calibri"/>
          <w:i/>
          <w:sz w:val="20"/>
          <w:szCs w:val="20"/>
        </w:rPr>
        <w:t xml:space="preserve">Приложение № 2 – </w:t>
      </w:r>
      <w:r w:rsidRPr="00033486">
        <w:rPr>
          <w:rFonts w:eastAsia="Calibri"/>
          <w:sz w:val="20"/>
          <w:szCs w:val="20"/>
        </w:rPr>
        <w:t>Техническо предложение на Изпълнителя;</w:t>
      </w:r>
    </w:p>
    <w:p w14:paraId="6C5E7863" w14:textId="77777777" w:rsidR="00E90DEC" w:rsidRPr="00033486" w:rsidRDefault="00E90DEC" w:rsidP="00034161">
      <w:pPr>
        <w:contextualSpacing/>
        <w:rPr>
          <w:rFonts w:eastAsia="Calibri"/>
          <w:sz w:val="20"/>
          <w:szCs w:val="20"/>
          <w:lang w:val="en-US"/>
        </w:rPr>
      </w:pPr>
      <w:r w:rsidRPr="00033486">
        <w:rPr>
          <w:rFonts w:eastAsia="Calibri"/>
          <w:i/>
          <w:sz w:val="20"/>
          <w:szCs w:val="20"/>
        </w:rPr>
        <w:t xml:space="preserve">Приложение № 3 – </w:t>
      </w:r>
      <w:r w:rsidRPr="00033486">
        <w:rPr>
          <w:rFonts w:eastAsia="Calibri"/>
          <w:sz w:val="20"/>
          <w:szCs w:val="20"/>
        </w:rPr>
        <w:t>Ценови документ на Изпълнителя</w:t>
      </w:r>
      <w:r w:rsidRPr="00033486">
        <w:rPr>
          <w:rFonts w:eastAsia="Calibri"/>
          <w:sz w:val="20"/>
          <w:szCs w:val="20"/>
          <w:lang w:val="en-US"/>
        </w:rPr>
        <w:t>.</w:t>
      </w:r>
    </w:p>
    <w:p w14:paraId="7F3D61A7" w14:textId="77777777" w:rsidR="00E90DEC" w:rsidRPr="00033486" w:rsidRDefault="00E90DEC" w:rsidP="00034161">
      <w:pPr>
        <w:contextualSpacing/>
        <w:rPr>
          <w:rFonts w:eastAsia="Calibri"/>
          <w:sz w:val="20"/>
          <w:szCs w:val="20"/>
        </w:rPr>
      </w:pPr>
      <w:r w:rsidRPr="00033486">
        <w:rPr>
          <w:rFonts w:eastAsia="Calibri"/>
          <w:sz w:val="20"/>
          <w:szCs w:val="20"/>
        </w:rPr>
        <w:t>…………………………..</w:t>
      </w:r>
    </w:p>
    <w:p w14:paraId="70D82EE3" w14:textId="77777777" w:rsidR="00E90DEC" w:rsidRPr="00033486" w:rsidRDefault="00E90DEC" w:rsidP="00034161">
      <w:pPr>
        <w:spacing w:line="276" w:lineRule="auto"/>
        <w:rPr>
          <w:rFonts w:eastAsia="Calibri"/>
          <w:sz w:val="20"/>
          <w:szCs w:val="20"/>
          <w:lang w:val="en-US"/>
        </w:rPr>
      </w:pPr>
      <w:r w:rsidRPr="00033486">
        <w:rPr>
          <w:rFonts w:eastAsia="Calibri"/>
          <w:sz w:val="20"/>
          <w:szCs w:val="20"/>
        </w:rPr>
        <w:t>…</w:t>
      </w:r>
      <w:r w:rsidRPr="00033486">
        <w:rPr>
          <w:rFonts w:eastAsia="Calibri"/>
          <w:sz w:val="20"/>
          <w:szCs w:val="20"/>
          <w:lang w:val="en-US"/>
        </w:rPr>
        <w:t>………………………..</w:t>
      </w:r>
    </w:p>
    <w:p w14:paraId="308BB7F9" w14:textId="77777777" w:rsidR="00E90DEC" w:rsidRPr="00033486" w:rsidRDefault="00E90DEC" w:rsidP="00034161">
      <w:pPr>
        <w:spacing w:line="276" w:lineRule="auto"/>
        <w:rPr>
          <w:rFonts w:eastAsia="Calibri"/>
          <w:sz w:val="20"/>
          <w:szCs w:val="20"/>
          <w:lang w:val="en-US"/>
        </w:rPr>
      </w:pPr>
      <w:r w:rsidRPr="00033486">
        <w:rPr>
          <w:rFonts w:eastAsia="Calibri"/>
          <w:sz w:val="20"/>
          <w:szCs w:val="20"/>
        </w:rPr>
        <w:t>…</w:t>
      </w:r>
      <w:r w:rsidRPr="00033486">
        <w:rPr>
          <w:rFonts w:eastAsia="Calibri"/>
          <w:sz w:val="20"/>
          <w:szCs w:val="20"/>
          <w:lang w:val="en-US"/>
        </w:rPr>
        <w:t>………………………..</w:t>
      </w:r>
    </w:p>
    <w:p w14:paraId="49399BAE" w14:textId="1D54F5C8" w:rsidR="00E90DEC" w:rsidRPr="00033486" w:rsidRDefault="00E90DEC" w:rsidP="00034161">
      <w:pPr>
        <w:spacing w:line="276" w:lineRule="auto"/>
        <w:rPr>
          <w:rFonts w:eastAsia="Calibri"/>
          <w:sz w:val="20"/>
          <w:szCs w:val="20"/>
          <w:lang w:val="en-US"/>
        </w:rPr>
      </w:pPr>
      <w:r w:rsidRPr="00033486">
        <w:rPr>
          <w:rFonts w:eastAsia="Calibri"/>
          <w:sz w:val="20"/>
          <w:szCs w:val="20"/>
        </w:rPr>
        <w:t>…</w:t>
      </w:r>
      <w:r w:rsidRPr="00033486">
        <w:rPr>
          <w:rFonts w:eastAsia="Calibri"/>
          <w:sz w:val="20"/>
          <w:szCs w:val="20"/>
          <w:lang w:val="en-US"/>
        </w:rPr>
        <w:t>……………………….</w:t>
      </w:r>
    </w:p>
    <w:p w14:paraId="421647F7" w14:textId="77777777" w:rsidR="00E90DEC" w:rsidRPr="00033486" w:rsidRDefault="00E90DEC" w:rsidP="00034161">
      <w:pPr>
        <w:spacing w:line="276" w:lineRule="auto"/>
        <w:rPr>
          <w:rFonts w:eastAsia="Calibri"/>
          <w:sz w:val="20"/>
          <w:szCs w:val="20"/>
        </w:rPr>
      </w:pPr>
      <w:r w:rsidRPr="00033486">
        <w:rPr>
          <w:rFonts w:eastAsia="Calibri"/>
          <w:sz w:val="20"/>
          <w:szCs w:val="20"/>
        </w:rPr>
        <w:t xml:space="preserve">Настоящият Договор се подписа в </w:t>
      </w:r>
      <w:r w:rsidRPr="00033486">
        <w:rPr>
          <w:rFonts w:eastAsia="Calibri"/>
          <w:sz w:val="20"/>
          <w:szCs w:val="20"/>
          <w:lang w:val="en-US"/>
        </w:rPr>
        <w:t>2 (</w:t>
      </w:r>
      <w:r w:rsidRPr="00033486">
        <w:rPr>
          <w:rFonts w:eastAsia="Calibri"/>
          <w:sz w:val="20"/>
          <w:szCs w:val="20"/>
        </w:rPr>
        <w:t>два) еднообразни екземпляра – 1 (един) за Възложителя и 1 (един)  за Изпълнителя.</w:t>
      </w:r>
    </w:p>
    <w:p w14:paraId="26A36019" w14:textId="5A5D5783" w:rsidR="00E90DEC" w:rsidRPr="00033486" w:rsidRDefault="00E90DEC" w:rsidP="00034161">
      <w:pPr>
        <w:spacing w:line="276" w:lineRule="auto"/>
        <w:rPr>
          <w:rFonts w:eastAsia="Calibri"/>
          <w:sz w:val="20"/>
          <w:szCs w:val="20"/>
        </w:rPr>
      </w:pPr>
    </w:p>
    <w:p w14:paraId="64AA53FB" w14:textId="77777777" w:rsidR="00E90DEC" w:rsidRPr="00033486" w:rsidRDefault="00E90DEC" w:rsidP="00034161">
      <w:pPr>
        <w:spacing w:line="276" w:lineRule="auto"/>
        <w:rPr>
          <w:rFonts w:eastAsia="Calibri"/>
          <w:sz w:val="20"/>
          <w:szCs w:val="20"/>
        </w:rPr>
      </w:pPr>
    </w:p>
    <w:tbl>
      <w:tblPr>
        <w:tblW w:w="9505" w:type="dxa"/>
        <w:jc w:val="center"/>
        <w:tblLook w:val="04A0" w:firstRow="1" w:lastRow="0" w:firstColumn="1" w:lastColumn="0" w:noHBand="0" w:noVBand="1"/>
      </w:tblPr>
      <w:tblGrid>
        <w:gridCol w:w="4752"/>
        <w:gridCol w:w="4753"/>
      </w:tblGrid>
      <w:tr w:rsidR="00E90DEC" w:rsidRPr="00033486" w14:paraId="31415D26" w14:textId="77777777" w:rsidTr="007436A1">
        <w:trPr>
          <w:trHeight w:val="1667"/>
          <w:jc w:val="center"/>
        </w:trPr>
        <w:tc>
          <w:tcPr>
            <w:tcW w:w="4752" w:type="dxa"/>
          </w:tcPr>
          <w:p w14:paraId="7564A729" w14:textId="77777777" w:rsidR="00E90DEC" w:rsidRPr="00033486" w:rsidRDefault="00E90DEC" w:rsidP="00034161">
            <w:pPr>
              <w:rPr>
                <w:rFonts w:eastAsia="Calibri"/>
                <w:b/>
                <w:sz w:val="20"/>
                <w:szCs w:val="20"/>
              </w:rPr>
            </w:pPr>
            <w:r w:rsidRPr="00033486">
              <w:rPr>
                <w:rFonts w:eastAsia="Calibri"/>
                <w:b/>
                <w:sz w:val="20"/>
                <w:szCs w:val="20"/>
              </w:rPr>
              <w:t>ЗА ВЪЗЛОЖИТЕЛЯ:</w:t>
            </w:r>
          </w:p>
          <w:p w14:paraId="316DCE13" w14:textId="77777777" w:rsidR="00E90DEC" w:rsidRPr="00033486" w:rsidRDefault="00E90DEC" w:rsidP="00034161">
            <w:pPr>
              <w:rPr>
                <w:rFonts w:eastAsia="Calibri"/>
                <w:b/>
                <w:sz w:val="20"/>
                <w:szCs w:val="20"/>
              </w:rPr>
            </w:pPr>
          </w:p>
          <w:p w14:paraId="5C87843F" w14:textId="77777777" w:rsidR="00E90DEC" w:rsidRPr="00033486" w:rsidRDefault="00E90DEC" w:rsidP="00034161">
            <w:pPr>
              <w:rPr>
                <w:rFonts w:eastAsia="Calibri"/>
                <w:b/>
                <w:sz w:val="20"/>
                <w:szCs w:val="20"/>
              </w:rPr>
            </w:pPr>
          </w:p>
          <w:p w14:paraId="55E93A74" w14:textId="77777777" w:rsidR="00E90DEC" w:rsidRPr="00033486" w:rsidRDefault="00E90DEC" w:rsidP="00034161">
            <w:pPr>
              <w:rPr>
                <w:rFonts w:eastAsia="Calibri"/>
                <w:b/>
                <w:sz w:val="20"/>
                <w:szCs w:val="20"/>
              </w:rPr>
            </w:pPr>
            <w:r w:rsidRPr="00033486">
              <w:rPr>
                <w:rFonts w:eastAsia="Calibri"/>
                <w:b/>
                <w:sz w:val="20"/>
                <w:szCs w:val="20"/>
              </w:rPr>
              <w:t>____________________________</w:t>
            </w:r>
          </w:p>
          <w:p w14:paraId="6F745E9C" w14:textId="77777777" w:rsidR="00E90DEC" w:rsidRPr="00033486" w:rsidRDefault="00E90DEC" w:rsidP="00034161">
            <w:pPr>
              <w:rPr>
                <w:rFonts w:eastAsia="Calibri"/>
                <w:b/>
                <w:sz w:val="20"/>
                <w:szCs w:val="20"/>
              </w:rPr>
            </w:pPr>
          </w:p>
          <w:p w14:paraId="5E5E8B25" w14:textId="77777777" w:rsidR="00E90DEC" w:rsidRPr="00033486" w:rsidRDefault="00E90DEC" w:rsidP="00034161">
            <w:pPr>
              <w:rPr>
                <w:rFonts w:eastAsia="Calibri"/>
                <w:sz w:val="20"/>
                <w:szCs w:val="20"/>
              </w:rPr>
            </w:pPr>
          </w:p>
        </w:tc>
        <w:tc>
          <w:tcPr>
            <w:tcW w:w="4753" w:type="dxa"/>
          </w:tcPr>
          <w:p w14:paraId="6C0CE9AC" w14:textId="77777777" w:rsidR="00E90DEC" w:rsidRPr="00033486" w:rsidRDefault="00E90DEC" w:rsidP="00034161">
            <w:pPr>
              <w:rPr>
                <w:rFonts w:eastAsia="Calibri"/>
                <w:b/>
                <w:sz w:val="20"/>
                <w:szCs w:val="20"/>
              </w:rPr>
            </w:pPr>
            <w:r w:rsidRPr="00033486">
              <w:rPr>
                <w:rFonts w:eastAsia="Calibri"/>
                <w:b/>
                <w:sz w:val="20"/>
                <w:szCs w:val="20"/>
              </w:rPr>
              <w:t>ЗА ИЗПЪЛНИТЕЛЯ:</w:t>
            </w:r>
          </w:p>
          <w:p w14:paraId="466D6684" w14:textId="77777777" w:rsidR="00E90DEC" w:rsidRPr="00033486" w:rsidRDefault="00E90DEC" w:rsidP="00034161">
            <w:pPr>
              <w:rPr>
                <w:rFonts w:eastAsia="Calibri"/>
                <w:b/>
                <w:sz w:val="20"/>
                <w:szCs w:val="20"/>
              </w:rPr>
            </w:pPr>
          </w:p>
          <w:p w14:paraId="6E02B9AE" w14:textId="77777777" w:rsidR="00E90DEC" w:rsidRPr="00033486" w:rsidRDefault="00E90DEC" w:rsidP="00034161">
            <w:pPr>
              <w:rPr>
                <w:rFonts w:eastAsia="Calibri"/>
                <w:b/>
                <w:sz w:val="20"/>
                <w:szCs w:val="20"/>
              </w:rPr>
            </w:pPr>
          </w:p>
          <w:p w14:paraId="799A3F58" w14:textId="77777777" w:rsidR="00E90DEC" w:rsidRPr="00033486" w:rsidRDefault="00E90DEC" w:rsidP="00034161">
            <w:pPr>
              <w:rPr>
                <w:rFonts w:eastAsia="Calibri"/>
                <w:b/>
                <w:sz w:val="20"/>
                <w:szCs w:val="20"/>
              </w:rPr>
            </w:pPr>
            <w:r w:rsidRPr="00033486">
              <w:rPr>
                <w:rFonts w:eastAsia="Calibri"/>
                <w:b/>
                <w:sz w:val="20"/>
                <w:szCs w:val="20"/>
              </w:rPr>
              <w:t>____________________________</w:t>
            </w:r>
          </w:p>
          <w:p w14:paraId="71BA3F53" w14:textId="77777777" w:rsidR="00E90DEC" w:rsidRPr="00033486" w:rsidRDefault="00E90DEC" w:rsidP="00034161">
            <w:pPr>
              <w:rPr>
                <w:rFonts w:eastAsia="Calibri"/>
                <w:sz w:val="20"/>
                <w:szCs w:val="20"/>
              </w:rPr>
            </w:pPr>
          </w:p>
          <w:p w14:paraId="29422CB7" w14:textId="77777777" w:rsidR="00E64683" w:rsidRPr="00033486" w:rsidRDefault="00E64683" w:rsidP="00034161">
            <w:pPr>
              <w:rPr>
                <w:rFonts w:eastAsia="Calibri"/>
                <w:sz w:val="20"/>
                <w:szCs w:val="20"/>
              </w:rPr>
            </w:pPr>
          </w:p>
          <w:p w14:paraId="0C3E7B76" w14:textId="77777777" w:rsidR="00E64683" w:rsidRPr="00033486" w:rsidRDefault="00E64683" w:rsidP="00034161">
            <w:pPr>
              <w:rPr>
                <w:rFonts w:eastAsia="Calibri"/>
                <w:sz w:val="20"/>
                <w:szCs w:val="20"/>
              </w:rPr>
            </w:pPr>
          </w:p>
          <w:p w14:paraId="3BEFD23E" w14:textId="77777777" w:rsidR="00E64683" w:rsidRPr="00033486" w:rsidRDefault="00E64683" w:rsidP="00034161">
            <w:pPr>
              <w:rPr>
                <w:rFonts w:eastAsia="Calibri"/>
                <w:sz w:val="20"/>
                <w:szCs w:val="20"/>
              </w:rPr>
            </w:pPr>
          </w:p>
          <w:p w14:paraId="23E71816" w14:textId="77777777" w:rsidR="00E64683" w:rsidRPr="00033486" w:rsidRDefault="00E64683" w:rsidP="00034161">
            <w:pPr>
              <w:rPr>
                <w:rFonts w:eastAsia="Calibri"/>
                <w:sz w:val="20"/>
                <w:szCs w:val="20"/>
              </w:rPr>
            </w:pPr>
          </w:p>
          <w:p w14:paraId="4C2CD577" w14:textId="77777777" w:rsidR="00E64683" w:rsidRPr="00033486" w:rsidRDefault="00E64683" w:rsidP="00034161">
            <w:pPr>
              <w:rPr>
                <w:rFonts w:eastAsia="Calibri"/>
                <w:sz w:val="20"/>
                <w:szCs w:val="20"/>
              </w:rPr>
            </w:pPr>
          </w:p>
          <w:p w14:paraId="7B7E1CED" w14:textId="77777777" w:rsidR="00E64683" w:rsidRPr="00033486" w:rsidRDefault="00E64683" w:rsidP="00034161">
            <w:pPr>
              <w:rPr>
                <w:rFonts w:eastAsia="Calibri"/>
                <w:sz w:val="20"/>
                <w:szCs w:val="20"/>
              </w:rPr>
            </w:pPr>
          </w:p>
          <w:p w14:paraId="23DFD3A5" w14:textId="77777777" w:rsidR="00E64683" w:rsidRPr="00033486" w:rsidRDefault="00E64683" w:rsidP="00034161">
            <w:pPr>
              <w:rPr>
                <w:rFonts w:eastAsia="Calibri"/>
                <w:sz w:val="20"/>
                <w:szCs w:val="20"/>
              </w:rPr>
            </w:pPr>
          </w:p>
          <w:p w14:paraId="7B8D73A3" w14:textId="77777777" w:rsidR="00E64683" w:rsidRPr="00033486" w:rsidRDefault="00E64683" w:rsidP="00034161">
            <w:pPr>
              <w:rPr>
                <w:rFonts w:eastAsia="Calibri"/>
                <w:sz w:val="20"/>
                <w:szCs w:val="20"/>
              </w:rPr>
            </w:pPr>
          </w:p>
          <w:p w14:paraId="4488BED1" w14:textId="7DC930CF" w:rsidR="00E64683" w:rsidRPr="00033486" w:rsidRDefault="00E64683" w:rsidP="00034161">
            <w:pPr>
              <w:rPr>
                <w:rFonts w:eastAsia="Calibri"/>
                <w:sz w:val="20"/>
                <w:szCs w:val="20"/>
              </w:rPr>
            </w:pPr>
          </w:p>
          <w:p w14:paraId="2A6274E1" w14:textId="1764EBFB" w:rsidR="00227E6A" w:rsidRPr="00033486" w:rsidRDefault="00227E6A" w:rsidP="00034161">
            <w:pPr>
              <w:rPr>
                <w:rFonts w:eastAsia="Calibri"/>
                <w:sz w:val="20"/>
                <w:szCs w:val="20"/>
              </w:rPr>
            </w:pPr>
          </w:p>
          <w:p w14:paraId="15BDCBD6" w14:textId="003A0985" w:rsidR="00227E6A" w:rsidRPr="00033486" w:rsidRDefault="00227E6A" w:rsidP="00034161">
            <w:pPr>
              <w:rPr>
                <w:rFonts w:eastAsia="Calibri"/>
                <w:sz w:val="20"/>
                <w:szCs w:val="20"/>
              </w:rPr>
            </w:pPr>
          </w:p>
          <w:p w14:paraId="4D8BEE22" w14:textId="2BD9636F" w:rsidR="00227E6A" w:rsidRPr="00033486" w:rsidRDefault="00227E6A" w:rsidP="00034161">
            <w:pPr>
              <w:rPr>
                <w:rFonts w:eastAsia="Calibri"/>
                <w:sz w:val="20"/>
                <w:szCs w:val="20"/>
              </w:rPr>
            </w:pPr>
          </w:p>
          <w:p w14:paraId="4DC85604" w14:textId="2DA1413B" w:rsidR="00227E6A" w:rsidRPr="00033486" w:rsidRDefault="00227E6A" w:rsidP="00034161">
            <w:pPr>
              <w:rPr>
                <w:rFonts w:eastAsia="Calibri"/>
                <w:sz w:val="20"/>
                <w:szCs w:val="20"/>
              </w:rPr>
            </w:pPr>
          </w:p>
          <w:p w14:paraId="1E5030AE" w14:textId="2ACCC662" w:rsidR="00227E6A" w:rsidRPr="00033486" w:rsidRDefault="00227E6A" w:rsidP="00034161">
            <w:pPr>
              <w:rPr>
                <w:rFonts w:eastAsia="Calibri"/>
                <w:sz w:val="20"/>
                <w:szCs w:val="20"/>
              </w:rPr>
            </w:pPr>
          </w:p>
          <w:p w14:paraId="0CE36F94" w14:textId="4D827C5E" w:rsidR="00227E6A" w:rsidRPr="00033486" w:rsidRDefault="00227E6A" w:rsidP="00034161">
            <w:pPr>
              <w:rPr>
                <w:rFonts w:eastAsia="Calibri"/>
                <w:sz w:val="20"/>
                <w:szCs w:val="20"/>
              </w:rPr>
            </w:pPr>
          </w:p>
          <w:p w14:paraId="21E9FFA9" w14:textId="21E69DAA" w:rsidR="00227E6A" w:rsidRPr="00033486" w:rsidRDefault="00227E6A" w:rsidP="00034161">
            <w:pPr>
              <w:rPr>
                <w:rFonts w:eastAsia="Calibri"/>
                <w:sz w:val="20"/>
                <w:szCs w:val="20"/>
              </w:rPr>
            </w:pPr>
          </w:p>
          <w:p w14:paraId="273B387C" w14:textId="5437234C" w:rsidR="00227E6A" w:rsidRPr="00033486" w:rsidRDefault="00227E6A" w:rsidP="00034161">
            <w:pPr>
              <w:rPr>
                <w:rFonts w:eastAsia="Calibri"/>
                <w:sz w:val="20"/>
                <w:szCs w:val="20"/>
              </w:rPr>
            </w:pPr>
          </w:p>
          <w:p w14:paraId="6252042E" w14:textId="2D6410C1" w:rsidR="00227E6A" w:rsidRPr="00033486" w:rsidRDefault="00227E6A" w:rsidP="00034161">
            <w:pPr>
              <w:rPr>
                <w:rFonts w:eastAsia="Calibri"/>
                <w:sz w:val="20"/>
                <w:szCs w:val="20"/>
              </w:rPr>
            </w:pPr>
          </w:p>
          <w:p w14:paraId="72E376EE" w14:textId="06B1BA6B" w:rsidR="00227E6A" w:rsidRPr="00033486" w:rsidRDefault="00227E6A" w:rsidP="00034161">
            <w:pPr>
              <w:rPr>
                <w:rFonts w:eastAsia="Calibri"/>
                <w:sz w:val="20"/>
                <w:szCs w:val="20"/>
              </w:rPr>
            </w:pPr>
          </w:p>
          <w:p w14:paraId="6B4948E0" w14:textId="2FEB5572" w:rsidR="00227E6A" w:rsidRPr="00033486" w:rsidRDefault="00227E6A" w:rsidP="00034161">
            <w:pPr>
              <w:rPr>
                <w:rFonts w:eastAsia="Calibri"/>
                <w:sz w:val="20"/>
                <w:szCs w:val="20"/>
              </w:rPr>
            </w:pPr>
          </w:p>
          <w:p w14:paraId="7239CE3A" w14:textId="30A84633" w:rsidR="00227E6A" w:rsidRPr="00033486" w:rsidRDefault="00227E6A" w:rsidP="00034161">
            <w:pPr>
              <w:rPr>
                <w:rFonts w:eastAsia="Calibri"/>
                <w:sz w:val="20"/>
                <w:szCs w:val="20"/>
              </w:rPr>
            </w:pPr>
          </w:p>
          <w:p w14:paraId="4299DD88" w14:textId="18CE555F" w:rsidR="00227E6A" w:rsidRPr="00033486" w:rsidRDefault="00227E6A" w:rsidP="00034161">
            <w:pPr>
              <w:rPr>
                <w:rFonts w:eastAsia="Calibri"/>
                <w:sz w:val="20"/>
                <w:szCs w:val="20"/>
              </w:rPr>
            </w:pPr>
          </w:p>
          <w:p w14:paraId="3EADCFF0" w14:textId="7451532E" w:rsidR="00227E6A" w:rsidRPr="00033486" w:rsidRDefault="00227E6A" w:rsidP="00034161">
            <w:pPr>
              <w:rPr>
                <w:rFonts w:eastAsia="Calibri"/>
                <w:sz w:val="20"/>
                <w:szCs w:val="20"/>
              </w:rPr>
            </w:pPr>
          </w:p>
          <w:p w14:paraId="6EF0EFAA" w14:textId="742A787F" w:rsidR="00227E6A" w:rsidRPr="00033486" w:rsidRDefault="00227E6A" w:rsidP="00034161">
            <w:pPr>
              <w:rPr>
                <w:rFonts w:eastAsia="Calibri"/>
                <w:sz w:val="20"/>
                <w:szCs w:val="20"/>
              </w:rPr>
            </w:pPr>
          </w:p>
          <w:p w14:paraId="1C5D8811" w14:textId="184786E3" w:rsidR="00227E6A" w:rsidRPr="00033486" w:rsidRDefault="00227E6A" w:rsidP="00034161">
            <w:pPr>
              <w:rPr>
                <w:rFonts w:eastAsia="Calibri"/>
                <w:sz w:val="20"/>
                <w:szCs w:val="20"/>
              </w:rPr>
            </w:pPr>
          </w:p>
          <w:p w14:paraId="0B0E6EEF" w14:textId="2A693460" w:rsidR="00227E6A" w:rsidRPr="00033486" w:rsidRDefault="00227E6A" w:rsidP="00034161">
            <w:pPr>
              <w:rPr>
                <w:rFonts w:eastAsia="Calibri"/>
                <w:sz w:val="20"/>
                <w:szCs w:val="20"/>
              </w:rPr>
            </w:pPr>
          </w:p>
          <w:p w14:paraId="210B0BF6" w14:textId="4B37DD75" w:rsidR="00227E6A" w:rsidRPr="00033486" w:rsidRDefault="00227E6A" w:rsidP="00034161">
            <w:pPr>
              <w:rPr>
                <w:rFonts w:eastAsia="Calibri"/>
                <w:sz w:val="20"/>
                <w:szCs w:val="20"/>
              </w:rPr>
            </w:pPr>
          </w:p>
          <w:p w14:paraId="3937A3C7" w14:textId="37E03E2F" w:rsidR="00227E6A" w:rsidRPr="00033486" w:rsidRDefault="00227E6A" w:rsidP="00034161">
            <w:pPr>
              <w:rPr>
                <w:rFonts w:eastAsia="Calibri"/>
                <w:sz w:val="20"/>
                <w:szCs w:val="20"/>
              </w:rPr>
            </w:pPr>
          </w:p>
          <w:p w14:paraId="56702B6E" w14:textId="0F1AE60A" w:rsidR="00E64683" w:rsidRPr="00033486" w:rsidRDefault="00E64683" w:rsidP="00034161">
            <w:pPr>
              <w:rPr>
                <w:rFonts w:eastAsia="Calibri"/>
                <w:sz w:val="20"/>
                <w:szCs w:val="20"/>
              </w:rPr>
            </w:pPr>
          </w:p>
          <w:p w14:paraId="2D7D0BFB" w14:textId="0B4E506D" w:rsidR="00E64683" w:rsidRPr="00033486" w:rsidRDefault="00E64683" w:rsidP="00034161">
            <w:pPr>
              <w:rPr>
                <w:rFonts w:eastAsia="Calibri"/>
                <w:sz w:val="20"/>
                <w:szCs w:val="20"/>
              </w:rPr>
            </w:pPr>
          </w:p>
        </w:tc>
      </w:tr>
    </w:tbl>
    <w:p w14:paraId="339F40CA" w14:textId="77777777" w:rsidR="00E90DEC" w:rsidRPr="00E90DEC" w:rsidRDefault="00E90DEC" w:rsidP="00E90DEC">
      <w:pPr>
        <w:spacing w:line="276" w:lineRule="auto"/>
        <w:jc w:val="both"/>
        <w:rPr>
          <w:rFonts w:ascii="Times New Roman" w:eastAsia="Calibri" w:hAnsi="Times New Roman"/>
        </w:rPr>
      </w:pPr>
    </w:p>
    <w:p w14:paraId="718AADA1" w14:textId="77777777" w:rsidR="00893DF6" w:rsidRPr="00033486" w:rsidRDefault="00893DF6" w:rsidP="00893DF6">
      <w:pPr>
        <w:spacing w:after="160" w:line="259" w:lineRule="auto"/>
        <w:ind w:left="6372" w:firstLine="708"/>
        <w:jc w:val="both"/>
      </w:pPr>
      <w:r w:rsidRPr="00033486">
        <w:t>Приложение № 1</w:t>
      </w:r>
    </w:p>
    <w:p w14:paraId="7033FBA3" w14:textId="77777777" w:rsidR="00893DF6" w:rsidRPr="00033486" w:rsidRDefault="00893DF6" w:rsidP="00893DF6">
      <w:pPr>
        <w:spacing w:after="160" w:line="259" w:lineRule="auto"/>
        <w:ind w:left="6372" w:firstLine="708"/>
        <w:jc w:val="both"/>
      </w:pPr>
    </w:p>
    <w:p w14:paraId="154989B0" w14:textId="77777777" w:rsidR="00893DF6" w:rsidRPr="00033486" w:rsidRDefault="00893DF6" w:rsidP="00893DF6">
      <w:pPr>
        <w:spacing w:after="160" w:line="259" w:lineRule="auto"/>
        <w:ind w:left="6372" w:firstLine="708"/>
        <w:jc w:val="both"/>
      </w:pPr>
    </w:p>
    <w:p w14:paraId="4133E6F3" w14:textId="77777777" w:rsidR="00893DF6" w:rsidRPr="00033486" w:rsidRDefault="00893DF6" w:rsidP="00893DF6">
      <w:pPr>
        <w:spacing w:after="160" w:line="259" w:lineRule="auto"/>
        <w:ind w:left="6372" w:firstLine="708"/>
        <w:jc w:val="both"/>
      </w:pPr>
    </w:p>
    <w:p w14:paraId="7F2FD316" w14:textId="77777777" w:rsidR="00893DF6" w:rsidRPr="00033486" w:rsidRDefault="00893DF6" w:rsidP="00893DF6">
      <w:pPr>
        <w:spacing w:after="160" w:line="259" w:lineRule="auto"/>
        <w:ind w:left="6372" w:firstLine="708"/>
        <w:jc w:val="both"/>
      </w:pPr>
    </w:p>
    <w:p w14:paraId="68C1F8E3" w14:textId="77777777" w:rsidR="00893DF6" w:rsidRPr="00033486" w:rsidRDefault="00893DF6" w:rsidP="00893DF6">
      <w:pPr>
        <w:spacing w:after="160" w:line="259" w:lineRule="auto"/>
        <w:ind w:left="2124" w:firstLine="708"/>
        <w:jc w:val="both"/>
        <w:rPr>
          <w:b/>
          <w:color w:val="000000" w:themeColor="text1"/>
        </w:rPr>
      </w:pPr>
      <w:r w:rsidRPr="00033486">
        <w:rPr>
          <w:b/>
          <w:color w:val="000000" w:themeColor="text1"/>
        </w:rPr>
        <w:t>Техническа спецификация</w:t>
      </w:r>
    </w:p>
    <w:p w14:paraId="2604E53F" w14:textId="77777777" w:rsidR="006938B5" w:rsidRPr="00033486" w:rsidRDefault="006938B5" w:rsidP="00893DF6">
      <w:pPr>
        <w:keepNext/>
        <w:keepLines/>
        <w:spacing w:before="240" w:line="259" w:lineRule="auto"/>
        <w:jc w:val="both"/>
        <w:rPr>
          <w:b/>
          <w:color w:val="000000" w:themeColor="text1"/>
        </w:rPr>
      </w:pPr>
    </w:p>
    <w:sdt>
      <w:sdtPr>
        <w:rPr>
          <w:sz w:val="20"/>
          <w:szCs w:val="20"/>
          <w:highlight w:val="yellow"/>
        </w:rPr>
        <w:id w:val="834183459"/>
        <w:docPartObj>
          <w:docPartGallery w:val="Table of Contents"/>
          <w:docPartUnique/>
        </w:docPartObj>
      </w:sdtPr>
      <w:sdtEndPr>
        <w:rPr>
          <w:b/>
          <w:bCs/>
          <w:noProof/>
        </w:rPr>
      </w:sdtEndPr>
      <w:sdtContent>
        <w:p w14:paraId="65B53468" w14:textId="77777777" w:rsidR="006938B5" w:rsidRPr="00033486" w:rsidRDefault="006938B5" w:rsidP="00893DF6">
          <w:pPr>
            <w:keepNext/>
            <w:keepLines/>
            <w:spacing w:before="240" w:line="259" w:lineRule="auto"/>
            <w:jc w:val="both"/>
            <w:rPr>
              <w:rFonts w:eastAsiaTheme="majorEastAsia"/>
              <w:color w:val="000000" w:themeColor="text1"/>
              <w:sz w:val="20"/>
              <w:szCs w:val="20"/>
            </w:rPr>
          </w:pPr>
        </w:p>
        <w:p w14:paraId="1B1A4508" w14:textId="2B0510FC" w:rsidR="00893DF6" w:rsidRPr="00033486" w:rsidRDefault="00A05EAD" w:rsidP="00893DF6">
          <w:pPr>
            <w:keepNext/>
            <w:keepLines/>
            <w:spacing w:before="240" w:line="259" w:lineRule="auto"/>
            <w:jc w:val="both"/>
            <w:rPr>
              <w:rFonts w:eastAsiaTheme="majorEastAsia"/>
              <w:color w:val="000000" w:themeColor="text1"/>
              <w:sz w:val="20"/>
              <w:szCs w:val="20"/>
            </w:rPr>
          </w:pPr>
          <w:r>
            <w:rPr>
              <w:rFonts w:eastAsiaTheme="majorEastAsia"/>
              <w:color w:val="000000" w:themeColor="text1"/>
              <w:sz w:val="20"/>
              <w:szCs w:val="20"/>
            </w:rPr>
            <w:t>Съ</w:t>
          </w:r>
          <w:r w:rsidR="00893DF6" w:rsidRPr="00033486">
            <w:rPr>
              <w:rFonts w:eastAsiaTheme="majorEastAsia"/>
              <w:color w:val="000000" w:themeColor="text1"/>
              <w:sz w:val="20"/>
              <w:szCs w:val="20"/>
            </w:rPr>
            <w:t>държание</w:t>
          </w:r>
        </w:p>
        <w:p w14:paraId="59D6F894" w14:textId="20B9AA6D" w:rsidR="00893DF6" w:rsidRPr="00033486" w:rsidRDefault="00893DF6" w:rsidP="00893DF6">
          <w:pPr>
            <w:tabs>
              <w:tab w:val="left" w:pos="440"/>
              <w:tab w:val="right" w:leader="dot" w:pos="10456"/>
            </w:tabs>
            <w:spacing w:after="100" w:line="259" w:lineRule="auto"/>
            <w:jc w:val="both"/>
            <w:rPr>
              <w:rFonts w:eastAsiaTheme="minorEastAsia"/>
              <w:noProof/>
              <w:color w:val="000000" w:themeColor="text1"/>
              <w:sz w:val="20"/>
              <w:szCs w:val="20"/>
              <w:lang w:val="en-US"/>
            </w:rPr>
          </w:pPr>
          <w:r w:rsidRPr="00033486">
            <w:rPr>
              <w:color w:val="000000" w:themeColor="text1"/>
              <w:sz w:val="20"/>
              <w:szCs w:val="20"/>
            </w:rPr>
            <w:fldChar w:fldCharType="begin"/>
          </w:r>
          <w:r w:rsidRPr="00033486">
            <w:rPr>
              <w:color w:val="000000" w:themeColor="text1"/>
              <w:sz w:val="20"/>
              <w:szCs w:val="20"/>
            </w:rPr>
            <w:instrText xml:space="preserve"> TOC \o "1-3" \h \z \u </w:instrText>
          </w:r>
          <w:r w:rsidRPr="00033486">
            <w:rPr>
              <w:color w:val="000000" w:themeColor="text1"/>
              <w:sz w:val="20"/>
              <w:szCs w:val="20"/>
            </w:rPr>
            <w:fldChar w:fldCharType="separate"/>
          </w:r>
          <w:hyperlink w:anchor="_Toc8715958" w:history="1">
            <w:r w:rsidRPr="00033486">
              <w:rPr>
                <w:b/>
                <w:noProof/>
                <w:color w:val="000000" w:themeColor="text1"/>
                <w:sz w:val="20"/>
                <w:szCs w:val="20"/>
                <w:u w:val="single"/>
              </w:rPr>
              <w:t>1.</w:t>
            </w:r>
            <w:r w:rsidRPr="00033486">
              <w:rPr>
                <w:rFonts w:eastAsiaTheme="minorEastAsia"/>
                <w:noProof/>
                <w:color w:val="000000" w:themeColor="text1"/>
                <w:sz w:val="20"/>
                <w:szCs w:val="20"/>
                <w:lang w:val="en-US"/>
              </w:rPr>
              <w:tab/>
            </w:r>
            <w:r w:rsidRPr="00033486">
              <w:rPr>
                <w:b/>
                <w:noProof/>
                <w:color w:val="000000" w:themeColor="text1"/>
                <w:sz w:val="20"/>
                <w:szCs w:val="20"/>
                <w:u w:val="single"/>
              </w:rPr>
              <w:t>Речник на термини, дефиниции и съкращения</w:t>
            </w:r>
            <w:r w:rsidRPr="00033486">
              <w:rPr>
                <w:noProof/>
                <w:webHidden/>
                <w:color w:val="000000" w:themeColor="text1"/>
                <w:sz w:val="20"/>
                <w:szCs w:val="20"/>
                <w:lang w:val="en-US"/>
              </w:rPr>
              <w:tab/>
            </w:r>
            <w:r w:rsidRPr="00033486">
              <w:rPr>
                <w:noProof/>
                <w:webHidden/>
                <w:color w:val="000000" w:themeColor="text1"/>
                <w:sz w:val="20"/>
                <w:szCs w:val="20"/>
                <w:lang w:val="en-US"/>
              </w:rPr>
              <w:fldChar w:fldCharType="begin"/>
            </w:r>
            <w:r w:rsidRPr="00033486">
              <w:rPr>
                <w:noProof/>
                <w:webHidden/>
                <w:color w:val="000000" w:themeColor="text1"/>
                <w:sz w:val="20"/>
                <w:szCs w:val="20"/>
                <w:lang w:val="en-US"/>
              </w:rPr>
              <w:instrText xml:space="preserve"> PAGEREF _Toc8715958 \h </w:instrText>
            </w:r>
            <w:r w:rsidRPr="00033486">
              <w:rPr>
                <w:noProof/>
                <w:webHidden/>
                <w:color w:val="000000" w:themeColor="text1"/>
                <w:sz w:val="20"/>
                <w:szCs w:val="20"/>
                <w:lang w:val="en-US"/>
              </w:rPr>
            </w:r>
            <w:r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54</w:t>
            </w:r>
            <w:r w:rsidRPr="00033486">
              <w:rPr>
                <w:noProof/>
                <w:webHidden/>
                <w:color w:val="000000" w:themeColor="text1"/>
                <w:sz w:val="20"/>
                <w:szCs w:val="20"/>
                <w:lang w:val="en-US"/>
              </w:rPr>
              <w:fldChar w:fldCharType="end"/>
            </w:r>
          </w:hyperlink>
        </w:p>
        <w:p w14:paraId="270B3A35" w14:textId="4E9FA85F" w:rsidR="00893DF6" w:rsidRPr="00033486" w:rsidRDefault="004226BC" w:rsidP="00893DF6">
          <w:pPr>
            <w:tabs>
              <w:tab w:val="left" w:pos="440"/>
              <w:tab w:val="right" w:leader="dot" w:pos="10456"/>
            </w:tabs>
            <w:spacing w:after="100" w:line="259" w:lineRule="auto"/>
            <w:jc w:val="both"/>
            <w:rPr>
              <w:rFonts w:eastAsiaTheme="minorEastAsia"/>
              <w:noProof/>
              <w:color w:val="000000" w:themeColor="text1"/>
              <w:sz w:val="20"/>
              <w:szCs w:val="20"/>
              <w:lang w:val="en-US"/>
            </w:rPr>
          </w:pPr>
          <w:hyperlink w:anchor="_Toc8715959" w:history="1">
            <w:r w:rsidR="00893DF6" w:rsidRPr="00033486">
              <w:rPr>
                <w:b/>
                <w:noProof/>
                <w:color w:val="000000" w:themeColor="text1"/>
                <w:sz w:val="20"/>
                <w:szCs w:val="20"/>
                <w:u w:val="single"/>
              </w:rPr>
              <w:t>2.</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Въведение</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_Toc8715959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55</w:t>
            </w:r>
            <w:r w:rsidR="00893DF6" w:rsidRPr="00033486">
              <w:rPr>
                <w:noProof/>
                <w:webHidden/>
                <w:color w:val="000000" w:themeColor="text1"/>
                <w:sz w:val="20"/>
                <w:szCs w:val="20"/>
                <w:lang w:val="en-US"/>
              </w:rPr>
              <w:fldChar w:fldCharType="end"/>
            </w:r>
          </w:hyperlink>
        </w:p>
        <w:p w14:paraId="74C4C111" w14:textId="6A1CC570"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60" w:history="1">
            <w:r w:rsidR="00893DF6" w:rsidRPr="00033486">
              <w:rPr>
                <w:b/>
                <w:noProof/>
                <w:color w:val="000000" w:themeColor="text1"/>
                <w:sz w:val="20"/>
                <w:szCs w:val="20"/>
                <w:u w:val="single"/>
              </w:rPr>
              <w:t>2.1.</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Обща информация за Възложителя</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_Toc8715960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55</w:t>
            </w:r>
            <w:r w:rsidR="00893DF6" w:rsidRPr="00033486">
              <w:rPr>
                <w:noProof/>
                <w:webHidden/>
                <w:color w:val="000000" w:themeColor="text1"/>
                <w:sz w:val="20"/>
                <w:szCs w:val="20"/>
                <w:lang w:val="en-US"/>
              </w:rPr>
              <w:fldChar w:fldCharType="end"/>
            </w:r>
          </w:hyperlink>
        </w:p>
        <w:p w14:paraId="2DAA299C" w14:textId="64EFC897" w:rsidR="00893DF6" w:rsidRPr="00033486" w:rsidRDefault="004226BC" w:rsidP="00893DF6">
          <w:pPr>
            <w:tabs>
              <w:tab w:val="left" w:pos="440"/>
              <w:tab w:val="right" w:leader="dot" w:pos="10456"/>
            </w:tabs>
            <w:spacing w:after="100" w:line="259" w:lineRule="auto"/>
            <w:jc w:val="both"/>
            <w:rPr>
              <w:rFonts w:eastAsiaTheme="minorEastAsia"/>
              <w:noProof/>
              <w:color w:val="000000" w:themeColor="text1"/>
              <w:sz w:val="20"/>
              <w:szCs w:val="20"/>
              <w:lang w:val="en-US"/>
            </w:rPr>
          </w:pPr>
          <w:hyperlink w:anchor="_Toc8715962" w:history="1">
            <w:r w:rsidR="00893DF6" w:rsidRPr="00033486">
              <w:rPr>
                <w:b/>
                <w:noProof/>
                <w:color w:val="000000" w:themeColor="text1"/>
                <w:sz w:val="20"/>
                <w:szCs w:val="20"/>
                <w:u w:val="single"/>
              </w:rPr>
              <w:t>3.</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Предмет, цели и обхват на проекта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_Toc8715962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55</w:t>
            </w:r>
            <w:r w:rsidR="00893DF6" w:rsidRPr="00033486">
              <w:rPr>
                <w:noProof/>
                <w:webHidden/>
                <w:color w:val="000000" w:themeColor="text1"/>
                <w:sz w:val="20"/>
                <w:szCs w:val="20"/>
                <w:lang w:val="en-US"/>
              </w:rPr>
              <w:fldChar w:fldCharType="end"/>
            </w:r>
          </w:hyperlink>
        </w:p>
        <w:p w14:paraId="740B213B" w14:textId="3E62A6AD"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63" w:history="1">
            <w:r w:rsidR="00893DF6" w:rsidRPr="00033486">
              <w:rPr>
                <w:b/>
                <w:noProof/>
                <w:color w:val="000000" w:themeColor="text1"/>
                <w:sz w:val="20"/>
                <w:szCs w:val="20"/>
                <w:u w:val="single"/>
              </w:rPr>
              <w:t>3.1.</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 xml:space="preserve">Функционален обхват на </w:t>
            </w:r>
            <w:r w:rsidR="00893DF6" w:rsidRPr="00033486">
              <w:rPr>
                <w:b/>
                <w:noProof/>
                <w:color w:val="000000" w:themeColor="text1"/>
                <w:sz w:val="20"/>
                <w:szCs w:val="20"/>
                <w:u w:val="single"/>
                <w:lang w:val="en-US"/>
              </w:rPr>
              <w:t xml:space="preserve">ERP </w:t>
            </w:r>
            <w:r w:rsidR="00893DF6" w:rsidRPr="00033486">
              <w:rPr>
                <w:b/>
                <w:noProof/>
                <w:color w:val="000000" w:themeColor="text1"/>
                <w:sz w:val="20"/>
                <w:szCs w:val="20"/>
                <w:u w:val="single"/>
              </w:rPr>
              <w:t>системата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_Toc8715963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56</w:t>
            </w:r>
            <w:r w:rsidR="00893DF6" w:rsidRPr="00033486">
              <w:rPr>
                <w:noProof/>
                <w:webHidden/>
                <w:color w:val="000000" w:themeColor="text1"/>
                <w:sz w:val="20"/>
                <w:szCs w:val="20"/>
                <w:lang w:val="en-US"/>
              </w:rPr>
              <w:fldChar w:fldCharType="end"/>
            </w:r>
          </w:hyperlink>
        </w:p>
        <w:p w14:paraId="6A06D349" w14:textId="622246F0"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64" w:history="1">
            <w:r w:rsidR="00893DF6" w:rsidRPr="00033486">
              <w:rPr>
                <w:b/>
                <w:noProof/>
                <w:color w:val="000000" w:themeColor="text1"/>
                <w:sz w:val="20"/>
                <w:szCs w:val="20"/>
                <w:u w:val="single"/>
                <w:lang w:eastAsia="zh-CN"/>
              </w:rPr>
              <w:t>3.2.</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Организационен обхват</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_Toc8715964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57</w:t>
            </w:r>
            <w:r w:rsidR="00893DF6" w:rsidRPr="00033486">
              <w:rPr>
                <w:noProof/>
                <w:webHidden/>
                <w:color w:val="000000" w:themeColor="text1"/>
                <w:sz w:val="20"/>
                <w:szCs w:val="20"/>
                <w:lang w:val="en-US"/>
              </w:rPr>
              <w:fldChar w:fldCharType="end"/>
            </w:r>
          </w:hyperlink>
        </w:p>
        <w:p w14:paraId="22E4854B" w14:textId="519A27DE"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65" w:history="1">
            <w:r w:rsidR="00893DF6" w:rsidRPr="00033486">
              <w:rPr>
                <w:b/>
                <w:noProof/>
                <w:color w:val="000000" w:themeColor="text1"/>
                <w:sz w:val="20"/>
                <w:szCs w:val="20"/>
                <w:u w:val="single"/>
              </w:rPr>
              <w:t>3.3.</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Обхват софтуерно осигуряване и хардуерни ресурси</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_Toc8715965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57</w:t>
            </w:r>
            <w:r w:rsidR="00893DF6" w:rsidRPr="00033486">
              <w:rPr>
                <w:noProof/>
                <w:webHidden/>
                <w:color w:val="000000" w:themeColor="text1"/>
                <w:sz w:val="20"/>
                <w:szCs w:val="20"/>
                <w:lang w:val="en-US"/>
              </w:rPr>
              <w:fldChar w:fldCharType="end"/>
            </w:r>
          </w:hyperlink>
        </w:p>
        <w:p w14:paraId="33DA45B2" w14:textId="4CC6567B" w:rsidR="00893DF6" w:rsidRPr="00033486" w:rsidRDefault="004226BC" w:rsidP="00893DF6">
          <w:pPr>
            <w:tabs>
              <w:tab w:val="left" w:pos="1320"/>
              <w:tab w:val="right" w:leader="dot" w:pos="10456"/>
            </w:tabs>
            <w:spacing w:after="100" w:line="259" w:lineRule="auto"/>
            <w:ind w:left="440"/>
            <w:jc w:val="both"/>
            <w:rPr>
              <w:rFonts w:eastAsiaTheme="minorEastAsia"/>
              <w:noProof/>
              <w:color w:val="000000" w:themeColor="text1"/>
              <w:sz w:val="20"/>
              <w:szCs w:val="20"/>
              <w:lang w:val="en-US"/>
            </w:rPr>
          </w:pPr>
          <w:hyperlink w:anchor="_Toc8715966" w:history="1">
            <w:r w:rsidR="00893DF6" w:rsidRPr="00033486">
              <w:rPr>
                <w:b/>
                <w:noProof/>
                <w:color w:val="000000" w:themeColor="text1"/>
                <w:sz w:val="20"/>
                <w:szCs w:val="20"/>
                <w:u w:val="single"/>
              </w:rPr>
              <w:t>3.3.1.</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Софтуерно осигуряване</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_Toc8715966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57</w:t>
            </w:r>
            <w:r w:rsidR="00893DF6" w:rsidRPr="00033486">
              <w:rPr>
                <w:noProof/>
                <w:webHidden/>
                <w:color w:val="000000" w:themeColor="text1"/>
                <w:sz w:val="20"/>
                <w:szCs w:val="20"/>
                <w:lang w:val="en-US"/>
              </w:rPr>
              <w:fldChar w:fldCharType="end"/>
            </w:r>
          </w:hyperlink>
        </w:p>
        <w:p w14:paraId="57B08106" w14:textId="7754AC25" w:rsidR="00893DF6" w:rsidRPr="00033486" w:rsidRDefault="004226BC" w:rsidP="00893DF6">
          <w:pPr>
            <w:tabs>
              <w:tab w:val="left" w:pos="1320"/>
              <w:tab w:val="right" w:leader="dot" w:pos="10456"/>
            </w:tabs>
            <w:spacing w:after="100" w:line="259" w:lineRule="auto"/>
            <w:ind w:left="440"/>
            <w:jc w:val="both"/>
            <w:rPr>
              <w:rFonts w:eastAsiaTheme="minorEastAsia"/>
              <w:noProof/>
              <w:color w:val="000000" w:themeColor="text1"/>
              <w:sz w:val="20"/>
              <w:szCs w:val="20"/>
              <w:lang w:val="en-US"/>
            </w:rPr>
          </w:pPr>
          <w:hyperlink w:anchor="_Toc8715967" w:history="1">
            <w:r w:rsidR="00893DF6" w:rsidRPr="00033486">
              <w:rPr>
                <w:b/>
                <w:noProof/>
                <w:color w:val="000000" w:themeColor="text1"/>
                <w:sz w:val="20"/>
                <w:szCs w:val="20"/>
                <w:u w:val="single"/>
              </w:rPr>
              <w:t>3.3.2.</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 xml:space="preserve">Ресурси на експлоатационната среда на </w:t>
            </w:r>
            <w:r w:rsidR="00893DF6" w:rsidRPr="00033486">
              <w:rPr>
                <w:b/>
                <w:noProof/>
                <w:color w:val="000000" w:themeColor="text1"/>
                <w:sz w:val="20"/>
                <w:szCs w:val="20"/>
                <w:u w:val="single"/>
                <w:lang w:val="en-US"/>
              </w:rPr>
              <w:t xml:space="preserve">ERP </w:t>
            </w:r>
            <w:r w:rsidR="00893DF6" w:rsidRPr="00033486">
              <w:rPr>
                <w:b/>
                <w:noProof/>
                <w:color w:val="000000" w:themeColor="text1"/>
                <w:sz w:val="20"/>
                <w:szCs w:val="20"/>
                <w:u w:val="single"/>
              </w:rPr>
              <w:t>системата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_Toc8715967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57</w:t>
            </w:r>
            <w:r w:rsidR="00893DF6" w:rsidRPr="00033486">
              <w:rPr>
                <w:noProof/>
                <w:webHidden/>
                <w:color w:val="000000" w:themeColor="text1"/>
                <w:sz w:val="20"/>
                <w:szCs w:val="20"/>
                <w:lang w:val="en-US"/>
              </w:rPr>
              <w:fldChar w:fldCharType="end"/>
            </w:r>
          </w:hyperlink>
        </w:p>
        <w:p w14:paraId="2952A856" w14:textId="3896A6BA"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68" w:history="1">
            <w:r w:rsidR="00893DF6" w:rsidRPr="00033486">
              <w:rPr>
                <w:b/>
                <w:noProof/>
                <w:color w:val="000000" w:themeColor="text1"/>
                <w:sz w:val="20"/>
                <w:szCs w:val="20"/>
                <w:u w:val="single"/>
              </w:rPr>
              <w:t>3.4.</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Период на изпълнение</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_Toc8715968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58</w:t>
            </w:r>
            <w:r w:rsidR="00893DF6" w:rsidRPr="00033486">
              <w:rPr>
                <w:noProof/>
                <w:webHidden/>
                <w:color w:val="000000" w:themeColor="text1"/>
                <w:sz w:val="20"/>
                <w:szCs w:val="20"/>
                <w:lang w:val="en-US"/>
              </w:rPr>
              <w:fldChar w:fldCharType="end"/>
            </w:r>
          </w:hyperlink>
        </w:p>
        <w:p w14:paraId="6310A6F5" w14:textId="0245DA93" w:rsidR="00893DF6" w:rsidRPr="00033486" w:rsidRDefault="004226BC" w:rsidP="00893DF6">
          <w:pPr>
            <w:tabs>
              <w:tab w:val="left" w:pos="440"/>
              <w:tab w:val="right" w:leader="dot" w:pos="10456"/>
            </w:tabs>
            <w:spacing w:after="100" w:line="259" w:lineRule="auto"/>
            <w:jc w:val="both"/>
            <w:rPr>
              <w:rFonts w:eastAsiaTheme="minorEastAsia"/>
              <w:noProof/>
              <w:color w:val="000000" w:themeColor="text1"/>
              <w:sz w:val="20"/>
              <w:szCs w:val="20"/>
              <w:lang w:val="en-US"/>
            </w:rPr>
          </w:pPr>
          <w:hyperlink w:anchor="_Toc8715969" w:history="1">
            <w:r w:rsidR="00893DF6" w:rsidRPr="00033486">
              <w:rPr>
                <w:b/>
                <w:noProof/>
                <w:color w:val="000000" w:themeColor="text1"/>
                <w:sz w:val="20"/>
                <w:szCs w:val="20"/>
                <w:u w:val="single"/>
              </w:rPr>
              <w:t>4.</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Технически изисквания</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_Toc8715969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58</w:t>
            </w:r>
            <w:r w:rsidR="00893DF6" w:rsidRPr="00033486">
              <w:rPr>
                <w:noProof/>
                <w:webHidden/>
                <w:color w:val="000000" w:themeColor="text1"/>
                <w:sz w:val="20"/>
                <w:szCs w:val="20"/>
                <w:lang w:val="en-US"/>
              </w:rPr>
              <w:fldChar w:fldCharType="end"/>
            </w:r>
          </w:hyperlink>
        </w:p>
        <w:p w14:paraId="10E1FC4B" w14:textId="1F57A3BC"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70" w:history="1">
            <w:r w:rsidR="00893DF6" w:rsidRPr="00033486">
              <w:rPr>
                <w:b/>
                <w:noProof/>
                <w:color w:val="000000" w:themeColor="text1"/>
                <w:sz w:val="20"/>
                <w:szCs w:val="20"/>
                <w:u w:val="single"/>
              </w:rPr>
              <w:t>4.1.</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Общи изисквания</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_Toc8715970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58</w:t>
            </w:r>
            <w:r w:rsidR="00893DF6" w:rsidRPr="00033486">
              <w:rPr>
                <w:noProof/>
                <w:webHidden/>
                <w:color w:val="000000" w:themeColor="text1"/>
                <w:sz w:val="20"/>
                <w:szCs w:val="20"/>
                <w:lang w:val="en-US"/>
              </w:rPr>
              <w:fldChar w:fldCharType="end"/>
            </w:r>
          </w:hyperlink>
        </w:p>
        <w:p w14:paraId="48988351" w14:textId="775D2EED"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71" w:history="1">
            <w:r w:rsidR="00893DF6" w:rsidRPr="00033486">
              <w:rPr>
                <w:b/>
                <w:noProof/>
                <w:color w:val="000000" w:themeColor="text1"/>
                <w:sz w:val="20"/>
                <w:szCs w:val="20"/>
                <w:u w:val="single"/>
              </w:rPr>
              <w:t>4.2.</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за архитектурна среда и експлоатация</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_Toc8715971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59</w:t>
            </w:r>
            <w:r w:rsidR="00893DF6" w:rsidRPr="00033486">
              <w:rPr>
                <w:noProof/>
                <w:webHidden/>
                <w:color w:val="000000" w:themeColor="text1"/>
                <w:sz w:val="20"/>
                <w:szCs w:val="20"/>
                <w:lang w:val="en-US"/>
              </w:rPr>
              <w:fldChar w:fldCharType="end"/>
            </w:r>
          </w:hyperlink>
        </w:p>
        <w:p w14:paraId="1DF28B80" w14:textId="01561FCE"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72" w:history="1">
            <w:r w:rsidR="00893DF6" w:rsidRPr="00033486">
              <w:rPr>
                <w:b/>
                <w:noProof/>
                <w:color w:val="000000" w:themeColor="text1"/>
                <w:sz w:val="20"/>
                <w:szCs w:val="20"/>
                <w:u w:val="single"/>
              </w:rPr>
              <w:t>4.3.</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за внедряване</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_Toc8715972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60</w:t>
            </w:r>
            <w:r w:rsidR="00893DF6" w:rsidRPr="00033486">
              <w:rPr>
                <w:noProof/>
                <w:webHidden/>
                <w:color w:val="000000" w:themeColor="text1"/>
                <w:sz w:val="20"/>
                <w:szCs w:val="20"/>
                <w:lang w:val="en-US"/>
              </w:rPr>
              <w:fldChar w:fldCharType="end"/>
            </w:r>
          </w:hyperlink>
        </w:p>
        <w:p w14:paraId="7CDE7581" w14:textId="3256E40A"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73" w:history="1">
            <w:r w:rsidR="00893DF6" w:rsidRPr="00033486">
              <w:rPr>
                <w:b/>
                <w:noProof/>
                <w:color w:val="000000" w:themeColor="text1"/>
                <w:sz w:val="20"/>
                <w:szCs w:val="20"/>
                <w:u w:val="single"/>
              </w:rPr>
              <w:t>4.4.</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за сигурност на потребителския достъп</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_Toc8715973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60</w:t>
            </w:r>
            <w:r w:rsidR="00893DF6" w:rsidRPr="00033486">
              <w:rPr>
                <w:noProof/>
                <w:webHidden/>
                <w:color w:val="000000" w:themeColor="text1"/>
                <w:sz w:val="20"/>
                <w:szCs w:val="20"/>
                <w:lang w:val="en-US"/>
              </w:rPr>
              <w:fldChar w:fldCharType="end"/>
            </w:r>
          </w:hyperlink>
        </w:p>
        <w:p w14:paraId="7D4EC50E" w14:textId="59F8828A"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74" w:history="1">
            <w:r w:rsidR="00893DF6" w:rsidRPr="00033486">
              <w:rPr>
                <w:b/>
                <w:noProof/>
                <w:color w:val="000000" w:themeColor="text1"/>
                <w:sz w:val="20"/>
                <w:szCs w:val="20"/>
                <w:u w:val="single"/>
              </w:rPr>
              <w:t>4.5.</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за архивиране</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_Toc8715974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61</w:t>
            </w:r>
            <w:r w:rsidR="00893DF6" w:rsidRPr="00033486">
              <w:rPr>
                <w:noProof/>
                <w:webHidden/>
                <w:color w:val="000000" w:themeColor="text1"/>
                <w:sz w:val="20"/>
                <w:szCs w:val="20"/>
                <w:lang w:val="en-US"/>
              </w:rPr>
              <w:fldChar w:fldCharType="end"/>
            </w:r>
          </w:hyperlink>
        </w:p>
        <w:p w14:paraId="51EA9934" w14:textId="0E0316C8"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75" w:history="1">
            <w:r w:rsidR="00893DF6" w:rsidRPr="00033486">
              <w:rPr>
                <w:b/>
                <w:noProof/>
                <w:color w:val="000000" w:themeColor="text1"/>
                <w:sz w:val="20"/>
                <w:szCs w:val="20"/>
                <w:u w:val="single"/>
              </w:rPr>
              <w:t>4.6.</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за миграция на данни</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_Toc8715975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61</w:t>
            </w:r>
            <w:r w:rsidR="00893DF6" w:rsidRPr="00033486">
              <w:rPr>
                <w:noProof/>
                <w:webHidden/>
                <w:color w:val="000000" w:themeColor="text1"/>
                <w:sz w:val="20"/>
                <w:szCs w:val="20"/>
                <w:lang w:val="en-US"/>
              </w:rPr>
              <w:fldChar w:fldCharType="end"/>
            </w:r>
          </w:hyperlink>
        </w:p>
        <w:p w14:paraId="3004481E" w14:textId="037C4CBB"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76" w:history="1">
            <w:r w:rsidR="00893DF6" w:rsidRPr="00033486">
              <w:rPr>
                <w:b/>
                <w:bCs/>
                <w:noProof/>
                <w:snapToGrid w:val="0"/>
                <w:color w:val="000000" w:themeColor="text1"/>
                <w:sz w:val="20"/>
                <w:szCs w:val="20"/>
                <w:u w:val="single"/>
                <w:lang w:val="en-US"/>
              </w:rPr>
              <w:t>4.7.</w:t>
            </w:r>
            <w:r w:rsidR="00893DF6" w:rsidRPr="00033486">
              <w:rPr>
                <w:rFonts w:eastAsiaTheme="minorEastAsia"/>
                <w:noProof/>
                <w:color w:val="000000" w:themeColor="text1"/>
                <w:sz w:val="20"/>
                <w:szCs w:val="20"/>
                <w:lang w:val="en-US"/>
              </w:rPr>
              <w:tab/>
            </w:r>
            <w:r w:rsidR="00893DF6" w:rsidRPr="00033486">
              <w:rPr>
                <w:b/>
                <w:bCs/>
                <w:noProof/>
                <w:snapToGrid w:val="0"/>
                <w:color w:val="000000" w:themeColor="text1"/>
                <w:sz w:val="20"/>
                <w:szCs w:val="20"/>
                <w:u w:val="single"/>
                <w:lang w:val="en-US"/>
              </w:rPr>
              <w:t>Изискване към обученията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_Toc8715976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61</w:t>
            </w:r>
            <w:r w:rsidR="00893DF6" w:rsidRPr="00033486">
              <w:rPr>
                <w:noProof/>
                <w:webHidden/>
                <w:color w:val="000000" w:themeColor="text1"/>
                <w:sz w:val="20"/>
                <w:szCs w:val="20"/>
                <w:lang w:val="en-US"/>
              </w:rPr>
              <w:fldChar w:fldCharType="end"/>
            </w:r>
          </w:hyperlink>
        </w:p>
        <w:p w14:paraId="2F4F73C7" w14:textId="3905EF56"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77" w:history="1">
            <w:r w:rsidR="00893DF6" w:rsidRPr="00033486">
              <w:rPr>
                <w:b/>
                <w:bCs/>
                <w:noProof/>
                <w:snapToGrid w:val="0"/>
                <w:color w:val="000000" w:themeColor="text1"/>
                <w:sz w:val="20"/>
                <w:szCs w:val="20"/>
                <w:u w:val="single"/>
                <w:lang w:val="en-US"/>
              </w:rPr>
              <w:t>4.8.</w:t>
            </w:r>
            <w:r w:rsidR="00893DF6" w:rsidRPr="00033486">
              <w:rPr>
                <w:rFonts w:eastAsiaTheme="minorEastAsia"/>
                <w:noProof/>
                <w:color w:val="000000" w:themeColor="text1"/>
                <w:sz w:val="20"/>
                <w:szCs w:val="20"/>
                <w:lang w:val="en-US"/>
              </w:rPr>
              <w:tab/>
            </w:r>
            <w:r w:rsidR="00893DF6" w:rsidRPr="00033486">
              <w:rPr>
                <w:b/>
                <w:bCs/>
                <w:noProof/>
                <w:snapToGrid w:val="0"/>
                <w:color w:val="000000" w:themeColor="text1"/>
                <w:sz w:val="20"/>
                <w:szCs w:val="20"/>
                <w:u w:val="single"/>
                <w:lang w:val="en-US"/>
              </w:rPr>
              <w:t>Изисквания към тестове за приемане</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_Toc8715977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62</w:t>
            </w:r>
            <w:r w:rsidR="00893DF6" w:rsidRPr="00033486">
              <w:rPr>
                <w:noProof/>
                <w:webHidden/>
                <w:color w:val="000000" w:themeColor="text1"/>
                <w:sz w:val="20"/>
                <w:szCs w:val="20"/>
                <w:lang w:val="en-US"/>
              </w:rPr>
              <w:fldChar w:fldCharType="end"/>
            </w:r>
          </w:hyperlink>
        </w:p>
        <w:p w14:paraId="16195AB5" w14:textId="3A3AADD7"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78" w:history="1">
            <w:r w:rsidR="00893DF6" w:rsidRPr="00033486">
              <w:rPr>
                <w:b/>
                <w:noProof/>
                <w:color w:val="000000" w:themeColor="text1"/>
                <w:sz w:val="20"/>
                <w:szCs w:val="20"/>
                <w:u w:val="single"/>
              </w:rPr>
              <w:t>4.9.</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Гаранционна поддръжка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_Toc8715978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62</w:t>
            </w:r>
            <w:r w:rsidR="00893DF6" w:rsidRPr="00033486">
              <w:rPr>
                <w:noProof/>
                <w:webHidden/>
                <w:color w:val="000000" w:themeColor="text1"/>
                <w:sz w:val="20"/>
                <w:szCs w:val="20"/>
                <w:lang w:val="en-US"/>
              </w:rPr>
              <w:fldChar w:fldCharType="end"/>
            </w:r>
          </w:hyperlink>
        </w:p>
        <w:p w14:paraId="65B99B2F" w14:textId="47E11796" w:rsidR="00893DF6" w:rsidRPr="00033486" w:rsidRDefault="004226BC" w:rsidP="00893DF6">
          <w:pPr>
            <w:tabs>
              <w:tab w:val="left" w:pos="1320"/>
              <w:tab w:val="right" w:leader="dot" w:pos="10456"/>
            </w:tabs>
            <w:spacing w:after="100" w:line="259" w:lineRule="auto"/>
            <w:ind w:left="440"/>
            <w:jc w:val="both"/>
            <w:rPr>
              <w:rFonts w:eastAsiaTheme="minorEastAsia"/>
              <w:noProof/>
              <w:color w:val="000000" w:themeColor="text1"/>
              <w:sz w:val="20"/>
              <w:szCs w:val="20"/>
              <w:lang w:val="en-US"/>
            </w:rPr>
          </w:pPr>
          <w:hyperlink w:anchor="_Toc8715979" w:history="1">
            <w:r w:rsidR="00893DF6" w:rsidRPr="00033486">
              <w:rPr>
                <w:b/>
                <w:noProof/>
                <w:color w:val="000000" w:themeColor="text1"/>
                <w:sz w:val="20"/>
                <w:szCs w:val="20"/>
                <w:u w:val="single"/>
              </w:rPr>
              <w:t>4.9.1.</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Общи изисквания за поддръжка и гаранции</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_Toc8715979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62</w:t>
            </w:r>
            <w:r w:rsidR="00893DF6" w:rsidRPr="00033486">
              <w:rPr>
                <w:noProof/>
                <w:webHidden/>
                <w:color w:val="000000" w:themeColor="text1"/>
                <w:sz w:val="20"/>
                <w:szCs w:val="20"/>
                <w:lang w:val="en-US"/>
              </w:rPr>
              <w:fldChar w:fldCharType="end"/>
            </w:r>
          </w:hyperlink>
        </w:p>
        <w:p w14:paraId="1C833437" w14:textId="7C11A211" w:rsidR="00893DF6" w:rsidRPr="00033486" w:rsidRDefault="004226BC" w:rsidP="00893DF6">
          <w:pPr>
            <w:tabs>
              <w:tab w:val="left" w:pos="1320"/>
              <w:tab w:val="right" w:leader="dot" w:pos="10456"/>
            </w:tabs>
            <w:spacing w:after="100" w:line="259" w:lineRule="auto"/>
            <w:ind w:left="440"/>
            <w:jc w:val="both"/>
            <w:rPr>
              <w:rFonts w:eastAsiaTheme="minorEastAsia"/>
              <w:noProof/>
              <w:color w:val="000000" w:themeColor="text1"/>
              <w:sz w:val="20"/>
              <w:szCs w:val="20"/>
              <w:lang w:val="en-US"/>
            </w:rPr>
          </w:pPr>
          <w:hyperlink w:anchor="_Toc8715980" w:history="1">
            <w:r w:rsidR="00893DF6" w:rsidRPr="00033486">
              <w:rPr>
                <w:b/>
                <w:noProof/>
                <w:color w:val="000000" w:themeColor="text1"/>
                <w:sz w:val="20"/>
                <w:szCs w:val="20"/>
                <w:u w:val="single"/>
              </w:rPr>
              <w:t>4.9.2.</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към елементите на поддръжката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_Toc8715980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63</w:t>
            </w:r>
            <w:r w:rsidR="00893DF6" w:rsidRPr="00033486">
              <w:rPr>
                <w:noProof/>
                <w:webHidden/>
                <w:color w:val="000000" w:themeColor="text1"/>
                <w:sz w:val="20"/>
                <w:szCs w:val="20"/>
                <w:lang w:val="en-US"/>
              </w:rPr>
              <w:fldChar w:fldCharType="end"/>
            </w:r>
          </w:hyperlink>
        </w:p>
        <w:p w14:paraId="7076E929" w14:textId="07A2CF87" w:rsidR="00893DF6" w:rsidRPr="00033486" w:rsidRDefault="004226BC" w:rsidP="00893DF6">
          <w:pPr>
            <w:tabs>
              <w:tab w:val="left" w:pos="1320"/>
              <w:tab w:val="right" w:leader="dot" w:pos="10456"/>
            </w:tabs>
            <w:spacing w:after="100" w:line="259" w:lineRule="auto"/>
            <w:ind w:left="440"/>
            <w:jc w:val="both"/>
            <w:rPr>
              <w:rFonts w:eastAsiaTheme="minorEastAsia"/>
              <w:noProof/>
              <w:color w:val="000000" w:themeColor="text1"/>
              <w:sz w:val="20"/>
              <w:szCs w:val="20"/>
              <w:lang w:val="en-US"/>
            </w:rPr>
          </w:pPr>
          <w:hyperlink w:anchor="_Toc8715981" w:history="1">
            <w:r w:rsidR="00893DF6" w:rsidRPr="00033486">
              <w:rPr>
                <w:b/>
                <w:noProof/>
                <w:color w:val="000000" w:themeColor="text1"/>
                <w:sz w:val="20"/>
                <w:szCs w:val="20"/>
                <w:u w:val="single"/>
              </w:rPr>
              <w:t>4.9.3.</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за софтуерна поддръжка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_Toc8715981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64</w:t>
            </w:r>
            <w:r w:rsidR="00893DF6" w:rsidRPr="00033486">
              <w:rPr>
                <w:noProof/>
                <w:webHidden/>
                <w:color w:val="000000" w:themeColor="text1"/>
                <w:sz w:val="20"/>
                <w:szCs w:val="20"/>
                <w:lang w:val="en-US"/>
              </w:rPr>
              <w:fldChar w:fldCharType="end"/>
            </w:r>
          </w:hyperlink>
        </w:p>
        <w:p w14:paraId="1CDBB92A" w14:textId="7D1E10F5" w:rsidR="00893DF6" w:rsidRPr="00033486" w:rsidRDefault="004226BC" w:rsidP="00893DF6">
          <w:pPr>
            <w:tabs>
              <w:tab w:val="left" w:pos="440"/>
              <w:tab w:val="right" w:leader="dot" w:pos="10456"/>
            </w:tabs>
            <w:spacing w:after="100" w:line="259" w:lineRule="auto"/>
            <w:jc w:val="both"/>
            <w:rPr>
              <w:rFonts w:eastAsiaTheme="minorEastAsia"/>
              <w:noProof/>
              <w:color w:val="000000" w:themeColor="text1"/>
              <w:sz w:val="20"/>
              <w:szCs w:val="20"/>
              <w:lang w:val="en-US"/>
            </w:rPr>
          </w:pPr>
          <w:hyperlink w:anchor="_Toc8715982" w:history="1">
            <w:r w:rsidR="00893DF6" w:rsidRPr="00033486">
              <w:rPr>
                <w:b/>
                <w:noProof/>
                <w:color w:val="000000" w:themeColor="text1"/>
                <w:sz w:val="20"/>
                <w:szCs w:val="20"/>
                <w:u w:val="single"/>
              </w:rPr>
              <w:t>5.</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 xml:space="preserve">Функционални изисквания към </w:t>
            </w:r>
            <w:r w:rsidR="00893DF6" w:rsidRPr="00033486">
              <w:rPr>
                <w:b/>
                <w:noProof/>
                <w:color w:val="000000" w:themeColor="text1"/>
                <w:sz w:val="20"/>
                <w:szCs w:val="20"/>
                <w:u w:val="single"/>
                <w:lang w:val="en-US"/>
              </w:rPr>
              <w:t xml:space="preserve">ERP </w:t>
            </w:r>
            <w:r w:rsidR="00893DF6" w:rsidRPr="00033486">
              <w:rPr>
                <w:b/>
                <w:noProof/>
                <w:color w:val="000000" w:themeColor="text1"/>
                <w:sz w:val="20"/>
                <w:szCs w:val="20"/>
                <w:u w:val="single"/>
              </w:rPr>
              <w:t>системата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_Toc8715982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64</w:t>
            </w:r>
            <w:r w:rsidR="00893DF6" w:rsidRPr="00033486">
              <w:rPr>
                <w:noProof/>
                <w:webHidden/>
                <w:color w:val="000000" w:themeColor="text1"/>
                <w:sz w:val="20"/>
                <w:szCs w:val="20"/>
                <w:lang w:val="en-US"/>
              </w:rPr>
              <w:fldChar w:fldCharType="end"/>
            </w:r>
          </w:hyperlink>
        </w:p>
        <w:p w14:paraId="345B500F" w14:textId="3BB5EE35"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83" w:history="1">
            <w:r w:rsidR="00893DF6" w:rsidRPr="00033486">
              <w:rPr>
                <w:b/>
                <w:noProof/>
                <w:color w:val="000000" w:themeColor="text1"/>
                <w:sz w:val="20"/>
                <w:szCs w:val="20"/>
                <w:u w:val="single"/>
              </w:rPr>
              <w:t>5.1.</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Детайлни функционални изисквания за управление на финанси и счетоводство</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_Toc8715983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65</w:t>
            </w:r>
            <w:r w:rsidR="00893DF6" w:rsidRPr="00033486">
              <w:rPr>
                <w:noProof/>
                <w:webHidden/>
                <w:color w:val="000000" w:themeColor="text1"/>
                <w:sz w:val="20"/>
                <w:szCs w:val="20"/>
                <w:lang w:val="en-US"/>
              </w:rPr>
              <w:fldChar w:fldCharType="end"/>
            </w:r>
          </w:hyperlink>
        </w:p>
        <w:p w14:paraId="2E1B1416" w14:textId="4931CB37"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84" w:history="1">
            <w:r w:rsidR="00893DF6" w:rsidRPr="00033486">
              <w:rPr>
                <w:b/>
                <w:noProof/>
                <w:color w:val="000000" w:themeColor="text1"/>
                <w:sz w:val="20"/>
                <w:szCs w:val="20"/>
                <w:u w:val="single"/>
              </w:rPr>
              <w:t>5.2.</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Детайлни функционални изисквания за счетоводство на дълготрайни активи</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_Toc8715984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67</w:t>
            </w:r>
            <w:r w:rsidR="00893DF6" w:rsidRPr="00033486">
              <w:rPr>
                <w:noProof/>
                <w:webHidden/>
                <w:color w:val="000000" w:themeColor="text1"/>
                <w:sz w:val="20"/>
                <w:szCs w:val="20"/>
                <w:lang w:val="en-US"/>
              </w:rPr>
              <w:fldChar w:fldCharType="end"/>
            </w:r>
          </w:hyperlink>
        </w:p>
        <w:p w14:paraId="5FDE5227" w14:textId="41BE78E7"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85" w:history="1">
            <w:r w:rsidR="00893DF6" w:rsidRPr="00033486">
              <w:rPr>
                <w:b/>
                <w:noProof/>
                <w:color w:val="000000" w:themeColor="text1"/>
                <w:sz w:val="20"/>
                <w:szCs w:val="20"/>
                <w:u w:val="single"/>
              </w:rPr>
              <w:t>5.3.</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Детайлни функционални изисквания за управленско и регулаторно счетоводство (ЕСРО)</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_Toc8715985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69</w:t>
            </w:r>
            <w:r w:rsidR="00893DF6" w:rsidRPr="00033486">
              <w:rPr>
                <w:noProof/>
                <w:webHidden/>
                <w:color w:val="000000" w:themeColor="text1"/>
                <w:sz w:val="20"/>
                <w:szCs w:val="20"/>
                <w:lang w:val="en-US"/>
              </w:rPr>
              <w:fldChar w:fldCharType="end"/>
            </w:r>
          </w:hyperlink>
        </w:p>
        <w:p w14:paraId="6F028AEA" w14:textId="4C8F7324"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86" w:history="1">
            <w:r w:rsidR="00893DF6" w:rsidRPr="00033486">
              <w:rPr>
                <w:b/>
                <w:noProof/>
                <w:color w:val="000000" w:themeColor="text1"/>
                <w:sz w:val="20"/>
                <w:szCs w:val="20"/>
                <w:u w:val="single"/>
              </w:rPr>
              <w:t>5.4.</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Детайлни функционални изисквания за управление на доставки</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_Toc8715986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72</w:t>
            </w:r>
            <w:r w:rsidR="00893DF6" w:rsidRPr="00033486">
              <w:rPr>
                <w:noProof/>
                <w:webHidden/>
                <w:color w:val="000000" w:themeColor="text1"/>
                <w:sz w:val="20"/>
                <w:szCs w:val="20"/>
                <w:lang w:val="en-US"/>
              </w:rPr>
              <w:fldChar w:fldCharType="end"/>
            </w:r>
          </w:hyperlink>
        </w:p>
        <w:p w14:paraId="4F9830A9" w14:textId="7595D0AC"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87" w:history="1">
            <w:r w:rsidR="00893DF6" w:rsidRPr="00033486">
              <w:rPr>
                <w:b/>
                <w:noProof/>
                <w:color w:val="000000" w:themeColor="text1"/>
                <w:sz w:val="20"/>
                <w:szCs w:val="20"/>
                <w:u w:val="single"/>
              </w:rPr>
              <w:t>5.5.</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Детайлни функционални изисквания за управление на складово стопанство</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_Toc8715987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75</w:t>
            </w:r>
            <w:r w:rsidR="00893DF6" w:rsidRPr="00033486">
              <w:rPr>
                <w:noProof/>
                <w:webHidden/>
                <w:color w:val="000000" w:themeColor="text1"/>
                <w:sz w:val="20"/>
                <w:szCs w:val="20"/>
                <w:lang w:val="en-US"/>
              </w:rPr>
              <w:fldChar w:fldCharType="end"/>
            </w:r>
          </w:hyperlink>
        </w:p>
        <w:p w14:paraId="1C8FB4C3" w14:textId="55981DDB"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88" w:history="1">
            <w:r w:rsidR="00893DF6" w:rsidRPr="00033486">
              <w:rPr>
                <w:b/>
                <w:noProof/>
                <w:color w:val="000000" w:themeColor="text1"/>
                <w:sz w:val="20"/>
                <w:szCs w:val="20"/>
                <w:u w:val="single"/>
              </w:rPr>
              <w:t>5.6.</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Детайлни функционални изисквания за управление на програми и проекти  (CAPEX, OPEX)</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_Toc8715988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76</w:t>
            </w:r>
            <w:r w:rsidR="00893DF6" w:rsidRPr="00033486">
              <w:rPr>
                <w:noProof/>
                <w:webHidden/>
                <w:color w:val="000000" w:themeColor="text1"/>
                <w:sz w:val="20"/>
                <w:szCs w:val="20"/>
                <w:lang w:val="en-US"/>
              </w:rPr>
              <w:fldChar w:fldCharType="end"/>
            </w:r>
          </w:hyperlink>
        </w:p>
        <w:p w14:paraId="50166FDC" w14:textId="67461AB7"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89" w:history="1">
            <w:r w:rsidR="00893DF6" w:rsidRPr="00033486">
              <w:rPr>
                <w:b/>
                <w:noProof/>
                <w:color w:val="000000" w:themeColor="text1"/>
                <w:sz w:val="20"/>
                <w:szCs w:val="20"/>
                <w:u w:val="single"/>
              </w:rPr>
              <w:t>5.7.</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към управление на продажби – извън основната дейност</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_Toc8715989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79</w:t>
            </w:r>
            <w:r w:rsidR="00893DF6" w:rsidRPr="00033486">
              <w:rPr>
                <w:noProof/>
                <w:webHidden/>
                <w:color w:val="000000" w:themeColor="text1"/>
                <w:sz w:val="20"/>
                <w:szCs w:val="20"/>
                <w:lang w:val="en-US"/>
              </w:rPr>
              <w:fldChar w:fldCharType="end"/>
            </w:r>
          </w:hyperlink>
        </w:p>
        <w:p w14:paraId="07CE2EA8" w14:textId="3423A7E1"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90" w:history="1">
            <w:r w:rsidR="00893DF6" w:rsidRPr="00033486">
              <w:rPr>
                <w:b/>
                <w:noProof/>
                <w:color w:val="000000" w:themeColor="text1"/>
                <w:sz w:val="20"/>
                <w:szCs w:val="20"/>
                <w:u w:val="single"/>
              </w:rPr>
              <w:t>5.8.</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за автоматизиран обмен на данни със SAP IS-U системата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_Toc8715990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79</w:t>
            </w:r>
            <w:r w:rsidR="00893DF6" w:rsidRPr="00033486">
              <w:rPr>
                <w:noProof/>
                <w:webHidden/>
                <w:color w:val="000000" w:themeColor="text1"/>
                <w:sz w:val="20"/>
                <w:szCs w:val="20"/>
                <w:lang w:val="en-US"/>
              </w:rPr>
              <w:fldChar w:fldCharType="end"/>
            </w:r>
          </w:hyperlink>
        </w:p>
        <w:p w14:paraId="0BE08D72" w14:textId="3EA37989" w:rsidR="00893DF6" w:rsidRPr="00033486" w:rsidRDefault="004226BC" w:rsidP="00893DF6">
          <w:pPr>
            <w:tabs>
              <w:tab w:val="left" w:pos="880"/>
              <w:tab w:val="right" w:leader="dot" w:pos="10456"/>
            </w:tabs>
            <w:spacing w:after="100" w:line="259" w:lineRule="auto"/>
            <w:ind w:left="220"/>
            <w:jc w:val="both"/>
            <w:rPr>
              <w:rFonts w:eastAsiaTheme="minorEastAsia"/>
              <w:noProof/>
              <w:color w:val="000000" w:themeColor="text1"/>
              <w:sz w:val="20"/>
              <w:szCs w:val="20"/>
              <w:lang w:val="en-US"/>
            </w:rPr>
          </w:pPr>
          <w:hyperlink w:anchor="_Toc8715991" w:history="1">
            <w:r w:rsidR="00893DF6" w:rsidRPr="00033486">
              <w:rPr>
                <w:b/>
                <w:noProof/>
                <w:color w:val="000000" w:themeColor="text1"/>
                <w:sz w:val="20"/>
                <w:szCs w:val="20"/>
                <w:u w:val="single"/>
              </w:rPr>
              <w:t>5.9.</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за оптимизация и надграждане на използването на текущата SAP BW система</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_Toc8715991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80</w:t>
            </w:r>
            <w:r w:rsidR="00893DF6" w:rsidRPr="00033486">
              <w:rPr>
                <w:noProof/>
                <w:webHidden/>
                <w:color w:val="000000" w:themeColor="text1"/>
                <w:sz w:val="20"/>
                <w:szCs w:val="20"/>
                <w:lang w:val="en-US"/>
              </w:rPr>
              <w:fldChar w:fldCharType="end"/>
            </w:r>
          </w:hyperlink>
        </w:p>
        <w:p w14:paraId="409EFA8C" w14:textId="0E9BE464" w:rsidR="00893DF6" w:rsidRPr="00033486" w:rsidRDefault="004226BC" w:rsidP="00893DF6">
          <w:pPr>
            <w:tabs>
              <w:tab w:val="left" w:pos="440"/>
              <w:tab w:val="right" w:leader="dot" w:pos="10456"/>
            </w:tabs>
            <w:spacing w:after="100" w:line="259" w:lineRule="auto"/>
            <w:jc w:val="both"/>
            <w:rPr>
              <w:rFonts w:eastAsiaTheme="minorEastAsia"/>
              <w:noProof/>
              <w:color w:val="000000" w:themeColor="text1"/>
              <w:sz w:val="20"/>
              <w:szCs w:val="20"/>
              <w:lang w:val="en-US"/>
            </w:rPr>
          </w:pPr>
          <w:hyperlink w:anchor="_Toc8715992" w:history="1">
            <w:r w:rsidR="00893DF6" w:rsidRPr="00033486">
              <w:rPr>
                <w:b/>
                <w:noProof/>
                <w:color w:val="000000" w:themeColor="text1"/>
                <w:sz w:val="20"/>
                <w:szCs w:val="20"/>
                <w:u w:val="single"/>
              </w:rPr>
              <w:t>6.</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към Участниците</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_Toc8715992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81</w:t>
            </w:r>
            <w:r w:rsidR="00893DF6" w:rsidRPr="00033486">
              <w:rPr>
                <w:noProof/>
                <w:webHidden/>
                <w:color w:val="000000" w:themeColor="text1"/>
                <w:sz w:val="20"/>
                <w:szCs w:val="20"/>
                <w:lang w:val="en-US"/>
              </w:rPr>
              <w:fldChar w:fldCharType="end"/>
            </w:r>
          </w:hyperlink>
        </w:p>
        <w:p w14:paraId="2DFEA62D" w14:textId="3F9A3D38" w:rsidR="00893DF6" w:rsidRPr="00033486" w:rsidRDefault="004226BC" w:rsidP="00893DF6">
          <w:pPr>
            <w:tabs>
              <w:tab w:val="left" w:pos="440"/>
              <w:tab w:val="right" w:leader="dot" w:pos="10456"/>
            </w:tabs>
            <w:spacing w:after="100" w:line="259" w:lineRule="auto"/>
            <w:jc w:val="both"/>
            <w:rPr>
              <w:rFonts w:eastAsiaTheme="minorEastAsia"/>
              <w:noProof/>
              <w:color w:val="000000" w:themeColor="text1"/>
              <w:sz w:val="20"/>
              <w:szCs w:val="20"/>
              <w:lang w:val="en-US"/>
            </w:rPr>
          </w:pPr>
          <w:hyperlink w:anchor="_Toc8715993" w:history="1">
            <w:r w:rsidR="00893DF6" w:rsidRPr="00033486">
              <w:rPr>
                <w:b/>
                <w:noProof/>
                <w:color w:val="000000" w:themeColor="text1"/>
                <w:sz w:val="20"/>
                <w:szCs w:val="20"/>
                <w:u w:val="single"/>
              </w:rPr>
              <w:t>7.</w:t>
            </w:r>
            <w:r w:rsidR="00893DF6" w:rsidRPr="00033486">
              <w:rPr>
                <w:rFonts w:eastAsiaTheme="minorEastAsia"/>
                <w:noProof/>
                <w:color w:val="000000" w:themeColor="text1"/>
                <w:sz w:val="20"/>
                <w:szCs w:val="20"/>
                <w:lang w:val="en-US"/>
              </w:rPr>
              <w:tab/>
            </w:r>
            <w:r w:rsidR="00893DF6" w:rsidRPr="00033486">
              <w:rPr>
                <w:b/>
                <w:noProof/>
                <w:color w:val="000000" w:themeColor="text1"/>
                <w:sz w:val="20"/>
                <w:szCs w:val="20"/>
                <w:u w:val="single"/>
              </w:rPr>
              <w:t>Изисквания към Техническите предложения на участниците</w:t>
            </w:r>
            <w:r w:rsidR="00893DF6" w:rsidRPr="00033486">
              <w:rPr>
                <w:noProof/>
                <w:webHidden/>
                <w:color w:val="000000" w:themeColor="text1"/>
                <w:sz w:val="20"/>
                <w:szCs w:val="20"/>
                <w:lang w:val="en-US"/>
              </w:rPr>
              <w:tab/>
            </w:r>
            <w:r w:rsidR="00893DF6" w:rsidRPr="00033486">
              <w:rPr>
                <w:noProof/>
                <w:webHidden/>
                <w:color w:val="000000" w:themeColor="text1"/>
                <w:sz w:val="20"/>
                <w:szCs w:val="20"/>
                <w:lang w:val="en-US"/>
              </w:rPr>
              <w:fldChar w:fldCharType="begin"/>
            </w:r>
            <w:r w:rsidR="00893DF6" w:rsidRPr="00033486">
              <w:rPr>
                <w:noProof/>
                <w:webHidden/>
                <w:color w:val="000000" w:themeColor="text1"/>
                <w:sz w:val="20"/>
                <w:szCs w:val="20"/>
                <w:lang w:val="en-US"/>
              </w:rPr>
              <w:instrText xml:space="preserve"> PAGEREF _Toc8715993 \h </w:instrText>
            </w:r>
            <w:r w:rsidR="00893DF6" w:rsidRPr="00033486">
              <w:rPr>
                <w:noProof/>
                <w:webHidden/>
                <w:color w:val="000000" w:themeColor="text1"/>
                <w:sz w:val="20"/>
                <w:szCs w:val="20"/>
                <w:lang w:val="en-US"/>
              </w:rPr>
            </w:r>
            <w:r w:rsidR="00893DF6" w:rsidRPr="00033486">
              <w:rPr>
                <w:noProof/>
                <w:webHidden/>
                <w:color w:val="000000" w:themeColor="text1"/>
                <w:sz w:val="20"/>
                <w:szCs w:val="20"/>
                <w:lang w:val="en-US"/>
              </w:rPr>
              <w:fldChar w:fldCharType="separate"/>
            </w:r>
            <w:r w:rsidR="001036FE">
              <w:rPr>
                <w:noProof/>
                <w:webHidden/>
                <w:color w:val="000000" w:themeColor="text1"/>
                <w:sz w:val="20"/>
                <w:szCs w:val="20"/>
                <w:lang w:val="en-US"/>
              </w:rPr>
              <w:t>81</w:t>
            </w:r>
            <w:r w:rsidR="00893DF6" w:rsidRPr="00033486">
              <w:rPr>
                <w:noProof/>
                <w:webHidden/>
                <w:color w:val="000000" w:themeColor="text1"/>
                <w:sz w:val="20"/>
                <w:szCs w:val="20"/>
                <w:lang w:val="en-US"/>
              </w:rPr>
              <w:fldChar w:fldCharType="end"/>
            </w:r>
          </w:hyperlink>
        </w:p>
        <w:p w14:paraId="1D39D39B" w14:textId="1FB0303B" w:rsidR="00893DF6" w:rsidRPr="00033486" w:rsidRDefault="00893DF6" w:rsidP="00893DF6">
          <w:pPr>
            <w:jc w:val="both"/>
            <w:rPr>
              <w:sz w:val="20"/>
              <w:szCs w:val="20"/>
              <w:highlight w:val="yellow"/>
            </w:rPr>
          </w:pPr>
          <w:r w:rsidRPr="00033486">
            <w:rPr>
              <w:b/>
              <w:bCs/>
              <w:noProof/>
              <w:color w:val="000000" w:themeColor="text1"/>
              <w:sz w:val="20"/>
              <w:szCs w:val="20"/>
            </w:rPr>
            <w:fldChar w:fldCharType="end"/>
          </w:r>
        </w:p>
      </w:sdtContent>
    </w:sdt>
    <w:p w14:paraId="4E77B12E" w14:textId="77777777" w:rsidR="00893DF6" w:rsidRPr="00033486" w:rsidRDefault="00893DF6" w:rsidP="00893DF6">
      <w:pPr>
        <w:keepNext/>
        <w:keepLines/>
        <w:spacing w:before="240"/>
        <w:jc w:val="both"/>
        <w:outlineLvl w:val="0"/>
        <w:rPr>
          <w:rFonts w:eastAsiaTheme="majorEastAsia"/>
          <w:b/>
          <w:sz w:val="20"/>
          <w:szCs w:val="20"/>
        </w:rPr>
      </w:pPr>
    </w:p>
    <w:p w14:paraId="60D523AD" w14:textId="77777777" w:rsidR="00893DF6" w:rsidRPr="00033486" w:rsidRDefault="00893DF6" w:rsidP="00893DF6">
      <w:pPr>
        <w:keepNext/>
        <w:keepLines/>
        <w:spacing w:before="240"/>
        <w:jc w:val="both"/>
        <w:outlineLvl w:val="0"/>
        <w:rPr>
          <w:rFonts w:eastAsiaTheme="majorEastAsia"/>
          <w:b/>
          <w:sz w:val="20"/>
          <w:szCs w:val="20"/>
        </w:rPr>
      </w:pPr>
    </w:p>
    <w:p w14:paraId="6BC68840" w14:textId="2439AB3F" w:rsidR="00893DF6" w:rsidRPr="00033486" w:rsidRDefault="00893DF6" w:rsidP="00651CEB">
      <w:pPr>
        <w:keepNext/>
        <w:keepLines/>
        <w:numPr>
          <w:ilvl w:val="0"/>
          <w:numId w:val="38"/>
        </w:numPr>
        <w:spacing w:before="240" w:after="160" w:line="259" w:lineRule="auto"/>
        <w:jc w:val="both"/>
        <w:outlineLvl w:val="0"/>
        <w:rPr>
          <w:rFonts w:eastAsiaTheme="majorEastAsia"/>
          <w:b/>
          <w:sz w:val="20"/>
          <w:szCs w:val="20"/>
        </w:rPr>
      </w:pPr>
      <w:bookmarkStart w:id="7" w:name="_Toc8715958"/>
      <w:r w:rsidRPr="00033486">
        <w:rPr>
          <w:rFonts w:eastAsiaTheme="majorEastAsia"/>
          <w:b/>
          <w:sz w:val="20"/>
          <w:szCs w:val="20"/>
        </w:rPr>
        <w:t>Речник на термини, дефиниции и съкращения</w:t>
      </w:r>
      <w:bookmarkEnd w:id="7"/>
    </w:p>
    <w:p w14:paraId="3A65E860" w14:textId="77777777" w:rsidR="00893DF6" w:rsidRPr="00033486" w:rsidRDefault="00893DF6" w:rsidP="00893DF6">
      <w:pPr>
        <w:jc w:val="both"/>
        <w:rPr>
          <w:sz w:val="20"/>
          <w:szCs w:val="20"/>
        </w:rPr>
      </w:pPr>
    </w:p>
    <w:p w14:paraId="72907EB8"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Участник</w:t>
      </w:r>
      <w:r w:rsidRPr="00033486">
        <w:rPr>
          <w:noProof/>
          <w:sz w:val="20"/>
          <w:szCs w:val="20"/>
          <w:lang w:eastAsia="zh-CN"/>
        </w:rPr>
        <w:tab/>
      </w:r>
      <w:r w:rsidRPr="00033486">
        <w:rPr>
          <w:noProof/>
          <w:sz w:val="20"/>
          <w:szCs w:val="20"/>
          <w:lang w:eastAsia="zh-CN"/>
        </w:rPr>
        <w:tab/>
        <w:t xml:space="preserve">Кандидат, участващ в обществена поръчка </w:t>
      </w:r>
    </w:p>
    <w:p w14:paraId="2C5A3C80"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Изпълнител</w:t>
      </w:r>
      <w:r w:rsidRPr="00033486">
        <w:rPr>
          <w:noProof/>
          <w:sz w:val="20"/>
          <w:szCs w:val="20"/>
          <w:lang w:eastAsia="zh-CN"/>
        </w:rPr>
        <w:tab/>
      </w:r>
      <w:r w:rsidRPr="00033486">
        <w:rPr>
          <w:noProof/>
          <w:sz w:val="20"/>
          <w:szCs w:val="20"/>
          <w:lang w:eastAsia="zh-CN"/>
        </w:rPr>
        <w:tab/>
        <w:t>Участникът, спечелил обществената поръчка</w:t>
      </w:r>
    </w:p>
    <w:p w14:paraId="1CCFC475"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Производител</w:t>
      </w:r>
      <w:r w:rsidRPr="00033486">
        <w:rPr>
          <w:noProof/>
          <w:sz w:val="20"/>
          <w:szCs w:val="20"/>
          <w:lang w:eastAsia="zh-CN"/>
        </w:rPr>
        <w:tab/>
        <w:t>Компанията, производител на софтуера</w:t>
      </w:r>
    </w:p>
    <w:p w14:paraId="69B07AB1"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Доставчик</w:t>
      </w:r>
      <w:r w:rsidRPr="00033486">
        <w:rPr>
          <w:noProof/>
          <w:sz w:val="20"/>
          <w:szCs w:val="20"/>
          <w:lang w:eastAsia="zh-CN"/>
        </w:rPr>
        <w:tab/>
      </w:r>
      <w:r w:rsidRPr="00033486">
        <w:rPr>
          <w:noProof/>
          <w:sz w:val="20"/>
          <w:szCs w:val="20"/>
          <w:lang w:eastAsia="zh-CN"/>
        </w:rPr>
        <w:tab/>
        <w:t>Компанията, доставяща софтуера</w:t>
      </w:r>
    </w:p>
    <w:p w14:paraId="325FCF5D"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Възложител</w:t>
      </w:r>
      <w:r w:rsidRPr="00033486">
        <w:rPr>
          <w:noProof/>
          <w:sz w:val="20"/>
          <w:szCs w:val="20"/>
          <w:lang w:eastAsia="zh-CN"/>
        </w:rPr>
        <w:tab/>
      </w:r>
      <w:r w:rsidRPr="00033486">
        <w:rPr>
          <w:noProof/>
          <w:sz w:val="20"/>
          <w:szCs w:val="20"/>
          <w:lang w:eastAsia="zh-CN"/>
        </w:rPr>
        <w:tab/>
        <w:t>„Софийска вода“ АД</w:t>
      </w:r>
    </w:p>
    <w:p w14:paraId="20A2EE51"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ЗОП</w:t>
      </w:r>
      <w:r w:rsidRPr="00033486">
        <w:rPr>
          <w:noProof/>
          <w:sz w:val="20"/>
          <w:szCs w:val="20"/>
          <w:lang w:eastAsia="zh-CN"/>
        </w:rPr>
        <w:tab/>
      </w:r>
      <w:r w:rsidRPr="00033486">
        <w:rPr>
          <w:noProof/>
          <w:sz w:val="20"/>
          <w:szCs w:val="20"/>
          <w:lang w:eastAsia="zh-CN"/>
        </w:rPr>
        <w:tab/>
      </w:r>
      <w:r w:rsidRPr="00033486">
        <w:rPr>
          <w:noProof/>
          <w:sz w:val="20"/>
          <w:szCs w:val="20"/>
          <w:lang w:eastAsia="zh-CN"/>
        </w:rPr>
        <w:tab/>
        <w:t>Закон за обществените поръчки</w:t>
      </w:r>
    </w:p>
    <w:p w14:paraId="259D5080"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ТС</w:t>
      </w:r>
      <w:r w:rsidRPr="00033486">
        <w:rPr>
          <w:noProof/>
          <w:sz w:val="20"/>
          <w:szCs w:val="20"/>
          <w:lang w:eastAsia="zh-CN"/>
        </w:rPr>
        <w:tab/>
      </w:r>
      <w:r w:rsidRPr="00033486">
        <w:rPr>
          <w:noProof/>
          <w:sz w:val="20"/>
          <w:szCs w:val="20"/>
          <w:lang w:eastAsia="zh-CN"/>
        </w:rPr>
        <w:tab/>
      </w:r>
      <w:r w:rsidRPr="00033486">
        <w:rPr>
          <w:noProof/>
          <w:sz w:val="20"/>
          <w:szCs w:val="20"/>
          <w:lang w:eastAsia="zh-CN"/>
        </w:rPr>
        <w:tab/>
        <w:t>Техническа спецификация</w:t>
      </w:r>
    </w:p>
    <w:p w14:paraId="1F260562"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ИТ</w:t>
      </w:r>
      <w:r w:rsidRPr="00033486">
        <w:rPr>
          <w:noProof/>
          <w:sz w:val="20"/>
          <w:szCs w:val="20"/>
          <w:lang w:eastAsia="zh-CN"/>
        </w:rPr>
        <w:tab/>
      </w:r>
      <w:r w:rsidRPr="00033486">
        <w:rPr>
          <w:noProof/>
          <w:sz w:val="20"/>
          <w:szCs w:val="20"/>
          <w:lang w:eastAsia="zh-CN"/>
        </w:rPr>
        <w:tab/>
      </w:r>
      <w:r w:rsidRPr="00033486">
        <w:rPr>
          <w:noProof/>
          <w:sz w:val="20"/>
          <w:szCs w:val="20"/>
          <w:lang w:eastAsia="zh-CN"/>
        </w:rPr>
        <w:tab/>
        <w:t>Информационни технологии</w:t>
      </w:r>
    </w:p>
    <w:p w14:paraId="10A95400"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ЕСРО</w:t>
      </w:r>
      <w:r w:rsidRPr="00033486">
        <w:rPr>
          <w:noProof/>
          <w:sz w:val="20"/>
          <w:szCs w:val="20"/>
          <w:lang w:eastAsia="zh-CN"/>
        </w:rPr>
        <w:tab/>
      </w:r>
      <w:r w:rsidRPr="00033486">
        <w:rPr>
          <w:noProof/>
          <w:sz w:val="20"/>
          <w:szCs w:val="20"/>
          <w:lang w:eastAsia="zh-CN"/>
        </w:rPr>
        <w:tab/>
      </w:r>
      <w:r w:rsidRPr="00033486">
        <w:rPr>
          <w:noProof/>
          <w:sz w:val="20"/>
          <w:szCs w:val="20"/>
          <w:lang w:eastAsia="zh-CN"/>
        </w:rPr>
        <w:tab/>
        <w:t>Единна система за регулаторна отчетност</w:t>
      </w:r>
    </w:p>
    <w:p w14:paraId="4B083DD8"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КЕВР</w:t>
      </w:r>
      <w:r w:rsidRPr="00033486">
        <w:rPr>
          <w:noProof/>
          <w:sz w:val="20"/>
          <w:szCs w:val="20"/>
          <w:lang w:eastAsia="zh-CN"/>
        </w:rPr>
        <w:tab/>
      </w:r>
      <w:r w:rsidRPr="00033486">
        <w:rPr>
          <w:noProof/>
          <w:sz w:val="20"/>
          <w:szCs w:val="20"/>
          <w:lang w:eastAsia="zh-CN"/>
        </w:rPr>
        <w:tab/>
      </w:r>
      <w:r w:rsidRPr="00033486">
        <w:rPr>
          <w:noProof/>
          <w:sz w:val="20"/>
          <w:szCs w:val="20"/>
          <w:lang w:eastAsia="zh-CN"/>
        </w:rPr>
        <w:tab/>
        <w:t>Комисия за енергийно и водно регулиране</w:t>
      </w:r>
    </w:p>
    <w:p w14:paraId="16396A01"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ERP</w:t>
      </w:r>
      <w:r w:rsidRPr="00033486">
        <w:rPr>
          <w:noProof/>
          <w:sz w:val="20"/>
          <w:szCs w:val="20"/>
          <w:lang w:eastAsia="zh-CN"/>
        </w:rPr>
        <w:tab/>
      </w:r>
      <w:r w:rsidRPr="00033486">
        <w:rPr>
          <w:noProof/>
          <w:sz w:val="20"/>
          <w:szCs w:val="20"/>
          <w:lang w:eastAsia="zh-CN"/>
        </w:rPr>
        <w:tab/>
      </w:r>
      <w:r w:rsidRPr="00033486">
        <w:rPr>
          <w:noProof/>
          <w:sz w:val="20"/>
          <w:szCs w:val="20"/>
          <w:lang w:eastAsia="zh-CN"/>
        </w:rPr>
        <w:tab/>
      </w:r>
      <w:r w:rsidRPr="00033486">
        <w:rPr>
          <w:sz w:val="20"/>
          <w:szCs w:val="20"/>
        </w:rPr>
        <w:t>Enterprise Resource Planning</w:t>
      </w:r>
    </w:p>
    <w:p w14:paraId="33A4565F"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sz w:val="20"/>
          <w:szCs w:val="20"/>
        </w:rPr>
        <w:t>БД</w:t>
      </w:r>
      <w:r w:rsidRPr="00033486">
        <w:rPr>
          <w:sz w:val="20"/>
          <w:szCs w:val="20"/>
        </w:rPr>
        <w:tab/>
      </w:r>
      <w:r w:rsidRPr="00033486">
        <w:rPr>
          <w:sz w:val="20"/>
          <w:szCs w:val="20"/>
        </w:rPr>
        <w:tab/>
      </w:r>
      <w:r w:rsidRPr="00033486">
        <w:rPr>
          <w:sz w:val="20"/>
          <w:szCs w:val="20"/>
        </w:rPr>
        <w:tab/>
        <w:t>База данни</w:t>
      </w:r>
    </w:p>
    <w:p w14:paraId="42924238"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СУБД</w:t>
      </w:r>
      <w:r w:rsidRPr="00033486">
        <w:rPr>
          <w:noProof/>
          <w:sz w:val="20"/>
          <w:szCs w:val="20"/>
          <w:lang w:eastAsia="zh-CN"/>
        </w:rPr>
        <w:tab/>
      </w:r>
      <w:r w:rsidRPr="00033486">
        <w:rPr>
          <w:noProof/>
          <w:sz w:val="20"/>
          <w:szCs w:val="20"/>
          <w:lang w:eastAsia="zh-CN"/>
        </w:rPr>
        <w:tab/>
      </w:r>
      <w:r w:rsidRPr="00033486">
        <w:rPr>
          <w:noProof/>
          <w:sz w:val="20"/>
          <w:szCs w:val="20"/>
          <w:lang w:eastAsia="zh-CN"/>
        </w:rPr>
        <w:tab/>
        <w:t>Система за управление на бази от данни</w:t>
      </w:r>
    </w:p>
    <w:p w14:paraId="000331AB"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Help</w:t>
      </w:r>
      <w:r w:rsidRPr="00033486">
        <w:rPr>
          <w:noProof/>
          <w:sz w:val="20"/>
          <w:szCs w:val="20"/>
          <w:lang w:eastAsia="zh-CN"/>
        </w:rPr>
        <w:tab/>
      </w:r>
      <w:r w:rsidRPr="00033486">
        <w:rPr>
          <w:noProof/>
          <w:sz w:val="20"/>
          <w:szCs w:val="20"/>
          <w:lang w:eastAsia="zh-CN"/>
        </w:rPr>
        <w:tab/>
      </w:r>
      <w:r w:rsidRPr="00033486">
        <w:rPr>
          <w:noProof/>
          <w:sz w:val="20"/>
          <w:szCs w:val="20"/>
          <w:lang w:eastAsia="zh-CN"/>
        </w:rPr>
        <w:tab/>
        <w:t>Система (подсистема) за помощ</w:t>
      </w:r>
    </w:p>
    <w:p w14:paraId="15952000"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ТСР/IР</w:t>
      </w:r>
      <w:r w:rsidRPr="00033486">
        <w:rPr>
          <w:noProof/>
          <w:sz w:val="20"/>
          <w:szCs w:val="20"/>
          <w:lang w:eastAsia="zh-CN"/>
        </w:rPr>
        <w:tab/>
      </w:r>
      <w:r w:rsidRPr="00033486">
        <w:rPr>
          <w:noProof/>
          <w:sz w:val="20"/>
          <w:szCs w:val="20"/>
          <w:lang w:eastAsia="zh-CN"/>
        </w:rPr>
        <w:tab/>
        <w:t>Transmission control protocol / Internet Protocol</w:t>
      </w:r>
    </w:p>
    <w:p w14:paraId="14F9604B"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UME</w:t>
      </w:r>
      <w:r w:rsidRPr="00033486">
        <w:rPr>
          <w:noProof/>
          <w:sz w:val="20"/>
          <w:szCs w:val="20"/>
          <w:lang w:eastAsia="zh-CN"/>
        </w:rPr>
        <w:tab/>
      </w:r>
      <w:r w:rsidRPr="00033486">
        <w:rPr>
          <w:noProof/>
          <w:sz w:val="20"/>
          <w:szCs w:val="20"/>
          <w:lang w:eastAsia="zh-CN"/>
        </w:rPr>
        <w:tab/>
      </w:r>
      <w:r w:rsidRPr="00033486">
        <w:rPr>
          <w:noProof/>
          <w:sz w:val="20"/>
          <w:szCs w:val="20"/>
          <w:lang w:eastAsia="zh-CN"/>
        </w:rPr>
        <w:tab/>
        <w:t>User management engine</w:t>
      </w:r>
    </w:p>
    <w:p w14:paraId="3DEFD8B4"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sz w:val="20"/>
          <w:szCs w:val="20"/>
        </w:rPr>
        <w:t>LDAP</w:t>
      </w:r>
      <w:r w:rsidRPr="00033486">
        <w:rPr>
          <w:sz w:val="20"/>
          <w:szCs w:val="20"/>
        </w:rPr>
        <w:tab/>
      </w:r>
      <w:r w:rsidRPr="00033486">
        <w:rPr>
          <w:sz w:val="20"/>
          <w:szCs w:val="20"/>
        </w:rPr>
        <w:tab/>
      </w:r>
      <w:r w:rsidRPr="00033486">
        <w:rPr>
          <w:sz w:val="20"/>
          <w:szCs w:val="20"/>
        </w:rPr>
        <w:tab/>
      </w:r>
      <w:r w:rsidRPr="00033486">
        <w:rPr>
          <w:sz w:val="20"/>
          <w:szCs w:val="20"/>
          <w:lang w:eastAsia="zh-CN"/>
        </w:rPr>
        <w:t>Протокол за достъп до онлайн справочни услуги</w:t>
      </w:r>
    </w:p>
    <w:p w14:paraId="35593D1B"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Workflow</w:t>
      </w:r>
      <w:r w:rsidRPr="00033486">
        <w:rPr>
          <w:noProof/>
          <w:sz w:val="20"/>
          <w:szCs w:val="20"/>
          <w:lang w:eastAsia="zh-CN"/>
        </w:rPr>
        <w:tab/>
      </w:r>
      <w:r w:rsidRPr="00033486">
        <w:rPr>
          <w:noProof/>
          <w:sz w:val="20"/>
          <w:szCs w:val="20"/>
          <w:lang w:eastAsia="zh-CN"/>
        </w:rPr>
        <w:tab/>
        <w:t>Работен процес</w:t>
      </w:r>
    </w:p>
    <w:p w14:paraId="3B8A1085"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EDW</w:t>
      </w:r>
      <w:r w:rsidRPr="00033486">
        <w:rPr>
          <w:noProof/>
          <w:sz w:val="20"/>
          <w:szCs w:val="20"/>
          <w:lang w:eastAsia="zh-CN"/>
        </w:rPr>
        <w:tab/>
      </w:r>
      <w:r w:rsidRPr="00033486">
        <w:rPr>
          <w:noProof/>
          <w:sz w:val="20"/>
          <w:szCs w:val="20"/>
          <w:lang w:eastAsia="zh-CN"/>
        </w:rPr>
        <w:tab/>
      </w:r>
      <w:r w:rsidRPr="00033486">
        <w:rPr>
          <w:noProof/>
          <w:sz w:val="20"/>
          <w:szCs w:val="20"/>
          <w:lang w:eastAsia="zh-CN"/>
        </w:rPr>
        <w:tab/>
        <w:t>Enterprise Data Warehouse</w:t>
      </w:r>
    </w:p>
    <w:p w14:paraId="3AA8A4BE"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ETL</w:t>
      </w:r>
      <w:r w:rsidRPr="00033486">
        <w:rPr>
          <w:noProof/>
          <w:sz w:val="20"/>
          <w:szCs w:val="20"/>
          <w:lang w:eastAsia="zh-CN"/>
        </w:rPr>
        <w:tab/>
      </w:r>
      <w:r w:rsidRPr="00033486">
        <w:rPr>
          <w:noProof/>
          <w:sz w:val="20"/>
          <w:szCs w:val="20"/>
          <w:lang w:eastAsia="zh-CN"/>
        </w:rPr>
        <w:tab/>
      </w:r>
      <w:r w:rsidRPr="00033486">
        <w:rPr>
          <w:noProof/>
          <w:sz w:val="20"/>
          <w:szCs w:val="20"/>
          <w:lang w:eastAsia="zh-CN"/>
        </w:rPr>
        <w:tab/>
      </w:r>
      <w:r w:rsidRPr="00033486">
        <w:rPr>
          <w:sz w:val="20"/>
          <w:szCs w:val="20"/>
          <w:lang w:eastAsia="zh-CN"/>
        </w:rPr>
        <w:t>Процес по извличане, трансформиране и зареждане</w:t>
      </w:r>
    </w:p>
    <w:p w14:paraId="72C4F279"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DNS</w:t>
      </w:r>
      <w:r w:rsidRPr="00033486">
        <w:rPr>
          <w:noProof/>
          <w:sz w:val="20"/>
          <w:szCs w:val="20"/>
          <w:lang w:eastAsia="zh-CN"/>
        </w:rPr>
        <w:tab/>
      </w:r>
      <w:r w:rsidRPr="00033486">
        <w:rPr>
          <w:noProof/>
          <w:sz w:val="20"/>
          <w:szCs w:val="20"/>
          <w:lang w:eastAsia="zh-CN"/>
        </w:rPr>
        <w:tab/>
      </w:r>
      <w:r w:rsidRPr="00033486">
        <w:rPr>
          <w:noProof/>
          <w:sz w:val="20"/>
          <w:szCs w:val="20"/>
          <w:lang w:eastAsia="zh-CN"/>
        </w:rPr>
        <w:tab/>
      </w:r>
      <w:r w:rsidRPr="00033486">
        <w:rPr>
          <w:sz w:val="20"/>
          <w:szCs w:val="20"/>
          <w:lang w:eastAsia="zh-CN"/>
        </w:rPr>
        <w:t>Система за имена на домейните</w:t>
      </w:r>
    </w:p>
    <w:p w14:paraId="089709EA"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PDF</w:t>
      </w:r>
      <w:r w:rsidRPr="00033486">
        <w:rPr>
          <w:noProof/>
          <w:sz w:val="20"/>
          <w:szCs w:val="20"/>
          <w:lang w:eastAsia="zh-CN"/>
        </w:rPr>
        <w:tab/>
      </w:r>
      <w:r w:rsidRPr="00033486">
        <w:rPr>
          <w:noProof/>
          <w:sz w:val="20"/>
          <w:szCs w:val="20"/>
          <w:lang w:eastAsia="zh-CN"/>
        </w:rPr>
        <w:tab/>
      </w:r>
      <w:r w:rsidRPr="00033486">
        <w:rPr>
          <w:noProof/>
          <w:sz w:val="20"/>
          <w:szCs w:val="20"/>
          <w:lang w:eastAsia="zh-CN"/>
        </w:rPr>
        <w:tab/>
        <w:t>Portable Document Format</w:t>
      </w:r>
    </w:p>
    <w:p w14:paraId="25641686" w14:textId="77777777" w:rsidR="00893DF6" w:rsidRPr="00033486" w:rsidRDefault="00893DF6" w:rsidP="00651CEB">
      <w:pPr>
        <w:numPr>
          <w:ilvl w:val="0"/>
          <w:numId w:val="43"/>
        </w:numPr>
        <w:spacing w:after="160" w:line="276" w:lineRule="auto"/>
        <w:contextualSpacing/>
        <w:jc w:val="both"/>
        <w:rPr>
          <w:noProof/>
          <w:sz w:val="20"/>
          <w:szCs w:val="20"/>
          <w:lang w:eastAsia="zh-CN"/>
        </w:rPr>
      </w:pPr>
      <w:r w:rsidRPr="00033486">
        <w:rPr>
          <w:noProof/>
          <w:sz w:val="20"/>
          <w:szCs w:val="20"/>
          <w:lang w:eastAsia="zh-CN"/>
        </w:rPr>
        <w:t>ITIL</w:t>
      </w:r>
      <w:r w:rsidRPr="00033486">
        <w:rPr>
          <w:noProof/>
          <w:sz w:val="20"/>
          <w:szCs w:val="20"/>
          <w:lang w:eastAsia="zh-CN"/>
        </w:rPr>
        <w:tab/>
      </w:r>
      <w:r w:rsidRPr="00033486">
        <w:rPr>
          <w:noProof/>
          <w:sz w:val="20"/>
          <w:szCs w:val="20"/>
          <w:lang w:eastAsia="zh-CN"/>
        </w:rPr>
        <w:tab/>
      </w:r>
      <w:r w:rsidRPr="00033486">
        <w:rPr>
          <w:noProof/>
          <w:sz w:val="20"/>
          <w:szCs w:val="20"/>
          <w:lang w:eastAsia="zh-CN"/>
        </w:rPr>
        <w:tab/>
        <w:t>Information Technology Infrastructure Library</w:t>
      </w:r>
    </w:p>
    <w:p w14:paraId="75A35349" w14:textId="67069F99" w:rsidR="00893DF6" w:rsidRPr="00033486" w:rsidRDefault="00893DF6" w:rsidP="00893DF6">
      <w:pPr>
        <w:spacing w:line="276" w:lineRule="auto"/>
        <w:contextualSpacing/>
        <w:jc w:val="both"/>
        <w:rPr>
          <w:noProof/>
          <w:sz w:val="20"/>
          <w:szCs w:val="20"/>
          <w:lang w:eastAsia="zh-CN"/>
        </w:rPr>
      </w:pPr>
    </w:p>
    <w:p w14:paraId="15BF0644" w14:textId="6D256FA4" w:rsidR="00893DF6" w:rsidRPr="00033486" w:rsidRDefault="00893DF6" w:rsidP="00651CEB">
      <w:pPr>
        <w:keepNext/>
        <w:keepLines/>
        <w:numPr>
          <w:ilvl w:val="0"/>
          <w:numId w:val="38"/>
        </w:numPr>
        <w:spacing w:before="240" w:after="160" w:line="259" w:lineRule="auto"/>
        <w:jc w:val="both"/>
        <w:outlineLvl w:val="0"/>
        <w:rPr>
          <w:rFonts w:eastAsiaTheme="majorEastAsia"/>
          <w:b/>
          <w:sz w:val="20"/>
          <w:szCs w:val="20"/>
        </w:rPr>
      </w:pPr>
      <w:bookmarkStart w:id="8" w:name="_Toc8715959"/>
      <w:r w:rsidRPr="00033486">
        <w:rPr>
          <w:rFonts w:eastAsiaTheme="majorEastAsia"/>
          <w:b/>
          <w:sz w:val="20"/>
          <w:szCs w:val="20"/>
        </w:rPr>
        <w:lastRenderedPageBreak/>
        <w:t>Въведение</w:t>
      </w:r>
      <w:bookmarkEnd w:id="8"/>
    </w:p>
    <w:p w14:paraId="5C602429" w14:textId="034AD54B"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9" w:name="_Toc8715960"/>
      <w:r w:rsidRPr="00033486">
        <w:rPr>
          <w:rFonts w:eastAsiaTheme="majorEastAsia"/>
          <w:b/>
          <w:sz w:val="20"/>
          <w:szCs w:val="20"/>
        </w:rPr>
        <w:t>Обща информация за Възложителя</w:t>
      </w:r>
      <w:bookmarkEnd w:id="9"/>
    </w:p>
    <w:p w14:paraId="6F582158" w14:textId="77777777" w:rsidR="00893DF6" w:rsidRPr="00033486" w:rsidRDefault="00893DF6" w:rsidP="00893DF6">
      <w:pPr>
        <w:ind w:firstLine="360"/>
        <w:jc w:val="both"/>
        <w:rPr>
          <w:sz w:val="20"/>
          <w:szCs w:val="20"/>
        </w:rPr>
      </w:pPr>
      <w:r w:rsidRPr="00033486">
        <w:rPr>
          <w:sz w:val="20"/>
          <w:szCs w:val="20"/>
        </w:rPr>
        <w:t xml:space="preserve">Възложител по обществена поръчка с предмет </w:t>
      </w:r>
      <w:r w:rsidRPr="00033486">
        <w:rPr>
          <w:b/>
          <w:sz w:val="20"/>
          <w:szCs w:val="20"/>
        </w:rPr>
        <w:t>„Внедряване и гаранционна поддръжка на информационна система за планиране, управление и оптимизация на ресурсите  в „Софийска вода“ (ERP)“</w:t>
      </w:r>
      <w:r w:rsidRPr="00033486">
        <w:rPr>
          <w:sz w:val="20"/>
          <w:szCs w:val="20"/>
        </w:rPr>
        <w:t xml:space="preserve"> е  „Софийска вода“ АД.</w:t>
      </w:r>
    </w:p>
    <w:p w14:paraId="23040EC1" w14:textId="3A6719B1" w:rsidR="00893DF6" w:rsidRPr="00033486" w:rsidRDefault="00893DF6" w:rsidP="00893DF6">
      <w:pPr>
        <w:ind w:firstLine="360"/>
        <w:jc w:val="both"/>
        <w:rPr>
          <w:sz w:val="20"/>
          <w:szCs w:val="20"/>
        </w:rPr>
      </w:pPr>
      <w:r w:rsidRPr="00033486">
        <w:rPr>
          <w:sz w:val="20"/>
          <w:szCs w:val="20"/>
        </w:rPr>
        <w:t xml:space="preserve">„Софийска вода” АД е </w:t>
      </w:r>
      <w:r w:rsidR="00C24F87" w:rsidRPr="00033486">
        <w:rPr>
          <w:sz w:val="20"/>
          <w:szCs w:val="20"/>
        </w:rPr>
        <w:t xml:space="preserve">създадено </w:t>
      </w:r>
      <w:r w:rsidRPr="00033486">
        <w:rPr>
          <w:sz w:val="20"/>
          <w:szCs w:val="20"/>
        </w:rPr>
        <w:t xml:space="preserve">през </w:t>
      </w:r>
      <w:r w:rsidR="00C24F87" w:rsidRPr="00033486">
        <w:rPr>
          <w:sz w:val="20"/>
          <w:szCs w:val="20"/>
        </w:rPr>
        <w:t xml:space="preserve">декември 1999г. От октомври </w:t>
      </w:r>
      <w:r w:rsidRPr="00033486">
        <w:rPr>
          <w:sz w:val="20"/>
          <w:szCs w:val="20"/>
        </w:rPr>
        <w:t>2000 г. по силата на 25-годишен Договор за концесия</w:t>
      </w:r>
      <w:r w:rsidR="00C24F87" w:rsidRPr="00033486">
        <w:rPr>
          <w:sz w:val="20"/>
          <w:szCs w:val="20"/>
        </w:rPr>
        <w:t>, сключен със</w:t>
      </w:r>
      <w:r w:rsidRPr="00033486">
        <w:rPr>
          <w:sz w:val="20"/>
          <w:szCs w:val="20"/>
        </w:rPr>
        <w:t xml:space="preserve"> Столична община дружеството </w:t>
      </w:r>
      <w:r w:rsidR="00C24F87" w:rsidRPr="00033486">
        <w:rPr>
          <w:sz w:val="20"/>
          <w:szCs w:val="20"/>
        </w:rPr>
        <w:t xml:space="preserve">отговаря за </w:t>
      </w:r>
      <w:r w:rsidRPr="00033486">
        <w:rPr>
          <w:sz w:val="20"/>
          <w:szCs w:val="20"/>
        </w:rPr>
        <w:t>експлоатацията и поддръжката на ВиК системата в гр. София. „Софийска вода” АД е акционерно дружество, в което със 77.1 % от акциите участва една от водещите френски фирми за комунални услуги „Веолия“. Останалите 22.9 % от акциите са на Столична община</w:t>
      </w:r>
      <w:r w:rsidR="00C24F87" w:rsidRPr="00033486">
        <w:rPr>
          <w:sz w:val="20"/>
          <w:szCs w:val="20"/>
        </w:rPr>
        <w:t xml:space="preserve"> чрез общинското дружество „Водоснабдяване и канализация“ ЕАД</w:t>
      </w:r>
      <w:r w:rsidRPr="00033486">
        <w:rPr>
          <w:sz w:val="20"/>
          <w:szCs w:val="20"/>
        </w:rPr>
        <w:t xml:space="preserve">. </w:t>
      </w:r>
    </w:p>
    <w:p w14:paraId="6DB6B73C" w14:textId="77777777" w:rsidR="00893DF6" w:rsidRPr="00033486" w:rsidRDefault="00893DF6" w:rsidP="00893DF6">
      <w:pPr>
        <w:ind w:firstLine="360"/>
        <w:jc w:val="both"/>
        <w:rPr>
          <w:sz w:val="20"/>
          <w:szCs w:val="20"/>
        </w:rPr>
      </w:pPr>
      <w:r w:rsidRPr="00033486">
        <w:rPr>
          <w:sz w:val="20"/>
          <w:szCs w:val="20"/>
        </w:rPr>
        <w:t xml:space="preserve">Стратегическото управление на дружеството се изпълнява от Съвет на директорите, в който участват представители на акционерите. </w:t>
      </w:r>
    </w:p>
    <w:p w14:paraId="15A070AF" w14:textId="2EAEC90B" w:rsidR="00893DF6" w:rsidRPr="00033486" w:rsidRDefault="00893DF6" w:rsidP="00893DF6">
      <w:pPr>
        <w:ind w:firstLine="360"/>
        <w:jc w:val="both"/>
        <w:rPr>
          <w:sz w:val="20"/>
          <w:szCs w:val="20"/>
        </w:rPr>
      </w:pPr>
      <w:r w:rsidRPr="00033486">
        <w:rPr>
          <w:sz w:val="20"/>
          <w:szCs w:val="20"/>
        </w:rPr>
        <w:t xml:space="preserve">Съветът на директорите избира </w:t>
      </w:r>
      <w:r w:rsidR="007A1D5C" w:rsidRPr="00033486">
        <w:rPr>
          <w:sz w:val="20"/>
          <w:szCs w:val="20"/>
        </w:rPr>
        <w:t xml:space="preserve">един или повече </w:t>
      </w:r>
      <w:r w:rsidRPr="00033486">
        <w:rPr>
          <w:sz w:val="20"/>
          <w:szCs w:val="20"/>
        </w:rPr>
        <w:t>Изпълнителн</w:t>
      </w:r>
      <w:r w:rsidR="007A1D5C" w:rsidRPr="00033486">
        <w:rPr>
          <w:sz w:val="20"/>
          <w:szCs w:val="20"/>
        </w:rPr>
        <w:t>и</w:t>
      </w:r>
      <w:r w:rsidRPr="00033486">
        <w:rPr>
          <w:sz w:val="20"/>
          <w:szCs w:val="20"/>
        </w:rPr>
        <w:t xml:space="preserve"> директор</w:t>
      </w:r>
      <w:r w:rsidR="007A1D5C" w:rsidRPr="00033486">
        <w:rPr>
          <w:sz w:val="20"/>
          <w:szCs w:val="20"/>
        </w:rPr>
        <w:t>и</w:t>
      </w:r>
      <w:r w:rsidRPr="00033486">
        <w:rPr>
          <w:sz w:val="20"/>
          <w:szCs w:val="20"/>
        </w:rPr>
        <w:t xml:space="preserve"> на „Софийска вода” АД, </w:t>
      </w:r>
      <w:r w:rsidR="007A1D5C" w:rsidRPr="00033486">
        <w:rPr>
          <w:sz w:val="20"/>
          <w:szCs w:val="20"/>
        </w:rPr>
        <w:t xml:space="preserve">които ръководят </w:t>
      </w:r>
      <w:r w:rsidRPr="00033486">
        <w:rPr>
          <w:sz w:val="20"/>
          <w:szCs w:val="20"/>
        </w:rPr>
        <w:t xml:space="preserve">оперативната дейност на дружеството. </w:t>
      </w:r>
      <w:r w:rsidR="007A1D5C" w:rsidRPr="00033486">
        <w:rPr>
          <w:sz w:val="20"/>
          <w:szCs w:val="20"/>
        </w:rPr>
        <w:t xml:space="preserve">Те </w:t>
      </w:r>
      <w:r w:rsidRPr="00033486">
        <w:rPr>
          <w:sz w:val="20"/>
          <w:szCs w:val="20"/>
        </w:rPr>
        <w:t>оглавява</w:t>
      </w:r>
      <w:r w:rsidR="007A1D5C" w:rsidRPr="00033486">
        <w:rPr>
          <w:sz w:val="20"/>
          <w:szCs w:val="20"/>
        </w:rPr>
        <w:t>т</w:t>
      </w:r>
      <w:r w:rsidRPr="00033486">
        <w:rPr>
          <w:sz w:val="20"/>
          <w:szCs w:val="20"/>
        </w:rPr>
        <w:t xml:space="preserve"> изпълнителното ръководство, съставено от всички висши мениджъри, начело на дирекциите във фирмата и на други ключови направления от дейността й.</w:t>
      </w:r>
    </w:p>
    <w:p w14:paraId="77400A16" w14:textId="7DAF00BE" w:rsidR="00893DF6" w:rsidRPr="00033486" w:rsidRDefault="00893DF6" w:rsidP="00893DF6">
      <w:pPr>
        <w:jc w:val="both"/>
        <w:rPr>
          <w:sz w:val="20"/>
          <w:szCs w:val="20"/>
        </w:rPr>
      </w:pPr>
    </w:p>
    <w:p w14:paraId="6ECFEA4C" w14:textId="4671884F" w:rsidR="00893DF6" w:rsidRPr="00033486" w:rsidRDefault="00893DF6" w:rsidP="00651CEB">
      <w:pPr>
        <w:keepNext/>
        <w:keepLines/>
        <w:numPr>
          <w:ilvl w:val="0"/>
          <w:numId w:val="38"/>
        </w:numPr>
        <w:spacing w:before="240" w:after="160" w:line="259" w:lineRule="auto"/>
        <w:jc w:val="both"/>
        <w:outlineLvl w:val="0"/>
        <w:rPr>
          <w:rFonts w:eastAsiaTheme="majorEastAsia"/>
          <w:b/>
          <w:sz w:val="20"/>
          <w:szCs w:val="20"/>
        </w:rPr>
      </w:pPr>
      <w:bookmarkStart w:id="10" w:name="_Toc8715962"/>
      <w:r w:rsidRPr="00033486">
        <w:rPr>
          <w:rFonts w:eastAsiaTheme="majorEastAsia"/>
          <w:b/>
          <w:sz w:val="20"/>
          <w:szCs w:val="20"/>
        </w:rPr>
        <w:t>Предмет, цели и обхват на проекта</w:t>
      </w:r>
      <w:bookmarkEnd w:id="10"/>
    </w:p>
    <w:p w14:paraId="395C4CA3" w14:textId="77777777" w:rsidR="00893DF6" w:rsidRPr="00033486" w:rsidRDefault="00893DF6" w:rsidP="00893DF6">
      <w:pPr>
        <w:ind w:firstLine="360"/>
        <w:jc w:val="both"/>
        <w:rPr>
          <w:sz w:val="20"/>
          <w:szCs w:val="20"/>
        </w:rPr>
      </w:pPr>
      <w:r w:rsidRPr="00033486">
        <w:rPr>
          <w:sz w:val="20"/>
          <w:szCs w:val="20"/>
        </w:rPr>
        <w:t>В инвестиционната програма на „Софийска вода“ АД е заложена ERP система за цялостно управление на бизнес процесите в предприятието, които подпомагат автоматизирането и оптимизирането на ежедневната му дейност, помагайки му да се справи с конкретните предизвикателства в своята сфера на дейност.</w:t>
      </w:r>
    </w:p>
    <w:p w14:paraId="24F4D9C4" w14:textId="77777777" w:rsidR="00893DF6" w:rsidRPr="00033486" w:rsidRDefault="00893DF6" w:rsidP="00893DF6">
      <w:pPr>
        <w:ind w:firstLine="360"/>
        <w:jc w:val="both"/>
        <w:rPr>
          <w:sz w:val="20"/>
          <w:szCs w:val="20"/>
        </w:rPr>
      </w:pPr>
      <w:r w:rsidRPr="00033486">
        <w:rPr>
          <w:sz w:val="20"/>
          <w:szCs w:val="20"/>
        </w:rPr>
        <w:t xml:space="preserve">Основата на ERP системите трябва да е интеграция на всички данни и процеси в обща, унифицирана платформа. Съставна част на ERP системата следва да е база от данни за всички процеси, която да съдържа операциите, структурите и описание на процесите в предприятието. Всички модули следва да съхраняват данните си в тази база и информацията да има цялостен вид за функционирането на предприятието. Системата трябва да е гъвкава и промени в структурата на организацията да не се отразяват на ползването ѝ.  </w:t>
      </w:r>
    </w:p>
    <w:p w14:paraId="6052F1CB" w14:textId="77777777" w:rsidR="00893DF6" w:rsidRPr="00033486" w:rsidRDefault="00893DF6" w:rsidP="00893DF6">
      <w:pPr>
        <w:ind w:firstLine="360"/>
        <w:jc w:val="both"/>
        <w:rPr>
          <w:sz w:val="20"/>
          <w:szCs w:val="20"/>
        </w:rPr>
      </w:pPr>
      <w:r w:rsidRPr="00033486">
        <w:rPr>
          <w:sz w:val="20"/>
          <w:szCs w:val="20"/>
        </w:rPr>
        <w:t xml:space="preserve">ERP системата трябва да следи всички показатели на предприятието, като обобщава ефективно планирането и контрола на финансовата и стопанска дейност на предприятието, в основата на която стои интегрирането на информационните му потоци. </w:t>
      </w:r>
    </w:p>
    <w:p w14:paraId="6912DE6C" w14:textId="77777777" w:rsidR="00893DF6" w:rsidRPr="00033486" w:rsidRDefault="00893DF6" w:rsidP="00893DF6">
      <w:pPr>
        <w:ind w:firstLine="360"/>
        <w:jc w:val="both"/>
        <w:rPr>
          <w:sz w:val="20"/>
          <w:szCs w:val="20"/>
        </w:rPr>
      </w:pPr>
      <w:r w:rsidRPr="00033486">
        <w:rPr>
          <w:sz w:val="20"/>
          <w:szCs w:val="20"/>
        </w:rPr>
        <w:t>След внедряването на ERP система, в „Софийска вода“ се очакват редица предимства от използването на интегрираната информационна система, които да са с положителен ефект в предприятието.</w:t>
      </w:r>
    </w:p>
    <w:p w14:paraId="13EBC1BC" w14:textId="77777777" w:rsidR="00893DF6" w:rsidRPr="00033486" w:rsidRDefault="00893DF6" w:rsidP="00893DF6">
      <w:pPr>
        <w:ind w:firstLine="360"/>
        <w:jc w:val="both"/>
        <w:rPr>
          <w:sz w:val="20"/>
          <w:szCs w:val="20"/>
        </w:rPr>
      </w:pPr>
      <w:r w:rsidRPr="00033486">
        <w:rPr>
          <w:sz w:val="20"/>
          <w:szCs w:val="20"/>
        </w:rPr>
        <w:t xml:space="preserve">Целта на настоящия документ е да опише техническите изисквания за изпълнението на обществена поръчка с предмет: </w:t>
      </w:r>
      <w:r w:rsidRPr="00033486">
        <w:rPr>
          <w:b/>
          <w:sz w:val="20"/>
          <w:szCs w:val="20"/>
        </w:rPr>
        <w:t>„Внедряване и гаранционна поддръжка на информационна система за планиране, управление и оптимизация на ресурсите в „Софийска вода“ (ERP)</w:t>
      </w:r>
      <w:r w:rsidRPr="00033486">
        <w:rPr>
          <w:rFonts w:eastAsiaTheme="minorEastAsia"/>
          <w:b/>
          <w:sz w:val="20"/>
          <w:szCs w:val="20"/>
        </w:rPr>
        <w:t>”</w:t>
      </w:r>
      <w:r w:rsidRPr="00033486">
        <w:rPr>
          <w:rFonts w:eastAsiaTheme="minorEastAsia"/>
          <w:sz w:val="20"/>
          <w:szCs w:val="20"/>
        </w:rPr>
        <w:t>.</w:t>
      </w:r>
    </w:p>
    <w:p w14:paraId="5673FD5F" w14:textId="77777777" w:rsidR="00893DF6" w:rsidRPr="00033486" w:rsidRDefault="00893DF6" w:rsidP="00893DF6">
      <w:pPr>
        <w:ind w:firstLine="360"/>
        <w:jc w:val="both"/>
        <w:rPr>
          <w:sz w:val="20"/>
          <w:szCs w:val="20"/>
        </w:rPr>
      </w:pPr>
      <w:r w:rsidRPr="00033486">
        <w:rPr>
          <w:sz w:val="20"/>
          <w:szCs w:val="20"/>
        </w:rPr>
        <w:t>Основната цел на настоящия документ е да представи изискванията по отношение на последователност от дейности, функционални изисквания и организационен обхват на обществената поръчка за внедряване и гаранционна поддръжка на информационна система за планиране, управление и оптимизация на ресурсите - ERP система за „Софийска вода“ АД, която да гарантира като резултат система, покриваща нуждите на Възложителя. С подготовката на Техническата спецификация за изпълнението на поръчката се цели да се дефинира функционалната рамка на проекта, която рамка да бъде изпълнена от избрания Изпълнител, за да се гарантира на „Софийска вода“, че ще получи продукт, който напълно отговаря на неговите потребности.</w:t>
      </w:r>
    </w:p>
    <w:p w14:paraId="3ACC0891" w14:textId="77777777" w:rsidR="00893DF6" w:rsidRPr="00033486" w:rsidRDefault="00893DF6" w:rsidP="00893DF6">
      <w:pPr>
        <w:ind w:firstLine="360"/>
        <w:jc w:val="both"/>
        <w:rPr>
          <w:sz w:val="20"/>
          <w:szCs w:val="20"/>
        </w:rPr>
      </w:pPr>
      <w:r w:rsidRPr="00033486">
        <w:rPr>
          <w:sz w:val="20"/>
          <w:szCs w:val="20"/>
        </w:rPr>
        <w:t>Ключовите предимства за ръководството на „Софийска вода“:</w:t>
      </w:r>
    </w:p>
    <w:p w14:paraId="40718176"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lastRenderedPageBreak/>
        <w:t xml:space="preserve">Подобряване на планирането на ресурсите и дейностите; </w:t>
      </w:r>
    </w:p>
    <w:p w14:paraId="5D805D17"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 xml:space="preserve">Пълен контрол върху всички звена на предприятието; </w:t>
      </w:r>
    </w:p>
    <w:p w14:paraId="2080114D"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 xml:space="preserve">Унифициране на процеса на управление и по-лесно вземане на решения; </w:t>
      </w:r>
    </w:p>
    <w:p w14:paraId="6C24778F"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 xml:space="preserve">Едновременно следене на всички фактори от бизнес процесите, без опасност да се „забрави” някой важен елемент, например дали има достатъчно финансови средства; </w:t>
      </w:r>
    </w:p>
    <w:p w14:paraId="4E0B98D1"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 xml:space="preserve">Възможности за по-комплексен анализ на резултатите и постигане на най-добрата бизнес практика; </w:t>
      </w:r>
    </w:p>
    <w:p w14:paraId="2DF26B1C"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Единно управление на бизнес цикъла на работа – постъпления и плащания, складови наличности, приходи и разходи, печалба.</w:t>
      </w:r>
    </w:p>
    <w:p w14:paraId="4803DB33" w14:textId="77777777" w:rsidR="00893DF6" w:rsidRPr="00033486" w:rsidRDefault="00893DF6" w:rsidP="00893DF6">
      <w:pPr>
        <w:ind w:firstLine="360"/>
        <w:jc w:val="both"/>
        <w:rPr>
          <w:sz w:val="20"/>
          <w:szCs w:val="20"/>
        </w:rPr>
      </w:pPr>
      <w:r w:rsidRPr="00033486">
        <w:rPr>
          <w:sz w:val="20"/>
          <w:szCs w:val="20"/>
        </w:rPr>
        <w:t>Очакваните ползи за предприятието в оперативен план са:</w:t>
      </w:r>
    </w:p>
    <w:p w14:paraId="56FD1F0C"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Интегриране в обща база данни на информация, която текущо се поддържа в множество работни файлове във формат Excel, като по този начин се съкращава времето за обработка на информацията и генерирането на справки и се свежда до минимум риска от грешки;</w:t>
      </w:r>
    </w:p>
    <w:p w14:paraId="479D024D"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Контрол на версиите на документи и достъп на всички заинтересовани до съответна валидна информация в базата данни, чрез което ще се избягват грешки с ползване на неактуални данни;</w:t>
      </w:r>
    </w:p>
    <w:p w14:paraId="6D6E0FDF"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Ускоряване на процесите по одобряване на „заявки за доставка“ чрез електронна верификация и оторизация;</w:t>
      </w:r>
    </w:p>
    <w:p w14:paraId="3263DE4A"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Оптимизиране на складовите наличности, отстраняване на риска от презапасяване или липса на материали, намаляване на стойността на работния капитал;</w:t>
      </w:r>
    </w:p>
    <w:p w14:paraId="3C539586"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Оптимизиране на процесите при изпълнение на проекти, чрез подобряване на планирането на логистиката и дейностите по изпълнение;</w:t>
      </w:r>
    </w:p>
    <w:p w14:paraId="6D9C0AF2"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 xml:space="preserve">Чрез  контроли в системата и електронни нотификации ще се елиминира риска от пропускане на стъпки от работните процеси и/или уведомления, свързани с изпълнение на инвестиционната програма; </w:t>
      </w:r>
    </w:p>
    <w:p w14:paraId="165CDAE1"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Изготвяне на системни анализи на дейността по различни критерии, които да са основа за вземане на управленски решения и планиране на финансовия, техническия и човешкия ресурс на компанията;</w:t>
      </w:r>
    </w:p>
    <w:p w14:paraId="0345B20C" w14:textId="77777777" w:rsidR="00893DF6" w:rsidRPr="00033486" w:rsidRDefault="00893DF6" w:rsidP="00651CEB">
      <w:pPr>
        <w:numPr>
          <w:ilvl w:val="0"/>
          <w:numId w:val="46"/>
        </w:numPr>
        <w:spacing w:after="160" w:line="259" w:lineRule="auto"/>
        <w:contextualSpacing/>
        <w:jc w:val="both"/>
        <w:rPr>
          <w:sz w:val="20"/>
          <w:szCs w:val="20"/>
        </w:rPr>
      </w:pPr>
      <w:r w:rsidRPr="00033486">
        <w:rPr>
          <w:sz w:val="20"/>
          <w:szCs w:val="20"/>
        </w:rPr>
        <w:t>Намаляване количеството на използваната хартия най-вече чрез замяната на заявки за материали от склада с електронни такива.</w:t>
      </w:r>
    </w:p>
    <w:p w14:paraId="23CC34B4" w14:textId="1DC0F3A0"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11" w:name="_Toc8715963"/>
      <w:r w:rsidRPr="00033486">
        <w:rPr>
          <w:rFonts w:eastAsiaTheme="majorEastAsia"/>
          <w:b/>
          <w:sz w:val="20"/>
          <w:szCs w:val="20"/>
        </w:rPr>
        <w:t xml:space="preserve">Функционален обхват на </w:t>
      </w:r>
      <w:r w:rsidRPr="00033486">
        <w:rPr>
          <w:rFonts w:eastAsiaTheme="majorEastAsia"/>
          <w:b/>
          <w:sz w:val="20"/>
          <w:szCs w:val="20"/>
          <w:lang w:val="en-US"/>
        </w:rPr>
        <w:t xml:space="preserve">ERP </w:t>
      </w:r>
      <w:r w:rsidRPr="00033486">
        <w:rPr>
          <w:rFonts w:eastAsiaTheme="majorEastAsia"/>
          <w:b/>
          <w:sz w:val="20"/>
          <w:szCs w:val="20"/>
        </w:rPr>
        <w:t>системата</w:t>
      </w:r>
      <w:bookmarkEnd w:id="11"/>
    </w:p>
    <w:p w14:paraId="6C0E95A9" w14:textId="77777777" w:rsidR="00893DF6" w:rsidRPr="00033486" w:rsidRDefault="00893DF6" w:rsidP="00893DF6">
      <w:pPr>
        <w:ind w:firstLine="720"/>
        <w:jc w:val="both"/>
        <w:rPr>
          <w:sz w:val="20"/>
          <w:szCs w:val="20"/>
        </w:rPr>
      </w:pPr>
      <w:r w:rsidRPr="00033486">
        <w:rPr>
          <w:sz w:val="20"/>
          <w:szCs w:val="20"/>
        </w:rPr>
        <w:t>Внедряването на ERP системата ще спомогне за постигането на дългосрочните цели за повишаване на ефективността на работа на „Софийска вода“, чрез по-добро информационно осигуряване в следните функционални области, предмет на настоящата техническа спецификация:</w:t>
      </w:r>
    </w:p>
    <w:p w14:paraId="0690750D" w14:textId="77777777" w:rsidR="00893DF6" w:rsidRPr="00033486" w:rsidRDefault="00893DF6" w:rsidP="00651CEB">
      <w:pPr>
        <w:numPr>
          <w:ilvl w:val="0"/>
          <w:numId w:val="44"/>
        </w:numPr>
        <w:spacing w:after="160" w:line="259" w:lineRule="auto"/>
        <w:contextualSpacing/>
        <w:jc w:val="both"/>
        <w:rPr>
          <w:sz w:val="20"/>
          <w:szCs w:val="20"/>
        </w:rPr>
      </w:pPr>
      <w:r w:rsidRPr="00033486">
        <w:rPr>
          <w:sz w:val="20"/>
          <w:szCs w:val="20"/>
        </w:rPr>
        <w:t>Управление на финанси и счетоводство;</w:t>
      </w:r>
    </w:p>
    <w:p w14:paraId="6EE7228D" w14:textId="77777777" w:rsidR="00893DF6" w:rsidRPr="00033486" w:rsidRDefault="00893DF6" w:rsidP="00651CEB">
      <w:pPr>
        <w:numPr>
          <w:ilvl w:val="0"/>
          <w:numId w:val="44"/>
        </w:numPr>
        <w:spacing w:after="160" w:line="259" w:lineRule="auto"/>
        <w:contextualSpacing/>
        <w:jc w:val="both"/>
        <w:rPr>
          <w:sz w:val="20"/>
          <w:szCs w:val="20"/>
        </w:rPr>
      </w:pPr>
      <w:r w:rsidRPr="00033486">
        <w:rPr>
          <w:sz w:val="20"/>
          <w:szCs w:val="20"/>
        </w:rPr>
        <w:t>Счетоводство на дълготрайни активи;</w:t>
      </w:r>
    </w:p>
    <w:p w14:paraId="34256938" w14:textId="77777777" w:rsidR="00893DF6" w:rsidRPr="00033486" w:rsidRDefault="00893DF6" w:rsidP="00651CEB">
      <w:pPr>
        <w:numPr>
          <w:ilvl w:val="0"/>
          <w:numId w:val="44"/>
        </w:numPr>
        <w:spacing w:after="160" w:line="259" w:lineRule="auto"/>
        <w:contextualSpacing/>
        <w:jc w:val="both"/>
        <w:rPr>
          <w:sz w:val="20"/>
          <w:szCs w:val="20"/>
        </w:rPr>
      </w:pPr>
      <w:r w:rsidRPr="00033486">
        <w:rPr>
          <w:sz w:val="20"/>
          <w:szCs w:val="20"/>
        </w:rPr>
        <w:t>Управленско счетоводство и регулаторно счетоводство (Единна система за регулаторна отчетност /ЕСРО/ – съгласно публикуваните от КЕВР правила, сметкоплан и свързано законодателство);</w:t>
      </w:r>
    </w:p>
    <w:p w14:paraId="1A4255B3" w14:textId="77777777" w:rsidR="00893DF6" w:rsidRPr="00033486" w:rsidRDefault="00893DF6" w:rsidP="00651CEB">
      <w:pPr>
        <w:numPr>
          <w:ilvl w:val="0"/>
          <w:numId w:val="44"/>
        </w:numPr>
        <w:spacing w:after="160" w:line="259" w:lineRule="auto"/>
        <w:contextualSpacing/>
        <w:jc w:val="both"/>
        <w:rPr>
          <w:sz w:val="20"/>
          <w:szCs w:val="20"/>
        </w:rPr>
      </w:pPr>
      <w:r w:rsidRPr="00033486">
        <w:rPr>
          <w:sz w:val="20"/>
          <w:szCs w:val="20"/>
        </w:rPr>
        <w:t>Управление на доставки;</w:t>
      </w:r>
    </w:p>
    <w:p w14:paraId="7DDE6B05" w14:textId="77777777" w:rsidR="00893DF6" w:rsidRPr="00033486" w:rsidRDefault="00893DF6" w:rsidP="00651CEB">
      <w:pPr>
        <w:numPr>
          <w:ilvl w:val="0"/>
          <w:numId w:val="44"/>
        </w:numPr>
        <w:spacing w:after="160" w:line="259" w:lineRule="auto"/>
        <w:contextualSpacing/>
        <w:jc w:val="both"/>
        <w:rPr>
          <w:sz w:val="20"/>
          <w:szCs w:val="20"/>
        </w:rPr>
      </w:pPr>
      <w:r w:rsidRPr="00033486">
        <w:rPr>
          <w:sz w:val="20"/>
          <w:szCs w:val="20"/>
        </w:rPr>
        <w:t>Управление на складово стопанство;</w:t>
      </w:r>
    </w:p>
    <w:p w14:paraId="58BCAB75" w14:textId="77777777" w:rsidR="00893DF6" w:rsidRPr="00033486" w:rsidRDefault="00893DF6" w:rsidP="00651CEB">
      <w:pPr>
        <w:numPr>
          <w:ilvl w:val="0"/>
          <w:numId w:val="44"/>
        </w:numPr>
        <w:spacing w:after="160" w:line="259" w:lineRule="auto"/>
        <w:contextualSpacing/>
        <w:jc w:val="both"/>
        <w:rPr>
          <w:sz w:val="20"/>
          <w:szCs w:val="20"/>
        </w:rPr>
      </w:pPr>
      <w:r w:rsidRPr="00033486">
        <w:rPr>
          <w:sz w:val="20"/>
          <w:szCs w:val="20"/>
        </w:rPr>
        <w:t>Управление на проекти и програми  (CAPEX, OPEX)</w:t>
      </w:r>
    </w:p>
    <w:p w14:paraId="590A7F18" w14:textId="77777777" w:rsidR="00893DF6" w:rsidRPr="00033486" w:rsidRDefault="00893DF6" w:rsidP="00651CEB">
      <w:pPr>
        <w:numPr>
          <w:ilvl w:val="0"/>
          <w:numId w:val="44"/>
        </w:numPr>
        <w:spacing w:after="160" w:line="259" w:lineRule="auto"/>
        <w:contextualSpacing/>
        <w:jc w:val="both"/>
        <w:rPr>
          <w:sz w:val="20"/>
          <w:szCs w:val="20"/>
        </w:rPr>
      </w:pPr>
      <w:r w:rsidRPr="00033486">
        <w:rPr>
          <w:sz w:val="20"/>
          <w:szCs w:val="20"/>
        </w:rPr>
        <w:t>Управление на продажби извън основната дейност</w:t>
      </w:r>
    </w:p>
    <w:p w14:paraId="02BAA286" w14:textId="77777777" w:rsidR="00893DF6" w:rsidRPr="00033486" w:rsidRDefault="00893DF6" w:rsidP="00651CEB">
      <w:pPr>
        <w:numPr>
          <w:ilvl w:val="0"/>
          <w:numId w:val="44"/>
        </w:numPr>
        <w:spacing w:after="160" w:line="259" w:lineRule="auto"/>
        <w:contextualSpacing/>
        <w:jc w:val="both"/>
        <w:rPr>
          <w:sz w:val="20"/>
          <w:szCs w:val="20"/>
        </w:rPr>
      </w:pPr>
      <w:r w:rsidRPr="00033486">
        <w:rPr>
          <w:sz w:val="20"/>
          <w:szCs w:val="20"/>
        </w:rPr>
        <w:t>Автоматизиран обмен на данни със SAP IS-U системата</w:t>
      </w:r>
    </w:p>
    <w:p w14:paraId="4CF9AA3F" w14:textId="77777777" w:rsidR="00893DF6" w:rsidRPr="00033486" w:rsidRDefault="00893DF6" w:rsidP="00651CEB">
      <w:pPr>
        <w:numPr>
          <w:ilvl w:val="0"/>
          <w:numId w:val="44"/>
        </w:numPr>
        <w:spacing w:after="160" w:line="259" w:lineRule="auto"/>
        <w:contextualSpacing/>
        <w:jc w:val="both"/>
        <w:rPr>
          <w:sz w:val="20"/>
          <w:szCs w:val="20"/>
        </w:rPr>
      </w:pPr>
      <w:r w:rsidRPr="00033486">
        <w:rPr>
          <w:sz w:val="20"/>
          <w:szCs w:val="20"/>
        </w:rPr>
        <w:t>Оптимизация и надграждане на използването на текущата SAP BW система.</w:t>
      </w:r>
    </w:p>
    <w:p w14:paraId="21051C3E" w14:textId="4D1F44E0" w:rsidR="00893DF6" w:rsidRPr="00033486" w:rsidRDefault="00893DF6" w:rsidP="00651CEB">
      <w:pPr>
        <w:keepNext/>
        <w:keepLines/>
        <w:numPr>
          <w:ilvl w:val="1"/>
          <w:numId w:val="38"/>
        </w:numPr>
        <w:spacing w:before="40" w:after="160" w:line="259" w:lineRule="auto"/>
        <w:ind w:hanging="371"/>
        <w:jc w:val="both"/>
        <w:outlineLvl w:val="1"/>
        <w:rPr>
          <w:rFonts w:eastAsiaTheme="majorEastAsia"/>
          <w:noProof/>
          <w:sz w:val="20"/>
          <w:szCs w:val="20"/>
          <w:lang w:eastAsia="zh-CN"/>
        </w:rPr>
      </w:pPr>
      <w:bookmarkStart w:id="12" w:name="_Toc8715964"/>
      <w:r w:rsidRPr="00033486">
        <w:rPr>
          <w:rFonts w:eastAsiaTheme="majorEastAsia"/>
          <w:b/>
          <w:sz w:val="20"/>
          <w:szCs w:val="20"/>
        </w:rPr>
        <w:lastRenderedPageBreak/>
        <w:t>Организационен обхват</w:t>
      </w:r>
      <w:bookmarkEnd w:id="12"/>
      <w:r w:rsidRPr="00033486">
        <w:rPr>
          <w:rFonts w:eastAsiaTheme="majorEastAsia"/>
          <w:b/>
          <w:sz w:val="20"/>
          <w:szCs w:val="20"/>
        </w:rPr>
        <w:t xml:space="preserve"> </w:t>
      </w:r>
    </w:p>
    <w:p w14:paraId="5C192979" w14:textId="77777777" w:rsidR="00893DF6" w:rsidRPr="00033486" w:rsidRDefault="00893DF6" w:rsidP="00893DF6">
      <w:pPr>
        <w:jc w:val="both"/>
        <w:rPr>
          <w:sz w:val="20"/>
          <w:szCs w:val="20"/>
          <w:lang w:eastAsia="zh-CN"/>
        </w:rPr>
      </w:pPr>
      <w:r w:rsidRPr="00033486">
        <w:rPr>
          <w:noProof/>
          <w:sz w:val="20"/>
          <w:szCs w:val="20"/>
          <w:lang w:eastAsia="zh-CN"/>
        </w:rPr>
        <w:t>ERP системата ще обхваща следната организационна структура и служителите на „Софийска вода“, като в рамките на проекта са включени следните потребители:</w:t>
      </w:r>
    </w:p>
    <w:p w14:paraId="4C58F494" w14:textId="77777777" w:rsidR="00893DF6" w:rsidRPr="00033486" w:rsidRDefault="00893DF6" w:rsidP="00651CEB">
      <w:pPr>
        <w:numPr>
          <w:ilvl w:val="0"/>
          <w:numId w:val="42"/>
        </w:numPr>
        <w:spacing w:after="160" w:line="259" w:lineRule="auto"/>
        <w:contextualSpacing/>
        <w:jc w:val="both"/>
        <w:rPr>
          <w:noProof/>
          <w:sz w:val="20"/>
          <w:szCs w:val="20"/>
          <w:lang w:eastAsia="zh-CN"/>
        </w:rPr>
      </w:pPr>
      <w:r w:rsidRPr="00033486">
        <w:rPr>
          <w:noProof/>
          <w:sz w:val="20"/>
          <w:szCs w:val="20"/>
          <w:lang w:eastAsia="zh-CN"/>
        </w:rPr>
        <w:t>Потребители, заети пряко с въвеждане и обработка на информация – 160, като от тях:</w:t>
      </w:r>
    </w:p>
    <w:p w14:paraId="0BABA1A5" w14:textId="77777777" w:rsidR="00893DF6" w:rsidRPr="00033486" w:rsidRDefault="00893DF6" w:rsidP="00651CEB">
      <w:pPr>
        <w:numPr>
          <w:ilvl w:val="0"/>
          <w:numId w:val="47"/>
        </w:numPr>
        <w:spacing w:after="160" w:line="259" w:lineRule="auto"/>
        <w:contextualSpacing/>
        <w:jc w:val="both"/>
        <w:rPr>
          <w:noProof/>
          <w:sz w:val="20"/>
          <w:szCs w:val="20"/>
          <w:lang w:eastAsia="zh-CN"/>
        </w:rPr>
      </w:pPr>
      <w:r w:rsidRPr="00033486">
        <w:rPr>
          <w:noProof/>
          <w:sz w:val="20"/>
          <w:szCs w:val="20"/>
          <w:lang w:eastAsia="zh-CN"/>
        </w:rPr>
        <w:t>С права за всички функционалности – 70 потребителя;</w:t>
      </w:r>
    </w:p>
    <w:p w14:paraId="5264DC2E" w14:textId="77777777" w:rsidR="00893DF6" w:rsidRPr="00033486" w:rsidRDefault="00893DF6" w:rsidP="00651CEB">
      <w:pPr>
        <w:numPr>
          <w:ilvl w:val="0"/>
          <w:numId w:val="47"/>
        </w:numPr>
        <w:spacing w:after="160" w:line="259" w:lineRule="auto"/>
        <w:contextualSpacing/>
        <w:jc w:val="both"/>
        <w:rPr>
          <w:noProof/>
          <w:sz w:val="20"/>
          <w:szCs w:val="20"/>
          <w:lang w:eastAsia="zh-CN"/>
        </w:rPr>
      </w:pPr>
      <w:r w:rsidRPr="00033486">
        <w:rPr>
          <w:noProof/>
          <w:sz w:val="20"/>
          <w:szCs w:val="20"/>
          <w:lang w:eastAsia="zh-CN"/>
        </w:rPr>
        <w:t>С права за определени функционалности – 50 потребителя;</w:t>
      </w:r>
    </w:p>
    <w:p w14:paraId="025FB51E" w14:textId="77777777" w:rsidR="00893DF6" w:rsidRPr="00033486" w:rsidRDefault="00893DF6" w:rsidP="00651CEB">
      <w:pPr>
        <w:numPr>
          <w:ilvl w:val="0"/>
          <w:numId w:val="47"/>
        </w:numPr>
        <w:spacing w:after="160" w:line="259" w:lineRule="auto"/>
        <w:contextualSpacing/>
        <w:jc w:val="both"/>
        <w:rPr>
          <w:noProof/>
          <w:sz w:val="20"/>
          <w:szCs w:val="20"/>
          <w:lang w:eastAsia="zh-CN"/>
        </w:rPr>
      </w:pPr>
      <w:r w:rsidRPr="00033486">
        <w:rPr>
          <w:noProof/>
          <w:sz w:val="20"/>
          <w:szCs w:val="20"/>
          <w:lang w:eastAsia="zh-CN"/>
        </w:rPr>
        <w:t>С права за заявяване и складово стопанство – 40 потребителя;</w:t>
      </w:r>
    </w:p>
    <w:p w14:paraId="2CB402A9" w14:textId="77777777" w:rsidR="00893DF6" w:rsidRPr="00033486" w:rsidRDefault="00893DF6" w:rsidP="00651CEB">
      <w:pPr>
        <w:numPr>
          <w:ilvl w:val="0"/>
          <w:numId w:val="42"/>
        </w:numPr>
        <w:spacing w:after="160" w:line="259" w:lineRule="auto"/>
        <w:contextualSpacing/>
        <w:jc w:val="both"/>
        <w:rPr>
          <w:noProof/>
          <w:sz w:val="20"/>
          <w:szCs w:val="20"/>
          <w:lang w:eastAsia="zh-CN"/>
        </w:rPr>
      </w:pPr>
      <w:r w:rsidRPr="00033486">
        <w:rPr>
          <w:noProof/>
          <w:sz w:val="20"/>
          <w:szCs w:val="20"/>
          <w:lang w:eastAsia="zh-CN"/>
        </w:rPr>
        <w:t>Одобряващи и контролиращи – 30 потребителя;</w:t>
      </w:r>
    </w:p>
    <w:p w14:paraId="10D6E12B" w14:textId="77777777" w:rsidR="00893DF6" w:rsidRPr="00033486" w:rsidRDefault="00893DF6" w:rsidP="00651CEB">
      <w:pPr>
        <w:numPr>
          <w:ilvl w:val="0"/>
          <w:numId w:val="42"/>
        </w:numPr>
        <w:spacing w:after="160" w:line="259" w:lineRule="auto"/>
        <w:contextualSpacing/>
        <w:jc w:val="both"/>
        <w:rPr>
          <w:noProof/>
          <w:sz w:val="20"/>
          <w:szCs w:val="20"/>
          <w:lang w:eastAsia="zh-CN"/>
        </w:rPr>
      </w:pPr>
      <w:r w:rsidRPr="00033486">
        <w:rPr>
          <w:noProof/>
          <w:sz w:val="20"/>
          <w:szCs w:val="20"/>
          <w:lang w:eastAsia="zh-CN"/>
        </w:rPr>
        <w:t>Работещи по проекти – 12 потребителя;</w:t>
      </w:r>
    </w:p>
    <w:p w14:paraId="1E88FBF3" w14:textId="77777777" w:rsidR="00893DF6" w:rsidRPr="00033486" w:rsidRDefault="00893DF6" w:rsidP="00651CEB">
      <w:pPr>
        <w:numPr>
          <w:ilvl w:val="0"/>
          <w:numId w:val="42"/>
        </w:numPr>
        <w:spacing w:after="160" w:line="259" w:lineRule="auto"/>
        <w:contextualSpacing/>
        <w:jc w:val="both"/>
        <w:rPr>
          <w:noProof/>
          <w:sz w:val="20"/>
          <w:szCs w:val="20"/>
          <w:lang w:eastAsia="zh-CN"/>
        </w:rPr>
      </w:pPr>
      <w:r w:rsidRPr="00033486">
        <w:rPr>
          <w:noProof/>
          <w:sz w:val="20"/>
          <w:szCs w:val="20"/>
          <w:lang w:eastAsia="zh-CN"/>
        </w:rPr>
        <w:t>Бюджетиращи и планиращи – 12 потребителя;</w:t>
      </w:r>
    </w:p>
    <w:p w14:paraId="08365E24" w14:textId="77777777" w:rsidR="00893DF6" w:rsidRPr="00033486" w:rsidRDefault="00893DF6" w:rsidP="00651CEB">
      <w:pPr>
        <w:numPr>
          <w:ilvl w:val="0"/>
          <w:numId w:val="42"/>
        </w:numPr>
        <w:spacing w:after="160" w:line="259" w:lineRule="auto"/>
        <w:contextualSpacing/>
        <w:jc w:val="both"/>
        <w:rPr>
          <w:noProof/>
          <w:sz w:val="20"/>
          <w:szCs w:val="20"/>
          <w:lang w:eastAsia="zh-CN"/>
        </w:rPr>
      </w:pPr>
      <w:r w:rsidRPr="00033486">
        <w:rPr>
          <w:noProof/>
          <w:sz w:val="20"/>
          <w:szCs w:val="20"/>
          <w:lang w:eastAsia="zh-CN"/>
        </w:rPr>
        <w:t>Одитори – 2 потребителя;</w:t>
      </w:r>
    </w:p>
    <w:p w14:paraId="28C63BC9" w14:textId="77777777" w:rsidR="00893DF6" w:rsidRPr="00033486" w:rsidRDefault="00893DF6" w:rsidP="00651CEB">
      <w:pPr>
        <w:numPr>
          <w:ilvl w:val="0"/>
          <w:numId w:val="42"/>
        </w:numPr>
        <w:spacing w:after="160" w:line="259" w:lineRule="auto"/>
        <w:contextualSpacing/>
        <w:jc w:val="both"/>
        <w:rPr>
          <w:noProof/>
          <w:sz w:val="20"/>
          <w:szCs w:val="20"/>
          <w:lang w:eastAsia="zh-CN"/>
        </w:rPr>
      </w:pPr>
      <w:r w:rsidRPr="00033486">
        <w:rPr>
          <w:noProof/>
          <w:sz w:val="20"/>
          <w:szCs w:val="20"/>
          <w:lang w:eastAsia="zh-CN"/>
        </w:rPr>
        <w:t>Разработчици и администратори – 1 потребител.</w:t>
      </w:r>
    </w:p>
    <w:p w14:paraId="57F0440B" w14:textId="683EEC0A"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13" w:name="_Toc8715965"/>
      <w:r w:rsidRPr="00033486">
        <w:rPr>
          <w:rFonts w:eastAsiaTheme="majorEastAsia"/>
          <w:b/>
          <w:sz w:val="20"/>
          <w:szCs w:val="20"/>
        </w:rPr>
        <w:t>Обхват софтуерно осигуряване и хардуерни ресурси</w:t>
      </w:r>
      <w:bookmarkEnd w:id="13"/>
    </w:p>
    <w:p w14:paraId="376F326A" w14:textId="3B1AEA61" w:rsidR="00893DF6" w:rsidRPr="00033486" w:rsidRDefault="00893DF6" w:rsidP="00651CEB">
      <w:pPr>
        <w:keepNext/>
        <w:keepLines/>
        <w:numPr>
          <w:ilvl w:val="2"/>
          <w:numId w:val="38"/>
        </w:numPr>
        <w:spacing w:before="40" w:after="160" w:line="259" w:lineRule="auto"/>
        <w:ind w:firstLine="196"/>
        <w:jc w:val="both"/>
        <w:outlineLvl w:val="2"/>
        <w:rPr>
          <w:rFonts w:eastAsiaTheme="majorEastAsia"/>
          <w:b/>
          <w:color w:val="1F4D78" w:themeColor="accent1" w:themeShade="7F"/>
          <w:sz w:val="20"/>
          <w:szCs w:val="20"/>
        </w:rPr>
      </w:pPr>
      <w:bookmarkStart w:id="14" w:name="_Toc8715966"/>
      <w:r w:rsidRPr="00033486">
        <w:rPr>
          <w:rFonts w:eastAsiaTheme="majorEastAsia"/>
          <w:b/>
          <w:sz w:val="20"/>
          <w:szCs w:val="20"/>
        </w:rPr>
        <w:t>Софтуерно осигуряване</w:t>
      </w:r>
      <w:bookmarkEnd w:id="14"/>
    </w:p>
    <w:p w14:paraId="3FEDCCDF" w14:textId="77777777" w:rsidR="00893DF6" w:rsidRPr="00033486" w:rsidRDefault="00893DF6" w:rsidP="00893DF6">
      <w:pPr>
        <w:ind w:firstLine="360"/>
        <w:jc w:val="both"/>
        <w:rPr>
          <w:noProof/>
          <w:sz w:val="20"/>
          <w:szCs w:val="20"/>
          <w:lang w:eastAsia="zh-CN"/>
        </w:rPr>
      </w:pPr>
      <w:r w:rsidRPr="00033486">
        <w:rPr>
          <w:noProof/>
          <w:sz w:val="20"/>
          <w:szCs w:val="20"/>
          <w:lang w:eastAsia="zh-CN"/>
        </w:rPr>
        <w:t>Софтуерното обезпечаване на ERP системата за планиране на ресурсите и управление на процесите в „Софийска вода“ се осигурява от Изпълнителя и включва доставка на целия софтуер, с всички лицензи, необходими за работата на системата и удовлетворяване на предвидените функционалности, включени в обхвата на поръчката, включително и система за управление на база данни (СУБД).</w:t>
      </w:r>
    </w:p>
    <w:p w14:paraId="20D961FA" w14:textId="77777777" w:rsidR="00893DF6" w:rsidRPr="00033486" w:rsidRDefault="00893DF6" w:rsidP="00893DF6">
      <w:pPr>
        <w:ind w:firstLine="360"/>
        <w:jc w:val="both"/>
        <w:rPr>
          <w:noProof/>
          <w:sz w:val="20"/>
          <w:szCs w:val="20"/>
          <w:lang w:eastAsia="zh-CN"/>
        </w:rPr>
      </w:pPr>
      <w:r w:rsidRPr="00033486">
        <w:rPr>
          <w:noProof/>
          <w:sz w:val="20"/>
          <w:szCs w:val="20"/>
          <w:lang w:eastAsia="zh-CN"/>
        </w:rPr>
        <w:t>В техническото си предложение, Участника следва да опише избрания софтуер (производител, характеристики, лицензи), който ще обезпечи работата на ERP системата на „Софийска вода“.</w:t>
      </w:r>
    </w:p>
    <w:p w14:paraId="4E907AED" w14:textId="77777777" w:rsidR="00893DF6" w:rsidRPr="00033486" w:rsidRDefault="00893DF6" w:rsidP="00893DF6">
      <w:pPr>
        <w:ind w:firstLine="360"/>
        <w:jc w:val="both"/>
        <w:rPr>
          <w:noProof/>
          <w:sz w:val="20"/>
          <w:szCs w:val="20"/>
          <w:lang w:eastAsia="zh-CN"/>
        </w:rPr>
      </w:pPr>
      <w:r w:rsidRPr="00033486">
        <w:rPr>
          <w:noProof/>
          <w:sz w:val="20"/>
          <w:szCs w:val="20"/>
          <w:lang w:eastAsia="zh-CN"/>
        </w:rPr>
        <w:t>Участникът трябва да представи подробна схема за закупуване на съответните лицензни права, съобразена с изискванията на производителя на софтуера.</w:t>
      </w:r>
    </w:p>
    <w:p w14:paraId="17C8BE67" w14:textId="78924A63" w:rsidR="00893DF6" w:rsidRPr="00033486" w:rsidRDefault="00893DF6" w:rsidP="00651CEB">
      <w:pPr>
        <w:keepNext/>
        <w:keepLines/>
        <w:numPr>
          <w:ilvl w:val="2"/>
          <w:numId w:val="38"/>
        </w:numPr>
        <w:spacing w:before="40" w:after="160" w:line="259" w:lineRule="auto"/>
        <w:ind w:firstLine="196"/>
        <w:jc w:val="both"/>
        <w:outlineLvl w:val="2"/>
        <w:rPr>
          <w:rFonts w:eastAsiaTheme="majorEastAsia"/>
          <w:b/>
          <w:sz w:val="20"/>
          <w:szCs w:val="20"/>
        </w:rPr>
      </w:pPr>
      <w:bookmarkStart w:id="15" w:name="_Toc8715967"/>
      <w:r w:rsidRPr="00033486">
        <w:rPr>
          <w:rFonts w:eastAsiaTheme="majorEastAsia"/>
          <w:b/>
          <w:sz w:val="20"/>
          <w:szCs w:val="20"/>
        </w:rPr>
        <w:t xml:space="preserve">Ресурси на експлоатационната среда на </w:t>
      </w:r>
      <w:r w:rsidRPr="00033486">
        <w:rPr>
          <w:rFonts w:eastAsiaTheme="majorEastAsia"/>
          <w:b/>
          <w:sz w:val="20"/>
          <w:szCs w:val="20"/>
          <w:lang w:val="en-US"/>
        </w:rPr>
        <w:t xml:space="preserve">ERP </w:t>
      </w:r>
      <w:r w:rsidRPr="00033486">
        <w:rPr>
          <w:rFonts w:eastAsiaTheme="majorEastAsia"/>
          <w:b/>
          <w:sz w:val="20"/>
          <w:szCs w:val="20"/>
        </w:rPr>
        <w:t>системата</w:t>
      </w:r>
      <w:bookmarkEnd w:id="15"/>
    </w:p>
    <w:p w14:paraId="0B3D22E7" w14:textId="77777777" w:rsidR="00893DF6" w:rsidRPr="00033486" w:rsidRDefault="00893DF6" w:rsidP="00893DF6">
      <w:pPr>
        <w:ind w:firstLine="360"/>
        <w:jc w:val="both"/>
        <w:rPr>
          <w:noProof/>
          <w:sz w:val="20"/>
          <w:szCs w:val="20"/>
          <w:lang w:eastAsia="zh-CN"/>
        </w:rPr>
      </w:pPr>
      <w:r w:rsidRPr="00033486">
        <w:rPr>
          <w:noProof/>
          <w:sz w:val="20"/>
          <w:szCs w:val="20"/>
          <w:lang w:eastAsia="zh-CN"/>
        </w:rPr>
        <w:t xml:space="preserve">За целите на настоящата поръчка, Изпълнителят трябва да осигури като услуга всички хардуерни и софтуерни ресурси на високо налична и отказоустойчива експлоатационна среда, необходими за оптималното функциониране на предлаганата ERP система в пълния обем на функционалите ѝ изисквания и достъпът до тях за целия период на изпълнение на договора. </w:t>
      </w:r>
    </w:p>
    <w:p w14:paraId="4370B536" w14:textId="77777777" w:rsidR="00893DF6" w:rsidRPr="00033486" w:rsidRDefault="00893DF6" w:rsidP="00893DF6">
      <w:pPr>
        <w:ind w:firstLine="360"/>
        <w:jc w:val="both"/>
        <w:rPr>
          <w:noProof/>
          <w:sz w:val="20"/>
          <w:szCs w:val="20"/>
          <w:lang w:eastAsia="zh-CN"/>
        </w:rPr>
      </w:pPr>
      <w:r w:rsidRPr="00033486">
        <w:rPr>
          <w:noProof/>
          <w:sz w:val="20"/>
          <w:szCs w:val="20"/>
          <w:lang w:eastAsia="zh-CN"/>
        </w:rPr>
        <w:t xml:space="preserve">Услугата е необходимо да включва ползване на ресурси на сървъри, дискови масиви за съхрахнение и архивиране на данни, мрежова свързаност и софтуерното им осигуряване, които да обезпечат безпроблемното функциониране на предлаганата ERP система. Услугата да включва и мониторинг, управление и поддръжка на осигурените за нуждите на предлаганата ERP система ресурси, както и на самата система, предлагана от Участника и за целия срок на изпълнение на договора. Ресурсите на Услугата да са локирани в обезопасен и стандартизиран център за данни, разположен на територията на Република България и да бъдат достъпни за ползване 24x7x365.  Наличността на ресурсите да бъде не по-малко от 99,9%  на годишна база. Предвид необходимостта от защита на данните, центърът за данни следва да прилага системи за управление на информационни услуги и информационна сигурност в съответствие с изискванията, съответно на стандарт БДС EN ISO 20000-1:2011 или еквивалент и БДС EN ISO 27001:2013 или еквивалент, с обхват на сертификацията колокация и дейта център услуги, да осигурява сигурност и високо ниво на защита на данните и ограничение от неоторизиран достъп до тях. Участникът следва да представи заверени копия на посочените документи, както и доказателства  за осигуряване на високо ниво на сигурност на данните. </w:t>
      </w:r>
    </w:p>
    <w:p w14:paraId="55E4A26C" w14:textId="77777777" w:rsidR="00893DF6" w:rsidRPr="00033486" w:rsidRDefault="00893DF6" w:rsidP="00893DF6">
      <w:pPr>
        <w:ind w:firstLine="360"/>
        <w:jc w:val="both"/>
        <w:rPr>
          <w:noProof/>
          <w:sz w:val="20"/>
          <w:szCs w:val="20"/>
          <w:lang w:eastAsia="zh-CN"/>
        </w:rPr>
      </w:pPr>
      <w:r w:rsidRPr="00033486">
        <w:rPr>
          <w:noProof/>
          <w:sz w:val="20"/>
          <w:szCs w:val="20"/>
          <w:lang w:eastAsia="zh-CN"/>
        </w:rPr>
        <w:t>За срока на изпълнение на договора, времето за реакция при отпадане на услугата да е не повече от 30 (тридесет) минути, а максималното време за възстановяване на достъпа до услугата – не повече от 8 (осем) часа.</w:t>
      </w:r>
    </w:p>
    <w:p w14:paraId="3F37DFDA" w14:textId="77777777" w:rsidR="00893DF6" w:rsidRPr="00033486" w:rsidRDefault="00893DF6" w:rsidP="00893DF6">
      <w:pPr>
        <w:ind w:left="-142" w:firstLine="502"/>
        <w:jc w:val="both"/>
        <w:rPr>
          <w:noProof/>
          <w:sz w:val="20"/>
          <w:szCs w:val="20"/>
          <w:lang w:eastAsia="zh-CN"/>
        </w:rPr>
      </w:pPr>
      <w:r w:rsidRPr="00033486">
        <w:rPr>
          <w:noProof/>
          <w:sz w:val="20"/>
          <w:szCs w:val="20"/>
          <w:lang w:eastAsia="zh-CN"/>
        </w:rPr>
        <w:t xml:space="preserve">В техническото решение, ресурсите, които ще се ползват за хостване на предлаганата от Участника ERP система, трябва да бъдат оразмерени и конфигурирани </w:t>
      </w:r>
      <w:r w:rsidRPr="00033486">
        <w:rPr>
          <w:noProof/>
          <w:sz w:val="20"/>
          <w:szCs w:val="20"/>
          <w:lang w:eastAsia="zh-CN"/>
        </w:rPr>
        <w:lastRenderedPageBreak/>
        <w:t>съгласно добрите практики и предписания на производителя на предлаганата ERP система, като не се налага тяхното увеличаване за период от поне 5 (пет) години. Хардуерът, върху който ще са разположени ресурсите, трябва да е съвместим с предложения от участника ERP софтуер, за което той следва да предостави доказателства (разпечатка от официалната страница на производителя на предложения софтуер и посочване на пътя към нея, така че да е видно, че изчислителните ресурси и дисковият масив за съхранение на данни са съвместими за работа с предлаганата ERP система и одобрени от производителя на софтуера).</w:t>
      </w:r>
      <w:r w:rsidRPr="00033486">
        <w:rPr>
          <w:noProof/>
          <w:color w:val="FF0000"/>
          <w:sz w:val="20"/>
          <w:szCs w:val="20"/>
          <w:lang w:eastAsia="zh-CN"/>
        </w:rPr>
        <w:t xml:space="preserve"> </w:t>
      </w:r>
      <w:r w:rsidRPr="00033486">
        <w:rPr>
          <w:noProof/>
          <w:sz w:val="20"/>
          <w:szCs w:val="20"/>
          <w:lang w:eastAsia="zh-CN"/>
        </w:rPr>
        <w:t>В рамките на техническото си предложение, участникът трябва да предостави техническа информация за необходимите за предлаганата система ресурси на сървъри, дискови масиви за съхранение и архивиране на данни, мрежова свързаност и софтуерното им осигуряване. Участникът да представи информация и архитектура на техническото решение, на което са разположени ресурсите на услугата и средствата за техния бекъп.</w:t>
      </w:r>
    </w:p>
    <w:p w14:paraId="5D938722" w14:textId="77777777" w:rsidR="00893DF6" w:rsidRPr="00033486" w:rsidRDefault="00893DF6" w:rsidP="00893DF6">
      <w:pPr>
        <w:jc w:val="both"/>
        <w:rPr>
          <w:noProof/>
          <w:sz w:val="20"/>
          <w:szCs w:val="20"/>
          <w:lang w:eastAsia="zh-CN"/>
        </w:rPr>
      </w:pPr>
      <w:r w:rsidRPr="00033486">
        <w:rPr>
          <w:noProof/>
          <w:sz w:val="20"/>
          <w:szCs w:val="20"/>
          <w:lang w:eastAsia="zh-CN"/>
        </w:rPr>
        <w:t>Необходимо е да се предостави план за възстановяване на работоспосоността на решението в случай на бедствие, авария или отпадане на услугата.</w:t>
      </w:r>
    </w:p>
    <w:p w14:paraId="7FB4147D" w14:textId="77777777" w:rsidR="00893DF6" w:rsidRPr="00033486" w:rsidRDefault="00893DF6" w:rsidP="00893DF6">
      <w:pPr>
        <w:jc w:val="both"/>
        <w:rPr>
          <w:noProof/>
          <w:sz w:val="20"/>
          <w:szCs w:val="20"/>
          <w:lang w:eastAsia="zh-CN"/>
        </w:rPr>
      </w:pPr>
      <w:r w:rsidRPr="00033486">
        <w:rPr>
          <w:noProof/>
          <w:sz w:val="20"/>
          <w:szCs w:val="20"/>
          <w:lang w:eastAsia="zh-CN"/>
        </w:rPr>
        <w:t>Участникът трябва да осигури и свързаност между ресурсите и централната точка на „Софийска вода“ с цел крайните потребители да имат възможност защитено да достъпват системата. Предложеното решение да включва защитен интернет достъп  чрез защитни технологии, които трябва да осигуряват защита на експлоатационната среда от неправомерен достъп.</w:t>
      </w:r>
    </w:p>
    <w:p w14:paraId="3A830A41" w14:textId="1FFA4134" w:rsidR="00893DF6" w:rsidRPr="00033486" w:rsidRDefault="00893DF6" w:rsidP="00651CEB">
      <w:pPr>
        <w:keepNext/>
        <w:keepLines/>
        <w:numPr>
          <w:ilvl w:val="1"/>
          <w:numId w:val="38"/>
        </w:numPr>
        <w:spacing w:before="40" w:after="160" w:line="259" w:lineRule="auto"/>
        <w:ind w:hanging="229"/>
        <w:jc w:val="both"/>
        <w:outlineLvl w:val="1"/>
        <w:rPr>
          <w:rFonts w:eastAsiaTheme="majorEastAsia"/>
          <w:b/>
          <w:sz w:val="20"/>
          <w:szCs w:val="20"/>
        </w:rPr>
      </w:pPr>
      <w:bookmarkStart w:id="16" w:name="_Toc8715968"/>
      <w:r w:rsidRPr="00033486">
        <w:rPr>
          <w:rFonts w:eastAsiaTheme="majorEastAsia"/>
          <w:b/>
          <w:sz w:val="20"/>
          <w:szCs w:val="20"/>
        </w:rPr>
        <w:t>Период на изпълнение</w:t>
      </w:r>
      <w:bookmarkEnd w:id="16"/>
    </w:p>
    <w:p w14:paraId="502D296B" w14:textId="6A7DF3C7" w:rsidR="00893DF6" w:rsidRPr="00033486" w:rsidRDefault="00893DF6" w:rsidP="00893DF6">
      <w:pPr>
        <w:ind w:firstLine="360"/>
        <w:jc w:val="both"/>
        <w:rPr>
          <w:sz w:val="20"/>
          <w:szCs w:val="20"/>
        </w:rPr>
      </w:pPr>
      <w:r w:rsidRPr="00033486">
        <w:rPr>
          <w:sz w:val="20"/>
          <w:szCs w:val="20"/>
        </w:rPr>
        <w:t xml:space="preserve">Периодът за изпълнение на поръчката е </w:t>
      </w:r>
      <w:r w:rsidR="00520914" w:rsidRPr="00033486">
        <w:rPr>
          <w:sz w:val="20"/>
          <w:szCs w:val="20"/>
        </w:rPr>
        <w:t>както следва</w:t>
      </w:r>
      <w:r w:rsidRPr="00033486">
        <w:rPr>
          <w:sz w:val="20"/>
          <w:szCs w:val="20"/>
        </w:rPr>
        <w:t>:</w:t>
      </w:r>
    </w:p>
    <w:p w14:paraId="6F9AC47C" w14:textId="77777777" w:rsidR="00893DF6" w:rsidRPr="00033486" w:rsidRDefault="00893DF6" w:rsidP="00651CEB">
      <w:pPr>
        <w:numPr>
          <w:ilvl w:val="0"/>
          <w:numId w:val="56"/>
        </w:numPr>
        <w:spacing w:after="160" w:line="259" w:lineRule="auto"/>
        <w:jc w:val="both"/>
        <w:rPr>
          <w:sz w:val="20"/>
          <w:szCs w:val="20"/>
        </w:rPr>
      </w:pPr>
      <w:r w:rsidRPr="00033486">
        <w:rPr>
          <w:sz w:val="20"/>
          <w:szCs w:val="20"/>
        </w:rPr>
        <w:t>Периодът за изпълнение на договора е 24 (двадесет и четири) месеца, от които цялостното внедряване на ERP системата не повече от 12 (дванадесет) месеца след сключването му, а срокът на гаранционната поддръжка – 12 (дванадесет) месеца след въвеждане на системата в експлоатация.</w:t>
      </w:r>
    </w:p>
    <w:p w14:paraId="1F70C85A" w14:textId="77777777" w:rsidR="00893DF6" w:rsidRPr="00033486" w:rsidRDefault="00893DF6" w:rsidP="00651CEB">
      <w:pPr>
        <w:numPr>
          <w:ilvl w:val="0"/>
          <w:numId w:val="56"/>
        </w:numPr>
        <w:spacing w:after="160" w:line="259" w:lineRule="auto"/>
        <w:jc w:val="both"/>
        <w:rPr>
          <w:sz w:val="20"/>
          <w:szCs w:val="20"/>
        </w:rPr>
      </w:pPr>
      <w:r w:rsidRPr="00033486">
        <w:rPr>
          <w:sz w:val="20"/>
          <w:szCs w:val="20"/>
        </w:rPr>
        <w:t xml:space="preserve">Периодът за възлагане на опциите към договора, в случай на необходимост е до 36 </w:t>
      </w:r>
      <w:r w:rsidRPr="00033486">
        <w:rPr>
          <w:sz w:val="20"/>
          <w:szCs w:val="20"/>
          <w:lang w:val="en-US"/>
        </w:rPr>
        <w:t>(</w:t>
      </w:r>
      <w:r w:rsidRPr="00033486">
        <w:rPr>
          <w:sz w:val="20"/>
          <w:szCs w:val="20"/>
        </w:rPr>
        <w:t>тридесет и шест</w:t>
      </w:r>
      <w:r w:rsidRPr="00033486">
        <w:rPr>
          <w:sz w:val="20"/>
          <w:szCs w:val="20"/>
          <w:lang w:val="en-US"/>
        </w:rPr>
        <w:t>)</w:t>
      </w:r>
      <w:r w:rsidRPr="00033486">
        <w:rPr>
          <w:sz w:val="20"/>
          <w:szCs w:val="20"/>
        </w:rPr>
        <w:t xml:space="preserve"> месеца след възлагането им.</w:t>
      </w:r>
    </w:p>
    <w:p w14:paraId="44C2EF8C" w14:textId="78C0CD98" w:rsidR="00893DF6" w:rsidRPr="00033486" w:rsidRDefault="00893DF6" w:rsidP="00651CEB">
      <w:pPr>
        <w:keepNext/>
        <w:keepLines/>
        <w:numPr>
          <w:ilvl w:val="0"/>
          <w:numId w:val="38"/>
        </w:numPr>
        <w:spacing w:before="240" w:after="160" w:line="259" w:lineRule="auto"/>
        <w:jc w:val="both"/>
        <w:outlineLvl w:val="0"/>
        <w:rPr>
          <w:rFonts w:eastAsiaTheme="majorEastAsia"/>
          <w:b/>
          <w:sz w:val="20"/>
          <w:szCs w:val="20"/>
        </w:rPr>
      </w:pPr>
      <w:bookmarkStart w:id="17" w:name="_Toc8715969"/>
      <w:r w:rsidRPr="00033486">
        <w:rPr>
          <w:rFonts w:eastAsiaTheme="majorEastAsia"/>
          <w:b/>
          <w:sz w:val="20"/>
          <w:szCs w:val="20"/>
        </w:rPr>
        <w:t>Технически изисквания</w:t>
      </w:r>
      <w:bookmarkEnd w:id="17"/>
    </w:p>
    <w:p w14:paraId="056CB94F" w14:textId="75D94799" w:rsidR="00893DF6" w:rsidRPr="00033486" w:rsidRDefault="00893DF6" w:rsidP="00651CEB">
      <w:pPr>
        <w:keepNext/>
        <w:keepLines/>
        <w:numPr>
          <w:ilvl w:val="1"/>
          <w:numId w:val="38"/>
        </w:numPr>
        <w:spacing w:before="40" w:after="160" w:line="259" w:lineRule="auto"/>
        <w:ind w:hanging="229"/>
        <w:jc w:val="both"/>
        <w:outlineLvl w:val="1"/>
        <w:rPr>
          <w:rFonts w:eastAsiaTheme="majorEastAsia"/>
          <w:b/>
          <w:sz w:val="20"/>
          <w:szCs w:val="20"/>
        </w:rPr>
      </w:pPr>
      <w:bookmarkStart w:id="18" w:name="_Toc478461012"/>
      <w:bookmarkStart w:id="19" w:name="_Toc8715970"/>
      <w:r w:rsidRPr="00033486">
        <w:rPr>
          <w:rFonts w:eastAsiaTheme="majorEastAsia"/>
          <w:b/>
          <w:sz w:val="20"/>
          <w:szCs w:val="20"/>
        </w:rPr>
        <w:t>Общи изисквания</w:t>
      </w:r>
      <w:bookmarkEnd w:id="18"/>
      <w:bookmarkEnd w:id="19"/>
    </w:p>
    <w:p w14:paraId="370DD14F"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Място на изпълнение: Внедряването на информационната система за планиране, управление и оптимизация на ресурсите „Софийска вода“ АД (ERP) е с основно местоположение гр. София, район Младост, ж.к. Младост 4, Бизнес парк №1, сграда 2А;</w:t>
      </w:r>
    </w:p>
    <w:p w14:paraId="282393B9" w14:textId="23D55390"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Оперативната дейност във връзка с изпълнението на проекта ще се извършва в гр. София, където Изпълнителят трябва да притежава офис за своя сметка</w:t>
      </w:r>
      <w:r w:rsidR="00186B2A" w:rsidRPr="00033486">
        <w:rPr>
          <w:sz w:val="20"/>
          <w:szCs w:val="20"/>
        </w:rPr>
        <w:t>, без да произтича задължение за Възложителя да осигурява работни помещения за осъществяване на проекта</w:t>
      </w:r>
      <w:r w:rsidRPr="00033486">
        <w:rPr>
          <w:sz w:val="20"/>
          <w:szCs w:val="20"/>
        </w:rPr>
        <w:t>;</w:t>
      </w:r>
    </w:p>
    <w:p w14:paraId="77E6F9BE"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Цялостното внедряване на системата следва да се осъществява с работен език български. </w:t>
      </w:r>
    </w:p>
    <w:p w14:paraId="7307F08C"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работи в пълната си функционалност на български и английски език, и да предоставя пълен пакет за покриване на изисквания на местното данъчно законодателство, като пакетът да се разработва и актуализира от производителя на софтуера, съгласно измененията в законодателството, в срокове, съгласно приетите промени.</w:t>
      </w:r>
    </w:p>
    <w:p w14:paraId="12A414E3"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Версията на ERP системата да е възможно най-новата и да гарантира поддръжка и развитие без необходимост от миграция за минимум 5 (пет) години. </w:t>
      </w:r>
    </w:p>
    <w:p w14:paraId="3BC1FCD7"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lastRenderedPageBreak/>
        <w:t>ERP системата да не налага ограничение за избор на интеграционна среда, в която ще работи и да позволява импорт и експорт от/към други системи като минимум във формат MS Word, Excel, PDF, XML, CVS и TXT с цел интеграция със софтуер на контролиращи държавни органи и организации по подаден от съответната организация формат.</w:t>
      </w:r>
    </w:p>
    <w:p w14:paraId="1C0D9CAC"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 ERP системата да предлага и възможност за използване на предварително разработени от производителя на софтуера бизнес модели в специфични функционални области като Финанси, Бюджетиране, Управление на проекти, Снабдяване, Управление на ДМА.</w:t>
      </w:r>
    </w:p>
    <w:p w14:paraId="514040C9"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осигурява работа в реално време чрез отдалечени работни места, които достъпват една централна база данни, без използване на локални такива.</w:t>
      </w:r>
    </w:p>
    <w:p w14:paraId="290231BE"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притежава Web-базиран потребителски интерфейс, като той трябва да предоставя възможност за работа с пълната функционалност на системата. Централната база данни да разполага с вградени механизми за управление на работни потоци (workflow).</w:t>
      </w:r>
    </w:p>
    <w:p w14:paraId="543B0DE1"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позволява дефиниране на полета и екрани през графичен интерфейс, като тези изменения не нарушават гаранционните условия на производителя на софтуера.</w:t>
      </w:r>
    </w:p>
    <w:p w14:paraId="789051FE"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предоставя във всичките си модули и в реално време механизми за генериране на предварително дефинирани, както и определени от потребителя заявки, справки и отчети. Резултатите да могат да се представят графично и да се експортират в други приложения, включително текстообработващи програми и електронни таблици.</w:t>
      </w:r>
    </w:p>
    <w:p w14:paraId="53A674A2"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има функция, която да разрешава преглед на документите, които ще се принтират.</w:t>
      </w:r>
    </w:p>
    <w:p w14:paraId="33D55254"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позволява принтирането на бар кодове.</w:t>
      </w:r>
    </w:p>
    <w:p w14:paraId="19C43470"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съдържа формуляри за повечето документи, които трябва да се принтират.</w:t>
      </w:r>
    </w:p>
    <w:p w14:paraId="171C70F3"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има възможност за принтиране на дадена задача в момента на създаването й или за съхраняването й в системата и принтирането й на по-късен етап в бъдеще.</w:t>
      </w:r>
    </w:p>
    <w:p w14:paraId="3925DFF6"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Изпълнителят трябва да разработи и предостави интерфейс на обмена на данни между съществуващата HR системата на „Софийска вода” и новата ERP система. </w:t>
      </w:r>
    </w:p>
    <w:p w14:paraId="7D0DB75B"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„Софийска вода“ ще осигури необходимите промени и настройки във всички външни системи, свързани с интеграцията на ERP система с тях.</w:t>
      </w:r>
    </w:p>
    <w:p w14:paraId="124019D8" w14:textId="7EB78A6B"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20" w:name="_Toc458697088"/>
      <w:bookmarkStart w:id="21" w:name="_Toc459646698"/>
      <w:bookmarkStart w:id="22" w:name="_Toc459992232"/>
      <w:bookmarkStart w:id="23" w:name="_Toc476578636"/>
      <w:bookmarkStart w:id="24" w:name="_Toc478461007"/>
      <w:bookmarkStart w:id="25" w:name="_Toc505936602"/>
      <w:bookmarkStart w:id="26" w:name="_Toc8715971"/>
      <w:r w:rsidRPr="00033486">
        <w:rPr>
          <w:rFonts w:eastAsiaTheme="majorEastAsia"/>
          <w:b/>
          <w:sz w:val="20"/>
          <w:szCs w:val="20"/>
        </w:rPr>
        <w:t xml:space="preserve">Изисквания за </w:t>
      </w:r>
      <w:bookmarkEnd w:id="20"/>
      <w:bookmarkEnd w:id="21"/>
      <w:bookmarkEnd w:id="22"/>
      <w:bookmarkEnd w:id="23"/>
      <w:bookmarkEnd w:id="24"/>
      <w:bookmarkEnd w:id="25"/>
      <w:r w:rsidRPr="00033486">
        <w:rPr>
          <w:rFonts w:eastAsiaTheme="majorEastAsia"/>
          <w:b/>
          <w:sz w:val="20"/>
          <w:szCs w:val="20"/>
        </w:rPr>
        <w:t>архитектурна среда и експлоатация</w:t>
      </w:r>
      <w:bookmarkEnd w:id="26"/>
    </w:p>
    <w:p w14:paraId="402C29A4"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може да използва интернет браузър за потребителски интерфейси.</w:t>
      </w:r>
    </w:p>
    <w:p w14:paraId="79465EED"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Предоставеното решение  да включва висока наличност (High Availability) на ERP системата.</w:t>
      </w:r>
    </w:p>
    <w:p w14:paraId="1BB4AEF3"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позволява, на следващ етап от развитие,  включване в решението за възстановяване след бедствия и аварии на „Софийска вода“.</w:t>
      </w:r>
    </w:p>
    <w:p w14:paraId="7DA855B3"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ERP системата трябва да използва база данни не повече от една главна версия назад, преди текущата. </w:t>
      </w:r>
    </w:p>
    <w:p w14:paraId="3DECA16C"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Всички заявки трябва да са базирани на DNS, а не на IP адрес.</w:t>
      </w:r>
    </w:p>
    <w:p w14:paraId="39F98D91"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Всички отдалечени клиенти, извън Центъра за данни, трябва да могат да работят при връзка максимум от 1 Мbps.  </w:t>
      </w:r>
    </w:p>
    <w:p w14:paraId="35B8CBA4"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поддържа няколко валути (минимум лева, евро, британска лира, щатски долар).</w:t>
      </w:r>
    </w:p>
    <w:p w14:paraId="0D6935DD"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lastRenderedPageBreak/>
        <w:t>ERP системата трябва да може да работи с паралелни функционални процеси, за да гарантира добра производителност, в режим на голямо натоварване.</w:t>
      </w:r>
    </w:p>
    <w:p w14:paraId="18440640"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Участникът трябва да предложи техническа архитектура и модел за реализация на предложената ERP система.</w:t>
      </w:r>
    </w:p>
    <w:p w14:paraId="04B08A1D" w14:textId="381CBFF8" w:rsidR="00893DF6" w:rsidRPr="00033486" w:rsidRDefault="00893DF6" w:rsidP="00651CEB">
      <w:pPr>
        <w:keepNext/>
        <w:keepLines/>
        <w:numPr>
          <w:ilvl w:val="1"/>
          <w:numId w:val="38"/>
        </w:numPr>
        <w:spacing w:before="40" w:after="160" w:line="259" w:lineRule="auto"/>
        <w:ind w:hanging="229"/>
        <w:jc w:val="both"/>
        <w:outlineLvl w:val="1"/>
        <w:rPr>
          <w:rFonts w:eastAsiaTheme="majorEastAsia"/>
          <w:b/>
          <w:sz w:val="20"/>
          <w:szCs w:val="20"/>
        </w:rPr>
      </w:pPr>
      <w:bookmarkStart w:id="27" w:name="_Toc8715972"/>
      <w:r w:rsidRPr="00033486">
        <w:rPr>
          <w:rFonts w:eastAsiaTheme="majorEastAsia"/>
          <w:b/>
          <w:sz w:val="20"/>
          <w:szCs w:val="20"/>
        </w:rPr>
        <w:t>Изисквания за внедряване</w:t>
      </w:r>
      <w:bookmarkEnd w:id="27"/>
    </w:p>
    <w:p w14:paraId="03AF2B3E"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Участникът трябва да предложи методология за управление на проектните дейности за внедряване на информационната система за планиране, управление и оптимизация на ресурсите, като следва да са включени най-малко следните дейности:</w:t>
      </w:r>
    </w:p>
    <w:p w14:paraId="721A9F8B" w14:textId="77777777" w:rsidR="00893DF6" w:rsidRPr="00033486" w:rsidRDefault="00893DF6" w:rsidP="00651CEB">
      <w:pPr>
        <w:numPr>
          <w:ilvl w:val="0"/>
          <w:numId w:val="51"/>
        </w:numPr>
        <w:spacing w:after="160" w:line="259" w:lineRule="auto"/>
        <w:contextualSpacing/>
        <w:jc w:val="both"/>
        <w:rPr>
          <w:sz w:val="20"/>
          <w:szCs w:val="20"/>
        </w:rPr>
      </w:pPr>
      <w:r w:rsidRPr="00033486">
        <w:rPr>
          <w:sz w:val="20"/>
          <w:szCs w:val="20"/>
        </w:rPr>
        <w:t>Проучване на бизнес процесите в дружеството;</w:t>
      </w:r>
    </w:p>
    <w:p w14:paraId="02679647" w14:textId="77777777" w:rsidR="00893DF6" w:rsidRPr="00033486" w:rsidRDefault="00893DF6" w:rsidP="00651CEB">
      <w:pPr>
        <w:numPr>
          <w:ilvl w:val="0"/>
          <w:numId w:val="51"/>
        </w:numPr>
        <w:spacing w:after="160" w:line="259" w:lineRule="auto"/>
        <w:contextualSpacing/>
        <w:jc w:val="both"/>
        <w:rPr>
          <w:sz w:val="20"/>
          <w:szCs w:val="20"/>
        </w:rPr>
      </w:pPr>
      <w:r w:rsidRPr="00033486">
        <w:rPr>
          <w:sz w:val="20"/>
          <w:szCs w:val="20"/>
        </w:rPr>
        <w:t>Инсталиране и изграждане на системата;</w:t>
      </w:r>
    </w:p>
    <w:p w14:paraId="5AFCE228" w14:textId="77777777" w:rsidR="00893DF6" w:rsidRPr="00033486" w:rsidRDefault="00893DF6" w:rsidP="00651CEB">
      <w:pPr>
        <w:numPr>
          <w:ilvl w:val="0"/>
          <w:numId w:val="51"/>
        </w:numPr>
        <w:spacing w:after="160" w:line="259" w:lineRule="auto"/>
        <w:contextualSpacing/>
        <w:jc w:val="both"/>
        <w:rPr>
          <w:sz w:val="20"/>
          <w:szCs w:val="20"/>
        </w:rPr>
      </w:pPr>
      <w:r w:rsidRPr="00033486">
        <w:rPr>
          <w:sz w:val="20"/>
          <w:szCs w:val="20"/>
        </w:rPr>
        <w:t>Тестване за приемане на системата;</w:t>
      </w:r>
    </w:p>
    <w:p w14:paraId="327CF37F" w14:textId="77777777" w:rsidR="00893DF6" w:rsidRPr="00033486" w:rsidRDefault="00893DF6" w:rsidP="00651CEB">
      <w:pPr>
        <w:numPr>
          <w:ilvl w:val="0"/>
          <w:numId w:val="51"/>
        </w:numPr>
        <w:spacing w:after="160" w:line="259" w:lineRule="auto"/>
        <w:contextualSpacing/>
        <w:jc w:val="both"/>
        <w:rPr>
          <w:sz w:val="20"/>
          <w:szCs w:val="20"/>
        </w:rPr>
      </w:pPr>
      <w:r w:rsidRPr="00033486">
        <w:rPr>
          <w:sz w:val="20"/>
          <w:szCs w:val="20"/>
        </w:rPr>
        <w:t>Миграция на данни;</w:t>
      </w:r>
    </w:p>
    <w:p w14:paraId="7E962D3E" w14:textId="77777777" w:rsidR="00893DF6" w:rsidRPr="00033486" w:rsidRDefault="00893DF6" w:rsidP="00651CEB">
      <w:pPr>
        <w:numPr>
          <w:ilvl w:val="0"/>
          <w:numId w:val="51"/>
        </w:numPr>
        <w:spacing w:after="160" w:line="259" w:lineRule="auto"/>
        <w:contextualSpacing/>
        <w:jc w:val="both"/>
        <w:rPr>
          <w:sz w:val="20"/>
          <w:szCs w:val="20"/>
        </w:rPr>
      </w:pPr>
      <w:r w:rsidRPr="00033486">
        <w:rPr>
          <w:sz w:val="20"/>
          <w:szCs w:val="20"/>
        </w:rPr>
        <w:t>Обучение за работа със системата;</w:t>
      </w:r>
    </w:p>
    <w:p w14:paraId="6252A91E" w14:textId="77777777" w:rsidR="00893DF6" w:rsidRPr="00033486" w:rsidRDefault="00893DF6" w:rsidP="00651CEB">
      <w:pPr>
        <w:numPr>
          <w:ilvl w:val="0"/>
          <w:numId w:val="51"/>
        </w:numPr>
        <w:spacing w:after="160" w:line="259" w:lineRule="auto"/>
        <w:contextualSpacing/>
        <w:jc w:val="both"/>
        <w:rPr>
          <w:sz w:val="20"/>
          <w:szCs w:val="20"/>
        </w:rPr>
      </w:pPr>
      <w:r w:rsidRPr="00033486">
        <w:rPr>
          <w:sz w:val="20"/>
          <w:szCs w:val="20"/>
        </w:rPr>
        <w:t>Съдействие при пускане на системата.</w:t>
      </w:r>
    </w:p>
    <w:p w14:paraId="182EDF02" w14:textId="3204FA6B"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Последователността от изброените дейности следва да е съобразена с методологията, която Участникът предлага, като точното описание на съответната дейност може да се различава, но Участникът следва да реферира към изброените по-горе, за по-добро разбиране на предложената методология.</w:t>
      </w:r>
    </w:p>
    <w:p w14:paraId="592E13E9" w14:textId="77777777" w:rsidR="00893DF6" w:rsidRPr="00033486" w:rsidRDefault="00893DF6" w:rsidP="00893DF6">
      <w:pPr>
        <w:ind w:left="720"/>
        <w:jc w:val="both"/>
        <w:rPr>
          <w:sz w:val="20"/>
          <w:szCs w:val="20"/>
        </w:rPr>
      </w:pPr>
    </w:p>
    <w:p w14:paraId="57BEB6B9" w14:textId="55F7528B"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28" w:name="_Toc8715973"/>
      <w:r w:rsidRPr="00033486">
        <w:rPr>
          <w:rFonts w:eastAsiaTheme="majorEastAsia"/>
          <w:b/>
          <w:sz w:val="20"/>
          <w:szCs w:val="20"/>
        </w:rPr>
        <w:t>Изисквания за сигурност на потребителския достъп</w:t>
      </w:r>
      <w:bookmarkEnd w:id="28"/>
    </w:p>
    <w:p w14:paraId="4A74B252" w14:textId="77777777" w:rsidR="00893DF6" w:rsidRPr="00033486" w:rsidRDefault="00893DF6" w:rsidP="00893DF6">
      <w:pPr>
        <w:jc w:val="both"/>
        <w:rPr>
          <w:sz w:val="20"/>
          <w:szCs w:val="20"/>
        </w:rPr>
      </w:pPr>
      <w:r w:rsidRPr="00033486">
        <w:rPr>
          <w:sz w:val="20"/>
          <w:szCs w:val="20"/>
        </w:rPr>
        <w:t>Многофункционалната информационна система за планиране на ресурсите и управление на процесите в „Софийска вода“ трябва да съответства на системни и организационни изисквания, свързани с достъпа до нея, както следва:</w:t>
      </w:r>
    </w:p>
    <w:p w14:paraId="79E9C8D4"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поддържа стандарти за сигурност на достъпа Kerberos и X.509 или еквивалентни.</w:t>
      </w:r>
    </w:p>
    <w:p w14:paraId="18CA7371"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позволява проверка за сигурност на достъпа, чрез прилагане на механизми като Windows Domain (Active Directory Server), сървър RADIUS, сървър LDAP, автентикация чрез „смарт“ карти, радиочестотна идентификация (RFID) или еквивалентни.</w:t>
      </w:r>
    </w:p>
    <w:p w14:paraId="29BB646F"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позволява надграждане с вграден компонент от тип User Management Engine (UME) или еквивалент, който да се свързва с Активна директория на “Софийска вода“ чрез LDAPs протоколи с „read-only“ достъп.</w:t>
      </w:r>
    </w:p>
    <w:p w14:paraId="1508BA83"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Потребителските пароли трябва да са криптирани.</w:t>
      </w:r>
    </w:p>
    <w:p w14:paraId="0AE7F24F"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Достъпът до системата да става по защитен канал, с криптирана комуникация.</w:t>
      </w:r>
    </w:p>
    <w:p w14:paraId="7F477572"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поддържа налагане на политики за комплексни пароли в зависимост от ролите на потребителя. Комплексността трябва да осигурява парола с минимум 10 (десет) символа, съдържаща голяма буква, малка буква, цифра или специален знак.</w:t>
      </w:r>
    </w:p>
    <w:p w14:paraId="737191D1"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осигурява механизми за управление на нива на достъп и прилежащите им права.</w:t>
      </w:r>
    </w:p>
    <w:p w14:paraId="66F4056C" w14:textId="3F83D248"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поддържа създаването на роли с определени нива на достъп.</w:t>
      </w:r>
    </w:p>
    <w:p w14:paraId="3A80DBDF"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На потребителите трябва да могат да бъдат присвоявани една или няколко роли едновременно.</w:t>
      </w:r>
    </w:p>
    <w:p w14:paraId="7C7FD978"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поддържа одит отчети, базирани на потребители, таблици, полета и ключове.</w:t>
      </w:r>
    </w:p>
    <w:p w14:paraId="4FC6BA2B"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трябва да поддържа одиторско досие на всички записани финансови транзакции.</w:t>
      </w:r>
    </w:p>
    <w:p w14:paraId="15E0DAEA"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lastRenderedPageBreak/>
        <w:t>ERP системата трябва да поддържа пълна история на данните за клиентите юридически лица и да запаметява всички промени (дата, час, причина и др.).</w:t>
      </w:r>
    </w:p>
    <w:p w14:paraId="6E3B0DEF"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ERP системата да осигурява привилегирован достъп до детайлна информация от тип „досие“ на ниво „потребител“. Досието да включва детайлна история на всички транзакции, включваща дата и час на тяхното извършване;</w:t>
      </w:r>
    </w:p>
    <w:p w14:paraId="6A927C3D" w14:textId="4689C3B2"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29" w:name="_Toc8715974"/>
      <w:r w:rsidRPr="00033486">
        <w:rPr>
          <w:rFonts w:eastAsiaTheme="majorEastAsia"/>
          <w:b/>
          <w:sz w:val="20"/>
          <w:szCs w:val="20"/>
        </w:rPr>
        <w:t>Изисквания за архивиране</w:t>
      </w:r>
      <w:bookmarkEnd w:id="29"/>
    </w:p>
    <w:p w14:paraId="10B51817"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Системата трябва да осигурява собствени средства за управление и автоматизирано архивиране на базата данни, както и за възстановяване на данни от архиви. </w:t>
      </w:r>
    </w:p>
    <w:p w14:paraId="222C2420" w14:textId="1660A086" w:rsidR="00DB4E8D" w:rsidRPr="00033486" w:rsidRDefault="00893DF6" w:rsidP="00412F57">
      <w:pPr>
        <w:numPr>
          <w:ilvl w:val="0"/>
          <w:numId w:val="40"/>
        </w:numPr>
        <w:spacing w:after="160" w:line="259" w:lineRule="auto"/>
        <w:contextualSpacing/>
        <w:jc w:val="both"/>
        <w:rPr>
          <w:sz w:val="20"/>
          <w:szCs w:val="20"/>
        </w:rPr>
      </w:pPr>
      <w:r w:rsidRPr="00033486">
        <w:rPr>
          <w:sz w:val="20"/>
          <w:szCs w:val="20"/>
        </w:rPr>
        <w:t>Архивите трябва да са защитени срещу неправомерен достъп, унищожаване и повреда.</w:t>
      </w:r>
    </w:p>
    <w:p w14:paraId="0E112A52" w14:textId="2469E8EE"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30" w:name="_Toc8715975"/>
      <w:r w:rsidRPr="00033486">
        <w:rPr>
          <w:rFonts w:eastAsiaTheme="majorEastAsia"/>
          <w:b/>
          <w:sz w:val="20"/>
          <w:szCs w:val="20"/>
        </w:rPr>
        <w:t>Изисквания за миграция на данни</w:t>
      </w:r>
      <w:bookmarkEnd w:id="30"/>
    </w:p>
    <w:p w14:paraId="439153B8"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ERP системата трябва да предоставя програми за импортиране за обекти, които покриват обхвата на внедряване, за които участникът трябва да опише възможностите на програмите за импортиране; </w:t>
      </w:r>
    </w:p>
    <w:p w14:paraId="3945A212"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Участникът да предостави стратегия за миграция на данни, като в рамките на стратегията за внедряване на проекта и процеса на миграция от съществуващите системи към новата система, трябва да се обърне по-специално внимание на съгласуването и валидирането на данни. </w:t>
      </w:r>
    </w:p>
    <w:p w14:paraId="3F67596A"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Предложението на участника да включва освен стратегията, и инструментите, които ще бъдат използвани по време на процеса на миграция на данни от съществуващите системи на „Софийска вода“ към новата система. </w:t>
      </w:r>
    </w:p>
    <w:p w14:paraId="7ADE1F48"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 xml:space="preserve">Задължително е да бъде позволен тест за качване на данни, който да води до регистрация на грешка (симулация за качване на данни), като системата трябва да позволява изпълнението на няколко пълни тестови цикъла, които да гарантират по-добра прецизност и коректност на крайния етап на миграцията. </w:t>
      </w:r>
    </w:p>
    <w:p w14:paraId="3662FCF3" w14:textId="77777777" w:rsidR="00893DF6" w:rsidRPr="00033486" w:rsidRDefault="00893DF6" w:rsidP="00651CEB">
      <w:pPr>
        <w:numPr>
          <w:ilvl w:val="0"/>
          <w:numId w:val="40"/>
        </w:numPr>
        <w:spacing w:after="160" w:line="259" w:lineRule="auto"/>
        <w:contextualSpacing/>
        <w:jc w:val="both"/>
        <w:rPr>
          <w:sz w:val="20"/>
          <w:szCs w:val="20"/>
        </w:rPr>
      </w:pPr>
      <w:r w:rsidRPr="00033486">
        <w:rPr>
          <w:sz w:val="20"/>
          <w:szCs w:val="20"/>
        </w:rPr>
        <w:t>По време и след края на миграциите ще бъде извършена одиторска проверка за верифициране на мигрираните данни от външна за „Софийска вода“ одиторска компания.</w:t>
      </w:r>
    </w:p>
    <w:p w14:paraId="0E8ED06B" w14:textId="0E125F60" w:rsidR="00893DF6" w:rsidRPr="00033486" w:rsidRDefault="00893DF6" w:rsidP="00651CEB">
      <w:pPr>
        <w:keepNext/>
        <w:keepLines/>
        <w:numPr>
          <w:ilvl w:val="1"/>
          <w:numId w:val="38"/>
        </w:numPr>
        <w:spacing w:before="40" w:after="160" w:line="259" w:lineRule="auto"/>
        <w:ind w:hanging="371"/>
        <w:jc w:val="both"/>
        <w:outlineLvl w:val="1"/>
        <w:rPr>
          <w:b/>
          <w:bCs/>
          <w:snapToGrid w:val="0"/>
          <w:color w:val="000000"/>
          <w:sz w:val="20"/>
          <w:szCs w:val="20"/>
          <w:lang w:val="en-US"/>
        </w:rPr>
      </w:pPr>
      <w:r w:rsidRPr="00033486">
        <w:rPr>
          <w:b/>
          <w:bCs/>
          <w:snapToGrid w:val="0"/>
          <w:color w:val="000000"/>
          <w:sz w:val="20"/>
          <w:szCs w:val="20"/>
          <w:lang w:val="en-US"/>
        </w:rPr>
        <w:t xml:space="preserve"> </w:t>
      </w:r>
      <w:bookmarkStart w:id="31" w:name="_Toc8715976"/>
      <w:r w:rsidRPr="00033486">
        <w:rPr>
          <w:b/>
          <w:bCs/>
          <w:snapToGrid w:val="0"/>
          <w:color w:val="000000"/>
          <w:sz w:val="20"/>
          <w:szCs w:val="20"/>
          <w:lang w:val="en-US"/>
        </w:rPr>
        <w:t>Изискване към обученията</w:t>
      </w:r>
      <w:bookmarkEnd w:id="31"/>
    </w:p>
    <w:p w14:paraId="17DE600E" w14:textId="77777777" w:rsidR="00893DF6" w:rsidRPr="00033486" w:rsidRDefault="00893DF6" w:rsidP="00651CEB">
      <w:pPr>
        <w:numPr>
          <w:ilvl w:val="0"/>
          <w:numId w:val="52"/>
        </w:numPr>
        <w:spacing w:after="160" w:line="276" w:lineRule="auto"/>
        <w:ind w:left="714" w:hanging="357"/>
        <w:contextualSpacing/>
        <w:jc w:val="both"/>
        <w:rPr>
          <w:sz w:val="20"/>
          <w:szCs w:val="20"/>
        </w:rPr>
      </w:pPr>
      <w:r w:rsidRPr="00033486">
        <w:rPr>
          <w:sz w:val="20"/>
          <w:szCs w:val="20"/>
        </w:rPr>
        <w:t xml:space="preserve">Необходимо е да бъдат предвидени  всички технически обучения, които са необходими за инсталацията и администрацията на системата, и  крайни потребители. </w:t>
      </w:r>
    </w:p>
    <w:p w14:paraId="4917C1FE" w14:textId="77777777" w:rsidR="00893DF6" w:rsidRPr="00033486" w:rsidRDefault="00893DF6" w:rsidP="00651CEB">
      <w:pPr>
        <w:numPr>
          <w:ilvl w:val="0"/>
          <w:numId w:val="52"/>
        </w:numPr>
        <w:spacing w:after="160" w:line="276" w:lineRule="auto"/>
        <w:ind w:left="714" w:hanging="357"/>
        <w:contextualSpacing/>
        <w:jc w:val="both"/>
        <w:rPr>
          <w:sz w:val="20"/>
          <w:szCs w:val="20"/>
        </w:rPr>
      </w:pPr>
      <w:r w:rsidRPr="00033486">
        <w:rPr>
          <w:sz w:val="20"/>
          <w:szCs w:val="20"/>
        </w:rPr>
        <w:t>Програмата за обучение трябва да съдържа най-малко следното:</w:t>
      </w:r>
    </w:p>
    <w:p w14:paraId="2F79FD00" w14:textId="77777777" w:rsidR="00893DF6" w:rsidRPr="00033486" w:rsidRDefault="00893DF6" w:rsidP="00651CEB">
      <w:pPr>
        <w:numPr>
          <w:ilvl w:val="1"/>
          <w:numId w:val="53"/>
        </w:numPr>
        <w:spacing w:after="160" w:line="276" w:lineRule="auto"/>
        <w:ind w:left="714" w:hanging="357"/>
        <w:contextualSpacing/>
        <w:jc w:val="both"/>
        <w:rPr>
          <w:sz w:val="20"/>
          <w:szCs w:val="20"/>
        </w:rPr>
      </w:pPr>
      <w:r w:rsidRPr="00033486">
        <w:rPr>
          <w:sz w:val="20"/>
          <w:szCs w:val="20"/>
        </w:rPr>
        <w:t>Дефиниран подход на обучение;</w:t>
      </w:r>
    </w:p>
    <w:p w14:paraId="75EBA6AA" w14:textId="77777777" w:rsidR="00893DF6" w:rsidRPr="00033486" w:rsidRDefault="00893DF6" w:rsidP="00651CEB">
      <w:pPr>
        <w:numPr>
          <w:ilvl w:val="1"/>
          <w:numId w:val="53"/>
        </w:numPr>
        <w:spacing w:after="160" w:line="276" w:lineRule="auto"/>
        <w:ind w:left="714" w:hanging="357"/>
        <w:contextualSpacing/>
        <w:jc w:val="both"/>
        <w:rPr>
          <w:sz w:val="20"/>
          <w:szCs w:val="20"/>
        </w:rPr>
      </w:pPr>
      <w:r w:rsidRPr="00033486">
        <w:rPr>
          <w:sz w:val="20"/>
          <w:szCs w:val="20"/>
        </w:rPr>
        <w:t xml:space="preserve">Дефиниран Генерален план за обучение за обучители; </w:t>
      </w:r>
    </w:p>
    <w:p w14:paraId="6C65B467" w14:textId="77777777" w:rsidR="00893DF6" w:rsidRPr="00033486" w:rsidRDefault="00893DF6" w:rsidP="00651CEB">
      <w:pPr>
        <w:numPr>
          <w:ilvl w:val="1"/>
          <w:numId w:val="53"/>
        </w:numPr>
        <w:spacing w:after="160" w:line="276" w:lineRule="auto"/>
        <w:ind w:left="714" w:hanging="357"/>
        <w:contextualSpacing/>
        <w:jc w:val="both"/>
        <w:rPr>
          <w:sz w:val="20"/>
          <w:szCs w:val="20"/>
        </w:rPr>
      </w:pPr>
      <w:r w:rsidRPr="00033486">
        <w:rPr>
          <w:sz w:val="20"/>
          <w:szCs w:val="20"/>
        </w:rPr>
        <w:t xml:space="preserve">Обучението трябва да бъде възможно да се провежда в офисите на „Софийска вода”; </w:t>
      </w:r>
    </w:p>
    <w:p w14:paraId="14C6BBF2" w14:textId="77777777" w:rsidR="00893DF6" w:rsidRPr="00033486" w:rsidRDefault="00893DF6" w:rsidP="00651CEB">
      <w:pPr>
        <w:numPr>
          <w:ilvl w:val="1"/>
          <w:numId w:val="53"/>
        </w:numPr>
        <w:spacing w:after="160" w:line="276" w:lineRule="auto"/>
        <w:ind w:left="714" w:hanging="357"/>
        <w:contextualSpacing/>
        <w:jc w:val="both"/>
        <w:rPr>
          <w:sz w:val="20"/>
          <w:szCs w:val="20"/>
        </w:rPr>
      </w:pPr>
      <w:r w:rsidRPr="00033486">
        <w:rPr>
          <w:sz w:val="20"/>
          <w:szCs w:val="20"/>
        </w:rPr>
        <w:t xml:space="preserve">Обхватът на работата по обучението трябва да бъде базиран на организационните звена, които ще са крайните потребители на новата ERP система и ще имат вътрешната функция на обучители. </w:t>
      </w:r>
    </w:p>
    <w:p w14:paraId="2724F561" w14:textId="77777777" w:rsidR="00893DF6" w:rsidRPr="00033486" w:rsidRDefault="00893DF6" w:rsidP="00651CEB">
      <w:pPr>
        <w:numPr>
          <w:ilvl w:val="1"/>
          <w:numId w:val="53"/>
        </w:numPr>
        <w:spacing w:after="160" w:line="276" w:lineRule="auto"/>
        <w:ind w:left="714" w:hanging="357"/>
        <w:contextualSpacing/>
        <w:jc w:val="both"/>
        <w:rPr>
          <w:sz w:val="20"/>
          <w:szCs w:val="20"/>
        </w:rPr>
      </w:pPr>
      <w:r w:rsidRPr="00033486">
        <w:rPr>
          <w:sz w:val="20"/>
          <w:szCs w:val="20"/>
        </w:rPr>
        <w:t xml:space="preserve">Изпълнителят трябва да представи документация за администриране на системата, която трябва да покрива концепциите на новата система както и процедури за проектиране и конфигуриране на новата система по време на различните етапи на доставката на проекта. Основната аудитория на този наръчник ще са отговорниците за внедряването, които подготвят новата система за ползване, както и ИТ системните администратори, които поддържат стойности на контрол за използване в новата система. Документация за администриране на приложенията трябва да описва характеристиките, </w:t>
      </w:r>
      <w:r w:rsidRPr="00033486">
        <w:rPr>
          <w:sz w:val="20"/>
          <w:szCs w:val="20"/>
        </w:rPr>
        <w:lastRenderedPageBreak/>
        <w:t>налични в новата система, като например инструмент за интеграция, одиторски досиета, речник на данни, API и други технически характеристики на новата система, както и подробно ръководство за експлоатация.</w:t>
      </w:r>
    </w:p>
    <w:p w14:paraId="4FE64222" w14:textId="77777777" w:rsidR="00893DF6" w:rsidRPr="00033486" w:rsidRDefault="00893DF6" w:rsidP="00651CEB">
      <w:pPr>
        <w:numPr>
          <w:ilvl w:val="1"/>
          <w:numId w:val="53"/>
        </w:numPr>
        <w:spacing w:after="160" w:line="276" w:lineRule="auto"/>
        <w:ind w:left="714" w:hanging="357"/>
        <w:contextualSpacing/>
        <w:jc w:val="both"/>
        <w:rPr>
          <w:sz w:val="20"/>
          <w:szCs w:val="20"/>
        </w:rPr>
      </w:pPr>
      <w:r w:rsidRPr="00033486">
        <w:rPr>
          <w:sz w:val="20"/>
          <w:szCs w:val="20"/>
        </w:rPr>
        <w:t xml:space="preserve">Документацията за администрация и експлоатация трябва да бъде на български и английски език. </w:t>
      </w:r>
    </w:p>
    <w:p w14:paraId="4F83FF85" w14:textId="77777777" w:rsidR="00893DF6" w:rsidRPr="00033486" w:rsidRDefault="00893DF6" w:rsidP="00651CEB">
      <w:pPr>
        <w:numPr>
          <w:ilvl w:val="1"/>
          <w:numId w:val="53"/>
        </w:numPr>
        <w:spacing w:after="160" w:line="276" w:lineRule="auto"/>
        <w:ind w:left="714" w:hanging="357"/>
        <w:contextualSpacing/>
        <w:jc w:val="both"/>
        <w:rPr>
          <w:sz w:val="20"/>
          <w:szCs w:val="20"/>
        </w:rPr>
      </w:pPr>
      <w:r w:rsidRPr="00033486">
        <w:rPr>
          <w:sz w:val="20"/>
          <w:szCs w:val="20"/>
        </w:rPr>
        <w:t>Документацията за потребителите трябва да бъде на български език.</w:t>
      </w:r>
    </w:p>
    <w:p w14:paraId="15EE841C" w14:textId="20161DDD"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bCs/>
          <w:snapToGrid w:val="0"/>
          <w:color w:val="000000"/>
          <w:sz w:val="20"/>
          <w:szCs w:val="20"/>
        </w:rPr>
      </w:pPr>
      <w:bookmarkStart w:id="32" w:name="_Toc8715977"/>
      <w:r w:rsidRPr="00033486">
        <w:rPr>
          <w:b/>
          <w:bCs/>
          <w:snapToGrid w:val="0"/>
          <w:color w:val="000000"/>
          <w:sz w:val="20"/>
          <w:szCs w:val="20"/>
        </w:rPr>
        <w:t>Изисквания към тестове за приемане</w:t>
      </w:r>
      <w:bookmarkEnd w:id="32"/>
      <w:r w:rsidRPr="00033486">
        <w:rPr>
          <w:b/>
          <w:bCs/>
          <w:snapToGrid w:val="0"/>
          <w:color w:val="000000"/>
          <w:sz w:val="20"/>
          <w:szCs w:val="20"/>
        </w:rPr>
        <w:t xml:space="preserve"> </w:t>
      </w:r>
    </w:p>
    <w:p w14:paraId="7A4EE422" w14:textId="77777777" w:rsidR="00893DF6" w:rsidRPr="00033486" w:rsidRDefault="00893DF6" w:rsidP="00651CEB">
      <w:pPr>
        <w:numPr>
          <w:ilvl w:val="0"/>
          <w:numId w:val="52"/>
        </w:numPr>
        <w:spacing w:after="160" w:line="276" w:lineRule="auto"/>
        <w:ind w:left="714" w:hanging="357"/>
        <w:contextualSpacing/>
        <w:jc w:val="both"/>
        <w:rPr>
          <w:sz w:val="20"/>
          <w:szCs w:val="20"/>
        </w:rPr>
      </w:pPr>
      <w:r w:rsidRPr="00033486">
        <w:rPr>
          <w:sz w:val="20"/>
          <w:szCs w:val="20"/>
        </w:rPr>
        <w:t>Участникът трябва да обясни подхода си към тестването по време на проекта и трябва да даде информация за методологиите и инструментите, които се използват за способстване на това тестване. Описаните процедури трябва да бъдат последвани от тестови сценарии.</w:t>
      </w:r>
    </w:p>
    <w:p w14:paraId="3F92F4DF" w14:textId="77777777" w:rsidR="00893DF6" w:rsidRPr="00033486" w:rsidRDefault="00893DF6" w:rsidP="00651CEB">
      <w:pPr>
        <w:numPr>
          <w:ilvl w:val="0"/>
          <w:numId w:val="52"/>
        </w:numPr>
        <w:spacing w:after="160" w:line="276" w:lineRule="auto"/>
        <w:ind w:left="714" w:hanging="357"/>
        <w:contextualSpacing/>
        <w:jc w:val="both"/>
        <w:rPr>
          <w:sz w:val="20"/>
          <w:szCs w:val="20"/>
        </w:rPr>
      </w:pPr>
      <w:r w:rsidRPr="00033486">
        <w:rPr>
          <w:sz w:val="20"/>
          <w:szCs w:val="20"/>
        </w:rPr>
        <w:t xml:space="preserve">Участникът трябва да посочи методологията на Крайния тест за приемане (Тестове за приемане, User Acceptance Tests – тестове за потребителско приемане и др.). </w:t>
      </w:r>
    </w:p>
    <w:p w14:paraId="03C8E70E" w14:textId="77777777" w:rsidR="00893DF6" w:rsidRPr="00033486" w:rsidRDefault="00893DF6" w:rsidP="00651CEB">
      <w:pPr>
        <w:numPr>
          <w:ilvl w:val="0"/>
          <w:numId w:val="52"/>
        </w:numPr>
        <w:spacing w:after="160" w:line="276" w:lineRule="auto"/>
        <w:ind w:left="714" w:hanging="357"/>
        <w:contextualSpacing/>
        <w:jc w:val="both"/>
        <w:rPr>
          <w:sz w:val="20"/>
          <w:szCs w:val="20"/>
        </w:rPr>
      </w:pPr>
      <w:r w:rsidRPr="00033486">
        <w:rPr>
          <w:sz w:val="20"/>
          <w:szCs w:val="20"/>
        </w:rPr>
        <w:t>Тестовете за приемане на ERP системата трябва да бъдат проведени, като се следват подробни процедури за тест за приемане. Тези процедури да бъдат изготвени от Изпълнителя и променяни и одобрявани от „Софийска вода”.</w:t>
      </w:r>
    </w:p>
    <w:p w14:paraId="4D54C7F8" w14:textId="77777777" w:rsidR="00893DF6" w:rsidRPr="00033486" w:rsidRDefault="00893DF6" w:rsidP="00651CEB">
      <w:pPr>
        <w:numPr>
          <w:ilvl w:val="0"/>
          <w:numId w:val="52"/>
        </w:numPr>
        <w:spacing w:after="160" w:line="276" w:lineRule="auto"/>
        <w:ind w:left="714" w:hanging="357"/>
        <w:contextualSpacing/>
        <w:jc w:val="both"/>
        <w:rPr>
          <w:sz w:val="20"/>
          <w:szCs w:val="20"/>
        </w:rPr>
      </w:pPr>
      <w:r w:rsidRPr="00033486">
        <w:rPr>
          <w:sz w:val="20"/>
          <w:szCs w:val="20"/>
        </w:rPr>
        <w:t>Изпълнителят трябва да приема допълнителни тестове, изисквани от “Софийска вода”, за проверка на съответствието на системата с настоящите технически изисквания.</w:t>
      </w:r>
    </w:p>
    <w:p w14:paraId="488864A9" w14:textId="77777777" w:rsidR="00893DF6" w:rsidRPr="00033486" w:rsidRDefault="00893DF6" w:rsidP="00651CEB">
      <w:pPr>
        <w:numPr>
          <w:ilvl w:val="0"/>
          <w:numId w:val="52"/>
        </w:numPr>
        <w:spacing w:after="160" w:line="276" w:lineRule="auto"/>
        <w:ind w:left="714" w:hanging="357"/>
        <w:contextualSpacing/>
        <w:jc w:val="both"/>
        <w:rPr>
          <w:sz w:val="20"/>
          <w:szCs w:val="20"/>
        </w:rPr>
      </w:pPr>
      <w:r w:rsidRPr="00033486">
        <w:rPr>
          <w:sz w:val="20"/>
          <w:szCs w:val="20"/>
        </w:rPr>
        <w:t>Процедурите за тестове за приемане трябва да покриват всички функционалности, включени в доставената нова ERP система, както и всички комуникации със съществуващите приложения на “Софийска вода”.</w:t>
      </w:r>
    </w:p>
    <w:p w14:paraId="338A92FE" w14:textId="3F997DED"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33" w:name="_Toc8715978"/>
      <w:r w:rsidRPr="00033486">
        <w:rPr>
          <w:rFonts w:eastAsiaTheme="majorEastAsia"/>
          <w:b/>
          <w:sz w:val="20"/>
          <w:szCs w:val="20"/>
        </w:rPr>
        <w:t>Гаранционна поддръжка</w:t>
      </w:r>
      <w:bookmarkEnd w:id="33"/>
    </w:p>
    <w:p w14:paraId="6635EDD1" w14:textId="312C9F5C" w:rsidR="00893DF6" w:rsidRPr="00033486" w:rsidRDefault="00893DF6" w:rsidP="00651CEB">
      <w:pPr>
        <w:keepNext/>
        <w:keepLines/>
        <w:numPr>
          <w:ilvl w:val="2"/>
          <w:numId w:val="38"/>
        </w:numPr>
        <w:spacing w:before="40" w:after="160" w:line="259" w:lineRule="auto"/>
        <w:ind w:firstLine="196"/>
        <w:jc w:val="both"/>
        <w:outlineLvl w:val="2"/>
        <w:rPr>
          <w:rFonts w:eastAsiaTheme="majorEastAsia"/>
          <w:b/>
          <w:sz w:val="20"/>
          <w:szCs w:val="20"/>
        </w:rPr>
      </w:pPr>
      <w:bookmarkStart w:id="34" w:name="_Toc8715979"/>
      <w:r w:rsidRPr="00033486">
        <w:rPr>
          <w:rFonts w:eastAsiaTheme="majorEastAsia"/>
          <w:b/>
          <w:sz w:val="20"/>
          <w:szCs w:val="20"/>
        </w:rPr>
        <w:t>Общи изисквания за поддръжка и гаранции</w:t>
      </w:r>
      <w:bookmarkEnd w:id="34"/>
    </w:p>
    <w:p w14:paraId="3DF15912" w14:textId="77777777"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t xml:space="preserve">Изпълнителят трябва да осигури гаранционна поддръжка за период от </w:t>
      </w:r>
      <w:r w:rsidRPr="00033486">
        <w:rPr>
          <w:b/>
          <w:sz w:val="20"/>
          <w:szCs w:val="20"/>
        </w:rPr>
        <w:t>12</w:t>
      </w:r>
      <w:r w:rsidRPr="00033486">
        <w:rPr>
          <w:sz w:val="20"/>
          <w:szCs w:val="20"/>
        </w:rPr>
        <w:t xml:space="preserve"> (дванадесет) месеца;</w:t>
      </w:r>
    </w:p>
    <w:p w14:paraId="6EF2E1D3" w14:textId="77777777"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t>Гаранционният срок (гаранционната поддръжката на ERP системата) трябва да започне да тече след подписване на протокола за приемане на етап експлоатация;</w:t>
      </w:r>
    </w:p>
    <w:p w14:paraId="76CE5722" w14:textId="77777777"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t>Изпълнителят трябва да предоставя услуги по разрешаването на възникнали проблеми в съответствие с приоритетите посочени по-долу;</w:t>
      </w:r>
    </w:p>
    <w:p w14:paraId="64F19A60" w14:textId="77777777"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t>Изпълнителят трябва да посочи времето необходимо за разрешаване на всеки проблем според неговия приоритет;</w:t>
      </w:r>
    </w:p>
    <w:p w14:paraId="23BC4BCA" w14:textId="77777777"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t>Приоритетите на проблемите трябва да се определят по следните нива на въздействие:</w:t>
      </w:r>
    </w:p>
    <w:p w14:paraId="09B441FA" w14:textId="77777777" w:rsidR="00893DF6" w:rsidRPr="00033486" w:rsidRDefault="00893DF6" w:rsidP="00651CEB">
      <w:pPr>
        <w:numPr>
          <w:ilvl w:val="1"/>
          <w:numId w:val="40"/>
        </w:numPr>
        <w:spacing w:after="160" w:line="259" w:lineRule="auto"/>
        <w:ind w:left="993" w:hanging="425"/>
        <w:contextualSpacing/>
        <w:jc w:val="both"/>
        <w:rPr>
          <w:sz w:val="20"/>
          <w:szCs w:val="20"/>
        </w:rPr>
      </w:pPr>
      <w:r w:rsidRPr="00033486">
        <w:rPr>
          <w:sz w:val="20"/>
          <w:szCs w:val="20"/>
        </w:rPr>
        <w:t>Много висок (Very high) – въздействието е върху нормалния работен процес в няколко функционалности и работата не може да продължи, т.е. системата като цяло не работи;</w:t>
      </w:r>
    </w:p>
    <w:p w14:paraId="6353D322" w14:textId="77777777" w:rsidR="00893DF6" w:rsidRPr="00033486" w:rsidRDefault="00893DF6" w:rsidP="00651CEB">
      <w:pPr>
        <w:numPr>
          <w:ilvl w:val="1"/>
          <w:numId w:val="40"/>
        </w:numPr>
        <w:spacing w:after="160" w:line="259" w:lineRule="auto"/>
        <w:ind w:left="993" w:hanging="425"/>
        <w:contextualSpacing/>
        <w:jc w:val="both"/>
        <w:rPr>
          <w:sz w:val="20"/>
          <w:szCs w:val="20"/>
        </w:rPr>
      </w:pPr>
      <w:r w:rsidRPr="00033486">
        <w:rPr>
          <w:sz w:val="20"/>
          <w:szCs w:val="20"/>
        </w:rPr>
        <w:t>Висок (High) – въздействието е върху нормалния работен процес в една функционалност и работата в нея не може да продължи, т.е. функционалността не работи;</w:t>
      </w:r>
    </w:p>
    <w:p w14:paraId="21D7ABDA" w14:textId="77777777" w:rsidR="00893DF6" w:rsidRPr="00033486" w:rsidRDefault="00893DF6" w:rsidP="00651CEB">
      <w:pPr>
        <w:numPr>
          <w:ilvl w:val="1"/>
          <w:numId w:val="40"/>
        </w:numPr>
        <w:spacing w:after="160" w:line="259" w:lineRule="auto"/>
        <w:ind w:left="993" w:hanging="425"/>
        <w:contextualSpacing/>
        <w:jc w:val="both"/>
        <w:rPr>
          <w:sz w:val="20"/>
          <w:szCs w:val="20"/>
        </w:rPr>
      </w:pPr>
      <w:r w:rsidRPr="00033486">
        <w:rPr>
          <w:sz w:val="20"/>
          <w:szCs w:val="20"/>
        </w:rPr>
        <w:t>Среден (Medium) – въздействието е върху неосновни части от работния процес, работата може да продължи, но е нарушена;</w:t>
      </w:r>
    </w:p>
    <w:p w14:paraId="69E87E45" w14:textId="77777777" w:rsidR="00893DF6" w:rsidRPr="00033486" w:rsidRDefault="00893DF6" w:rsidP="00651CEB">
      <w:pPr>
        <w:numPr>
          <w:ilvl w:val="1"/>
          <w:numId w:val="40"/>
        </w:numPr>
        <w:spacing w:after="160" w:line="259" w:lineRule="auto"/>
        <w:ind w:left="993" w:hanging="425"/>
        <w:contextualSpacing/>
        <w:jc w:val="both"/>
        <w:rPr>
          <w:sz w:val="20"/>
          <w:szCs w:val="20"/>
        </w:rPr>
      </w:pPr>
      <w:r w:rsidRPr="00033486">
        <w:rPr>
          <w:sz w:val="20"/>
          <w:szCs w:val="20"/>
        </w:rPr>
        <w:t>Нисък (Low) – въздействието е незначително или няма директно въздействие върху нормалния работен процес, работата може да продължи, не оказва значително влияние.</w:t>
      </w:r>
    </w:p>
    <w:p w14:paraId="17410020" w14:textId="7EB05BFD"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t>Проблемите се регистрират от екипа по обслужване и поддръжка на „Софийска вода“;</w:t>
      </w:r>
    </w:p>
    <w:p w14:paraId="33AE840C" w14:textId="77777777"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lastRenderedPageBreak/>
        <w:t>Услугите трябва да се предоставят чрез Център за поддръжка на Изпълнителя;</w:t>
      </w:r>
    </w:p>
    <w:p w14:paraId="490C9195" w14:textId="77777777"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t>Центърът за поддръжка трябва да е сертифициран от производителя на софтуера;</w:t>
      </w:r>
    </w:p>
    <w:p w14:paraId="0239D713" w14:textId="77777777"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t>Центърът за поддръжка на Изпълнителя трябва да е ITIL базиран.</w:t>
      </w:r>
    </w:p>
    <w:p w14:paraId="7FFCB47D" w14:textId="77777777" w:rsidR="00893DF6" w:rsidRPr="00033486" w:rsidRDefault="00893DF6" w:rsidP="00651CEB">
      <w:pPr>
        <w:numPr>
          <w:ilvl w:val="0"/>
          <w:numId w:val="40"/>
        </w:numPr>
        <w:spacing w:after="160" w:line="259" w:lineRule="auto"/>
        <w:ind w:left="993" w:hanging="425"/>
        <w:contextualSpacing/>
        <w:jc w:val="both"/>
        <w:rPr>
          <w:sz w:val="20"/>
          <w:szCs w:val="20"/>
        </w:rPr>
      </w:pPr>
      <w:r w:rsidRPr="00033486">
        <w:rPr>
          <w:sz w:val="20"/>
          <w:szCs w:val="20"/>
        </w:rPr>
        <w:t>Времена за реакция и разрешаване на проблем:</w:t>
      </w:r>
    </w:p>
    <w:tbl>
      <w:tblPr>
        <w:tblW w:w="9732" w:type="dxa"/>
        <w:tblInd w:w="466" w:type="dxa"/>
        <w:tblLayout w:type="fixed"/>
        <w:tblCellMar>
          <w:left w:w="40" w:type="dxa"/>
          <w:right w:w="40" w:type="dxa"/>
        </w:tblCellMar>
        <w:tblLook w:val="0000" w:firstRow="0" w:lastRow="0" w:firstColumn="0" w:lastColumn="0" w:noHBand="0" w:noVBand="0"/>
      </w:tblPr>
      <w:tblGrid>
        <w:gridCol w:w="2787"/>
        <w:gridCol w:w="3543"/>
        <w:gridCol w:w="3402"/>
      </w:tblGrid>
      <w:tr w:rsidR="00893DF6" w:rsidRPr="00033486" w14:paraId="3FF531E6" w14:textId="77777777" w:rsidTr="00D07154">
        <w:trPr>
          <w:trHeight w:hRule="exact" w:val="728"/>
        </w:trPr>
        <w:tc>
          <w:tcPr>
            <w:tcW w:w="2787" w:type="dxa"/>
            <w:tcBorders>
              <w:top w:val="single" w:sz="6" w:space="0" w:color="auto"/>
              <w:left w:val="single" w:sz="6" w:space="0" w:color="auto"/>
              <w:bottom w:val="single" w:sz="6" w:space="0" w:color="auto"/>
              <w:right w:val="single" w:sz="6" w:space="0" w:color="auto"/>
            </w:tcBorders>
            <w:shd w:val="clear" w:color="auto" w:fill="FFFFFF"/>
            <w:vAlign w:val="center"/>
          </w:tcPr>
          <w:p w14:paraId="1CA50F48" w14:textId="77777777" w:rsidR="00893DF6" w:rsidRPr="00033486" w:rsidRDefault="00893DF6" w:rsidP="00893DF6">
            <w:pPr>
              <w:jc w:val="both"/>
              <w:rPr>
                <w:b/>
                <w:sz w:val="20"/>
                <w:szCs w:val="20"/>
              </w:rPr>
            </w:pPr>
            <w:r w:rsidRPr="00033486">
              <w:rPr>
                <w:b/>
                <w:sz w:val="20"/>
                <w:szCs w:val="20"/>
              </w:rPr>
              <w:t>Приоритет на проблема изискващ поддръжка</w:t>
            </w:r>
          </w:p>
        </w:tc>
        <w:tc>
          <w:tcPr>
            <w:tcW w:w="3543" w:type="dxa"/>
            <w:tcBorders>
              <w:top w:val="single" w:sz="6" w:space="0" w:color="auto"/>
              <w:left w:val="single" w:sz="6" w:space="0" w:color="auto"/>
              <w:bottom w:val="single" w:sz="6" w:space="0" w:color="auto"/>
              <w:right w:val="single" w:sz="6" w:space="0" w:color="auto"/>
            </w:tcBorders>
            <w:shd w:val="clear" w:color="auto" w:fill="FFFFFF"/>
            <w:vAlign w:val="center"/>
          </w:tcPr>
          <w:p w14:paraId="03480EE8" w14:textId="77777777" w:rsidR="00893DF6" w:rsidRPr="00033486" w:rsidRDefault="00893DF6" w:rsidP="00893DF6">
            <w:pPr>
              <w:jc w:val="both"/>
              <w:rPr>
                <w:b/>
                <w:sz w:val="20"/>
                <w:szCs w:val="20"/>
              </w:rPr>
            </w:pPr>
            <w:r w:rsidRPr="00033486">
              <w:rPr>
                <w:b/>
                <w:sz w:val="20"/>
                <w:szCs w:val="20"/>
              </w:rPr>
              <w:t>Съгласувано първоначално време за реакция (за крайния потребител)</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7E709446" w14:textId="77777777" w:rsidR="00893DF6" w:rsidRPr="00033486" w:rsidRDefault="00893DF6" w:rsidP="00893DF6">
            <w:pPr>
              <w:jc w:val="both"/>
              <w:rPr>
                <w:b/>
                <w:sz w:val="20"/>
                <w:szCs w:val="20"/>
              </w:rPr>
            </w:pPr>
            <w:r w:rsidRPr="00033486">
              <w:rPr>
                <w:b/>
                <w:sz w:val="20"/>
                <w:szCs w:val="20"/>
              </w:rPr>
              <w:t xml:space="preserve">Съгласувано максимално време за обработка </w:t>
            </w:r>
          </w:p>
        </w:tc>
      </w:tr>
      <w:tr w:rsidR="00893DF6" w:rsidRPr="00033486" w14:paraId="3ECA94B7" w14:textId="77777777" w:rsidTr="00D07154">
        <w:trPr>
          <w:trHeight w:hRule="exact" w:val="455"/>
        </w:trPr>
        <w:tc>
          <w:tcPr>
            <w:tcW w:w="2787" w:type="dxa"/>
            <w:tcBorders>
              <w:top w:val="single" w:sz="6" w:space="0" w:color="auto"/>
              <w:left w:val="single" w:sz="6" w:space="0" w:color="auto"/>
              <w:bottom w:val="single" w:sz="6" w:space="0" w:color="auto"/>
              <w:right w:val="single" w:sz="6" w:space="0" w:color="auto"/>
            </w:tcBorders>
            <w:shd w:val="clear" w:color="auto" w:fill="FFFFFF"/>
            <w:vAlign w:val="bottom"/>
          </w:tcPr>
          <w:p w14:paraId="3C8827AF" w14:textId="77777777" w:rsidR="00893DF6" w:rsidRPr="00033486" w:rsidRDefault="00893DF6" w:rsidP="00893DF6">
            <w:pPr>
              <w:jc w:val="both"/>
              <w:rPr>
                <w:sz w:val="20"/>
                <w:szCs w:val="20"/>
              </w:rPr>
            </w:pPr>
            <w:r w:rsidRPr="00033486">
              <w:rPr>
                <w:sz w:val="20"/>
                <w:szCs w:val="20"/>
              </w:rPr>
              <w:t>1 = много висок</w:t>
            </w:r>
          </w:p>
        </w:tc>
        <w:tc>
          <w:tcPr>
            <w:tcW w:w="3543" w:type="dxa"/>
            <w:tcBorders>
              <w:top w:val="single" w:sz="6" w:space="0" w:color="auto"/>
              <w:left w:val="single" w:sz="6" w:space="0" w:color="auto"/>
              <w:bottom w:val="single" w:sz="6" w:space="0" w:color="auto"/>
              <w:right w:val="single" w:sz="6" w:space="0" w:color="auto"/>
            </w:tcBorders>
            <w:shd w:val="clear" w:color="auto" w:fill="FFFFFF"/>
            <w:vAlign w:val="bottom"/>
          </w:tcPr>
          <w:p w14:paraId="4E674A54" w14:textId="77777777" w:rsidR="00893DF6" w:rsidRPr="00033486" w:rsidRDefault="00893DF6" w:rsidP="00893DF6">
            <w:pPr>
              <w:jc w:val="both"/>
              <w:rPr>
                <w:sz w:val="20"/>
                <w:szCs w:val="20"/>
              </w:rPr>
            </w:pPr>
            <w:r w:rsidRPr="00033486">
              <w:rPr>
                <w:sz w:val="20"/>
                <w:szCs w:val="20"/>
              </w:rPr>
              <w:t xml:space="preserve">30 минути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bottom"/>
          </w:tcPr>
          <w:p w14:paraId="6B9B459D" w14:textId="77777777" w:rsidR="00893DF6" w:rsidRPr="00033486" w:rsidRDefault="00893DF6" w:rsidP="00893DF6">
            <w:pPr>
              <w:jc w:val="both"/>
              <w:rPr>
                <w:sz w:val="20"/>
                <w:szCs w:val="20"/>
              </w:rPr>
            </w:pPr>
            <w:r w:rsidRPr="00033486">
              <w:rPr>
                <w:sz w:val="20"/>
                <w:szCs w:val="20"/>
              </w:rPr>
              <w:t xml:space="preserve">8 часа </w:t>
            </w:r>
          </w:p>
        </w:tc>
      </w:tr>
      <w:tr w:rsidR="00893DF6" w:rsidRPr="00033486" w14:paraId="0D9958E7" w14:textId="77777777" w:rsidTr="00D07154">
        <w:trPr>
          <w:trHeight w:hRule="exact" w:val="433"/>
        </w:trPr>
        <w:tc>
          <w:tcPr>
            <w:tcW w:w="2787" w:type="dxa"/>
            <w:tcBorders>
              <w:top w:val="single" w:sz="6" w:space="0" w:color="auto"/>
              <w:left w:val="single" w:sz="6" w:space="0" w:color="auto"/>
              <w:bottom w:val="single" w:sz="6" w:space="0" w:color="auto"/>
              <w:right w:val="single" w:sz="6" w:space="0" w:color="auto"/>
            </w:tcBorders>
            <w:shd w:val="clear" w:color="auto" w:fill="FFFFFF"/>
            <w:vAlign w:val="bottom"/>
          </w:tcPr>
          <w:p w14:paraId="7CB813E8" w14:textId="77777777" w:rsidR="00893DF6" w:rsidRPr="00033486" w:rsidRDefault="00893DF6" w:rsidP="00893DF6">
            <w:pPr>
              <w:jc w:val="both"/>
              <w:rPr>
                <w:sz w:val="20"/>
                <w:szCs w:val="20"/>
              </w:rPr>
            </w:pPr>
            <w:r w:rsidRPr="00033486">
              <w:rPr>
                <w:sz w:val="20"/>
                <w:szCs w:val="20"/>
              </w:rPr>
              <w:t>2 = висок</w:t>
            </w:r>
          </w:p>
        </w:tc>
        <w:tc>
          <w:tcPr>
            <w:tcW w:w="3543" w:type="dxa"/>
            <w:tcBorders>
              <w:top w:val="single" w:sz="6" w:space="0" w:color="auto"/>
              <w:left w:val="single" w:sz="6" w:space="0" w:color="auto"/>
              <w:bottom w:val="single" w:sz="6" w:space="0" w:color="auto"/>
              <w:right w:val="single" w:sz="6" w:space="0" w:color="auto"/>
            </w:tcBorders>
            <w:shd w:val="clear" w:color="auto" w:fill="FFFFFF"/>
            <w:vAlign w:val="bottom"/>
          </w:tcPr>
          <w:p w14:paraId="3CE0ACE8" w14:textId="77777777" w:rsidR="00893DF6" w:rsidRPr="00033486" w:rsidRDefault="00893DF6" w:rsidP="00893DF6">
            <w:pPr>
              <w:jc w:val="both"/>
              <w:rPr>
                <w:sz w:val="20"/>
                <w:szCs w:val="20"/>
              </w:rPr>
            </w:pPr>
            <w:r w:rsidRPr="00033486">
              <w:rPr>
                <w:sz w:val="20"/>
                <w:szCs w:val="20"/>
              </w:rPr>
              <w:t>До 2 работни часа</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bottom"/>
          </w:tcPr>
          <w:p w14:paraId="1256236A" w14:textId="77777777" w:rsidR="00893DF6" w:rsidRPr="00033486" w:rsidRDefault="00893DF6" w:rsidP="00893DF6">
            <w:pPr>
              <w:jc w:val="both"/>
              <w:rPr>
                <w:sz w:val="20"/>
                <w:szCs w:val="20"/>
              </w:rPr>
            </w:pPr>
            <w:r w:rsidRPr="00033486">
              <w:rPr>
                <w:sz w:val="20"/>
                <w:szCs w:val="20"/>
              </w:rPr>
              <w:t>1 работен ден</w:t>
            </w:r>
          </w:p>
        </w:tc>
      </w:tr>
      <w:tr w:rsidR="00893DF6" w:rsidRPr="00033486" w14:paraId="43DB501A" w14:textId="77777777" w:rsidTr="00D07154">
        <w:trPr>
          <w:trHeight w:hRule="exact" w:val="425"/>
        </w:trPr>
        <w:tc>
          <w:tcPr>
            <w:tcW w:w="2787" w:type="dxa"/>
            <w:tcBorders>
              <w:top w:val="single" w:sz="6" w:space="0" w:color="auto"/>
              <w:left w:val="single" w:sz="6" w:space="0" w:color="auto"/>
              <w:bottom w:val="single" w:sz="6" w:space="0" w:color="auto"/>
              <w:right w:val="single" w:sz="6" w:space="0" w:color="auto"/>
            </w:tcBorders>
            <w:shd w:val="clear" w:color="auto" w:fill="FFFFFF"/>
            <w:vAlign w:val="bottom"/>
          </w:tcPr>
          <w:p w14:paraId="4EF43CA8" w14:textId="77777777" w:rsidR="00893DF6" w:rsidRPr="00033486" w:rsidRDefault="00893DF6" w:rsidP="00893DF6">
            <w:pPr>
              <w:jc w:val="both"/>
              <w:rPr>
                <w:sz w:val="20"/>
                <w:szCs w:val="20"/>
              </w:rPr>
            </w:pPr>
            <w:r w:rsidRPr="00033486">
              <w:rPr>
                <w:sz w:val="20"/>
                <w:szCs w:val="20"/>
              </w:rPr>
              <w:t>3 = среден</w:t>
            </w:r>
          </w:p>
        </w:tc>
        <w:tc>
          <w:tcPr>
            <w:tcW w:w="3543" w:type="dxa"/>
            <w:tcBorders>
              <w:top w:val="single" w:sz="6" w:space="0" w:color="auto"/>
              <w:left w:val="single" w:sz="6" w:space="0" w:color="auto"/>
              <w:bottom w:val="single" w:sz="6" w:space="0" w:color="auto"/>
              <w:right w:val="single" w:sz="6" w:space="0" w:color="auto"/>
            </w:tcBorders>
            <w:shd w:val="clear" w:color="auto" w:fill="FFFFFF"/>
            <w:vAlign w:val="bottom"/>
          </w:tcPr>
          <w:p w14:paraId="0AC7CF5A" w14:textId="77777777" w:rsidR="00893DF6" w:rsidRPr="00033486" w:rsidRDefault="00893DF6" w:rsidP="00893DF6">
            <w:pPr>
              <w:jc w:val="both"/>
              <w:rPr>
                <w:sz w:val="20"/>
                <w:szCs w:val="20"/>
              </w:rPr>
            </w:pPr>
            <w:r w:rsidRPr="00033486">
              <w:rPr>
                <w:sz w:val="20"/>
                <w:szCs w:val="20"/>
              </w:rPr>
              <w:t>До 4 работни часа</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bottom"/>
          </w:tcPr>
          <w:p w14:paraId="2E6A6CC3" w14:textId="77777777" w:rsidR="00893DF6" w:rsidRPr="00033486" w:rsidRDefault="00893DF6" w:rsidP="00893DF6">
            <w:pPr>
              <w:jc w:val="both"/>
              <w:rPr>
                <w:sz w:val="20"/>
                <w:szCs w:val="20"/>
              </w:rPr>
            </w:pPr>
            <w:r w:rsidRPr="00033486">
              <w:rPr>
                <w:sz w:val="20"/>
                <w:szCs w:val="20"/>
              </w:rPr>
              <w:t>4 работни дни</w:t>
            </w:r>
          </w:p>
        </w:tc>
      </w:tr>
      <w:tr w:rsidR="00893DF6" w:rsidRPr="00033486" w14:paraId="3DB788C4" w14:textId="77777777" w:rsidTr="00D07154">
        <w:trPr>
          <w:trHeight w:hRule="exact" w:val="431"/>
        </w:trPr>
        <w:tc>
          <w:tcPr>
            <w:tcW w:w="2787" w:type="dxa"/>
            <w:tcBorders>
              <w:top w:val="single" w:sz="6" w:space="0" w:color="auto"/>
              <w:left w:val="single" w:sz="6" w:space="0" w:color="auto"/>
              <w:bottom w:val="single" w:sz="6" w:space="0" w:color="auto"/>
              <w:right w:val="single" w:sz="6" w:space="0" w:color="auto"/>
            </w:tcBorders>
            <w:shd w:val="clear" w:color="auto" w:fill="FFFFFF"/>
            <w:vAlign w:val="bottom"/>
          </w:tcPr>
          <w:p w14:paraId="4F9CD86D" w14:textId="77777777" w:rsidR="00893DF6" w:rsidRPr="00033486" w:rsidRDefault="00893DF6" w:rsidP="00893DF6">
            <w:pPr>
              <w:jc w:val="both"/>
              <w:rPr>
                <w:sz w:val="20"/>
                <w:szCs w:val="20"/>
              </w:rPr>
            </w:pPr>
            <w:r w:rsidRPr="00033486">
              <w:rPr>
                <w:sz w:val="20"/>
                <w:szCs w:val="20"/>
              </w:rPr>
              <w:t>4 = нисък</w:t>
            </w:r>
          </w:p>
        </w:tc>
        <w:tc>
          <w:tcPr>
            <w:tcW w:w="3543" w:type="dxa"/>
            <w:tcBorders>
              <w:top w:val="single" w:sz="6" w:space="0" w:color="auto"/>
              <w:left w:val="single" w:sz="6" w:space="0" w:color="auto"/>
              <w:bottom w:val="single" w:sz="6" w:space="0" w:color="auto"/>
              <w:right w:val="single" w:sz="6" w:space="0" w:color="auto"/>
            </w:tcBorders>
            <w:shd w:val="clear" w:color="auto" w:fill="FFFFFF"/>
            <w:vAlign w:val="bottom"/>
          </w:tcPr>
          <w:p w14:paraId="4F27A56A" w14:textId="77777777" w:rsidR="00893DF6" w:rsidRPr="00033486" w:rsidRDefault="00893DF6" w:rsidP="00893DF6">
            <w:pPr>
              <w:jc w:val="both"/>
              <w:rPr>
                <w:sz w:val="20"/>
                <w:szCs w:val="20"/>
              </w:rPr>
            </w:pPr>
            <w:r w:rsidRPr="00033486">
              <w:rPr>
                <w:sz w:val="20"/>
                <w:szCs w:val="20"/>
              </w:rPr>
              <w:t>До 4 работни часа</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bottom"/>
          </w:tcPr>
          <w:p w14:paraId="3F01A8DA" w14:textId="77777777" w:rsidR="00893DF6" w:rsidRPr="00033486" w:rsidRDefault="00893DF6" w:rsidP="00893DF6">
            <w:pPr>
              <w:jc w:val="both"/>
              <w:rPr>
                <w:sz w:val="20"/>
                <w:szCs w:val="20"/>
              </w:rPr>
            </w:pPr>
            <w:r w:rsidRPr="00033486">
              <w:rPr>
                <w:sz w:val="20"/>
                <w:szCs w:val="20"/>
              </w:rPr>
              <w:t>5 работни дни</w:t>
            </w:r>
          </w:p>
        </w:tc>
      </w:tr>
    </w:tbl>
    <w:p w14:paraId="45068B50" w14:textId="77777777" w:rsidR="00893DF6" w:rsidRPr="00033486" w:rsidRDefault="00893DF6" w:rsidP="00893DF6">
      <w:pPr>
        <w:jc w:val="both"/>
        <w:rPr>
          <w:sz w:val="20"/>
          <w:szCs w:val="20"/>
          <w:highlight w:val="cyan"/>
        </w:rPr>
      </w:pPr>
    </w:p>
    <w:p w14:paraId="271B5A2D" w14:textId="40D2829D" w:rsidR="00893DF6" w:rsidRPr="00033486" w:rsidRDefault="00893DF6" w:rsidP="00651CEB">
      <w:pPr>
        <w:keepNext/>
        <w:keepLines/>
        <w:numPr>
          <w:ilvl w:val="2"/>
          <w:numId w:val="38"/>
        </w:numPr>
        <w:spacing w:before="40" w:after="160" w:line="259" w:lineRule="auto"/>
        <w:ind w:firstLine="196"/>
        <w:jc w:val="both"/>
        <w:outlineLvl w:val="2"/>
        <w:rPr>
          <w:rFonts w:eastAsiaTheme="majorEastAsia"/>
          <w:b/>
          <w:sz w:val="20"/>
          <w:szCs w:val="20"/>
        </w:rPr>
      </w:pPr>
      <w:bookmarkStart w:id="35" w:name="_Toc8715980"/>
      <w:r w:rsidRPr="00033486">
        <w:rPr>
          <w:rFonts w:eastAsiaTheme="majorEastAsia"/>
          <w:b/>
          <w:sz w:val="20"/>
          <w:szCs w:val="20"/>
        </w:rPr>
        <w:t>Изисквания към елементите на поддръжката</w:t>
      </w:r>
      <w:bookmarkEnd w:id="35"/>
    </w:p>
    <w:p w14:paraId="5F5F2937" w14:textId="77777777" w:rsidR="00893DF6" w:rsidRPr="00033486" w:rsidRDefault="00893DF6" w:rsidP="00893DF6">
      <w:pPr>
        <w:jc w:val="both"/>
        <w:rPr>
          <w:sz w:val="20"/>
          <w:szCs w:val="20"/>
        </w:rPr>
      </w:pPr>
      <w:r w:rsidRPr="00033486">
        <w:rPr>
          <w:sz w:val="20"/>
          <w:szCs w:val="20"/>
        </w:rPr>
        <w:t>Участникът следва да включи минимално следните услуги по отношение на предоставената инфраструктура като услуга, ERP системата и базата данни и бекъпа за целия период на договора:</w:t>
      </w:r>
    </w:p>
    <w:p w14:paraId="60BD1E03"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Достъп до web портал;</w:t>
      </w:r>
    </w:p>
    <w:p w14:paraId="52353CAB"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Защитен и резервиран достъп до услугата;</w:t>
      </w:r>
    </w:p>
    <w:p w14:paraId="5F655552"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Регулярни анализ и доклад на използваемостта на връзката и сесиите, тестове и диагностика на мрежовата свързаност;</w:t>
      </w:r>
    </w:p>
    <w:p w14:paraId="4D870587"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Мониторинг на производителността, наличността и достъпността на услугата,  вкл. анализ и разрешаване на установените проблеми;</w:t>
      </w:r>
    </w:p>
    <w:p w14:paraId="4FEBE49C"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Администриране на ERP системата;</w:t>
      </w:r>
    </w:p>
    <w:p w14:paraId="27AE02F9"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Настройки на параметри на ERP системата при проблеми;</w:t>
      </w:r>
    </w:p>
    <w:p w14:paraId="59B4DD2D"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Преглед и реорганизация на логове и заявки;</w:t>
      </w:r>
    </w:p>
    <w:p w14:paraId="0A95F592"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Регулярна оценка на производителността и натоварването на ERP системата, вкл. анализ и разрешаване на възникнали проблеми;</w:t>
      </w:r>
    </w:p>
    <w:p w14:paraId="35FA9CEF"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Системен мониторинг на ERP системата – системен лог, натовареност, свързаност и др., докладване състоянието на системата, вкл. анализ и разрешаване на установените проблеми;</w:t>
      </w:r>
    </w:p>
    <w:p w14:paraId="6A634DD2"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Регулярен мониторинг на базата данни на ERP системата, вкл. анализ и разрешаване на установени проблеми;</w:t>
      </w:r>
    </w:p>
    <w:p w14:paraId="7EAD58B0"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 xml:space="preserve">Поддръжка на пространството на базата данни на ERP системата, </w:t>
      </w:r>
    </w:p>
    <w:p w14:paraId="5B304B40"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Управление на бекъпа и мониторинг на бекъп операциите, вкл. анализ и разрешаване на установените проблеми;</w:t>
      </w:r>
    </w:p>
    <w:p w14:paraId="66C3C511"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 xml:space="preserve">Участникът да представи списък на всички услуги, които предлага в рамките на поддръжката на предоставената инфраструктура като услуга и ERP системата. </w:t>
      </w:r>
    </w:p>
    <w:p w14:paraId="7F6C0FD0" w14:textId="77777777" w:rsidR="00893DF6" w:rsidRPr="00033486" w:rsidRDefault="00893DF6" w:rsidP="00893DF6">
      <w:pPr>
        <w:ind w:left="720"/>
        <w:jc w:val="both"/>
        <w:rPr>
          <w:sz w:val="20"/>
          <w:szCs w:val="20"/>
        </w:rPr>
      </w:pPr>
    </w:p>
    <w:p w14:paraId="6FA79B51" w14:textId="77777777" w:rsidR="00893DF6" w:rsidRPr="00033486" w:rsidRDefault="00893DF6" w:rsidP="00893DF6">
      <w:pPr>
        <w:ind w:left="720"/>
        <w:jc w:val="both"/>
        <w:rPr>
          <w:sz w:val="20"/>
          <w:szCs w:val="20"/>
        </w:rPr>
      </w:pPr>
      <w:r w:rsidRPr="00033486">
        <w:rPr>
          <w:sz w:val="20"/>
          <w:szCs w:val="20"/>
        </w:rPr>
        <w:t>Участникът трябва да включи минимално следните елементи на гаранционната поддръжка:</w:t>
      </w:r>
    </w:p>
    <w:p w14:paraId="0BFE5CE7" w14:textId="77777777" w:rsidR="00893DF6" w:rsidRPr="00033486" w:rsidRDefault="00893DF6" w:rsidP="00893DF6">
      <w:pPr>
        <w:ind w:left="1843"/>
        <w:jc w:val="both"/>
        <w:rPr>
          <w:sz w:val="20"/>
          <w:szCs w:val="20"/>
        </w:rPr>
      </w:pPr>
    </w:p>
    <w:p w14:paraId="383EC1BE"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Оценка на проблема - Преглед на спецификацията на проблема, възлагане, определяне на приоритет и предварителна оценка на влиянието на промяната (решението на проблема);</w:t>
      </w:r>
    </w:p>
    <w:p w14:paraId="5A9B55DC"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Разрешаване на проблема - Разрешаване на проблема, включително в сътрудничество с други страни и комуникиране на разрешаването;</w:t>
      </w:r>
    </w:p>
    <w:p w14:paraId="1439CFD6"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lastRenderedPageBreak/>
        <w:t>Ескалация на проблема - Стартиране и управление на процес по ескалация на проблем, в случай че „Софийска вода“ не е удовлетворена от разрешаването на проблема;</w:t>
      </w:r>
    </w:p>
    <w:p w14:paraId="08E70256"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 xml:space="preserve">Управление на проблема - Проследяване и докладване на жизнения цикъл на проблема, управление на ресурсите и управление на обхвата на проекта по отношение на цялостния процес по разрешаването на проблема. </w:t>
      </w:r>
    </w:p>
    <w:p w14:paraId="21515C8F" w14:textId="65F9C05A" w:rsidR="00893DF6" w:rsidRPr="00033486" w:rsidRDefault="00893DF6" w:rsidP="00651CEB">
      <w:pPr>
        <w:keepNext/>
        <w:keepLines/>
        <w:numPr>
          <w:ilvl w:val="2"/>
          <w:numId w:val="38"/>
        </w:numPr>
        <w:spacing w:before="40" w:after="160" w:line="259" w:lineRule="auto"/>
        <w:ind w:firstLine="196"/>
        <w:jc w:val="both"/>
        <w:outlineLvl w:val="2"/>
        <w:rPr>
          <w:rFonts w:eastAsiaTheme="majorEastAsia"/>
          <w:b/>
          <w:sz w:val="20"/>
          <w:szCs w:val="20"/>
        </w:rPr>
      </w:pPr>
      <w:bookmarkStart w:id="36" w:name="_Toc8715981"/>
      <w:r w:rsidRPr="00033486">
        <w:rPr>
          <w:rFonts w:eastAsiaTheme="majorEastAsia"/>
          <w:b/>
          <w:sz w:val="20"/>
          <w:szCs w:val="20"/>
        </w:rPr>
        <w:t>Изисквания за софтуерна поддръжка</w:t>
      </w:r>
      <w:bookmarkEnd w:id="36"/>
      <w:r w:rsidRPr="00033486">
        <w:rPr>
          <w:rFonts w:eastAsiaTheme="majorEastAsia"/>
          <w:b/>
          <w:sz w:val="20"/>
          <w:szCs w:val="20"/>
        </w:rPr>
        <w:t xml:space="preserve"> </w:t>
      </w:r>
    </w:p>
    <w:p w14:paraId="4958A015"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По време на гаранционния период на софтуера, всички актуализации и промени трябва да бъдат доставени безплатно и в най-кратки срокове;</w:t>
      </w:r>
    </w:p>
    <w:p w14:paraId="68022011" w14:textId="77777777"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Участникът трябва да представи списък на всички услуги, които предлага в рамките на гаранционната софтуерна поддръжка;</w:t>
      </w:r>
    </w:p>
    <w:p w14:paraId="34950F3B" w14:textId="014D14CB" w:rsidR="00893DF6" w:rsidRPr="00033486" w:rsidRDefault="00893DF6" w:rsidP="00651CEB">
      <w:pPr>
        <w:numPr>
          <w:ilvl w:val="0"/>
          <w:numId w:val="40"/>
        </w:numPr>
        <w:spacing w:after="160" w:line="259" w:lineRule="auto"/>
        <w:ind w:firstLine="1123"/>
        <w:contextualSpacing/>
        <w:jc w:val="both"/>
        <w:rPr>
          <w:sz w:val="20"/>
          <w:szCs w:val="20"/>
        </w:rPr>
      </w:pPr>
      <w:r w:rsidRPr="00033486">
        <w:rPr>
          <w:sz w:val="20"/>
          <w:szCs w:val="20"/>
        </w:rPr>
        <w:t>Участникът трябва да включи наблюдение на работоспособността и натовареността на ERP системата, както и предприемане на необходимите коригиращи действия при открити проблеми и нередности.</w:t>
      </w:r>
    </w:p>
    <w:p w14:paraId="0523719D" w14:textId="1469C477" w:rsidR="00DB4E8D" w:rsidRPr="00033486" w:rsidRDefault="00DB4E8D" w:rsidP="004A21AC">
      <w:pPr>
        <w:spacing w:after="160" w:line="259" w:lineRule="auto"/>
        <w:contextualSpacing/>
        <w:jc w:val="both"/>
        <w:rPr>
          <w:sz w:val="20"/>
          <w:szCs w:val="20"/>
        </w:rPr>
      </w:pPr>
    </w:p>
    <w:p w14:paraId="7FB57C65" w14:textId="4671CD29" w:rsidR="00DB4E8D" w:rsidRPr="00033486" w:rsidRDefault="00CC4E87" w:rsidP="004A21AC">
      <w:pPr>
        <w:keepNext/>
        <w:keepLines/>
        <w:numPr>
          <w:ilvl w:val="1"/>
          <w:numId w:val="38"/>
        </w:numPr>
        <w:spacing w:before="40" w:after="160" w:line="259" w:lineRule="auto"/>
        <w:ind w:hanging="371"/>
        <w:jc w:val="both"/>
        <w:outlineLvl w:val="1"/>
        <w:rPr>
          <w:rFonts w:eastAsiaTheme="majorEastAsia"/>
          <w:b/>
          <w:sz w:val="20"/>
          <w:szCs w:val="20"/>
        </w:rPr>
      </w:pPr>
      <w:r w:rsidRPr="00033486">
        <w:rPr>
          <w:rFonts w:eastAsiaTheme="majorEastAsia"/>
          <w:b/>
          <w:sz w:val="20"/>
          <w:szCs w:val="20"/>
        </w:rPr>
        <w:t xml:space="preserve">Изисквания, свързани с </w:t>
      </w:r>
      <w:r w:rsidR="007E590C" w:rsidRPr="00033486">
        <w:rPr>
          <w:rFonts w:eastAsiaTheme="majorEastAsia"/>
          <w:b/>
          <w:sz w:val="20"/>
          <w:szCs w:val="20"/>
        </w:rPr>
        <w:t>О</w:t>
      </w:r>
      <w:r w:rsidRPr="00033486">
        <w:rPr>
          <w:rFonts w:eastAsiaTheme="majorEastAsia"/>
          <w:b/>
          <w:sz w:val="20"/>
          <w:szCs w:val="20"/>
        </w:rPr>
        <w:t>бщия европейски  регламент за защита на лични данни - Регламент (ЕС) 2016/679.</w:t>
      </w:r>
    </w:p>
    <w:p w14:paraId="390B8A02" w14:textId="722FFE5F" w:rsidR="00CC4E87" w:rsidRPr="00033486" w:rsidRDefault="00CC4E87" w:rsidP="004A21AC">
      <w:pPr>
        <w:numPr>
          <w:ilvl w:val="0"/>
          <w:numId w:val="40"/>
        </w:numPr>
        <w:spacing w:after="160" w:line="259" w:lineRule="auto"/>
        <w:ind w:firstLine="1123"/>
        <w:contextualSpacing/>
        <w:jc w:val="both"/>
        <w:rPr>
          <w:sz w:val="20"/>
          <w:szCs w:val="20"/>
        </w:rPr>
      </w:pPr>
      <w:r w:rsidRPr="00033486">
        <w:rPr>
          <w:sz w:val="20"/>
          <w:szCs w:val="20"/>
        </w:rPr>
        <w:t xml:space="preserve">ERP системата да позволява ограничаване на достъпа до лични данни само до лицата, които обработват тези данни. Тези лица ще бъдат определени от Възложителя, </w:t>
      </w:r>
      <w:r w:rsidR="00AC2A7F" w:rsidRPr="00033486">
        <w:rPr>
          <w:sz w:val="20"/>
          <w:szCs w:val="20"/>
        </w:rPr>
        <w:t xml:space="preserve">в </w:t>
      </w:r>
      <w:r w:rsidRPr="00033486">
        <w:rPr>
          <w:sz w:val="20"/>
          <w:szCs w:val="20"/>
        </w:rPr>
        <w:t>съответствие с вътрешните му правила и процедури, свързани с общия европейски  регламент за защита на лични данни - Регламент (ЕС) 2016/679.</w:t>
      </w:r>
    </w:p>
    <w:p w14:paraId="49DBD12B" w14:textId="36222E93" w:rsidR="00CC4E87" w:rsidRDefault="00CC4E87" w:rsidP="004A21AC">
      <w:pPr>
        <w:numPr>
          <w:ilvl w:val="0"/>
          <w:numId w:val="40"/>
        </w:numPr>
        <w:spacing w:after="160" w:line="259" w:lineRule="auto"/>
        <w:ind w:firstLine="1123"/>
        <w:contextualSpacing/>
        <w:jc w:val="both"/>
        <w:rPr>
          <w:sz w:val="20"/>
          <w:szCs w:val="20"/>
        </w:rPr>
      </w:pPr>
      <w:r w:rsidRPr="00033486">
        <w:rPr>
          <w:sz w:val="20"/>
          <w:szCs w:val="20"/>
        </w:rPr>
        <w:t xml:space="preserve">Системата трябва да позволява архивиране на данните, когато вече не </w:t>
      </w:r>
      <w:r w:rsidR="00AC2A7F" w:rsidRPr="00033486">
        <w:rPr>
          <w:sz w:val="20"/>
          <w:szCs w:val="20"/>
        </w:rPr>
        <w:t>се изисква те</w:t>
      </w:r>
      <w:r w:rsidRPr="00033486">
        <w:rPr>
          <w:sz w:val="20"/>
          <w:szCs w:val="20"/>
        </w:rPr>
        <w:t xml:space="preserve"> да се намират на транзакционната среда. </w:t>
      </w:r>
    </w:p>
    <w:p w14:paraId="586181E3" w14:textId="31A9B61F" w:rsidR="002233BA" w:rsidRPr="00033486" w:rsidRDefault="002233BA" w:rsidP="004A21AC">
      <w:pPr>
        <w:numPr>
          <w:ilvl w:val="0"/>
          <w:numId w:val="40"/>
        </w:numPr>
        <w:spacing w:after="160" w:line="259" w:lineRule="auto"/>
        <w:ind w:firstLine="1123"/>
        <w:contextualSpacing/>
        <w:jc w:val="both"/>
        <w:rPr>
          <w:sz w:val="20"/>
          <w:szCs w:val="20"/>
        </w:rPr>
      </w:pPr>
      <w:r>
        <w:rPr>
          <w:sz w:val="20"/>
          <w:szCs w:val="20"/>
        </w:rPr>
        <w:t>След фазата на бизнес анализ, участникът да предложи възможни технически мерки за защита на личните данни, ако са налични такива, които са поддържани от стандартната функционалност на системата, без това да изисква закупуване на допълнителни устройства, външни системи и лицензи за тях;</w:t>
      </w:r>
    </w:p>
    <w:p w14:paraId="311627B5" w14:textId="1A0FD417" w:rsidR="000627E6" w:rsidRPr="00033486" w:rsidRDefault="000627E6" w:rsidP="004A21AC">
      <w:pPr>
        <w:numPr>
          <w:ilvl w:val="0"/>
          <w:numId w:val="40"/>
        </w:numPr>
        <w:spacing w:line="259" w:lineRule="auto"/>
        <w:ind w:firstLine="1123"/>
        <w:contextualSpacing/>
        <w:jc w:val="both"/>
        <w:rPr>
          <w:sz w:val="20"/>
          <w:szCs w:val="20"/>
        </w:rPr>
      </w:pPr>
      <w:r w:rsidRPr="00033486">
        <w:rPr>
          <w:sz w:val="20"/>
          <w:szCs w:val="20"/>
        </w:rPr>
        <w:t>Системата да предоставя възможност за интегриране на външни устройства и системи за надграждане на защитата на лични данни, в случай на възникване на обективна необходимост, вследствие на промяна на обстоятелствата и повишаване на нивото на риска за данните.</w:t>
      </w:r>
    </w:p>
    <w:p w14:paraId="7F79832A" w14:textId="536A5AB2" w:rsidR="00412F57" w:rsidRPr="00033486" w:rsidRDefault="00412F57" w:rsidP="004A21AC">
      <w:pPr>
        <w:pStyle w:val="ListParagraph"/>
        <w:numPr>
          <w:ilvl w:val="0"/>
          <w:numId w:val="40"/>
        </w:numPr>
        <w:spacing w:line="259" w:lineRule="auto"/>
        <w:ind w:firstLine="1123"/>
        <w:jc w:val="both"/>
        <w:rPr>
          <w:sz w:val="20"/>
          <w:szCs w:val="20"/>
        </w:rPr>
      </w:pPr>
      <w:r w:rsidRPr="00033486">
        <w:rPr>
          <w:sz w:val="20"/>
          <w:szCs w:val="20"/>
        </w:rPr>
        <w:t>С</w:t>
      </w:r>
      <w:r w:rsidR="007E590C" w:rsidRPr="00033486">
        <w:rPr>
          <w:sz w:val="20"/>
          <w:szCs w:val="20"/>
        </w:rPr>
        <w:t xml:space="preserve">истемата да осигурява </w:t>
      </w:r>
      <w:r w:rsidRPr="00033486">
        <w:rPr>
          <w:sz w:val="20"/>
          <w:szCs w:val="20"/>
        </w:rPr>
        <w:t>постоянна поверителност, цялостност, наличност и устойчивост на услугите за обработване на данни</w:t>
      </w:r>
      <w:r w:rsidR="007E590C" w:rsidRPr="00033486">
        <w:rPr>
          <w:sz w:val="20"/>
          <w:szCs w:val="20"/>
        </w:rPr>
        <w:t>;</w:t>
      </w:r>
      <w:r w:rsidRPr="00033486">
        <w:rPr>
          <w:sz w:val="20"/>
          <w:szCs w:val="20"/>
        </w:rPr>
        <w:t xml:space="preserve"> </w:t>
      </w:r>
    </w:p>
    <w:p w14:paraId="6C484494" w14:textId="4065DD2F" w:rsidR="00412F57" w:rsidRPr="00033486" w:rsidRDefault="007E590C" w:rsidP="004A21AC">
      <w:pPr>
        <w:numPr>
          <w:ilvl w:val="0"/>
          <w:numId w:val="40"/>
        </w:numPr>
        <w:spacing w:line="259" w:lineRule="auto"/>
        <w:ind w:firstLine="1123"/>
        <w:contextualSpacing/>
        <w:jc w:val="both"/>
        <w:rPr>
          <w:sz w:val="20"/>
          <w:szCs w:val="20"/>
        </w:rPr>
      </w:pPr>
      <w:r w:rsidRPr="00033486">
        <w:rPr>
          <w:sz w:val="20"/>
          <w:szCs w:val="20"/>
        </w:rPr>
        <w:t>Системата да гарантира осигуряване на своевременно възстановяване на наличността и достъпа до данни в случай на физически или технически инцидент</w:t>
      </w:r>
    </w:p>
    <w:p w14:paraId="71735D79" w14:textId="27699DA4" w:rsidR="00412F57" w:rsidRPr="00033486" w:rsidRDefault="00412F57" w:rsidP="004A21AC">
      <w:pPr>
        <w:spacing w:after="160" w:line="259" w:lineRule="auto"/>
        <w:ind w:left="720"/>
        <w:contextualSpacing/>
        <w:jc w:val="both"/>
        <w:rPr>
          <w:sz w:val="20"/>
          <w:szCs w:val="20"/>
        </w:rPr>
      </w:pPr>
    </w:p>
    <w:p w14:paraId="55762938" w14:textId="77777777" w:rsidR="00893DF6" w:rsidRPr="00033486" w:rsidRDefault="00893DF6" w:rsidP="00893DF6">
      <w:pPr>
        <w:ind w:left="1843"/>
        <w:jc w:val="both"/>
        <w:rPr>
          <w:sz w:val="20"/>
          <w:szCs w:val="20"/>
        </w:rPr>
      </w:pPr>
    </w:p>
    <w:p w14:paraId="31181A91" w14:textId="77777777" w:rsidR="00893DF6" w:rsidRPr="00033486" w:rsidRDefault="00893DF6" w:rsidP="00893DF6">
      <w:pPr>
        <w:ind w:left="1843"/>
        <w:jc w:val="both"/>
        <w:rPr>
          <w:sz w:val="20"/>
          <w:szCs w:val="20"/>
        </w:rPr>
      </w:pPr>
    </w:p>
    <w:p w14:paraId="04C0029F" w14:textId="77777777" w:rsidR="00893DF6" w:rsidRPr="00033486" w:rsidRDefault="00893DF6" w:rsidP="00893DF6">
      <w:pPr>
        <w:ind w:left="1843"/>
        <w:jc w:val="both"/>
        <w:rPr>
          <w:sz w:val="20"/>
          <w:szCs w:val="20"/>
        </w:rPr>
      </w:pPr>
    </w:p>
    <w:p w14:paraId="55314E59" w14:textId="77777777" w:rsidR="00893DF6" w:rsidRPr="00033486" w:rsidRDefault="00893DF6" w:rsidP="00651CEB">
      <w:pPr>
        <w:keepNext/>
        <w:keepLines/>
        <w:numPr>
          <w:ilvl w:val="0"/>
          <w:numId w:val="38"/>
        </w:numPr>
        <w:spacing w:before="240" w:after="160" w:line="259" w:lineRule="auto"/>
        <w:jc w:val="both"/>
        <w:outlineLvl w:val="0"/>
        <w:rPr>
          <w:rFonts w:eastAsiaTheme="majorEastAsia"/>
          <w:b/>
          <w:sz w:val="20"/>
          <w:szCs w:val="20"/>
        </w:rPr>
      </w:pPr>
      <w:bookmarkStart w:id="37" w:name="_Toc8715982"/>
      <w:bookmarkStart w:id="38" w:name="_Toc505936613"/>
      <w:r w:rsidRPr="00033486">
        <w:rPr>
          <w:rFonts w:eastAsiaTheme="majorEastAsia"/>
          <w:b/>
          <w:sz w:val="20"/>
          <w:szCs w:val="20"/>
        </w:rPr>
        <w:t xml:space="preserve">Функционални изисквания към </w:t>
      </w:r>
      <w:r w:rsidRPr="00033486">
        <w:rPr>
          <w:rFonts w:eastAsiaTheme="majorEastAsia"/>
          <w:b/>
          <w:sz w:val="20"/>
          <w:szCs w:val="20"/>
          <w:lang w:val="en-US"/>
        </w:rPr>
        <w:t xml:space="preserve">ERP </w:t>
      </w:r>
      <w:r w:rsidRPr="00033486">
        <w:rPr>
          <w:rFonts w:eastAsiaTheme="majorEastAsia"/>
          <w:b/>
          <w:sz w:val="20"/>
          <w:szCs w:val="20"/>
        </w:rPr>
        <w:t>системата</w:t>
      </w:r>
      <w:bookmarkEnd w:id="37"/>
    </w:p>
    <w:p w14:paraId="5F979C33" w14:textId="77777777" w:rsidR="00893DF6" w:rsidRPr="00033486" w:rsidRDefault="00893DF6" w:rsidP="00893DF6">
      <w:pPr>
        <w:ind w:left="720"/>
        <w:jc w:val="both"/>
        <w:rPr>
          <w:sz w:val="20"/>
          <w:szCs w:val="20"/>
        </w:rPr>
      </w:pPr>
    </w:p>
    <w:p w14:paraId="565031A2" w14:textId="77777777" w:rsidR="00893DF6" w:rsidRPr="00033486" w:rsidRDefault="00893DF6" w:rsidP="00893DF6">
      <w:pPr>
        <w:keepLines/>
        <w:tabs>
          <w:tab w:val="left" w:pos="760"/>
          <w:tab w:val="left" w:pos="1276"/>
        </w:tabs>
        <w:spacing w:before="120" w:after="120" w:line="276" w:lineRule="auto"/>
        <w:ind w:left="142"/>
        <w:jc w:val="both"/>
        <w:textAlignment w:val="baseline"/>
        <w:rPr>
          <w:sz w:val="20"/>
          <w:szCs w:val="20"/>
        </w:rPr>
      </w:pPr>
      <w:r w:rsidRPr="00033486">
        <w:rPr>
          <w:sz w:val="20"/>
          <w:szCs w:val="20"/>
        </w:rPr>
        <w:lastRenderedPageBreak/>
        <w:t>Участникът да приложи техническа информация и подход за реализиране на изискванията за всяка една от функционалните области, включени във функционалния  обхвата на ERP системата, описани в точки от 5.1 до 5.7 включително, които са предмет на поръчката, включително модела за оторизация на потребителите на съответната функционалност.</w:t>
      </w:r>
    </w:p>
    <w:p w14:paraId="5D8CFD46" w14:textId="77777777" w:rsidR="00893DF6" w:rsidRPr="00033486" w:rsidRDefault="00893DF6" w:rsidP="00893DF6">
      <w:pPr>
        <w:jc w:val="both"/>
        <w:rPr>
          <w:sz w:val="20"/>
          <w:szCs w:val="20"/>
        </w:rPr>
      </w:pPr>
    </w:p>
    <w:p w14:paraId="04DD5614" w14:textId="77777777"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39" w:name="_Toc506459670"/>
      <w:bookmarkStart w:id="40" w:name="_Toc8715983"/>
      <w:r w:rsidRPr="00033486">
        <w:rPr>
          <w:rFonts w:eastAsiaTheme="majorEastAsia"/>
          <w:b/>
          <w:sz w:val="20"/>
          <w:szCs w:val="20"/>
        </w:rPr>
        <w:t>Детайлни функционални изисквания за управление на финанси и счетоводство</w:t>
      </w:r>
      <w:bookmarkEnd w:id="39"/>
      <w:bookmarkEnd w:id="40"/>
    </w:p>
    <w:p w14:paraId="3A3BE31B" w14:textId="77777777" w:rsidR="00893DF6" w:rsidRPr="00033486" w:rsidRDefault="00893DF6" w:rsidP="00651CEB">
      <w:pPr>
        <w:keepLines/>
        <w:numPr>
          <w:ilvl w:val="2"/>
          <w:numId w:val="38"/>
        </w:numPr>
        <w:tabs>
          <w:tab w:val="left" w:pos="760"/>
        </w:tabs>
        <w:spacing w:before="120" w:after="120" w:line="276" w:lineRule="auto"/>
        <w:contextualSpacing/>
        <w:jc w:val="both"/>
        <w:textAlignment w:val="baseline"/>
        <w:rPr>
          <w:noProof/>
          <w:snapToGrid w:val="0"/>
          <w:color w:val="000000"/>
          <w:sz w:val="20"/>
          <w:szCs w:val="20"/>
          <w:lang w:eastAsia="zh-CN"/>
        </w:rPr>
      </w:pPr>
      <w:r w:rsidRPr="00033486">
        <w:rPr>
          <w:noProof/>
          <w:snapToGrid w:val="0"/>
          <w:color w:val="000000"/>
          <w:sz w:val="20"/>
          <w:szCs w:val="20"/>
          <w:lang w:eastAsia="zh-CN"/>
        </w:rPr>
        <w:t>Финансовото счетоводство осигурява пълно документиране и прегледност на счетоводните процеси и дава възможност за получаване на актуална информация за упражняване на дейностите по контрол и планиране съгласно законодателството в Република България;</w:t>
      </w:r>
    </w:p>
    <w:p w14:paraId="2684523C"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noProof/>
          <w:snapToGrid w:val="0"/>
          <w:color w:val="000000"/>
          <w:sz w:val="20"/>
          <w:szCs w:val="20"/>
          <w:lang w:eastAsia="zh-CN"/>
        </w:rPr>
        <w:t>За всички операции трябва да е позволена настройка на шаблонни контировки за типове операции и автоматизирано обслужване на повторяеми стандартни осчетоводявания, като са предоставени средства за контрол на въвежданата информация и предотвратяване на грешки;</w:t>
      </w:r>
    </w:p>
    <w:p w14:paraId="3D538FF4"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Възможност за използване на валута при различни счетоводни операции. Поддържане на таблица с валутни курсове;</w:t>
      </w:r>
    </w:p>
    <w:p w14:paraId="49C65A68"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Възможност за автоматично осчетоводяване (лизинг, наем, изравняване на открити позиции, остатъчни позиции);</w:t>
      </w:r>
    </w:p>
    <w:p w14:paraId="59872EA8"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Възможност автоматична обработка на статиите за корекции за вземанията;</w:t>
      </w:r>
    </w:p>
    <w:p w14:paraId="3215CBEF"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Осчетоводяване на получени фактури, дебитни, кредитни известия, срещането им със заявки за покупки и насочването им в дневник покупки по ДДС и справка декларация по ДДС;</w:t>
      </w:r>
    </w:p>
    <w:p w14:paraId="093D4EB1"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Издаване на фактури, ДИ, КИ  към клиенти, обработката им и насочването им в дневник продажби със справката декларация по ДДС;</w:t>
      </w:r>
    </w:p>
    <w:p w14:paraId="10009EFD"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Възможност за автоматично изчисляване на обезценка на вземания след предварително зададени критерии;</w:t>
      </w:r>
    </w:p>
    <w:p w14:paraId="02E01CB7"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 xml:space="preserve">Изготвяне на </w:t>
      </w:r>
      <w:r w:rsidRPr="00033486">
        <w:rPr>
          <w:snapToGrid w:val="0"/>
          <w:color w:val="000000"/>
          <w:sz w:val="20"/>
          <w:szCs w:val="20"/>
          <w:lang w:eastAsia="bg-BG"/>
        </w:rPr>
        <w:t>парични потоци по пряк метод;</w:t>
      </w:r>
    </w:p>
    <w:p w14:paraId="6ABA52EC"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lang w:eastAsia="bg-BG"/>
        </w:rPr>
        <w:t>Отчет за очакваните ежемесечни вземания до края на годината, базиран на данни в системата на база прогнози за продажби;</w:t>
      </w:r>
    </w:p>
    <w:p w14:paraId="090C1BA8"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lang w:eastAsia="bg-BG"/>
        </w:rPr>
        <w:t>Ежемесечен отчет за предстоящите плащания и датите им на падеж към доставчиците, на база на поръчки и прогнози за закупуване;</w:t>
      </w:r>
    </w:p>
    <w:p w14:paraId="308DA013"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Поддържане на календар на плащанията</w:t>
      </w:r>
      <w:bookmarkStart w:id="41" w:name="_Toc74043842"/>
      <w:bookmarkStart w:id="42" w:name="_Toc128192302"/>
      <w:bookmarkStart w:id="43" w:name="_Toc132168101"/>
      <w:r w:rsidRPr="00033486">
        <w:rPr>
          <w:snapToGrid w:val="0"/>
          <w:color w:val="000000"/>
          <w:sz w:val="20"/>
          <w:szCs w:val="20"/>
        </w:rPr>
        <w:t>;</w:t>
      </w:r>
    </w:p>
    <w:p w14:paraId="4442BA8A"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Системата следва да осигури функционалност за дефинирането на множество касови сметки в лева и чуждестранна валута, да позволява автоматично отпечатване на приходни и разходни касови ордери, да предоставя дневен касов отчет и касова книга;</w:t>
      </w:r>
    </w:p>
    <w:p w14:paraId="4EFB1E78"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Необходимо е да се предостави възможност за въвеждане на типови касови операции и автоматично осчетоводяване на касовите плащания;</w:t>
      </w:r>
    </w:p>
    <w:p w14:paraId="12CCAF5F"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Системата следва  да предоставя възможност за интерфейс с банков софтуер и да позволява автоматично изготвяне на платежни нареждания въз основа на падеж на фактури за задължения и парични наличности по банкови сметки, да позволява изготвяне на файл с платежни нареждания във формата, изискван от банките, с които „Софийска вода“ работи;</w:t>
      </w:r>
    </w:p>
    <w:p w14:paraId="517097D1"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lastRenderedPageBreak/>
        <w:t>Необходимо е да има възможност за автоматично осчетоводяване на плащания и закриване на фактури на доставчици, въз основа на изготвен от Системата файл за плащания към съответната банка,  като  поддръжка на актуални банкови данни - собствени банкови сметки, включително и поддръжка на повече от една банкова сметка на клиенти и доставчици;</w:t>
      </w:r>
    </w:p>
    <w:p w14:paraId="677D11A1"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За всички банкови сметки във валута да е възможно автоматично осчетоводяване на преоценка;</w:t>
      </w:r>
    </w:p>
    <w:p w14:paraId="441A2C1F"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Системата следва да позволява регистриране на подотчетните лица и свързването им със счетоводни сметки, да дава възможност за регистриране на покупки, направени от подотчетни лица и тяхното коректно отразяване в дневниците по ДДС, да позволява осчетоводяване на операции с подотчетни лица в лева и чуждестранна валута;</w:t>
      </w:r>
    </w:p>
    <w:p w14:paraId="3B1B8AE9"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Да позволява автоматично осчетоводяване на курсови разлики, автоматично осчетоводяване на преоценка на разчети с подотчетни лица в чуждестранна валута;</w:t>
      </w:r>
      <w:bookmarkEnd w:id="41"/>
      <w:bookmarkEnd w:id="42"/>
      <w:bookmarkEnd w:id="43"/>
    </w:p>
    <w:p w14:paraId="2AACEAD5"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Да има пълна интеграция с модула за снабдяване, материалното стопанство, финансовото планиране и контрол, вземанията и главната книга, да се извеждат справки за фактурираните суми и извършените плащания по договори за конкретен период или с натрупване от началото на договора;</w:t>
      </w:r>
    </w:p>
    <w:p w14:paraId="46B9AD38"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Да предоставя възможност за проследяване на начислените неустойки по договори, сключените гаранции, срок на гаранциите и връщането им по договори, да поддържа информация за направените плащания в брой към доставчици,  за проследяване на датите на падеж и размера на задълженията,  за извършване на прихващане на фактури и плащания;</w:t>
      </w:r>
    </w:p>
    <w:p w14:paraId="5C370DE4"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Да се извършва анализ на салда на доставчици въз основа на неплатени фактури, извеждане на салда по сметка на доставчик, група доставчици или всички доставчици, както и по разчетна сметка в главна книга,  за извеждане на просрочените задължения, включително информация за просрочието на падежа в дни;</w:t>
      </w:r>
    </w:p>
    <w:p w14:paraId="471CC7C8"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FF0000"/>
          <w:sz w:val="20"/>
          <w:szCs w:val="20"/>
        </w:rPr>
      </w:pPr>
      <w:r w:rsidRPr="00033486">
        <w:rPr>
          <w:snapToGrid w:val="0"/>
          <w:color w:val="000000"/>
          <w:sz w:val="20"/>
          <w:szCs w:val="20"/>
        </w:rPr>
        <w:t>Да има възможност за групиране на извършените плащания към доставчици по дефинирани критерии (период, доставчик, сума и др.), както и  автоматична преоценка на задълженията в чуждестранна валута в края на даден отчетен период;</w:t>
      </w:r>
    </w:p>
    <w:p w14:paraId="36292956"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000000"/>
          <w:sz w:val="20"/>
          <w:szCs w:val="20"/>
        </w:rPr>
      </w:pPr>
      <w:r w:rsidRPr="00033486">
        <w:rPr>
          <w:noProof/>
          <w:color w:val="000000"/>
          <w:sz w:val="20"/>
          <w:szCs w:val="20"/>
          <w:lang w:eastAsia="zh-CN"/>
        </w:rPr>
        <w:t>Задължителни елементи от счетоводните процеси,</w:t>
      </w:r>
      <w:r w:rsidRPr="00033486">
        <w:rPr>
          <w:snapToGrid w:val="0"/>
          <w:color w:val="000000"/>
          <w:sz w:val="20"/>
          <w:szCs w:val="20"/>
        </w:rPr>
        <w:t xml:space="preserve"> които са от критично значение за правилното протичане на работните дейности:</w:t>
      </w:r>
    </w:p>
    <w:p w14:paraId="64238E60"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ДДС справки;</w:t>
      </w:r>
    </w:p>
    <w:p w14:paraId="4319D350"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Дневник за покупки;</w:t>
      </w:r>
    </w:p>
    <w:p w14:paraId="50CC871E"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Дневник за продажби;</w:t>
      </w:r>
    </w:p>
    <w:p w14:paraId="516868AF"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Главна книга;</w:t>
      </w:r>
    </w:p>
    <w:p w14:paraId="2D84D2CC"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Анулиране и издаване на фактури (Дебитни и кредитни известия, протокол по чл. 116);</w:t>
      </w:r>
    </w:p>
    <w:p w14:paraId="5B97B20D"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Протокол по чл. 117;</w:t>
      </w:r>
    </w:p>
    <w:p w14:paraId="659683AC"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Хронология;</w:t>
      </w:r>
    </w:p>
    <w:p w14:paraId="5A464D5A"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Кореспонденция по сметки;</w:t>
      </w:r>
    </w:p>
    <w:p w14:paraId="561256CD"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Оборотни ведомости – синтетични и аналитични;</w:t>
      </w:r>
    </w:p>
    <w:p w14:paraId="1898DFE6"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Детайлно въвеждане – навлизане в сметки и подсметки;</w:t>
      </w:r>
    </w:p>
    <w:p w14:paraId="3BD243D6"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Нива на аналитичност;</w:t>
      </w:r>
    </w:p>
    <w:p w14:paraId="0C8134F3"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Справки – следва да бъдат създадени и предварително дефинирани точни параметри за генериране на справки;</w:t>
      </w:r>
    </w:p>
    <w:p w14:paraId="53D8F756"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lastRenderedPageBreak/>
        <w:t>Автоматично генериране номера на фактури;</w:t>
      </w:r>
    </w:p>
    <w:p w14:paraId="45958CC3"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Автоматично начисляване на ДДС;</w:t>
      </w:r>
    </w:p>
    <w:p w14:paraId="1545EB9C"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Изпращане на фактура директно по имейл;</w:t>
      </w:r>
    </w:p>
    <w:p w14:paraId="366C8030"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Задължителни справки: начално и крайно салдо; обороти (дебит и кредит);</w:t>
      </w:r>
    </w:p>
    <w:p w14:paraId="7B7E73F8"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Възможности за генериране на множество оборотни ведомости;</w:t>
      </w:r>
    </w:p>
    <w:p w14:paraId="3D33FCB0"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Генериране на справки по договори със съответните за тях фактури и суми, както и да има и стойността на заявката, за да показва каква част е изразходена;</w:t>
      </w:r>
    </w:p>
    <w:p w14:paraId="0E71AEB4"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Автоматизиране на приходни и разходни ордери;</w:t>
      </w:r>
    </w:p>
    <w:p w14:paraId="3A47DCCC"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Необходимост от функционалности за откриване и закриване на сметки, прехвърляне на салда и приключване на периоди без нужда от IT намеса.</w:t>
      </w:r>
    </w:p>
    <w:p w14:paraId="71EE5ACB" w14:textId="77777777" w:rsidR="00893DF6" w:rsidRPr="00033486" w:rsidRDefault="00893DF6" w:rsidP="00651CEB">
      <w:pPr>
        <w:keepLines/>
        <w:numPr>
          <w:ilvl w:val="2"/>
          <w:numId w:val="38"/>
        </w:numPr>
        <w:tabs>
          <w:tab w:val="left" w:pos="760"/>
        </w:tabs>
        <w:spacing w:before="120" w:after="120" w:line="276" w:lineRule="auto"/>
        <w:ind w:left="142" w:firstLine="992"/>
        <w:contextualSpacing/>
        <w:jc w:val="both"/>
        <w:textAlignment w:val="baseline"/>
        <w:rPr>
          <w:snapToGrid w:val="0"/>
          <w:color w:val="000000"/>
          <w:sz w:val="20"/>
          <w:szCs w:val="20"/>
        </w:rPr>
      </w:pPr>
      <w:r w:rsidRPr="00033486">
        <w:rPr>
          <w:snapToGrid w:val="0"/>
          <w:color w:val="000000"/>
          <w:sz w:val="20"/>
          <w:szCs w:val="20"/>
        </w:rPr>
        <w:t>Функционалност за генериране на  отчетни форми на база въведена информация в системата, като отчетни форми от критично значение са, както следва:</w:t>
      </w:r>
    </w:p>
    <w:p w14:paraId="601E1208" w14:textId="05F8000D"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Отчет по зададен формат на Веолия, различен от годишно приключване</w:t>
      </w:r>
      <w:r w:rsidR="00643D88" w:rsidRPr="00033486">
        <w:rPr>
          <w:sz w:val="20"/>
          <w:szCs w:val="20"/>
        </w:rPr>
        <w:t xml:space="preserve"> за всеки отчетен месец от годината (вкл. кумулативно за годината, т.нар. „</w:t>
      </w:r>
      <w:r w:rsidR="00643D88" w:rsidRPr="00033486">
        <w:rPr>
          <w:sz w:val="20"/>
          <w:szCs w:val="20"/>
          <w:lang w:val="en-US"/>
        </w:rPr>
        <w:t>year-to-date”)</w:t>
      </w:r>
      <w:r w:rsidRPr="00033486">
        <w:rPr>
          <w:sz w:val="20"/>
          <w:szCs w:val="20"/>
        </w:rPr>
        <w:t>;</w:t>
      </w:r>
    </w:p>
    <w:p w14:paraId="7CA6B982"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НСИ справки – За дейността на нефинансовите предприятия, Продажби в промишлеността, строителството и услугите;</w:t>
      </w:r>
    </w:p>
    <w:p w14:paraId="2327B30E"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3-месечни отчети;</w:t>
      </w:r>
    </w:p>
    <w:p w14:paraId="450CD942"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6-месечни отчети;</w:t>
      </w:r>
    </w:p>
    <w:p w14:paraId="18F78329"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9-месечни отчети;</w:t>
      </w:r>
    </w:p>
    <w:p w14:paraId="6A6F68A0" w14:textId="77777777"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12-месечни отчети;</w:t>
      </w:r>
    </w:p>
    <w:p w14:paraId="4F0DACD3" w14:textId="26049EA8" w:rsidR="00893DF6" w:rsidRPr="00033486" w:rsidRDefault="00893DF6" w:rsidP="00651CEB">
      <w:pPr>
        <w:numPr>
          <w:ilvl w:val="2"/>
          <w:numId w:val="48"/>
        </w:numPr>
        <w:spacing w:after="160" w:line="276" w:lineRule="auto"/>
        <w:ind w:left="1134"/>
        <w:contextualSpacing/>
        <w:jc w:val="both"/>
        <w:rPr>
          <w:sz w:val="20"/>
          <w:szCs w:val="20"/>
        </w:rPr>
      </w:pPr>
      <w:r w:rsidRPr="00033486">
        <w:rPr>
          <w:sz w:val="20"/>
          <w:szCs w:val="20"/>
        </w:rPr>
        <w:t xml:space="preserve">Отчети за годишното приключване </w:t>
      </w:r>
      <w:r w:rsidR="00643D88" w:rsidRPr="00033486">
        <w:rPr>
          <w:sz w:val="20"/>
          <w:szCs w:val="20"/>
        </w:rPr>
        <w:t>–</w:t>
      </w:r>
      <w:r w:rsidRPr="00033486">
        <w:rPr>
          <w:sz w:val="20"/>
          <w:szCs w:val="20"/>
        </w:rPr>
        <w:t xml:space="preserve"> ОПР</w:t>
      </w:r>
      <w:r w:rsidR="00643D88" w:rsidRPr="00033486">
        <w:rPr>
          <w:sz w:val="20"/>
          <w:szCs w:val="20"/>
        </w:rPr>
        <w:t xml:space="preserve"> (Отчет</w:t>
      </w:r>
      <w:r w:rsidR="00C16E43" w:rsidRPr="00033486">
        <w:rPr>
          <w:sz w:val="20"/>
          <w:szCs w:val="20"/>
          <w:lang w:val="en-US"/>
        </w:rPr>
        <w:t xml:space="preserve"> </w:t>
      </w:r>
      <w:r w:rsidR="00C16E43" w:rsidRPr="00033486">
        <w:rPr>
          <w:sz w:val="20"/>
          <w:szCs w:val="20"/>
        </w:rPr>
        <w:t>за</w:t>
      </w:r>
      <w:r w:rsidR="00643D88" w:rsidRPr="00033486">
        <w:rPr>
          <w:sz w:val="20"/>
          <w:szCs w:val="20"/>
        </w:rPr>
        <w:t xml:space="preserve"> печалбата или загубата и другия всеобхватен доход)</w:t>
      </w:r>
      <w:r w:rsidRPr="00033486">
        <w:rPr>
          <w:sz w:val="20"/>
          <w:szCs w:val="20"/>
        </w:rPr>
        <w:t>, Баланс</w:t>
      </w:r>
      <w:r w:rsidR="00643D88" w:rsidRPr="00033486">
        <w:rPr>
          <w:sz w:val="20"/>
          <w:szCs w:val="20"/>
        </w:rPr>
        <w:t xml:space="preserve"> (Отчет за финансовото състояние)</w:t>
      </w:r>
      <w:r w:rsidRPr="00033486">
        <w:rPr>
          <w:sz w:val="20"/>
          <w:szCs w:val="20"/>
        </w:rPr>
        <w:t>, Отчет за собствения капитал, Отчет за паричните потоци</w:t>
      </w:r>
      <w:r w:rsidR="00643D88" w:rsidRPr="00033486">
        <w:rPr>
          <w:sz w:val="20"/>
          <w:szCs w:val="20"/>
        </w:rPr>
        <w:t xml:space="preserve"> (по пряк и непряк метод)</w:t>
      </w:r>
      <w:r w:rsidRPr="00033486">
        <w:rPr>
          <w:sz w:val="20"/>
          <w:szCs w:val="20"/>
        </w:rPr>
        <w:t>.</w:t>
      </w:r>
    </w:p>
    <w:p w14:paraId="5AABE74D" w14:textId="77777777" w:rsidR="00893DF6" w:rsidRPr="00033486" w:rsidRDefault="00893DF6" w:rsidP="00893DF6">
      <w:pPr>
        <w:ind w:firstLine="720"/>
        <w:jc w:val="both"/>
        <w:rPr>
          <w:sz w:val="20"/>
          <w:szCs w:val="20"/>
        </w:rPr>
      </w:pPr>
    </w:p>
    <w:p w14:paraId="0FD56E36" w14:textId="77777777"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44" w:name="_Toc8715984"/>
      <w:r w:rsidRPr="00033486">
        <w:rPr>
          <w:rFonts w:eastAsiaTheme="majorEastAsia"/>
          <w:b/>
          <w:sz w:val="20"/>
          <w:szCs w:val="20"/>
        </w:rPr>
        <w:t>Детайлни функционални изисквания за счетоводство на дълготрайни активи</w:t>
      </w:r>
      <w:bookmarkEnd w:id="44"/>
    </w:p>
    <w:p w14:paraId="09F1BD0D"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осигури функционалност за поддържането на данни за всеки дълготраен актив:</w:t>
      </w:r>
    </w:p>
    <w:p w14:paraId="19EE4E60"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b/>
          <w:i/>
          <w:sz w:val="20"/>
          <w:szCs w:val="20"/>
          <w:u w:val="single"/>
        </w:rPr>
        <w:t>Специфични характеристики</w:t>
      </w:r>
      <w:r w:rsidRPr="00033486">
        <w:rPr>
          <w:sz w:val="20"/>
          <w:szCs w:val="20"/>
        </w:rPr>
        <w:t>: За водопроводите, канализацията, СВО, сградни канализационни отклонения (СКО) и спирателна арматура (спирателни кранове - СК и пожарни хидранти - ПХ) информация за: идентификационен номер, местоположение, материал, диаметър, дължина, година на полагане, състояние, тип (за водопроводите и канализацията). Относно дълбочината на полагане на посочените по-горе проводи и арматури дружеството посочва, че този параметър се води само за новоизградените активи.</w:t>
      </w:r>
    </w:p>
    <w:p w14:paraId="66418A9F"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За помпени станции (ПС), резервоари, хлораторни станции (ХС), ПСПВ, ПСОВ информация за: идентификационен номер, местоположение и име, захранван район (без ПСПВ и ПСОВ), технически параметри на помпите в ПС, технически параметри на резервоарите, ХС, ПСПВ и ПСОВ. За всички активи от тези групи да се води информация за състояние и дата на последна инспекция /профилактика, почистване/, водни количества (без ПС), както и дали съоръженията са в експлоатация.</w:t>
      </w:r>
    </w:p>
    <w:p w14:paraId="7B6FD61E"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По отношение на счетоводство на ДА да се  осигури:</w:t>
      </w:r>
    </w:p>
    <w:p w14:paraId="0C762D5F"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lastRenderedPageBreak/>
        <w:t>Възможност за осчетоводяване на амортизации по различни направления на разходите;</w:t>
      </w:r>
    </w:p>
    <w:p w14:paraId="2CB73B5A"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отчитане на преоценката на дълготрайните активи (ДА);</w:t>
      </w:r>
    </w:p>
    <w:p w14:paraId="0C6CBB1F"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отчитане на обезценката на активите;</w:t>
      </w:r>
    </w:p>
    <w:p w14:paraId="42535C6B"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отчитане на незавършено строителство;</w:t>
      </w:r>
    </w:p>
    <w:p w14:paraId="130D4BA4"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сторниране на грешно осчетоводени документи за активи;</w:t>
      </w:r>
    </w:p>
    <w:p w14:paraId="001B9318"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Поддържане на стойности на активите за данъчни цели (данъчен амортизационен план);</w:t>
      </w:r>
    </w:p>
    <w:p w14:paraId="3CE6C241"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Поддържане на различни стойности и методи на амортизация на активите за счетоводни, данъчни и други цели (стойности в чуждестранна валута или по различни счетоводни стандарти);</w:t>
      </w:r>
    </w:p>
    <w:p w14:paraId="7BB71CD7"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По отношение на основните оперативни функционалности и процеси да се осигури: - Придобиване на активи; Активи в процес на изграждане; Отписвания (продажба, липси, брак и др.); Преоценка на активи; Периодична амортизация; Преместване на активи и разделяне на разходите за амортизация в различни разходни центрове в рамките на един отчетен период; Промяна на полезния икономически живот и остатъчната стойност на ДМА .</w:t>
      </w:r>
    </w:p>
    <w:p w14:paraId="3ADA5B8B"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Допълнителни специфични изисквания за ДА са следните:</w:t>
      </w:r>
    </w:p>
    <w:p w14:paraId="65F6ABA6" w14:textId="77777777" w:rsidR="00893DF6" w:rsidRPr="00033486" w:rsidRDefault="00893DF6" w:rsidP="00651CEB">
      <w:pPr>
        <w:numPr>
          <w:ilvl w:val="0"/>
          <w:numId w:val="49"/>
        </w:numPr>
        <w:spacing w:after="160" w:line="259" w:lineRule="auto"/>
        <w:ind w:left="709" w:firstLine="1548"/>
        <w:contextualSpacing/>
        <w:jc w:val="both"/>
        <w:rPr>
          <w:sz w:val="20"/>
          <w:szCs w:val="20"/>
        </w:rPr>
      </w:pPr>
      <w:r w:rsidRPr="00033486">
        <w:rPr>
          <w:sz w:val="20"/>
          <w:szCs w:val="20"/>
        </w:rPr>
        <w:t>Възможност за групиране на активите за оперативни и статистически цели;</w:t>
      </w:r>
    </w:p>
    <w:p w14:paraId="4323FC6F"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Инвентарните номера на дълготрайните активи да са със същата структура като настоящите;</w:t>
      </w:r>
    </w:p>
    <w:p w14:paraId="56981533"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генериране на печат и в електронен формат на инвентаризационни ведомости и описи за физическа проверка;</w:t>
      </w:r>
    </w:p>
    <w:p w14:paraId="23722E6E"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Предоставяне на  сравнителни ведомости за резултатите от физическа инвентаризация;</w:t>
      </w:r>
    </w:p>
    <w:p w14:paraId="6E6BF0D3"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масови корекции на материално-отговорно лице (МОЛ), местонамирания и полезен живот;</w:t>
      </w:r>
    </w:p>
    <w:p w14:paraId="3E02B7B4"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Автоматизирано отписване на множество активи по протоколи за брак или други случаи;</w:t>
      </w:r>
    </w:p>
    <w:p w14:paraId="094E4158"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амортизация на активите по 2 (два) или повече стандарта;</w:t>
      </w:r>
    </w:p>
    <w:p w14:paraId="1A2D955A"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 xml:space="preserve">Възможност за изготвянето на справки за придобити, отписани, прехвърлени и капитализирани активи, начислена и планирана амортизация по периоди и разходни центрове, както и по групи активи; </w:t>
      </w:r>
    </w:p>
    <w:p w14:paraId="61C76301"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Автоматична актуализация при съответната бизнес операция на стойността и датата на придобиване (първоначално или последващи промени), доставчик, номер на предишен актив и датата на отписване от регистъра в основния запис на всеки ДА;</w:t>
      </w:r>
    </w:p>
    <w:p w14:paraId="392DF7E1"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 xml:space="preserve">Да се поддържа аналитичен инвентарен опис  на печат и в електронен формат, като необходимите данни в описа следва да се определят в процеса на проучване на бизнес процесите. Системата трябва да дава възможност в описа да се извеждат данни, който се поддържат за актива. </w:t>
      </w:r>
    </w:p>
    <w:p w14:paraId="338B3666"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Да се поддържа амортизационен план, включващ обобщена и разпределена по класове информация за жизнения цикъл на ДА, с възможност за симулации на амортизационни отчисления на активите и прогнози за бъдещи периоди. Счетоводния план следва да съдържа следната информация:</w:t>
      </w:r>
    </w:p>
    <w:p w14:paraId="7EB2C1B7" w14:textId="77777777" w:rsidR="00893DF6" w:rsidRPr="00033486" w:rsidRDefault="00893DF6" w:rsidP="00651CEB">
      <w:pPr>
        <w:numPr>
          <w:ilvl w:val="0"/>
          <w:numId w:val="50"/>
        </w:numPr>
        <w:spacing w:after="160" w:line="259" w:lineRule="auto"/>
        <w:ind w:firstLine="1974"/>
        <w:contextualSpacing/>
        <w:jc w:val="both"/>
        <w:rPr>
          <w:sz w:val="20"/>
          <w:szCs w:val="20"/>
        </w:rPr>
      </w:pPr>
      <w:r w:rsidRPr="00033486">
        <w:rPr>
          <w:sz w:val="20"/>
          <w:szCs w:val="20"/>
        </w:rPr>
        <w:t>Актив или група активи;</w:t>
      </w:r>
    </w:p>
    <w:p w14:paraId="2ABE8171" w14:textId="77777777" w:rsidR="00893DF6" w:rsidRPr="00033486" w:rsidRDefault="00893DF6" w:rsidP="00651CEB">
      <w:pPr>
        <w:numPr>
          <w:ilvl w:val="0"/>
          <w:numId w:val="50"/>
        </w:numPr>
        <w:spacing w:after="160" w:line="259" w:lineRule="auto"/>
        <w:ind w:firstLine="1974"/>
        <w:contextualSpacing/>
        <w:jc w:val="both"/>
        <w:rPr>
          <w:sz w:val="20"/>
          <w:szCs w:val="20"/>
        </w:rPr>
      </w:pPr>
      <w:r w:rsidRPr="00033486">
        <w:rPr>
          <w:sz w:val="20"/>
          <w:szCs w:val="20"/>
        </w:rPr>
        <w:t>Отчетна стойност и амортизация в началото на периода;</w:t>
      </w:r>
    </w:p>
    <w:p w14:paraId="69789E8B" w14:textId="77777777" w:rsidR="00893DF6" w:rsidRPr="00033486" w:rsidRDefault="00893DF6" w:rsidP="00651CEB">
      <w:pPr>
        <w:numPr>
          <w:ilvl w:val="0"/>
          <w:numId w:val="50"/>
        </w:numPr>
        <w:spacing w:after="160" w:line="259" w:lineRule="auto"/>
        <w:ind w:firstLine="1974"/>
        <w:contextualSpacing/>
        <w:jc w:val="both"/>
        <w:rPr>
          <w:sz w:val="20"/>
          <w:szCs w:val="20"/>
        </w:rPr>
      </w:pPr>
      <w:r w:rsidRPr="00033486">
        <w:rPr>
          <w:sz w:val="20"/>
          <w:szCs w:val="20"/>
        </w:rPr>
        <w:lastRenderedPageBreak/>
        <w:t>Увеличения на стойността и амортизация през периода;</w:t>
      </w:r>
    </w:p>
    <w:p w14:paraId="53673A2C" w14:textId="77777777" w:rsidR="00893DF6" w:rsidRPr="00033486" w:rsidRDefault="00893DF6" w:rsidP="00651CEB">
      <w:pPr>
        <w:numPr>
          <w:ilvl w:val="0"/>
          <w:numId w:val="50"/>
        </w:numPr>
        <w:spacing w:after="160" w:line="259" w:lineRule="auto"/>
        <w:ind w:firstLine="1974"/>
        <w:contextualSpacing/>
        <w:jc w:val="both"/>
        <w:rPr>
          <w:sz w:val="20"/>
          <w:szCs w:val="20"/>
        </w:rPr>
      </w:pPr>
      <w:r w:rsidRPr="00033486">
        <w:rPr>
          <w:sz w:val="20"/>
          <w:szCs w:val="20"/>
        </w:rPr>
        <w:t>Намаления на стойността и амортизацията през периода;</w:t>
      </w:r>
    </w:p>
    <w:p w14:paraId="3A2F979B" w14:textId="77777777" w:rsidR="00893DF6" w:rsidRPr="00033486" w:rsidRDefault="00893DF6" w:rsidP="00651CEB">
      <w:pPr>
        <w:numPr>
          <w:ilvl w:val="0"/>
          <w:numId w:val="50"/>
        </w:numPr>
        <w:spacing w:after="160" w:line="259" w:lineRule="auto"/>
        <w:ind w:firstLine="1974"/>
        <w:contextualSpacing/>
        <w:jc w:val="both"/>
        <w:rPr>
          <w:sz w:val="20"/>
          <w:szCs w:val="20"/>
        </w:rPr>
      </w:pPr>
      <w:r w:rsidRPr="00033486">
        <w:rPr>
          <w:sz w:val="20"/>
          <w:szCs w:val="20"/>
        </w:rPr>
        <w:t>Отчетна стойност и амортизация в края на периода;</w:t>
      </w:r>
    </w:p>
    <w:p w14:paraId="4ED7E52E" w14:textId="77777777" w:rsidR="00893DF6" w:rsidRPr="00033486" w:rsidRDefault="00893DF6" w:rsidP="00651CEB">
      <w:pPr>
        <w:numPr>
          <w:ilvl w:val="0"/>
          <w:numId w:val="50"/>
        </w:numPr>
        <w:spacing w:after="160" w:line="259" w:lineRule="auto"/>
        <w:ind w:firstLine="1974"/>
        <w:contextualSpacing/>
        <w:jc w:val="both"/>
        <w:rPr>
          <w:sz w:val="20"/>
          <w:szCs w:val="20"/>
        </w:rPr>
      </w:pPr>
      <w:r w:rsidRPr="00033486">
        <w:rPr>
          <w:sz w:val="20"/>
          <w:szCs w:val="20"/>
        </w:rPr>
        <w:t>Балансова стойност в края на периода.</w:t>
      </w:r>
    </w:p>
    <w:p w14:paraId="4B8007AD"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Да се подържа данъчен амортизационен план  съобразен с изисквания посочени в  ЗКПО</w:t>
      </w:r>
    </w:p>
    <w:p w14:paraId="09B35C41"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Да има възможност да се отчитат задбалансови активи в различни групи като: ПОС, ПОС Втора водопроводна нитка, ПОС водопровод Искър, ПОС Бистрица, с всички функционалности на счетоводните активи.</w:t>
      </w:r>
    </w:p>
    <w:p w14:paraId="40E6EC60" w14:textId="77777777"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45" w:name="_Toc8715985"/>
      <w:r w:rsidRPr="00033486">
        <w:rPr>
          <w:rFonts w:eastAsiaTheme="majorEastAsia"/>
          <w:b/>
          <w:sz w:val="20"/>
          <w:szCs w:val="20"/>
        </w:rPr>
        <w:t>Детайлни функционални изисквания за управленско и регулаторно счетоводство (ЕСРО)</w:t>
      </w:r>
      <w:bookmarkEnd w:id="45"/>
    </w:p>
    <w:p w14:paraId="7606F2A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Управленското счетоводство и Единната система за регулаторна отчетност (ЕСРО) трябва да позволяват гъвкаво представяне на организационната структура на предприятието и отделните обекти - носители на разходи и приходи, както и да  позволява структуриране на обектите на йерархичен принцип. В допълнение, функционалността следва да има възможност да покрива публикуваните от КЕВР правила, сметкоплан, наредби, указания и свързаното законодателство, като изискването е валидно само за информацията налична в Управленското счетоводство или в ERP системата, обект на настоящата документация. По време на проучване на бизнес процесите ще бъдат детайлизирани конкретните изисквания за отчетност.</w:t>
      </w:r>
    </w:p>
    <w:p w14:paraId="039780A2"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Необходими са следните функционалности и възможности:</w:t>
      </w:r>
    </w:p>
    <w:p w14:paraId="662E6E7D"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проследяването на разходите и приходите от възникването им до крайния получател според актуалния финансов модел;</w:t>
      </w:r>
    </w:p>
    <w:p w14:paraId="1E518EA0"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Въвеждане на бюджет;</w:t>
      </w:r>
    </w:p>
    <w:p w14:paraId="39D9421A"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Отчет за сравнения по кост центрове на актуални данни спрямо бюджет;</w:t>
      </w:r>
    </w:p>
    <w:p w14:paraId="5EC9BF34"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да се запазва аналитичността на справките при структурна промяна;</w:t>
      </w:r>
    </w:p>
    <w:p w14:paraId="7CB90CF9"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класификация и групиране на разходите и приходите от гледна точка на управленското счетоводство;</w:t>
      </w:r>
    </w:p>
    <w:p w14:paraId="6233998D"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класифициране на първичната счетоводната информация по видове дейности, с цел осигуряване на необходимите данни за изготвянето на отчети;</w:t>
      </w:r>
    </w:p>
    <w:p w14:paraId="7096A20B"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Поддръжка на различни методи и бази на разпределение на разходите, като например: разпределяне на база „реално осчетоводени разходи“, „брой служители“, „изминати километри“ и др.;</w:t>
      </w:r>
    </w:p>
    <w:p w14:paraId="5DD36872"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групиране на обектите - носители на разходи и приходи, с цел улеснение на представянето на обобщената информация и детайлните справки;</w:t>
      </w:r>
    </w:p>
    <w:p w14:paraId="125ABF59" w14:textId="77777777" w:rsidR="00893DF6" w:rsidRPr="00033486" w:rsidRDefault="00893DF6" w:rsidP="00651CEB">
      <w:pPr>
        <w:numPr>
          <w:ilvl w:val="0"/>
          <w:numId w:val="49"/>
        </w:numPr>
        <w:spacing w:after="160" w:line="259" w:lineRule="auto"/>
        <w:ind w:firstLine="1548"/>
        <w:contextualSpacing/>
        <w:jc w:val="both"/>
        <w:rPr>
          <w:sz w:val="20"/>
          <w:szCs w:val="20"/>
        </w:rPr>
      </w:pPr>
      <w:r w:rsidRPr="00033486">
        <w:rPr>
          <w:sz w:val="20"/>
          <w:szCs w:val="20"/>
        </w:rPr>
        <w:t>Възможност за автоматизирано преразпределение на фактически и планови разходи между разходни обекти на различни бази, с цел формиране на себестойност на услуга и отчитане на оперативен резултат;</w:t>
      </w:r>
    </w:p>
    <w:p w14:paraId="3E6B7C51"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 xml:space="preserve">ERP системата да позволява дефинирането на алтернативен сметкоплан съгласно изискванията и правилата за отчитане на КЕВР, включително различни групи активи (вкл. активи извън счетоводния баланс на дружеството) и различни амортизационни норми за регулаторни цели. Всяка счетоводна сметка от алтернативният сметкоплан следва да има възможност да се обвърже със сметки от оперативният сметкоплан. Системата следва да осигури възможност на база дефинираният алтернативен сметкоплан да се извеждат всички изискуеми отчети от КЕВР, за които има налична информация в ERP системата, обект на настоящата документация. Отчетите следва да могат да се извеждат по отделни дейности.; </w:t>
      </w:r>
    </w:p>
    <w:p w14:paraId="3C8D181A"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Регулаторният сметкоплан е предназначен за регулаторно счетоводно отчитане и е съобразен с примерния Национален сметкоплан, с организационната структура на дружествата от водния сектор, както и с прилаганите от тях международни стандарти за финансови отчети (МСФО);</w:t>
      </w:r>
    </w:p>
    <w:p w14:paraId="0BE26DC6"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Единният сметкоплан, предназначен за регулаторни цели обхваща всички раздели от националния сметкоплан, като изборът на групите е съобразен с характера на дейностите във ВиК сектора и със структурата и основните принципи при изграждането на индивидуалните сметкоплани от ВиК операторите; </w:t>
      </w:r>
    </w:p>
    <w:p w14:paraId="0899ED9F"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Основен принцип при съставянето на сметкоплана за регулаторно счетоводно  отчитане е еднозначното отделяне на регулираната от нерегулираната дейност, както и създаване на подробна аналитичност при регулираната дейност от гледна точка на видове услуги и ценообразуващи елементи, обслужвани водоснабдителни системи, регулаторно признати и регулаторно непризнати разходи и активи; </w:t>
      </w:r>
    </w:p>
    <w:p w14:paraId="143D921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За информацията, която има приоритетен характер за целите на регулаторния орган, трябва да се създадат подробни аналитични сметки към сметките, носители на тази информация, както съответни разходни центрове; </w:t>
      </w:r>
    </w:p>
    <w:p w14:paraId="1919CE47"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Обект на регулиране от страна на КЕВР са дейностите по доставяне на вода на потребителите, отвеждане на отпадъчни води, пречистване на отпадъчни води, доставяне на вода с непитейни качества, доставяне на вода на друг ВиК оператор и присъединяване на потребители към водоснабдителната и канализационната система;</w:t>
      </w:r>
    </w:p>
    <w:p w14:paraId="0E0B3870" w14:textId="77777777" w:rsidR="00893DF6" w:rsidRPr="00033486" w:rsidRDefault="00893DF6" w:rsidP="00893DF6">
      <w:pPr>
        <w:keepLines/>
        <w:tabs>
          <w:tab w:val="left" w:pos="760"/>
        </w:tabs>
        <w:spacing w:before="120" w:after="120" w:line="276" w:lineRule="auto"/>
        <w:jc w:val="both"/>
        <w:textAlignment w:val="baseline"/>
        <w:rPr>
          <w:sz w:val="20"/>
          <w:szCs w:val="20"/>
        </w:rPr>
      </w:pPr>
      <w:r w:rsidRPr="00033486">
        <w:rPr>
          <w:rFonts w:cs="Calibri"/>
          <w:noProof/>
          <w:snapToGrid w:val="0"/>
          <w:color w:val="000000"/>
          <w:sz w:val="20"/>
          <w:szCs w:val="20"/>
          <w:highlight w:val="yellow"/>
          <w:lang w:eastAsia="bg-BG"/>
        </w:rPr>
        <w:lastRenderedPageBreak/>
        <w:drawing>
          <wp:inline distT="0" distB="0" distL="0" distR="0" wp14:anchorId="5AFEA60F" wp14:editId="76356796">
            <wp:extent cx="5945875" cy="3189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53215" cy="3193603"/>
                    </a:xfrm>
                    <a:prstGeom prst="rect">
                      <a:avLst/>
                    </a:prstGeom>
                  </pic:spPr>
                </pic:pic>
              </a:graphicData>
            </a:graphic>
          </wp:inline>
        </w:drawing>
      </w:r>
    </w:p>
    <w:p w14:paraId="5F80CE78"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Разходи за нерегулирана дейност са тези видове разходи, срещу които ВиК операторът получава приходи по цени извън регулираните от КЕВР; </w:t>
      </w:r>
    </w:p>
    <w:p w14:paraId="6B7DAAC2" w14:textId="250BEDBA"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Обхвата на Единна система за регулаторна отчетност (ЕСРО) е описан в редица документи, като по време на проучване на бизнес процесите ще бъдат специфицирани детайлно изискванията за отчетност, които ERP системата следва да покрие, чрез информацията налична в нея. Основните регулаторни документи във връзка с ЕСРО, са указанията  от Решение на КЕВР по т.1 от Протокол №252 от  29.11.2017 г., и свързаните документи, описващи обхвата на Единна система за регулаторна отчетност (ЕСРО) (достъпни на </w:t>
      </w:r>
      <w:hyperlink r:id="rId17" w:history="1">
        <w:r w:rsidR="007C2CB1" w:rsidRPr="00033486">
          <w:rPr>
            <w:rStyle w:val="Hyperlink"/>
            <w:sz w:val="20"/>
            <w:szCs w:val="20"/>
          </w:rPr>
          <w:t>www.dкer.bg</w:t>
        </w:r>
      </w:hyperlink>
      <w:r w:rsidRPr="00033486">
        <w:rPr>
          <w:sz w:val="20"/>
          <w:szCs w:val="20"/>
        </w:rPr>
        <w:t xml:space="preserve"> ), а именно: „Правила към единния сметкоплан за регулаторни цели на ВиК операторите“, „Единен сметкоплан на ВиК операторите за регулаторни цели“, „Инструкции за попълване на годишните отчетни справки за целите на регулаторното счетоводство“, “Годишни отчетни справки по ЕСРО“. В процеса на проучване на бизнес процесите ще бъдат детайлизирани конкретните изисквания за наличната информация в системата, във връзка с посочените нормативни документи</w:t>
      </w:r>
      <w:r w:rsidR="00F91398" w:rsidRPr="00033486">
        <w:rPr>
          <w:sz w:val="20"/>
          <w:szCs w:val="20"/>
        </w:rPr>
        <w:t>, както и в случай на актуализация на нормативната уредба през времето на внедряване</w:t>
      </w:r>
      <w:r w:rsidR="00611BDF" w:rsidRPr="00033486">
        <w:rPr>
          <w:sz w:val="20"/>
          <w:szCs w:val="20"/>
        </w:rPr>
        <w:t xml:space="preserve"> изискванията ще бъдат актуализирани и впоследствие внедрени в системата.</w:t>
      </w:r>
    </w:p>
    <w:p w14:paraId="4F0CB429"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Минимален обхват на годишните отчети  за КЕВР са посочените в предходната точка „Годишни отчетни справки по ЕСРО“, а именно - Справка № 1. Баланс ; Справка № 2. Отчет за приходи и разходи (за регулирана и нерегулирана дейност); Справка № 2.1. Отчет за приходи и разходи за регулираните услуги; Справка № 3. Такси за водовземане и за замърсяване; Справка № 4. Фактурирани количества по ВиК услуги; Справка № 5. Дълготрайни активи (за регулирана и нерегулирана дейност); Справка № 5.1. Дълготрайни активи за услугата доставяне на вода на потребителите; Справка № 5.2. Дълготрайни активи за услугата отвеждане на отпадъчни води ; Справка № 5.3. Дълготрайни активи за услугата пречистване на отпадъчни води; Справка № 5.4. Дълготрайни активи за услугата доставяне на вода с непитейни качества; Справка № 5.5. Дълготрайни активи за услугата доставяне на вода на друг ВиК оператор; Справка № 6. Привлечен капитал; Справка № 7. Разходи (за регулирана и нерегулирана дейност); Справка № 7.1. Разходи за регулираните услуги; Справка № 8. Приходи ; Справка № 8.1. Приходи от регулирани услуги; Справка № 9. Новоприсъединени потребители; Справка № 10. Персонал (за регулирана и нерегулирана дейност и по услуги); Справка № 11. Коефициент на събираемост на вземанията. Изискването е валидно само за информацията, налична в системата, обект на настоящата документация. Системата трябва да позволява създаването на разходни центрове, проектни кодове, подсметки и друга аналитичност за текущо счетоводно отчитане на оперативни ремонти съгласно структурата на утвърдената от КЕВР ремонтна програма. Информацията, необходима за подготвяне на необходимите справки, която е налична в текущите системи ще бъде предоставена от “Софийска вода“.</w:t>
      </w:r>
    </w:p>
    <w:p w14:paraId="35686116"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ERP системата трябва да позволява наличната в системата информация да бъде генерирана и предоставяна за целите на проверки от независим одитор. </w:t>
      </w:r>
    </w:p>
    <w:p w14:paraId="00615AD1" w14:textId="1F0AEEC0"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Освен аналитичност на разходите, системата трябва да позволява проследимост и да предоставя справки както за приходи, така и за плащания (постъпления) по видове клиенти (домакинства, бюджетни, търговски приравнени към домакинства и промишлени потребители), по регулирана и нерегулирана дейност, по водоснабдителни системи (ВС София, ВС Бели Искър, ВС Божурище и ВС Непитейна</w:t>
      </w:r>
      <w:r w:rsidR="001217C8" w:rsidRPr="00033486">
        <w:rPr>
          <w:sz w:val="20"/>
          <w:szCs w:val="20"/>
        </w:rPr>
        <w:t xml:space="preserve"> или друга водоснабдителна система, ако има такова регулаторно изискване</w:t>
      </w:r>
      <w:r w:rsidRPr="00033486">
        <w:rPr>
          <w:sz w:val="20"/>
          <w:szCs w:val="20"/>
        </w:rPr>
        <w:t>) и по видове услуги (доставяне на питейна вода, доставяне на непитейна вода, отвеждане и пречистване, присъединяване на потребители към водопроводната мрежа, присъединяване на потребители към канализационната мрежа). Информацията, необходима за подготвяне на необходимите справки, която е налична в текущите системи ще бъде предоставена от „Софийска вода“.</w:t>
      </w:r>
    </w:p>
    <w:p w14:paraId="31E5C4E4" w14:textId="57065930"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ERP системата трябва да позволява проследимост и да предоставя справки по отношение на вземанията от клиенти с аналитичност за – вземания по главници, отделно от вземания по начислени лихви за забавени плащания, вземания от клиенти за регулирана дейност, отделно от вземания за клиенти за нерегулирана дейност, групиране по видове клиенти (домакинства, бюджетни, търговски приравнени към домакинства и промишлени потребители), групиране по водоснабдителни системи (ВС София, ВС Бели Искър, ВС Божурище и ВС Непитейна</w:t>
      </w:r>
      <w:r w:rsidR="001217C8" w:rsidRPr="00033486">
        <w:rPr>
          <w:sz w:val="20"/>
          <w:szCs w:val="20"/>
        </w:rPr>
        <w:t xml:space="preserve"> или друга водоснабдителна система, ако има такова регулаторно изискване</w:t>
      </w:r>
      <w:r w:rsidRPr="00033486">
        <w:rPr>
          <w:sz w:val="20"/>
          <w:szCs w:val="20"/>
        </w:rPr>
        <w:t>) и по видове услуги (доставяне на питейна вода, доставяне на непитейна вода, отвеждане и пречистване, присъединяване на потребители към водопроводната мрежа, присъединяване на потребители към канализационната мрежа). Информацията, необходима за подготвяне на необходимите справки, която е налична в текущите системи  ще бъде предоставена от „Софийска вода“.</w:t>
      </w:r>
    </w:p>
    <w:p w14:paraId="56BF24D0"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трябва да може да генерира паричен поток (по пряк метод) с аналитичност за регулирана и нерегулирана дейност, по водоснабдителни системи (ВС) за ВС София, ВС Бели Искър, ВС Божурище и ВС Непитейна. Информацията, необходима за подготвяне на необходимите справки, която е налична в текущите системи ще бъде предоставена от “Софийска вода“.</w:t>
      </w:r>
    </w:p>
    <w:p w14:paraId="7DF41A72" w14:textId="77777777"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46" w:name="_Toc8715986"/>
      <w:r w:rsidRPr="00033486">
        <w:rPr>
          <w:rFonts w:eastAsiaTheme="majorEastAsia"/>
          <w:b/>
          <w:sz w:val="20"/>
          <w:szCs w:val="20"/>
        </w:rPr>
        <w:t>Детайлни функционални изисквания за управление на доставки</w:t>
      </w:r>
      <w:bookmarkEnd w:id="46"/>
    </w:p>
    <w:p w14:paraId="18A79448"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трябва да осигурява цялостния цикъл по планиране, изпълнение, контрол и отчитане на снабдяването със стоки, дълготрайни материални активи (ДМА), резервни части, горива и други, съобразно спецификите на дейността на „Софийска вода“. Разходът да се маркира и да се класифицира като CAPEX и OPEX.</w:t>
      </w:r>
    </w:p>
    <w:p w14:paraId="6FF05436"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Процесите трябва да бъдат унифицирани, интегрирани между различните отдели и напълно съответстващи с вътрешните правила за управление на процеса по снабдяване на компанията. Системата трябва да дава възможност за дефиниране и управление на нивата за одобрение и контрол, произтичащи от вътрешните правила на „Софийска вода“.</w:t>
      </w:r>
    </w:p>
    <w:p w14:paraId="71DB9573"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Да осигурява възможност за проследяване, контрол и анализ на изпълнението на сключените договори, включително чрез т.нар. Регистър на договорите.</w:t>
      </w:r>
    </w:p>
    <w:p w14:paraId="1001441B"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Да се поддържат различни видове договори: рамкови договори с посочена максимална стойност или количество, в рамките на които може да се възлагат отделни поръчки и договори  с фиксирани количества и срокове.</w:t>
      </w:r>
    </w:p>
    <w:p w14:paraId="1B9E85DE"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Да предоставя възможност за разпределение на заявките по изпълнение на сключен договор, определяне на срокове за изпълнението им, както и автоматично проследяване на доставките по договори, отчитането на фактури и задължения по договорите. </w:t>
      </w:r>
    </w:p>
    <w:p w14:paraId="2B82691F"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Изисква се създаването на електронен вариант на заявките за снабдяване  с възможност за посочване на причината за заявката – за избор на изпълнител, по сключен договор или за пазарна консултации.</w:t>
      </w:r>
    </w:p>
    <w:p w14:paraId="45078B13"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Необходим е изцяло автоматизиран процес по Снабдяване, обвързан с всички останали отдели с цел електронно подаване на заявка и стартиране на уникален (със собствено ID) workflow, обвързан със заявката, съдържащ цялата хронология на действията, отнасящи се към нея. Заявката става начало на цялата кореспонденция, всички действия по корекции, плащания, пристигане и изпращане на документация, извършване на физически и логически операции.</w:t>
      </w:r>
    </w:p>
    <w:p w14:paraId="4D6F3650"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 xml:space="preserve">Всички видове стоки, услуги и строителни работи, ползвани в компанията следва да могат да се въвеждат в системата с кодове с различно ниво на детайлизация. </w:t>
      </w:r>
    </w:p>
    <w:p w14:paraId="3E836FCF"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Заявките, ползвани в процеса за снабдяване, следва да са няколко вида, посочени от възложителя, с примерни наименования заявка за процедура, заявка за покупка (за избор на изпълнител, за покупка по сключен договор, за пазарна консултация) и заявка за анекс.</w:t>
      </w:r>
    </w:p>
    <w:p w14:paraId="53651C62"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Всички заявки следва да бъдат попълвани, подавани, оторизирани и одобрявани електронно. </w:t>
      </w:r>
    </w:p>
    <w:p w14:paraId="68FEC0AD"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Заявките в зависимост от вида си следва да съдържат посочени от възложителя полета с информация, част от която следва да бъде попълвана от заявителя, включително чрез въвеждане на текстови и цифрови записи, както и чрез избор с отметка в определени полета или от падащо меню. Примерни наименования на част от полетата на заявка за покупка: имена на заявител и оторизиращи/ одобряващи, отдел / дирекция, разходен център/капиталов код, код на продукта/дейността, прогнозна стойност, описание на предмета на заявката, количества, единични цени и обща стойност, подадени оферти, изпълнител и други. Конкретните наименования на полетата на различните видове заявки ще бъдат уточнени при стартиране на изпълнението на договора.</w:t>
      </w:r>
    </w:p>
    <w:p w14:paraId="1032AE5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При изготвяне на заявка за процедура заявителят да има възможност да използва номенклатурата и кодовете по предходен договор, както и предходни въведени единичните цени за съответните кодове  с цел изготвяне на предварителен разчет за новата процедура. В заявката за процедура да има възможност за детайлно въвеждане/посочване по кодове на артикулите и дейностите.</w:t>
      </w:r>
    </w:p>
    <w:p w14:paraId="03567B33"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Към заявките следва да могат да бъдат прикачвани приложения с информация (основно във формат MS Word, Excel, PDF и други) и да има възможност за избор на съдържащи се в системата образци на приложения, които да могат при необходимост да бъдат попълвани и прикачвани към заявката.</w:t>
      </w:r>
    </w:p>
    <w:p w14:paraId="27C10D39"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Заявките подлежат на електронно оторизиране от определени лица в компанията, на които са делегирани права за одобрение за определени области и стойностни лимити и в зависимост от вида на разходите (OPEX/CAPEX), както и на одобряване по отношение на бюджета от определени служители от Финансова дирекция, а при капиталов разход и от дирекция „Инженерни и строителни дейности“, и на други електронни одобрения. </w:t>
      </w:r>
    </w:p>
    <w:p w14:paraId="3425184D"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Надлежно попълнените и оторизирани електронни заявки подлежат на разпределяне за обработка в отдел „Снабдяване“, като всяка заявка следва да има уникален генериран от системата пореден номер в зависимост от нейния вид.</w:t>
      </w:r>
    </w:p>
    <w:p w14:paraId="0E221E96"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Служителите от отдел „Снабдяване“, на които е разпределена за обработка дадена заявка, следва да могат да въвеждат информация в определени полета (включително и чрез избор с отметка в определени полета или от падащо меню), както и да прикачват към заявката файлове. </w:t>
      </w:r>
    </w:p>
    <w:p w14:paraId="4DFC2773"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ERP системата да предоставя възможност за електронно изготвяне на поръчка, отнасяща се за заявените стоки и дейности, която да може да бъде електронно одобрявана от определени лица по списък, както и по заместване. </w:t>
      </w:r>
    </w:p>
    <w:p w14:paraId="5D82412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Да има възможност електронно одобрената поръчка да бъде изпращана чрез системата на заложен имейл до изпълнителя. </w:t>
      </w:r>
    </w:p>
    <w:p w14:paraId="6909DE2A" w14:textId="1027385E"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Да предоставя възможност да се вижда статуса на дадена заявка, включително след нейната обработка от отдел „Снабдяване“ да е видно</w:t>
      </w:r>
      <w:r w:rsidR="00814AFC" w:rsidRPr="00033486">
        <w:rPr>
          <w:sz w:val="20"/>
          <w:szCs w:val="20"/>
          <w:lang w:val="en-US"/>
        </w:rPr>
        <w:t>,</w:t>
      </w:r>
      <w:r w:rsidRPr="00033486">
        <w:rPr>
          <w:sz w:val="20"/>
          <w:szCs w:val="20"/>
        </w:rPr>
        <w:t xml:space="preserve"> че е приключена. Заявката за покупка е приключена след изпращане до изпълнителя на поръчка от отдел „Снабдяване“ или сключване на договор, а в случай че е „бланкетна“ (покриваща) след нейното попълване от отдел „Снабдяване“ и одобряването ѝ. </w:t>
      </w:r>
    </w:p>
    <w:p w14:paraId="3A9CD42A"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поддържа процес за управление на т.нар. „покриващи“ (blanket) заявки. За покриващите (blanket) заявки да се поддържа номер на заявителя, който има право сам да поръчва изпълнение в рамките на одобрената сума по заявката;</w:t>
      </w:r>
    </w:p>
    <w:p w14:paraId="2D84201B"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При наличие на одобрени бланкетни заявки за покупка заявителят или определено от него лице могат да правят възлагания на доставки или дейности в рамките на одобрената сума по заявката. Направените възлагания по одобрени бланкетни заявки за покупка следва да могат да бъдат електронно изготвяни и изпращани чрез системата или да бъдат въвеждани свързано със заявката с кратка информация, определена от възложителя (код/наименование, стойност, дата на възлагане, други евентуални) и прикачвани към бланкетната заявка, така че да се вижда движението и остатъчната стойност по нея. </w:t>
      </w:r>
    </w:p>
    <w:p w14:paraId="40D08546"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При сключване на рамков договор въз основа на заявка за процедура или друг вид заявка за избор на изпълнител или за сключване на анекс, когато по договора ще бъдат ползвани само бланкетни заявки, да има възможност за създаване на единствена бланкетна заявка (от заявител или от отдел „Снабдяване“) за цялата стойност на договора, която да бъде одобрявана от съответните лица.</w:t>
      </w:r>
    </w:p>
    <w:p w14:paraId="1A95A3A0"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Информацията за изпълнението на възложените доставки или дейности по дадена заявка да бъде свързана със заявката чрез възможност за въвеждане /свързване със съответните документи, отнасящи се за изпълнението като фактури и протоколи.</w:t>
      </w:r>
    </w:p>
    <w:p w14:paraId="79B2F8C1"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да предоставя възможност за изпращане на напомнящо съобщение / имейл до определени лица (получателя/ заявителя) за крайния срок за изпълнение на поръчката, в случай че не е въведен документ за изпълнението.</w:t>
      </w:r>
    </w:p>
    <w:p w14:paraId="61FDF6D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Заложените по даден договор единични цени, максимална стойност, изпълнител и други параметри на договора следва да се използват и излизат автоматично при обработка на заявки и други документи, свързани с договора, предвиждащи съответните полета. Например при въвеждане на определен код стока/ дейност по даден договор да излиза автоматично единичната цена когато е въведена в системата. При създаване и обработка на заявка за поръчка по договор да излиза информация за остатъчните стойност и срок на договора, съответно системата да информира при създаване и обработка на заявки, които биха надвишили стойността на договора, както и в случай че срокът на договора е изтекъл или ще изтече в предварително заложен в системата остатъчен срок.</w:t>
      </w:r>
    </w:p>
    <w:p w14:paraId="66F30073"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При обработка на заявки и/или фактури по договори да излиза автоматично предупреждаващо съобщение, в случай че договорът е изтекъл по срок или изчерпан по стойност.</w:t>
      </w:r>
    </w:p>
    <w:p w14:paraId="13652907"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За всеки договор трябва да има проследимост и да може да се прави справка и да се извежда информация за остатъчната стойност (по заявки, по възлагания, по изпълнени (фактурирани) дейности), неустойките, фактурите и по други изискани от възложителя параметри на договора. Следва да може да се правят справки за един или няколко договора по избрани от възложителя въведени в системата параметри.</w:t>
      </w:r>
    </w:p>
    <w:p w14:paraId="2AE39E94" w14:textId="539565C8"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ERP системата да изпраща напомнящо съобщение до определени лица при приключване на договора (изтичането му по срок или изчерпване на максималната му стойност по осчетоводени фактури) и да има възможност </w:t>
      </w:r>
      <w:r w:rsidR="00814AFC" w:rsidRPr="00033486">
        <w:rPr>
          <w:sz w:val="20"/>
          <w:szCs w:val="20"/>
        </w:rPr>
        <w:t xml:space="preserve">договорът </w:t>
      </w:r>
      <w:r w:rsidRPr="00033486">
        <w:rPr>
          <w:sz w:val="20"/>
          <w:szCs w:val="20"/>
        </w:rPr>
        <w:t>да се отбелязва в системата като приключен от определено лице с тези права.</w:t>
      </w:r>
    </w:p>
    <w:p w14:paraId="79474D9B" w14:textId="77777777"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47" w:name="_Toc8715987"/>
      <w:r w:rsidRPr="00033486">
        <w:rPr>
          <w:rFonts w:eastAsiaTheme="majorEastAsia"/>
          <w:b/>
          <w:sz w:val="20"/>
          <w:szCs w:val="20"/>
        </w:rPr>
        <w:t>Детайлни функционални изисквания за управление на складово стопанство</w:t>
      </w:r>
      <w:bookmarkEnd w:id="47"/>
    </w:p>
    <w:p w14:paraId="3F793C3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поддържа складова структура, обслужваща три типа потребности – вътрешни, на базата на оторизирано искане за материали, съдържащо данни за артикулите: кодове, мерни единици, искано количество и отпуснато количество;  външни, на база на издадени експедиционни бележки по уникални номера и виртуални складове, които работят на база оторизация на складови разписки за приемане и предаване.</w:t>
      </w:r>
    </w:p>
    <w:p w14:paraId="29076B56"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Всички документи от тип искания към склада да бъдат генерирани, оторизирани и изпращани електронно в системата.</w:t>
      </w:r>
    </w:p>
    <w:p w14:paraId="1CAD90EB"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За всеки един складов артикул системата трябва да поддържа множество мерни единици, отнесени към един и същи артикул, както и възможност за контрол над количествата – недопускане на минусови количества, залагане на процентови стойности, обвързани с нотификации за контрол.</w:t>
      </w:r>
    </w:p>
    <w:p w14:paraId="499D5692"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предоставя възможност за следене на материали по различни критерии; да предоставя възможност за автоматизирано използване на баркод скенери; да поддържа автоматично заприхождаване, изписване, прехвърляне, резервиране и блокиране при настъпване на определено събитие.</w:t>
      </w:r>
    </w:p>
    <w:p w14:paraId="340EF8A8"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предоставя механизми за цялостна и частична инвентаризация, като предоставя сравнителни ведомости при цялостна или частична инвентаризация, с които резултатите от инвентаризацията да се осчетоводяват автоматично.</w:t>
      </w:r>
    </w:p>
    <w:p w14:paraId="3D6601CC"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За всички изпълнени искания за изписване на складова наличност системата следва да създава автоматично счетоводен запис.</w:t>
      </w:r>
    </w:p>
    <w:p w14:paraId="0D5FD4DE"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Необходимо е да се генерират справки по позиции в склада, включваща номенклатурен номер, склад, място в склада (ако се поддържа) и наличност в реално време.</w:t>
      </w:r>
    </w:p>
    <w:p w14:paraId="3075EF63"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Необходимо е да се генерират справка за всички складови документи, включваща: вид, номер и дата на документа, доставчик или направление на разход, номер и описание на складова позиция/позиции по документа, количество и стойност, както и  справки за цялостното движение на всяка позиция в склад - приход, разход, наличности, за дефиниран период и към определена дата.</w:t>
      </w:r>
    </w:p>
    <w:p w14:paraId="376D7F48"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Да предоставя възможност за получаване на справка за движението на материалите в склада за дефиниран период (година, месец, ден и за дефиниран период), включително по групи материали (например получени материали, изписани материали, движение на избран материал и др.).</w:t>
      </w:r>
    </w:p>
    <w:p w14:paraId="7EB8D095"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ERP системата следва да предоставя възможност за получаване на справка за изписани материали по получатели (например разходен център, проектен код и др.); справка за извършени и получени движения на материали между складовите бази на Възложителя; справка за прогнозен срок до изчерпването на дадено количество материал; справка за закъснения на доставки по сключени договори.</w:t>
      </w:r>
    </w:p>
    <w:p w14:paraId="1326E5C2" w14:textId="77777777"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48" w:name="_Toc8715988"/>
      <w:r w:rsidRPr="00033486">
        <w:rPr>
          <w:rFonts w:eastAsiaTheme="majorEastAsia"/>
          <w:b/>
          <w:sz w:val="20"/>
          <w:szCs w:val="20"/>
        </w:rPr>
        <w:t>Детайлни функционални изисквания за управление на програми и проекти  (CAPEX, OPEX)</w:t>
      </w:r>
      <w:bookmarkEnd w:id="48"/>
    </w:p>
    <w:p w14:paraId="5649003E" w14:textId="77777777" w:rsidR="00893DF6" w:rsidRPr="00033486" w:rsidRDefault="00893DF6" w:rsidP="00893DF6">
      <w:pPr>
        <w:keepLines/>
        <w:tabs>
          <w:tab w:val="left" w:pos="760"/>
        </w:tabs>
        <w:spacing w:before="120" w:after="120" w:line="276" w:lineRule="auto"/>
        <w:jc w:val="both"/>
        <w:textAlignment w:val="baseline"/>
        <w:rPr>
          <w:sz w:val="20"/>
          <w:szCs w:val="20"/>
        </w:rPr>
      </w:pPr>
      <w:r w:rsidRPr="00033486">
        <w:rPr>
          <w:sz w:val="20"/>
          <w:szCs w:val="20"/>
        </w:rPr>
        <w:tab/>
        <w:t>В дружеството се управляват/изпълняват основно два типа проекти: капиталови (от инвестиционната програма) и оперативни.</w:t>
      </w:r>
    </w:p>
    <w:p w14:paraId="499B3047"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поддържа базови функционалности за проектово управление - разделение на управлението по видове проекти, разходни (кост) центрове; обединение на множество отдели и/или дирекции в дейности по общи проекти; Капиталовите (инвестиционни) проекти, които дружеството изпълнява се разпределят в следните групи:</w:t>
      </w:r>
    </w:p>
    <w:p w14:paraId="6197E0E4" w14:textId="77777777" w:rsidR="00893DF6" w:rsidRPr="00033486" w:rsidRDefault="00893DF6" w:rsidP="00893DF6">
      <w:pPr>
        <w:ind w:firstLine="1843"/>
        <w:jc w:val="both"/>
        <w:rPr>
          <w:sz w:val="20"/>
          <w:szCs w:val="20"/>
        </w:rPr>
      </w:pPr>
      <w:r w:rsidRPr="00033486">
        <w:rPr>
          <w:sz w:val="20"/>
          <w:szCs w:val="20"/>
        </w:rPr>
        <w:t xml:space="preserve">– проекти за регулирани инвестиции (съгласно одобрен от КЕВР Бизнес план). </w:t>
      </w:r>
    </w:p>
    <w:p w14:paraId="1A9B8783" w14:textId="77777777" w:rsidR="00893DF6" w:rsidRPr="00033486" w:rsidRDefault="00893DF6" w:rsidP="00893DF6">
      <w:pPr>
        <w:ind w:firstLine="1843"/>
        <w:jc w:val="both"/>
        <w:rPr>
          <w:sz w:val="20"/>
          <w:szCs w:val="20"/>
        </w:rPr>
      </w:pPr>
      <w:r w:rsidRPr="00033486">
        <w:rPr>
          <w:sz w:val="20"/>
          <w:szCs w:val="20"/>
        </w:rPr>
        <w:t>– проекти за инвестиции в нерегулирани дейности</w:t>
      </w:r>
    </w:p>
    <w:p w14:paraId="5BAA69A8" w14:textId="77777777" w:rsidR="00893DF6" w:rsidRPr="00033486" w:rsidRDefault="00893DF6" w:rsidP="00893DF6">
      <w:pPr>
        <w:ind w:firstLine="1843"/>
        <w:jc w:val="both"/>
        <w:rPr>
          <w:sz w:val="20"/>
          <w:szCs w:val="20"/>
        </w:rPr>
      </w:pPr>
      <w:r w:rsidRPr="00033486">
        <w:rPr>
          <w:sz w:val="20"/>
          <w:szCs w:val="20"/>
        </w:rPr>
        <w:t>– проекти за допълнителните инвестиции (съгласно споразумения със Столична община.</w:t>
      </w:r>
    </w:p>
    <w:p w14:paraId="2A706469" w14:textId="1A7BFF1F" w:rsidR="000B4C19" w:rsidRPr="00033486" w:rsidRDefault="000B4C19" w:rsidP="004A21AC">
      <w:pPr>
        <w:pStyle w:val="ListParagraph"/>
        <w:ind w:left="1707"/>
        <w:jc w:val="both"/>
        <w:rPr>
          <w:sz w:val="20"/>
          <w:szCs w:val="20"/>
        </w:rPr>
      </w:pPr>
    </w:p>
    <w:p w14:paraId="33A42D4C" w14:textId="77777777" w:rsidR="00893DF6" w:rsidRPr="00033486" w:rsidRDefault="00893DF6" w:rsidP="00893DF6">
      <w:pPr>
        <w:ind w:firstLine="720"/>
        <w:jc w:val="both"/>
        <w:rPr>
          <w:sz w:val="20"/>
          <w:szCs w:val="20"/>
        </w:rPr>
      </w:pPr>
      <w:r w:rsidRPr="00033486">
        <w:rPr>
          <w:sz w:val="20"/>
          <w:szCs w:val="20"/>
        </w:rPr>
        <w:t xml:space="preserve">ERP системата трябва да поддържа класификация на капиталовите проекти в споменатите групи със съответни подгрупи, услуги и категории към всяка от тях. Самите проекти може да включват в себе си подпроекти/дейности, които също трябва да могат да се класифицират. </w:t>
      </w:r>
    </w:p>
    <w:p w14:paraId="3C6A793A" w14:textId="77777777" w:rsidR="00893DF6" w:rsidRPr="00033486" w:rsidRDefault="00893DF6" w:rsidP="00893DF6">
      <w:pPr>
        <w:ind w:firstLine="720"/>
        <w:jc w:val="both"/>
        <w:rPr>
          <w:sz w:val="20"/>
          <w:szCs w:val="20"/>
        </w:rPr>
      </w:pPr>
      <w:r w:rsidRPr="00033486">
        <w:rPr>
          <w:sz w:val="20"/>
          <w:szCs w:val="20"/>
        </w:rPr>
        <w:t>Дружеството изготвя справки и доклади за инвестициите съобразно различни изисквания от различни потребители, поради което е необходимо за всеки проект/подпроект/дейност по проект да има възможност да се поставят допълнителни маркери, които в последствие да се използват като критерии за докладване.</w:t>
      </w:r>
    </w:p>
    <w:p w14:paraId="5BB97DE3"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да поддържа разновидности на проектови кодове според видовете проекти и дейностите по тях; За капиталовите проекти е желателно да се запазят съществуващите проектни кодове и да се даде възможност да се генерират нови спазвайки съществуващата 8-цифрена структура. Основният идентификатор на капиталовите проекти е 5-цифрен код. Допълнителните 3 цифри дефинират видове работи (разходи) по проектите и отговорен за проекта отдел. Всеки код да може да се използва многократно за инвестиции в един и същ актив (група активи). Да има нотификация която да предупреждава при дублиране на кодове или използване на един и същ код за различни активи.</w:t>
      </w:r>
    </w:p>
    <w:p w14:paraId="761F42CE"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Възможност за обвързване на проектов код с всички свързани действия по даден проект – бюджет, документи, заявки, договори, искания към склад, поръчки и др.</w:t>
      </w:r>
    </w:p>
    <w:p w14:paraId="2852D4C5" w14:textId="63087AA4"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 xml:space="preserve">ERP системата следва да осигурява функционалност за проектово бюджетиране и на ниво заявка разходът да се маркира и да се класифицира като оперативен или капиталов разход, проследяване на изпълнението по бюджет на ниво задача, дейност, отговорни лица и други предварително зададени параметри; За капиталовите проекти системата да предоставя възможност за формиране и електронно одобрение на годишен бюджетен план за всички проекти (5-цифрен код) за съответната година на базата на одобрения Бизнес план. Да се осигури възможност за импортиране на одобрената от КЕВР Инвестиционна програма за периода до 2021 г. </w:t>
      </w:r>
      <w:r w:rsidR="000936F6" w:rsidRPr="00033486">
        <w:rPr>
          <w:sz w:val="20"/>
          <w:szCs w:val="20"/>
        </w:rPr>
        <w:t xml:space="preserve">(и за всеки следващ регулаторен период) </w:t>
      </w:r>
      <w:r w:rsidRPr="00033486">
        <w:rPr>
          <w:sz w:val="20"/>
          <w:szCs w:val="20"/>
        </w:rPr>
        <w:t>по години и проекти (съществува във формат Excel). Системата да позволява бюджетиране не само за текущата/следващата година, а и за бъдещи периоди.</w:t>
      </w:r>
    </w:p>
    <w:p w14:paraId="0CB94DD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ERP системата да позволява добавяне след съответна оторизация на нови (допълнителни) проекти към вече одобрената годишна инвестиционна програма. </w:t>
      </w:r>
    </w:p>
    <w:p w14:paraId="3BEB83B3"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да генерира първоначална карта с основна информация за всеки проект, която да се създава чрез попълване в шаблон на най-малко следните данни за проекта: проектен код, наименование на проекта, заявител, цел на проекта, основание за включване на проекта в инвестиционната програма, ключови показатели за качество, върху които въздейства изпълнението на проекта, ефект върху бъдещите оперативни разходи, ръководител на проекта, бюджет, срок за изпълнение, основни проектни технически параметри и др. Някои от полетата да се попълват от падащи менюта, други със свободен текст. Бюджетът и друга вече налична информация в системата да се зарежда автоматично в картата. Шаблонът на картата да съдържа и допълнителни полета, които да се попълват автоматично от системата в хода на изпълнението на проекта или ръчно. За проекти, които представляват подобрение на вече съществуващи активи да има възможност да се въвежда инв. № на актива, който ще бъде подобрен.</w:t>
      </w:r>
    </w:p>
    <w:p w14:paraId="55284105"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осигури възможност за детайлно планиране по седмици на всеки проект по отношение на разходи и график за изпълнение до ниво включени подпроекти/отделни дейности и задачи. За изготвяне на графици да се използват падащи менюта с предварително зададена класификация на проектите (напр. строителство, доставка, услуга) и съответни ключови моменти от изпълнението им.  Трябва да има контрола за съответствие между срока за изпълнение в картата на проекта и първоначалния график.</w:t>
      </w:r>
    </w:p>
    <w:p w14:paraId="0453323D"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трябва да поддържа база данни с техническите параметри по проектите (за които е приложимо) в числови стойности и съответни мерни единици през различни етапи – проектни (от работната карта на проекта), частично реализирани на месечна база и по екзекутив. Данните за техническите параметри по екзекутив да се насочват към съответния дълготраен актив съгласно изискването в т. 5.2.1.</w:t>
      </w:r>
    </w:p>
    <w:p w14:paraId="06BB0456"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осигури цялостно проследяване, изпълнение и отчитане на извършени проекти по одобрената програма Системата да предоставя възможност за актуализация по прогреса на проектите на ежемесечна база, както по отношение на разходите, така и на плана за изпълнение и постигнатите технически параметри. На база на тези актуализации да се формира актуална към края на всеки месец прогноза за финансовата реализация на инвестициите през текущата година.</w:t>
      </w:r>
    </w:p>
    <w:p w14:paraId="4FA2173B"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Необходимо е  системата да предоставя информация на база графици на изпълнявани проекти, зависещи от конкретни предварително зададени полета (контролни дати);</w:t>
      </w:r>
    </w:p>
    <w:p w14:paraId="186210EC"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Необходимо е да се обвързват дейностите по планиране и бюджетиране с останалите модули  -  склад, снабдяване,  доставки и др.;</w:t>
      </w:r>
    </w:p>
    <w:p w14:paraId="052FE316"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автоматично да отнася счетоводни документи към проектите, към които се отнасят и отразяването на същите в бюджетните планове на модула за проектно управление;</w:t>
      </w:r>
    </w:p>
    <w:p w14:paraId="1927830F"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трябва да осигури функционалност за проследяване на промени в изпълнението на проекти - промяна в заложени предварително времеви интервали за изпълнение; отклонения от бюджета, промяна в поръчки по проекта; промяна в ценови листи и други;</w:t>
      </w:r>
    </w:p>
    <w:p w14:paraId="1BDB958B"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ERP системата да има възможност за преглед на всички одобрени в годишната програма проекти в съкратен вид с параметри като: Код и име на проекта; Кратко описание на проекта; Стартова дата; достигнат етап от графика, Крайна дата; Бюджетирани суми; Разходени средства към момента; </w:t>
      </w:r>
    </w:p>
    <w:p w14:paraId="5204A6B9"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Необходимо е да се  планират  проекти в календарен вид с възможност за селектиране на предварително зададени параметри и възможност за делегиране на задачи или цели проекти към конкретни служители и визуализацията на същите като новосъздадени задачи за конкретните потребители;</w:t>
      </w:r>
    </w:p>
    <w:p w14:paraId="177CEE03"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осигурява визуализация на всички активни известия по проекти: за текущи проекти; дейности с изтичащ срок;   договори с необходимост за фактуриране; дейности с изчерпани предварително бюджетирани суми;</w:t>
      </w:r>
    </w:p>
    <w:p w14:paraId="2EC3A4A9"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За всеки завършен капиталов проект системата да генерира карта на завършен проект с базова информация, аналогична по съдържание на тази от първоначална карта на проекта, но отразяваща реално изпълнените параметри на проекта. Да има възможност за съпоставка между параметрите от първоначалната карта и картата за завършен проект. Да се създаде архив на картите на завършените проекти.</w:t>
      </w:r>
    </w:p>
    <w:p w14:paraId="2290AA62"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да има възможност да генерира справки по всички полета от картите на проектите, включително съпоставки между тях.</w:t>
      </w:r>
    </w:p>
    <w:p w14:paraId="22E533EA" w14:textId="77777777"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49" w:name="_Toc8715989"/>
      <w:r w:rsidRPr="00033486">
        <w:rPr>
          <w:rFonts w:eastAsiaTheme="majorEastAsia"/>
          <w:b/>
          <w:sz w:val="20"/>
          <w:szCs w:val="20"/>
        </w:rPr>
        <w:t>Изисквания към управление на продажби – извън основната дейност</w:t>
      </w:r>
      <w:bookmarkEnd w:id="49"/>
    </w:p>
    <w:p w14:paraId="4E056855"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Приходите от продажби извън основната дейност на Възложителя обхващат приходите от продажба на активи, приходи от наем, приходи от продажба на материали и вторични суровини, приходи от услуги и други.</w:t>
      </w:r>
    </w:p>
    <w:p w14:paraId="408053EE"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осигурява управлението на процесите по продажба в „Софийска вода“, но да не се ограничава до посочените в настоящите изисквания категории.</w:t>
      </w:r>
    </w:p>
    <w:p w14:paraId="16209D24" w14:textId="2F98FFCF"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трябва да осигурява възможност за управление на данни за клиенти, услуги, материали, ценообразуване, условия на плащане.</w:t>
      </w:r>
    </w:p>
    <w:p w14:paraId="7C393315"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трябва да осигурява групирането на услугите и материалните запаси в групи и йерархии.</w:t>
      </w:r>
    </w:p>
    <w:p w14:paraId="3969B7FF"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позволява групирането на клиенти според група приходи.</w:t>
      </w:r>
    </w:p>
    <w:p w14:paraId="27C485C8"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 xml:space="preserve">ERP системата трябва да осигурява възможност за периодично издаване на фактура при настъпване на събитие, дебитно известие, кредитно известие при настъпване на събитие. </w:t>
      </w:r>
    </w:p>
    <w:p w14:paraId="394D22D2"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ERP системата трябва да позволява печат на български език съгласно приложимите изисквания на българското законодателство и на английски език според изискванията на международната търговия. </w:t>
      </w:r>
    </w:p>
    <w:p w14:paraId="5F3DB1F9"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трябва да подържа потребителски дефинирани бланки и да позволява корекция на бланките при необходимост.</w:t>
      </w:r>
    </w:p>
    <w:p w14:paraId="5CE17592"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ERP системата трябва да позволява управление на бъдещи вземания от клиенти. </w:t>
      </w:r>
    </w:p>
    <w:p w14:paraId="50685341"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трябва да позволява дефиниране на неограничен брой печатни форми на документи, свързани с продажбата.</w:t>
      </w:r>
    </w:p>
    <w:p w14:paraId="4D4ED00F" w14:textId="77777777" w:rsidR="00893DF6" w:rsidRPr="00033486" w:rsidRDefault="00893DF6" w:rsidP="00893DF6">
      <w:pPr>
        <w:keepLines/>
        <w:tabs>
          <w:tab w:val="left" w:pos="760"/>
          <w:tab w:val="left" w:pos="1276"/>
        </w:tabs>
        <w:spacing w:before="120" w:after="120" w:line="276" w:lineRule="auto"/>
        <w:ind w:left="1134"/>
        <w:jc w:val="both"/>
        <w:textAlignment w:val="baseline"/>
        <w:rPr>
          <w:sz w:val="20"/>
          <w:szCs w:val="20"/>
        </w:rPr>
      </w:pPr>
    </w:p>
    <w:p w14:paraId="6390BB6B" w14:textId="77777777"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50" w:name="_Toc8715990"/>
      <w:r w:rsidRPr="00033486">
        <w:rPr>
          <w:rFonts w:eastAsiaTheme="majorEastAsia"/>
          <w:b/>
          <w:sz w:val="20"/>
          <w:szCs w:val="20"/>
        </w:rPr>
        <w:t>Изисквания за автоматизиран обмен на данни със SAP IS-U системата</w:t>
      </w:r>
      <w:bookmarkEnd w:id="50"/>
    </w:p>
    <w:p w14:paraId="4272EE42" w14:textId="6E2EF5D3"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ERP системата следва да се интегрира с внедрената в „Софийска вода“ SAP IS-U система при спазване на добри практики за интеграция предоставени от производителя на SAP IS-U системата.</w:t>
      </w:r>
    </w:p>
    <w:p w14:paraId="4E2B338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Основните данни, с които работи SAP IS-U системата  и които са част от процесите в новата ERP система не трябва да бъдат дублирани и управлявани отделно, а следва да бъдат репликирани по подходящ начин. Пример за такива данни са клиенти, договори, инсталации, водомери, адреси.</w:t>
      </w:r>
    </w:p>
    <w:p w14:paraId="6A642B1D" w14:textId="348628B8"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Всички генерирани от IS-U системата фактури, дебитни и кредитни известия към клиенти, трябва да се осчетоводяват автоматично в новата ERP система по правила</w:t>
      </w:r>
      <w:r w:rsidR="00814AFC" w:rsidRPr="00033486">
        <w:rPr>
          <w:sz w:val="20"/>
          <w:szCs w:val="20"/>
        </w:rPr>
        <w:t>,</w:t>
      </w:r>
      <w:r w:rsidRPr="00033486">
        <w:rPr>
          <w:sz w:val="20"/>
          <w:szCs w:val="20"/>
        </w:rPr>
        <w:t xml:space="preserve"> дефинирани от „Софийска Вода“ АД, след което да се отразяват автоматично в ДДС дневниците.</w:t>
      </w:r>
    </w:p>
    <w:p w14:paraId="1FD6E169"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Изпълнителят следва да реализира всички необходими настройки и допълнителни доработки необходими за обработката на данни от SAP IS-U системата, като „Софийска вода“ следва да осигури подаването на данни и да извърши необходимите настройки и доработки в текущата SAP IS-U система.</w:t>
      </w:r>
    </w:p>
    <w:p w14:paraId="119245E0" w14:textId="77777777" w:rsidR="00893DF6" w:rsidRPr="00033486" w:rsidRDefault="00893DF6" w:rsidP="00893DF6">
      <w:pPr>
        <w:keepLines/>
        <w:tabs>
          <w:tab w:val="left" w:pos="760"/>
          <w:tab w:val="left" w:pos="1276"/>
        </w:tabs>
        <w:spacing w:before="120" w:after="120" w:line="276" w:lineRule="auto"/>
        <w:jc w:val="both"/>
        <w:textAlignment w:val="baseline"/>
        <w:rPr>
          <w:sz w:val="20"/>
          <w:szCs w:val="20"/>
        </w:rPr>
      </w:pPr>
    </w:p>
    <w:p w14:paraId="338F55DA" w14:textId="77777777" w:rsidR="00893DF6" w:rsidRPr="00033486" w:rsidRDefault="00893DF6" w:rsidP="00651CEB">
      <w:pPr>
        <w:keepNext/>
        <w:keepLines/>
        <w:numPr>
          <w:ilvl w:val="1"/>
          <w:numId w:val="38"/>
        </w:numPr>
        <w:spacing w:before="40" w:after="160" w:line="259" w:lineRule="auto"/>
        <w:ind w:hanging="371"/>
        <w:jc w:val="both"/>
        <w:outlineLvl w:val="1"/>
        <w:rPr>
          <w:rFonts w:eastAsiaTheme="majorEastAsia"/>
          <w:b/>
          <w:sz w:val="20"/>
          <w:szCs w:val="20"/>
        </w:rPr>
      </w:pPr>
      <w:bookmarkStart w:id="51" w:name="_Toc8715991"/>
      <w:r w:rsidRPr="00033486">
        <w:rPr>
          <w:rFonts w:eastAsiaTheme="majorEastAsia"/>
          <w:b/>
          <w:sz w:val="20"/>
          <w:szCs w:val="20"/>
        </w:rPr>
        <w:t>Изисквания за оптимизация и надграждане на използването на текущата SAP BW система</w:t>
      </w:r>
      <w:bookmarkEnd w:id="51"/>
    </w:p>
    <w:p w14:paraId="1CDD5DDF"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Участникът трябва да предложи информационна система от типа хранилище на данни Enterprise Data Warehouse (EDW), чрез изграждането на което да се оптимизира и надгради текущата SAP BW система на Възложителя.</w:t>
      </w:r>
    </w:p>
    <w:p w14:paraId="7366E709"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EDW трябва да осигури по-бърз достъп, оптимизация на процесите на извличане и обработка, и по-ефективно съхраняване на бизнес информацията. В предложението да се  разясни как ще се подобрят горепосочените параметри спрямо съществуващата SAP BW.</w:t>
      </w:r>
    </w:p>
    <w:p w14:paraId="4DBA38DC"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Моделите в EDW трябва да се реализират, чрез процедури по предварително извличане, трансформиране и зареждане (ETL) на информацията от предлаганата интегрирана система и други източници и/или директно (online) достъпване на данните от външни бази данни (federation).</w:t>
      </w:r>
    </w:p>
    <w:p w14:paraId="7C241BAC"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EDW трябва да притежава вградени средства и методи за администриране и управление на съхраняваните данни, включително тяхното архивиране и/или преместване върху носители с по-бавен физически достъп.</w:t>
      </w:r>
    </w:p>
    <w:p w14:paraId="104687D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lastRenderedPageBreak/>
        <w:t>EDW трябва да има вградени шаблони на модели, базирани на данните, които ще се извличат от предлаганата интегрирана система и IS-U системите на компанията и съответните способи за реализиране на ETL.</w:t>
      </w:r>
    </w:p>
    <w:p w14:paraId="7CD58AAE"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EDW трябва да предоставя възможности за лесна интеграция със външни средства за бизнес планиране и анализи;</w:t>
      </w:r>
    </w:p>
    <w:p w14:paraId="27363E08"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Базата данни на EDW трябва да позволява всички данни да се съхраняват в колонни таблици в RAM паметта (in memory database).</w:t>
      </w:r>
    </w:p>
    <w:p w14:paraId="66F6867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Базата данни на EDW трябва да има вградени библиотеки с функции и средства за прогнозен анализ.</w:t>
      </w:r>
    </w:p>
    <w:p w14:paraId="1A911045"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Базата данни на EDW трябва да дава възможност за съхранение, обработка и анализ на геопространствени данни, като е съвместима с ESRI ArcGIS.</w:t>
      </w:r>
    </w:p>
    <w:p w14:paraId="4A29F1C5"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Базата данни на EDW трябва да предоставя възможност за съхраняване и обработка на голям обем сензорни данни, с цел  реализиране на цялостен бизнес модел в използваните системи  – предлаганата интегрирана система и IS-U.</w:t>
      </w:r>
    </w:p>
    <w:p w14:paraId="462CF014"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 xml:space="preserve">Базата данни, върху която ще се изгради EDW,  трябва да може лесно да се разпределя върху много сървъри, с цел увеличаване на производителността и резервираност на ресурсите. </w:t>
      </w:r>
    </w:p>
    <w:p w14:paraId="4502FD1E"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Платформата трябва да осигурява възможност за експлоатация на in memory database, с очакван размер 256GB.</w:t>
      </w:r>
    </w:p>
    <w:p w14:paraId="1EB5372D"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Предложената EDW трябва да поддържа трислойна архитектура със среда за разработване и настройване, среда за тестване и продуктивна среда. Тя трябва да осигурява средства за автоматично прехвърляне само на одобрените разработки и настройки между системите;</w:t>
      </w:r>
    </w:p>
    <w:p w14:paraId="29127392"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Изпълнителят трябва да представи предложение за изграждане на EDW, описващо извличаната информация, връзките до различните източници и процесите по съхраняването и обработката ѝ.</w:t>
      </w:r>
    </w:p>
    <w:p w14:paraId="43E860AF" w14:textId="77777777" w:rsidR="00893DF6" w:rsidRPr="00033486" w:rsidRDefault="00893DF6" w:rsidP="00651CEB">
      <w:pPr>
        <w:keepLines/>
        <w:numPr>
          <w:ilvl w:val="2"/>
          <w:numId w:val="38"/>
        </w:numPr>
        <w:tabs>
          <w:tab w:val="left" w:pos="760"/>
          <w:tab w:val="left" w:pos="1276"/>
        </w:tabs>
        <w:spacing w:before="120" w:after="120" w:line="276" w:lineRule="auto"/>
        <w:ind w:left="142" w:firstLine="992"/>
        <w:contextualSpacing/>
        <w:jc w:val="both"/>
        <w:textAlignment w:val="baseline"/>
        <w:rPr>
          <w:sz w:val="20"/>
          <w:szCs w:val="20"/>
        </w:rPr>
      </w:pPr>
      <w:r w:rsidRPr="00033486">
        <w:rPr>
          <w:sz w:val="20"/>
          <w:szCs w:val="20"/>
        </w:rPr>
        <w:t>Участникът да предложи техническа архитектура на предложения модел за изграждане на DW (Data Warehouse) и система за докладване.</w:t>
      </w:r>
    </w:p>
    <w:p w14:paraId="44D1FFB4" w14:textId="59679A65" w:rsidR="00893DF6" w:rsidRPr="00033486" w:rsidRDefault="00893DF6" w:rsidP="00651CEB">
      <w:pPr>
        <w:keepNext/>
        <w:keepLines/>
        <w:numPr>
          <w:ilvl w:val="0"/>
          <w:numId w:val="38"/>
        </w:numPr>
        <w:spacing w:before="240" w:after="160" w:line="259" w:lineRule="auto"/>
        <w:jc w:val="both"/>
        <w:outlineLvl w:val="0"/>
        <w:rPr>
          <w:rFonts w:eastAsiaTheme="majorEastAsia"/>
          <w:b/>
          <w:sz w:val="20"/>
          <w:szCs w:val="20"/>
        </w:rPr>
      </w:pPr>
      <w:bookmarkStart w:id="52" w:name="_Toc8715992"/>
      <w:bookmarkEnd w:id="38"/>
      <w:r w:rsidRPr="00033486">
        <w:rPr>
          <w:rFonts w:eastAsiaTheme="majorEastAsia"/>
          <w:b/>
          <w:sz w:val="20"/>
          <w:szCs w:val="20"/>
        </w:rPr>
        <w:t>Изисквания към Участниците</w:t>
      </w:r>
      <w:bookmarkEnd w:id="52"/>
    </w:p>
    <w:p w14:paraId="474B65F8" w14:textId="41F05145" w:rsidR="00893DF6" w:rsidRPr="00033486" w:rsidRDefault="00893DF6" w:rsidP="00651CEB">
      <w:pPr>
        <w:numPr>
          <w:ilvl w:val="1"/>
          <w:numId w:val="38"/>
        </w:numPr>
        <w:spacing w:after="160" w:line="259" w:lineRule="auto"/>
        <w:ind w:hanging="371"/>
        <w:contextualSpacing/>
        <w:jc w:val="both"/>
        <w:rPr>
          <w:sz w:val="20"/>
          <w:szCs w:val="20"/>
        </w:rPr>
      </w:pPr>
      <w:r w:rsidRPr="00033486">
        <w:rPr>
          <w:sz w:val="20"/>
          <w:szCs w:val="20"/>
        </w:rPr>
        <w:t xml:space="preserve">Участникът следва да е оторизиран от производителя на ERP системата или негово официално представителство, с право да предлага софтуера (софтуерните лицензи) на територията на Република България. Изпълнението на това изискване Участникът доказва с прилагането на изричен документ в техническото си предложение, удостоверяващ правата му. </w:t>
      </w:r>
    </w:p>
    <w:p w14:paraId="3293C32C" w14:textId="77777777" w:rsidR="00893DF6" w:rsidRPr="00033486" w:rsidRDefault="00893DF6" w:rsidP="00651CEB">
      <w:pPr>
        <w:numPr>
          <w:ilvl w:val="1"/>
          <w:numId w:val="38"/>
        </w:numPr>
        <w:spacing w:after="160" w:line="259" w:lineRule="auto"/>
        <w:ind w:hanging="371"/>
        <w:contextualSpacing/>
        <w:jc w:val="both"/>
        <w:rPr>
          <w:sz w:val="20"/>
          <w:szCs w:val="20"/>
        </w:rPr>
      </w:pPr>
      <w:r w:rsidRPr="00033486">
        <w:rPr>
          <w:sz w:val="20"/>
          <w:szCs w:val="20"/>
        </w:rPr>
        <w:t>Участникът следва да разполага с център за поддръжка на предложения ERP софтуер, сертифициран от производителя на софтуера, като за целта е необходимо да предостави като част от техническото си предложение валиден сертификат.</w:t>
      </w:r>
    </w:p>
    <w:p w14:paraId="69B32DEC" w14:textId="77777777" w:rsidR="00893DF6" w:rsidRPr="00033486" w:rsidRDefault="00893DF6" w:rsidP="00651CEB">
      <w:pPr>
        <w:numPr>
          <w:ilvl w:val="1"/>
          <w:numId w:val="38"/>
        </w:numPr>
        <w:spacing w:after="160" w:line="259" w:lineRule="auto"/>
        <w:ind w:hanging="371"/>
        <w:contextualSpacing/>
        <w:jc w:val="both"/>
        <w:rPr>
          <w:sz w:val="20"/>
          <w:szCs w:val="20"/>
        </w:rPr>
      </w:pPr>
      <w:r w:rsidRPr="00033486">
        <w:rPr>
          <w:sz w:val="20"/>
          <w:szCs w:val="20"/>
        </w:rPr>
        <w:t>Участникът трябва да прилага система за управление на информационни услуги, съответстваща на стандарт БДС ЕN ISO 20000-1:2011 или еквивалентен.</w:t>
      </w:r>
    </w:p>
    <w:p w14:paraId="19F5A6C1" w14:textId="77777777" w:rsidR="00893DF6" w:rsidRPr="00033486" w:rsidRDefault="00893DF6" w:rsidP="00651CEB">
      <w:pPr>
        <w:numPr>
          <w:ilvl w:val="1"/>
          <w:numId w:val="38"/>
        </w:numPr>
        <w:spacing w:after="160" w:line="259" w:lineRule="auto"/>
        <w:ind w:hanging="371"/>
        <w:contextualSpacing/>
        <w:jc w:val="both"/>
        <w:rPr>
          <w:sz w:val="20"/>
          <w:szCs w:val="20"/>
        </w:rPr>
      </w:pPr>
      <w:r w:rsidRPr="00033486">
        <w:rPr>
          <w:sz w:val="20"/>
          <w:szCs w:val="20"/>
        </w:rPr>
        <w:t>Участникът трябва да прилага система за управление на информационната сигурност, съответстваща на стандарт БДС ЕN ISO 27001:2013 или еквивалентен с обхват на сертификация внедряване и поддръжка на информационни системи.</w:t>
      </w:r>
    </w:p>
    <w:p w14:paraId="000B02CC" w14:textId="77777777" w:rsidR="00893DF6" w:rsidRPr="00033486" w:rsidRDefault="00893DF6" w:rsidP="00893DF6">
      <w:pPr>
        <w:jc w:val="both"/>
        <w:rPr>
          <w:sz w:val="20"/>
          <w:szCs w:val="20"/>
        </w:rPr>
      </w:pPr>
      <w:r w:rsidRPr="00033486">
        <w:rPr>
          <w:sz w:val="20"/>
          <w:szCs w:val="20"/>
        </w:rPr>
        <w:t xml:space="preserve">Изпълнението на изискванията по т. 6.3 и 6.4 Участникът доказва с прилагането на сертификати. Сертификатите трябва да са валидни и да са издадени от независими </w:t>
      </w:r>
      <w:r w:rsidRPr="00033486">
        <w:rPr>
          <w:sz w:val="20"/>
          <w:szCs w:val="20"/>
        </w:rPr>
        <w:lastRenderedPageBreak/>
        <w:t xml:space="preserve">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w:t>
      </w:r>
    </w:p>
    <w:p w14:paraId="417706EE" w14:textId="77777777" w:rsidR="00893DF6" w:rsidRPr="00033486" w:rsidRDefault="00893DF6" w:rsidP="00893DF6">
      <w:pPr>
        <w:jc w:val="both"/>
        <w:rPr>
          <w:sz w:val="20"/>
          <w:szCs w:val="20"/>
        </w:rPr>
      </w:pPr>
      <w:r w:rsidRPr="00033486">
        <w:rPr>
          <w:sz w:val="20"/>
          <w:szCs w:val="20"/>
        </w:rPr>
        <w:t>Когато участникът не е имал достъп до такива сертификат или е нямал възможност да ги получи в съответните срокове по независещи от него причини, той може да представи други доказателства за еквивалентни мерки за осигуряване на системи за управление на информационни услуги и информационна сигурност. В тези случаи участникът трябва да е в състояние да докаже, че предлаганите мерки са еквивалентни на изискваните. Участникът, определен за изпълнител, трябва да има валидни сертификати през целия срок на изпълнение на договора, а когато е приложимо да прилага еквивалентните мерки.</w:t>
      </w:r>
    </w:p>
    <w:p w14:paraId="0E51A27F" w14:textId="77777777" w:rsidR="00893DF6" w:rsidRPr="00033486" w:rsidRDefault="00893DF6" w:rsidP="00651CEB">
      <w:pPr>
        <w:numPr>
          <w:ilvl w:val="1"/>
          <w:numId w:val="38"/>
        </w:numPr>
        <w:spacing w:after="160" w:line="259" w:lineRule="auto"/>
        <w:ind w:hanging="371"/>
        <w:contextualSpacing/>
        <w:jc w:val="both"/>
        <w:rPr>
          <w:sz w:val="20"/>
          <w:szCs w:val="20"/>
        </w:rPr>
      </w:pPr>
      <w:r w:rsidRPr="00033486">
        <w:rPr>
          <w:sz w:val="20"/>
          <w:szCs w:val="20"/>
        </w:rPr>
        <w:t>Комуникацията между експертите на избрания за изпълнител Участник и Възложителя се извършва на български език.</w:t>
      </w:r>
    </w:p>
    <w:p w14:paraId="6CD38E91" w14:textId="77777777" w:rsidR="00893DF6" w:rsidRPr="00033486" w:rsidRDefault="00893DF6" w:rsidP="00651CEB">
      <w:pPr>
        <w:numPr>
          <w:ilvl w:val="1"/>
          <w:numId w:val="38"/>
        </w:numPr>
        <w:spacing w:after="160" w:line="259" w:lineRule="auto"/>
        <w:ind w:hanging="371"/>
        <w:contextualSpacing/>
        <w:jc w:val="both"/>
        <w:rPr>
          <w:sz w:val="20"/>
          <w:szCs w:val="20"/>
        </w:rPr>
      </w:pPr>
      <w:r w:rsidRPr="00033486">
        <w:rPr>
          <w:sz w:val="20"/>
          <w:szCs w:val="20"/>
        </w:rPr>
        <w:t>За периода на изпълнение на поръчката  Участникът следва да има осигурена денонощна гореща линия за реагиране при възникването на проблеми при експлоатацията на системата, включваща и работното време на Възложителя.</w:t>
      </w:r>
    </w:p>
    <w:p w14:paraId="0B1145DE" w14:textId="228B130A" w:rsidR="00893DF6" w:rsidRPr="00033486" w:rsidRDefault="00893DF6" w:rsidP="00651CEB">
      <w:pPr>
        <w:keepNext/>
        <w:keepLines/>
        <w:numPr>
          <w:ilvl w:val="0"/>
          <w:numId w:val="38"/>
        </w:numPr>
        <w:spacing w:before="240" w:after="160" w:line="259" w:lineRule="auto"/>
        <w:jc w:val="both"/>
        <w:outlineLvl w:val="0"/>
        <w:rPr>
          <w:rFonts w:eastAsiaTheme="majorEastAsia"/>
          <w:b/>
          <w:sz w:val="20"/>
          <w:szCs w:val="20"/>
        </w:rPr>
      </w:pPr>
      <w:bookmarkStart w:id="53" w:name="_Toc8715993"/>
      <w:r w:rsidRPr="00033486">
        <w:rPr>
          <w:rFonts w:eastAsiaTheme="majorEastAsia"/>
          <w:b/>
          <w:sz w:val="20"/>
          <w:szCs w:val="20"/>
        </w:rPr>
        <w:t>Изисквания към Техническите предложения на участниците</w:t>
      </w:r>
      <w:bookmarkEnd w:id="53"/>
    </w:p>
    <w:p w14:paraId="30B20C6C" w14:textId="6749AF59" w:rsidR="00893DF6" w:rsidRPr="00033486" w:rsidRDefault="00893DF6" w:rsidP="00893DF6">
      <w:pPr>
        <w:ind w:left="360"/>
        <w:jc w:val="both"/>
        <w:rPr>
          <w:sz w:val="20"/>
          <w:szCs w:val="20"/>
        </w:rPr>
      </w:pPr>
      <w:r w:rsidRPr="00033486">
        <w:rPr>
          <w:sz w:val="20"/>
          <w:szCs w:val="20"/>
        </w:rPr>
        <w:t xml:space="preserve">При изготвяне на техническото си предложението за изпълнение на поръчката, всеки Участник трябва да се ръководи от всички изисквания на документацията, вкл. техническата спецификация и да го изготви по начин, позволяващ оценка на предложенията му, съгласно залегналите в методиката за оценка минимални показатели. Предложението за изпълнение на поръчката следва да е съобразено с насоките,  дадени в </w:t>
      </w:r>
      <w:r w:rsidR="00304B49" w:rsidRPr="00033486">
        <w:rPr>
          <w:sz w:val="20"/>
          <w:szCs w:val="20"/>
        </w:rPr>
        <w:t xml:space="preserve">Инструкциите към участниците </w:t>
      </w:r>
      <w:r w:rsidRPr="00033486">
        <w:rPr>
          <w:sz w:val="20"/>
          <w:szCs w:val="20"/>
        </w:rPr>
        <w:t xml:space="preserve">за подготовка на офертите и Техническата спецификация. В техническото си предложение Участникът трябва да представи цялостен подход за управление и организация за изпълнение на поръчката и на работата на екипа експерти, като посочи как се разпределят отговорностите и дейностите между екипа на Изпълнителя и екипа на Възложителя, начини на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навременно изпълнение на поръчката. В техническото си предложение участникът следва да представи и описание на дейностите и план-график за изпълнение на поръчката, в който са посочени сроковете за изпълнение на дейностите. </w:t>
      </w:r>
    </w:p>
    <w:p w14:paraId="39935C9B" w14:textId="77777777" w:rsidR="00893DF6" w:rsidRPr="00033486" w:rsidRDefault="00893DF6" w:rsidP="00893DF6">
      <w:pPr>
        <w:spacing w:after="160" w:line="259" w:lineRule="auto"/>
        <w:jc w:val="both"/>
      </w:pPr>
    </w:p>
    <w:p w14:paraId="7F8551E2" w14:textId="735C8E59" w:rsidR="00E90DEC" w:rsidRPr="00033486" w:rsidRDefault="00E90DEC" w:rsidP="00E90DEC">
      <w:pPr>
        <w:spacing w:after="160" w:line="259" w:lineRule="auto"/>
      </w:pPr>
    </w:p>
    <w:p w14:paraId="40CDE63E" w14:textId="0DFD5623" w:rsidR="00E90DEC" w:rsidRPr="00033486" w:rsidRDefault="00E90DEC" w:rsidP="00E90DEC">
      <w:pPr>
        <w:spacing w:after="160" w:line="259" w:lineRule="auto"/>
      </w:pPr>
    </w:p>
    <w:p w14:paraId="4ADE3822" w14:textId="67F88910" w:rsidR="00E90DEC" w:rsidRPr="00033486" w:rsidRDefault="00E90DEC" w:rsidP="00E90DEC">
      <w:pPr>
        <w:spacing w:after="160" w:line="259" w:lineRule="auto"/>
      </w:pPr>
    </w:p>
    <w:p w14:paraId="44AF0B18" w14:textId="78F9E62D" w:rsidR="00E90DEC" w:rsidRPr="00033486" w:rsidRDefault="00E90DEC" w:rsidP="00E90DEC">
      <w:pPr>
        <w:spacing w:after="160" w:line="259" w:lineRule="auto"/>
      </w:pPr>
    </w:p>
    <w:p w14:paraId="26003C11" w14:textId="294FE459" w:rsidR="00E90DEC" w:rsidRPr="00033486" w:rsidRDefault="00E90DEC" w:rsidP="00E90DEC">
      <w:pPr>
        <w:spacing w:after="160" w:line="259" w:lineRule="auto"/>
      </w:pPr>
    </w:p>
    <w:p w14:paraId="58D48046" w14:textId="2FA08D39" w:rsidR="00227E6A" w:rsidRDefault="00227E6A" w:rsidP="00E90DEC">
      <w:pPr>
        <w:spacing w:after="160" w:line="259" w:lineRule="auto"/>
      </w:pPr>
    </w:p>
    <w:p w14:paraId="3D569C6C" w14:textId="7345D77A" w:rsidR="00A05EAD" w:rsidRDefault="00A05EAD" w:rsidP="00E90DEC">
      <w:pPr>
        <w:spacing w:after="160" w:line="259" w:lineRule="auto"/>
      </w:pPr>
    </w:p>
    <w:p w14:paraId="59684AA5" w14:textId="141405B2" w:rsidR="001036FE" w:rsidRDefault="001036FE" w:rsidP="00E90DEC">
      <w:pPr>
        <w:spacing w:after="160" w:line="259" w:lineRule="auto"/>
      </w:pPr>
    </w:p>
    <w:p w14:paraId="5F2B29A5" w14:textId="282AF865" w:rsidR="001036FE" w:rsidRDefault="001036FE" w:rsidP="00E90DEC">
      <w:pPr>
        <w:spacing w:after="160" w:line="259" w:lineRule="auto"/>
      </w:pPr>
    </w:p>
    <w:p w14:paraId="13880F70" w14:textId="494573A1" w:rsidR="001036FE" w:rsidRDefault="001036FE" w:rsidP="00E90DEC">
      <w:pPr>
        <w:spacing w:after="160" w:line="259" w:lineRule="auto"/>
      </w:pPr>
    </w:p>
    <w:p w14:paraId="0871C36E" w14:textId="3C8643E8" w:rsidR="001036FE" w:rsidRDefault="001036FE" w:rsidP="00E90DEC">
      <w:pPr>
        <w:spacing w:after="160" w:line="259" w:lineRule="auto"/>
      </w:pPr>
    </w:p>
    <w:p w14:paraId="05E7E0D2" w14:textId="388AEF27" w:rsidR="001036FE" w:rsidRDefault="001036FE" w:rsidP="00E90DEC">
      <w:pPr>
        <w:spacing w:after="160" w:line="259" w:lineRule="auto"/>
      </w:pPr>
    </w:p>
    <w:p w14:paraId="45057A71" w14:textId="37E32F90" w:rsidR="001036FE" w:rsidRDefault="001036FE" w:rsidP="00E90DEC">
      <w:pPr>
        <w:spacing w:after="160" w:line="259" w:lineRule="auto"/>
      </w:pPr>
    </w:p>
    <w:p w14:paraId="21A4722B" w14:textId="0BE624A9" w:rsidR="001036FE" w:rsidRDefault="001036FE" w:rsidP="00E90DEC">
      <w:pPr>
        <w:spacing w:after="160" w:line="259" w:lineRule="auto"/>
      </w:pPr>
    </w:p>
    <w:p w14:paraId="17192883" w14:textId="31E77A51" w:rsidR="001036FE" w:rsidRDefault="001036FE" w:rsidP="00E90DEC">
      <w:pPr>
        <w:spacing w:after="160" w:line="259" w:lineRule="auto"/>
      </w:pPr>
    </w:p>
    <w:p w14:paraId="184C32F2" w14:textId="25194BC3" w:rsidR="001036FE" w:rsidRDefault="001036FE" w:rsidP="00E90DEC">
      <w:pPr>
        <w:spacing w:after="160" w:line="259" w:lineRule="auto"/>
      </w:pPr>
    </w:p>
    <w:p w14:paraId="567C3AD3" w14:textId="60356647" w:rsidR="001036FE" w:rsidRDefault="001036FE" w:rsidP="00E90DEC">
      <w:pPr>
        <w:spacing w:after="160" w:line="259" w:lineRule="auto"/>
      </w:pPr>
    </w:p>
    <w:p w14:paraId="7BA1A435" w14:textId="42A49BCF" w:rsidR="001036FE" w:rsidRDefault="001036FE" w:rsidP="00E90DEC">
      <w:pPr>
        <w:spacing w:after="160" w:line="259" w:lineRule="auto"/>
      </w:pPr>
    </w:p>
    <w:p w14:paraId="3FFA3708" w14:textId="2ADBA557" w:rsidR="001036FE" w:rsidRDefault="001036FE" w:rsidP="00E90DEC">
      <w:pPr>
        <w:spacing w:after="160" w:line="259" w:lineRule="auto"/>
      </w:pPr>
    </w:p>
    <w:p w14:paraId="4762C0AA" w14:textId="207532E5" w:rsidR="001036FE" w:rsidRDefault="001036FE" w:rsidP="00E90DEC">
      <w:pPr>
        <w:spacing w:after="160" w:line="259" w:lineRule="auto"/>
      </w:pPr>
    </w:p>
    <w:p w14:paraId="4B2E3137" w14:textId="00460E08" w:rsidR="001036FE" w:rsidRDefault="001036FE" w:rsidP="00E90DEC">
      <w:pPr>
        <w:spacing w:after="160" w:line="259" w:lineRule="auto"/>
      </w:pPr>
    </w:p>
    <w:p w14:paraId="1A95030E" w14:textId="39A7E38D" w:rsidR="001036FE" w:rsidRDefault="001036FE" w:rsidP="00E90DEC">
      <w:pPr>
        <w:spacing w:after="160" w:line="259" w:lineRule="auto"/>
      </w:pPr>
    </w:p>
    <w:p w14:paraId="78D16FD0" w14:textId="2CD635C1" w:rsidR="001036FE" w:rsidRDefault="001036FE" w:rsidP="00E90DEC">
      <w:pPr>
        <w:spacing w:after="160" w:line="259" w:lineRule="auto"/>
      </w:pPr>
    </w:p>
    <w:p w14:paraId="30D8F618" w14:textId="157C6CA4" w:rsidR="001036FE" w:rsidRDefault="001036FE" w:rsidP="00E90DEC">
      <w:pPr>
        <w:spacing w:after="160" w:line="259" w:lineRule="auto"/>
      </w:pPr>
    </w:p>
    <w:p w14:paraId="61608719" w14:textId="2B5C6E3C" w:rsidR="001036FE" w:rsidRDefault="001036FE" w:rsidP="00E90DEC">
      <w:pPr>
        <w:spacing w:after="160" w:line="259" w:lineRule="auto"/>
      </w:pPr>
    </w:p>
    <w:p w14:paraId="13FDCA58" w14:textId="77777777" w:rsidR="001036FE" w:rsidRPr="00033486" w:rsidRDefault="001036FE" w:rsidP="00E90DEC">
      <w:pPr>
        <w:spacing w:after="160" w:line="259" w:lineRule="auto"/>
      </w:pPr>
    </w:p>
    <w:p w14:paraId="6A533F13" w14:textId="5B1C4D1B" w:rsidR="006938B5" w:rsidRPr="00033486" w:rsidRDefault="006938B5" w:rsidP="00E90DEC">
      <w:pPr>
        <w:spacing w:after="160" w:line="259" w:lineRule="auto"/>
      </w:pPr>
    </w:p>
    <w:p w14:paraId="67C6E863" w14:textId="716B4671" w:rsidR="006938B5" w:rsidRPr="00033486" w:rsidRDefault="006938B5" w:rsidP="006938B5">
      <w:pPr>
        <w:spacing w:after="160" w:line="259" w:lineRule="auto"/>
        <w:ind w:left="7080"/>
        <w:jc w:val="both"/>
        <w:rPr>
          <w:sz w:val="20"/>
          <w:szCs w:val="20"/>
        </w:rPr>
      </w:pPr>
      <w:r w:rsidRPr="00033486">
        <w:rPr>
          <w:sz w:val="20"/>
          <w:szCs w:val="20"/>
        </w:rPr>
        <w:t>Приложение № 3</w:t>
      </w:r>
    </w:p>
    <w:p w14:paraId="69DC635A" w14:textId="77777777" w:rsidR="006938B5" w:rsidRPr="00033486" w:rsidRDefault="006938B5" w:rsidP="006938B5">
      <w:pPr>
        <w:keepLines/>
        <w:tabs>
          <w:tab w:val="left" w:pos="567"/>
        </w:tabs>
        <w:spacing w:before="240" w:after="60"/>
        <w:jc w:val="center"/>
        <w:outlineLvl w:val="0"/>
        <w:rPr>
          <w:b/>
          <w:sz w:val="20"/>
          <w:szCs w:val="20"/>
        </w:rPr>
      </w:pPr>
      <w:r w:rsidRPr="00033486">
        <w:rPr>
          <w:b/>
          <w:sz w:val="20"/>
          <w:szCs w:val="20"/>
        </w:rPr>
        <w:t>ЦЕНОВО ПРЕДЛОЖЕНИЕ</w:t>
      </w:r>
    </w:p>
    <w:p w14:paraId="46DC5DB8" w14:textId="77777777" w:rsidR="006938B5" w:rsidRPr="00033486" w:rsidRDefault="006938B5" w:rsidP="006938B5">
      <w:pPr>
        <w:keepLines/>
        <w:tabs>
          <w:tab w:val="left" w:pos="567"/>
        </w:tabs>
        <w:spacing w:before="240" w:after="60"/>
        <w:jc w:val="center"/>
        <w:outlineLvl w:val="0"/>
        <w:rPr>
          <w:b/>
          <w:sz w:val="20"/>
          <w:szCs w:val="20"/>
        </w:rPr>
      </w:pPr>
    </w:p>
    <w:p w14:paraId="0F043683" w14:textId="77777777" w:rsidR="006938B5" w:rsidRPr="00033486" w:rsidRDefault="006938B5" w:rsidP="006938B5">
      <w:pPr>
        <w:keepLines/>
        <w:tabs>
          <w:tab w:val="left" w:pos="567"/>
        </w:tabs>
        <w:spacing w:before="240" w:after="60"/>
        <w:jc w:val="center"/>
        <w:outlineLvl w:val="0"/>
        <w:rPr>
          <w:b/>
          <w:sz w:val="20"/>
          <w:szCs w:val="20"/>
        </w:rPr>
      </w:pPr>
    </w:p>
    <w:p w14:paraId="2FABEAD3" w14:textId="77777777" w:rsidR="006938B5" w:rsidRPr="00033486" w:rsidRDefault="006938B5" w:rsidP="006938B5">
      <w:pPr>
        <w:keepLines/>
        <w:tabs>
          <w:tab w:val="left" w:pos="567"/>
        </w:tabs>
        <w:spacing w:before="240" w:after="60"/>
        <w:jc w:val="center"/>
        <w:outlineLvl w:val="0"/>
        <w:rPr>
          <w:b/>
          <w:sz w:val="20"/>
          <w:szCs w:val="20"/>
        </w:rPr>
      </w:pPr>
      <w:r w:rsidRPr="00033486">
        <w:rPr>
          <w:b/>
          <w:sz w:val="20"/>
          <w:szCs w:val="20"/>
        </w:rPr>
        <w:t>Долуподписаният/ата/…………..……………………………………………………</w:t>
      </w:r>
    </w:p>
    <w:p w14:paraId="715C7312" w14:textId="77777777" w:rsidR="006938B5" w:rsidRPr="00033486" w:rsidRDefault="006938B5" w:rsidP="006938B5">
      <w:pPr>
        <w:keepLines/>
        <w:tabs>
          <w:tab w:val="left" w:pos="567"/>
        </w:tabs>
        <w:spacing w:before="240" w:after="60"/>
        <w:jc w:val="center"/>
        <w:outlineLvl w:val="0"/>
        <w:rPr>
          <w:b/>
          <w:sz w:val="20"/>
          <w:szCs w:val="20"/>
        </w:rPr>
      </w:pPr>
      <w:r w:rsidRPr="00033486">
        <w:rPr>
          <w:b/>
          <w:sz w:val="20"/>
          <w:szCs w:val="20"/>
        </w:rPr>
        <w:t>/собствено бащино фамилно име /</w:t>
      </w:r>
    </w:p>
    <w:p w14:paraId="02B77241" w14:textId="77777777" w:rsidR="006938B5" w:rsidRPr="00033486" w:rsidRDefault="006938B5" w:rsidP="006938B5">
      <w:pPr>
        <w:keepLines/>
        <w:tabs>
          <w:tab w:val="left" w:pos="567"/>
        </w:tabs>
        <w:spacing w:before="240" w:after="60"/>
        <w:jc w:val="center"/>
        <w:outlineLvl w:val="0"/>
        <w:rPr>
          <w:b/>
          <w:sz w:val="20"/>
          <w:szCs w:val="20"/>
        </w:rPr>
      </w:pPr>
      <w:r w:rsidRPr="00033486">
        <w:rPr>
          <w:b/>
          <w:sz w:val="20"/>
          <w:szCs w:val="20"/>
        </w:rPr>
        <w:t>в качеството си на …………………………………………………………………………….</w:t>
      </w:r>
    </w:p>
    <w:p w14:paraId="52A6CCB4" w14:textId="77777777" w:rsidR="006938B5" w:rsidRPr="00033486" w:rsidRDefault="006938B5" w:rsidP="006938B5">
      <w:pPr>
        <w:keepLines/>
        <w:tabs>
          <w:tab w:val="left" w:pos="567"/>
        </w:tabs>
        <w:spacing w:before="240" w:after="60"/>
        <w:jc w:val="center"/>
        <w:outlineLvl w:val="0"/>
        <w:rPr>
          <w:b/>
          <w:sz w:val="20"/>
          <w:szCs w:val="20"/>
        </w:rPr>
      </w:pPr>
      <w:r w:rsidRPr="00033486">
        <w:rPr>
          <w:b/>
          <w:sz w:val="20"/>
          <w:szCs w:val="20"/>
        </w:rPr>
        <w:t>/посочва се качеството на лицето/</w:t>
      </w:r>
    </w:p>
    <w:p w14:paraId="6407EBDC" w14:textId="77777777" w:rsidR="006938B5" w:rsidRPr="00033486" w:rsidRDefault="006938B5" w:rsidP="006938B5">
      <w:pPr>
        <w:keepLines/>
        <w:tabs>
          <w:tab w:val="left" w:pos="567"/>
        </w:tabs>
        <w:spacing w:before="240" w:after="60"/>
        <w:jc w:val="center"/>
        <w:outlineLvl w:val="0"/>
        <w:rPr>
          <w:b/>
          <w:sz w:val="20"/>
          <w:szCs w:val="20"/>
        </w:rPr>
      </w:pPr>
      <w:r w:rsidRPr="00033486">
        <w:rPr>
          <w:b/>
          <w:sz w:val="20"/>
          <w:szCs w:val="20"/>
        </w:rPr>
        <w:t>в ………………………………………..……………………………………………………….</w:t>
      </w:r>
    </w:p>
    <w:p w14:paraId="1EF038EE" w14:textId="77777777" w:rsidR="006938B5" w:rsidRPr="00033486" w:rsidRDefault="006938B5" w:rsidP="006938B5">
      <w:pPr>
        <w:keepLines/>
        <w:tabs>
          <w:tab w:val="left" w:pos="567"/>
        </w:tabs>
        <w:spacing w:before="240" w:after="60"/>
        <w:jc w:val="center"/>
        <w:outlineLvl w:val="0"/>
        <w:rPr>
          <w:b/>
          <w:sz w:val="20"/>
          <w:szCs w:val="20"/>
        </w:rPr>
      </w:pPr>
      <w:r w:rsidRPr="00033486">
        <w:rPr>
          <w:b/>
          <w:sz w:val="20"/>
          <w:szCs w:val="20"/>
        </w:rPr>
        <w:t>/наименование на участника/</w:t>
      </w:r>
    </w:p>
    <w:p w14:paraId="00C4CC6B" w14:textId="77777777" w:rsidR="006938B5" w:rsidRPr="00033486" w:rsidRDefault="006938B5" w:rsidP="006938B5">
      <w:pPr>
        <w:keepLines/>
        <w:tabs>
          <w:tab w:val="left" w:pos="567"/>
        </w:tabs>
        <w:spacing w:before="240" w:after="60"/>
        <w:jc w:val="center"/>
        <w:outlineLvl w:val="0"/>
        <w:rPr>
          <w:b/>
          <w:sz w:val="20"/>
          <w:szCs w:val="20"/>
        </w:rPr>
      </w:pPr>
    </w:p>
    <w:p w14:paraId="18E2E310" w14:textId="46AFDFA4" w:rsidR="006938B5" w:rsidRPr="00033486" w:rsidRDefault="006938B5" w:rsidP="006938B5">
      <w:pPr>
        <w:keepLines/>
        <w:tabs>
          <w:tab w:val="left" w:pos="567"/>
        </w:tabs>
        <w:spacing w:before="240" w:after="60"/>
        <w:jc w:val="center"/>
        <w:outlineLvl w:val="0"/>
        <w:rPr>
          <w:b/>
          <w:sz w:val="20"/>
          <w:szCs w:val="20"/>
        </w:rPr>
      </w:pPr>
      <w:r w:rsidRPr="00033486">
        <w:rPr>
          <w:b/>
          <w:sz w:val="20"/>
          <w:szCs w:val="20"/>
        </w:rPr>
        <w:lastRenderedPageBreak/>
        <w:t>След запознаване с документацията за участие в открита процедура за възлагане на обществена поръчка ТТ00</w:t>
      </w:r>
      <w:r w:rsidR="008D2A19" w:rsidRPr="00033486">
        <w:rPr>
          <w:b/>
          <w:sz w:val="20"/>
          <w:szCs w:val="20"/>
        </w:rPr>
        <w:t>1874</w:t>
      </w:r>
      <w:r w:rsidRPr="00033486">
        <w:rPr>
          <w:b/>
          <w:sz w:val="20"/>
          <w:szCs w:val="20"/>
        </w:rPr>
        <w:t xml:space="preserve">  с предмет:</w:t>
      </w:r>
    </w:p>
    <w:p w14:paraId="532DAD83" w14:textId="77777777" w:rsidR="006938B5" w:rsidRPr="00033486" w:rsidRDefault="006938B5" w:rsidP="006938B5">
      <w:pPr>
        <w:keepLines/>
        <w:tabs>
          <w:tab w:val="left" w:pos="567"/>
        </w:tabs>
        <w:spacing w:before="240" w:after="60"/>
        <w:jc w:val="center"/>
        <w:outlineLvl w:val="0"/>
        <w:rPr>
          <w:b/>
          <w:sz w:val="20"/>
          <w:szCs w:val="20"/>
        </w:rPr>
      </w:pPr>
      <w:r w:rsidRPr="00033486">
        <w:rPr>
          <w:b/>
          <w:sz w:val="20"/>
          <w:szCs w:val="20"/>
        </w:rPr>
        <w:t>„Внедряване и гаранционна поддръжка на информационна система за планиране, управление и оптимизация на ресурсите в „Софийска вода“ (ERP)“, Ви представяме нашето ценово предложение, както следва:</w:t>
      </w:r>
    </w:p>
    <w:p w14:paraId="62560671" w14:textId="1482A251" w:rsidR="006938B5" w:rsidRPr="00033486" w:rsidRDefault="006938B5" w:rsidP="006938B5">
      <w:pPr>
        <w:keepLines/>
        <w:tabs>
          <w:tab w:val="left" w:pos="567"/>
        </w:tabs>
        <w:spacing w:before="240" w:after="60"/>
        <w:jc w:val="center"/>
        <w:outlineLvl w:val="0"/>
        <w:rPr>
          <w:b/>
          <w:sz w:val="20"/>
          <w:szCs w:val="20"/>
        </w:rPr>
      </w:pPr>
    </w:p>
    <w:p w14:paraId="7299A6C9" w14:textId="0BB31E51" w:rsidR="008D2A19" w:rsidRPr="00033486" w:rsidRDefault="008D2A19" w:rsidP="006938B5">
      <w:pPr>
        <w:keepLines/>
        <w:tabs>
          <w:tab w:val="left" w:pos="567"/>
        </w:tabs>
        <w:spacing w:before="240" w:after="60"/>
        <w:jc w:val="center"/>
        <w:outlineLvl w:val="0"/>
        <w:rPr>
          <w:b/>
          <w:sz w:val="20"/>
          <w:szCs w:val="20"/>
        </w:rPr>
      </w:pPr>
    </w:p>
    <w:p w14:paraId="719ECFB5" w14:textId="77777777" w:rsidR="008D2A19" w:rsidRPr="00033486" w:rsidRDefault="008D2A19" w:rsidP="006938B5">
      <w:pPr>
        <w:keepLines/>
        <w:tabs>
          <w:tab w:val="left" w:pos="567"/>
        </w:tabs>
        <w:spacing w:before="240" w:after="60"/>
        <w:jc w:val="center"/>
        <w:outlineLvl w:val="0"/>
        <w:rPr>
          <w:b/>
          <w:sz w:val="20"/>
          <w:szCs w:val="20"/>
        </w:rPr>
      </w:pPr>
    </w:p>
    <w:p w14:paraId="19421A69" w14:textId="77777777" w:rsidR="006938B5" w:rsidRPr="00033486" w:rsidRDefault="006938B5" w:rsidP="00651CEB">
      <w:pPr>
        <w:numPr>
          <w:ilvl w:val="0"/>
          <w:numId w:val="54"/>
        </w:numPr>
        <w:tabs>
          <w:tab w:val="left" w:pos="900"/>
          <w:tab w:val="left" w:leader="dot" w:pos="12960"/>
        </w:tabs>
        <w:jc w:val="both"/>
        <w:rPr>
          <w:b/>
          <w:color w:val="000000"/>
          <w:sz w:val="20"/>
          <w:szCs w:val="20"/>
        </w:rPr>
      </w:pPr>
      <w:r w:rsidRPr="00033486">
        <w:rPr>
          <w:b/>
          <w:color w:val="000000"/>
          <w:sz w:val="20"/>
          <w:szCs w:val="20"/>
        </w:rPr>
        <w:t>ЦЕНОВИ ТАБЛИЦИ</w:t>
      </w:r>
    </w:p>
    <w:p w14:paraId="17FBDD34" w14:textId="77777777" w:rsidR="006938B5" w:rsidRPr="00033486" w:rsidRDefault="006938B5" w:rsidP="006938B5">
      <w:pPr>
        <w:keepLines/>
        <w:tabs>
          <w:tab w:val="left" w:pos="567"/>
        </w:tabs>
        <w:spacing w:before="240" w:after="60"/>
        <w:outlineLvl w:val="0"/>
        <w:rPr>
          <w:b/>
          <w:bCs/>
          <w:kern w:val="32"/>
          <w:sz w:val="20"/>
          <w:szCs w:val="20"/>
        </w:rPr>
      </w:pPr>
      <w:r w:rsidRPr="00033486">
        <w:rPr>
          <w:b/>
          <w:bCs/>
          <w:kern w:val="32"/>
          <w:sz w:val="20"/>
          <w:szCs w:val="20"/>
        </w:rPr>
        <w:t>Таблица 1 „РАЗХОДИ ЗА НАЧАЛНИ ИНВЕСТИЦИИ“</w:t>
      </w:r>
    </w:p>
    <w:tbl>
      <w:tblPr>
        <w:tblStyle w:val="TableGrid"/>
        <w:tblW w:w="0" w:type="auto"/>
        <w:tblLook w:val="04A0" w:firstRow="1" w:lastRow="0" w:firstColumn="1" w:lastColumn="0" w:noHBand="0" w:noVBand="1"/>
      </w:tblPr>
      <w:tblGrid>
        <w:gridCol w:w="687"/>
        <w:gridCol w:w="6719"/>
        <w:gridCol w:w="1889"/>
      </w:tblGrid>
      <w:tr w:rsidR="006938B5" w:rsidRPr="00033486" w14:paraId="710CD7BC" w14:textId="77777777" w:rsidTr="00D07154">
        <w:tc>
          <w:tcPr>
            <w:tcW w:w="704" w:type="dxa"/>
          </w:tcPr>
          <w:p w14:paraId="3461CA11" w14:textId="77777777" w:rsidR="006938B5" w:rsidRPr="00033486" w:rsidRDefault="006938B5" w:rsidP="006938B5">
            <w:pPr>
              <w:keepLines/>
              <w:tabs>
                <w:tab w:val="left" w:pos="567"/>
              </w:tabs>
              <w:spacing w:before="240" w:after="60"/>
              <w:jc w:val="center"/>
              <w:outlineLvl w:val="0"/>
              <w:rPr>
                <w:b/>
                <w:bCs/>
                <w:kern w:val="32"/>
              </w:rPr>
            </w:pPr>
            <w:r w:rsidRPr="00033486">
              <w:rPr>
                <w:b/>
                <w:bCs/>
                <w:kern w:val="32"/>
              </w:rPr>
              <w:t>№</w:t>
            </w:r>
          </w:p>
        </w:tc>
        <w:tc>
          <w:tcPr>
            <w:tcW w:w="7088" w:type="dxa"/>
          </w:tcPr>
          <w:p w14:paraId="2691AE2B" w14:textId="77777777" w:rsidR="006938B5" w:rsidRPr="00033486" w:rsidRDefault="006938B5" w:rsidP="006938B5">
            <w:pPr>
              <w:keepLines/>
              <w:tabs>
                <w:tab w:val="left" w:pos="567"/>
              </w:tabs>
              <w:spacing w:before="240" w:after="60"/>
              <w:jc w:val="center"/>
              <w:outlineLvl w:val="0"/>
              <w:rPr>
                <w:b/>
                <w:bCs/>
                <w:kern w:val="32"/>
              </w:rPr>
            </w:pPr>
            <w:r w:rsidRPr="00033486">
              <w:rPr>
                <w:b/>
                <w:bCs/>
                <w:kern w:val="32"/>
              </w:rPr>
              <w:t>Компонент</w:t>
            </w:r>
          </w:p>
        </w:tc>
        <w:tc>
          <w:tcPr>
            <w:tcW w:w="1979" w:type="dxa"/>
          </w:tcPr>
          <w:p w14:paraId="3DD35FBE" w14:textId="77777777" w:rsidR="006938B5" w:rsidRPr="00033486" w:rsidRDefault="006938B5" w:rsidP="006938B5">
            <w:pPr>
              <w:keepLines/>
              <w:tabs>
                <w:tab w:val="left" w:pos="567"/>
              </w:tabs>
              <w:spacing w:before="240" w:after="60"/>
              <w:jc w:val="center"/>
              <w:outlineLvl w:val="0"/>
              <w:rPr>
                <w:b/>
                <w:bCs/>
                <w:kern w:val="32"/>
              </w:rPr>
            </w:pPr>
            <w:r w:rsidRPr="00033486">
              <w:rPr>
                <w:b/>
                <w:bCs/>
                <w:kern w:val="32"/>
              </w:rPr>
              <w:t>Цена (лв.)</w:t>
            </w:r>
          </w:p>
        </w:tc>
      </w:tr>
      <w:tr w:rsidR="006938B5" w:rsidRPr="00033486" w14:paraId="0BF6453E" w14:textId="77777777" w:rsidTr="00D07154">
        <w:tc>
          <w:tcPr>
            <w:tcW w:w="704" w:type="dxa"/>
          </w:tcPr>
          <w:p w14:paraId="14BD2DBA" w14:textId="77777777" w:rsidR="006938B5" w:rsidRPr="00033486" w:rsidRDefault="006938B5" w:rsidP="006938B5">
            <w:pPr>
              <w:keepLines/>
              <w:tabs>
                <w:tab w:val="left" w:pos="567"/>
              </w:tabs>
              <w:spacing w:before="240" w:after="60"/>
              <w:jc w:val="center"/>
              <w:outlineLvl w:val="0"/>
              <w:rPr>
                <w:b/>
                <w:bCs/>
                <w:kern w:val="32"/>
              </w:rPr>
            </w:pPr>
            <w:r w:rsidRPr="00033486">
              <w:rPr>
                <w:b/>
                <w:bCs/>
                <w:kern w:val="32"/>
              </w:rPr>
              <w:t>1.</w:t>
            </w:r>
          </w:p>
        </w:tc>
        <w:tc>
          <w:tcPr>
            <w:tcW w:w="7088" w:type="dxa"/>
          </w:tcPr>
          <w:p w14:paraId="388FF7BC" w14:textId="77777777" w:rsidR="006938B5" w:rsidRPr="00033486" w:rsidRDefault="006938B5" w:rsidP="006938B5">
            <w:pPr>
              <w:keepLines/>
              <w:tabs>
                <w:tab w:val="left" w:pos="567"/>
              </w:tabs>
              <w:spacing w:before="240" w:after="60"/>
              <w:outlineLvl w:val="0"/>
              <w:rPr>
                <w:bCs/>
                <w:kern w:val="32"/>
              </w:rPr>
            </w:pPr>
            <w:r w:rsidRPr="00033486">
              <w:rPr>
                <w:bCs/>
                <w:kern w:val="32"/>
              </w:rPr>
              <w:t>Софтуерни лицензи и лицензи за база данни</w:t>
            </w:r>
            <w:r w:rsidRPr="00033486">
              <w:rPr>
                <w:bCs/>
                <w:kern w:val="32"/>
                <w:lang w:val="en-US"/>
              </w:rPr>
              <w:t xml:space="preserve"> </w:t>
            </w:r>
            <w:r w:rsidRPr="00033486">
              <w:rPr>
                <w:bCs/>
                <w:kern w:val="32"/>
              </w:rPr>
              <w:t>на Информационната система</w:t>
            </w:r>
          </w:p>
        </w:tc>
        <w:tc>
          <w:tcPr>
            <w:tcW w:w="1979" w:type="dxa"/>
            <w:shd w:val="clear" w:color="auto" w:fill="F2F2F2" w:themeFill="background1" w:themeFillShade="F2"/>
          </w:tcPr>
          <w:p w14:paraId="061FC5DC" w14:textId="77777777" w:rsidR="006938B5" w:rsidRPr="00033486" w:rsidRDefault="006938B5" w:rsidP="006938B5">
            <w:pPr>
              <w:keepLines/>
              <w:tabs>
                <w:tab w:val="left" w:pos="567"/>
              </w:tabs>
              <w:spacing w:before="240" w:after="60"/>
              <w:jc w:val="center"/>
              <w:outlineLvl w:val="0"/>
              <w:rPr>
                <w:b/>
                <w:bCs/>
                <w:kern w:val="32"/>
              </w:rPr>
            </w:pPr>
          </w:p>
        </w:tc>
      </w:tr>
      <w:tr w:rsidR="006938B5" w:rsidRPr="00033486" w14:paraId="548C0484" w14:textId="77777777" w:rsidTr="00D07154">
        <w:tc>
          <w:tcPr>
            <w:tcW w:w="704" w:type="dxa"/>
          </w:tcPr>
          <w:p w14:paraId="01CB1778" w14:textId="77777777" w:rsidR="006938B5" w:rsidRPr="00033486" w:rsidRDefault="006938B5" w:rsidP="006938B5">
            <w:pPr>
              <w:keepLines/>
              <w:tabs>
                <w:tab w:val="left" w:pos="567"/>
              </w:tabs>
              <w:spacing w:before="240" w:after="60"/>
              <w:jc w:val="center"/>
              <w:outlineLvl w:val="0"/>
              <w:rPr>
                <w:b/>
                <w:bCs/>
                <w:kern w:val="32"/>
              </w:rPr>
            </w:pPr>
            <w:r w:rsidRPr="00033486">
              <w:rPr>
                <w:b/>
                <w:bCs/>
                <w:kern w:val="32"/>
              </w:rPr>
              <w:t>2.</w:t>
            </w:r>
          </w:p>
        </w:tc>
        <w:tc>
          <w:tcPr>
            <w:tcW w:w="7088" w:type="dxa"/>
          </w:tcPr>
          <w:p w14:paraId="6750160E" w14:textId="77777777" w:rsidR="006938B5" w:rsidRPr="00033486" w:rsidRDefault="006938B5" w:rsidP="006938B5">
            <w:pPr>
              <w:keepLines/>
              <w:tabs>
                <w:tab w:val="left" w:pos="567"/>
              </w:tabs>
              <w:spacing w:before="240" w:after="60"/>
              <w:outlineLvl w:val="0"/>
              <w:rPr>
                <w:bCs/>
                <w:kern w:val="32"/>
              </w:rPr>
            </w:pPr>
            <w:r w:rsidRPr="00033486">
              <w:rPr>
                <w:bCs/>
                <w:kern w:val="32"/>
              </w:rPr>
              <w:t>Техническа поддръжка на софтуерните лицензи и лицензите за база данни на Информационната система</w:t>
            </w:r>
          </w:p>
        </w:tc>
        <w:tc>
          <w:tcPr>
            <w:tcW w:w="1979" w:type="dxa"/>
            <w:shd w:val="clear" w:color="auto" w:fill="F2F2F2" w:themeFill="background1" w:themeFillShade="F2"/>
          </w:tcPr>
          <w:p w14:paraId="066B1186" w14:textId="77777777" w:rsidR="006938B5" w:rsidRPr="00033486" w:rsidRDefault="006938B5" w:rsidP="006938B5">
            <w:pPr>
              <w:keepLines/>
              <w:tabs>
                <w:tab w:val="left" w:pos="567"/>
              </w:tabs>
              <w:spacing w:before="240" w:after="60"/>
              <w:jc w:val="center"/>
              <w:outlineLvl w:val="0"/>
              <w:rPr>
                <w:b/>
                <w:bCs/>
                <w:kern w:val="32"/>
              </w:rPr>
            </w:pPr>
          </w:p>
        </w:tc>
      </w:tr>
      <w:tr w:rsidR="006938B5" w:rsidRPr="00033486" w14:paraId="3E070300" w14:textId="77777777" w:rsidTr="00D07154">
        <w:tc>
          <w:tcPr>
            <w:tcW w:w="704" w:type="dxa"/>
          </w:tcPr>
          <w:p w14:paraId="1A9616B2" w14:textId="77777777" w:rsidR="006938B5" w:rsidRPr="00033486" w:rsidRDefault="006938B5" w:rsidP="006938B5">
            <w:pPr>
              <w:keepLines/>
              <w:tabs>
                <w:tab w:val="left" w:pos="567"/>
              </w:tabs>
              <w:spacing w:before="240" w:after="60"/>
              <w:jc w:val="center"/>
              <w:outlineLvl w:val="0"/>
              <w:rPr>
                <w:b/>
                <w:bCs/>
                <w:kern w:val="32"/>
              </w:rPr>
            </w:pPr>
            <w:r w:rsidRPr="00033486">
              <w:rPr>
                <w:b/>
                <w:bCs/>
                <w:kern w:val="32"/>
              </w:rPr>
              <w:t>3.</w:t>
            </w:r>
          </w:p>
        </w:tc>
        <w:tc>
          <w:tcPr>
            <w:tcW w:w="7088" w:type="dxa"/>
          </w:tcPr>
          <w:p w14:paraId="0AF15CDF" w14:textId="77777777" w:rsidR="006938B5" w:rsidRPr="00033486" w:rsidRDefault="006938B5" w:rsidP="006938B5">
            <w:pPr>
              <w:keepLines/>
              <w:tabs>
                <w:tab w:val="left" w:pos="567"/>
              </w:tabs>
              <w:spacing w:before="240" w:after="60"/>
              <w:outlineLvl w:val="0"/>
              <w:rPr>
                <w:bCs/>
                <w:kern w:val="32"/>
              </w:rPr>
            </w:pPr>
            <w:r w:rsidRPr="00033486">
              <w:rPr>
                <w:bCs/>
                <w:kern w:val="32"/>
              </w:rPr>
              <w:t>Осигуряване на ресурси на експлоатационната среда на Информационната система</w:t>
            </w:r>
          </w:p>
        </w:tc>
        <w:tc>
          <w:tcPr>
            <w:tcW w:w="1979" w:type="dxa"/>
            <w:shd w:val="clear" w:color="auto" w:fill="F2F2F2" w:themeFill="background1" w:themeFillShade="F2"/>
          </w:tcPr>
          <w:p w14:paraId="68847EF2" w14:textId="77777777" w:rsidR="006938B5" w:rsidRPr="00033486" w:rsidRDefault="006938B5" w:rsidP="006938B5">
            <w:pPr>
              <w:keepLines/>
              <w:tabs>
                <w:tab w:val="left" w:pos="567"/>
              </w:tabs>
              <w:spacing w:before="240" w:after="60"/>
              <w:jc w:val="center"/>
              <w:outlineLvl w:val="0"/>
              <w:rPr>
                <w:b/>
                <w:bCs/>
                <w:kern w:val="32"/>
              </w:rPr>
            </w:pPr>
          </w:p>
        </w:tc>
      </w:tr>
      <w:tr w:rsidR="006938B5" w:rsidRPr="00033486" w14:paraId="4635B736" w14:textId="77777777" w:rsidTr="00D07154">
        <w:tc>
          <w:tcPr>
            <w:tcW w:w="704" w:type="dxa"/>
          </w:tcPr>
          <w:p w14:paraId="2E0ADEDC" w14:textId="77777777" w:rsidR="006938B5" w:rsidRPr="00033486" w:rsidRDefault="006938B5" w:rsidP="006938B5">
            <w:pPr>
              <w:keepLines/>
              <w:tabs>
                <w:tab w:val="left" w:pos="567"/>
              </w:tabs>
              <w:spacing w:before="240" w:after="60"/>
              <w:jc w:val="center"/>
              <w:outlineLvl w:val="0"/>
              <w:rPr>
                <w:b/>
                <w:bCs/>
                <w:kern w:val="32"/>
              </w:rPr>
            </w:pPr>
            <w:r w:rsidRPr="00033486">
              <w:rPr>
                <w:b/>
                <w:bCs/>
                <w:kern w:val="32"/>
              </w:rPr>
              <w:t>4.</w:t>
            </w:r>
          </w:p>
        </w:tc>
        <w:tc>
          <w:tcPr>
            <w:tcW w:w="7088" w:type="dxa"/>
          </w:tcPr>
          <w:p w14:paraId="721458D0" w14:textId="77777777" w:rsidR="006938B5" w:rsidRPr="00033486" w:rsidRDefault="006938B5" w:rsidP="006938B5">
            <w:pPr>
              <w:keepLines/>
              <w:tabs>
                <w:tab w:val="left" w:pos="567"/>
              </w:tabs>
              <w:spacing w:before="240" w:after="60"/>
              <w:outlineLvl w:val="0"/>
              <w:rPr>
                <w:bCs/>
                <w:kern w:val="32"/>
              </w:rPr>
            </w:pPr>
            <w:r w:rsidRPr="00033486">
              <w:rPr>
                <w:bCs/>
                <w:kern w:val="32"/>
              </w:rPr>
              <w:t>Внедряване на Информационната система</w:t>
            </w:r>
          </w:p>
        </w:tc>
        <w:tc>
          <w:tcPr>
            <w:tcW w:w="1979" w:type="dxa"/>
            <w:shd w:val="clear" w:color="auto" w:fill="F2F2F2" w:themeFill="background1" w:themeFillShade="F2"/>
          </w:tcPr>
          <w:p w14:paraId="11A01AED" w14:textId="77777777" w:rsidR="006938B5" w:rsidRPr="00033486" w:rsidRDefault="006938B5" w:rsidP="006938B5">
            <w:pPr>
              <w:keepLines/>
              <w:tabs>
                <w:tab w:val="left" w:pos="567"/>
              </w:tabs>
              <w:spacing w:before="240" w:after="60"/>
              <w:jc w:val="center"/>
              <w:outlineLvl w:val="0"/>
              <w:rPr>
                <w:b/>
                <w:bCs/>
                <w:kern w:val="32"/>
              </w:rPr>
            </w:pPr>
          </w:p>
        </w:tc>
      </w:tr>
      <w:tr w:rsidR="006938B5" w:rsidRPr="00033486" w14:paraId="039701DF" w14:textId="77777777" w:rsidTr="00D07154">
        <w:tc>
          <w:tcPr>
            <w:tcW w:w="704" w:type="dxa"/>
          </w:tcPr>
          <w:p w14:paraId="15C2668A" w14:textId="77777777" w:rsidR="006938B5" w:rsidRPr="00033486" w:rsidRDefault="006938B5" w:rsidP="006938B5">
            <w:pPr>
              <w:keepLines/>
              <w:tabs>
                <w:tab w:val="left" w:pos="567"/>
              </w:tabs>
              <w:spacing w:before="240" w:after="60"/>
              <w:jc w:val="center"/>
              <w:outlineLvl w:val="0"/>
              <w:rPr>
                <w:b/>
                <w:bCs/>
                <w:kern w:val="32"/>
              </w:rPr>
            </w:pPr>
          </w:p>
        </w:tc>
        <w:tc>
          <w:tcPr>
            <w:tcW w:w="7088" w:type="dxa"/>
          </w:tcPr>
          <w:p w14:paraId="5DE48064" w14:textId="77777777" w:rsidR="006938B5" w:rsidRPr="00033486" w:rsidRDefault="006938B5" w:rsidP="006938B5">
            <w:pPr>
              <w:keepLines/>
              <w:tabs>
                <w:tab w:val="left" w:pos="567"/>
              </w:tabs>
              <w:spacing w:before="240" w:after="60"/>
              <w:outlineLvl w:val="0"/>
              <w:rPr>
                <w:b/>
                <w:bCs/>
                <w:kern w:val="32"/>
              </w:rPr>
            </w:pPr>
            <w:r w:rsidRPr="00033486">
              <w:rPr>
                <w:b/>
                <w:bCs/>
                <w:kern w:val="32"/>
              </w:rPr>
              <w:t>ОБЩО /Таблица 1/</w:t>
            </w:r>
          </w:p>
        </w:tc>
        <w:tc>
          <w:tcPr>
            <w:tcW w:w="1979" w:type="dxa"/>
            <w:shd w:val="clear" w:color="auto" w:fill="F2F2F2" w:themeFill="background1" w:themeFillShade="F2"/>
          </w:tcPr>
          <w:p w14:paraId="221E6860" w14:textId="77777777" w:rsidR="006938B5" w:rsidRPr="00033486" w:rsidRDefault="006938B5" w:rsidP="006938B5">
            <w:pPr>
              <w:keepLines/>
              <w:tabs>
                <w:tab w:val="left" w:pos="567"/>
              </w:tabs>
              <w:spacing w:before="240" w:after="60"/>
              <w:jc w:val="center"/>
              <w:outlineLvl w:val="0"/>
              <w:rPr>
                <w:b/>
                <w:bCs/>
                <w:kern w:val="32"/>
              </w:rPr>
            </w:pPr>
          </w:p>
        </w:tc>
      </w:tr>
    </w:tbl>
    <w:p w14:paraId="532F7711" w14:textId="77777777" w:rsidR="006938B5" w:rsidRPr="00033486" w:rsidRDefault="006938B5" w:rsidP="006938B5">
      <w:pPr>
        <w:keepLines/>
        <w:tabs>
          <w:tab w:val="left" w:pos="567"/>
        </w:tabs>
        <w:spacing w:before="240" w:after="60"/>
        <w:jc w:val="center"/>
        <w:outlineLvl w:val="0"/>
        <w:rPr>
          <w:b/>
          <w:bCs/>
          <w:kern w:val="32"/>
          <w:sz w:val="20"/>
          <w:szCs w:val="20"/>
        </w:rPr>
      </w:pPr>
    </w:p>
    <w:p w14:paraId="5EF7A3B6" w14:textId="77777777" w:rsidR="006938B5" w:rsidRPr="00033486" w:rsidRDefault="006938B5" w:rsidP="006938B5">
      <w:pPr>
        <w:keepLines/>
        <w:tabs>
          <w:tab w:val="left" w:pos="567"/>
        </w:tabs>
        <w:spacing w:before="240" w:after="60"/>
        <w:jc w:val="both"/>
        <w:outlineLvl w:val="0"/>
        <w:rPr>
          <w:bCs/>
          <w:kern w:val="32"/>
          <w:sz w:val="20"/>
          <w:szCs w:val="20"/>
        </w:rPr>
      </w:pPr>
      <w:r w:rsidRPr="00033486">
        <w:rPr>
          <w:bCs/>
          <w:kern w:val="32"/>
          <w:sz w:val="20"/>
          <w:szCs w:val="20"/>
        </w:rPr>
        <w:t xml:space="preserve">При попълване на </w:t>
      </w:r>
      <w:r w:rsidRPr="00033486">
        <w:rPr>
          <w:b/>
          <w:bCs/>
          <w:kern w:val="32"/>
          <w:sz w:val="20"/>
          <w:szCs w:val="20"/>
        </w:rPr>
        <w:t>таблица „Разходи за начални инвестиции“,</w:t>
      </w:r>
      <w:r w:rsidRPr="00033486">
        <w:rPr>
          <w:bCs/>
          <w:kern w:val="32"/>
          <w:sz w:val="20"/>
          <w:szCs w:val="20"/>
        </w:rPr>
        <w:t xml:space="preserve"> участниците следва да вземат предвид следното:</w:t>
      </w:r>
    </w:p>
    <w:p w14:paraId="5D506378" w14:textId="77777777" w:rsidR="006938B5" w:rsidRPr="00033486" w:rsidRDefault="006938B5" w:rsidP="006938B5">
      <w:pPr>
        <w:keepLines/>
        <w:tabs>
          <w:tab w:val="left" w:pos="567"/>
        </w:tabs>
        <w:spacing w:before="240" w:after="60"/>
        <w:jc w:val="both"/>
        <w:outlineLvl w:val="0"/>
        <w:rPr>
          <w:bCs/>
          <w:kern w:val="32"/>
          <w:sz w:val="20"/>
          <w:szCs w:val="20"/>
        </w:rPr>
      </w:pPr>
      <w:r w:rsidRPr="00033486">
        <w:rPr>
          <w:bCs/>
          <w:kern w:val="32"/>
          <w:sz w:val="20"/>
          <w:szCs w:val="20"/>
        </w:rPr>
        <w:t xml:space="preserve">В клетка </w:t>
      </w:r>
      <w:r w:rsidRPr="00033486">
        <w:rPr>
          <w:bCs/>
          <w:i/>
          <w:kern w:val="32"/>
          <w:sz w:val="20"/>
          <w:szCs w:val="20"/>
        </w:rPr>
        <w:t>Софтуерни лицензи и лицензи за база данни на Информационната система</w:t>
      </w:r>
      <w:r w:rsidRPr="00033486">
        <w:rPr>
          <w:bCs/>
          <w:kern w:val="32"/>
          <w:sz w:val="20"/>
          <w:szCs w:val="20"/>
        </w:rPr>
        <w:t>, участниците следва да посочат:</w:t>
      </w:r>
    </w:p>
    <w:p w14:paraId="7004D113" w14:textId="77777777" w:rsidR="006938B5" w:rsidRPr="00033486" w:rsidRDefault="006938B5" w:rsidP="00651CEB">
      <w:pPr>
        <w:keepLines/>
        <w:numPr>
          <w:ilvl w:val="0"/>
          <w:numId w:val="55"/>
        </w:numPr>
        <w:tabs>
          <w:tab w:val="left" w:pos="567"/>
        </w:tabs>
        <w:spacing w:before="240" w:after="60"/>
        <w:ind w:left="0" w:firstLine="709"/>
        <w:contextualSpacing/>
        <w:jc w:val="both"/>
        <w:outlineLvl w:val="0"/>
        <w:rPr>
          <w:rFonts w:cs="Calibri"/>
          <w:bCs/>
          <w:kern w:val="32"/>
          <w:sz w:val="20"/>
          <w:szCs w:val="20"/>
        </w:rPr>
      </w:pPr>
      <w:r w:rsidRPr="00033486">
        <w:rPr>
          <w:rFonts w:cs="Calibri"/>
          <w:bCs/>
          <w:kern w:val="32"/>
          <w:sz w:val="20"/>
          <w:szCs w:val="20"/>
        </w:rPr>
        <w:t>Общата цена за софтуерните лицензи на системата и лицензите за базата данни. Участникът следва да вземе предвид лицензите за целия софтуер, както и други софтуерни програми (ако е приложимо), необходими с цел предложеното решение да съответства на обхвата на проекта. Участникът следва да посочи типа база данни и системата за лицензиране.</w:t>
      </w:r>
    </w:p>
    <w:p w14:paraId="03D5C7FB" w14:textId="77777777" w:rsidR="006938B5" w:rsidRPr="00033486" w:rsidRDefault="006938B5" w:rsidP="006938B5">
      <w:pPr>
        <w:keepLines/>
        <w:tabs>
          <w:tab w:val="left" w:pos="567"/>
        </w:tabs>
        <w:spacing w:before="240" w:after="60"/>
        <w:jc w:val="both"/>
        <w:outlineLvl w:val="0"/>
        <w:rPr>
          <w:bCs/>
          <w:kern w:val="32"/>
          <w:sz w:val="20"/>
          <w:szCs w:val="20"/>
        </w:rPr>
      </w:pPr>
      <w:r w:rsidRPr="00033486">
        <w:rPr>
          <w:bCs/>
          <w:kern w:val="32"/>
          <w:sz w:val="20"/>
          <w:szCs w:val="20"/>
        </w:rPr>
        <w:t>В клетка</w:t>
      </w:r>
      <w:r w:rsidRPr="00033486">
        <w:rPr>
          <w:b/>
          <w:bCs/>
          <w:kern w:val="32"/>
          <w:sz w:val="20"/>
          <w:szCs w:val="20"/>
        </w:rPr>
        <w:t xml:space="preserve"> </w:t>
      </w:r>
      <w:r w:rsidRPr="00033486">
        <w:rPr>
          <w:bCs/>
          <w:i/>
          <w:kern w:val="32"/>
          <w:sz w:val="20"/>
          <w:szCs w:val="20"/>
        </w:rPr>
        <w:t>Техническа поддръжка на софтуерните лицензи и лицензите за база данни на Информационната система</w:t>
      </w:r>
      <w:r w:rsidRPr="00033486">
        <w:rPr>
          <w:bCs/>
          <w:kern w:val="32"/>
          <w:sz w:val="20"/>
          <w:szCs w:val="20"/>
        </w:rPr>
        <w:t>, участниците следва да посочат:</w:t>
      </w:r>
    </w:p>
    <w:p w14:paraId="3B65A83F" w14:textId="6B4FB002" w:rsidR="006938B5" w:rsidRPr="00033486" w:rsidRDefault="006938B5" w:rsidP="00651CEB">
      <w:pPr>
        <w:keepLines/>
        <w:numPr>
          <w:ilvl w:val="0"/>
          <w:numId w:val="55"/>
        </w:numPr>
        <w:tabs>
          <w:tab w:val="left" w:pos="567"/>
        </w:tabs>
        <w:spacing w:before="240" w:after="60"/>
        <w:ind w:left="0" w:firstLine="709"/>
        <w:contextualSpacing/>
        <w:jc w:val="both"/>
        <w:outlineLvl w:val="0"/>
        <w:rPr>
          <w:rFonts w:cs="Calibri"/>
          <w:b/>
          <w:bCs/>
          <w:kern w:val="32"/>
          <w:sz w:val="20"/>
          <w:szCs w:val="20"/>
        </w:rPr>
      </w:pPr>
      <w:r w:rsidRPr="00033486">
        <w:rPr>
          <w:rFonts w:cs="Calibri"/>
          <w:bCs/>
          <w:kern w:val="32"/>
          <w:sz w:val="20"/>
          <w:szCs w:val="20"/>
        </w:rPr>
        <w:t xml:space="preserve">Общата стойност на </w:t>
      </w:r>
      <w:r w:rsidR="00E15B60">
        <w:rPr>
          <w:rFonts w:cs="Calibri"/>
          <w:bCs/>
          <w:kern w:val="32"/>
          <w:sz w:val="20"/>
          <w:szCs w:val="20"/>
        </w:rPr>
        <w:t xml:space="preserve">техническата </w:t>
      </w:r>
      <w:r w:rsidRPr="00033486">
        <w:rPr>
          <w:rFonts w:cs="Calibri"/>
          <w:bCs/>
          <w:kern w:val="32"/>
          <w:sz w:val="20"/>
          <w:szCs w:val="20"/>
        </w:rPr>
        <w:t>по</w:t>
      </w:r>
      <w:r w:rsidR="00E15B60">
        <w:rPr>
          <w:rFonts w:cs="Calibri"/>
          <w:bCs/>
          <w:kern w:val="32"/>
          <w:sz w:val="20"/>
          <w:szCs w:val="20"/>
        </w:rPr>
        <w:t>ддръжка</w:t>
      </w:r>
      <w:r w:rsidRPr="00033486">
        <w:rPr>
          <w:rFonts w:cs="Calibri"/>
          <w:bCs/>
          <w:kern w:val="32"/>
          <w:sz w:val="20"/>
          <w:szCs w:val="20"/>
        </w:rPr>
        <w:t xml:space="preserve"> на софтуерните лицензи на </w:t>
      </w:r>
      <w:r w:rsidR="00E15B60">
        <w:rPr>
          <w:rFonts w:cs="Calibri"/>
          <w:bCs/>
          <w:kern w:val="32"/>
          <w:sz w:val="20"/>
          <w:szCs w:val="20"/>
        </w:rPr>
        <w:t>Информационната система</w:t>
      </w:r>
      <w:r w:rsidRPr="00033486">
        <w:rPr>
          <w:rFonts w:cs="Calibri"/>
          <w:bCs/>
          <w:kern w:val="32"/>
          <w:sz w:val="20"/>
          <w:szCs w:val="20"/>
        </w:rPr>
        <w:t xml:space="preserve"> и лицензите за база данни, като тя следва да </w:t>
      </w:r>
      <w:r w:rsidR="00E15B60">
        <w:rPr>
          <w:rFonts w:cs="Calibri"/>
          <w:bCs/>
          <w:kern w:val="32"/>
          <w:sz w:val="20"/>
          <w:szCs w:val="20"/>
        </w:rPr>
        <w:t>продължи до изтичане на гаранционната поддръжка</w:t>
      </w:r>
      <w:r w:rsidRPr="00033486">
        <w:rPr>
          <w:rFonts w:cs="Calibri"/>
          <w:bCs/>
          <w:kern w:val="32"/>
          <w:sz w:val="20"/>
          <w:szCs w:val="20"/>
        </w:rPr>
        <w:t>.</w:t>
      </w:r>
    </w:p>
    <w:p w14:paraId="45F45E57" w14:textId="623A7E0D" w:rsidR="006938B5" w:rsidRPr="00033486" w:rsidRDefault="006938B5" w:rsidP="006938B5">
      <w:pPr>
        <w:keepLines/>
        <w:tabs>
          <w:tab w:val="left" w:pos="567"/>
        </w:tabs>
        <w:spacing w:before="240" w:after="60"/>
        <w:jc w:val="both"/>
        <w:outlineLvl w:val="0"/>
        <w:rPr>
          <w:bCs/>
          <w:kern w:val="32"/>
          <w:sz w:val="20"/>
          <w:szCs w:val="20"/>
        </w:rPr>
      </w:pPr>
      <w:r w:rsidRPr="00033486">
        <w:rPr>
          <w:bCs/>
          <w:kern w:val="32"/>
          <w:sz w:val="20"/>
          <w:szCs w:val="20"/>
        </w:rPr>
        <w:t>В клетка</w:t>
      </w:r>
      <w:r w:rsidR="005C5046">
        <w:rPr>
          <w:bCs/>
          <w:i/>
          <w:kern w:val="32"/>
          <w:sz w:val="20"/>
          <w:szCs w:val="20"/>
        </w:rPr>
        <w:t xml:space="preserve"> Осигуряване на ресурси на експлоатационната среда</w:t>
      </w:r>
      <w:r w:rsidR="000F1801">
        <w:rPr>
          <w:bCs/>
          <w:i/>
          <w:kern w:val="32"/>
          <w:sz w:val="20"/>
          <w:szCs w:val="20"/>
        </w:rPr>
        <w:t xml:space="preserve"> на Информационната система</w:t>
      </w:r>
      <w:r w:rsidRPr="00033486">
        <w:rPr>
          <w:bCs/>
          <w:i/>
          <w:kern w:val="32"/>
          <w:sz w:val="20"/>
          <w:szCs w:val="20"/>
        </w:rPr>
        <w:t xml:space="preserve">, </w:t>
      </w:r>
      <w:r w:rsidRPr="00033486">
        <w:rPr>
          <w:bCs/>
          <w:kern w:val="32"/>
          <w:sz w:val="20"/>
          <w:szCs w:val="20"/>
        </w:rPr>
        <w:t>участниците следва да посочат:</w:t>
      </w:r>
    </w:p>
    <w:p w14:paraId="4AD40732" w14:textId="57FA8EBE" w:rsidR="006938B5" w:rsidRPr="00033486" w:rsidRDefault="006938B5" w:rsidP="00651CEB">
      <w:pPr>
        <w:keepLines/>
        <w:numPr>
          <w:ilvl w:val="0"/>
          <w:numId w:val="55"/>
        </w:numPr>
        <w:tabs>
          <w:tab w:val="left" w:pos="567"/>
        </w:tabs>
        <w:spacing w:before="240" w:after="60"/>
        <w:ind w:left="0" w:firstLine="709"/>
        <w:contextualSpacing/>
        <w:jc w:val="both"/>
        <w:outlineLvl w:val="0"/>
        <w:rPr>
          <w:rFonts w:cs="Calibri"/>
          <w:bCs/>
          <w:kern w:val="32"/>
          <w:sz w:val="20"/>
          <w:szCs w:val="20"/>
        </w:rPr>
      </w:pPr>
      <w:r w:rsidRPr="00033486">
        <w:rPr>
          <w:rFonts w:cs="Calibri"/>
          <w:bCs/>
          <w:kern w:val="32"/>
          <w:sz w:val="20"/>
          <w:szCs w:val="20"/>
        </w:rPr>
        <w:lastRenderedPageBreak/>
        <w:t xml:space="preserve">Общата стойност на осигурените ресурси на експлоатационната среда и прилежащите й услуги по наблюдение и поддръжка в режим 24/7, необходими за постигане на очакваните от </w:t>
      </w:r>
      <w:r w:rsidR="000F1801">
        <w:rPr>
          <w:rFonts w:cs="Calibri"/>
          <w:bCs/>
          <w:kern w:val="32"/>
          <w:sz w:val="20"/>
          <w:szCs w:val="20"/>
        </w:rPr>
        <w:t>Информационната система</w:t>
      </w:r>
      <w:r w:rsidRPr="00033486">
        <w:rPr>
          <w:rFonts w:cs="Calibri"/>
          <w:bCs/>
          <w:kern w:val="32"/>
          <w:sz w:val="20"/>
          <w:szCs w:val="20"/>
        </w:rPr>
        <w:t xml:space="preserve"> резултати и гарантиране на нейната висока надеждност, като тя следва да </w:t>
      </w:r>
      <w:r w:rsidR="000F1801">
        <w:rPr>
          <w:rFonts w:cs="Calibri"/>
          <w:bCs/>
          <w:kern w:val="32"/>
          <w:sz w:val="20"/>
          <w:szCs w:val="20"/>
        </w:rPr>
        <w:t>продължи до изтичане на гаранционната поддръжка</w:t>
      </w:r>
      <w:r w:rsidRPr="00033486">
        <w:rPr>
          <w:rFonts w:cs="Calibri"/>
          <w:bCs/>
          <w:kern w:val="32"/>
          <w:sz w:val="20"/>
          <w:szCs w:val="20"/>
        </w:rPr>
        <w:t xml:space="preserve">. </w:t>
      </w:r>
    </w:p>
    <w:p w14:paraId="4324EFF7" w14:textId="13F44BCF" w:rsidR="006938B5" w:rsidRPr="00033486" w:rsidRDefault="006938B5" w:rsidP="006938B5">
      <w:pPr>
        <w:keepLines/>
        <w:tabs>
          <w:tab w:val="left" w:pos="567"/>
        </w:tabs>
        <w:spacing w:before="240" w:after="60"/>
        <w:jc w:val="both"/>
        <w:outlineLvl w:val="0"/>
        <w:rPr>
          <w:bCs/>
          <w:kern w:val="32"/>
          <w:sz w:val="20"/>
          <w:szCs w:val="20"/>
        </w:rPr>
      </w:pPr>
      <w:r w:rsidRPr="00033486">
        <w:rPr>
          <w:bCs/>
          <w:kern w:val="32"/>
          <w:sz w:val="20"/>
          <w:szCs w:val="20"/>
        </w:rPr>
        <w:t xml:space="preserve">В клетка </w:t>
      </w:r>
      <w:r w:rsidR="005C5046">
        <w:rPr>
          <w:bCs/>
          <w:i/>
          <w:kern w:val="32"/>
          <w:sz w:val="20"/>
          <w:szCs w:val="20"/>
        </w:rPr>
        <w:t>В</w:t>
      </w:r>
      <w:r w:rsidRPr="00033486">
        <w:rPr>
          <w:bCs/>
          <w:i/>
          <w:kern w:val="32"/>
          <w:sz w:val="20"/>
          <w:szCs w:val="20"/>
        </w:rPr>
        <w:t xml:space="preserve">недряване на </w:t>
      </w:r>
      <w:r w:rsidR="005C5046">
        <w:rPr>
          <w:bCs/>
          <w:i/>
          <w:kern w:val="32"/>
          <w:sz w:val="20"/>
          <w:szCs w:val="20"/>
        </w:rPr>
        <w:t xml:space="preserve">Информационната </w:t>
      </w:r>
      <w:r w:rsidRPr="00033486">
        <w:rPr>
          <w:bCs/>
          <w:i/>
          <w:kern w:val="32"/>
          <w:sz w:val="20"/>
          <w:szCs w:val="20"/>
        </w:rPr>
        <w:t>системата</w:t>
      </w:r>
      <w:r w:rsidRPr="00033486">
        <w:rPr>
          <w:bCs/>
          <w:kern w:val="32"/>
          <w:sz w:val="20"/>
          <w:szCs w:val="20"/>
        </w:rPr>
        <w:t>, участниците следва да посочат:</w:t>
      </w:r>
    </w:p>
    <w:p w14:paraId="7B16B8A9" w14:textId="08D00FF5" w:rsidR="006938B5" w:rsidRPr="00033486" w:rsidRDefault="006938B5" w:rsidP="00651CEB">
      <w:pPr>
        <w:keepLines/>
        <w:numPr>
          <w:ilvl w:val="0"/>
          <w:numId w:val="55"/>
        </w:numPr>
        <w:tabs>
          <w:tab w:val="left" w:pos="567"/>
        </w:tabs>
        <w:spacing w:before="240" w:after="60"/>
        <w:ind w:left="0" w:firstLine="709"/>
        <w:contextualSpacing/>
        <w:jc w:val="both"/>
        <w:outlineLvl w:val="0"/>
        <w:rPr>
          <w:rFonts w:cs="Calibri"/>
          <w:bCs/>
          <w:kern w:val="32"/>
          <w:sz w:val="20"/>
          <w:szCs w:val="20"/>
        </w:rPr>
      </w:pPr>
      <w:r w:rsidRPr="00033486">
        <w:rPr>
          <w:rFonts w:cs="Calibri"/>
          <w:bCs/>
          <w:kern w:val="32"/>
          <w:sz w:val="20"/>
          <w:szCs w:val="20"/>
        </w:rPr>
        <w:t xml:space="preserve">Общата стойност на всички необходими дейности по внедряването на </w:t>
      </w:r>
      <w:r w:rsidR="000F1801">
        <w:rPr>
          <w:rFonts w:cs="Calibri"/>
          <w:bCs/>
          <w:kern w:val="32"/>
          <w:sz w:val="20"/>
          <w:szCs w:val="20"/>
        </w:rPr>
        <w:t>Информационната система</w:t>
      </w:r>
      <w:r w:rsidRPr="00033486">
        <w:rPr>
          <w:rFonts w:cs="Calibri"/>
          <w:bCs/>
          <w:kern w:val="32"/>
          <w:sz w:val="20"/>
          <w:szCs w:val="20"/>
        </w:rPr>
        <w:t>, включително 12 месеца гаранционна поддръжка.</w:t>
      </w:r>
    </w:p>
    <w:p w14:paraId="31B714BF" w14:textId="77777777" w:rsidR="006938B5" w:rsidRPr="00033486" w:rsidRDefault="006938B5" w:rsidP="008D2A19">
      <w:pPr>
        <w:keepLines/>
        <w:tabs>
          <w:tab w:val="left" w:pos="567"/>
        </w:tabs>
        <w:spacing w:before="240" w:after="60"/>
        <w:ind w:left="709"/>
        <w:contextualSpacing/>
        <w:jc w:val="both"/>
        <w:outlineLvl w:val="0"/>
        <w:rPr>
          <w:rFonts w:cs="Calibri"/>
          <w:bCs/>
          <w:kern w:val="32"/>
          <w:sz w:val="20"/>
          <w:szCs w:val="20"/>
        </w:rPr>
      </w:pPr>
    </w:p>
    <w:p w14:paraId="42504F2C" w14:textId="77777777" w:rsidR="008D2A19" w:rsidRPr="00033486" w:rsidRDefault="008D2A19" w:rsidP="006938B5">
      <w:pPr>
        <w:keepLines/>
        <w:tabs>
          <w:tab w:val="left" w:pos="567"/>
        </w:tabs>
        <w:spacing w:before="240" w:after="60"/>
        <w:jc w:val="both"/>
        <w:outlineLvl w:val="0"/>
        <w:rPr>
          <w:b/>
          <w:bCs/>
          <w:kern w:val="32"/>
          <w:sz w:val="20"/>
          <w:szCs w:val="20"/>
        </w:rPr>
      </w:pPr>
    </w:p>
    <w:p w14:paraId="33567A82" w14:textId="77777777" w:rsidR="008D2A19" w:rsidRPr="00033486" w:rsidRDefault="008D2A19" w:rsidP="006938B5">
      <w:pPr>
        <w:keepLines/>
        <w:tabs>
          <w:tab w:val="left" w:pos="567"/>
        </w:tabs>
        <w:spacing w:before="240" w:after="60"/>
        <w:jc w:val="both"/>
        <w:outlineLvl w:val="0"/>
        <w:rPr>
          <w:b/>
          <w:bCs/>
          <w:kern w:val="32"/>
          <w:sz w:val="20"/>
          <w:szCs w:val="20"/>
        </w:rPr>
      </w:pPr>
    </w:p>
    <w:p w14:paraId="57A3A5D9" w14:textId="719319ED" w:rsidR="006938B5" w:rsidRPr="00033486" w:rsidRDefault="006938B5" w:rsidP="006938B5">
      <w:pPr>
        <w:keepLines/>
        <w:tabs>
          <w:tab w:val="left" w:pos="567"/>
        </w:tabs>
        <w:spacing w:before="240" w:after="60"/>
        <w:jc w:val="both"/>
        <w:outlineLvl w:val="0"/>
        <w:rPr>
          <w:b/>
          <w:bCs/>
          <w:kern w:val="32"/>
          <w:sz w:val="20"/>
          <w:szCs w:val="20"/>
        </w:rPr>
      </w:pPr>
      <w:r w:rsidRPr="00033486">
        <w:rPr>
          <w:b/>
          <w:bCs/>
          <w:kern w:val="32"/>
          <w:sz w:val="20"/>
          <w:szCs w:val="20"/>
        </w:rPr>
        <w:t>Таблица 2 „РАЗХОДИ ЗА ДОПЪЛНИТЕЛНИ РАЗРАБОТКИ“</w:t>
      </w:r>
    </w:p>
    <w:tbl>
      <w:tblPr>
        <w:tblStyle w:val="TableGrid"/>
        <w:tblW w:w="0" w:type="auto"/>
        <w:tblLook w:val="04A0" w:firstRow="1" w:lastRow="0" w:firstColumn="1" w:lastColumn="0" w:noHBand="0" w:noVBand="1"/>
      </w:tblPr>
      <w:tblGrid>
        <w:gridCol w:w="2436"/>
        <w:gridCol w:w="14"/>
        <w:gridCol w:w="1706"/>
        <w:gridCol w:w="2531"/>
        <w:gridCol w:w="2608"/>
      </w:tblGrid>
      <w:tr w:rsidR="000D0ADE" w:rsidRPr="00033486" w14:paraId="2E5DA5ED" w14:textId="77777777" w:rsidTr="00BC6DAA">
        <w:tc>
          <w:tcPr>
            <w:tcW w:w="2436" w:type="dxa"/>
          </w:tcPr>
          <w:p w14:paraId="3C1E5418" w14:textId="77777777" w:rsidR="000D0ADE" w:rsidRPr="00033486" w:rsidRDefault="000D0ADE" w:rsidP="006938B5">
            <w:pPr>
              <w:keepLines/>
              <w:tabs>
                <w:tab w:val="left" w:pos="567"/>
              </w:tabs>
              <w:spacing w:before="240" w:after="60"/>
              <w:jc w:val="both"/>
              <w:outlineLvl w:val="0"/>
              <w:rPr>
                <w:b/>
                <w:bCs/>
                <w:kern w:val="32"/>
              </w:rPr>
            </w:pPr>
            <w:r w:rsidRPr="00033486">
              <w:rPr>
                <w:b/>
                <w:bCs/>
                <w:kern w:val="32"/>
              </w:rPr>
              <w:t>Компонент</w:t>
            </w:r>
          </w:p>
        </w:tc>
        <w:tc>
          <w:tcPr>
            <w:tcW w:w="1720" w:type="dxa"/>
            <w:gridSpan w:val="2"/>
          </w:tcPr>
          <w:p w14:paraId="46FC5BC7" w14:textId="5BF9EAB9" w:rsidR="000D0ADE" w:rsidRPr="00033486" w:rsidRDefault="000D0ADE" w:rsidP="006938B5">
            <w:pPr>
              <w:keepLines/>
              <w:tabs>
                <w:tab w:val="left" w:pos="567"/>
              </w:tabs>
              <w:spacing w:before="240" w:after="60"/>
              <w:jc w:val="both"/>
              <w:outlineLvl w:val="0"/>
              <w:rPr>
                <w:b/>
                <w:bCs/>
                <w:kern w:val="32"/>
              </w:rPr>
            </w:pPr>
            <w:r w:rsidRPr="00033486">
              <w:rPr>
                <w:b/>
                <w:bCs/>
                <w:kern w:val="32"/>
              </w:rPr>
              <w:t>Цена човекочас</w:t>
            </w:r>
          </w:p>
        </w:tc>
        <w:tc>
          <w:tcPr>
            <w:tcW w:w="2531" w:type="dxa"/>
          </w:tcPr>
          <w:p w14:paraId="7BD4F943" w14:textId="4DA17B19" w:rsidR="000D0ADE" w:rsidRPr="00033486" w:rsidRDefault="000D0ADE" w:rsidP="006938B5">
            <w:pPr>
              <w:keepLines/>
              <w:tabs>
                <w:tab w:val="left" w:pos="567"/>
              </w:tabs>
              <w:spacing w:before="240" w:after="60"/>
              <w:jc w:val="both"/>
              <w:outlineLvl w:val="0"/>
              <w:rPr>
                <w:b/>
                <w:bCs/>
                <w:kern w:val="32"/>
              </w:rPr>
            </w:pPr>
            <w:r w:rsidRPr="00033486">
              <w:rPr>
                <w:b/>
                <w:bCs/>
                <w:kern w:val="32"/>
              </w:rPr>
              <w:t>Цена на човекоден</w:t>
            </w:r>
          </w:p>
          <w:p w14:paraId="728CE386" w14:textId="03A5D154" w:rsidR="000D0ADE" w:rsidRPr="00033486" w:rsidRDefault="000D0ADE" w:rsidP="006938B5">
            <w:pPr>
              <w:keepLines/>
              <w:tabs>
                <w:tab w:val="left" w:pos="567"/>
              </w:tabs>
              <w:spacing w:before="240" w:after="60"/>
              <w:jc w:val="both"/>
              <w:outlineLvl w:val="0"/>
              <w:rPr>
                <w:b/>
                <w:bCs/>
                <w:kern w:val="32"/>
              </w:rPr>
            </w:pPr>
            <w:r w:rsidRPr="00033486">
              <w:rPr>
                <w:b/>
                <w:bCs/>
                <w:kern w:val="32"/>
              </w:rPr>
              <w:t>(при 8 консултантски часа на ден)</w:t>
            </w:r>
          </w:p>
        </w:tc>
        <w:tc>
          <w:tcPr>
            <w:tcW w:w="2608" w:type="dxa"/>
          </w:tcPr>
          <w:p w14:paraId="22017E79" w14:textId="016458DE" w:rsidR="000D0ADE" w:rsidRPr="00033486" w:rsidRDefault="000D0ADE" w:rsidP="00F15137">
            <w:pPr>
              <w:keepLines/>
              <w:tabs>
                <w:tab w:val="left" w:pos="567"/>
              </w:tabs>
              <w:spacing w:before="240" w:after="60"/>
              <w:jc w:val="both"/>
              <w:outlineLvl w:val="0"/>
              <w:rPr>
                <w:b/>
                <w:bCs/>
                <w:kern w:val="32"/>
              </w:rPr>
            </w:pPr>
            <w:r w:rsidRPr="00033486">
              <w:rPr>
                <w:b/>
                <w:bCs/>
                <w:kern w:val="32"/>
              </w:rPr>
              <w:t>Цена за 350 човекодена ( при 8 консултантнски часа на ден)</w:t>
            </w:r>
          </w:p>
        </w:tc>
      </w:tr>
      <w:tr w:rsidR="000D0ADE" w:rsidRPr="00033486" w14:paraId="519FA4FA" w14:textId="77777777" w:rsidTr="00BC6DAA">
        <w:tc>
          <w:tcPr>
            <w:tcW w:w="2436" w:type="dxa"/>
          </w:tcPr>
          <w:p w14:paraId="59B330E4" w14:textId="77777777" w:rsidR="000D0ADE" w:rsidRPr="00033486" w:rsidRDefault="000D0ADE" w:rsidP="006938B5">
            <w:pPr>
              <w:keepLines/>
              <w:tabs>
                <w:tab w:val="left" w:pos="567"/>
              </w:tabs>
              <w:spacing w:before="240" w:after="60"/>
              <w:jc w:val="both"/>
              <w:outlineLvl w:val="0"/>
              <w:rPr>
                <w:bCs/>
                <w:kern w:val="32"/>
              </w:rPr>
            </w:pPr>
            <w:r w:rsidRPr="00033486">
              <w:rPr>
                <w:bCs/>
                <w:kern w:val="32"/>
              </w:rPr>
              <w:t>Допълнителни разработки по системата, възложени от Възложителя, които не попадат в обхвата на техническата спецификация</w:t>
            </w:r>
          </w:p>
        </w:tc>
        <w:tc>
          <w:tcPr>
            <w:tcW w:w="1720" w:type="dxa"/>
            <w:gridSpan w:val="2"/>
            <w:shd w:val="clear" w:color="auto" w:fill="F2F2F2" w:themeFill="background1" w:themeFillShade="F2"/>
          </w:tcPr>
          <w:p w14:paraId="47567F26" w14:textId="77777777" w:rsidR="000D0ADE" w:rsidRPr="00033486" w:rsidRDefault="000D0ADE" w:rsidP="006938B5">
            <w:pPr>
              <w:keepLines/>
              <w:tabs>
                <w:tab w:val="left" w:pos="567"/>
              </w:tabs>
              <w:spacing w:before="240" w:after="60"/>
              <w:jc w:val="both"/>
              <w:outlineLvl w:val="0"/>
              <w:rPr>
                <w:bCs/>
                <w:kern w:val="32"/>
              </w:rPr>
            </w:pPr>
          </w:p>
        </w:tc>
        <w:tc>
          <w:tcPr>
            <w:tcW w:w="2531" w:type="dxa"/>
            <w:shd w:val="clear" w:color="auto" w:fill="F2F2F2" w:themeFill="background1" w:themeFillShade="F2"/>
          </w:tcPr>
          <w:p w14:paraId="4A6772B8" w14:textId="09316759" w:rsidR="000D0ADE" w:rsidRPr="00033486" w:rsidRDefault="000D0ADE" w:rsidP="006938B5">
            <w:pPr>
              <w:keepLines/>
              <w:tabs>
                <w:tab w:val="left" w:pos="567"/>
              </w:tabs>
              <w:spacing w:before="240" w:after="60"/>
              <w:jc w:val="both"/>
              <w:outlineLvl w:val="0"/>
              <w:rPr>
                <w:bCs/>
                <w:kern w:val="32"/>
              </w:rPr>
            </w:pPr>
          </w:p>
        </w:tc>
        <w:tc>
          <w:tcPr>
            <w:tcW w:w="2608" w:type="dxa"/>
            <w:shd w:val="clear" w:color="auto" w:fill="F2F2F2" w:themeFill="background1" w:themeFillShade="F2"/>
          </w:tcPr>
          <w:p w14:paraId="7DA8D927" w14:textId="77777777" w:rsidR="000D0ADE" w:rsidRPr="00033486" w:rsidRDefault="000D0ADE" w:rsidP="006938B5">
            <w:pPr>
              <w:keepLines/>
              <w:tabs>
                <w:tab w:val="left" w:pos="567"/>
              </w:tabs>
              <w:spacing w:before="240" w:after="60"/>
              <w:jc w:val="both"/>
              <w:outlineLvl w:val="0"/>
              <w:rPr>
                <w:bCs/>
                <w:kern w:val="32"/>
              </w:rPr>
            </w:pPr>
          </w:p>
        </w:tc>
      </w:tr>
      <w:tr w:rsidR="000D0ADE" w:rsidRPr="00033486" w14:paraId="03EE29CA" w14:textId="77777777" w:rsidTr="00BC6DAA">
        <w:tc>
          <w:tcPr>
            <w:tcW w:w="2450" w:type="dxa"/>
            <w:gridSpan w:val="2"/>
          </w:tcPr>
          <w:p w14:paraId="22FD0D9E" w14:textId="77777777" w:rsidR="000D0ADE" w:rsidRPr="00033486" w:rsidRDefault="000D0ADE" w:rsidP="006938B5">
            <w:pPr>
              <w:keepLines/>
              <w:tabs>
                <w:tab w:val="left" w:pos="567"/>
              </w:tabs>
              <w:spacing w:before="240" w:after="60"/>
              <w:jc w:val="both"/>
              <w:outlineLvl w:val="0"/>
              <w:rPr>
                <w:b/>
                <w:bCs/>
                <w:kern w:val="32"/>
              </w:rPr>
            </w:pPr>
          </w:p>
        </w:tc>
        <w:tc>
          <w:tcPr>
            <w:tcW w:w="4237" w:type="dxa"/>
            <w:gridSpan w:val="2"/>
          </w:tcPr>
          <w:p w14:paraId="7488F5BD" w14:textId="5139692D" w:rsidR="000D0ADE" w:rsidRPr="00033486" w:rsidRDefault="000D0ADE" w:rsidP="00BA284D">
            <w:pPr>
              <w:keepLines/>
              <w:tabs>
                <w:tab w:val="left" w:pos="567"/>
              </w:tabs>
              <w:spacing w:before="240" w:after="60"/>
              <w:jc w:val="right"/>
              <w:outlineLvl w:val="0"/>
              <w:rPr>
                <w:b/>
                <w:bCs/>
                <w:kern w:val="32"/>
              </w:rPr>
            </w:pPr>
            <w:r w:rsidRPr="00033486">
              <w:rPr>
                <w:b/>
                <w:bCs/>
                <w:kern w:val="32"/>
              </w:rPr>
              <w:t xml:space="preserve">ОБЩО </w:t>
            </w:r>
            <w:r w:rsidR="00F4283A" w:rsidRPr="00033486">
              <w:rPr>
                <w:b/>
                <w:bCs/>
                <w:kern w:val="32"/>
              </w:rPr>
              <w:t xml:space="preserve">цена за 350 човекодена </w:t>
            </w:r>
            <w:r w:rsidRPr="00033486">
              <w:rPr>
                <w:b/>
                <w:bCs/>
                <w:kern w:val="32"/>
              </w:rPr>
              <w:t>/Таблица 2/</w:t>
            </w:r>
          </w:p>
        </w:tc>
        <w:tc>
          <w:tcPr>
            <w:tcW w:w="2608" w:type="dxa"/>
            <w:shd w:val="clear" w:color="auto" w:fill="F2F2F2" w:themeFill="background1" w:themeFillShade="F2"/>
          </w:tcPr>
          <w:p w14:paraId="45485B95" w14:textId="77777777" w:rsidR="000D0ADE" w:rsidRPr="00033486" w:rsidRDefault="000D0ADE" w:rsidP="006938B5">
            <w:pPr>
              <w:keepLines/>
              <w:tabs>
                <w:tab w:val="left" w:pos="567"/>
              </w:tabs>
              <w:spacing w:before="240" w:after="60"/>
              <w:jc w:val="both"/>
              <w:outlineLvl w:val="0"/>
              <w:rPr>
                <w:bCs/>
                <w:kern w:val="32"/>
              </w:rPr>
            </w:pPr>
          </w:p>
        </w:tc>
      </w:tr>
    </w:tbl>
    <w:p w14:paraId="62C5E8DF" w14:textId="77777777" w:rsidR="006938B5" w:rsidRPr="00033486" w:rsidRDefault="006938B5" w:rsidP="006938B5">
      <w:pPr>
        <w:keepLines/>
        <w:tabs>
          <w:tab w:val="left" w:pos="567"/>
        </w:tabs>
        <w:spacing w:before="240" w:after="60"/>
        <w:jc w:val="both"/>
        <w:outlineLvl w:val="0"/>
        <w:rPr>
          <w:bCs/>
          <w:kern w:val="32"/>
          <w:sz w:val="20"/>
          <w:szCs w:val="20"/>
        </w:rPr>
      </w:pPr>
      <w:r w:rsidRPr="00033486">
        <w:rPr>
          <w:bCs/>
          <w:kern w:val="32"/>
          <w:sz w:val="20"/>
          <w:szCs w:val="20"/>
        </w:rPr>
        <w:t xml:space="preserve">При попълване на </w:t>
      </w:r>
      <w:r w:rsidRPr="00033486">
        <w:rPr>
          <w:b/>
          <w:bCs/>
          <w:kern w:val="32"/>
          <w:sz w:val="20"/>
          <w:szCs w:val="20"/>
        </w:rPr>
        <w:t>таблица „Разходи за допълнителни разработки“,</w:t>
      </w:r>
      <w:r w:rsidRPr="00033486">
        <w:rPr>
          <w:bCs/>
          <w:kern w:val="32"/>
          <w:sz w:val="20"/>
          <w:szCs w:val="20"/>
        </w:rPr>
        <w:t xml:space="preserve"> участниците следва да вземат предвид следното:</w:t>
      </w:r>
    </w:p>
    <w:p w14:paraId="027A416F" w14:textId="5315649E" w:rsidR="00D86A68" w:rsidRPr="00033486" w:rsidRDefault="00D86A68" w:rsidP="00D86A68">
      <w:pPr>
        <w:keepLines/>
        <w:numPr>
          <w:ilvl w:val="0"/>
          <w:numId w:val="55"/>
        </w:numPr>
        <w:tabs>
          <w:tab w:val="left" w:pos="567"/>
        </w:tabs>
        <w:spacing w:before="240" w:after="60"/>
        <w:ind w:left="0" w:firstLine="709"/>
        <w:contextualSpacing/>
        <w:jc w:val="both"/>
        <w:outlineLvl w:val="0"/>
        <w:rPr>
          <w:rFonts w:cs="Calibri"/>
          <w:bCs/>
          <w:kern w:val="32"/>
          <w:sz w:val="20"/>
          <w:szCs w:val="20"/>
        </w:rPr>
      </w:pPr>
      <w:r w:rsidRPr="00033486">
        <w:rPr>
          <w:rFonts w:cs="Calibri"/>
          <w:bCs/>
          <w:kern w:val="32"/>
          <w:sz w:val="20"/>
          <w:szCs w:val="20"/>
        </w:rPr>
        <w:t xml:space="preserve">Цената на услугите по допълнителни разработки следва да се изчисли въз основа на фиксирана цена на човекочас (съответно човекоден) при посочените по-горе </w:t>
      </w:r>
      <w:r w:rsidR="00D16310" w:rsidRPr="00033486">
        <w:rPr>
          <w:rFonts w:cs="Calibri"/>
          <w:bCs/>
          <w:kern w:val="32"/>
          <w:sz w:val="20"/>
          <w:szCs w:val="20"/>
        </w:rPr>
        <w:t xml:space="preserve">брой </w:t>
      </w:r>
      <w:r w:rsidRPr="00033486">
        <w:rPr>
          <w:rFonts w:cs="Calibri"/>
          <w:bCs/>
          <w:kern w:val="32"/>
          <w:sz w:val="20"/>
          <w:szCs w:val="20"/>
        </w:rPr>
        <w:t xml:space="preserve">човекодни. </w:t>
      </w:r>
    </w:p>
    <w:p w14:paraId="1637F9EC" w14:textId="77777777" w:rsidR="00D86A68" w:rsidRPr="00033486" w:rsidRDefault="00D86A68" w:rsidP="006938B5">
      <w:pPr>
        <w:keepLines/>
        <w:tabs>
          <w:tab w:val="left" w:pos="567"/>
        </w:tabs>
        <w:spacing w:before="240" w:after="60"/>
        <w:jc w:val="both"/>
        <w:outlineLvl w:val="0"/>
        <w:rPr>
          <w:bCs/>
          <w:kern w:val="32"/>
          <w:sz w:val="20"/>
          <w:szCs w:val="20"/>
        </w:rPr>
      </w:pPr>
    </w:p>
    <w:p w14:paraId="5D839F95" w14:textId="7887AEE0" w:rsidR="006938B5" w:rsidRPr="00033486" w:rsidRDefault="006938B5" w:rsidP="00651CEB">
      <w:pPr>
        <w:keepLines/>
        <w:numPr>
          <w:ilvl w:val="0"/>
          <w:numId w:val="55"/>
        </w:numPr>
        <w:tabs>
          <w:tab w:val="left" w:pos="567"/>
        </w:tabs>
        <w:spacing w:before="240" w:after="60"/>
        <w:ind w:left="0" w:firstLine="709"/>
        <w:contextualSpacing/>
        <w:jc w:val="both"/>
        <w:outlineLvl w:val="0"/>
        <w:rPr>
          <w:rFonts w:cs="Calibri"/>
          <w:bCs/>
          <w:kern w:val="32"/>
          <w:sz w:val="20"/>
          <w:szCs w:val="20"/>
        </w:rPr>
      </w:pPr>
      <w:r w:rsidRPr="00033486">
        <w:rPr>
          <w:rFonts w:cs="Calibri"/>
          <w:bCs/>
          <w:kern w:val="32"/>
          <w:sz w:val="20"/>
          <w:szCs w:val="20"/>
        </w:rPr>
        <w:t>Разходите по Таблица 2 са за дейности, свързани с допълнителни разработки по системата, възложени по изрично задание на Възложителя в продължение на целия период на изпълнение на поръчката.</w:t>
      </w:r>
      <w:r w:rsidR="009A7DFC" w:rsidRPr="00033486">
        <w:rPr>
          <w:rFonts w:cs="Calibri"/>
          <w:bCs/>
          <w:kern w:val="32"/>
          <w:sz w:val="20"/>
          <w:szCs w:val="20"/>
          <w:lang w:val="en-US"/>
        </w:rPr>
        <w:t xml:space="preserve"> </w:t>
      </w:r>
      <w:r w:rsidR="009A7DFC" w:rsidRPr="00033486">
        <w:rPr>
          <w:rFonts w:cs="Calibri"/>
          <w:bCs/>
          <w:kern w:val="32"/>
          <w:sz w:val="20"/>
          <w:szCs w:val="20"/>
        </w:rPr>
        <w:t>Тяхната обща стойност не трябва да надвишава 10% от посочената стойност по Таблица 1 по-горе.</w:t>
      </w:r>
    </w:p>
    <w:p w14:paraId="1D8DF88A" w14:textId="77777777" w:rsidR="006938B5" w:rsidRPr="00033486" w:rsidRDefault="006938B5" w:rsidP="00651CEB">
      <w:pPr>
        <w:keepLines/>
        <w:numPr>
          <w:ilvl w:val="0"/>
          <w:numId w:val="55"/>
        </w:numPr>
        <w:tabs>
          <w:tab w:val="left" w:pos="567"/>
        </w:tabs>
        <w:spacing w:before="240" w:after="60"/>
        <w:ind w:left="0" w:firstLine="709"/>
        <w:contextualSpacing/>
        <w:jc w:val="both"/>
        <w:outlineLvl w:val="0"/>
        <w:rPr>
          <w:rFonts w:cs="Calibri"/>
          <w:bCs/>
          <w:kern w:val="32"/>
          <w:sz w:val="20"/>
          <w:szCs w:val="20"/>
        </w:rPr>
      </w:pPr>
      <w:r w:rsidRPr="00033486">
        <w:rPr>
          <w:rFonts w:cs="Calibri"/>
          <w:bCs/>
          <w:kern w:val="32"/>
          <w:sz w:val="20"/>
          <w:szCs w:val="20"/>
        </w:rPr>
        <w:t>Дейностите се възлагат по усмотрение на Възложителя, при необходимост и/или в съответствие със специфичните нужди на Възложителя.</w:t>
      </w:r>
    </w:p>
    <w:p w14:paraId="4DB6A0F0" w14:textId="5B32F6F4" w:rsidR="000F1801" w:rsidRDefault="006938B5" w:rsidP="000F1801">
      <w:pPr>
        <w:keepLines/>
        <w:numPr>
          <w:ilvl w:val="0"/>
          <w:numId w:val="55"/>
        </w:numPr>
        <w:tabs>
          <w:tab w:val="left" w:pos="567"/>
        </w:tabs>
        <w:spacing w:before="240" w:after="60"/>
        <w:ind w:left="0" w:firstLine="709"/>
        <w:contextualSpacing/>
        <w:jc w:val="both"/>
        <w:outlineLvl w:val="0"/>
        <w:rPr>
          <w:rFonts w:cs="Calibri"/>
          <w:bCs/>
          <w:kern w:val="32"/>
          <w:sz w:val="20"/>
          <w:szCs w:val="20"/>
        </w:rPr>
      </w:pPr>
      <w:r w:rsidRPr="00033486">
        <w:rPr>
          <w:rFonts w:cs="Calibri"/>
          <w:bCs/>
          <w:kern w:val="32"/>
          <w:sz w:val="20"/>
          <w:szCs w:val="20"/>
        </w:rPr>
        <w:t>Възнаграждението по Таблица 2 е дължимо и се заплаща само след изрично възлагане на допълнителни дейности извън обхвата на техническата спецификация от страна на Възложителя.</w:t>
      </w:r>
    </w:p>
    <w:p w14:paraId="4D38C389" w14:textId="5C5E8FC0" w:rsidR="000F1801" w:rsidRDefault="000F1801" w:rsidP="000F1801">
      <w:pPr>
        <w:keepLines/>
        <w:tabs>
          <w:tab w:val="left" w:pos="567"/>
        </w:tabs>
        <w:spacing w:before="240" w:after="60"/>
        <w:contextualSpacing/>
        <w:jc w:val="both"/>
        <w:outlineLvl w:val="0"/>
        <w:rPr>
          <w:rFonts w:cs="Calibri"/>
          <w:bCs/>
          <w:kern w:val="32"/>
          <w:sz w:val="20"/>
          <w:szCs w:val="20"/>
        </w:rPr>
      </w:pPr>
    </w:p>
    <w:p w14:paraId="32BDA206" w14:textId="215E6120" w:rsidR="000F1801" w:rsidRDefault="000F1801" w:rsidP="000F1801">
      <w:pPr>
        <w:keepLines/>
        <w:tabs>
          <w:tab w:val="left" w:pos="567"/>
        </w:tabs>
        <w:spacing w:before="240" w:after="60"/>
        <w:contextualSpacing/>
        <w:jc w:val="both"/>
        <w:outlineLvl w:val="0"/>
        <w:rPr>
          <w:rFonts w:cs="Calibri"/>
          <w:bCs/>
          <w:kern w:val="32"/>
          <w:sz w:val="20"/>
          <w:szCs w:val="20"/>
        </w:rPr>
      </w:pPr>
    </w:p>
    <w:p w14:paraId="3CC0DE6B" w14:textId="77777777" w:rsidR="000F1801" w:rsidRPr="000F1801" w:rsidRDefault="000F1801" w:rsidP="000F1801">
      <w:pPr>
        <w:keepLines/>
        <w:tabs>
          <w:tab w:val="left" w:pos="567"/>
        </w:tabs>
        <w:spacing w:before="240" w:after="60"/>
        <w:contextualSpacing/>
        <w:jc w:val="both"/>
        <w:outlineLvl w:val="0"/>
        <w:rPr>
          <w:rFonts w:cs="Calibri"/>
          <w:bCs/>
          <w:kern w:val="32"/>
          <w:sz w:val="20"/>
          <w:szCs w:val="20"/>
        </w:rPr>
      </w:pPr>
    </w:p>
    <w:p w14:paraId="77FD9E8C" w14:textId="77777777" w:rsidR="006938B5" w:rsidRPr="00033486" w:rsidRDefault="006938B5" w:rsidP="006938B5">
      <w:pPr>
        <w:keepLines/>
        <w:tabs>
          <w:tab w:val="left" w:pos="567"/>
        </w:tabs>
        <w:spacing w:before="240" w:after="60"/>
        <w:jc w:val="both"/>
        <w:outlineLvl w:val="0"/>
        <w:rPr>
          <w:b/>
          <w:bCs/>
          <w:kern w:val="32"/>
          <w:sz w:val="20"/>
          <w:szCs w:val="20"/>
        </w:rPr>
      </w:pPr>
      <w:r w:rsidRPr="00033486">
        <w:rPr>
          <w:b/>
          <w:bCs/>
          <w:kern w:val="32"/>
          <w:sz w:val="20"/>
          <w:szCs w:val="20"/>
        </w:rPr>
        <w:lastRenderedPageBreak/>
        <w:t>Таблица 3 „РАЗХОДИ ЗА ПОДДРЪЖКА“</w:t>
      </w:r>
    </w:p>
    <w:tbl>
      <w:tblPr>
        <w:tblStyle w:val="TableGrid"/>
        <w:tblW w:w="0" w:type="auto"/>
        <w:tblLook w:val="04A0" w:firstRow="1" w:lastRow="0" w:firstColumn="1" w:lastColumn="0" w:noHBand="0" w:noVBand="1"/>
      </w:tblPr>
      <w:tblGrid>
        <w:gridCol w:w="3243"/>
        <w:gridCol w:w="2110"/>
        <w:gridCol w:w="1971"/>
        <w:gridCol w:w="1971"/>
      </w:tblGrid>
      <w:tr w:rsidR="006938B5" w:rsidRPr="00033486" w14:paraId="686D032F" w14:textId="77777777" w:rsidTr="00D07154">
        <w:tc>
          <w:tcPr>
            <w:tcW w:w="3257" w:type="dxa"/>
          </w:tcPr>
          <w:p w14:paraId="57B854EC" w14:textId="77777777" w:rsidR="006938B5" w:rsidRPr="00033486" w:rsidRDefault="006938B5" w:rsidP="006938B5">
            <w:pPr>
              <w:keepLines/>
              <w:tabs>
                <w:tab w:val="left" w:pos="567"/>
              </w:tabs>
              <w:spacing w:before="240" w:after="60"/>
              <w:jc w:val="both"/>
              <w:outlineLvl w:val="0"/>
              <w:rPr>
                <w:b/>
                <w:bCs/>
                <w:kern w:val="32"/>
              </w:rPr>
            </w:pPr>
            <w:r w:rsidRPr="00033486">
              <w:rPr>
                <w:b/>
                <w:bCs/>
                <w:kern w:val="32"/>
              </w:rPr>
              <w:t>Компонент</w:t>
            </w:r>
          </w:p>
        </w:tc>
        <w:tc>
          <w:tcPr>
            <w:tcW w:w="2125" w:type="dxa"/>
          </w:tcPr>
          <w:p w14:paraId="559EC982" w14:textId="77777777" w:rsidR="006938B5" w:rsidRPr="00033486" w:rsidRDefault="006938B5" w:rsidP="006938B5">
            <w:pPr>
              <w:keepLines/>
              <w:tabs>
                <w:tab w:val="left" w:pos="567"/>
              </w:tabs>
              <w:spacing w:before="240" w:after="60"/>
              <w:jc w:val="both"/>
              <w:outlineLvl w:val="0"/>
              <w:rPr>
                <w:b/>
                <w:bCs/>
                <w:kern w:val="32"/>
              </w:rPr>
            </w:pPr>
            <w:r w:rsidRPr="00033486">
              <w:rPr>
                <w:b/>
                <w:bCs/>
                <w:kern w:val="32"/>
              </w:rPr>
              <w:t>Година 3</w:t>
            </w:r>
          </w:p>
        </w:tc>
        <w:tc>
          <w:tcPr>
            <w:tcW w:w="1984" w:type="dxa"/>
          </w:tcPr>
          <w:p w14:paraId="47A57005" w14:textId="77777777" w:rsidR="006938B5" w:rsidRPr="00033486" w:rsidRDefault="006938B5" w:rsidP="006938B5">
            <w:pPr>
              <w:keepLines/>
              <w:tabs>
                <w:tab w:val="left" w:pos="567"/>
              </w:tabs>
              <w:spacing w:before="240" w:after="60"/>
              <w:jc w:val="both"/>
              <w:outlineLvl w:val="0"/>
              <w:rPr>
                <w:b/>
                <w:bCs/>
                <w:kern w:val="32"/>
              </w:rPr>
            </w:pPr>
            <w:r w:rsidRPr="00033486">
              <w:rPr>
                <w:b/>
                <w:bCs/>
                <w:kern w:val="32"/>
              </w:rPr>
              <w:t>Година 4</w:t>
            </w:r>
          </w:p>
        </w:tc>
        <w:tc>
          <w:tcPr>
            <w:tcW w:w="1984" w:type="dxa"/>
          </w:tcPr>
          <w:p w14:paraId="30C749F5" w14:textId="77777777" w:rsidR="006938B5" w:rsidRPr="00033486" w:rsidRDefault="006938B5" w:rsidP="006938B5">
            <w:pPr>
              <w:keepLines/>
              <w:tabs>
                <w:tab w:val="left" w:pos="567"/>
              </w:tabs>
              <w:spacing w:before="240" w:after="60"/>
              <w:jc w:val="both"/>
              <w:outlineLvl w:val="0"/>
              <w:rPr>
                <w:b/>
                <w:bCs/>
                <w:kern w:val="32"/>
              </w:rPr>
            </w:pPr>
            <w:r w:rsidRPr="00033486">
              <w:rPr>
                <w:b/>
                <w:bCs/>
                <w:kern w:val="32"/>
              </w:rPr>
              <w:t>Година 5</w:t>
            </w:r>
          </w:p>
        </w:tc>
      </w:tr>
      <w:tr w:rsidR="006938B5" w:rsidRPr="00033486" w14:paraId="6BBCBA44" w14:textId="77777777" w:rsidTr="00D07154">
        <w:tc>
          <w:tcPr>
            <w:tcW w:w="3257" w:type="dxa"/>
          </w:tcPr>
          <w:p w14:paraId="39201158" w14:textId="7A2BF416" w:rsidR="006938B5" w:rsidRPr="00033486" w:rsidRDefault="006938B5" w:rsidP="006938B5">
            <w:pPr>
              <w:keepLines/>
              <w:tabs>
                <w:tab w:val="left" w:pos="567"/>
              </w:tabs>
              <w:spacing w:before="240" w:after="60"/>
              <w:jc w:val="both"/>
              <w:outlineLvl w:val="0"/>
              <w:rPr>
                <w:bCs/>
                <w:kern w:val="32"/>
              </w:rPr>
            </w:pPr>
            <w:r w:rsidRPr="00033486">
              <w:rPr>
                <w:bCs/>
                <w:kern w:val="32"/>
              </w:rPr>
              <w:t>Техническа поддръжка на софтуерните лицензи и базата данни</w:t>
            </w:r>
            <w:r w:rsidR="000F1801">
              <w:rPr>
                <w:bCs/>
                <w:kern w:val="32"/>
              </w:rPr>
              <w:t xml:space="preserve"> на Информационната система</w:t>
            </w:r>
          </w:p>
        </w:tc>
        <w:tc>
          <w:tcPr>
            <w:tcW w:w="2125" w:type="dxa"/>
            <w:shd w:val="clear" w:color="auto" w:fill="F2F2F2" w:themeFill="background1" w:themeFillShade="F2"/>
          </w:tcPr>
          <w:p w14:paraId="1E462CB2" w14:textId="77777777" w:rsidR="006938B5" w:rsidRPr="00033486" w:rsidRDefault="006938B5" w:rsidP="006938B5">
            <w:pPr>
              <w:keepLines/>
              <w:tabs>
                <w:tab w:val="left" w:pos="567"/>
              </w:tabs>
              <w:spacing w:before="240" w:after="60"/>
              <w:jc w:val="both"/>
              <w:outlineLvl w:val="0"/>
              <w:rPr>
                <w:b/>
                <w:bCs/>
                <w:kern w:val="32"/>
              </w:rPr>
            </w:pPr>
          </w:p>
        </w:tc>
        <w:tc>
          <w:tcPr>
            <w:tcW w:w="1984" w:type="dxa"/>
            <w:shd w:val="clear" w:color="auto" w:fill="F2F2F2" w:themeFill="background1" w:themeFillShade="F2"/>
          </w:tcPr>
          <w:p w14:paraId="052D6655" w14:textId="77777777" w:rsidR="006938B5" w:rsidRPr="00033486" w:rsidRDefault="006938B5" w:rsidP="006938B5">
            <w:pPr>
              <w:keepLines/>
              <w:tabs>
                <w:tab w:val="left" w:pos="567"/>
              </w:tabs>
              <w:spacing w:before="240" w:after="60"/>
              <w:jc w:val="both"/>
              <w:outlineLvl w:val="0"/>
              <w:rPr>
                <w:b/>
                <w:bCs/>
                <w:kern w:val="32"/>
              </w:rPr>
            </w:pPr>
          </w:p>
        </w:tc>
        <w:tc>
          <w:tcPr>
            <w:tcW w:w="1984" w:type="dxa"/>
            <w:shd w:val="clear" w:color="auto" w:fill="F2F2F2" w:themeFill="background1" w:themeFillShade="F2"/>
          </w:tcPr>
          <w:p w14:paraId="39BB912A" w14:textId="77777777" w:rsidR="006938B5" w:rsidRPr="00033486" w:rsidRDefault="006938B5" w:rsidP="006938B5">
            <w:pPr>
              <w:keepLines/>
              <w:tabs>
                <w:tab w:val="left" w:pos="567"/>
              </w:tabs>
              <w:spacing w:before="240" w:after="60"/>
              <w:jc w:val="both"/>
              <w:outlineLvl w:val="0"/>
              <w:rPr>
                <w:b/>
                <w:bCs/>
                <w:kern w:val="32"/>
              </w:rPr>
            </w:pPr>
          </w:p>
        </w:tc>
      </w:tr>
      <w:tr w:rsidR="006938B5" w:rsidRPr="00033486" w14:paraId="7C6BB5E6" w14:textId="77777777" w:rsidTr="00D07154">
        <w:tc>
          <w:tcPr>
            <w:tcW w:w="3257" w:type="dxa"/>
          </w:tcPr>
          <w:p w14:paraId="4242C3E1" w14:textId="369D7756" w:rsidR="006938B5" w:rsidRPr="00033486" w:rsidRDefault="006938B5" w:rsidP="000F1801">
            <w:pPr>
              <w:keepLines/>
              <w:tabs>
                <w:tab w:val="left" w:pos="567"/>
              </w:tabs>
              <w:spacing w:before="240" w:after="60"/>
              <w:jc w:val="both"/>
              <w:outlineLvl w:val="0"/>
              <w:rPr>
                <w:bCs/>
                <w:kern w:val="32"/>
              </w:rPr>
            </w:pPr>
            <w:r w:rsidRPr="00033486">
              <w:rPr>
                <w:bCs/>
                <w:kern w:val="32"/>
              </w:rPr>
              <w:t xml:space="preserve">Осигуряване на ресурси на експлоатационна среда </w:t>
            </w:r>
            <w:r w:rsidR="000F1801">
              <w:rPr>
                <w:bCs/>
                <w:kern w:val="32"/>
              </w:rPr>
              <w:t>на Информационната система</w:t>
            </w:r>
            <w:r w:rsidRPr="00033486">
              <w:rPr>
                <w:bCs/>
                <w:kern w:val="32"/>
              </w:rPr>
              <w:t xml:space="preserve"> и прилежащите й услуги</w:t>
            </w:r>
          </w:p>
        </w:tc>
        <w:tc>
          <w:tcPr>
            <w:tcW w:w="2125" w:type="dxa"/>
            <w:shd w:val="clear" w:color="auto" w:fill="F2F2F2" w:themeFill="background1" w:themeFillShade="F2"/>
          </w:tcPr>
          <w:p w14:paraId="16616E46" w14:textId="77777777" w:rsidR="006938B5" w:rsidRPr="00033486" w:rsidRDefault="006938B5" w:rsidP="006938B5">
            <w:pPr>
              <w:keepLines/>
              <w:tabs>
                <w:tab w:val="left" w:pos="567"/>
              </w:tabs>
              <w:spacing w:before="240" w:after="60"/>
              <w:jc w:val="both"/>
              <w:outlineLvl w:val="0"/>
              <w:rPr>
                <w:b/>
                <w:bCs/>
                <w:kern w:val="32"/>
              </w:rPr>
            </w:pPr>
          </w:p>
        </w:tc>
        <w:tc>
          <w:tcPr>
            <w:tcW w:w="1984" w:type="dxa"/>
            <w:shd w:val="clear" w:color="auto" w:fill="F2F2F2" w:themeFill="background1" w:themeFillShade="F2"/>
          </w:tcPr>
          <w:p w14:paraId="32D03D9C" w14:textId="77777777" w:rsidR="006938B5" w:rsidRPr="00033486" w:rsidRDefault="006938B5" w:rsidP="006938B5">
            <w:pPr>
              <w:keepLines/>
              <w:tabs>
                <w:tab w:val="left" w:pos="567"/>
              </w:tabs>
              <w:spacing w:before="240" w:after="60"/>
              <w:jc w:val="both"/>
              <w:outlineLvl w:val="0"/>
              <w:rPr>
                <w:b/>
                <w:bCs/>
                <w:kern w:val="32"/>
              </w:rPr>
            </w:pPr>
          </w:p>
        </w:tc>
        <w:tc>
          <w:tcPr>
            <w:tcW w:w="1984" w:type="dxa"/>
            <w:shd w:val="clear" w:color="auto" w:fill="F2F2F2" w:themeFill="background1" w:themeFillShade="F2"/>
          </w:tcPr>
          <w:p w14:paraId="79D85CC4" w14:textId="77777777" w:rsidR="006938B5" w:rsidRPr="00033486" w:rsidRDefault="006938B5" w:rsidP="006938B5">
            <w:pPr>
              <w:keepLines/>
              <w:tabs>
                <w:tab w:val="left" w:pos="567"/>
              </w:tabs>
              <w:spacing w:before="240" w:after="60"/>
              <w:jc w:val="both"/>
              <w:outlineLvl w:val="0"/>
              <w:rPr>
                <w:b/>
                <w:bCs/>
                <w:kern w:val="32"/>
              </w:rPr>
            </w:pPr>
          </w:p>
        </w:tc>
      </w:tr>
      <w:tr w:rsidR="006938B5" w:rsidRPr="00033486" w14:paraId="37DEF257" w14:textId="77777777" w:rsidTr="00D07154">
        <w:tc>
          <w:tcPr>
            <w:tcW w:w="3257" w:type="dxa"/>
          </w:tcPr>
          <w:p w14:paraId="4B2E2B92" w14:textId="77777777" w:rsidR="006938B5" w:rsidRPr="00033486" w:rsidRDefault="006938B5" w:rsidP="006938B5">
            <w:pPr>
              <w:keepLines/>
              <w:tabs>
                <w:tab w:val="left" w:pos="567"/>
              </w:tabs>
              <w:spacing w:before="240" w:after="60"/>
              <w:jc w:val="both"/>
              <w:outlineLvl w:val="0"/>
              <w:rPr>
                <w:b/>
                <w:bCs/>
                <w:kern w:val="32"/>
              </w:rPr>
            </w:pPr>
            <w:r w:rsidRPr="00033486">
              <w:rPr>
                <w:b/>
                <w:bCs/>
                <w:kern w:val="32"/>
              </w:rPr>
              <w:t>Общо за година:</w:t>
            </w:r>
          </w:p>
        </w:tc>
        <w:tc>
          <w:tcPr>
            <w:tcW w:w="2125" w:type="dxa"/>
            <w:shd w:val="clear" w:color="auto" w:fill="F2F2F2" w:themeFill="background1" w:themeFillShade="F2"/>
          </w:tcPr>
          <w:p w14:paraId="454A52FC" w14:textId="77777777" w:rsidR="006938B5" w:rsidRPr="00033486" w:rsidRDefault="006938B5" w:rsidP="006938B5">
            <w:pPr>
              <w:keepLines/>
              <w:tabs>
                <w:tab w:val="left" w:pos="567"/>
              </w:tabs>
              <w:spacing w:before="240" w:after="60"/>
              <w:jc w:val="both"/>
              <w:outlineLvl w:val="0"/>
              <w:rPr>
                <w:b/>
                <w:bCs/>
                <w:kern w:val="32"/>
              </w:rPr>
            </w:pPr>
          </w:p>
        </w:tc>
        <w:tc>
          <w:tcPr>
            <w:tcW w:w="1984" w:type="dxa"/>
            <w:shd w:val="clear" w:color="auto" w:fill="F2F2F2" w:themeFill="background1" w:themeFillShade="F2"/>
          </w:tcPr>
          <w:p w14:paraId="4F5E6A4F" w14:textId="77777777" w:rsidR="006938B5" w:rsidRPr="00033486" w:rsidRDefault="006938B5" w:rsidP="006938B5">
            <w:pPr>
              <w:keepLines/>
              <w:tabs>
                <w:tab w:val="left" w:pos="567"/>
              </w:tabs>
              <w:spacing w:before="240" w:after="60"/>
              <w:jc w:val="both"/>
              <w:outlineLvl w:val="0"/>
              <w:rPr>
                <w:b/>
                <w:bCs/>
                <w:kern w:val="32"/>
              </w:rPr>
            </w:pPr>
          </w:p>
        </w:tc>
        <w:tc>
          <w:tcPr>
            <w:tcW w:w="1984" w:type="dxa"/>
            <w:shd w:val="clear" w:color="auto" w:fill="F2F2F2" w:themeFill="background1" w:themeFillShade="F2"/>
          </w:tcPr>
          <w:p w14:paraId="74212D97" w14:textId="77777777" w:rsidR="006938B5" w:rsidRPr="00033486" w:rsidRDefault="006938B5" w:rsidP="006938B5">
            <w:pPr>
              <w:keepLines/>
              <w:tabs>
                <w:tab w:val="left" w:pos="567"/>
              </w:tabs>
              <w:spacing w:before="240" w:after="60"/>
              <w:jc w:val="both"/>
              <w:outlineLvl w:val="0"/>
              <w:rPr>
                <w:b/>
                <w:bCs/>
                <w:kern w:val="32"/>
              </w:rPr>
            </w:pPr>
          </w:p>
        </w:tc>
      </w:tr>
      <w:tr w:rsidR="006938B5" w:rsidRPr="00033486" w14:paraId="1B8C9129" w14:textId="77777777" w:rsidTr="00D07154">
        <w:tc>
          <w:tcPr>
            <w:tcW w:w="3257" w:type="dxa"/>
          </w:tcPr>
          <w:p w14:paraId="7F03D070" w14:textId="3D928F87" w:rsidR="006938B5" w:rsidRPr="00033486" w:rsidRDefault="006938B5" w:rsidP="006938B5">
            <w:pPr>
              <w:keepLines/>
              <w:tabs>
                <w:tab w:val="left" w:pos="567"/>
              </w:tabs>
              <w:spacing w:before="240" w:after="60"/>
              <w:jc w:val="both"/>
              <w:outlineLvl w:val="0"/>
              <w:rPr>
                <w:b/>
                <w:bCs/>
                <w:kern w:val="32"/>
              </w:rPr>
            </w:pPr>
            <w:r w:rsidRPr="00033486">
              <w:rPr>
                <w:b/>
                <w:bCs/>
                <w:kern w:val="32"/>
              </w:rPr>
              <w:t xml:space="preserve">ОБЩО </w:t>
            </w:r>
            <w:r w:rsidR="00F4283A" w:rsidRPr="00033486">
              <w:rPr>
                <w:b/>
                <w:bCs/>
                <w:kern w:val="32"/>
              </w:rPr>
              <w:t xml:space="preserve">разходи за Години 3+4+5 </w:t>
            </w:r>
            <w:r w:rsidRPr="00033486">
              <w:rPr>
                <w:b/>
                <w:bCs/>
                <w:kern w:val="32"/>
              </w:rPr>
              <w:t>/Таблица 3/</w:t>
            </w:r>
          </w:p>
        </w:tc>
        <w:tc>
          <w:tcPr>
            <w:tcW w:w="6093" w:type="dxa"/>
            <w:gridSpan w:val="3"/>
            <w:shd w:val="clear" w:color="auto" w:fill="F2F2F2" w:themeFill="background1" w:themeFillShade="F2"/>
          </w:tcPr>
          <w:p w14:paraId="50605AEA" w14:textId="77777777" w:rsidR="006938B5" w:rsidRPr="00033486" w:rsidRDefault="006938B5" w:rsidP="006938B5">
            <w:pPr>
              <w:keepLines/>
              <w:tabs>
                <w:tab w:val="left" w:pos="567"/>
              </w:tabs>
              <w:spacing w:before="240" w:after="60"/>
              <w:jc w:val="both"/>
              <w:outlineLvl w:val="0"/>
              <w:rPr>
                <w:b/>
                <w:bCs/>
                <w:kern w:val="32"/>
              </w:rPr>
            </w:pPr>
          </w:p>
        </w:tc>
      </w:tr>
    </w:tbl>
    <w:p w14:paraId="7AA996AD" w14:textId="77777777" w:rsidR="006938B5" w:rsidRPr="00033486" w:rsidRDefault="006938B5" w:rsidP="006938B5">
      <w:pPr>
        <w:keepLines/>
        <w:tabs>
          <w:tab w:val="left" w:pos="567"/>
        </w:tabs>
        <w:spacing w:before="240" w:after="60"/>
        <w:jc w:val="both"/>
        <w:outlineLvl w:val="0"/>
        <w:rPr>
          <w:bCs/>
          <w:kern w:val="32"/>
          <w:sz w:val="20"/>
          <w:szCs w:val="20"/>
        </w:rPr>
      </w:pPr>
    </w:p>
    <w:p w14:paraId="7A61BF7E" w14:textId="77777777" w:rsidR="008D2A19" w:rsidRPr="00033486" w:rsidRDefault="008D2A19" w:rsidP="006938B5">
      <w:pPr>
        <w:keepLines/>
        <w:tabs>
          <w:tab w:val="left" w:pos="567"/>
        </w:tabs>
        <w:spacing w:before="240" w:after="60"/>
        <w:jc w:val="both"/>
        <w:outlineLvl w:val="0"/>
        <w:rPr>
          <w:b/>
          <w:bCs/>
          <w:kern w:val="32"/>
          <w:sz w:val="20"/>
          <w:szCs w:val="20"/>
        </w:rPr>
      </w:pPr>
    </w:p>
    <w:p w14:paraId="336F4B66" w14:textId="77777777" w:rsidR="008D2A19" w:rsidRPr="00033486" w:rsidRDefault="008D2A19" w:rsidP="006938B5">
      <w:pPr>
        <w:keepLines/>
        <w:tabs>
          <w:tab w:val="left" w:pos="567"/>
        </w:tabs>
        <w:spacing w:before="240" w:after="60"/>
        <w:jc w:val="both"/>
        <w:outlineLvl w:val="0"/>
        <w:rPr>
          <w:b/>
          <w:bCs/>
          <w:kern w:val="32"/>
          <w:sz w:val="20"/>
          <w:szCs w:val="20"/>
        </w:rPr>
      </w:pPr>
    </w:p>
    <w:p w14:paraId="67D260BC" w14:textId="737CC5C5" w:rsidR="008D2A19" w:rsidRDefault="008D2A19" w:rsidP="006938B5">
      <w:pPr>
        <w:keepLines/>
        <w:tabs>
          <w:tab w:val="left" w:pos="567"/>
        </w:tabs>
        <w:spacing w:before="240" w:after="60"/>
        <w:jc w:val="both"/>
        <w:outlineLvl w:val="0"/>
        <w:rPr>
          <w:b/>
          <w:bCs/>
          <w:kern w:val="32"/>
          <w:sz w:val="20"/>
          <w:szCs w:val="20"/>
        </w:rPr>
      </w:pPr>
    </w:p>
    <w:p w14:paraId="14BC077C" w14:textId="0087B1CF" w:rsidR="00033486" w:rsidRDefault="00033486" w:rsidP="006938B5">
      <w:pPr>
        <w:keepLines/>
        <w:tabs>
          <w:tab w:val="left" w:pos="567"/>
        </w:tabs>
        <w:spacing w:before="240" w:after="60"/>
        <w:jc w:val="both"/>
        <w:outlineLvl w:val="0"/>
        <w:rPr>
          <w:b/>
          <w:bCs/>
          <w:kern w:val="32"/>
          <w:sz w:val="20"/>
          <w:szCs w:val="20"/>
        </w:rPr>
      </w:pPr>
    </w:p>
    <w:p w14:paraId="70BD0838" w14:textId="604DA7D0" w:rsidR="00033486" w:rsidRDefault="00033486" w:rsidP="006938B5">
      <w:pPr>
        <w:keepLines/>
        <w:tabs>
          <w:tab w:val="left" w:pos="567"/>
        </w:tabs>
        <w:spacing w:before="240" w:after="60"/>
        <w:jc w:val="both"/>
        <w:outlineLvl w:val="0"/>
        <w:rPr>
          <w:b/>
          <w:bCs/>
          <w:kern w:val="32"/>
          <w:sz w:val="20"/>
          <w:szCs w:val="20"/>
        </w:rPr>
      </w:pPr>
    </w:p>
    <w:p w14:paraId="1E2BB1E7" w14:textId="58152034" w:rsidR="00033486" w:rsidRDefault="00033486" w:rsidP="006938B5">
      <w:pPr>
        <w:keepLines/>
        <w:tabs>
          <w:tab w:val="left" w:pos="567"/>
        </w:tabs>
        <w:spacing w:before="240" w:after="60"/>
        <w:jc w:val="both"/>
        <w:outlineLvl w:val="0"/>
        <w:rPr>
          <w:b/>
          <w:bCs/>
          <w:kern w:val="32"/>
          <w:sz w:val="20"/>
          <w:szCs w:val="20"/>
        </w:rPr>
      </w:pPr>
    </w:p>
    <w:p w14:paraId="3D815FEE" w14:textId="77777777" w:rsidR="000F1801" w:rsidRPr="00033486" w:rsidRDefault="000F1801" w:rsidP="006938B5">
      <w:pPr>
        <w:keepLines/>
        <w:tabs>
          <w:tab w:val="left" w:pos="567"/>
        </w:tabs>
        <w:spacing w:before="240" w:after="60"/>
        <w:jc w:val="both"/>
        <w:outlineLvl w:val="0"/>
        <w:rPr>
          <w:b/>
          <w:bCs/>
          <w:kern w:val="32"/>
          <w:sz w:val="20"/>
          <w:szCs w:val="20"/>
        </w:rPr>
      </w:pPr>
    </w:p>
    <w:p w14:paraId="31E4C8EA" w14:textId="77777777" w:rsidR="008D2A19" w:rsidRPr="00033486" w:rsidRDefault="008D2A19" w:rsidP="006938B5">
      <w:pPr>
        <w:keepLines/>
        <w:tabs>
          <w:tab w:val="left" w:pos="567"/>
        </w:tabs>
        <w:spacing w:before="240" w:after="60"/>
        <w:jc w:val="both"/>
        <w:outlineLvl w:val="0"/>
        <w:rPr>
          <w:b/>
          <w:bCs/>
          <w:kern w:val="32"/>
          <w:sz w:val="20"/>
          <w:szCs w:val="20"/>
        </w:rPr>
      </w:pPr>
    </w:p>
    <w:p w14:paraId="215780BE" w14:textId="77777777" w:rsidR="008D2A19" w:rsidRPr="00033486" w:rsidRDefault="008D2A19" w:rsidP="006938B5">
      <w:pPr>
        <w:keepLines/>
        <w:tabs>
          <w:tab w:val="left" w:pos="567"/>
        </w:tabs>
        <w:spacing w:before="240" w:after="60"/>
        <w:jc w:val="both"/>
        <w:outlineLvl w:val="0"/>
        <w:rPr>
          <w:b/>
          <w:bCs/>
          <w:kern w:val="32"/>
          <w:sz w:val="20"/>
          <w:szCs w:val="20"/>
        </w:rPr>
      </w:pPr>
    </w:p>
    <w:p w14:paraId="5706614F" w14:textId="4357FB7B" w:rsidR="006938B5" w:rsidRPr="00033486" w:rsidRDefault="006938B5" w:rsidP="006938B5">
      <w:pPr>
        <w:keepLines/>
        <w:tabs>
          <w:tab w:val="left" w:pos="567"/>
        </w:tabs>
        <w:spacing w:before="240" w:after="60"/>
        <w:jc w:val="both"/>
        <w:outlineLvl w:val="0"/>
        <w:rPr>
          <w:b/>
          <w:bCs/>
          <w:kern w:val="32"/>
          <w:sz w:val="20"/>
          <w:szCs w:val="20"/>
        </w:rPr>
      </w:pPr>
      <w:r w:rsidRPr="00033486">
        <w:rPr>
          <w:b/>
          <w:bCs/>
          <w:kern w:val="32"/>
          <w:sz w:val="20"/>
          <w:szCs w:val="20"/>
        </w:rPr>
        <w:t>Таблица 4 „РАЗХОДИ ЗА ПОДДРЪЖКА НА НАСТРОЙКИТЕ НА СИСТЕМАТА“</w:t>
      </w:r>
    </w:p>
    <w:p w14:paraId="6B3DB77E" w14:textId="52C7FA8C" w:rsidR="00330844" w:rsidRPr="00033486" w:rsidRDefault="00330844" w:rsidP="006938B5">
      <w:pPr>
        <w:keepLines/>
        <w:tabs>
          <w:tab w:val="left" w:pos="567"/>
        </w:tabs>
        <w:spacing w:before="240" w:after="60"/>
        <w:jc w:val="both"/>
        <w:outlineLvl w:val="0"/>
        <w:rPr>
          <w:b/>
          <w:bCs/>
          <w:kern w:val="32"/>
          <w:sz w:val="20"/>
          <w:szCs w:val="20"/>
        </w:rPr>
      </w:pPr>
    </w:p>
    <w:p w14:paraId="6574F42B" w14:textId="77777777" w:rsidR="00330844" w:rsidRPr="00033486" w:rsidRDefault="00330844" w:rsidP="006938B5">
      <w:pPr>
        <w:keepLines/>
        <w:tabs>
          <w:tab w:val="left" w:pos="567"/>
        </w:tabs>
        <w:spacing w:before="240" w:after="60"/>
        <w:jc w:val="both"/>
        <w:outlineLvl w:val="0"/>
        <w:rPr>
          <w:b/>
          <w:bCs/>
          <w:kern w:val="32"/>
          <w:sz w:val="20"/>
          <w:szCs w:val="20"/>
        </w:rPr>
      </w:pPr>
    </w:p>
    <w:p w14:paraId="35A3CAA5" w14:textId="77777777" w:rsidR="00330844" w:rsidRPr="00033486" w:rsidRDefault="00330844" w:rsidP="006938B5">
      <w:pPr>
        <w:keepLines/>
        <w:tabs>
          <w:tab w:val="left" w:pos="567"/>
        </w:tabs>
        <w:spacing w:before="240" w:after="60"/>
        <w:jc w:val="both"/>
        <w:outlineLvl w:val="0"/>
        <w:rPr>
          <w:b/>
          <w:bCs/>
          <w:kern w:val="32"/>
          <w:sz w:val="20"/>
          <w:szCs w:val="20"/>
        </w:rPr>
      </w:pPr>
    </w:p>
    <w:tbl>
      <w:tblPr>
        <w:tblStyle w:val="TableGrid"/>
        <w:tblW w:w="0" w:type="auto"/>
        <w:tblLook w:val="04A0" w:firstRow="1" w:lastRow="0" w:firstColumn="1" w:lastColumn="0" w:noHBand="0" w:noVBand="1"/>
      </w:tblPr>
      <w:tblGrid>
        <w:gridCol w:w="2436"/>
        <w:gridCol w:w="14"/>
        <w:gridCol w:w="1706"/>
        <w:gridCol w:w="2531"/>
        <w:gridCol w:w="2608"/>
      </w:tblGrid>
      <w:tr w:rsidR="00330844" w:rsidRPr="00033486" w14:paraId="0B62BDE8" w14:textId="77777777" w:rsidTr="00A11FAB">
        <w:tc>
          <w:tcPr>
            <w:tcW w:w="2436" w:type="dxa"/>
          </w:tcPr>
          <w:p w14:paraId="04FACB78" w14:textId="77777777" w:rsidR="00330844" w:rsidRPr="00033486" w:rsidRDefault="00330844" w:rsidP="00A11FAB">
            <w:pPr>
              <w:keepLines/>
              <w:tabs>
                <w:tab w:val="left" w:pos="567"/>
              </w:tabs>
              <w:spacing w:before="240" w:after="60"/>
              <w:jc w:val="both"/>
              <w:outlineLvl w:val="0"/>
              <w:rPr>
                <w:b/>
                <w:bCs/>
                <w:kern w:val="32"/>
              </w:rPr>
            </w:pPr>
            <w:r w:rsidRPr="00033486">
              <w:rPr>
                <w:b/>
                <w:bCs/>
                <w:kern w:val="32"/>
              </w:rPr>
              <w:t>Компонент</w:t>
            </w:r>
          </w:p>
        </w:tc>
        <w:tc>
          <w:tcPr>
            <w:tcW w:w="1720" w:type="dxa"/>
            <w:gridSpan w:val="2"/>
          </w:tcPr>
          <w:p w14:paraId="245C5E56" w14:textId="77777777" w:rsidR="00330844" w:rsidRPr="00033486" w:rsidRDefault="00330844" w:rsidP="00A11FAB">
            <w:pPr>
              <w:keepLines/>
              <w:tabs>
                <w:tab w:val="left" w:pos="567"/>
              </w:tabs>
              <w:spacing w:before="240" w:after="60"/>
              <w:jc w:val="both"/>
              <w:outlineLvl w:val="0"/>
              <w:rPr>
                <w:b/>
                <w:bCs/>
                <w:kern w:val="32"/>
              </w:rPr>
            </w:pPr>
            <w:r w:rsidRPr="00033486">
              <w:rPr>
                <w:b/>
                <w:bCs/>
                <w:kern w:val="32"/>
              </w:rPr>
              <w:t>Цена човекочас</w:t>
            </w:r>
          </w:p>
        </w:tc>
        <w:tc>
          <w:tcPr>
            <w:tcW w:w="2531" w:type="dxa"/>
          </w:tcPr>
          <w:p w14:paraId="069BD560" w14:textId="77777777" w:rsidR="00330844" w:rsidRPr="00033486" w:rsidRDefault="00330844" w:rsidP="00A11FAB">
            <w:pPr>
              <w:keepLines/>
              <w:tabs>
                <w:tab w:val="left" w:pos="567"/>
              </w:tabs>
              <w:spacing w:before="240" w:after="60"/>
              <w:jc w:val="both"/>
              <w:outlineLvl w:val="0"/>
              <w:rPr>
                <w:b/>
                <w:bCs/>
                <w:kern w:val="32"/>
              </w:rPr>
            </w:pPr>
            <w:r w:rsidRPr="00033486">
              <w:rPr>
                <w:b/>
                <w:bCs/>
                <w:kern w:val="32"/>
              </w:rPr>
              <w:t>Цена на човекоден</w:t>
            </w:r>
          </w:p>
          <w:p w14:paraId="235565F8" w14:textId="77777777" w:rsidR="00330844" w:rsidRPr="00033486" w:rsidRDefault="00330844" w:rsidP="00A11FAB">
            <w:pPr>
              <w:keepLines/>
              <w:tabs>
                <w:tab w:val="left" w:pos="567"/>
              </w:tabs>
              <w:spacing w:before="240" w:after="60"/>
              <w:jc w:val="both"/>
              <w:outlineLvl w:val="0"/>
              <w:rPr>
                <w:b/>
                <w:bCs/>
                <w:kern w:val="32"/>
              </w:rPr>
            </w:pPr>
            <w:r w:rsidRPr="00033486">
              <w:rPr>
                <w:b/>
                <w:bCs/>
                <w:kern w:val="32"/>
              </w:rPr>
              <w:t>(при 8 консултантски часа на ден)</w:t>
            </w:r>
          </w:p>
        </w:tc>
        <w:tc>
          <w:tcPr>
            <w:tcW w:w="2608" w:type="dxa"/>
          </w:tcPr>
          <w:p w14:paraId="1E35A760" w14:textId="13DEE18A" w:rsidR="00330844" w:rsidRPr="00033486" w:rsidRDefault="00330844" w:rsidP="00A11FAB">
            <w:pPr>
              <w:keepLines/>
              <w:tabs>
                <w:tab w:val="left" w:pos="567"/>
              </w:tabs>
              <w:spacing w:before="240" w:after="60"/>
              <w:jc w:val="both"/>
              <w:outlineLvl w:val="0"/>
              <w:rPr>
                <w:b/>
                <w:bCs/>
                <w:kern w:val="32"/>
              </w:rPr>
            </w:pPr>
            <w:r w:rsidRPr="00033486">
              <w:rPr>
                <w:b/>
                <w:bCs/>
                <w:kern w:val="32"/>
              </w:rPr>
              <w:t>Цена за 360 човекодена ( при 8 консултантнски часа на ден)</w:t>
            </w:r>
          </w:p>
        </w:tc>
      </w:tr>
      <w:tr w:rsidR="00330844" w:rsidRPr="00033486" w14:paraId="309307A1" w14:textId="77777777" w:rsidTr="00A11FAB">
        <w:tc>
          <w:tcPr>
            <w:tcW w:w="2436" w:type="dxa"/>
          </w:tcPr>
          <w:p w14:paraId="661C3150" w14:textId="294BF934" w:rsidR="00330844" w:rsidRPr="00033486" w:rsidRDefault="00330844" w:rsidP="00A11FAB">
            <w:pPr>
              <w:keepLines/>
              <w:tabs>
                <w:tab w:val="left" w:pos="567"/>
              </w:tabs>
              <w:spacing w:before="240" w:after="60"/>
              <w:jc w:val="both"/>
              <w:outlineLvl w:val="0"/>
              <w:rPr>
                <w:bCs/>
                <w:kern w:val="32"/>
              </w:rPr>
            </w:pPr>
            <w:r w:rsidRPr="00033486">
              <w:rPr>
                <w:bCs/>
                <w:kern w:val="32"/>
              </w:rPr>
              <w:t xml:space="preserve">Услуги по поддръжка на </w:t>
            </w:r>
            <w:r w:rsidRPr="00033486">
              <w:rPr>
                <w:bCs/>
                <w:kern w:val="32"/>
              </w:rPr>
              <w:lastRenderedPageBreak/>
              <w:t>настройките на системата</w:t>
            </w:r>
          </w:p>
        </w:tc>
        <w:tc>
          <w:tcPr>
            <w:tcW w:w="1720" w:type="dxa"/>
            <w:gridSpan w:val="2"/>
            <w:shd w:val="clear" w:color="auto" w:fill="F2F2F2" w:themeFill="background1" w:themeFillShade="F2"/>
          </w:tcPr>
          <w:p w14:paraId="629CC791" w14:textId="77777777" w:rsidR="00330844" w:rsidRPr="00033486" w:rsidRDefault="00330844" w:rsidP="00A11FAB">
            <w:pPr>
              <w:keepLines/>
              <w:tabs>
                <w:tab w:val="left" w:pos="567"/>
              </w:tabs>
              <w:spacing w:before="240" w:after="60"/>
              <w:jc w:val="both"/>
              <w:outlineLvl w:val="0"/>
              <w:rPr>
                <w:bCs/>
                <w:kern w:val="32"/>
              </w:rPr>
            </w:pPr>
          </w:p>
        </w:tc>
        <w:tc>
          <w:tcPr>
            <w:tcW w:w="2531" w:type="dxa"/>
            <w:shd w:val="clear" w:color="auto" w:fill="F2F2F2" w:themeFill="background1" w:themeFillShade="F2"/>
          </w:tcPr>
          <w:p w14:paraId="33A0E908" w14:textId="77777777" w:rsidR="00330844" w:rsidRPr="00033486" w:rsidRDefault="00330844" w:rsidP="00A11FAB">
            <w:pPr>
              <w:keepLines/>
              <w:tabs>
                <w:tab w:val="left" w:pos="567"/>
              </w:tabs>
              <w:spacing w:before="240" w:after="60"/>
              <w:jc w:val="both"/>
              <w:outlineLvl w:val="0"/>
              <w:rPr>
                <w:bCs/>
                <w:kern w:val="32"/>
              </w:rPr>
            </w:pPr>
          </w:p>
        </w:tc>
        <w:tc>
          <w:tcPr>
            <w:tcW w:w="2608" w:type="dxa"/>
            <w:shd w:val="clear" w:color="auto" w:fill="F2F2F2" w:themeFill="background1" w:themeFillShade="F2"/>
          </w:tcPr>
          <w:p w14:paraId="3F18AC33" w14:textId="77777777" w:rsidR="00330844" w:rsidRPr="00033486" w:rsidRDefault="00330844" w:rsidP="00A11FAB">
            <w:pPr>
              <w:keepLines/>
              <w:tabs>
                <w:tab w:val="left" w:pos="567"/>
              </w:tabs>
              <w:spacing w:before="240" w:after="60"/>
              <w:jc w:val="both"/>
              <w:outlineLvl w:val="0"/>
              <w:rPr>
                <w:bCs/>
                <w:kern w:val="32"/>
              </w:rPr>
            </w:pPr>
          </w:p>
        </w:tc>
      </w:tr>
      <w:tr w:rsidR="00330844" w:rsidRPr="00033486" w14:paraId="4B036FC0" w14:textId="77777777" w:rsidTr="00A11FAB">
        <w:tc>
          <w:tcPr>
            <w:tcW w:w="2450" w:type="dxa"/>
            <w:gridSpan w:val="2"/>
          </w:tcPr>
          <w:p w14:paraId="139882EF" w14:textId="77777777" w:rsidR="00330844" w:rsidRPr="00033486" w:rsidRDefault="00330844" w:rsidP="00A11FAB">
            <w:pPr>
              <w:keepLines/>
              <w:tabs>
                <w:tab w:val="left" w:pos="567"/>
              </w:tabs>
              <w:spacing w:before="240" w:after="60"/>
              <w:jc w:val="both"/>
              <w:outlineLvl w:val="0"/>
              <w:rPr>
                <w:b/>
                <w:bCs/>
                <w:kern w:val="32"/>
              </w:rPr>
            </w:pPr>
          </w:p>
        </w:tc>
        <w:tc>
          <w:tcPr>
            <w:tcW w:w="4237" w:type="dxa"/>
            <w:gridSpan w:val="2"/>
          </w:tcPr>
          <w:p w14:paraId="5CE3BD53" w14:textId="607B1774" w:rsidR="00330844" w:rsidRPr="00033486" w:rsidRDefault="00330844" w:rsidP="00A11FAB">
            <w:pPr>
              <w:keepLines/>
              <w:tabs>
                <w:tab w:val="left" w:pos="567"/>
              </w:tabs>
              <w:spacing w:before="240" w:after="60"/>
              <w:jc w:val="right"/>
              <w:outlineLvl w:val="0"/>
              <w:rPr>
                <w:b/>
                <w:bCs/>
                <w:kern w:val="32"/>
              </w:rPr>
            </w:pPr>
            <w:r w:rsidRPr="00033486">
              <w:rPr>
                <w:b/>
                <w:bCs/>
                <w:kern w:val="32"/>
              </w:rPr>
              <w:t>ОБЩО цена за 360 човекодена /Таблица 4/</w:t>
            </w:r>
          </w:p>
        </w:tc>
        <w:tc>
          <w:tcPr>
            <w:tcW w:w="2608" w:type="dxa"/>
            <w:shd w:val="clear" w:color="auto" w:fill="F2F2F2" w:themeFill="background1" w:themeFillShade="F2"/>
          </w:tcPr>
          <w:p w14:paraId="27E30354" w14:textId="77777777" w:rsidR="00330844" w:rsidRPr="00033486" w:rsidRDefault="00330844" w:rsidP="00A11FAB">
            <w:pPr>
              <w:keepLines/>
              <w:tabs>
                <w:tab w:val="left" w:pos="567"/>
              </w:tabs>
              <w:spacing w:before="240" w:after="60"/>
              <w:jc w:val="both"/>
              <w:outlineLvl w:val="0"/>
              <w:rPr>
                <w:bCs/>
                <w:kern w:val="32"/>
              </w:rPr>
            </w:pPr>
          </w:p>
        </w:tc>
      </w:tr>
    </w:tbl>
    <w:p w14:paraId="3A315F06" w14:textId="77777777" w:rsidR="00330844" w:rsidRPr="00033486" w:rsidRDefault="00330844" w:rsidP="006938B5">
      <w:pPr>
        <w:keepLines/>
        <w:tabs>
          <w:tab w:val="left" w:pos="567"/>
        </w:tabs>
        <w:spacing w:before="240" w:after="60"/>
        <w:jc w:val="both"/>
        <w:outlineLvl w:val="0"/>
        <w:rPr>
          <w:b/>
          <w:bCs/>
          <w:kern w:val="32"/>
          <w:sz w:val="20"/>
          <w:szCs w:val="20"/>
        </w:rPr>
      </w:pPr>
    </w:p>
    <w:p w14:paraId="5E6ADBB3" w14:textId="77777777" w:rsidR="006938B5" w:rsidRPr="00033486" w:rsidRDefault="006938B5" w:rsidP="006938B5">
      <w:pPr>
        <w:keepLines/>
        <w:tabs>
          <w:tab w:val="left" w:pos="567"/>
        </w:tabs>
        <w:spacing w:before="240" w:after="60"/>
        <w:jc w:val="both"/>
        <w:outlineLvl w:val="0"/>
        <w:rPr>
          <w:bCs/>
          <w:kern w:val="32"/>
          <w:sz w:val="20"/>
          <w:szCs w:val="20"/>
        </w:rPr>
      </w:pPr>
      <w:r w:rsidRPr="00033486">
        <w:rPr>
          <w:bCs/>
          <w:kern w:val="32"/>
          <w:sz w:val="20"/>
          <w:szCs w:val="20"/>
        </w:rPr>
        <w:t xml:space="preserve">При попълване на </w:t>
      </w:r>
      <w:r w:rsidRPr="00033486">
        <w:rPr>
          <w:b/>
          <w:bCs/>
          <w:kern w:val="32"/>
          <w:sz w:val="20"/>
          <w:szCs w:val="20"/>
        </w:rPr>
        <w:t>таблица „Разходи за поддръжка на настройките на системата“,</w:t>
      </w:r>
      <w:r w:rsidRPr="00033486">
        <w:rPr>
          <w:bCs/>
          <w:kern w:val="32"/>
          <w:sz w:val="20"/>
          <w:szCs w:val="20"/>
        </w:rPr>
        <w:t xml:space="preserve"> участниците следва да вземат предвид следното:</w:t>
      </w:r>
    </w:p>
    <w:p w14:paraId="725FC73C" w14:textId="5344DDA6" w:rsidR="00A35A04" w:rsidRPr="00033486" w:rsidRDefault="006938B5" w:rsidP="00A35A04">
      <w:pPr>
        <w:keepLines/>
        <w:numPr>
          <w:ilvl w:val="0"/>
          <w:numId w:val="55"/>
        </w:numPr>
        <w:tabs>
          <w:tab w:val="left" w:pos="567"/>
        </w:tabs>
        <w:spacing w:before="240" w:after="60"/>
        <w:ind w:left="0" w:firstLine="709"/>
        <w:contextualSpacing/>
        <w:jc w:val="both"/>
        <w:outlineLvl w:val="0"/>
        <w:rPr>
          <w:rFonts w:cs="Calibri"/>
          <w:bCs/>
          <w:kern w:val="32"/>
          <w:sz w:val="20"/>
          <w:szCs w:val="20"/>
        </w:rPr>
      </w:pPr>
      <w:r w:rsidRPr="00033486">
        <w:rPr>
          <w:rFonts w:cs="Calibri"/>
          <w:bCs/>
          <w:kern w:val="32"/>
          <w:sz w:val="20"/>
          <w:szCs w:val="20"/>
        </w:rPr>
        <w:t>Цената на услу</w:t>
      </w:r>
      <w:r w:rsidR="005E2B10">
        <w:rPr>
          <w:rFonts w:cs="Calibri"/>
          <w:bCs/>
          <w:kern w:val="32"/>
          <w:sz w:val="20"/>
          <w:szCs w:val="20"/>
        </w:rPr>
        <w:t>г</w:t>
      </w:r>
      <w:r w:rsidRPr="00033486">
        <w:rPr>
          <w:rFonts w:cs="Calibri"/>
          <w:bCs/>
          <w:kern w:val="32"/>
          <w:sz w:val="20"/>
          <w:szCs w:val="20"/>
        </w:rPr>
        <w:t>ите по поддръжка на настройките на системата за години 3-5, следва да се изчисли въз основа на фиксирана цена на човекочас и условен брой часове поддръжка, както е посочено. Този брой часове следва да служи само за обща база. При възлагане на опцията, тази поддръжка следва да се фактурира въз основа на реалните часов</w:t>
      </w:r>
      <w:r w:rsidR="00E77E76" w:rsidRPr="00033486">
        <w:rPr>
          <w:rFonts w:cs="Calibri"/>
          <w:bCs/>
          <w:kern w:val="32"/>
          <w:sz w:val="20"/>
          <w:szCs w:val="20"/>
        </w:rPr>
        <w:t>е</w:t>
      </w:r>
      <w:r w:rsidRPr="00033486">
        <w:rPr>
          <w:rFonts w:cs="Calibri"/>
          <w:bCs/>
          <w:kern w:val="32"/>
          <w:sz w:val="20"/>
          <w:szCs w:val="20"/>
        </w:rPr>
        <w:t xml:space="preserve"> поддръжка, извършена при поискване от Възложителя, посочени във валидирани от Възложителя месечни отчети за извършената работа.</w:t>
      </w:r>
    </w:p>
    <w:p w14:paraId="51EBF723" w14:textId="36540AC6" w:rsidR="00A35A04" w:rsidRPr="00033486" w:rsidRDefault="00A35A04" w:rsidP="00A35A04">
      <w:pPr>
        <w:keepLines/>
        <w:tabs>
          <w:tab w:val="left" w:pos="567"/>
        </w:tabs>
        <w:spacing w:before="240" w:after="60"/>
        <w:contextualSpacing/>
        <w:jc w:val="both"/>
        <w:outlineLvl w:val="0"/>
        <w:rPr>
          <w:rFonts w:cs="Calibri"/>
          <w:bCs/>
          <w:kern w:val="32"/>
          <w:sz w:val="20"/>
          <w:szCs w:val="20"/>
        </w:rPr>
      </w:pPr>
    </w:p>
    <w:p w14:paraId="512E1423" w14:textId="77777777" w:rsidR="00A35A04" w:rsidRPr="00033486" w:rsidRDefault="00A35A04" w:rsidP="00A35A04">
      <w:pPr>
        <w:keepLines/>
        <w:tabs>
          <w:tab w:val="left" w:pos="567"/>
        </w:tabs>
        <w:spacing w:before="240" w:after="60"/>
        <w:contextualSpacing/>
        <w:jc w:val="both"/>
        <w:outlineLvl w:val="0"/>
        <w:rPr>
          <w:rFonts w:cs="Calibri"/>
          <w:bCs/>
          <w:kern w:val="32"/>
          <w:sz w:val="20"/>
          <w:szCs w:val="20"/>
        </w:rPr>
      </w:pPr>
    </w:p>
    <w:p w14:paraId="3B6E2519" w14:textId="77777777" w:rsidR="00A35A04" w:rsidRPr="00033486" w:rsidRDefault="00A35A04" w:rsidP="00A35A04">
      <w:pPr>
        <w:rPr>
          <w:sz w:val="20"/>
          <w:szCs w:val="20"/>
        </w:rPr>
      </w:pPr>
      <w:r w:rsidRPr="00033486">
        <w:rPr>
          <w:sz w:val="20"/>
          <w:szCs w:val="20"/>
        </w:rPr>
        <w:t>2.</w:t>
      </w:r>
      <w:r w:rsidRPr="00033486">
        <w:rPr>
          <w:sz w:val="20"/>
          <w:szCs w:val="20"/>
        </w:rPr>
        <w:tab/>
        <w:t>ОБЩИ ПОЛОЖЕНИЯ</w:t>
      </w:r>
    </w:p>
    <w:p w14:paraId="1383D252" w14:textId="77777777" w:rsidR="00921ED0" w:rsidRPr="005E2B10" w:rsidRDefault="00921ED0" w:rsidP="00921ED0">
      <w:pPr>
        <w:rPr>
          <w:sz w:val="20"/>
          <w:szCs w:val="20"/>
        </w:rPr>
      </w:pPr>
      <w:r w:rsidRPr="00921ED0">
        <w:rPr>
          <w:sz w:val="20"/>
          <w:szCs w:val="20"/>
        </w:rPr>
        <w:t>1.1.</w:t>
      </w:r>
      <w:r w:rsidRPr="00921ED0">
        <w:rPr>
          <w:sz w:val="20"/>
          <w:szCs w:val="20"/>
        </w:rPr>
        <w:tab/>
      </w:r>
      <w:r w:rsidRPr="005E2B10">
        <w:rPr>
          <w:sz w:val="20"/>
          <w:szCs w:val="20"/>
        </w:rPr>
        <w:t>При формиране на ценовото си предложение участниците следва да имат предвид следното:</w:t>
      </w:r>
    </w:p>
    <w:p w14:paraId="3FB1D962" w14:textId="43285773" w:rsidR="00A35A04" w:rsidRPr="005E2B10" w:rsidRDefault="00921ED0" w:rsidP="00921ED0">
      <w:pPr>
        <w:rPr>
          <w:sz w:val="20"/>
          <w:szCs w:val="20"/>
        </w:rPr>
      </w:pPr>
      <w:r w:rsidRPr="005E2B10">
        <w:rPr>
          <w:sz w:val="20"/>
          <w:szCs w:val="20"/>
        </w:rPr>
        <w:t>Ценовото предложение, подлежащо на оценка, се образува от сумиране на стойностите от редове „Общо“ от Таблица 1, Таблица 2, Таблица 3 и Таблица 4 от Приложение № 3 „Ценово предложение“ и не може да надхвърля 4 360 000 лв. без ДДС, а предложената цена по Таблица 2 не може да надхвърля 10% от посочената стойност по Таблица 1. Същевременно сумата на оферираните стойности на редове „Общо“ от Таблица 2, Таблица 3 и Таблица 4 не може да надхвърля 1 860 000 лв. без ДДС.</w:t>
      </w:r>
    </w:p>
    <w:p w14:paraId="24ED609E" w14:textId="77777777" w:rsidR="00A35A04" w:rsidRPr="00033486" w:rsidRDefault="00A35A04" w:rsidP="00A35A04">
      <w:pPr>
        <w:rPr>
          <w:sz w:val="20"/>
          <w:szCs w:val="20"/>
        </w:rPr>
      </w:pPr>
    </w:p>
    <w:p w14:paraId="41A042F9" w14:textId="77777777" w:rsidR="00A35A04" w:rsidRPr="00033486" w:rsidRDefault="00A35A04" w:rsidP="00A35A04">
      <w:pPr>
        <w:rPr>
          <w:sz w:val="20"/>
          <w:szCs w:val="20"/>
        </w:rPr>
      </w:pPr>
    </w:p>
    <w:p w14:paraId="3C361F6D" w14:textId="77777777" w:rsidR="00A35A04" w:rsidRPr="00033486" w:rsidRDefault="00A35A04" w:rsidP="00A35A04">
      <w:pPr>
        <w:rPr>
          <w:sz w:val="20"/>
          <w:szCs w:val="20"/>
        </w:rPr>
      </w:pPr>
    </w:p>
    <w:p w14:paraId="490A6A6C" w14:textId="036071B1" w:rsidR="006938B5" w:rsidRPr="00033486" w:rsidRDefault="00A35A04" w:rsidP="00A35A04">
      <w:pPr>
        <w:rPr>
          <w:sz w:val="20"/>
          <w:szCs w:val="20"/>
        </w:rPr>
      </w:pPr>
      <w:r w:rsidRPr="00033486">
        <w:rPr>
          <w:sz w:val="20"/>
          <w:szCs w:val="20"/>
        </w:rPr>
        <w:t xml:space="preserve">Дата: ..............................         </w:t>
      </w:r>
      <w:r w:rsidRPr="00033486">
        <w:rPr>
          <w:sz w:val="20"/>
          <w:szCs w:val="20"/>
        </w:rPr>
        <w:tab/>
      </w:r>
      <w:r w:rsidRPr="00033486">
        <w:rPr>
          <w:sz w:val="20"/>
          <w:szCs w:val="20"/>
        </w:rPr>
        <w:tab/>
      </w:r>
      <w:r w:rsidRPr="00033486">
        <w:rPr>
          <w:sz w:val="20"/>
          <w:szCs w:val="20"/>
        </w:rPr>
        <w:tab/>
        <w:t>Подпис и печат: ................................</w:t>
      </w:r>
    </w:p>
    <w:p w14:paraId="2FA17D70" w14:textId="77777777" w:rsidR="006938B5" w:rsidRPr="00033486" w:rsidRDefault="006938B5" w:rsidP="006938B5">
      <w:pPr>
        <w:rPr>
          <w:sz w:val="20"/>
          <w:szCs w:val="20"/>
        </w:rPr>
      </w:pPr>
    </w:p>
    <w:p w14:paraId="6156011C" w14:textId="77777777" w:rsidR="006938B5" w:rsidRPr="00033486" w:rsidRDefault="006938B5" w:rsidP="006938B5">
      <w:pPr>
        <w:rPr>
          <w:sz w:val="20"/>
          <w:szCs w:val="20"/>
        </w:rPr>
      </w:pPr>
    </w:p>
    <w:p w14:paraId="3B757DB1" w14:textId="77777777" w:rsidR="006938B5" w:rsidRPr="00033486" w:rsidRDefault="006938B5" w:rsidP="006938B5">
      <w:pPr>
        <w:rPr>
          <w:sz w:val="20"/>
          <w:szCs w:val="20"/>
        </w:rPr>
      </w:pPr>
    </w:p>
    <w:p w14:paraId="2563C612" w14:textId="77777777" w:rsidR="006938B5" w:rsidRPr="00033486" w:rsidRDefault="006938B5" w:rsidP="006938B5">
      <w:pPr>
        <w:rPr>
          <w:sz w:val="20"/>
          <w:szCs w:val="20"/>
        </w:rPr>
      </w:pPr>
      <w:r w:rsidRPr="00033486">
        <w:rPr>
          <w:sz w:val="20"/>
          <w:szCs w:val="20"/>
        </w:rPr>
        <w:tab/>
      </w:r>
      <w:r w:rsidRPr="00033486">
        <w:rPr>
          <w:sz w:val="20"/>
          <w:szCs w:val="20"/>
        </w:rPr>
        <w:tab/>
      </w:r>
      <w:r w:rsidRPr="00033486">
        <w:rPr>
          <w:sz w:val="20"/>
          <w:szCs w:val="20"/>
        </w:rPr>
        <w:tab/>
      </w:r>
      <w:r w:rsidRPr="00033486">
        <w:rPr>
          <w:sz w:val="20"/>
          <w:szCs w:val="20"/>
        </w:rPr>
        <w:tab/>
      </w:r>
      <w:r w:rsidRPr="00033486">
        <w:rPr>
          <w:sz w:val="20"/>
          <w:szCs w:val="20"/>
        </w:rPr>
        <w:tab/>
      </w:r>
      <w:r w:rsidRPr="00033486">
        <w:rPr>
          <w:sz w:val="20"/>
          <w:szCs w:val="20"/>
        </w:rPr>
        <w:tab/>
      </w:r>
      <w:r w:rsidRPr="00033486">
        <w:rPr>
          <w:sz w:val="20"/>
          <w:szCs w:val="20"/>
        </w:rPr>
        <w:tab/>
        <w:t xml:space="preserve"> </w:t>
      </w:r>
    </w:p>
    <w:p w14:paraId="37C2E004" w14:textId="6028FC92" w:rsidR="009C5F30" w:rsidRPr="008E3181" w:rsidRDefault="009C5F30" w:rsidP="009C5F30">
      <w:pPr>
        <w:jc w:val="center"/>
        <w:rPr>
          <w:b/>
          <w:bCs/>
          <w:sz w:val="20"/>
          <w:szCs w:val="20"/>
        </w:rPr>
      </w:pPr>
    </w:p>
    <w:p w14:paraId="5AFB09BC" w14:textId="5C0AE3E6" w:rsidR="006F5913" w:rsidRPr="008E3181" w:rsidRDefault="006F5913" w:rsidP="006F5913">
      <w:pPr>
        <w:pStyle w:val="Heading1"/>
        <w:numPr>
          <w:ilvl w:val="0"/>
          <w:numId w:val="0"/>
        </w:numPr>
        <w:ind w:right="431"/>
        <w:jc w:val="center"/>
        <w:rPr>
          <w:rFonts w:ascii="Verdana" w:hAnsi="Verdana"/>
          <w:sz w:val="20"/>
          <w:szCs w:val="20"/>
        </w:rPr>
        <w:sectPr w:rsidR="006F5913" w:rsidRPr="008E3181" w:rsidSect="00A05EAD">
          <w:headerReference w:type="default" r:id="rId18"/>
          <w:pgSz w:w="11907" w:h="16840" w:code="9"/>
          <w:pgMar w:top="1411" w:right="1417" w:bottom="734" w:left="1411" w:header="734" w:footer="734" w:gutter="0"/>
          <w:cols w:space="720"/>
          <w:vAlign w:val="center"/>
          <w:docGrid w:linePitch="360"/>
        </w:sectPr>
      </w:pPr>
      <w:bookmarkStart w:id="54" w:name="_Hlt534258021"/>
      <w:bookmarkEnd w:id="54"/>
      <w:r w:rsidRPr="008E3181">
        <w:rPr>
          <w:rFonts w:ascii="Verdana" w:hAnsi="Verdana"/>
          <w:sz w:val="20"/>
          <w:szCs w:val="20"/>
        </w:rPr>
        <w:t>ОБРАЗЦИ</w:t>
      </w:r>
    </w:p>
    <w:p w14:paraId="7B0504E9" w14:textId="77777777" w:rsidR="006F5913" w:rsidRPr="008E3181" w:rsidRDefault="006F5913" w:rsidP="006F5913">
      <w:pPr>
        <w:keepLines/>
        <w:ind w:left="624"/>
        <w:jc w:val="right"/>
        <w:rPr>
          <w:b/>
          <w:bCs/>
          <w:sz w:val="20"/>
          <w:szCs w:val="20"/>
        </w:rPr>
      </w:pPr>
      <w:r w:rsidRPr="008E3181">
        <w:rPr>
          <w:b/>
          <w:bCs/>
          <w:sz w:val="20"/>
          <w:szCs w:val="20"/>
        </w:rPr>
        <w:lastRenderedPageBreak/>
        <w:t>Образец</w:t>
      </w:r>
    </w:p>
    <w:p w14:paraId="0A9A5A0E" w14:textId="77777777" w:rsidR="006F5913" w:rsidRPr="008E3181" w:rsidRDefault="006F5913" w:rsidP="006F5913">
      <w:pPr>
        <w:pStyle w:val="Annexetitre"/>
        <w:rPr>
          <w:rFonts w:ascii="Verdana" w:hAnsi="Verdana"/>
          <w:sz w:val="20"/>
          <w:szCs w:val="20"/>
        </w:rPr>
      </w:pPr>
      <w:r w:rsidRPr="008E3181">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rPr>
      </w:pPr>
      <w:r w:rsidRPr="008E3181">
        <w:rPr>
          <w:sz w:val="20"/>
          <w:szCs w:val="20"/>
        </w:rPr>
        <w:t xml:space="preserve"> </w:t>
      </w:r>
      <w:r w:rsidRPr="008E3181">
        <w:rPr>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E3181">
        <w:rPr>
          <w:b/>
          <w:i/>
          <w:sz w:val="20"/>
          <w:szCs w:val="20"/>
          <w:u w:val="single"/>
        </w:rPr>
        <w:t>при условие че ЕЕДОП е създаден и попълнен чрез електронната система за ЕЕДОП</w:t>
      </w:r>
      <w:r w:rsidRPr="008E3181">
        <w:rPr>
          <w:rStyle w:val="FootnoteReference"/>
          <w:b/>
          <w:i/>
          <w:sz w:val="20"/>
          <w:szCs w:val="20"/>
          <w:u w:val="single"/>
        </w:rPr>
        <w:footnoteReference w:id="2"/>
      </w:r>
      <w:r w:rsidRPr="008E3181">
        <w:rPr>
          <w:sz w:val="20"/>
          <w:szCs w:val="20"/>
        </w:rPr>
        <w:t>.</w:t>
      </w:r>
      <w:r w:rsidRPr="008E3181">
        <w:rPr>
          <w:b/>
          <w:sz w:val="20"/>
          <w:szCs w:val="20"/>
          <w:u w:val="single"/>
        </w:rPr>
        <w:t xml:space="preserve"> </w:t>
      </w:r>
      <w:r w:rsidRPr="008E3181">
        <w:rPr>
          <w:b/>
          <w:sz w:val="20"/>
          <w:szCs w:val="20"/>
        </w:rPr>
        <w:t xml:space="preserve">Позоваване на </w:t>
      </w:r>
      <w:r w:rsidRPr="008E3181">
        <w:rPr>
          <w:b/>
          <w:i/>
          <w:sz w:val="20"/>
          <w:szCs w:val="20"/>
        </w:rPr>
        <w:t>съответното обявление</w:t>
      </w:r>
      <w:r w:rsidRPr="008E3181">
        <w:rPr>
          <w:rStyle w:val="FootnoteReference"/>
          <w:b/>
          <w:i/>
          <w:sz w:val="20"/>
          <w:szCs w:val="20"/>
        </w:rPr>
        <w:footnoteReference w:id="3"/>
      </w:r>
      <w:r w:rsidRPr="008E3181">
        <w:rPr>
          <w:b/>
          <w:sz w:val="20"/>
          <w:szCs w:val="20"/>
        </w:rPr>
        <w:t>, публикувано в Официален вестник на Европейския съюз:</w:t>
      </w:r>
      <w:r w:rsidRPr="008E3181">
        <w:rPr>
          <w:sz w:val="20"/>
          <w:szCs w:val="20"/>
        </w:rPr>
        <w:br/>
      </w:r>
      <w:r w:rsidRPr="008E3181">
        <w:rPr>
          <w:b/>
          <w:sz w:val="20"/>
          <w:szCs w:val="20"/>
        </w:rPr>
        <w:t>OВEС S брой[</w:t>
      </w:r>
      <w:r w:rsidR="002A20BD" w:rsidRPr="008E3181">
        <w:rPr>
          <w:b/>
          <w:sz w:val="20"/>
          <w:szCs w:val="20"/>
          <w:lang w:val="en-US"/>
        </w:rPr>
        <w:t>……………</w:t>
      </w:r>
      <w:r w:rsidRPr="008E3181">
        <w:rPr>
          <w:b/>
          <w:sz w:val="20"/>
          <w:szCs w:val="20"/>
        </w:rPr>
        <w:t>], дата</w:t>
      </w:r>
      <w:r w:rsidRPr="008E3181">
        <w:rPr>
          <w:rStyle w:val="Heading1Char"/>
          <w:rFonts w:ascii="Verdana" w:eastAsiaTheme="minorHAnsi" w:hAnsi="Verdana" w:cs="Lucida Sans Unicode"/>
          <w:color w:val="444444"/>
          <w:sz w:val="20"/>
          <w:szCs w:val="20"/>
          <w:lang w:val="bg-BG"/>
        </w:rPr>
        <w:t xml:space="preserve"> </w:t>
      </w:r>
      <w:r w:rsidR="002A20BD" w:rsidRPr="008E3181">
        <w:rPr>
          <w:b/>
          <w:sz w:val="20"/>
          <w:szCs w:val="20"/>
          <w:lang w:val="en-US"/>
        </w:rPr>
        <w:t>…</w:t>
      </w:r>
      <w:r w:rsidRPr="008E3181">
        <w:rPr>
          <w:b/>
          <w:sz w:val="20"/>
          <w:szCs w:val="20"/>
        </w:rPr>
        <w:t>/</w:t>
      </w:r>
      <w:r w:rsidR="002A20BD" w:rsidRPr="008E3181">
        <w:rPr>
          <w:b/>
          <w:sz w:val="20"/>
          <w:szCs w:val="20"/>
          <w:lang w:val="en-US"/>
        </w:rPr>
        <w:t>…</w:t>
      </w:r>
      <w:r w:rsidRPr="008E3181">
        <w:rPr>
          <w:b/>
          <w:sz w:val="20"/>
          <w:szCs w:val="20"/>
        </w:rPr>
        <w:t>/</w:t>
      </w:r>
      <w:r w:rsidR="002A20BD" w:rsidRPr="008E3181">
        <w:rPr>
          <w:b/>
          <w:sz w:val="20"/>
          <w:szCs w:val="20"/>
          <w:lang w:val="en-US"/>
        </w:rPr>
        <w:t>…</w:t>
      </w:r>
      <w:r w:rsidRPr="008E3181">
        <w:rPr>
          <w:b/>
          <w:sz w:val="20"/>
          <w:szCs w:val="20"/>
        </w:rPr>
        <w:t xml:space="preserve">, стр.[], </w:t>
      </w:r>
      <w:r w:rsidRPr="008E3181">
        <w:rPr>
          <w:sz w:val="20"/>
          <w:szCs w:val="20"/>
        </w:rPr>
        <w:br/>
      </w:r>
      <w:r w:rsidRPr="008E3181">
        <w:rPr>
          <w:b/>
          <w:sz w:val="20"/>
          <w:szCs w:val="20"/>
        </w:rPr>
        <w:t>Номер на обявлението в ОВ S: [][][][]/S [][][]–[][][][][][]</w:t>
      </w:r>
    </w:p>
    <w:p w14:paraId="1957FAC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rPr>
      </w:pPr>
      <w:r w:rsidRPr="008E3181">
        <w:rPr>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rPr>
      </w:pPr>
      <w:r w:rsidRPr="008E3181">
        <w:rPr>
          <w:b/>
          <w:sz w:val="20"/>
          <w:szCs w:val="20"/>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8E3181" w:rsidRDefault="006F5913" w:rsidP="006F5913">
      <w:pPr>
        <w:pStyle w:val="SectionTitle"/>
        <w:rPr>
          <w:rFonts w:ascii="Verdana" w:hAnsi="Verdana"/>
          <w:sz w:val="20"/>
          <w:szCs w:val="20"/>
        </w:rPr>
      </w:pPr>
    </w:p>
    <w:p w14:paraId="57E9D47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Информация за процедурата за възлагане на обществена поръчка</w:t>
      </w:r>
    </w:p>
    <w:p w14:paraId="40887148"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rPr>
      </w:pPr>
      <w:r w:rsidRPr="008E3181">
        <w:rPr>
          <w:b/>
          <w:i/>
          <w:sz w:val="20"/>
          <w:szCs w:val="20"/>
        </w:rPr>
        <w:t xml:space="preserve">Информацията, изисквана съгласно част I, ще бъде извлечена автоматично, </w:t>
      </w:r>
      <w:r w:rsidRPr="008E3181">
        <w:rPr>
          <w:b/>
          <w:i/>
          <w:sz w:val="20"/>
          <w:szCs w:val="20"/>
          <w:u w:val="single"/>
        </w:rPr>
        <w:t>при условие че ЕЕДОП е създаден и попълнен чрез посочената по-горе електронна система за ЕЕДОП.</w:t>
      </w:r>
      <w:r w:rsidRPr="008E3181">
        <w:rPr>
          <w:b/>
          <w:sz w:val="20"/>
          <w:szCs w:val="20"/>
          <w:u w:val="single"/>
        </w:rPr>
        <w:t xml:space="preserve"> </w:t>
      </w:r>
      <w:r w:rsidRPr="008E3181">
        <w:rPr>
          <w:b/>
          <w:i/>
          <w:sz w:val="20"/>
          <w:szCs w:val="20"/>
          <w:u w:val="single"/>
        </w:rPr>
        <w:t xml:space="preserve">В противен случай тази информация трябва да бъде попълнена от </w:t>
      </w:r>
      <w:r w:rsidRPr="008E3181">
        <w:rPr>
          <w:b/>
          <w:sz w:val="20"/>
          <w:szCs w:val="20"/>
        </w:rPr>
        <w:t>икономическия оператор</w:t>
      </w:r>
      <w:r w:rsidRPr="008E3181">
        <w:rPr>
          <w:b/>
          <w:i/>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04D9B8ED" w14:textId="77777777" w:rsidTr="00C72753">
        <w:trPr>
          <w:trHeight w:val="349"/>
        </w:trPr>
        <w:tc>
          <w:tcPr>
            <w:tcW w:w="4644" w:type="dxa"/>
            <w:shd w:val="clear" w:color="auto" w:fill="auto"/>
          </w:tcPr>
          <w:p w14:paraId="4D6EBCC2" w14:textId="77777777" w:rsidR="006F5913" w:rsidRPr="008E3181" w:rsidRDefault="006F5913" w:rsidP="00C72753">
            <w:pPr>
              <w:rPr>
                <w:b/>
                <w:i/>
                <w:sz w:val="20"/>
                <w:szCs w:val="20"/>
              </w:rPr>
            </w:pPr>
            <w:r w:rsidRPr="008E3181">
              <w:rPr>
                <w:b/>
                <w:i/>
                <w:sz w:val="20"/>
                <w:szCs w:val="20"/>
              </w:rPr>
              <w:t>Идентифициране на възложителя</w:t>
            </w:r>
            <w:r w:rsidRPr="008E3181">
              <w:rPr>
                <w:rStyle w:val="FootnoteReference"/>
                <w:b/>
                <w:i/>
                <w:sz w:val="20"/>
                <w:szCs w:val="20"/>
              </w:rPr>
              <w:footnoteReference w:id="4"/>
            </w:r>
          </w:p>
        </w:tc>
        <w:tc>
          <w:tcPr>
            <w:tcW w:w="4645" w:type="dxa"/>
            <w:shd w:val="clear" w:color="auto" w:fill="auto"/>
          </w:tcPr>
          <w:p w14:paraId="2C4C4402" w14:textId="77777777" w:rsidR="006F5913" w:rsidRPr="008E3181" w:rsidRDefault="006F5913" w:rsidP="00C72753">
            <w:pPr>
              <w:rPr>
                <w:b/>
                <w:i/>
                <w:sz w:val="20"/>
                <w:szCs w:val="20"/>
              </w:rPr>
            </w:pPr>
            <w:r w:rsidRPr="008E3181">
              <w:rPr>
                <w:b/>
                <w:i/>
                <w:sz w:val="20"/>
                <w:szCs w:val="20"/>
              </w:rPr>
              <w:t>Отговор:</w:t>
            </w:r>
          </w:p>
        </w:tc>
      </w:tr>
      <w:tr w:rsidR="006F5913" w:rsidRPr="008E3181" w14:paraId="49DA1D64" w14:textId="77777777" w:rsidTr="00C72753">
        <w:trPr>
          <w:trHeight w:val="349"/>
        </w:trPr>
        <w:tc>
          <w:tcPr>
            <w:tcW w:w="4644" w:type="dxa"/>
            <w:shd w:val="clear" w:color="auto" w:fill="auto"/>
          </w:tcPr>
          <w:p w14:paraId="2F98186B" w14:textId="77777777" w:rsidR="006F5913" w:rsidRPr="008E3181" w:rsidRDefault="006F5913" w:rsidP="00C72753">
            <w:pPr>
              <w:rPr>
                <w:sz w:val="20"/>
                <w:szCs w:val="20"/>
              </w:rPr>
            </w:pPr>
            <w:r w:rsidRPr="008E3181">
              <w:rPr>
                <w:sz w:val="20"/>
                <w:szCs w:val="20"/>
              </w:rPr>
              <w:t xml:space="preserve">Име: </w:t>
            </w:r>
          </w:p>
        </w:tc>
        <w:tc>
          <w:tcPr>
            <w:tcW w:w="4645" w:type="dxa"/>
            <w:shd w:val="clear" w:color="auto" w:fill="auto"/>
          </w:tcPr>
          <w:p w14:paraId="78ED7CD0" w14:textId="77777777" w:rsidR="006F5913" w:rsidRPr="008E3181" w:rsidRDefault="006F5913" w:rsidP="00C72753">
            <w:pPr>
              <w:rPr>
                <w:b/>
                <w:sz w:val="20"/>
                <w:szCs w:val="20"/>
              </w:rPr>
            </w:pPr>
            <w:r w:rsidRPr="008E3181">
              <w:rPr>
                <w:b/>
                <w:sz w:val="20"/>
                <w:szCs w:val="20"/>
              </w:rPr>
              <w:t>Софийска вода АД</w:t>
            </w:r>
          </w:p>
        </w:tc>
      </w:tr>
      <w:tr w:rsidR="006F5913" w:rsidRPr="008E3181" w14:paraId="4EE594F2" w14:textId="77777777" w:rsidTr="00C72753">
        <w:trPr>
          <w:trHeight w:val="485"/>
        </w:trPr>
        <w:tc>
          <w:tcPr>
            <w:tcW w:w="4644" w:type="dxa"/>
            <w:shd w:val="clear" w:color="auto" w:fill="auto"/>
          </w:tcPr>
          <w:p w14:paraId="4FA65979" w14:textId="77777777" w:rsidR="006F5913" w:rsidRPr="008E3181" w:rsidRDefault="006F5913" w:rsidP="00C72753">
            <w:pPr>
              <w:rPr>
                <w:b/>
                <w:i/>
                <w:sz w:val="20"/>
                <w:szCs w:val="20"/>
              </w:rPr>
            </w:pPr>
            <w:r w:rsidRPr="008E3181">
              <w:rPr>
                <w:b/>
                <w:i/>
                <w:sz w:val="20"/>
                <w:szCs w:val="20"/>
              </w:rPr>
              <w:t>За коя обществена поръчки се отнася?</w:t>
            </w:r>
          </w:p>
        </w:tc>
        <w:tc>
          <w:tcPr>
            <w:tcW w:w="4645" w:type="dxa"/>
            <w:shd w:val="clear" w:color="auto" w:fill="auto"/>
          </w:tcPr>
          <w:p w14:paraId="3BC3501F" w14:textId="77777777" w:rsidR="006F5913" w:rsidRPr="008E3181" w:rsidRDefault="006F5913" w:rsidP="00C72753">
            <w:pPr>
              <w:rPr>
                <w:b/>
                <w:i/>
                <w:sz w:val="20"/>
                <w:szCs w:val="20"/>
              </w:rPr>
            </w:pPr>
            <w:r w:rsidRPr="008E3181">
              <w:rPr>
                <w:b/>
                <w:i/>
                <w:sz w:val="20"/>
                <w:szCs w:val="20"/>
              </w:rPr>
              <w:t>Отговор:</w:t>
            </w:r>
          </w:p>
        </w:tc>
      </w:tr>
      <w:tr w:rsidR="006F5913" w:rsidRPr="008E3181" w14:paraId="6423C6EC" w14:textId="77777777" w:rsidTr="00C72753">
        <w:trPr>
          <w:trHeight w:val="484"/>
        </w:trPr>
        <w:tc>
          <w:tcPr>
            <w:tcW w:w="4644" w:type="dxa"/>
            <w:shd w:val="clear" w:color="auto" w:fill="auto"/>
          </w:tcPr>
          <w:p w14:paraId="588FE007" w14:textId="77777777" w:rsidR="006F5913" w:rsidRPr="008E3181" w:rsidRDefault="006F5913" w:rsidP="00C72753">
            <w:pPr>
              <w:rPr>
                <w:sz w:val="20"/>
                <w:szCs w:val="20"/>
              </w:rPr>
            </w:pPr>
            <w:r w:rsidRPr="008E3181">
              <w:rPr>
                <w:sz w:val="20"/>
                <w:szCs w:val="20"/>
              </w:rPr>
              <w:t>Название или кратко описание на поръчката</w:t>
            </w:r>
            <w:r w:rsidRPr="008E3181">
              <w:rPr>
                <w:rStyle w:val="FootnoteReference"/>
                <w:sz w:val="20"/>
                <w:szCs w:val="20"/>
              </w:rPr>
              <w:footnoteReference w:id="5"/>
            </w:r>
            <w:r w:rsidRPr="008E3181">
              <w:rPr>
                <w:sz w:val="20"/>
                <w:szCs w:val="20"/>
              </w:rPr>
              <w:t>:</w:t>
            </w:r>
          </w:p>
        </w:tc>
        <w:tc>
          <w:tcPr>
            <w:tcW w:w="4645" w:type="dxa"/>
            <w:shd w:val="clear" w:color="auto" w:fill="auto"/>
          </w:tcPr>
          <w:p w14:paraId="31929CD8" w14:textId="77777777" w:rsidR="00040EEB" w:rsidRPr="00040EEB" w:rsidRDefault="00040EEB" w:rsidP="00040EEB">
            <w:pPr>
              <w:jc w:val="both"/>
              <w:rPr>
                <w:b/>
                <w:sz w:val="20"/>
                <w:szCs w:val="20"/>
              </w:rPr>
            </w:pPr>
            <w:r w:rsidRPr="00040EEB">
              <w:rPr>
                <w:b/>
                <w:sz w:val="20"/>
                <w:szCs w:val="20"/>
              </w:rPr>
              <w:t xml:space="preserve">„Внедряване и гаранционна поддръжка на информационна система за планиране, </w:t>
            </w:r>
          </w:p>
          <w:p w14:paraId="22925DC3" w14:textId="6097DF23" w:rsidR="006F5913" w:rsidRPr="008E3181" w:rsidRDefault="00040EEB" w:rsidP="00040EEB">
            <w:pPr>
              <w:rPr>
                <w:sz w:val="20"/>
                <w:szCs w:val="20"/>
              </w:rPr>
            </w:pPr>
            <w:r w:rsidRPr="00040EEB">
              <w:rPr>
                <w:b/>
                <w:sz w:val="20"/>
                <w:szCs w:val="20"/>
              </w:rPr>
              <w:lastRenderedPageBreak/>
              <w:t>управление и  оптимизация на ресурсите в „Софийска вода“ (ERP)”</w:t>
            </w:r>
          </w:p>
        </w:tc>
      </w:tr>
      <w:tr w:rsidR="006F5913" w:rsidRPr="008E3181" w14:paraId="7557ADD4" w14:textId="77777777" w:rsidTr="00C72753">
        <w:trPr>
          <w:trHeight w:val="484"/>
        </w:trPr>
        <w:tc>
          <w:tcPr>
            <w:tcW w:w="4644" w:type="dxa"/>
            <w:shd w:val="clear" w:color="auto" w:fill="auto"/>
          </w:tcPr>
          <w:p w14:paraId="4B9337B5" w14:textId="77777777" w:rsidR="006F5913" w:rsidRPr="008E3181" w:rsidRDefault="006F5913" w:rsidP="00C72753">
            <w:pPr>
              <w:rPr>
                <w:sz w:val="20"/>
                <w:szCs w:val="20"/>
              </w:rPr>
            </w:pPr>
            <w:r w:rsidRPr="008E3181">
              <w:rPr>
                <w:sz w:val="20"/>
                <w:szCs w:val="20"/>
              </w:rPr>
              <w:lastRenderedPageBreak/>
              <w:t>Референтен номер на досието, определен от възлагащия орган или възложителя (</w:t>
            </w:r>
            <w:r w:rsidRPr="008E3181">
              <w:rPr>
                <w:i/>
                <w:sz w:val="20"/>
                <w:szCs w:val="20"/>
              </w:rPr>
              <w:t>ако е приложимо</w:t>
            </w:r>
            <w:r w:rsidRPr="008E3181">
              <w:rPr>
                <w:sz w:val="20"/>
                <w:szCs w:val="20"/>
              </w:rPr>
              <w:t>)</w:t>
            </w:r>
            <w:r w:rsidRPr="008E3181">
              <w:rPr>
                <w:rStyle w:val="FootnoteReference"/>
                <w:sz w:val="20"/>
                <w:szCs w:val="20"/>
              </w:rPr>
              <w:footnoteReference w:id="6"/>
            </w:r>
            <w:r w:rsidRPr="008E3181">
              <w:rPr>
                <w:sz w:val="20"/>
                <w:szCs w:val="20"/>
              </w:rPr>
              <w:t>:</w:t>
            </w:r>
          </w:p>
        </w:tc>
        <w:tc>
          <w:tcPr>
            <w:tcW w:w="4645" w:type="dxa"/>
            <w:shd w:val="clear" w:color="auto" w:fill="auto"/>
          </w:tcPr>
          <w:p w14:paraId="69CCEAC6" w14:textId="1B30859C" w:rsidR="006F5913" w:rsidRPr="008E3181" w:rsidRDefault="008D2A19" w:rsidP="00EE2494">
            <w:pPr>
              <w:rPr>
                <w:sz w:val="20"/>
                <w:szCs w:val="20"/>
              </w:rPr>
            </w:pPr>
            <w:r>
              <w:rPr>
                <w:sz w:val="20"/>
                <w:szCs w:val="20"/>
              </w:rPr>
              <w:t>ТТ001874</w:t>
            </w:r>
          </w:p>
        </w:tc>
      </w:tr>
    </w:tbl>
    <w:p w14:paraId="3FB4A08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rPr>
      </w:pPr>
      <w:r w:rsidRPr="008E3181">
        <w:rPr>
          <w:b/>
          <w:i/>
          <w:sz w:val="20"/>
          <w:szCs w:val="20"/>
          <w:u w:val="single"/>
        </w:rPr>
        <w:t>Останалата</w:t>
      </w:r>
      <w:r w:rsidRPr="008E3181">
        <w:rPr>
          <w:b/>
          <w:i/>
          <w:sz w:val="20"/>
          <w:szCs w:val="20"/>
        </w:rPr>
        <w:t xml:space="preserve"> информация във всички раздели на ЕЕДОП следва да бъде попълнена от </w:t>
      </w:r>
      <w:r w:rsidRPr="008E3181">
        <w:rPr>
          <w:b/>
          <w:i/>
          <w:sz w:val="20"/>
          <w:szCs w:val="20"/>
          <w:u w:val="single"/>
        </w:rPr>
        <w:t>икономическия оператор</w:t>
      </w:r>
    </w:p>
    <w:p w14:paraId="0F7FB829"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 Информация за икономическия оператор</w:t>
      </w:r>
    </w:p>
    <w:p w14:paraId="31C8B13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F7757B0" w14:textId="77777777" w:rsidTr="00C72753">
        <w:tc>
          <w:tcPr>
            <w:tcW w:w="4644" w:type="dxa"/>
            <w:shd w:val="clear" w:color="auto" w:fill="auto"/>
          </w:tcPr>
          <w:p w14:paraId="7B429CC2" w14:textId="77777777" w:rsidR="006F5913" w:rsidRPr="008E3181" w:rsidRDefault="006F5913" w:rsidP="00C72753">
            <w:pPr>
              <w:rPr>
                <w:b/>
                <w:i/>
                <w:sz w:val="20"/>
                <w:szCs w:val="20"/>
              </w:rPr>
            </w:pPr>
            <w:r w:rsidRPr="008E3181">
              <w:rPr>
                <w:b/>
                <w:i/>
                <w:sz w:val="20"/>
                <w:szCs w:val="20"/>
              </w:rPr>
              <w:t>Идентификация:</w:t>
            </w:r>
          </w:p>
        </w:tc>
        <w:tc>
          <w:tcPr>
            <w:tcW w:w="4645" w:type="dxa"/>
            <w:shd w:val="clear" w:color="auto" w:fill="auto"/>
          </w:tcPr>
          <w:p w14:paraId="4584B743"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6F8B34C" w14:textId="77777777" w:rsidTr="00C72753">
        <w:tc>
          <w:tcPr>
            <w:tcW w:w="4644" w:type="dxa"/>
            <w:shd w:val="clear" w:color="auto" w:fill="auto"/>
          </w:tcPr>
          <w:p w14:paraId="706BC650" w14:textId="77777777" w:rsidR="006F5913" w:rsidRPr="008E3181" w:rsidRDefault="006F5913" w:rsidP="00C72753">
            <w:pPr>
              <w:pStyle w:val="NumPar1"/>
              <w:numPr>
                <w:ilvl w:val="0"/>
                <w:numId w:val="0"/>
              </w:numPr>
              <w:ind w:left="850" w:hanging="850"/>
              <w:rPr>
                <w:rFonts w:ascii="Verdana" w:hAnsi="Verdana"/>
                <w:sz w:val="20"/>
                <w:szCs w:val="20"/>
              </w:rPr>
            </w:pPr>
            <w:r w:rsidRPr="008E3181">
              <w:rPr>
                <w:rFonts w:ascii="Verdana" w:hAnsi="Verdana"/>
                <w:sz w:val="20"/>
                <w:szCs w:val="20"/>
              </w:rPr>
              <w:t>Име:</w:t>
            </w:r>
          </w:p>
        </w:tc>
        <w:tc>
          <w:tcPr>
            <w:tcW w:w="4645" w:type="dxa"/>
            <w:shd w:val="clear" w:color="auto" w:fill="auto"/>
          </w:tcPr>
          <w:p w14:paraId="71A3E0E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5427C6D8" w14:textId="77777777" w:rsidTr="00C72753">
        <w:trPr>
          <w:trHeight w:val="1372"/>
        </w:trPr>
        <w:tc>
          <w:tcPr>
            <w:tcW w:w="4644" w:type="dxa"/>
            <w:shd w:val="clear" w:color="auto" w:fill="auto"/>
          </w:tcPr>
          <w:p w14:paraId="7E03444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Идентификационен номер по ДДС, ако е приложимо:</w:t>
            </w:r>
          </w:p>
          <w:p w14:paraId="5E6001B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p w14:paraId="21E7C97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40B4EDFE" w14:textId="77777777" w:rsidTr="00C72753">
        <w:tc>
          <w:tcPr>
            <w:tcW w:w="4644" w:type="dxa"/>
            <w:shd w:val="clear" w:color="auto" w:fill="auto"/>
          </w:tcPr>
          <w:p w14:paraId="150441A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xml:space="preserve">Пощенски адрес: </w:t>
            </w:r>
          </w:p>
        </w:tc>
        <w:tc>
          <w:tcPr>
            <w:tcW w:w="4645" w:type="dxa"/>
            <w:shd w:val="clear" w:color="auto" w:fill="auto"/>
          </w:tcPr>
          <w:p w14:paraId="5F57A72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1DA9CADA" w14:textId="77777777" w:rsidTr="00C72753">
        <w:trPr>
          <w:trHeight w:val="2002"/>
        </w:trPr>
        <w:tc>
          <w:tcPr>
            <w:tcW w:w="4644" w:type="dxa"/>
            <w:shd w:val="clear" w:color="auto" w:fill="auto"/>
          </w:tcPr>
          <w:p w14:paraId="781B0D2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Лице или лица за контакт</w:t>
            </w:r>
            <w:r w:rsidRPr="008E3181">
              <w:rPr>
                <w:rStyle w:val="FootnoteReference"/>
                <w:rFonts w:ascii="Verdana" w:hAnsi="Verdana"/>
                <w:sz w:val="20"/>
                <w:szCs w:val="20"/>
              </w:rPr>
              <w:footnoteReference w:id="7"/>
            </w:r>
            <w:r w:rsidRPr="008E3181">
              <w:rPr>
                <w:rFonts w:ascii="Verdana" w:hAnsi="Verdana"/>
                <w:sz w:val="20"/>
                <w:szCs w:val="20"/>
              </w:rPr>
              <w:t>:</w:t>
            </w:r>
          </w:p>
          <w:p w14:paraId="40D46FE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Телефон:</w:t>
            </w:r>
          </w:p>
          <w:p w14:paraId="30D4D4F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Ел. поща:</w:t>
            </w:r>
          </w:p>
          <w:p w14:paraId="6FFBEE5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Интернет адрес (уеб адрес) (</w:t>
            </w:r>
            <w:r w:rsidRPr="008E3181">
              <w:rPr>
                <w:rFonts w:ascii="Verdana" w:hAnsi="Verdana"/>
                <w:i/>
                <w:sz w:val="20"/>
                <w:szCs w:val="20"/>
              </w:rPr>
              <w:t>ако е приложимо</w:t>
            </w:r>
            <w:r w:rsidRPr="008E3181">
              <w:rPr>
                <w:rFonts w:ascii="Verdana" w:hAnsi="Verdana"/>
                <w:sz w:val="20"/>
                <w:szCs w:val="20"/>
              </w:rPr>
              <w:t>):</w:t>
            </w:r>
          </w:p>
        </w:tc>
        <w:tc>
          <w:tcPr>
            <w:tcW w:w="4645" w:type="dxa"/>
            <w:shd w:val="clear" w:color="auto" w:fill="auto"/>
          </w:tcPr>
          <w:p w14:paraId="2EF33F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44E4286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FEE5AA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6184F5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6D37284D" w14:textId="77777777" w:rsidTr="00C72753">
        <w:tc>
          <w:tcPr>
            <w:tcW w:w="4644" w:type="dxa"/>
            <w:shd w:val="clear" w:color="auto" w:fill="auto"/>
          </w:tcPr>
          <w:p w14:paraId="15D7D0DC"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Обща информация:</w:t>
            </w:r>
          </w:p>
        </w:tc>
        <w:tc>
          <w:tcPr>
            <w:tcW w:w="4645" w:type="dxa"/>
            <w:shd w:val="clear" w:color="auto" w:fill="auto"/>
          </w:tcPr>
          <w:p w14:paraId="13743C3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EC8181B" w14:textId="77777777" w:rsidTr="00C72753">
        <w:tc>
          <w:tcPr>
            <w:tcW w:w="4644" w:type="dxa"/>
            <w:shd w:val="clear" w:color="auto" w:fill="auto"/>
          </w:tcPr>
          <w:p w14:paraId="78120AC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микро-, малко или средно предприятие ли е</w:t>
            </w:r>
            <w:r w:rsidRPr="008E3181">
              <w:rPr>
                <w:rStyle w:val="FootnoteReference"/>
                <w:rFonts w:ascii="Verdana" w:hAnsi="Verdana"/>
                <w:sz w:val="20"/>
                <w:szCs w:val="20"/>
              </w:rPr>
              <w:footnoteReference w:id="8"/>
            </w:r>
            <w:r w:rsidRPr="008E3181">
              <w:rPr>
                <w:rFonts w:ascii="Verdana" w:hAnsi="Verdana"/>
                <w:sz w:val="20"/>
                <w:szCs w:val="20"/>
              </w:rPr>
              <w:t>?</w:t>
            </w:r>
          </w:p>
        </w:tc>
        <w:tc>
          <w:tcPr>
            <w:tcW w:w="4645" w:type="dxa"/>
            <w:shd w:val="clear" w:color="auto" w:fill="auto"/>
          </w:tcPr>
          <w:p w14:paraId="673386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16C64522" w14:textId="77777777" w:rsidTr="00C72753">
        <w:tc>
          <w:tcPr>
            <w:tcW w:w="4644" w:type="dxa"/>
            <w:shd w:val="clear" w:color="auto" w:fill="auto"/>
          </w:tcPr>
          <w:p w14:paraId="1D519A47"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u w:val="single"/>
              </w:rPr>
              <w:t xml:space="preserve">Само в случай че поръчката е </w:t>
            </w:r>
            <w:r w:rsidRPr="008E3181">
              <w:rPr>
                <w:rFonts w:ascii="Verdana" w:hAnsi="Verdana"/>
                <w:b/>
                <w:sz w:val="20"/>
                <w:szCs w:val="20"/>
                <w:u w:val="single"/>
              </w:rPr>
              <w:lastRenderedPageBreak/>
              <w:t>запазена</w:t>
            </w:r>
            <w:r w:rsidRPr="008E3181">
              <w:rPr>
                <w:rStyle w:val="FootnoteReference"/>
                <w:rFonts w:ascii="Verdana" w:hAnsi="Verdana"/>
                <w:b/>
                <w:sz w:val="20"/>
                <w:szCs w:val="20"/>
                <w:u w:val="single"/>
              </w:rPr>
              <w:footnoteReference w:id="9"/>
            </w:r>
            <w:r w:rsidRPr="008E3181">
              <w:rPr>
                <w:rFonts w:ascii="Verdana" w:hAnsi="Verdana"/>
                <w:b/>
                <w:sz w:val="20"/>
                <w:szCs w:val="20"/>
                <w:u w:val="single"/>
              </w:rPr>
              <w:t>:</w:t>
            </w:r>
            <w:r w:rsidRPr="008E3181">
              <w:rPr>
                <w:rFonts w:ascii="Verdana" w:hAnsi="Verdana"/>
                <w:b/>
                <w:sz w:val="20"/>
                <w:szCs w:val="20"/>
              </w:rPr>
              <w:t xml:space="preserve"> </w:t>
            </w:r>
            <w:r w:rsidRPr="008E3181">
              <w:rPr>
                <w:rFonts w:ascii="Verdana" w:hAnsi="Verdana"/>
                <w:sz w:val="20"/>
                <w:szCs w:val="20"/>
              </w:rPr>
              <w:t>икономическият оператор защитено предприятие ли е или социално предприятие</w:t>
            </w:r>
            <w:r w:rsidRPr="008E3181">
              <w:rPr>
                <w:rStyle w:val="FootnoteReference"/>
                <w:rFonts w:ascii="Verdana" w:hAnsi="Verdana"/>
                <w:sz w:val="20"/>
                <w:szCs w:val="20"/>
              </w:rPr>
              <w:footnoteReference w:id="10"/>
            </w:r>
            <w:r w:rsidRPr="008E318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E3181">
              <w:rPr>
                <w:rFonts w:ascii="Verdana" w:hAnsi="Verdana"/>
                <w:sz w:val="20"/>
                <w:szCs w:val="20"/>
              </w:rPr>
              <w:br/>
            </w:r>
            <w:r w:rsidRPr="008E3181">
              <w:rPr>
                <w:rFonts w:ascii="Verdana" w:hAnsi="Verdana"/>
                <w:b/>
                <w:sz w:val="20"/>
                <w:szCs w:val="20"/>
              </w:rPr>
              <w:t xml:space="preserve">Ако „да“, </w:t>
            </w:r>
            <w:r w:rsidRPr="008E3181">
              <w:rPr>
                <w:rFonts w:ascii="Verdana" w:hAnsi="Verdana"/>
                <w:sz w:val="20"/>
                <w:szCs w:val="20"/>
              </w:rPr>
              <w:t>какъв е съответният процент работници с увреждания или в неравностойно положение?</w:t>
            </w:r>
            <w:r w:rsidRPr="008E318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t>[] Да [] Не</w:t>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p>
        </w:tc>
      </w:tr>
      <w:tr w:rsidR="006F5913" w:rsidRPr="008E3181" w14:paraId="048B0CE6" w14:textId="77777777" w:rsidTr="00C72753">
        <w:tc>
          <w:tcPr>
            <w:tcW w:w="4644" w:type="dxa"/>
            <w:shd w:val="clear" w:color="auto" w:fill="auto"/>
          </w:tcPr>
          <w:p w14:paraId="4F56E6B8"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 [] Не се прилага</w:t>
            </w:r>
          </w:p>
        </w:tc>
      </w:tr>
      <w:tr w:rsidR="006F5913" w:rsidRPr="008E3181" w14:paraId="3C4AE0A6" w14:textId="77777777" w:rsidTr="00C72753">
        <w:tc>
          <w:tcPr>
            <w:tcW w:w="4644" w:type="dxa"/>
            <w:shd w:val="clear" w:color="auto" w:fill="auto"/>
          </w:tcPr>
          <w:p w14:paraId="657A8681"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p>
          <w:p w14:paraId="2886F07C" w14:textId="77777777" w:rsidR="006F5913" w:rsidRPr="008E3181" w:rsidRDefault="006F5913" w:rsidP="00C72753">
            <w:pPr>
              <w:pStyle w:val="Text1"/>
              <w:ind w:left="0"/>
              <w:rPr>
                <w:rFonts w:ascii="Verdana" w:hAnsi="Verdana"/>
                <w:b/>
                <w:sz w:val="20"/>
                <w:szCs w:val="20"/>
                <w:u w:val="single"/>
              </w:rPr>
            </w:pPr>
            <w:r w:rsidRPr="008E318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E3181">
              <w:rPr>
                <w:rFonts w:ascii="Verdana" w:hAnsi="Verdana"/>
                <w:sz w:val="20"/>
                <w:szCs w:val="20"/>
              </w:rPr>
              <w:br/>
            </w:r>
            <w:r w:rsidRPr="008E318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E3181">
              <w:rPr>
                <w:rFonts w:ascii="Verdana" w:hAnsi="Verdana"/>
                <w:sz w:val="20"/>
                <w:szCs w:val="20"/>
              </w:rPr>
              <w:br/>
            </w:r>
            <w:r w:rsidRPr="008E318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E3181">
              <w:rPr>
                <w:rStyle w:val="FootnoteReference"/>
                <w:rFonts w:ascii="Verdana" w:hAnsi="Verdana"/>
                <w:sz w:val="20"/>
                <w:szCs w:val="20"/>
              </w:rPr>
              <w:footnoteReference w:id="11"/>
            </w:r>
            <w:r w:rsidRPr="008E3181">
              <w:rPr>
                <w:rFonts w:ascii="Verdana" w:hAnsi="Verdana"/>
                <w:sz w:val="20"/>
                <w:szCs w:val="20"/>
              </w:rPr>
              <w:t>:</w:t>
            </w:r>
            <w:r w:rsidRPr="008E3181">
              <w:rPr>
                <w:rFonts w:ascii="Verdana" w:hAnsi="Verdana"/>
                <w:sz w:val="20"/>
                <w:szCs w:val="20"/>
              </w:rPr>
              <w:br/>
              <w:t>г) Регистрацията или сертифицирането обхваща ли всички задължителни критерии за подбор?</w:t>
            </w:r>
            <w:r w:rsidRPr="008E3181">
              <w:rPr>
                <w:rFonts w:ascii="Verdana" w:hAnsi="Verdana"/>
                <w:sz w:val="20"/>
                <w:szCs w:val="20"/>
              </w:rPr>
              <w:br/>
            </w:r>
            <w:r w:rsidRPr="008E3181">
              <w:rPr>
                <w:rFonts w:ascii="Verdana" w:hAnsi="Verdana"/>
                <w:b/>
                <w:sz w:val="20"/>
                <w:szCs w:val="20"/>
              </w:rPr>
              <w:t>Ако „не“:</w:t>
            </w:r>
            <w:r w:rsidRPr="008E3181">
              <w:rPr>
                <w:rFonts w:ascii="Verdana" w:hAnsi="Verdana"/>
                <w:sz w:val="20"/>
                <w:szCs w:val="20"/>
              </w:rPr>
              <w:br/>
            </w:r>
            <w:r w:rsidRPr="008E3181">
              <w:rPr>
                <w:rFonts w:ascii="Verdana" w:hAnsi="Verdana"/>
                <w:b/>
                <w:sz w:val="20"/>
                <w:szCs w:val="20"/>
                <w:u w:val="single"/>
              </w:rPr>
              <w:t xml:space="preserve">В допълнение моля, попълнете липсващата информация в част ІV, </w:t>
            </w:r>
            <w:r w:rsidRPr="008E3181">
              <w:rPr>
                <w:rFonts w:ascii="Verdana" w:hAnsi="Verdana"/>
                <w:b/>
                <w:sz w:val="20"/>
                <w:szCs w:val="20"/>
                <w:u w:val="single"/>
              </w:rPr>
              <w:lastRenderedPageBreak/>
              <w:t>раздели А, Б, В или Г според случая</w:t>
            </w:r>
            <w:r w:rsidRPr="008E3181">
              <w:rPr>
                <w:rFonts w:ascii="Verdana" w:hAnsi="Verdana"/>
                <w:sz w:val="20"/>
                <w:szCs w:val="20"/>
              </w:rPr>
              <w:t xml:space="preserve">  </w:t>
            </w:r>
            <w:r w:rsidRPr="008E3181">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8E3181">
              <w:rPr>
                <w:rFonts w:ascii="Verdana" w:hAnsi="Verdana"/>
                <w:sz w:val="20"/>
                <w:szCs w:val="20"/>
              </w:rPr>
              <w:br/>
              <w:t xml:space="preserve">д) Икономическият оператор може ли да представи </w:t>
            </w:r>
            <w:r w:rsidRPr="008E3181">
              <w:rPr>
                <w:rFonts w:ascii="Verdana" w:hAnsi="Verdana"/>
                <w:b/>
                <w:sz w:val="20"/>
                <w:szCs w:val="20"/>
              </w:rPr>
              <w:t>удостоверение</w:t>
            </w:r>
            <w:r w:rsidRPr="008E318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E3181">
              <w:rPr>
                <w:rFonts w:ascii="Verdana" w:hAnsi="Verdana"/>
                <w:sz w:val="20"/>
                <w:szCs w:val="20"/>
              </w:rPr>
              <w:br/>
            </w:r>
            <w:r w:rsidRPr="008E3181">
              <w:rPr>
                <w:rFonts w:ascii="Verdana" w:hAnsi="Verdana"/>
                <w:i/>
                <w:sz w:val="20"/>
                <w:szCs w:val="20"/>
              </w:rPr>
              <w:t>Ако съответните документи са на разположение в електронен формат, моля, посочете:</w:t>
            </w:r>
            <w:r w:rsidRPr="008E3181">
              <w:rPr>
                <w:rFonts w:ascii="Verdana" w:hAnsi="Verdana"/>
                <w:sz w:val="20"/>
                <w:szCs w:val="20"/>
              </w:rPr>
              <w:t xml:space="preserve"> </w:t>
            </w:r>
          </w:p>
        </w:tc>
        <w:tc>
          <w:tcPr>
            <w:tcW w:w="4645" w:type="dxa"/>
            <w:shd w:val="clear" w:color="auto" w:fill="auto"/>
          </w:tcPr>
          <w:p w14:paraId="1F91ED57"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a) [……]</w:t>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t>б) (уеб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r w:rsidRPr="008E3181">
              <w:rPr>
                <w:rFonts w:ascii="Verdana" w:hAnsi="Verdana"/>
                <w:sz w:val="20"/>
                <w:szCs w:val="20"/>
              </w:rPr>
              <w:br/>
              <w:t>в)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г)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д)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i/>
                <w:sz w:val="20"/>
                <w:szCs w:val="20"/>
              </w:rPr>
              <w:t>(уеб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p>
        </w:tc>
      </w:tr>
      <w:tr w:rsidR="006F5913" w:rsidRPr="008E3181" w14:paraId="3B3AFE9A" w14:textId="77777777" w:rsidTr="00C72753">
        <w:tc>
          <w:tcPr>
            <w:tcW w:w="4644" w:type="dxa"/>
            <w:shd w:val="clear" w:color="auto" w:fill="auto"/>
          </w:tcPr>
          <w:p w14:paraId="1F990311" w14:textId="77777777" w:rsidR="006F5913" w:rsidRPr="008E3181" w:rsidRDefault="006F5913" w:rsidP="00C72753">
            <w:pPr>
              <w:rPr>
                <w:b/>
                <w:i/>
                <w:sz w:val="20"/>
                <w:szCs w:val="20"/>
              </w:rPr>
            </w:pPr>
            <w:r w:rsidRPr="008E3181">
              <w:rPr>
                <w:b/>
                <w:i/>
                <w:sz w:val="20"/>
                <w:szCs w:val="20"/>
              </w:rPr>
              <w:lastRenderedPageBreak/>
              <w:t>Форма на участие:</w:t>
            </w:r>
          </w:p>
        </w:tc>
        <w:tc>
          <w:tcPr>
            <w:tcW w:w="4645" w:type="dxa"/>
            <w:shd w:val="clear" w:color="auto" w:fill="auto"/>
          </w:tcPr>
          <w:p w14:paraId="4C1776F2"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1C69D614" w14:textId="77777777" w:rsidTr="00C72753">
        <w:tc>
          <w:tcPr>
            <w:tcW w:w="4644" w:type="dxa"/>
            <w:shd w:val="clear" w:color="auto" w:fill="auto"/>
          </w:tcPr>
          <w:p w14:paraId="614627D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E3181">
              <w:rPr>
                <w:rStyle w:val="FootnoteReference"/>
                <w:rFonts w:ascii="Verdana" w:hAnsi="Verdana"/>
                <w:sz w:val="20"/>
                <w:szCs w:val="20"/>
              </w:rPr>
              <w:footnoteReference w:id="12"/>
            </w:r>
            <w:r w:rsidRPr="008E3181">
              <w:rPr>
                <w:rFonts w:ascii="Verdana" w:hAnsi="Verdana"/>
                <w:sz w:val="20"/>
                <w:szCs w:val="20"/>
              </w:rPr>
              <w:t>?</w:t>
            </w:r>
          </w:p>
        </w:tc>
        <w:tc>
          <w:tcPr>
            <w:tcW w:w="4645" w:type="dxa"/>
            <w:shd w:val="clear" w:color="auto" w:fill="auto"/>
          </w:tcPr>
          <w:p w14:paraId="5B746C4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6134B120" w14:textId="77777777" w:rsidTr="00C72753">
        <w:tc>
          <w:tcPr>
            <w:tcW w:w="9289" w:type="dxa"/>
            <w:gridSpan w:val="2"/>
            <w:shd w:val="clear" w:color="auto" w:fill="BFBFBF"/>
          </w:tcPr>
          <w:p w14:paraId="2346764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Ако „да“</w:t>
            </w:r>
            <w:r w:rsidRPr="008E3181">
              <w:rPr>
                <w:rFonts w:ascii="Verdana" w:hAnsi="Verdana"/>
                <w:i/>
                <w:sz w:val="20"/>
                <w:szCs w:val="20"/>
              </w:rPr>
              <w:t>, моля, уверете се, че останалите участващи оператори представят отделен ЕЕДОП</w:t>
            </w:r>
            <w:r w:rsidRPr="008E3181">
              <w:rPr>
                <w:rFonts w:ascii="Verdana" w:hAnsi="Verdana"/>
                <w:sz w:val="20"/>
                <w:szCs w:val="20"/>
              </w:rPr>
              <w:t>.</w:t>
            </w:r>
          </w:p>
        </w:tc>
      </w:tr>
      <w:tr w:rsidR="006F5913" w:rsidRPr="008E3181" w14:paraId="75710D1E" w14:textId="77777777" w:rsidTr="00C72753">
        <w:tc>
          <w:tcPr>
            <w:tcW w:w="4644" w:type="dxa"/>
            <w:shd w:val="clear" w:color="auto" w:fill="auto"/>
          </w:tcPr>
          <w:p w14:paraId="3D7BF3F7" w14:textId="77777777" w:rsidR="006F5913" w:rsidRPr="008E3181" w:rsidRDefault="006F5913" w:rsidP="00C72753">
            <w:pPr>
              <w:pStyle w:val="Text1"/>
              <w:ind w:left="0"/>
              <w:jc w:val="left"/>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r w:rsidRPr="008E318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E318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E318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br/>
              <w:t>а):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б):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в): [……]</w:t>
            </w:r>
          </w:p>
        </w:tc>
      </w:tr>
      <w:tr w:rsidR="006F5913" w:rsidRPr="008E3181" w14:paraId="7B0A0B4C" w14:textId="77777777" w:rsidTr="00C72753">
        <w:tc>
          <w:tcPr>
            <w:tcW w:w="4644" w:type="dxa"/>
            <w:shd w:val="clear" w:color="auto" w:fill="auto"/>
          </w:tcPr>
          <w:p w14:paraId="0D1133FC"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Обособени позиции</w:t>
            </w:r>
          </w:p>
        </w:tc>
        <w:tc>
          <w:tcPr>
            <w:tcW w:w="4645" w:type="dxa"/>
            <w:shd w:val="clear" w:color="auto" w:fill="auto"/>
          </w:tcPr>
          <w:p w14:paraId="6803F63A"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Отговор:</w:t>
            </w:r>
          </w:p>
        </w:tc>
      </w:tr>
      <w:tr w:rsidR="006F5913" w:rsidRPr="008E3181" w14:paraId="49367D17" w14:textId="77777777" w:rsidTr="00C72753">
        <w:tc>
          <w:tcPr>
            <w:tcW w:w="4644" w:type="dxa"/>
            <w:shd w:val="clear" w:color="auto" w:fill="auto"/>
          </w:tcPr>
          <w:p w14:paraId="4B6068F5"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   ]</w:t>
            </w:r>
          </w:p>
        </w:tc>
      </w:tr>
    </w:tbl>
    <w:p w14:paraId="4A69C42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Информация за представителите на икономическия оператор</w:t>
      </w:r>
    </w:p>
    <w:p w14:paraId="5697F6F8" w14:textId="77777777" w:rsidR="006F5913" w:rsidRPr="008E3181" w:rsidRDefault="006F5913" w:rsidP="006F5913">
      <w:pPr>
        <w:pBdr>
          <w:top w:val="single" w:sz="4" w:space="1" w:color="auto"/>
          <w:left w:val="single" w:sz="4" w:space="4" w:color="auto"/>
          <w:bottom w:val="single" w:sz="4" w:space="1" w:color="auto"/>
          <w:right w:val="single" w:sz="4" w:space="0" w:color="auto"/>
        </w:pBdr>
        <w:shd w:val="clear" w:color="auto" w:fill="BFBFBF"/>
        <w:rPr>
          <w:i/>
          <w:sz w:val="20"/>
          <w:szCs w:val="20"/>
        </w:rPr>
      </w:pPr>
      <w:r w:rsidRPr="008E3181">
        <w:rPr>
          <w:i/>
          <w:sz w:val="20"/>
          <w:szCs w:val="20"/>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F5913" w:rsidRPr="008E3181" w14:paraId="05709C52" w14:textId="77777777" w:rsidTr="00C72753">
        <w:tc>
          <w:tcPr>
            <w:tcW w:w="4644" w:type="dxa"/>
            <w:shd w:val="clear" w:color="auto" w:fill="auto"/>
          </w:tcPr>
          <w:p w14:paraId="1EEA7544" w14:textId="77777777" w:rsidR="006F5913" w:rsidRPr="008E3181" w:rsidRDefault="006F5913" w:rsidP="00C72753">
            <w:pPr>
              <w:rPr>
                <w:b/>
                <w:i/>
                <w:sz w:val="20"/>
                <w:szCs w:val="20"/>
              </w:rPr>
            </w:pPr>
            <w:r w:rsidRPr="008E3181">
              <w:rPr>
                <w:b/>
                <w:i/>
                <w:sz w:val="20"/>
                <w:szCs w:val="20"/>
              </w:rPr>
              <w:t>Представителство, ако има такива:</w:t>
            </w:r>
          </w:p>
        </w:tc>
        <w:tc>
          <w:tcPr>
            <w:tcW w:w="4645" w:type="dxa"/>
            <w:shd w:val="clear" w:color="auto" w:fill="auto"/>
          </w:tcPr>
          <w:p w14:paraId="23A17E22" w14:textId="77777777" w:rsidR="006F5913" w:rsidRPr="008E3181" w:rsidRDefault="006F5913" w:rsidP="00C72753">
            <w:pPr>
              <w:rPr>
                <w:b/>
                <w:i/>
                <w:sz w:val="20"/>
                <w:szCs w:val="20"/>
              </w:rPr>
            </w:pPr>
            <w:r w:rsidRPr="008E3181">
              <w:rPr>
                <w:b/>
                <w:i/>
                <w:sz w:val="20"/>
                <w:szCs w:val="20"/>
              </w:rPr>
              <w:t>Отговор:</w:t>
            </w:r>
          </w:p>
        </w:tc>
      </w:tr>
      <w:tr w:rsidR="006F5913" w:rsidRPr="008E3181" w14:paraId="52C59121" w14:textId="77777777" w:rsidTr="00C72753">
        <w:tc>
          <w:tcPr>
            <w:tcW w:w="4644" w:type="dxa"/>
            <w:shd w:val="clear" w:color="auto" w:fill="auto"/>
          </w:tcPr>
          <w:p w14:paraId="4C29B195" w14:textId="77777777" w:rsidR="006F5913" w:rsidRPr="008E3181" w:rsidRDefault="006F5913" w:rsidP="00C72753">
            <w:pPr>
              <w:rPr>
                <w:sz w:val="20"/>
                <w:szCs w:val="20"/>
              </w:rPr>
            </w:pPr>
            <w:r w:rsidRPr="008E3181">
              <w:rPr>
                <w:sz w:val="20"/>
                <w:szCs w:val="20"/>
              </w:rPr>
              <w:t xml:space="preserve">Пълното име </w:t>
            </w:r>
            <w:r w:rsidRPr="008E3181">
              <w:rPr>
                <w:sz w:val="20"/>
                <w:szCs w:val="20"/>
              </w:rPr>
              <w:br/>
            </w:r>
            <w:r w:rsidRPr="008E3181">
              <w:rPr>
                <w:sz w:val="20"/>
                <w:szCs w:val="20"/>
              </w:rPr>
              <w:lastRenderedPageBreak/>
              <w:t xml:space="preserve">заедно с датата и мястото на раждане, ако е необходимо: </w:t>
            </w:r>
          </w:p>
        </w:tc>
        <w:tc>
          <w:tcPr>
            <w:tcW w:w="4645" w:type="dxa"/>
            <w:shd w:val="clear" w:color="auto" w:fill="auto"/>
          </w:tcPr>
          <w:p w14:paraId="768E7904" w14:textId="77777777" w:rsidR="006F5913" w:rsidRPr="008E3181" w:rsidRDefault="006F5913" w:rsidP="00C72753">
            <w:pPr>
              <w:rPr>
                <w:sz w:val="20"/>
                <w:szCs w:val="20"/>
              </w:rPr>
            </w:pPr>
            <w:r w:rsidRPr="008E3181">
              <w:rPr>
                <w:sz w:val="20"/>
                <w:szCs w:val="20"/>
              </w:rPr>
              <w:lastRenderedPageBreak/>
              <w:t>[……];</w:t>
            </w:r>
            <w:r w:rsidRPr="008E3181">
              <w:rPr>
                <w:sz w:val="20"/>
                <w:szCs w:val="20"/>
              </w:rPr>
              <w:br/>
            </w:r>
            <w:r w:rsidRPr="008E3181">
              <w:rPr>
                <w:sz w:val="20"/>
                <w:szCs w:val="20"/>
              </w:rPr>
              <w:lastRenderedPageBreak/>
              <w:t>[……]</w:t>
            </w:r>
          </w:p>
        </w:tc>
      </w:tr>
      <w:tr w:rsidR="006F5913" w:rsidRPr="008E3181" w14:paraId="2CCA9B93" w14:textId="77777777" w:rsidTr="00C72753">
        <w:tc>
          <w:tcPr>
            <w:tcW w:w="4644" w:type="dxa"/>
            <w:shd w:val="clear" w:color="auto" w:fill="auto"/>
          </w:tcPr>
          <w:p w14:paraId="005D7071" w14:textId="77777777" w:rsidR="006F5913" w:rsidRPr="008E3181" w:rsidRDefault="006F5913" w:rsidP="00C72753">
            <w:pPr>
              <w:rPr>
                <w:sz w:val="20"/>
                <w:szCs w:val="20"/>
              </w:rPr>
            </w:pPr>
            <w:r w:rsidRPr="008E3181">
              <w:rPr>
                <w:sz w:val="20"/>
                <w:szCs w:val="20"/>
              </w:rPr>
              <w:lastRenderedPageBreak/>
              <w:t>Длъжност/Действащ в качеството си на:</w:t>
            </w:r>
          </w:p>
        </w:tc>
        <w:tc>
          <w:tcPr>
            <w:tcW w:w="4645" w:type="dxa"/>
            <w:shd w:val="clear" w:color="auto" w:fill="auto"/>
          </w:tcPr>
          <w:p w14:paraId="1BAF3D2D" w14:textId="77777777" w:rsidR="006F5913" w:rsidRPr="008E3181" w:rsidRDefault="006F5913" w:rsidP="00C72753">
            <w:pPr>
              <w:rPr>
                <w:sz w:val="20"/>
                <w:szCs w:val="20"/>
              </w:rPr>
            </w:pPr>
            <w:r w:rsidRPr="008E3181">
              <w:rPr>
                <w:sz w:val="20"/>
                <w:szCs w:val="20"/>
              </w:rPr>
              <w:t>[……]</w:t>
            </w:r>
          </w:p>
        </w:tc>
      </w:tr>
      <w:tr w:rsidR="006F5913" w:rsidRPr="008E3181" w14:paraId="54CAA6D5" w14:textId="77777777" w:rsidTr="00C72753">
        <w:tc>
          <w:tcPr>
            <w:tcW w:w="4644" w:type="dxa"/>
            <w:shd w:val="clear" w:color="auto" w:fill="auto"/>
          </w:tcPr>
          <w:p w14:paraId="73BF2F6A" w14:textId="77777777" w:rsidR="006F5913" w:rsidRPr="008E3181" w:rsidRDefault="006F5913" w:rsidP="00C72753">
            <w:pPr>
              <w:rPr>
                <w:sz w:val="20"/>
                <w:szCs w:val="20"/>
              </w:rPr>
            </w:pPr>
            <w:r w:rsidRPr="008E3181">
              <w:rPr>
                <w:sz w:val="20"/>
                <w:szCs w:val="20"/>
              </w:rPr>
              <w:t>Пощенски адрес:</w:t>
            </w:r>
          </w:p>
        </w:tc>
        <w:tc>
          <w:tcPr>
            <w:tcW w:w="4645" w:type="dxa"/>
            <w:shd w:val="clear" w:color="auto" w:fill="auto"/>
          </w:tcPr>
          <w:p w14:paraId="088AED9F" w14:textId="77777777" w:rsidR="006F5913" w:rsidRPr="008E3181" w:rsidRDefault="006F5913" w:rsidP="00C72753">
            <w:pPr>
              <w:rPr>
                <w:sz w:val="20"/>
                <w:szCs w:val="20"/>
              </w:rPr>
            </w:pPr>
            <w:r w:rsidRPr="008E3181">
              <w:rPr>
                <w:sz w:val="20"/>
                <w:szCs w:val="20"/>
              </w:rPr>
              <w:t>[……]</w:t>
            </w:r>
          </w:p>
        </w:tc>
      </w:tr>
      <w:tr w:rsidR="006F5913" w:rsidRPr="008E3181" w14:paraId="5BD496B5" w14:textId="77777777" w:rsidTr="00C72753">
        <w:tc>
          <w:tcPr>
            <w:tcW w:w="4644" w:type="dxa"/>
            <w:shd w:val="clear" w:color="auto" w:fill="auto"/>
          </w:tcPr>
          <w:p w14:paraId="7D6F0A73" w14:textId="77777777" w:rsidR="006F5913" w:rsidRPr="008E3181" w:rsidRDefault="006F5913" w:rsidP="00C72753">
            <w:pPr>
              <w:rPr>
                <w:sz w:val="20"/>
                <w:szCs w:val="20"/>
              </w:rPr>
            </w:pPr>
            <w:r w:rsidRPr="008E3181">
              <w:rPr>
                <w:sz w:val="20"/>
                <w:szCs w:val="20"/>
              </w:rPr>
              <w:t>Телефон:</w:t>
            </w:r>
          </w:p>
        </w:tc>
        <w:tc>
          <w:tcPr>
            <w:tcW w:w="4645" w:type="dxa"/>
            <w:shd w:val="clear" w:color="auto" w:fill="auto"/>
          </w:tcPr>
          <w:p w14:paraId="27F0CC26" w14:textId="77777777" w:rsidR="006F5913" w:rsidRPr="008E3181" w:rsidRDefault="006F5913" w:rsidP="00C72753">
            <w:pPr>
              <w:rPr>
                <w:sz w:val="20"/>
                <w:szCs w:val="20"/>
              </w:rPr>
            </w:pPr>
            <w:r w:rsidRPr="008E3181">
              <w:rPr>
                <w:sz w:val="20"/>
                <w:szCs w:val="20"/>
              </w:rPr>
              <w:t>[……]</w:t>
            </w:r>
          </w:p>
        </w:tc>
      </w:tr>
      <w:tr w:rsidR="006F5913" w:rsidRPr="008E3181" w14:paraId="43ED9BFF" w14:textId="77777777" w:rsidTr="00C72753">
        <w:tc>
          <w:tcPr>
            <w:tcW w:w="4644" w:type="dxa"/>
            <w:shd w:val="clear" w:color="auto" w:fill="auto"/>
          </w:tcPr>
          <w:p w14:paraId="05A693D8" w14:textId="77777777" w:rsidR="006F5913" w:rsidRPr="008E3181" w:rsidRDefault="006F5913" w:rsidP="00C72753">
            <w:pPr>
              <w:rPr>
                <w:sz w:val="20"/>
                <w:szCs w:val="20"/>
              </w:rPr>
            </w:pPr>
            <w:r w:rsidRPr="008E3181">
              <w:rPr>
                <w:sz w:val="20"/>
                <w:szCs w:val="20"/>
              </w:rPr>
              <w:t>Ел. поща:</w:t>
            </w:r>
          </w:p>
        </w:tc>
        <w:tc>
          <w:tcPr>
            <w:tcW w:w="4645" w:type="dxa"/>
            <w:shd w:val="clear" w:color="auto" w:fill="auto"/>
          </w:tcPr>
          <w:p w14:paraId="62828322" w14:textId="77777777" w:rsidR="006F5913" w:rsidRPr="008E3181" w:rsidRDefault="006F5913" w:rsidP="00C72753">
            <w:pPr>
              <w:rPr>
                <w:sz w:val="20"/>
                <w:szCs w:val="20"/>
              </w:rPr>
            </w:pPr>
            <w:r w:rsidRPr="008E3181">
              <w:rPr>
                <w:sz w:val="20"/>
                <w:szCs w:val="20"/>
              </w:rPr>
              <w:t>[……]</w:t>
            </w:r>
          </w:p>
        </w:tc>
      </w:tr>
      <w:tr w:rsidR="006F5913" w:rsidRPr="008E3181" w14:paraId="5834D473" w14:textId="77777777" w:rsidTr="00C72753">
        <w:tc>
          <w:tcPr>
            <w:tcW w:w="4644" w:type="dxa"/>
            <w:shd w:val="clear" w:color="auto" w:fill="auto"/>
          </w:tcPr>
          <w:p w14:paraId="0D866E04" w14:textId="77777777" w:rsidR="006F5913" w:rsidRPr="008E3181" w:rsidRDefault="006F5913" w:rsidP="00C72753">
            <w:pPr>
              <w:rPr>
                <w:sz w:val="20"/>
                <w:szCs w:val="20"/>
              </w:rPr>
            </w:pPr>
            <w:r w:rsidRPr="008E3181">
              <w:rPr>
                <w:sz w:val="20"/>
                <w:szCs w:val="20"/>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8E3181" w:rsidRDefault="006F5913" w:rsidP="00C72753">
            <w:pPr>
              <w:rPr>
                <w:sz w:val="20"/>
                <w:szCs w:val="20"/>
              </w:rPr>
            </w:pPr>
            <w:r w:rsidRPr="008E3181">
              <w:rPr>
                <w:sz w:val="20"/>
                <w:szCs w:val="20"/>
              </w:rPr>
              <w:t>[……]</w:t>
            </w:r>
          </w:p>
        </w:tc>
      </w:tr>
    </w:tbl>
    <w:p w14:paraId="7DC7306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8E3181" w14:paraId="46F32911" w14:textId="77777777" w:rsidTr="00C72753">
        <w:tc>
          <w:tcPr>
            <w:tcW w:w="4644" w:type="dxa"/>
            <w:shd w:val="clear" w:color="auto" w:fill="auto"/>
          </w:tcPr>
          <w:p w14:paraId="5D986CC1" w14:textId="77777777" w:rsidR="006F5913" w:rsidRPr="008E3181" w:rsidRDefault="006F5913" w:rsidP="00C72753">
            <w:pPr>
              <w:rPr>
                <w:b/>
                <w:i/>
                <w:sz w:val="20"/>
                <w:szCs w:val="20"/>
              </w:rPr>
            </w:pPr>
            <w:r w:rsidRPr="008E3181">
              <w:rPr>
                <w:b/>
                <w:i/>
                <w:sz w:val="20"/>
                <w:szCs w:val="20"/>
              </w:rPr>
              <w:t>Използване на чужд капацитет:</w:t>
            </w:r>
          </w:p>
        </w:tc>
        <w:tc>
          <w:tcPr>
            <w:tcW w:w="4645" w:type="dxa"/>
            <w:shd w:val="clear" w:color="auto" w:fill="auto"/>
          </w:tcPr>
          <w:p w14:paraId="3B910ED7" w14:textId="77777777" w:rsidR="006F5913" w:rsidRPr="008E3181" w:rsidRDefault="006F5913" w:rsidP="00C72753">
            <w:pPr>
              <w:rPr>
                <w:b/>
                <w:i/>
                <w:sz w:val="20"/>
                <w:szCs w:val="20"/>
              </w:rPr>
            </w:pPr>
            <w:r w:rsidRPr="008E3181">
              <w:rPr>
                <w:b/>
                <w:i/>
                <w:sz w:val="20"/>
                <w:szCs w:val="20"/>
              </w:rPr>
              <w:t>Отговор:</w:t>
            </w:r>
          </w:p>
        </w:tc>
      </w:tr>
      <w:tr w:rsidR="006F5913" w:rsidRPr="008E3181" w14:paraId="2610C65F" w14:textId="77777777" w:rsidTr="00C72753">
        <w:tc>
          <w:tcPr>
            <w:tcW w:w="4644" w:type="dxa"/>
            <w:shd w:val="clear" w:color="auto" w:fill="auto"/>
          </w:tcPr>
          <w:p w14:paraId="797B5EA5" w14:textId="77777777" w:rsidR="006F5913" w:rsidRPr="008E3181" w:rsidRDefault="006F5913" w:rsidP="00C72753">
            <w:pPr>
              <w:rPr>
                <w:sz w:val="20"/>
                <w:szCs w:val="20"/>
              </w:rPr>
            </w:pPr>
            <w:r w:rsidRPr="008E3181">
              <w:rPr>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8E3181" w:rsidRDefault="006F5913" w:rsidP="00C72753">
            <w:pPr>
              <w:rPr>
                <w:sz w:val="20"/>
                <w:szCs w:val="20"/>
              </w:rPr>
            </w:pPr>
            <w:r w:rsidRPr="008E3181">
              <w:rPr>
                <w:sz w:val="20"/>
                <w:szCs w:val="20"/>
              </w:rPr>
              <w:t>[]Да []Не</w:t>
            </w:r>
          </w:p>
        </w:tc>
      </w:tr>
    </w:tbl>
    <w:p w14:paraId="6C96E7C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rPr>
      </w:pPr>
      <w:r w:rsidRPr="008E3181">
        <w:rPr>
          <w:b/>
          <w:i/>
          <w:sz w:val="20"/>
          <w:szCs w:val="20"/>
        </w:rPr>
        <w:t>Ако „да“</w:t>
      </w:r>
      <w:r w:rsidRPr="008E3181">
        <w:rPr>
          <w:i/>
          <w:sz w:val="20"/>
          <w:szCs w:val="20"/>
        </w:rPr>
        <w:t xml:space="preserve">, моля, представете отделно за </w:t>
      </w:r>
      <w:r w:rsidRPr="008E3181">
        <w:rPr>
          <w:b/>
          <w:i/>
          <w:sz w:val="20"/>
          <w:szCs w:val="20"/>
        </w:rPr>
        <w:t>всеки</w:t>
      </w:r>
      <w:r w:rsidRPr="008E3181">
        <w:rPr>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8E3181">
        <w:rPr>
          <w:b/>
          <w:i/>
          <w:sz w:val="20"/>
          <w:szCs w:val="20"/>
        </w:rPr>
        <w:t>раздели</w:t>
      </w:r>
      <w:r w:rsidRPr="008E3181">
        <w:rPr>
          <w:i/>
          <w:sz w:val="20"/>
          <w:szCs w:val="20"/>
        </w:rPr>
        <w:t xml:space="preserve"> </w:t>
      </w:r>
      <w:r w:rsidRPr="008E3181">
        <w:rPr>
          <w:b/>
          <w:i/>
          <w:sz w:val="20"/>
          <w:szCs w:val="20"/>
        </w:rPr>
        <w:t>А и Б от настоящата част и от част III</w:t>
      </w:r>
      <w:r w:rsidRPr="008E3181">
        <w:rPr>
          <w:i/>
          <w:sz w:val="20"/>
          <w:szCs w:val="20"/>
        </w:rPr>
        <w:t xml:space="preserve">. </w:t>
      </w:r>
      <w:r w:rsidRPr="008E3181">
        <w:rPr>
          <w:sz w:val="20"/>
          <w:szCs w:val="20"/>
        </w:rPr>
        <w:br/>
      </w:r>
      <w:r w:rsidRPr="008E3181">
        <w:rPr>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E3181">
        <w:rPr>
          <w:sz w:val="20"/>
          <w:szCs w:val="20"/>
        </w:rPr>
        <w:br/>
      </w:r>
      <w:r w:rsidRPr="008E3181">
        <w:rPr>
          <w:i/>
          <w:sz w:val="20"/>
          <w:szCs w:val="20"/>
        </w:rPr>
        <w:t>Посочете информацията съгласно части IV и V за всеки от съответните субекти</w:t>
      </w:r>
      <w:r w:rsidRPr="008E3181">
        <w:rPr>
          <w:rStyle w:val="FootnoteReference"/>
          <w:i/>
          <w:sz w:val="20"/>
          <w:szCs w:val="20"/>
        </w:rPr>
        <w:footnoteReference w:id="13"/>
      </w:r>
      <w:r w:rsidRPr="008E3181">
        <w:rPr>
          <w:i/>
          <w:sz w:val="20"/>
          <w:szCs w:val="20"/>
        </w:rPr>
        <w:t>, доколкото тя има отношение към специфичния капацитет, който икономическият оператор ще използва.</w:t>
      </w:r>
    </w:p>
    <w:p w14:paraId="744793A3" w14:textId="77777777" w:rsidR="006F5913" w:rsidRPr="008E3181" w:rsidRDefault="006F5913" w:rsidP="006F5913">
      <w:pPr>
        <w:pStyle w:val="ChapterTitle"/>
        <w:rPr>
          <w:rFonts w:ascii="Verdana" w:hAnsi="Verdana"/>
          <w:sz w:val="20"/>
          <w:szCs w:val="20"/>
          <w:u w:val="single"/>
        </w:rPr>
      </w:pPr>
      <w:r w:rsidRPr="008E3181">
        <w:rPr>
          <w:rFonts w:ascii="Verdana" w:hAnsi="Verdana"/>
          <w:sz w:val="20"/>
          <w:szCs w:val="20"/>
        </w:rPr>
        <w:t xml:space="preserve">Г: Информация за подизпълнители, чийто капацитет икономическият оператор </w:t>
      </w:r>
      <w:r w:rsidRPr="008E3181">
        <w:rPr>
          <w:rFonts w:ascii="Verdana" w:hAnsi="Verdana"/>
          <w:sz w:val="20"/>
          <w:szCs w:val="20"/>
          <w:u w:val="single"/>
        </w:rPr>
        <w:t>няма</w:t>
      </w:r>
      <w:r w:rsidRPr="008E3181">
        <w:rPr>
          <w:rFonts w:ascii="Verdana" w:hAnsi="Verdana"/>
          <w:sz w:val="20"/>
          <w:szCs w:val="20"/>
        </w:rPr>
        <w:t xml:space="preserve"> да използва</w:t>
      </w:r>
    </w:p>
    <w:p w14:paraId="78F7D144"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E318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4CED1AEF" w14:textId="77777777" w:rsidTr="00C72753">
        <w:tc>
          <w:tcPr>
            <w:tcW w:w="4644" w:type="dxa"/>
            <w:shd w:val="clear" w:color="auto" w:fill="auto"/>
          </w:tcPr>
          <w:p w14:paraId="5624240C" w14:textId="77777777" w:rsidR="006F5913" w:rsidRPr="008E3181" w:rsidRDefault="006F5913" w:rsidP="00C72753">
            <w:pPr>
              <w:rPr>
                <w:b/>
                <w:i/>
                <w:sz w:val="20"/>
                <w:szCs w:val="20"/>
              </w:rPr>
            </w:pPr>
            <w:r w:rsidRPr="008E3181">
              <w:rPr>
                <w:b/>
                <w:i/>
                <w:sz w:val="20"/>
                <w:szCs w:val="20"/>
              </w:rPr>
              <w:t>Възлагане на подизпълнители:</w:t>
            </w:r>
          </w:p>
        </w:tc>
        <w:tc>
          <w:tcPr>
            <w:tcW w:w="4645" w:type="dxa"/>
            <w:shd w:val="clear" w:color="auto" w:fill="auto"/>
          </w:tcPr>
          <w:p w14:paraId="4387D46C" w14:textId="77777777" w:rsidR="006F5913" w:rsidRPr="008E3181" w:rsidRDefault="006F5913" w:rsidP="00C72753">
            <w:pPr>
              <w:rPr>
                <w:b/>
                <w:i/>
                <w:sz w:val="20"/>
                <w:szCs w:val="20"/>
              </w:rPr>
            </w:pPr>
            <w:r w:rsidRPr="008E3181">
              <w:rPr>
                <w:b/>
                <w:i/>
                <w:sz w:val="20"/>
                <w:szCs w:val="20"/>
              </w:rPr>
              <w:t>Отговор:</w:t>
            </w:r>
          </w:p>
        </w:tc>
      </w:tr>
      <w:tr w:rsidR="006F5913" w:rsidRPr="008E3181" w14:paraId="0C3A437A" w14:textId="77777777" w:rsidTr="00C72753">
        <w:tc>
          <w:tcPr>
            <w:tcW w:w="4644" w:type="dxa"/>
            <w:shd w:val="clear" w:color="auto" w:fill="auto"/>
          </w:tcPr>
          <w:p w14:paraId="3F2F2BA6" w14:textId="77777777" w:rsidR="006F5913" w:rsidRPr="008E3181" w:rsidRDefault="006F5913" w:rsidP="00C72753">
            <w:pPr>
              <w:rPr>
                <w:sz w:val="20"/>
                <w:szCs w:val="20"/>
              </w:rPr>
            </w:pPr>
            <w:r w:rsidRPr="008E3181">
              <w:rPr>
                <w:sz w:val="20"/>
                <w:szCs w:val="20"/>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8E3181" w:rsidRDefault="006F5913" w:rsidP="00C72753">
            <w:pPr>
              <w:rPr>
                <w:sz w:val="20"/>
                <w:szCs w:val="20"/>
              </w:rPr>
            </w:pPr>
            <w:r w:rsidRPr="008E3181">
              <w:rPr>
                <w:sz w:val="20"/>
                <w:szCs w:val="20"/>
              </w:rPr>
              <w:t xml:space="preserve">[]Да []Не </w:t>
            </w:r>
            <w:r w:rsidRPr="008E3181">
              <w:rPr>
                <w:b/>
                <w:sz w:val="20"/>
                <w:szCs w:val="20"/>
              </w:rPr>
              <w:t>Ако да и доколкото е известно</w:t>
            </w:r>
            <w:r w:rsidRPr="008E3181">
              <w:rPr>
                <w:sz w:val="20"/>
                <w:szCs w:val="20"/>
              </w:rPr>
              <w:t xml:space="preserve">, моля, приложете списък на предлаганите подизпълнители: </w:t>
            </w:r>
          </w:p>
          <w:p w14:paraId="15D44A7C" w14:textId="77777777" w:rsidR="006F5913" w:rsidRPr="008E3181" w:rsidRDefault="006F5913" w:rsidP="00C72753">
            <w:pPr>
              <w:rPr>
                <w:sz w:val="20"/>
                <w:szCs w:val="20"/>
              </w:rPr>
            </w:pPr>
            <w:r w:rsidRPr="008E3181">
              <w:rPr>
                <w:sz w:val="20"/>
                <w:szCs w:val="20"/>
              </w:rPr>
              <w:t>[……]</w:t>
            </w:r>
          </w:p>
        </w:tc>
      </w:tr>
    </w:tbl>
    <w:p w14:paraId="323B5D4A"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E3181">
        <w:rPr>
          <w:rFonts w:ascii="Verdana" w:hAnsi="Verdana"/>
          <w:i/>
          <w:sz w:val="20"/>
          <w:szCs w:val="20"/>
          <w:u w:val="single"/>
        </w:rPr>
        <w:t>Ако възлагащият орган или възложителят изрично изисква тази информация</w:t>
      </w:r>
      <w:r w:rsidRPr="008E3181">
        <w:rPr>
          <w:rFonts w:ascii="Verdana" w:hAnsi="Verdana"/>
          <w:i/>
          <w:sz w:val="20"/>
          <w:szCs w:val="20"/>
        </w:rPr>
        <w:t xml:space="preserve"> в допълнение към информацията съгласно</w:t>
      </w:r>
      <w:r w:rsidRPr="008E3181">
        <w:rPr>
          <w:rFonts w:ascii="Verdana" w:hAnsi="Verdana"/>
          <w:sz w:val="20"/>
          <w:szCs w:val="20"/>
        </w:rPr>
        <w:t xml:space="preserve"> </w:t>
      </w:r>
      <w:r w:rsidRPr="008E3181">
        <w:rPr>
          <w:rFonts w:ascii="Verdana" w:hAnsi="Verdana"/>
          <w:i/>
          <w:sz w:val="20"/>
          <w:szCs w:val="20"/>
        </w:rPr>
        <w:t xml:space="preserve">настоящия раздел, </w:t>
      </w:r>
      <w:r w:rsidRPr="008E318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III: Основания за изключване</w:t>
      </w:r>
    </w:p>
    <w:p w14:paraId="233F13B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Основания, свързани с наказателни присъди</w:t>
      </w:r>
    </w:p>
    <w:p w14:paraId="45E515F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rPr>
      </w:pPr>
      <w:r w:rsidRPr="008E3181">
        <w:rPr>
          <w:i/>
          <w:sz w:val="20"/>
          <w:szCs w:val="20"/>
        </w:rPr>
        <w:t>Член 57, параграф 1 от Директива 2014/24/ЕС съдържа следните основания за изключване:</w:t>
      </w:r>
    </w:p>
    <w:p w14:paraId="0088C2E9" w14:textId="77777777" w:rsidR="006F5913" w:rsidRPr="008E3181" w:rsidRDefault="006F5913" w:rsidP="00651CEB">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i/>
          <w:sz w:val="20"/>
          <w:szCs w:val="20"/>
        </w:rPr>
        <w:lastRenderedPageBreak/>
        <w:t xml:space="preserve">Участие в </w:t>
      </w:r>
      <w:r w:rsidRPr="008E3181">
        <w:rPr>
          <w:rFonts w:ascii="Verdana" w:hAnsi="Verdana"/>
          <w:b/>
          <w:i/>
          <w:sz w:val="20"/>
          <w:szCs w:val="20"/>
        </w:rPr>
        <w:t>престъпна организация</w:t>
      </w:r>
      <w:r w:rsidRPr="008E3181">
        <w:rPr>
          <w:rStyle w:val="FootnoteReference"/>
          <w:rFonts w:ascii="Verdana" w:hAnsi="Verdana"/>
          <w:b/>
          <w:i/>
          <w:sz w:val="20"/>
          <w:szCs w:val="20"/>
        </w:rPr>
        <w:footnoteReference w:id="14"/>
      </w:r>
      <w:r w:rsidRPr="008E3181">
        <w:rPr>
          <w:rFonts w:ascii="Verdana" w:hAnsi="Verdana"/>
          <w:sz w:val="20"/>
          <w:szCs w:val="20"/>
        </w:rPr>
        <w:t>:</w:t>
      </w:r>
    </w:p>
    <w:p w14:paraId="19AA02C5"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Корупция</w:t>
      </w:r>
      <w:r w:rsidRPr="008E3181">
        <w:rPr>
          <w:rStyle w:val="FootnoteReference"/>
          <w:rFonts w:ascii="Verdana" w:hAnsi="Verdana"/>
          <w:b/>
          <w:i/>
          <w:sz w:val="20"/>
          <w:szCs w:val="20"/>
        </w:rPr>
        <w:footnoteReference w:id="15"/>
      </w:r>
      <w:r w:rsidRPr="008E3181">
        <w:rPr>
          <w:rFonts w:ascii="Verdana" w:hAnsi="Verdana"/>
          <w:sz w:val="20"/>
          <w:szCs w:val="20"/>
        </w:rPr>
        <w:t>:</w:t>
      </w:r>
    </w:p>
    <w:p w14:paraId="2A38F3CB"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Измама</w:t>
      </w:r>
      <w:r w:rsidRPr="008E3181">
        <w:rPr>
          <w:rStyle w:val="FootnoteReference"/>
          <w:rFonts w:ascii="Verdana" w:hAnsi="Verdana"/>
          <w:b/>
          <w:i/>
          <w:sz w:val="20"/>
          <w:szCs w:val="20"/>
        </w:rPr>
        <w:footnoteReference w:id="16"/>
      </w:r>
      <w:r w:rsidRPr="008E3181">
        <w:rPr>
          <w:rFonts w:ascii="Verdana" w:hAnsi="Verdana"/>
          <w:sz w:val="20"/>
          <w:szCs w:val="20"/>
        </w:rPr>
        <w:t>:</w:t>
      </w:r>
    </w:p>
    <w:p w14:paraId="65ED88E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Терористични престъпления или престъпления, които са свързани с терористични дейности</w:t>
      </w:r>
      <w:r w:rsidRPr="008E3181">
        <w:rPr>
          <w:rStyle w:val="FootnoteReference"/>
          <w:rFonts w:ascii="Verdana" w:hAnsi="Verdana"/>
          <w:b/>
          <w:i/>
          <w:sz w:val="20"/>
          <w:szCs w:val="20"/>
        </w:rPr>
        <w:footnoteReference w:id="17"/>
      </w:r>
      <w:r w:rsidRPr="008E3181">
        <w:rPr>
          <w:rFonts w:ascii="Verdana" w:hAnsi="Verdana"/>
          <w:sz w:val="20"/>
          <w:szCs w:val="20"/>
        </w:rPr>
        <w:t>:</w:t>
      </w:r>
    </w:p>
    <w:p w14:paraId="64A8DE9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Изпиране на пари или финансиране на тероризъм</w:t>
      </w:r>
      <w:r w:rsidRPr="008E3181">
        <w:rPr>
          <w:rStyle w:val="FootnoteReference"/>
          <w:rFonts w:ascii="Verdana" w:hAnsi="Verdana"/>
          <w:b/>
          <w:i/>
          <w:sz w:val="20"/>
          <w:szCs w:val="20"/>
        </w:rPr>
        <w:footnoteReference w:id="18"/>
      </w:r>
    </w:p>
    <w:p w14:paraId="3D6F3319"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Детски труд</w:t>
      </w:r>
      <w:r w:rsidRPr="008E3181">
        <w:rPr>
          <w:rFonts w:ascii="Verdana" w:hAnsi="Verdana"/>
          <w:i/>
          <w:sz w:val="20"/>
          <w:szCs w:val="20"/>
        </w:rPr>
        <w:t xml:space="preserve"> и други форми на </w:t>
      </w:r>
      <w:r w:rsidRPr="008E3181">
        <w:rPr>
          <w:rFonts w:ascii="Verdana" w:hAnsi="Verdana"/>
          <w:b/>
          <w:i/>
          <w:sz w:val="20"/>
          <w:szCs w:val="20"/>
        </w:rPr>
        <w:t>трафик на хора</w:t>
      </w:r>
      <w:r w:rsidRPr="008E3181">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13597C42" w14:textId="77777777" w:rsidTr="00C72753">
        <w:tc>
          <w:tcPr>
            <w:tcW w:w="4644" w:type="dxa"/>
            <w:shd w:val="clear" w:color="auto" w:fill="auto"/>
          </w:tcPr>
          <w:p w14:paraId="6E08186D" w14:textId="77777777" w:rsidR="006F5913" w:rsidRPr="008E3181" w:rsidRDefault="006F5913" w:rsidP="00C72753">
            <w:pPr>
              <w:rPr>
                <w:b/>
                <w:i/>
                <w:sz w:val="20"/>
                <w:szCs w:val="20"/>
              </w:rPr>
            </w:pPr>
            <w:r w:rsidRPr="008E3181">
              <w:rPr>
                <w:b/>
                <w:i/>
                <w:sz w:val="20"/>
                <w:szCs w:val="20"/>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8E3181" w:rsidRDefault="006F5913" w:rsidP="00C72753">
            <w:pPr>
              <w:rPr>
                <w:b/>
                <w:i/>
                <w:sz w:val="20"/>
                <w:szCs w:val="20"/>
              </w:rPr>
            </w:pPr>
            <w:r w:rsidRPr="008E3181">
              <w:rPr>
                <w:b/>
                <w:i/>
                <w:sz w:val="20"/>
                <w:szCs w:val="20"/>
              </w:rPr>
              <w:t>Отговор:</w:t>
            </w:r>
          </w:p>
        </w:tc>
      </w:tr>
      <w:tr w:rsidR="006F5913" w:rsidRPr="008E3181" w14:paraId="23536575" w14:textId="77777777" w:rsidTr="00C72753">
        <w:tc>
          <w:tcPr>
            <w:tcW w:w="4644" w:type="dxa"/>
            <w:shd w:val="clear" w:color="auto" w:fill="auto"/>
          </w:tcPr>
          <w:p w14:paraId="6B00A6AC" w14:textId="77777777" w:rsidR="006F5913" w:rsidRPr="008E3181" w:rsidRDefault="006F5913" w:rsidP="00C72753">
            <w:pPr>
              <w:rPr>
                <w:sz w:val="20"/>
                <w:szCs w:val="20"/>
              </w:rPr>
            </w:pPr>
            <w:r w:rsidRPr="008E3181">
              <w:rPr>
                <w:sz w:val="20"/>
                <w:szCs w:val="20"/>
              </w:rPr>
              <w:t xml:space="preserve">Издадена ли е по отношение на </w:t>
            </w:r>
            <w:r w:rsidRPr="008E3181">
              <w:rPr>
                <w:b/>
                <w:sz w:val="20"/>
                <w:szCs w:val="20"/>
              </w:rPr>
              <w:t>икономическия оператор</w:t>
            </w:r>
            <w:r w:rsidRPr="008E3181">
              <w:rPr>
                <w:sz w:val="20"/>
                <w:szCs w:val="20"/>
              </w:rPr>
              <w:t xml:space="preserve"> или на </w:t>
            </w:r>
            <w:r w:rsidRPr="008E3181">
              <w:rPr>
                <w:b/>
                <w:sz w:val="20"/>
                <w:szCs w:val="20"/>
              </w:rPr>
              <w:t>лице</w:t>
            </w:r>
            <w:r w:rsidRPr="008E3181">
              <w:rPr>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E3181">
              <w:rPr>
                <w:b/>
                <w:sz w:val="20"/>
                <w:szCs w:val="20"/>
              </w:rPr>
              <w:t>окончателна присъда</w:t>
            </w:r>
            <w:r w:rsidRPr="008E3181">
              <w:rPr>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w:t>
            </w:r>
            <w:r w:rsidRPr="008E3181">
              <w:rPr>
                <w:sz w:val="20"/>
                <w:szCs w:val="20"/>
              </w:rPr>
              <w:lastRenderedPageBreak/>
              <w:t xml:space="preserve">присъдата? </w:t>
            </w:r>
          </w:p>
        </w:tc>
        <w:tc>
          <w:tcPr>
            <w:tcW w:w="4645" w:type="dxa"/>
            <w:shd w:val="clear" w:color="auto" w:fill="auto"/>
          </w:tcPr>
          <w:p w14:paraId="13070541" w14:textId="77777777" w:rsidR="006F5913" w:rsidRPr="008E3181" w:rsidRDefault="006F5913" w:rsidP="00C72753">
            <w:pPr>
              <w:rPr>
                <w:sz w:val="20"/>
                <w:szCs w:val="20"/>
              </w:rPr>
            </w:pPr>
            <w:r w:rsidRPr="008E3181">
              <w:rPr>
                <w:sz w:val="20"/>
                <w:szCs w:val="20"/>
              </w:rPr>
              <w:lastRenderedPageBreak/>
              <w:t>[] Да [] Не</w:t>
            </w:r>
          </w:p>
          <w:p w14:paraId="0F615054" w14:textId="77777777" w:rsidR="006F5913" w:rsidRPr="008E3181" w:rsidRDefault="006F5913" w:rsidP="00C72753">
            <w:pPr>
              <w:rPr>
                <w:sz w:val="20"/>
                <w:szCs w:val="20"/>
              </w:rPr>
            </w:pPr>
            <w:r w:rsidRPr="008E3181">
              <w:rPr>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E3181">
              <w:rPr>
                <w:sz w:val="20"/>
                <w:szCs w:val="20"/>
              </w:rPr>
              <w:br/>
            </w:r>
            <w:r w:rsidRPr="008E3181">
              <w:rPr>
                <w:i/>
                <w:sz w:val="20"/>
                <w:szCs w:val="20"/>
              </w:rPr>
              <w:t>[……][……][……][……]</w:t>
            </w:r>
            <w:r w:rsidRPr="008E3181">
              <w:rPr>
                <w:rStyle w:val="FootnoteReference"/>
                <w:i/>
                <w:sz w:val="20"/>
                <w:szCs w:val="20"/>
              </w:rPr>
              <w:footnoteReference w:id="20"/>
            </w:r>
          </w:p>
        </w:tc>
      </w:tr>
      <w:tr w:rsidR="006F5913" w:rsidRPr="008E3181" w14:paraId="355EC9D7" w14:textId="77777777" w:rsidTr="00C72753">
        <w:tc>
          <w:tcPr>
            <w:tcW w:w="4644" w:type="dxa"/>
            <w:shd w:val="clear" w:color="auto" w:fill="auto"/>
          </w:tcPr>
          <w:p w14:paraId="51680328" w14:textId="77777777" w:rsidR="006F5913" w:rsidRPr="008E3181" w:rsidRDefault="006F5913" w:rsidP="00C72753">
            <w:pPr>
              <w:rPr>
                <w:sz w:val="20"/>
                <w:szCs w:val="20"/>
              </w:rPr>
            </w:pPr>
            <w:r w:rsidRPr="008E3181">
              <w:rPr>
                <w:b/>
                <w:sz w:val="20"/>
                <w:szCs w:val="20"/>
              </w:rPr>
              <w:t>Ако „да“,</w:t>
            </w:r>
            <w:r w:rsidRPr="008E3181">
              <w:rPr>
                <w:sz w:val="20"/>
                <w:szCs w:val="20"/>
              </w:rPr>
              <w:t xml:space="preserve"> моля посочете</w:t>
            </w:r>
            <w:r w:rsidRPr="008E3181">
              <w:rPr>
                <w:rStyle w:val="FootnoteReference"/>
                <w:sz w:val="20"/>
                <w:szCs w:val="20"/>
              </w:rPr>
              <w:footnoteReference w:id="21"/>
            </w:r>
            <w:r w:rsidRPr="008E3181">
              <w:rPr>
                <w:sz w:val="20"/>
                <w:szCs w:val="20"/>
              </w:rPr>
              <w:t>:</w:t>
            </w:r>
            <w:r w:rsidRPr="008E3181">
              <w:rPr>
                <w:sz w:val="20"/>
                <w:szCs w:val="20"/>
              </w:rPr>
              <w:br/>
              <w:t xml:space="preserve">а) дата на присъдата, посочете за коя от точки 1 — 6 се отнася и основанието(ята) за нея; </w:t>
            </w:r>
          </w:p>
          <w:p w14:paraId="1E4E0494" w14:textId="77777777" w:rsidR="006F5913" w:rsidRPr="008E3181" w:rsidRDefault="006F5913" w:rsidP="00C72753">
            <w:pPr>
              <w:rPr>
                <w:sz w:val="20"/>
                <w:szCs w:val="20"/>
              </w:rPr>
            </w:pPr>
            <w:r w:rsidRPr="008E3181">
              <w:rPr>
                <w:sz w:val="20"/>
                <w:szCs w:val="20"/>
              </w:rPr>
              <w:t>б) посочете лицето, което е осъдено [ ];</w:t>
            </w:r>
            <w:r w:rsidRPr="008E3181">
              <w:rPr>
                <w:sz w:val="20"/>
                <w:szCs w:val="20"/>
              </w:rPr>
              <w:br/>
            </w:r>
            <w:r w:rsidRPr="008E3181">
              <w:rPr>
                <w:b/>
                <w:sz w:val="20"/>
                <w:szCs w:val="20"/>
              </w:rPr>
              <w:t>в) доколкото е пряко указано в присъдата:</w:t>
            </w:r>
          </w:p>
        </w:tc>
        <w:tc>
          <w:tcPr>
            <w:tcW w:w="4645" w:type="dxa"/>
            <w:shd w:val="clear" w:color="auto" w:fill="auto"/>
          </w:tcPr>
          <w:p w14:paraId="32125C96" w14:textId="77777777" w:rsidR="006F5913" w:rsidRPr="008E3181" w:rsidRDefault="006F5913" w:rsidP="00C72753">
            <w:pPr>
              <w:rPr>
                <w:sz w:val="20"/>
                <w:szCs w:val="20"/>
              </w:rPr>
            </w:pPr>
            <w:r w:rsidRPr="008E3181">
              <w:rPr>
                <w:sz w:val="20"/>
                <w:szCs w:val="20"/>
              </w:rPr>
              <w:br/>
              <w:t>a) дата:[   ], буква(и): [   ], причина(а):[   ]</w:t>
            </w:r>
            <w:r w:rsidRPr="008E3181">
              <w:rPr>
                <w:i/>
                <w:sz w:val="20"/>
                <w:szCs w:val="20"/>
                <w:vertAlign w:val="superscript"/>
              </w:rPr>
              <w:t xml:space="preserve"> </w:t>
            </w:r>
            <w:r w:rsidRPr="008E3181">
              <w:rPr>
                <w:sz w:val="20"/>
                <w:szCs w:val="20"/>
              </w:rPr>
              <w:br/>
            </w:r>
            <w:r w:rsidRPr="008E3181">
              <w:rPr>
                <w:sz w:val="20"/>
                <w:szCs w:val="20"/>
              </w:rPr>
              <w:br/>
            </w:r>
            <w:r w:rsidRPr="008E3181">
              <w:rPr>
                <w:sz w:val="20"/>
                <w:szCs w:val="20"/>
              </w:rPr>
              <w:br/>
              <w:t>б) [……]</w:t>
            </w:r>
            <w:r w:rsidRPr="008E3181">
              <w:rPr>
                <w:sz w:val="20"/>
                <w:szCs w:val="20"/>
              </w:rPr>
              <w:br/>
              <w:t>в) продължителността на срока на изключване [……] и съответната(ите) точка(и) [   ]</w:t>
            </w:r>
          </w:p>
          <w:p w14:paraId="0576B086" w14:textId="77777777" w:rsidR="006F5913" w:rsidRPr="008E3181" w:rsidRDefault="006F5913" w:rsidP="00C72753">
            <w:pPr>
              <w:rPr>
                <w:sz w:val="20"/>
                <w:szCs w:val="20"/>
              </w:rPr>
            </w:pPr>
            <w:r w:rsidRPr="008E3181">
              <w:rPr>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E3181">
              <w:rPr>
                <w:rStyle w:val="FootnoteReference"/>
                <w:i/>
                <w:sz w:val="20"/>
                <w:szCs w:val="20"/>
              </w:rPr>
              <w:footnoteReference w:id="22"/>
            </w:r>
          </w:p>
        </w:tc>
      </w:tr>
      <w:tr w:rsidR="006F5913" w:rsidRPr="008E3181" w14:paraId="1438043D" w14:textId="77777777" w:rsidTr="00C72753">
        <w:tc>
          <w:tcPr>
            <w:tcW w:w="4644" w:type="dxa"/>
            <w:shd w:val="clear" w:color="auto" w:fill="auto"/>
          </w:tcPr>
          <w:p w14:paraId="107209AF" w14:textId="77777777" w:rsidR="006F5913" w:rsidRPr="008E3181" w:rsidRDefault="006F5913" w:rsidP="00C72753">
            <w:pPr>
              <w:rPr>
                <w:sz w:val="20"/>
                <w:szCs w:val="20"/>
              </w:rPr>
            </w:pPr>
            <w:r w:rsidRPr="008E3181">
              <w:rPr>
                <w:sz w:val="20"/>
                <w:szCs w:val="20"/>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E3181">
              <w:rPr>
                <w:rStyle w:val="FootnoteReference"/>
                <w:sz w:val="20"/>
                <w:szCs w:val="20"/>
              </w:rPr>
              <w:footnoteReference w:id="23"/>
            </w:r>
            <w:r w:rsidRPr="008E3181">
              <w:rPr>
                <w:sz w:val="20"/>
                <w:szCs w:val="20"/>
              </w:rPr>
              <w:t xml:space="preserve"> („</w:t>
            </w:r>
            <w:r w:rsidRPr="008E3181">
              <w:rPr>
                <w:rStyle w:val="NormalBoldChar"/>
                <w:rFonts w:ascii="Verdana" w:eastAsia="Calibri" w:hAnsi="Verdana"/>
                <w:b w:val="0"/>
                <w:sz w:val="20"/>
                <w:szCs w:val="20"/>
              </w:rPr>
              <w:t>реабилитиране по своя инициатива</w:t>
            </w:r>
            <w:r w:rsidRPr="008E3181">
              <w:rPr>
                <w:sz w:val="20"/>
                <w:szCs w:val="20"/>
              </w:rPr>
              <w:t>“)?</w:t>
            </w:r>
          </w:p>
        </w:tc>
        <w:tc>
          <w:tcPr>
            <w:tcW w:w="4645" w:type="dxa"/>
            <w:shd w:val="clear" w:color="auto" w:fill="auto"/>
          </w:tcPr>
          <w:p w14:paraId="01EA4A7B" w14:textId="77777777" w:rsidR="006F5913" w:rsidRPr="008E3181" w:rsidRDefault="006F5913" w:rsidP="00C72753">
            <w:pPr>
              <w:rPr>
                <w:sz w:val="20"/>
                <w:szCs w:val="20"/>
              </w:rPr>
            </w:pPr>
            <w:r w:rsidRPr="008E3181">
              <w:rPr>
                <w:sz w:val="20"/>
                <w:szCs w:val="20"/>
              </w:rPr>
              <w:t xml:space="preserve">[] Да [] Не </w:t>
            </w:r>
          </w:p>
        </w:tc>
      </w:tr>
      <w:tr w:rsidR="006F5913" w:rsidRPr="008E3181" w14:paraId="5F0F20E6" w14:textId="77777777" w:rsidTr="00C72753">
        <w:tc>
          <w:tcPr>
            <w:tcW w:w="4644" w:type="dxa"/>
            <w:shd w:val="clear" w:color="auto" w:fill="auto"/>
          </w:tcPr>
          <w:p w14:paraId="44074A71" w14:textId="77777777" w:rsidR="006F5913" w:rsidRPr="008E3181" w:rsidRDefault="006F5913" w:rsidP="00C72753">
            <w:pPr>
              <w:rPr>
                <w:sz w:val="20"/>
                <w:szCs w:val="20"/>
              </w:rPr>
            </w:pPr>
            <w:r w:rsidRPr="008E3181">
              <w:rPr>
                <w:b/>
                <w:sz w:val="20"/>
                <w:szCs w:val="20"/>
              </w:rPr>
              <w:t>Ако „да“</w:t>
            </w:r>
            <w:r w:rsidRPr="008E3181">
              <w:rPr>
                <w:sz w:val="20"/>
                <w:szCs w:val="20"/>
              </w:rPr>
              <w:t>, моля опишете предприетите мерки</w:t>
            </w:r>
            <w:r w:rsidRPr="008E3181">
              <w:rPr>
                <w:rStyle w:val="FootnoteReference"/>
                <w:sz w:val="20"/>
                <w:szCs w:val="20"/>
              </w:rPr>
              <w:footnoteReference w:id="24"/>
            </w:r>
            <w:r w:rsidRPr="008E3181">
              <w:rPr>
                <w:sz w:val="20"/>
                <w:szCs w:val="20"/>
              </w:rPr>
              <w:t>:</w:t>
            </w:r>
          </w:p>
        </w:tc>
        <w:tc>
          <w:tcPr>
            <w:tcW w:w="4645" w:type="dxa"/>
            <w:shd w:val="clear" w:color="auto" w:fill="auto"/>
          </w:tcPr>
          <w:p w14:paraId="66BF96F5" w14:textId="77777777" w:rsidR="006F5913" w:rsidRPr="008E3181" w:rsidRDefault="006F5913" w:rsidP="00C72753">
            <w:pPr>
              <w:rPr>
                <w:sz w:val="20"/>
                <w:szCs w:val="20"/>
              </w:rPr>
            </w:pPr>
            <w:r w:rsidRPr="008E3181">
              <w:rPr>
                <w:sz w:val="20"/>
                <w:szCs w:val="20"/>
              </w:rPr>
              <w:t>[……]</w:t>
            </w:r>
          </w:p>
        </w:tc>
      </w:tr>
    </w:tbl>
    <w:p w14:paraId="626E06F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6F5913" w:rsidRPr="008E3181" w14:paraId="0F0314F9" w14:textId="77777777" w:rsidTr="00C72753">
        <w:tc>
          <w:tcPr>
            <w:tcW w:w="4644" w:type="dxa"/>
            <w:shd w:val="clear" w:color="auto" w:fill="auto"/>
          </w:tcPr>
          <w:p w14:paraId="320E5C1E" w14:textId="77777777" w:rsidR="006F5913" w:rsidRPr="008E3181" w:rsidRDefault="006F5913" w:rsidP="00C72753">
            <w:pPr>
              <w:rPr>
                <w:b/>
                <w:i/>
                <w:sz w:val="20"/>
                <w:szCs w:val="20"/>
              </w:rPr>
            </w:pPr>
            <w:r w:rsidRPr="008E3181">
              <w:rPr>
                <w:b/>
                <w:i/>
                <w:sz w:val="20"/>
                <w:szCs w:val="20"/>
              </w:rPr>
              <w:t>Плащане на данъци или социалноосигурителни вноски:</w:t>
            </w:r>
          </w:p>
        </w:tc>
        <w:tc>
          <w:tcPr>
            <w:tcW w:w="4645" w:type="dxa"/>
            <w:gridSpan w:val="2"/>
            <w:shd w:val="clear" w:color="auto" w:fill="auto"/>
          </w:tcPr>
          <w:p w14:paraId="6BF0C6AF" w14:textId="77777777" w:rsidR="006F5913" w:rsidRPr="008E3181" w:rsidRDefault="006F5913" w:rsidP="00C72753">
            <w:pPr>
              <w:rPr>
                <w:b/>
                <w:i/>
                <w:sz w:val="20"/>
                <w:szCs w:val="20"/>
              </w:rPr>
            </w:pPr>
            <w:r w:rsidRPr="008E3181">
              <w:rPr>
                <w:b/>
                <w:i/>
                <w:sz w:val="20"/>
                <w:szCs w:val="20"/>
              </w:rPr>
              <w:t>Отговор:</w:t>
            </w:r>
          </w:p>
        </w:tc>
      </w:tr>
      <w:tr w:rsidR="006F5913" w:rsidRPr="008E3181" w14:paraId="7982D797" w14:textId="77777777" w:rsidTr="00C72753">
        <w:tc>
          <w:tcPr>
            <w:tcW w:w="4644" w:type="dxa"/>
            <w:shd w:val="clear" w:color="auto" w:fill="auto"/>
          </w:tcPr>
          <w:p w14:paraId="04484F6E" w14:textId="77777777" w:rsidR="006F5913" w:rsidRPr="008E3181" w:rsidRDefault="006F5913" w:rsidP="00C72753">
            <w:pPr>
              <w:rPr>
                <w:sz w:val="20"/>
                <w:szCs w:val="20"/>
              </w:rPr>
            </w:pPr>
            <w:r w:rsidRPr="008E3181">
              <w:rPr>
                <w:sz w:val="20"/>
                <w:szCs w:val="20"/>
              </w:rPr>
              <w:t xml:space="preserve">Икономическият оператор изпълнил ли е всички </w:t>
            </w:r>
            <w:r w:rsidRPr="008E3181">
              <w:rPr>
                <w:b/>
                <w:sz w:val="20"/>
                <w:szCs w:val="20"/>
              </w:rPr>
              <w:t>свои</w:t>
            </w:r>
            <w:r w:rsidRPr="008E3181">
              <w:rPr>
                <w:sz w:val="20"/>
                <w:szCs w:val="20"/>
              </w:rPr>
              <w:t xml:space="preserve"> </w:t>
            </w:r>
            <w:r w:rsidRPr="008E3181">
              <w:rPr>
                <w:b/>
                <w:sz w:val="20"/>
                <w:szCs w:val="20"/>
              </w:rPr>
              <w:t>задължения, свързани с плащането на данъци или социалноосигурителни вноски</w:t>
            </w:r>
            <w:r w:rsidRPr="008E3181">
              <w:rPr>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8E3181" w:rsidRDefault="006F5913" w:rsidP="00C72753">
            <w:pPr>
              <w:rPr>
                <w:sz w:val="20"/>
                <w:szCs w:val="20"/>
              </w:rPr>
            </w:pPr>
            <w:r w:rsidRPr="008E3181">
              <w:rPr>
                <w:sz w:val="20"/>
                <w:szCs w:val="20"/>
              </w:rPr>
              <w:t>[] Да [] Не</w:t>
            </w:r>
          </w:p>
        </w:tc>
      </w:tr>
      <w:tr w:rsidR="006F5913" w:rsidRPr="008E3181" w14:paraId="70698C79" w14:textId="77777777" w:rsidTr="00C72753">
        <w:trPr>
          <w:trHeight w:val="470"/>
        </w:trPr>
        <w:tc>
          <w:tcPr>
            <w:tcW w:w="4644" w:type="dxa"/>
            <w:vMerge w:val="restart"/>
            <w:shd w:val="clear" w:color="auto" w:fill="auto"/>
          </w:tcPr>
          <w:p w14:paraId="2B95AF8C" w14:textId="77777777" w:rsidR="006F5913" w:rsidRPr="008E3181" w:rsidRDefault="006F5913" w:rsidP="00C72753">
            <w:pPr>
              <w:rPr>
                <w:sz w:val="20"/>
                <w:szCs w:val="20"/>
              </w:rPr>
            </w:pPr>
            <w:r w:rsidRPr="008E3181">
              <w:rPr>
                <w:sz w:val="20"/>
                <w:szCs w:val="20"/>
              </w:rPr>
              <w:br/>
            </w:r>
            <w:r w:rsidRPr="008E3181">
              <w:rPr>
                <w:sz w:val="20"/>
                <w:szCs w:val="20"/>
              </w:rPr>
              <w:br/>
            </w:r>
            <w:r w:rsidRPr="008E3181">
              <w:rPr>
                <w:b/>
                <w:sz w:val="20"/>
                <w:szCs w:val="20"/>
              </w:rPr>
              <w:t>Ако „не“</w:t>
            </w:r>
            <w:r w:rsidRPr="008E3181">
              <w:rPr>
                <w:sz w:val="20"/>
                <w:szCs w:val="20"/>
              </w:rPr>
              <w:t>, моля посочете:</w:t>
            </w:r>
            <w:r w:rsidRPr="008E3181">
              <w:rPr>
                <w:sz w:val="20"/>
                <w:szCs w:val="20"/>
              </w:rPr>
              <w:br/>
              <w:t>а) съответната страна или държава членка;</w:t>
            </w:r>
          </w:p>
          <w:p w14:paraId="287C52B8" w14:textId="77777777" w:rsidR="006F5913" w:rsidRPr="008E3181" w:rsidRDefault="006F5913" w:rsidP="00C72753">
            <w:pPr>
              <w:rPr>
                <w:sz w:val="20"/>
                <w:szCs w:val="20"/>
              </w:rPr>
            </w:pPr>
            <w:r w:rsidRPr="008E3181">
              <w:rPr>
                <w:sz w:val="20"/>
                <w:szCs w:val="20"/>
              </w:rPr>
              <w:t>б) размера на съответната сума;</w:t>
            </w:r>
            <w:r w:rsidRPr="008E3181">
              <w:rPr>
                <w:sz w:val="20"/>
                <w:szCs w:val="20"/>
              </w:rPr>
              <w:br/>
              <w:t>в) как е установено нарушението на задълженията:</w:t>
            </w:r>
            <w:r w:rsidRPr="008E3181">
              <w:rPr>
                <w:sz w:val="20"/>
                <w:szCs w:val="20"/>
              </w:rPr>
              <w:br/>
              <w:t xml:space="preserve">1) чрез съдебно </w:t>
            </w:r>
            <w:r w:rsidRPr="008E3181">
              <w:rPr>
                <w:b/>
                <w:sz w:val="20"/>
                <w:szCs w:val="20"/>
              </w:rPr>
              <w:t>решение</w:t>
            </w:r>
            <w:r w:rsidRPr="008E3181">
              <w:rPr>
                <w:sz w:val="20"/>
                <w:szCs w:val="20"/>
              </w:rPr>
              <w:t xml:space="preserve"> или административен </w:t>
            </w:r>
            <w:r w:rsidRPr="008E3181">
              <w:rPr>
                <w:b/>
                <w:sz w:val="20"/>
                <w:szCs w:val="20"/>
              </w:rPr>
              <w:t>акт</w:t>
            </w:r>
            <w:r w:rsidRPr="008E3181">
              <w:rPr>
                <w:sz w:val="20"/>
                <w:szCs w:val="20"/>
              </w:rPr>
              <w:t>:</w:t>
            </w:r>
          </w:p>
          <w:p w14:paraId="447E33E9" w14:textId="77777777" w:rsidR="006F5913" w:rsidRPr="008E3181" w:rsidRDefault="006F5913" w:rsidP="00C72753">
            <w:pPr>
              <w:pStyle w:val="Tiret1"/>
              <w:rPr>
                <w:rFonts w:ascii="Verdana" w:hAnsi="Verdana"/>
                <w:sz w:val="20"/>
                <w:szCs w:val="20"/>
              </w:rPr>
            </w:pPr>
            <w:r w:rsidRPr="008E3181">
              <w:rPr>
                <w:rFonts w:ascii="Verdana" w:hAnsi="Verdana"/>
                <w:sz w:val="20"/>
                <w:szCs w:val="20"/>
              </w:rPr>
              <w:lastRenderedPageBreak/>
              <w:tab/>
              <w:t>Решението или актът с окончателен и обвързващ характер ли е?</w:t>
            </w:r>
          </w:p>
          <w:p w14:paraId="389A4E08" w14:textId="77777777" w:rsidR="006F5913" w:rsidRPr="008E3181" w:rsidRDefault="006F5913" w:rsidP="005B29B1">
            <w:pPr>
              <w:pStyle w:val="Tiret1"/>
              <w:numPr>
                <w:ilvl w:val="0"/>
                <w:numId w:val="7"/>
              </w:numPr>
              <w:rPr>
                <w:rFonts w:ascii="Verdana" w:hAnsi="Verdana"/>
                <w:sz w:val="20"/>
                <w:szCs w:val="20"/>
              </w:rPr>
            </w:pPr>
            <w:r w:rsidRPr="008E3181">
              <w:rPr>
                <w:rFonts w:ascii="Verdana" w:hAnsi="Verdana"/>
                <w:sz w:val="20"/>
                <w:szCs w:val="20"/>
              </w:rPr>
              <w:t>Моля, посочете датата на присъдата или решението/акта.</w:t>
            </w:r>
          </w:p>
          <w:p w14:paraId="12B06153" w14:textId="77777777" w:rsidR="006F5913" w:rsidRPr="008E3181" w:rsidRDefault="006F5913" w:rsidP="005B29B1">
            <w:pPr>
              <w:pStyle w:val="Tiret1"/>
              <w:numPr>
                <w:ilvl w:val="0"/>
                <w:numId w:val="7"/>
              </w:numPr>
              <w:rPr>
                <w:rFonts w:ascii="Verdana" w:hAnsi="Verdana"/>
                <w:sz w:val="20"/>
                <w:szCs w:val="20"/>
              </w:rPr>
            </w:pPr>
            <w:r w:rsidRPr="008E3181">
              <w:rPr>
                <w:rFonts w:ascii="Verdana" w:hAnsi="Verdana"/>
                <w:sz w:val="20"/>
                <w:szCs w:val="20"/>
              </w:rPr>
              <w:t xml:space="preserve">В случай на присъда — срокът на изключване, </w:t>
            </w:r>
            <w:r w:rsidRPr="008E3181">
              <w:rPr>
                <w:rFonts w:ascii="Verdana" w:hAnsi="Verdana"/>
                <w:b/>
                <w:sz w:val="20"/>
                <w:szCs w:val="20"/>
              </w:rPr>
              <w:t xml:space="preserve">ако е определен </w:t>
            </w:r>
            <w:r w:rsidRPr="008E3181">
              <w:rPr>
                <w:rFonts w:ascii="Verdana" w:hAnsi="Verdana"/>
                <w:b/>
                <w:sz w:val="20"/>
                <w:szCs w:val="20"/>
                <w:u w:val="words"/>
              </w:rPr>
              <w:t xml:space="preserve">пряко </w:t>
            </w:r>
            <w:r w:rsidRPr="008E3181">
              <w:rPr>
                <w:rFonts w:ascii="Verdana" w:hAnsi="Verdana"/>
                <w:b/>
                <w:sz w:val="20"/>
                <w:szCs w:val="20"/>
              </w:rPr>
              <w:t>в присъдата:</w:t>
            </w:r>
          </w:p>
          <w:p w14:paraId="13926D85" w14:textId="77777777" w:rsidR="006F5913" w:rsidRPr="008E3181" w:rsidRDefault="006F5913" w:rsidP="00C72753">
            <w:pPr>
              <w:rPr>
                <w:sz w:val="20"/>
                <w:szCs w:val="20"/>
              </w:rPr>
            </w:pPr>
            <w:r w:rsidRPr="008E3181">
              <w:rPr>
                <w:sz w:val="20"/>
                <w:szCs w:val="20"/>
              </w:rPr>
              <w:t xml:space="preserve">2) по </w:t>
            </w:r>
            <w:r w:rsidRPr="008E3181">
              <w:rPr>
                <w:b/>
                <w:sz w:val="20"/>
                <w:szCs w:val="20"/>
              </w:rPr>
              <w:t>друг начин</w:t>
            </w:r>
            <w:r w:rsidRPr="008E3181">
              <w:rPr>
                <w:sz w:val="20"/>
                <w:szCs w:val="20"/>
              </w:rPr>
              <w:t>? Моля, уточнете:</w:t>
            </w:r>
          </w:p>
          <w:p w14:paraId="73803BEA" w14:textId="77777777" w:rsidR="006F5913" w:rsidRPr="008E3181" w:rsidRDefault="006F5913" w:rsidP="00C72753">
            <w:pPr>
              <w:rPr>
                <w:sz w:val="20"/>
                <w:szCs w:val="20"/>
              </w:rPr>
            </w:pPr>
            <w:r w:rsidRPr="008E3181">
              <w:rPr>
                <w:sz w:val="20"/>
                <w:szCs w:val="20"/>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8E3181" w:rsidRDefault="006F5913" w:rsidP="00C72753">
            <w:pPr>
              <w:pStyle w:val="Tiret1"/>
              <w:numPr>
                <w:ilvl w:val="0"/>
                <w:numId w:val="0"/>
              </w:numPr>
              <w:jc w:val="left"/>
              <w:rPr>
                <w:rFonts w:ascii="Verdana" w:hAnsi="Verdana"/>
                <w:b/>
                <w:sz w:val="20"/>
                <w:szCs w:val="20"/>
              </w:rPr>
            </w:pPr>
            <w:r w:rsidRPr="008E3181">
              <w:rPr>
                <w:rFonts w:ascii="Verdana" w:hAnsi="Verdana"/>
                <w:b/>
                <w:sz w:val="20"/>
                <w:szCs w:val="20"/>
              </w:rPr>
              <w:lastRenderedPageBreak/>
              <w:t>Данъци</w:t>
            </w:r>
          </w:p>
        </w:tc>
        <w:tc>
          <w:tcPr>
            <w:tcW w:w="2323" w:type="dxa"/>
            <w:shd w:val="clear" w:color="auto" w:fill="auto"/>
          </w:tcPr>
          <w:p w14:paraId="7B7FC9B1" w14:textId="77777777" w:rsidR="006F5913" w:rsidRPr="008E3181" w:rsidRDefault="006F5913" w:rsidP="00C72753">
            <w:pPr>
              <w:rPr>
                <w:b/>
                <w:sz w:val="20"/>
                <w:szCs w:val="20"/>
              </w:rPr>
            </w:pPr>
            <w:r w:rsidRPr="008E3181">
              <w:rPr>
                <w:b/>
                <w:sz w:val="20"/>
                <w:szCs w:val="20"/>
              </w:rPr>
              <w:t>Социалноосигурителни вноски</w:t>
            </w:r>
          </w:p>
        </w:tc>
      </w:tr>
      <w:tr w:rsidR="006F5913" w:rsidRPr="008E3181" w14:paraId="614F8798" w14:textId="77777777" w:rsidTr="00C72753">
        <w:trPr>
          <w:trHeight w:val="1977"/>
        </w:trPr>
        <w:tc>
          <w:tcPr>
            <w:tcW w:w="4644" w:type="dxa"/>
            <w:vMerge/>
            <w:shd w:val="clear" w:color="auto" w:fill="auto"/>
          </w:tcPr>
          <w:p w14:paraId="1C3F03DB" w14:textId="77777777" w:rsidR="006F5913" w:rsidRPr="008E3181" w:rsidRDefault="006F5913" w:rsidP="00C72753">
            <w:pPr>
              <w:rPr>
                <w:b/>
                <w:sz w:val="20"/>
                <w:szCs w:val="20"/>
              </w:rPr>
            </w:pPr>
          </w:p>
        </w:tc>
        <w:tc>
          <w:tcPr>
            <w:tcW w:w="2322" w:type="dxa"/>
            <w:shd w:val="clear" w:color="auto" w:fill="auto"/>
          </w:tcPr>
          <w:p w14:paraId="3883B2D0" w14:textId="77777777" w:rsidR="006F5913" w:rsidRPr="008E3181" w:rsidRDefault="006F5913" w:rsidP="00C72753">
            <w:pPr>
              <w:rPr>
                <w:sz w:val="20"/>
                <w:szCs w:val="20"/>
              </w:rPr>
            </w:pPr>
            <w:r w:rsidRPr="008E3181">
              <w:rPr>
                <w:sz w:val="20"/>
                <w:szCs w:val="20"/>
              </w:rPr>
              <w:br/>
              <w:t>a) [……]</w:t>
            </w:r>
            <w:r w:rsidRPr="008E3181">
              <w:rPr>
                <w:sz w:val="20"/>
                <w:szCs w:val="20"/>
              </w:rPr>
              <w:br/>
              <w:t>б) [……]</w:t>
            </w:r>
            <w:r w:rsidRPr="008E3181">
              <w:rPr>
                <w:sz w:val="20"/>
                <w:szCs w:val="20"/>
              </w:rPr>
              <w:br/>
              <w:t>в1) [] Да [] Не</w:t>
            </w:r>
          </w:p>
          <w:p w14:paraId="2F6FAFA1" w14:textId="77777777" w:rsidR="006F5913" w:rsidRPr="008E3181" w:rsidRDefault="006F5913" w:rsidP="00C72753">
            <w:pPr>
              <w:pStyle w:val="Tiret0"/>
              <w:rPr>
                <w:rFonts w:ascii="Verdana" w:hAnsi="Verdana"/>
                <w:sz w:val="20"/>
                <w:szCs w:val="20"/>
              </w:rPr>
            </w:pPr>
            <w:r w:rsidRPr="008E3181">
              <w:rPr>
                <w:rFonts w:ascii="Verdana" w:hAnsi="Verdana"/>
                <w:sz w:val="20"/>
                <w:szCs w:val="20"/>
              </w:rPr>
              <w:t>[] Да [] Не</w:t>
            </w:r>
          </w:p>
          <w:p w14:paraId="6AB173B3"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4B08D6B"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p>
          <w:p w14:paraId="742E1138" w14:textId="77777777" w:rsidR="006F5913" w:rsidRPr="008E3181" w:rsidRDefault="006F5913" w:rsidP="00C72753">
            <w:pPr>
              <w:rPr>
                <w:sz w:val="20"/>
                <w:szCs w:val="20"/>
              </w:rPr>
            </w:pPr>
          </w:p>
          <w:p w14:paraId="265778E6" w14:textId="77777777" w:rsidR="006F5913" w:rsidRPr="008E3181" w:rsidRDefault="006F5913" w:rsidP="00C72753">
            <w:pPr>
              <w:rPr>
                <w:sz w:val="20"/>
                <w:szCs w:val="20"/>
              </w:rPr>
            </w:pPr>
          </w:p>
          <w:p w14:paraId="04C5C43C" w14:textId="77777777" w:rsidR="006F5913" w:rsidRPr="008E3181" w:rsidRDefault="006F5913" w:rsidP="00C72753">
            <w:pPr>
              <w:rPr>
                <w:sz w:val="20"/>
                <w:szCs w:val="20"/>
              </w:rPr>
            </w:pPr>
          </w:p>
          <w:p w14:paraId="3205D983" w14:textId="77777777" w:rsidR="006F5913" w:rsidRPr="008E3181" w:rsidRDefault="006F5913" w:rsidP="00C72753">
            <w:pPr>
              <w:rPr>
                <w:sz w:val="20"/>
                <w:szCs w:val="20"/>
              </w:rPr>
            </w:pPr>
            <w:r w:rsidRPr="008E3181">
              <w:rPr>
                <w:sz w:val="20"/>
                <w:szCs w:val="20"/>
              </w:rPr>
              <w:t>в2) [ …]</w:t>
            </w:r>
            <w:r w:rsidRPr="008E3181">
              <w:rPr>
                <w:sz w:val="20"/>
                <w:szCs w:val="20"/>
              </w:rPr>
              <w:br/>
            </w:r>
          </w:p>
          <w:p w14:paraId="25763468" w14:textId="77777777" w:rsidR="006F5913" w:rsidRPr="008E3181" w:rsidRDefault="006F5913" w:rsidP="00C72753">
            <w:pPr>
              <w:rPr>
                <w:sz w:val="20"/>
                <w:szCs w:val="20"/>
              </w:rPr>
            </w:pPr>
            <w:r w:rsidRPr="008E3181">
              <w:rPr>
                <w:sz w:val="20"/>
                <w:szCs w:val="20"/>
              </w:rPr>
              <w:t>г) [] Да [] Не</w:t>
            </w:r>
            <w:r w:rsidRPr="008E3181">
              <w:rPr>
                <w:sz w:val="20"/>
                <w:szCs w:val="20"/>
              </w:rPr>
              <w:br/>
            </w:r>
            <w:r w:rsidRPr="008E3181">
              <w:rPr>
                <w:b/>
                <w:sz w:val="20"/>
                <w:szCs w:val="20"/>
              </w:rPr>
              <w:t>Ако „да“</w:t>
            </w:r>
            <w:r w:rsidRPr="008E3181">
              <w:rPr>
                <w:sz w:val="20"/>
                <w:szCs w:val="20"/>
              </w:rPr>
              <w:t>, моля, опишете подробно: [……]</w:t>
            </w:r>
          </w:p>
        </w:tc>
        <w:tc>
          <w:tcPr>
            <w:tcW w:w="2323" w:type="dxa"/>
            <w:shd w:val="clear" w:color="auto" w:fill="auto"/>
          </w:tcPr>
          <w:p w14:paraId="42C54E00" w14:textId="77777777" w:rsidR="006F5913" w:rsidRPr="008E3181" w:rsidRDefault="006F5913" w:rsidP="00C72753">
            <w:pPr>
              <w:rPr>
                <w:sz w:val="20"/>
                <w:szCs w:val="20"/>
              </w:rPr>
            </w:pPr>
            <w:r w:rsidRPr="008E3181">
              <w:rPr>
                <w:sz w:val="20"/>
                <w:szCs w:val="20"/>
              </w:rPr>
              <w:lastRenderedPageBreak/>
              <w:br/>
              <w:t>a) [……]б) [……]</w:t>
            </w:r>
            <w:r w:rsidRPr="008E3181">
              <w:rPr>
                <w:sz w:val="20"/>
                <w:szCs w:val="20"/>
              </w:rPr>
              <w:br/>
            </w:r>
            <w:r w:rsidRPr="008E3181">
              <w:rPr>
                <w:sz w:val="20"/>
                <w:szCs w:val="20"/>
              </w:rPr>
              <w:br/>
              <w:t>в1) [] Да [] Не</w:t>
            </w:r>
          </w:p>
          <w:p w14:paraId="264E3623"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 Да [] Не</w:t>
            </w:r>
          </w:p>
          <w:p w14:paraId="217F91EB"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60D9680"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lastRenderedPageBreak/>
              <w:t>[……]</w:t>
            </w:r>
            <w:r w:rsidRPr="008E3181">
              <w:rPr>
                <w:rFonts w:ascii="Verdana" w:hAnsi="Verdana"/>
                <w:sz w:val="20"/>
                <w:szCs w:val="20"/>
              </w:rPr>
              <w:br/>
            </w:r>
            <w:r w:rsidRPr="008E3181">
              <w:rPr>
                <w:rFonts w:ascii="Verdana" w:hAnsi="Verdana"/>
                <w:sz w:val="20"/>
                <w:szCs w:val="20"/>
              </w:rPr>
              <w:br/>
            </w:r>
          </w:p>
          <w:p w14:paraId="425373D5" w14:textId="77777777" w:rsidR="006F5913" w:rsidRPr="008E3181" w:rsidRDefault="006F5913" w:rsidP="00C72753">
            <w:pPr>
              <w:rPr>
                <w:sz w:val="20"/>
                <w:szCs w:val="20"/>
              </w:rPr>
            </w:pPr>
          </w:p>
          <w:p w14:paraId="168F8939" w14:textId="77777777" w:rsidR="006F5913" w:rsidRPr="008E3181" w:rsidRDefault="006F5913" w:rsidP="00C72753">
            <w:pPr>
              <w:rPr>
                <w:sz w:val="20"/>
                <w:szCs w:val="20"/>
              </w:rPr>
            </w:pPr>
          </w:p>
          <w:p w14:paraId="1B901731" w14:textId="77777777" w:rsidR="006F5913" w:rsidRPr="008E3181" w:rsidRDefault="006F5913" w:rsidP="00C72753">
            <w:pPr>
              <w:rPr>
                <w:sz w:val="20"/>
                <w:szCs w:val="20"/>
              </w:rPr>
            </w:pPr>
          </w:p>
          <w:p w14:paraId="01D67138" w14:textId="77777777" w:rsidR="006F5913" w:rsidRPr="008E3181" w:rsidRDefault="006F5913" w:rsidP="00C72753">
            <w:pPr>
              <w:rPr>
                <w:sz w:val="20"/>
                <w:szCs w:val="20"/>
              </w:rPr>
            </w:pPr>
            <w:r w:rsidRPr="008E3181">
              <w:rPr>
                <w:sz w:val="20"/>
                <w:szCs w:val="20"/>
              </w:rPr>
              <w:t>в2) [ …]</w:t>
            </w:r>
            <w:r w:rsidRPr="008E3181">
              <w:rPr>
                <w:sz w:val="20"/>
                <w:szCs w:val="20"/>
              </w:rPr>
              <w:br/>
            </w:r>
          </w:p>
          <w:p w14:paraId="1AC23096" w14:textId="77777777" w:rsidR="006F5913" w:rsidRPr="008E3181" w:rsidRDefault="006F5913" w:rsidP="00C72753">
            <w:pPr>
              <w:rPr>
                <w:sz w:val="20"/>
                <w:szCs w:val="20"/>
              </w:rPr>
            </w:pPr>
            <w:r w:rsidRPr="008E3181">
              <w:rPr>
                <w:sz w:val="20"/>
                <w:szCs w:val="20"/>
              </w:rPr>
              <w:t>г) [] Да [] Не</w:t>
            </w:r>
          </w:p>
          <w:p w14:paraId="26CEA9A9" w14:textId="77777777" w:rsidR="006F5913" w:rsidRPr="008E3181" w:rsidRDefault="006F5913" w:rsidP="00C72753">
            <w:pPr>
              <w:rPr>
                <w:sz w:val="20"/>
                <w:szCs w:val="20"/>
              </w:rPr>
            </w:pPr>
            <w:r w:rsidRPr="008E3181">
              <w:rPr>
                <w:b/>
                <w:sz w:val="20"/>
                <w:szCs w:val="20"/>
              </w:rPr>
              <w:t>Ако „да“</w:t>
            </w:r>
            <w:r w:rsidRPr="008E3181">
              <w:rPr>
                <w:sz w:val="20"/>
                <w:szCs w:val="20"/>
              </w:rPr>
              <w:t>, моля, опишете подробно: [……]</w:t>
            </w:r>
          </w:p>
        </w:tc>
      </w:tr>
      <w:tr w:rsidR="006F5913" w:rsidRPr="008E3181" w14:paraId="6A1979FA" w14:textId="77777777" w:rsidTr="00C72753">
        <w:tc>
          <w:tcPr>
            <w:tcW w:w="4644" w:type="dxa"/>
            <w:shd w:val="clear" w:color="auto" w:fill="auto"/>
          </w:tcPr>
          <w:p w14:paraId="4311ABD5" w14:textId="77777777" w:rsidR="006F5913" w:rsidRPr="008E3181" w:rsidRDefault="006F5913" w:rsidP="00C72753">
            <w:pPr>
              <w:rPr>
                <w:i/>
                <w:sz w:val="20"/>
                <w:szCs w:val="20"/>
              </w:rPr>
            </w:pPr>
            <w:r w:rsidRPr="008E3181">
              <w:rPr>
                <w:i/>
                <w:sz w:val="20"/>
                <w:szCs w:val="20"/>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8E3181" w:rsidRDefault="006F5913" w:rsidP="00C72753">
            <w:pPr>
              <w:rPr>
                <w:i/>
                <w:sz w:val="20"/>
                <w:szCs w:val="20"/>
              </w:rPr>
            </w:pPr>
            <w:r w:rsidRPr="008E3181">
              <w:rPr>
                <w:i/>
                <w:sz w:val="20"/>
                <w:szCs w:val="20"/>
              </w:rPr>
              <w:t>(уеб адрес, орган или служба, издаващи документа, точно позоваване на документа):</w:t>
            </w:r>
            <w:r w:rsidRPr="008E3181">
              <w:rPr>
                <w:rStyle w:val="FootnoteReference"/>
                <w:i/>
                <w:sz w:val="20"/>
                <w:szCs w:val="20"/>
              </w:rPr>
              <w:t xml:space="preserve"> </w:t>
            </w:r>
            <w:r w:rsidRPr="008E3181">
              <w:rPr>
                <w:rStyle w:val="FootnoteReference"/>
                <w:i/>
                <w:sz w:val="20"/>
                <w:szCs w:val="20"/>
              </w:rPr>
              <w:footnoteReference w:id="25"/>
            </w:r>
            <w:r w:rsidRPr="008E3181">
              <w:rPr>
                <w:sz w:val="20"/>
                <w:szCs w:val="20"/>
              </w:rPr>
              <w:br/>
            </w:r>
            <w:r w:rsidRPr="008E3181">
              <w:rPr>
                <w:i/>
                <w:sz w:val="20"/>
                <w:szCs w:val="20"/>
              </w:rPr>
              <w:t>[……][……][……][……]</w:t>
            </w:r>
          </w:p>
        </w:tc>
      </w:tr>
    </w:tbl>
    <w:p w14:paraId="6E695F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Основания, свързани с несъстоятелност, конфликти на интереси или професионално нарушение</w:t>
      </w:r>
      <w:r w:rsidRPr="008E3181">
        <w:rPr>
          <w:rStyle w:val="FootnoteReference"/>
          <w:rFonts w:ascii="Verdana" w:hAnsi="Verdana"/>
          <w:sz w:val="20"/>
          <w:szCs w:val="20"/>
        </w:rPr>
        <w:footnoteReference w:id="26"/>
      </w:r>
    </w:p>
    <w:p w14:paraId="5B7949D6"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rPr>
      </w:pPr>
      <w:r w:rsidRPr="008E3181">
        <w:rPr>
          <w:b/>
          <w:i/>
          <w:sz w:val="20"/>
          <w:szCs w:val="20"/>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5BCCE4DE" w14:textId="77777777" w:rsidTr="00C72753">
        <w:tc>
          <w:tcPr>
            <w:tcW w:w="4644" w:type="dxa"/>
            <w:shd w:val="clear" w:color="auto" w:fill="auto"/>
          </w:tcPr>
          <w:p w14:paraId="57127A2C" w14:textId="77777777" w:rsidR="006F5913" w:rsidRPr="008E3181" w:rsidRDefault="006F5913" w:rsidP="00C72753">
            <w:pPr>
              <w:rPr>
                <w:b/>
                <w:i/>
                <w:sz w:val="20"/>
                <w:szCs w:val="20"/>
              </w:rPr>
            </w:pPr>
            <w:r w:rsidRPr="008E3181">
              <w:rPr>
                <w:b/>
                <w:i/>
                <w:sz w:val="20"/>
                <w:szCs w:val="20"/>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8E3181" w:rsidRDefault="006F5913" w:rsidP="00C72753">
            <w:pPr>
              <w:rPr>
                <w:b/>
                <w:i/>
                <w:sz w:val="20"/>
                <w:szCs w:val="20"/>
              </w:rPr>
            </w:pPr>
            <w:r w:rsidRPr="008E3181">
              <w:rPr>
                <w:b/>
                <w:i/>
                <w:sz w:val="20"/>
                <w:szCs w:val="20"/>
              </w:rPr>
              <w:t>Отговор:</w:t>
            </w:r>
          </w:p>
        </w:tc>
      </w:tr>
      <w:tr w:rsidR="006F5913" w:rsidRPr="008E3181" w14:paraId="7FC978DC" w14:textId="77777777" w:rsidTr="00C72753">
        <w:trPr>
          <w:trHeight w:val="406"/>
        </w:trPr>
        <w:tc>
          <w:tcPr>
            <w:tcW w:w="4644" w:type="dxa"/>
            <w:vMerge w:val="restart"/>
            <w:shd w:val="clear" w:color="auto" w:fill="auto"/>
          </w:tcPr>
          <w:p w14:paraId="5E74F08A" w14:textId="77777777" w:rsidR="006F5913" w:rsidRPr="008E3181" w:rsidRDefault="006F5913" w:rsidP="00C72753">
            <w:pPr>
              <w:rPr>
                <w:sz w:val="20"/>
                <w:szCs w:val="20"/>
              </w:rPr>
            </w:pPr>
            <w:r w:rsidRPr="008E3181">
              <w:rPr>
                <w:sz w:val="20"/>
                <w:szCs w:val="20"/>
              </w:rPr>
              <w:t xml:space="preserve">Икономическият оператор нарушил ли е, </w:t>
            </w:r>
            <w:r w:rsidRPr="008E3181">
              <w:rPr>
                <w:b/>
                <w:sz w:val="20"/>
                <w:szCs w:val="20"/>
              </w:rPr>
              <w:t>доколкото му е известно</w:t>
            </w:r>
            <w:r w:rsidRPr="008E3181">
              <w:rPr>
                <w:sz w:val="20"/>
                <w:szCs w:val="20"/>
              </w:rPr>
              <w:t xml:space="preserve">, </w:t>
            </w:r>
            <w:r w:rsidRPr="008E3181">
              <w:rPr>
                <w:b/>
                <w:sz w:val="20"/>
                <w:szCs w:val="20"/>
              </w:rPr>
              <w:t>задълженията</w:t>
            </w:r>
            <w:r w:rsidRPr="008E3181">
              <w:rPr>
                <w:sz w:val="20"/>
                <w:szCs w:val="20"/>
              </w:rPr>
              <w:t xml:space="preserve"> си в областта на </w:t>
            </w:r>
            <w:r w:rsidRPr="008E3181">
              <w:rPr>
                <w:b/>
                <w:sz w:val="20"/>
                <w:szCs w:val="20"/>
              </w:rPr>
              <w:t>екологичното, социалното или трудовото право</w:t>
            </w:r>
            <w:r w:rsidRPr="008E3181">
              <w:rPr>
                <w:rStyle w:val="FootnoteReference"/>
                <w:b/>
                <w:sz w:val="20"/>
                <w:szCs w:val="20"/>
              </w:rPr>
              <w:footnoteReference w:id="27"/>
            </w:r>
            <w:r w:rsidRPr="008E3181">
              <w:rPr>
                <w:sz w:val="20"/>
                <w:szCs w:val="20"/>
              </w:rPr>
              <w:t>?</w:t>
            </w:r>
          </w:p>
        </w:tc>
        <w:tc>
          <w:tcPr>
            <w:tcW w:w="4645" w:type="dxa"/>
            <w:shd w:val="clear" w:color="auto" w:fill="auto"/>
          </w:tcPr>
          <w:p w14:paraId="473CBA72" w14:textId="77777777" w:rsidR="006F5913" w:rsidRPr="008E3181" w:rsidRDefault="006F5913" w:rsidP="00C72753">
            <w:pPr>
              <w:rPr>
                <w:sz w:val="20"/>
                <w:szCs w:val="20"/>
              </w:rPr>
            </w:pPr>
            <w:r w:rsidRPr="008E3181">
              <w:rPr>
                <w:sz w:val="20"/>
                <w:szCs w:val="20"/>
              </w:rPr>
              <w:t>[] Да [] Не</w:t>
            </w:r>
          </w:p>
        </w:tc>
      </w:tr>
      <w:tr w:rsidR="006F5913" w:rsidRPr="008E3181" w14:paraId="5DA97616" w14:textId="77777777" w:rsidTr="00C72753">
        <w:trPr>
          <w:trHeight w:val="405"/>
        </w:trPr>
        <w:tc>
          <w:tcPr>
            <w:tcW w:w="4644" w:type="dxa"/>
            <w:vMerge/>
            <w:shd w:val="clear" w:color="auto" w:fill="auto"/>
          </w:tcPr>
          <w:p w14:paraId="6F2E7AC4" w14:textId="77777777" w:rsidR="006F5913" w:rsidRPr="008E3181" w:rsidRDefault="006F5913" w:rsidP="00C72753">
            <w:pPr>
              <w:rPr>
                <w:sz w:val="20"/>
                <w:szCs w:val="20"/>
              </w:rPr>
            </w:pPr>
          </w:p>
        </w:tc>
        <w:tc>
          <w:tcPr>
            <w:tcW w:w="4645" w:type="dxa"/>
            <w:shd w:val="clear" w:color="auto" w:fill="auto"/>
          </w:tcPr>
          <w:p w14:paraId="6528B24D" w14:textId="77777777" w:rsidR="006F5913" w:rsidRPr="008E3181" w:rsidRDefault="006F5913" w:rsidP="00C72753">
            <w:pPr>
              <w:rPr>
                <w:sz w:val="20"/>
                <w:szCs w:val="20"/>
              </w:rPr>
            </w:pPr>
            <w:r w:rsidRPr="008E3181">
              <w:rPr>
                <w:b/>
                <w:sz w:val="20"/>
                <w:szCs w:val="20"/>
              </w:rPr>
              <w:t>Ако „да“</w:t>
            </w:r>
            <w:r w:rsidRPr="008E3181">
              <w:rPr>
                <w:sz w:val="20"/>
                <w:szCs w:val="20"/>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E3181">
              <w:rPr>
                <w:sz w:val="20"/>
                <w:szCs w:val="20"/>
              </w:rPr>
              <w:br/>
              <w:t>[] Да [] Не</w:t>
            </w:r>
          </w:p>
          <w:p w14:paraId="654D32F9" w14:textId="77777777" w:rsidR="006F5913" w:rsidRPr="008E3181" w:rsidRDefault="006F5913" w:rsidP="00C72753">
            <w:pPr>
              <w:rPr>
                <w:sz w:val="20"/>
                <w:szCs w:val="20"/>
              </w:rPr>
            </w:pPr>
            <w:r w:rsidRPr="008E3181">
              <w:rPr>
                <w:b/>
                <w:sz w:val="20"/>
                <w:szCs w:val="20"/>
              </w:rPr>
              <w:t>Ако да“</w:t>
            </w:r>
            <w:r w:rsidRPr="008E3181">
              <w:rPr>
                <w:sz w:val="20"/>
                <w:szCs w:val="20"/>
              </w:rPr>
              <w:t>, моля опишете предприетите мерки: [……]</w:t>
            </w:r>
          </w:p>
        </w:tc>
      </w:tr>
      <w:tr w:rsidR="006F5913" w:rsidRPr="008E3181" w14:paraId="2F94C96A" w14:textId="77777777" w:rsidTr="00C72753">
        <w:tc>
          <w:tcPr>
            <w:tcW w:w="4644" w:type="dxa"/>
            <w:shd w:val="clear" w:color="auto" w:fill="auto"/>
          </w:tcPr>
          <w:p w14:paraId="49241EF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Икономическият оператор в една от </w:t>
            </w:r>
            <w:r w:rsidRPr="008E3181">
              <w:rPr>
                <w:rFonts w:ascii="Verdana" w:hAnsi="Verdana"/>
                <w:sz w:val="20"/>
                <w:szCs w:val="20"/>
              </w:rPr>
              <w:lastRenderedPageBreak/>
              <w:t>следните ситуации ли е:</w:t>
            </w:r>
            <w:r w:rsidRPr="008E3181">
              <w:rPr>
                <w:rFonts w:ascii="Verdana" w:hAnsi="Verdana"/>
                <w:sz w:val="20"/>
                <w:szCs w:val="20"/>
              </w:rPr>
              <w:br/>
              <w:t xml:space="preserve">а) </w:t>
            </w:r>
            <w:r w:rsidRPr="008E3181">
              <w:rPr>
                <w:rFonts w:ascii="Verdana" w:hAnsi="Verdana"/>
                <w:b/>
                <w:sz w:val="20"/>
                <w:szCs w:val="20"/>
              </w:rPr>
              <w:t>обявен в несъстоятелност</w:t>
            </w:r>
            <w:r w:rsidRPr="008E3181">
              <w:rPr>
                <w:rFonts w:ascii="Verdana" w:hAnsi="Verdana"/>
                <w:sz w:val="20"/>
                <w:szCs w:val="20"/>
              </w:rPr>
              <w:t xml:space="preserve">, или </w:t>
            </w:r>
          </w:p>
          <w:p w14:paraId="09C4653D"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Fonts w:ascii="Verdana" w:hAnsi="Verdana"/>
                <w:b/>
                <w:sz w:val="20"/>
                <w:szCs w:val="20"/>
              </w:rPr>
              <w:t>предмет на производство по несъстоятелност</w:t>
            </w:r>
            <w:r w:rsidRPr="008E3181">
              <w:rPr>
                <w:rFonts w:ascii="Verdana" w:hAnsi="Verdana"/>
                <w:sz w:val="20"/>
                <w:szCs w:val="20"/>
              </w:rPr>
              <w:t xml:space="preserve"> или ликвидация, или</w:t>
            </w:r>
          </w:p>
          <w:p w14:paraId="4E6C8C88"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в) </w:t>
            </w:r>
            <w:r w:rsidRPr="008E3181">
              <w:rPr>
                <w:rFonts w:ascii="Verdana" w:hAnsi="Verdana"/>
                <w:b/>
                <w:sz w:val="20"/>
                <w:szCs w:val="20"/>
              </w:rPr>
              <w:t>споразумение с кредиторите</w:t>
            </w:r>
            <w:r w:rsidRPr="008E3181">
              <w:rPr>
                <w:rFonts w:ascii="Verdana" w:hAnsi="Verdana"/>
                <w:sz w:val="20"/>
                <w:szCs w:val="20"/>
              </w:rPr>
              <w:t>, или</w:t>
            </w:r>
            <w:r w:rsidRPr="008E318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E3181">
              <w:rPr>
                <w:rStyle w:val="FootnoteReference"/>
                <w:rFonts w:ascii="Verdana" w:hAnsi="Verdana"/>
                <w:sz w:val="20"/>
                <w:szCs w:val="20"/>
              </w:rPr>
              <w:footnoteReference w:id="28"/>
            </w:r>
            <w:r w:rsidRPr="008E3181">
              <w:rPr>
                <w:rFonts w:ascii="Verdana" w:hAnsi="Verdana"/>
                <w:sz w:val="20"/>
                <w:szCs w:val="20"/>
              </w:rPr>
              <w:t>, или</w:t>
            </w:r>
            <w:r w:rsidRPr="008E3181">
              <w:rPr>
                <w:rFonts w:ascii="Verdana" w:hAnsi="Verdana"/>
                <w:sz w:val="20"/>
                <w:szCs w:val="20"/>
              </w:rPr>
              <w:br/>
              <w:t>д) неговите активи се администрират от ликвидатор или от съда, или</w:t>
            </w:r>
          </w:p>
          <w:p w14:paraId="3558202A" w14:textId="77777777" w:rsidR="006F5913" w:rsidRPr="008E3181" w:rsidRDefault="006F5913" w:rsidP="00C72753">
            <w:pPr>
              <w:pStyle w:val="NormalLeft"/>
              <w:rPr>
                <w:rFonts w:ascii="Verdana" w:hAnsi="Verdana"/>
                <w:b/>
                <w:sz w:val="20"/>
                <w:szCs w:val="20"/>
              </w:rPr>
            </w:pPr>
            <w:r w:rsidRPr="008E3181">
              <w:rPr>
                <w:rFonts w:ascii="Verdana" w:hAnsi="Verdana"/>
                <w:sz w:val="20"/>
                <w:szCs w:val="20"/>
              </w:rPr>
              <w:t>е) стопанската му дейност е прекратена?</w:t>
            </w:r>
            <w:r w:rsidRPr="008E3181">
              <w:rPr>
                <w:rFonts w:ascii="Verdana" w:hAnsi="Verdana"/>
                <w:sz w:val="20"/>
                <w:szCs w:val="20"/>
              </w:rPr>
              <w:br/>
            </w:r>
            <w:r w:rsidRPr="008E3181">
              <w:rPr>
                <w:rFonts w:ascii="Verdana" w:hAnsi="Verdana"/>
                <w:b/>
                <w:sz w:val="20"/>
                <w:szCs w:val="20"/>
              </w:rPr>
              <w:t>Ако „да“:</w:t>
            </w:r>
          </w:p>
          <w:p w14:paraId="10D6AE2C"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Моля представете подробности:</w:t>
            </w:r>
          </w:p>
          <w:p w14:paraId="16E48955"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E3181">
              <w:rPr>
                <w:rStyle w:val="FootnoteReference"/>
                <w:rFonts w:ascii="Verdana" w:hAnsi="Verdana"/>
                <w:sz w:val="20"/>
                <w:szCs w:val="20"/>
              </w:rPr>
              <w:footnoteReference w:id="29"/>
            </w:r>
            <w:r w:rsidRPr="008E3181">
              <w:rPr>
                <w:rFonts w:ascii="Verdana" w:hAnsi="Verdana"/>
                <w:sz w:val="20"/>
                <w:szCs w:val="20"/>
              </w:rPr>
              <w:t>?</w:t>
            </w:r>
          </w:p>
          <w:p w14:paraId="58752FF5" w14:textId="77777777" w:rsidR="006F5913" w:rsidRPr="008E3181" w:rsidRDefault="006F5913" w:rsidP="00C72753">
            <w:pPr>
              <w:pStyle w:val="NormalLeft"/>
              <w:rPr>
                <w:rFonts w:ascii="Verdana" w:hAnsi="Verdana"/>
                <w:sz w:val="20"/>
                <w:szCs w:val="20"/>
              </w:rPr>
            </w:pPr>
            <w:r w:rsidRPr="008E318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8E3181" w:rsidRDefault="006F5913" w:rsidP="00C72753">
            <w:pPr>
              <w:rPr>
                <w:sz w:val="20"/>
                <w:szCs w:val="20"/>
              </w:rPr>
            </w:pPr>
            <w:r w:rsidRPr="008E3181">
              <w:rPr>
                <w:sz w:val="20"/>
                <w:szCs w:val="20"/>
              </w:rPr>
              <w:lastRenderedPageBreak/>
              <w:t>[] Да [] Не</w:t>
            </w:r>
            <w:r w:rsidRPr="008E3181">
              <w:rPr>
                <w:sz w:val="20"/>
                <w:szCs w:val="20"/>
              </w:rPr>
              <w:br/>
            </w:r>
            <w:r w:rsidRPr="008E3181">
              <w:rPr>
                <w:sz w:val="20"/>
                <w:szCs w:val="20"/>
              </w:rPr>
              <w:lastRenderedPageBreak/>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p>
          <w:p w14:paraId="6456D832"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p>
          <w:p w14:paraId="72B0CFC7"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p>
          <w:p w14:paraId="041FE86D" w14:textId="77777777" w:rsidR="006F5913" w:rsidRPr="008E3181" w:rsidRDefault="006F5913" w:rsidP="00C72753">
            <w:pPr>
              <w:rPr>
                <w:i/>
                <w:sz w:val="20"/>
                <w:szCs w:val="20"/>
              </w:rPr>
            </w:pPr>
          </w:p>
          <w:p w14:paraId="57245D10" w14:textId="77777777" w:rsidR="006F5913" w:rsidRPr="008E3181" w:rsidRDefault="006F5913" w:rsidP="00C72753">
            <w:pPr>
              <w:rPr>
                <w:i/>
                <w:sz w:val="20"/>
                <w:szCs w:val="20"/>
              </w:rPr>
            </w:pPr>
          </w:p>
          <w:p w14:paraId="291302E2" w14:textId="77777777" w:rsidR="006F5913" w:rsidRPr="008E3181" w:rsidRDefault="006F5913" w:rsidP="00C72753">
            <w:pPr>
              <w:rPr>
                <w:i/>
                <w:sz w:val="20"/>
                <w:szCs w:val="20"/>
              </w:rPr>
            </w:pPr>
          </w:p>
          <w:p w14:paraId="59626A4C" w14:textId="77777777" w:rsidR="006F5913" w:rsidRPr="008E3181" w:rsidRDefault="006F5913" w:rsidP="00C72753">
            <w:pPr>
              <w:rPr>
                <w:i/>
                <w:sz w:val="20"/>
                <w:szCs w:val="20"/>
              </w:rPr>
            </w:pPr>
            <w:r w:rsidRPr="008E3181">
              <w:rPr>
                <w:i/>
                <w:sz w:val="20"/>
                <w:szCs w:val="20"/>
              </w:rPr>
              <w:t>(уеб адрес, орган или служба, издаващи документа, точно позоваване на документа): [……][……][……][……]</w:t>
            </w:r>
          </w:p>
        </w:tc>
      </w:tr>
      <w:tr w:rsidR="006F5913" w:rsidRPr="008E3181" w14:paraId="60157BF6" w14:textId="77777777" w:rsidTr="00C72753">
        <w:trPr>
          <w:trHeight w:val="303"/>
        </w:trPr>
        <w:tc>
          <w:tcPr>
            <w:tcW w:w="4644" w:type="dxa"/>
            <w:vMerge w:val="restart"/>
            <w:shd w:val="clear" w:color="auto" w:fill="auto"/>
          </w:tcPr>
          <w:p w14:paraId="79FFBF3F"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Икономическият оператор извършил ли е </w:t>
            </w:r>
            <w:r w:rsidRPr="008E3181">
              <w:rPr>
                <w:rFonts w:ascii="Verdana" w:hAnsi="Verdana"/>
                <w:b/>
                <w:sz w:val="20"/>
                <w:szCs w:val="20"/>
              </w:rPr>
              <w:t>тежко професионално нарушение</w:t>
            </w:r>
            <w:r w:rsidRPr="008E3181">
              <w:rPr>
                <w:rStyle w:val="FootnoteReference"/>
                <w:rFonts w:ascii="Verdana" w:hAnsi="Verdana"/>
                <w:b/>
                <w:sz w:val="20"/>
                <w:szCs w:val="20"/>
              </w:rPr>
              <w:footnoteReference w:id="30"/>
            </w:r>
            <w:r w:rsidRPr="008E3181">
              <w:rPr>
                <w:rFonts w:ascii="Verdana" w:hAnsi="Verdana"/>
                <w:sz w:val="20"/>
                <w:szCs w:val="20"/>
              </w:rPr>
              <w:t xml:space="preserve">? </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6358C8A0" w14:textId="77777777" w:rsidR="006F5913" w:rsidRPr="008E3181" w:rsidRDefault="006F5913" w:rsidP="00C72753">
            <w:pPr>
              <w:rPr>
                <w:sz w:val="20"/>
                <w:szCs w:val="20"/>
              </w:rPr>
            </w:pPr>
            <w:r w:rsidRPr="008E3181">
              <w:rPr>
                <w:sz w:val="20"/>
                <w:szCs w:val="20"/>
              </w:rPr>
              <w:t>[] Да [] Не,</w:t>
            </w:r>
            <w:r w:rsidRPr="008E3181">
              <w:rPr>
                <w:sz w:val="20"/>
                <w:szCs w:val="20"/>
              </w:rPr>
              <w:br/>
            </w:r>
            <w:r w:rsidRPr="008E3181">
              <w:rPr>
                <w:sz w:val="20"/>
                <w:szCs w:val="20"/>
              </w:rPr>
              <w:br/>
              <w:t xml:space="preserve"> [……]</w:t>
            </w:r>
          </w:p>
        </w:tc>
      </w:tr>
      <w:tr w:rsidR="006F5913" w:rsidRPr="008E3181" w14:paraId="591EE459" w14:textId="77777777" w:rsidTr="00C72753">
        <w:trPr>
          <w:trHeight w:val="303"/>
        </w:trPr>
        <w:tc>
          <w:tcPr>
            <w:tcW w:w="4644" w:type="dxa"/>
            <w:vMerge/>
            <w:shd w:val="clear" w:color="auto" w:fill="auto"/>
          </w:tcPr>
          <w:p w14:paraId="33418467"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8E3181" w:rsidRDefault="006F5913" w:rsidP="00C72753">
            <w:pPr>
              <w:rPr>
                <w:sz w:val="20"/>
                <w:szCs w:val="20"/>
              </w:rPr>
            </w:pPr>
            <w:r w:rsidRPr="008E3181">
              <w:rPr>
                <w:b/>
                <w:sz w:val="20"/>
                <w:szCs w:val="20"/>
              </w:rPr>
              <w:t>Ако „да“</w:t>
            </w:r>
            <w:r w:rsidRPr="008E3181">
              <w:rPr>
                <w:sz w:val="20"/>
                <w:szCs w:val="20"/>
              </w:rPr>
              <w:t>, икономическият оператор предприел ли е мерки за реабилитиране по своя инициатива? [] Да [] Не</w:t>
            </w:r>
          </w:p>
          <w:p w14:paraId="40069F6D" w14:textId="77777777" w:rsidR="006F5913" w:rsidRPr="008E3181" w:rsidRDefault="006F5913" w:rsidP="00C72753">
            <w:pPr>
              <w:rPr>
                <w:sz w:val="20"/>
                <w:szCs w:val="20"/>
              </w:rPr>
            </w:pPr>
            <w:r w:rsidRPr="008E3181">
              <w:rPr>
                <w:b/>
                <w:sz w:val="20"/>
                <w:szCs w:val="20"/>
              </w:rPr>
              <w:t>Ако „да“</w:t>
            </w:r>
            <w:r w:rsidRPr="008E3181">
              <w:rPr>
                <w:sz w:val="20"/>
                <w:szCs w:val="20"/>
              </w:rPr>
              <w:t>, моля опишете предприетите мерки: [……]</w:t>
            </w:r>
          </w:p>
        </w:tc>
      </w:tr>
      <w:tr w:rsidR="006F5913" w:rsidRPr="008E3181" w14:paraId="677491AA" w14:textId="77777777" w:rsidTr="00C72753">
        <w:trPr>
          <w:trHeight w:val="515"/>
        </w:trPr>
        <w:tc>
          <w:tcPr>
            <w:tcW w:w="4644" w:type="dxa"/>
            <w:vMerge w:val="restart"/>
            <w:shd w:val="clear" w:color="auto" w:fill="auto"/>
          </w:tcPr>
          <w:p w14:paraId="112B1CAD" w14:textId="77777777" w:rsidR="006F5913" w:rsidRPr="008E3181" w:rsidRDefault="006F5913" w:rsidP="00C72753">
            <w:pPr>
              <w:pStyle w:val="NormalLeft"/>
              <w:rPr>
                <w:rFonts w:ascii="Verdana" w:hAnsi="Verdana"/>
                <w:sz w:val="20"/>
                <w:szCs w:val="20"/>
              </w:rPr>
            </w:pPr>
            <w:r w:rsidRPr="008E3181">
              <w:rPr>
                <w:rStyle w:val="NormalBoldChar"/>
                <w:rFonts w:ascii="Verdana" w:eastAsia="Calibri" w:hAnsi="Verdana"/>
                <w:b w:val="0"/>
                <w:sz w:val="20"/>
                <w:szCs w:val="20"/>
              </w:rPr>
              <w:t>Икономическият оператор сключил ли</w:t>
            </w:r>
            <w:r w:rsidRPr="008E3181">
              <w:rPr>
                <w:rFonts w:ascii="Verdana" w:hAnsi="Verdana"/>
                <w:sz w:val="20"/>
                <w:szCs w:val="20"/>
              </w:rPr>
              <w:t xml:space="preserve"> е </w:t>
            </w:r>
            <w:r w:rsidRPr="008E3181">
              <w:rPr>
                <w:rFonts w:ascii="Verdana" w:hAnsi="Verdana"/>
                <w:b/>
                <w:sz w:val="20"/>
                <w:szCs w:val="20"/>
              </w:rPr>
              <w:t>споразумения</w:t>
            </w:r>
            <w:r w:rsidRPr="008E3181">
              <w:rPr>
                <w:rFonts w:ascii="Verdana" w:hAnsi="Verdana"/>
                <w:sz w:val="20"/>
                <w:szCs w:val="20"/>
              </w:rPr>
              <w:t xml:space="preserve"> с други икономически оператори, насочени към </w:t>
            </w:r>
            <w:r w:rsidRPr="008E3181">
              <w:rPr>
                <w:rFonts w:ascii="Verdana" w:hAnsi="Verdana"/>
                <w:b/>
                <w:sz w:val="20"/>
                <w:szCs w:val="20"/>
              </w:rPr>
              <w:t>нарушаване на конкуренцията</w:t>
            </w:r>
            <w:r w:rsidRPr="008E3181">
              <w:rPr>
                <w:rFonts w:ascii="Verdana" w:hAnsi="Verdana"/>
                <w:sz w:val="20"/>
                <w:szCs w:val="20"/>
              </w:rPr>
              <w:t>?</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3DF7D35E" w14:textId="77777777" w:rsidR="006F5913" w:rsidRPr="008E3181" w:rsidRDefault="006F5913" w:rsidP="00C72753">
            <w:pPr>
              <w:rPr>
                <w:sz w:val="20"/>
                <w:szCs w:val="20"/>
              </w:rPr>
            </w:pPr>
            <w:r w:rsidRPr="008E3181">
              <w:rPr>
                <w:sz w:val="20"/>
                <w:szCs w:val="20"/>
              </w:rPr>
              <w:t>[] Да [] Не</w:t>
            </w:r>
            <w:r w:rsidRPr="008E3181">
              <w:rPr>
                <w:sz w:val="20"/>
                <w:szCs w:val="20"/>
              </w:rPr>
              <w:br/>
            </w:r>
            <w:r w:rsidRPr="008E3181">
              <w:rPr>
                <w:sz w:val="20"/>
                <w:szCs w:val="20"/>
              </w:rPr>
              <w:br/>
            </w:r>
            <w:r w:rsidRPr="008E3181">
              <w:rPr>
                <w:sz w:val="20"/>
                <w:szCs w:val="20"/>
              </w:rPr>
              <w:br/>
              <w:t>[…]</w:t>
            </w:r>
          </w:p>
        </w:tc>
      </w:tr>
      <w:tr w:rsidR="006F5913" w:rsidRPr="008E3181" w14:paraId="3ECD62CB" w14:textId="77777777" w:rsidTr="00C72753">
        <w:trPr>
          <w:trHeight w:val="514"/>
        </w:trPr>
        <w:tc>
          <w:tcPr>
            <w:tcW w:w="4644" w:type="dxa"/>
            <w:vMerge/>
            <w:shd w:val="clear" w:color="auto" w:fill="auto"/>
          </w:tcPr>
          <w:p w14:paraId="7E0522C3" w14:textId="77777777" w:rsidR="006F5913" w:rsidRPr="008E3181"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8E3181" w:rsidRDefault="006F5913" w:rsidP="00C72753">
            <w:pPr>
              <w:rPr>
                <w:sz w:val="20"/>
                <w:szCs w:val="20"/>
              </w:rPr>
            </w:pPr>
            <w:r w:rsidRPr="008E3181">
              <w:rPr>
                <w:b/>
                <w:sz w:val="20"/>
                <w:szCs w:val="20"/>
              </w:rPr>
              <w:t>Ако „да“</w:t>
            </w:r>
            <w:r w:rsidRPr="008E3181">
              <w:rPr>
                <w:sz w:val="20"/>
                <w:szCs w:val="20"/>
              </w:rPr>
              <w:t>, икономическият оператор предприел ли е мерки за реабилитиране по своя инициатива? [] Да [] Не</w:t>
            </w:r>
          </w:p>
          <w:p w14:paraId="55C6984B" w14:textId="77777777" w:rsidR="006F5913" w:rsidRPr="008E3181" w:rsidRDefault="006F5913" w:rsidP="00C72753">
            <w:pPr>
              <w:rPr>
                <w:sz w:val="20"/>
                <w:szCs w:val="20"/>
              </w:rPr>
            </w:pPr>
            <w:r w:rsidRPr="008E3181">
              <w:rPr>
                <w:b/>
                <w:sz w:val="20"/>
                <w:szCs w:val="20"/>
              </w:rPr>
              <w:t>Ако „да“</w:t>
            </w:r>
            <w:r w:rsidRPr="008E3181">
              <w:rPr>
                <w:sz w:val="20"/>
                <w:szCs w:val="20"/>
              </w:rPr>
              <w:t>, моля опишете предприетите мерки: [……]</w:t>
            </w:r>
          </w:p>
        </w:tc>
      </w:tr>
      <w:tr w:rsidR="006F5913" w:rsidRPr="008E3181" w14:paraId="10815C5C" w14:textId="77777777" w:rsidTr="00C72753">
        <w:trPr>
          <w:trHeight w:val="1316"/>
        </w:trPr>
        <w:tc>
          <w:tcPr>
            <w:tcW w:w="4644" w:type="dxa"/>
            <w:shd w:val="clear" w:color="auto" w:fill="auto"/>
          </w:tcPr>
          <w:p w14:paraId="6853CEA6"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b w:val="0"/>
                <w:sz w:val="20"/>
                <w:szCs w:val="20"/>
              </w:rPr>
              <w:lastRenderedPageBreak/>
              <w:t>Икономическият оператор има ли информация</w:t>
            </w:r>
            <w:r w:rsidRPr="008E3181">
              <w:rPr>
                <w:rFonts w:ascii="Verdana" w:hAnsi="Verdana"/>
                <w:sz w:val="20"/>
                <w:szCs w:val="20"/>
              </w:rPr>
              <w:t xml:space="preserve"> за </w:t>
            </w:r>
            <w:r w:rsidRPr="008E3181">
              <w:rPr>
                <w:rFonts w:ascii="Verdana" w:hAnsi="Verdana"/>
                <w:b/>
                <w:sz w:val="20"/>
                <w:szCs w:val="20"/>
              </w:rPr>
              <w:t>конфликт на интереси</w:t>
            </w:r>
            <w:r w:rsidRPr="008E3181">
              <w:rPr>
                <w:rStyle w:val="FootnoteReference"/>
                <w:rFonts w:ascii="Verdana" w:hAnsi="Verdana"/>
                <w:b/>
                <w:sz w:val="20"/>
                <w:szCs w:val="20"/>
              </w:rPr>
              <w:footnoteReference w:id="31"/>
            </w:r>
            <w:r w:rsidRPr="008E3181">
              <w:rPr>
                <w:rFonts w:ascii="Verdana" w:hAnsi="Verdana"/>
                <w:sz w:val="20"/>
                <w:szCs w:val="20"/>
              </w:rPr>
              <w:t>, свързан с участието му в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22BAC64" w14:textId="77777777" w:rsidR="006F5913" w:rsidRPr="008E3181" w:rsidRDefault="006F5913" w:rsidP="00C72753">
            <w:pPr>
              <w:rPr>
                <w:sz w:val="20"/>
                <w:szCs w:val="20"/>
              </w:rPr>
            </w:pPr>
            <w:r w:rsidRPr="008E3181">
              <w:rPr>
                <w:sz w:val="20"/>
                <w:szCs w:val="20"/>
              </w:rPr>
              <w:t>[] Да [] Не</w:t>
            </w:r>
            <w:r w:rsidRPr="008E3181">
              <w:rPr>
                <w:sz w:val="20"/>
                <w:szCs w:val="20"/>
              </w:rPr>
              <w:br/>
            </w:r>
            <w:r w:rsidRPr="008E3181">
              <w:rPr>
                <w:sz w:val="20"/>
                <w:szCs w:val="20"/>
              </w:rPr>
              <w:br/>
            </w:r>
            <w:r w:rsidRPr="008E3181">
              <w:rPr>
                <w:sz w:val="20"/>
                <w:szCs w:val="20"/>
              </w:rPr>
              <w:br/>
              <w:t>[…]</w:t>
            </w:r>
          </w:p>
        </w:tc>
      </w:tr>
      <w:tr w:rsidR="006F5913" w:rsidRPr="008E3181" w14:paraId="1D2773E9" w14:textId="77777777" w:rsidTr="00C72753">
        <w:trPr>
          <w:trHeight w:val="1544"/>
        </w:trPr>
        <w:tc>
          <w:tcPr>
            <w:tcW w:w="4644" w:type="dxa"/>
            <w:shd w:val="clear" w:color="auto" w:fill="auto"/>
          </w:tcPr>
          <w:p w14:paraId="4DC0FBC7"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sz w:val="20"/>
                <w:szCs w:val="20"/>
              </w:rPr>
              <w:t>Икономическият оператор или свързано</w:t>
            </w:r>
            <w:r w:rsidRPr="008E3181">
              <w:rPr>
                <w:rFonts w:ascii="Verdana" w:hAnsi="Verdana"/>
                <w:sz w:val="20"/>
                <w:szCs w:val="20"/>
              </w:rPr>
              <w:t xml:space="preserve"> с него предприятие, предоставял ли е </w:t>
            </w:r>
            <w:r w:rsidRPr="008E3181">
              <w:rPr>
                <w:rFonts w:ascii="Verdana" w:hAnsi="Verdana"/>
                <w:b/>
                <w:sz w:val="20"/>
                <w:szCs w:val="20"/>
              </w:rPr>
              <w:t>консултантски</w:t>
            </w:r>
            <w:r w:rsidRPr="008E3181">
              <w:rPr>
                <w:rFonts w:ascii="Verdana" w:hAnsi="Verdana"/>
                <w:sz w:val="20"/>
                <w:szCs w:val="20"/>
              </w:rPr>
              <w:t xml:space="preserve"> услуги на възлагащия орган или на възложителя или </w:t>
            </w:r>
            <w:r w:rsidRPr="008E3181">
              <w:rPr>
                <w:rFonts w:ascii="Verdana" w:hAnsi="Verdana"/>
                <w:b/>
                <w:sz w:val="20"/>
                <w:szCs w:val="20"/>
              </w:rPr>
              <w:t>участвал ли е по друг начин в подготовката</w:t>
            </w:r>
            <w:r w:rsidRPr="008E3181">
              <w:rPr>
                <w:rFonts w:ascii="Verdana" w:hAnsi="Verdana"/>
                <w:sz w:val="20"/>
                <w:szCs w:val="20"/>
              </w:rPr>
              <w:t xml:space="preserve"> на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F87F0A2" w14:textId="77777777" w:rsidR="006F5913" w:rsidRPr="008E3181" w:rsidRDefault="006F5913" w:rsidP="00C72753">
            <w:pPr>
              <w:rPr>
                <w:sz w:val="20"/>
                <w:szCs w:val="20"/>
              </w:rPr>
            </w:pPr>
            <w:r w:rsidRPr="008E3181">
              <w:rPr>
                <w:sz w:val="20"/>
                <w:szCs w:val="20"/>
              </w:rPr>
              <w:t>[] Да [] Не</w:t>
            </w:r>
            <w:r w:rsidRPr="008E3181">
              <w:rPr>
                <w:sz w:val="20"/>
                <w:szCs w:val="20"/>
              </w:rPr>
              <w:br/>
            </w:r>
            <w:r w:rsidRPr="008E3181">
              <w:rPr>
                <w:sz w:val="20"/>
                <w:szCs w:val="20"/>
              </w:rPr>
              <w:br/>
            </w:r>
            <w:r w:rsidRPr="008E3181">
              <w:rPr>
                <w:sz w:val="20"/>
                <w:szCs w:val="20"/>
              </w:rPr>
              <w:br/>
            </w:r>
            <w:r w:rsidRPr="008E3181">
              <w:rPr>
                <w:sz w:val="20"/>
                <w:szCs w:val="20"/>
              </w:rPr>
              <w:br/>
              <w:t>[…]</w:t>
            </w:r>
          </w:p>
        </w:tc>
      </w:tr>
      <w:tr w:rsidR="006F5913" w:rsidRPr="008E3181" w14:paraId="6940C03F" w14:textId="77777777" w:rsidTr="00C72753">
        <w:trPr>
          <w:trHeight w:val="932"/>
        </w:trPr>
        <w:tc>
          <w:tcPr>
            <w:tcW w:w="4644" w:type="dxa"/>
            <w:vMerge w:val="restart"/>
            <w:shd w:val="clear" w:color="auto" w:fill="auto"/>
          </w:tcPr>
          <w:p w14:paraId="0D966B45" w14:textId="77777777" w:rsidR="006F5913" w:rsidRPr="008E3181" w:rsidRDefault="006F5913" w:rsidP="00C72753">
            <w:pPr>
              <w:pStyle w:val="NormalLeft"/>
              <w:rPr>
                <w:rStyle w:val="NormalBoldChar"/>
                <w:rFonts w:ascii="Verdana" w:eastAsia="Calibri" w:hAnsi="Verdana"/>
                <w:b w:val="0"/>
                <w:sz w:val="20"/>
                <w:szCs w:val="20"/>
              </w:rPr>
            </w:pPr>
            <w:r w:rsidRPr="008E318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E3181">
              <w:rPr>
                <w:rFonts w:ascii="Verdana" w:hAnsi="Verdana"/>
                <w:b/>
                <w:sz w:val="20"/>
                <w:szCs w:val="20"/>
              </w:rPr>
              <w:t>предсрочно прекратен</w:t>
            </w:r>
            <w:r w:rsidRPr="008E318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5E9DDD54" w14:textId="77777777" w:rsidR="006F5913" w:rsidRPr="008E3181" w:rsidRDefault="006F5913" w:rsidP="00C72753">
            <w:pPr>
              <w:rPr>
                <w:sz w:val="20"/>
                <w:szCs w:val="20"/>
              </w:rPr>
            </w:pPr>
            <w:r w:rsidRPr="008E3181">
              <w:rPr>
                <w:sz w:val="20"/>
                <w:szCs w:val="20"/>
              </w:rPr>
              <w:t>[] Да [] Не</w:t>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t>[…]</w:t>
            </w:r>
          </w:p>
        </w:tc>
      </w:tr>
      <w:tr w:rsidR="006F5913" w:rsidRPr="008E3181" w14:paraId="5B6F84E2" w14:textId="77777777" w:rsidTr="00C72753">
        <w:trPr>
          <w:trHeight w:val="931"/>
        </w:trPr>
        <w:tc>
          <w:tcPr>
            <w:tcW w:w="4644" w:type="dxa"/>
            <w:vMerge/>
            <w:shd w:val="clear" w:color="auto" w:fill="auto"/>
          </w:tcPr>
          <w:p w14:paraId="741C1DD4"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8E3181" w:rsidRDefault="006F5913" w:rsidP="00C72753">
            <w:pPr>
              <w:rPr>
                <w:sz w:val="20"/>
                <w:szCs w:val="20"/>
              </w:rPr>
            </w:pPr>
            <w:r w:rsidRPr="008E3181">
              <w:rPr>
                <w:b/>
                <w:sz w:val="20"/>
                <w:szCs w:val="20"/>
              </w:rPr>
              <w:t>Ако „да“</w:t>
            </w:r>
            <w:r w:rsidRPr="008E3181">
              <w:rPr>
                <w:sz w:val="20"/>
                <w:szCs w:val="20"/>
              </w:rPr>
              <w:t xml:space="preserve">,  икономическият оператор предприел ли е мерки за реабилитиране по своя инициатива? [] Да [] Не </w:t>
            </w:r>
          </w:p>
          <w:p w14:paraId="2EADC51C" w14:textId="77777777" w:rsidR="006F5913" w:rsidRPr="008E3181" w:rsidRDefault="006F5913" w:rsidP="00C72753">
            <w:pPr>
              <w:rPr>
                <w:sz w:val="20"/>
                <w:szCs w:val="20"/>
              </w:rPr>
            </w:pPr>
            <w:r w:rsidRPr="008E3181">
              <w:rPr>
                <w:b/>
                <w:sz w:val="20"/>
                <w:szCs w:val="20"/>
              </w:rPr>
              <w:t>Ако „да“</w:t>
            </w:r>
            <w:r w:rsidRPr="008E3181">
              <w:rPr>
                <w:sz w:val="20"/>
                <w:szCs w:val="20"/>
              </w:rPr>
              <w:t>, моля опишете предприетите мерки: [……]</w:t>
            </w:r>
          </w:p>
        </w:tc>
      </w:tr>
      <w:tr w:rsidR="006F5913" w:rsidRPr="008E3181" w14:paraId="6FC11BCD" w14:textId="77777777" w:rsidTr="00C72753">
        <w:tc>
          <w:tcPr>
            <w:tcW w:w="4644" w:type="dxa"/>
            <w:shd w:val="clear" w:color="auto" w:fill="auto"/>
          </w:tcPr>
          <w:p w14:paraId="6049B767"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Може ли икономическият оператор да потвърди, че:</w:t>
            </w:r>
            <w:r w:rsidRPr="008E3181">
              <w:rPr>
                <w:rFonts w:ascii="Verdana" w:hAnsi="Verdana"/>
                <w:sz w:val="20"/>
                <w:szCs w:val="20"/>
              </w:rPr>
              <w:br/>
              <w:t xml:space="preserve">а) не е виновен за подаване на </w:t>
            </w:r>
            <w:r w:rsidRPr="008E3181">
              <w:rPr>
                <w:rFonts w:ascii="Verdana" w:hAnsi="Verdana"/>
                <w:b/>
                <w:sz w:val="20"/>
                <w:szCs w:val="20"/>
              </w:rPr>
              <w:t>неверни данни</w:t>
            </w:r>
            <w:r w:rsidRPr="008E318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Style w:val="NormalBoldChar"/>
                <w:rFonts w:ascii="Verdana" w:eastAsia="Calibri" w:hAnsi="Verdana"/>
                <w:sz w:val="20"/>
                <w:szCs w:val="20"/>
              </w:rPr>
              <w:t xml:space="preserve">не е укрил такава </w:t>
            </w:r>
            <w:r w:rsidRPr="008E3181">
              <w:rPr>
                <w:rFonts w:ascii="Verdana" w:hAnsi="Verdana"/>
                <w:sz w:val="20"/>
                <w:szCs w:val="20"/>
              </w:rPr>
              <w:t>информация;</w:t>
            </w:r>
          </w:p>
          <w:p w14:paraId="3981C35E"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8E3181">
              <w:rPr>
                <w:rFonts w:ascii="Verdana" w:hAnsi="Verdana"/>
                <w:sz w:val="20"/>
                <w:szCs w:val="20"/>
              </w:rPr>
              <w:lastRenderedPageBreak/>
              <w:t>възлагането?</w:t>
            </w:r>
          </w:p>
        </w:tc>
        <w:tc>
          <w:tcPr>
            <w:tcW w:w="4645" w:type="dxa"/>
            <w:shd w:val="clear" w:color="auto" w:fill="auto"/>
          </w:tcPr>
          <w:p w14:paraId="65685CE8" w14:textId="77777777" w:rsidR="006F5913" w:rsidRPr="008E3181" w:rsidRDefault="006F5913" w:rsidP="00C72753">
            <w:pPr>
              <w:rPr>
                <w:sz w:val="20"/>
                <w:szCs w:val="20"/>
              </w:rPr>
            </w:pPr>
            <w:r w:rsidRPr="008E3181">
              <w:rPr>
                <w:sz w:val="20"/>
                <w:szCs w:val="20"/>
              </w:rPr>
              <w:lastRenderedPageBreak/>
              <w:t>[] Да [] Не</w:t>
            </w:r>
          </w:p>
        </w:tc>
      </w:tr>
    </w:tbl>
    <w:p w14:paraId="5E547A6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6F5913" w:rsidRPr="008E3181" w14:paraId="3C3369DF" w14:textId="77777777" w:rsidTr="00C72753">
        <w:tc>
          <w:tcPr>
            <w:tcW w:w="4644" w:type="dxa"/>
            <w:shd w:val="clear" w:color="auto" w:fill="auto"/>
          </w:tcPr>
          <w:p w14:paraId="69E9008F" w14:textId="77777777" w:rsidR="006F5913" w:rsidRPr="008E3181" w:rsidRDefault="006F5913" w:rsidP="00C72753">
            <w:pPr>
              <w:rPr>
                <w:b/>
                <w:i/>
                <w:sz w:val="20"/>
                <w:szCs w:val="20"/>
              </w:rPr>
            </w:pPr>
            <w:r w:rsidRPr="008E3181">
              <w:rPr>
                <w:b/>
                <w:i/>
                <w:sz w:val="20"/>
                <w:szCs w:val="20"/>
              </w:rPr>
              <w:t>Специфични национални основания за изключване</w:t>
            </w:r>
          </w:p>
        </w:tc>
        <w:tc>
          <w:tcPr>
            <w:tcW w:w="4645" w:type="dxa"/>
            <w:shd w:val="clear" w:color="auto" w:fill="auto"/>
          </w:tcPr>
          <w:p w14:paraId="2AC755CD" w14:textId="77777777" w:rsidR="006F5913" w:rsidRPr="008E3181" w:rsidRDefault="006F5913" w:rsidP="00C72753">
            <w:pPr>
              <w:rPr>
                <w:b/>
                <w:i/>
                <w:sz w:val="20"/>
                <w:szCs w:val="20"/>
              </w:rPr>
            </w:pPr>
            <w:r w:rsidRPr="008E3181">
              <w:rPr>
                <w:b/>
                <w:i/>
                <w:sz w:val="20"/>
                <w:szCs w:val="20"/>
              </w:rPr>
              <w:t>Отговор:</w:t>
            </w:r>
          </w:p>
        </w:tc>
      </w:tr>
      <w:tr w:rsidR="006F5913" w:rsidRPr="008E3181" w14:paraId="4890A284" w14:textId="77777777" w:rsidTr="00C72753">
        <w:tc>
          <w:tcPr>
            <w:tcW w:w="4644" w:type="dxa"/>
            <w:shd w:val="clear" w:color="auto" w:fill="auto"/>
          </w:tcPr>
          <w:p w14:paraId="1B716608" w14:textId="77777777" w:rsidR="006F5913" w:rsidRPr="008E3181" w:rsidRDefault="006F5913" w:rsidP="00C72753">
            <w:pPr>
              <w:rPr>
                <w:sz w:val="20"/>
                <w:szCs w:val="20"/>
              </w:rPr>
            </w:pPr>
            <w:r w:rsidRPr="008E3181">
              <w:rPr>
                <w:sz w:val="20"/>
                <w:szCs w:val="20"/>
              </w:rPr>
              <w:t xml:space="preserve">Прилагат ли се </w:t>
            </w:r>
            <w:r w:rsidRPr="008E3181">
              <w:rPr>
                <w:b/>
                <w:sz w:val="20"/>
                <w:szCs w:val="20"/>
              </w:rPr>
              <w:t>специфичните национални основания за изключване</w:t>
            </w:r>
            <w:r w:rsidRPr="008E3181">
              <w:rPr>
                <w:sz w:val="20"/>
                <w:szCs w:val="20"/>
              </w:rPr>
              <w:t>, които са посочени в съответното обявление или в документацията за обществената поръчка?</w:t>
            </w:r>
            <w:r w:rsidRPr="008E3181">
              <w:rPr>
                <w:sz w:val="20"/>
                <w:szCs w:val="20"/>
              </w:rPr>
              <w:br/>
            </w:r>
            <w:r w:rsidRPr="008E3181">
              <w:rPr>
                <w:i/>
                <w:sz w:val="20"/>
                <w:szCs w:val="20"/>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8E3181" w:rsidRDefault="006F5913" w:rsidP="00C72753">
            <w:pPr>
              <w:rPr>
                <w:sz w:val="20"/>
                <w:szCs w:val="20"/>
              </w:rPr>
            </w:pPr>
            <w:r w:rsidRPr="008E3181">
              <w:rPr>
                <w:sz w:val="20"/>
                <w:szCs w:val="20"/>
              </w:rPr>
              <w:t>[…] [] Да [] Не</w:t>
            </w:r>
            <w:r w:rsidRPr="008E3181">
              <w:rPr>
                <w:sz w:val="20"/>
                <w:szCs w:val="20"/>
              </w:rPr>
              <w:br/>
            </w:r>
            <w:r w:rsidRPr="008E3181">
              <w:rPr>
                <w:sz w:val="20"/>
                <w:szCs w:val="20"/>
              </w:rPr>
              <w:br/>
            </w:r>
            <w:r w:rsidRPr="008E3181">
              <w:rPr>
                <w:sz w:val="20"/>
                <w:szCs w:val="20"/>
              </w:rPr>
              <w:br/>
              <w:t xml:space="preserve"> </w:t>
            </w:r>
          </w:p>
          <w:p w14:paraId="60A5829D" w14:textId="77777777" w:rsidR="006F5913" w:rsidRPr="008E3181" w:rsidRDefault="006F5913" w:rsidP="00C72753">
            <w:pPr>
              <w:rPr>
                <w:sz w:val="20"/>
                <w:szCs w:val="20"/>
              </w:rPr>
            </w:pPr>
            <w:r w:rsidRPr="008E3181">
              <w:rPr>
                <w:sz w:val="20"/>
                <w:szCs w:val="20"/>
              </w:rPr>
              <w:t>(</w:t>
            </w:r>
            <w:r w:rsidRPr="008E3181">
              <w:rPr>
                <w:i/>
                <w:sz w:val="20"/>
                <w:szCs w:val="20"/>
              </w:rPr>
              <w:t>уеб адрес, орган или служба, издаващи документа, точно позоваване на документа</w:t>
            </w:r>
            <w:r w:rsidRPr="008E3181">
              <w:rPr>
                <w:sz w:val="20"/>
                <w:szCs w:val="20"/>
              </w:rPr>
              <w:t>):</w:t>
            </w:r>
            <w:r w:rsidRPr="008E3181">
              <w:rPr>
                <w:sz w:val="20"/>
                <w:szCs w:val="20"/>
              </w:rPr>
              <w:br/>
            </w:r>
            <w:r w:rsidRPr="008E3181">
              <w:rPr>
                <w:i/>
                <w:sz w:val="20"/>
                <w:szCs w:val="20"/>
              </w:rPr>
              <w:t>[……][……][……][……]</w:t>
            </w:r>
            <w:r w:rsidRPr="008E3181">
              <w:rPr>
                <w:rStyle w:val="FootnoteReference"/>
                <w:i/>
                <w:sz w:val="20"/>
                <w:szCs w:val="20"/>
              </w:rPr>
              <w:footnoteReference w:id="32"/>
            </w:r>
          </w:p>
        </w:tc>
      </w:tr>
      <w:tr w:rsidR="006F5913" w:rsidRPr="008E3181" w14:paraId="310736BC" w14:textId="77777777" w:rsidTr="00C72753">
        <w:tc>
          <w:tcPr>
            <w:tcW w:w="4644" w:type="dxa"/>
            <w:shd w:val="clear" w:color="auto" w:fill="auto"/>
          </w:tcPr>
          <w:p w14:paraId="6FB787DA" w14:textId="77777777" w:rsidR="006F5913" w:rsidRPr="008E3181" w:rsidRDefault="006F5913" w:rsidP="00C72753">
            <w:pPr>
              <w:rPr>
                <w:sz w:val="20"/>
                <w:szCs w:val="20"/>
              </w:rPr>
            </w:pPr>
            <w:r w:rsidRPr="008E3181">
              <w:rPr>
                <w:rStyle w:val="NormalBoldChar"/>
                <w:rFonts w:ascii="Verdana" w:eastAsia="Calibri" w:hAnsi="Verdana"/>
                <w:sz w:val="20"/>
                <w:szCs w:val="20"/>
              </w:rPr>
              <w:t>В случай че се прилага някое специфично национално основание за изключване</w:t>
            </w:r>
            <w:r w:rsidRPr="008E3181">
              <w:rPr>
                <w:sz w:val="20"/>
                <w:szCs w:val="20"/>
              </w:rPr>
              <w:t xml:space="preserve">, икономическият оператор предприел ли е мерки за реабилитиране по своя инициатива? </w:t>
            </w:r>
            <w:r w:rsidRPr="008E3181">
              <w:rPr>
                <w:sz w:val="20"/>
                <w:szCs w:val="20"/>
              </w:rPr>
              <w:br/>
            </w:r>
            <w:r w:rsidRPr="008E3181">
              <w:rPr>
                <w:b/>
                <w:sz w:val="20"/>
                <w:szCs w:val="20"/>
              </w:rPr>
              <w:t>Ако „да“</w:t>
            </w:r>
            <w:r w:rsidRPr="008E3181">
              <w:rPr>
                <w:sz w:val="20"/>
                <w:szCs w:val="20"/>
              </w:rPr>
              <w:t xml:space="preserve">, моля опишете предприетите мерки: </w:t>
            </w:r>
          </w:p>
        </w:tc>
        <w:tc>
          <w:tcPr>
            <w:tcW w:w="4645" w:type="dxa"/>
            <w:shd w:val="clear" w:color="auto" w:fill="auto"/>
          </w:tcPr>
          <w:p w14:paraId="6EE3B798" w14:textId="77777777" w:rsidR="006F5913" w:rsidRPr="008E3181" w:rsidRDefault="006F5913" w:rsidP="00C72753">
            <w:pPr>
              <w:rPr>
                <w:sz w:val="20"/>
                <w:szCs w:val="20"/>
              </w:rPr>
            </w:pPr>
            <w:r w:rsidRPr="008E3181">
              <w:rPr>
                <w:sz w:val="20"/>
                <w:szCs w:val="20"/>
              </w:rPr>
              <w:t>[] Да [] Не</w:t>
            </w:r>
            <w:r w:rsidRPr="008E3181">
              <w:rPr>
                <w:sz w:val="20"/>
                <w:szCs w:val="20"/>
              </w:rPr>
              <w:br/>
            </w:r>
            <w:r w:rsidRPr="008E3181">
              <w:rPr>
                <w:sz w:val="20"/>
                <w:szCs w:val="20"/>
              </w:rPr>
              <w:br/>
            </w:r>
            <w:r w:rsidRPr="008E3181">
              <w:rPr>
                <w:sz w:val="20"/>
                <w:szCs w:val="20"/>
              </w:rPr>
              <w:br/>
              <w:t>[…]</w:t>
            </w:r>
          </w:p>
        </w:tc>
      </w:tr>
    </w:tbl>
    <w:p w14:paraId="7CCB8F27"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IV: Критерии за подбор</w:t>
      </w:r>
    </w:p>
    <w:p w14:paraId="283FC89A" w14:textId="77777777" w:rsidR="006F5913" w:rsidRPr="008E3181" w:rsidRDefault="006F5913" w:rsidP="006F5913">
      <w:pPr>
        <w:rPr>
          <w:sz w:val="20"/>
          <w:szCs w:val="20"/>
        </w:rPr>
      </w:pPr>
      <w:r w:rsidRPr="008E3181">
        <w:rPr>
          <w:b/>
          <w:i/>
          <w:sz w:val="20"/>
          <w:szCs w:val="20"/>
        </w:rPr>
        <w:t>Относно критериите за подбор (раздел</w:t>
      </w:r>
      <w:r w:rsidRPr="008E3181">
        <w:rPr>
          <w:b/>
          <w:i/>
          <w:sz w:val="20"/>
          <w:szCs w:val="20"/>
        </w:rPr>
        <w:sym w:font="Symbol" w:char="F061"/>
      </w:r>
      <w:r w:rsidRPr="008E3181">
        <w:rPr>
          <w:b/>
          <w:i/>
          <w:sz w:val="20"/>
          <w:szCs w:val="20"/>
        </w:rPr>
        <w:t xml:space="preserve"> или раздели А—Г от настоящата част) икономическият оператор заявява, че</w:t>
      </w:r>
    </w:p>
    <w:p w14:paraId="31FF721F"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sym w:font="Symbol" w:char="F061"/>
      </w:r>
      <w:r w:rsidRPr="008E3181">
        <w:rPr>
          <w:rFonts w:ascii="Verdana" w:hAnsi="Verdana"/>
          <w:sz w:val="20"/>
          <w:szCs w:val="20"/>
        </w:rPr>
        <w:t>: Общо указание за всички критерии за подбор</w:t>
      </w:r>
    </w:p>
    <w:p w14:paraId="2FC9CF40"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rPr>
      </w:pPr>
      <w:r w:rsidRPr="008E3181">
        <w:rPr>
          <w:b/>
          <w:i/>
          <w:sz w:val="20"/>
          <w:szCs w:val="20"/>
        </w:rPr>
        <w:t xml:space="preserve">Икономическият оператор следва да попълни тази информация </w:t>
      </w:r>
      <w:r w:rsidRPr="008E3181">
        <w:rPr>
          <w:b/>
          <w:i/>
          <w:sz w:val="20"/>
          <w:szCs w:val="20"/>
          <w:u w:val="single"/>
        </w:rPr>
        <w:t>само</w:t>
      </w:r>
      <w:r w:rsidRPr="008E3181">
        <w:rPr>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E3181">
        <w:rPr>
          <w:b/>
          <w:i/>
          <w:sz w:val="20"/>
          <w:szCs w:val="20"/>
        </w:rPr>
        <w:sym w:font="Symbol" w:char="F061"/>
      </w:r>
      <w:r w:rsidRPr="008E3181">
        <w:rPr>
          <w:b/>
          <w:i/>
          <w:sz w:val="20"/>
          <w:szCs w:val="20"/>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8E3181" w14:paraId="69D10327" w14:textId="77777777" w:rsidTr="00C72753">
        <w:tc>
          <w:tcPr>
            <w:tcW w:w="4606" w:type="dxa"/>
            <w:shd w:val="clear" w:color="auto" w:fill="auto"/>
          </w:tcPr>
          <w:p w14:paraId="6C20A8BB" w14:textId="77777777" w:rsidR="006F5913" w:rsidRPr="008E3181" w:rsidRDefault="006F5913" w:rsidP="00C72753">
            <w:pPr>
              <w:rPr>
                <w:b/>
                <w:i/>
                <w:sz w:val="20"/>
                <w:szCs w:val="20"/>
              </w:rPr>
            </w:pPr>
            <w:r w:rsidRPr="008E3181">
              <w:rPr>
                <w:b/>
                <w:i/>
                <w:sz w:val="20"/>
                <w:szCs w:val="20"/>
              </w:rPr>
              <w:t>Спазване на всички изисквани критерии за подбор</w:t>
            </w:r>
          </w:p>
        </w:tc>
        <w:tc>
          <w:tcPr>
            <w:tcW w:w="4607" w:type="dxa"/>
            <w:shd w:val="clear" w:color="auto" w:fill="auto"/>
          </w:tcPr>
          <w:p w14:paraId="3BF61002" w14:textId="77777777" w:rsidR="006F5913" w:rsidRPr="008E3181" w:rsidRDefault="006F5913" w:rsidP="00C72753">
            <w:pPr>
              <w:rPr>
                <w:b/>
                <w:i/>
                <w:sz w:val="20"/>
                <w:szCs w:val="20"/>
              </w:rPr>
            </w:pPr>
            <w:r w:rsidRPr="008E3181">
              <w:rPr>
                <w:b/>
                <w:i/>
                <w:sz w:val="20"/>
                <w:szCs w:val="20"/>
              </w:rPr>
              <w:t>Отговор:</w:t>
            </w:r>
          </w:p>
        </w:tc>
      </w:tr>
      <w:tr w:rsidR="006F5913" w:rsidRPr="008E3181" w14:paraId="577AF67F" w14:textId="77777777" w:rsidTr="00C72753">
        <w:tc>
          <w:tcPr>
            <w:tcW w:w="4606" w:type="dxa"/>
            <w:shd w:val="clear" w:color="auto" w:fill="auto"/>
          </w:tcPr>
          <w:p w14:paraId="1272D4A0" w14:textId="77777777" w:rsidR="006F5913" w:rsidRPr="008E3181" w:rsidRDefault="006F5913" w:rsidP="00C72753">
            <w:pPr>
              <w:rPr>
                <w:sz w:val="20"/>
                <w:szCs w:val="20"/>
              </w:rPr>
            </w:pPr>
            <w:r w:rsidRPr="008E3181">
              <w:rPr>
                <w:sz w:val="20"/>
                <w:szCs w:val="20"/>
              </w:rPr>
              <w:t>Той отговаря на изискваните критерии за подбор:</w:t>
            </w:r>
          </w:p>
        </w:tc>
        <w:tc>
          <w:tcPr>
            <w:tcW w:w="4607" w:type="dxa"/>
            <w:shd w:val="clear" w:color="auto" w:fill="auto"/>
          </w:tcPr>
          <w:p w14:paraId="5A53AF5A" w14:textId="77777777" w:rsidR="006F5913" w:rsidRPr="008E3181" w:rsidRDefault="006F5913" w:rsidP="00C72753">
            <w:pPr>
              <w:rPr>
                <w:sz w:val="20"/>
                <w:szCs w:val="20"/>
              </w:rPr>
            </w:pPr>
            <w:r w:rsidRPr="008E3181">
              <w:rPr>
                <w:sz w:val="20"/>
                <w:szCs w:val="20"/>
              </w:rPr>
              <w:t>[] Да [] Не</w:t>
            </w:r>
          </w:p>
        </w:tc>
      </w:tr>
    </w:tbl>
    <w:p w14:paraId="234F481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Годност</w:t>
      </w:r>
    </w:p>
    <w:p w14:paraId="338C9D8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rPr>
      </w:pPr>
      <w:r w:rsidRPr="008E3181">
        <w:rPr>
          <w:b/>
          <w:i/>
          <w:sz w:val="20"/>
          <w:szCs w:val="20"/>
        </w:rPr>
        <w:t xml:space="preserve">Икономическият оператор следва да предостави информация </w:t>
      </w:r>
      <w:r w:rsidRPr="008E3181">
        <w:rPr>
          <w:b/>
          <w:i/>
          <w:sz w:val="20"/>
          <w:szCs w:val="20"/>
          <w:u w:val="single"/>
        </w:rPr>
        <w:t>само</w:t>
      </w:r>
      <w:r w:rsidRPr="008E3181">
        <w:rPr>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0EDFFBA7" w14:textId="77777777" w:rsidTr="00C72753">
        <w:tc>
          <w:tcPr>
            <w:tcW w:w="4644" w:type="dxa"/>
            <w:shd w:val="clear" w:color="auto" w:fill="auto"/>
          </w:tcPr>
          <w:p w14:paraId="3484065B" w14:textId="77777777" w:rsidR="006F5913" w:rsidRPr="008E3181" w:rsidRDefault="006F5913" w:rsidP="00C72753">
            <w:pPr>
              <w:rPr>
                <w:b/>
                <w:i/>
                <w:sz w:val="20"/>
                <w:szCs w:val="20"/>
              </w:rPr>
            </w:pPr>
            <w:r w:rsidRPr="008E3181">
              <w:rPr>
                <w:b/>
                <w:i/>
                <w:sz w:val="20"/>
                <w:szCs w:val="20"/>
              </w:rPr>
              <w:t>Годност</w:t>
            </w:r>
          </w:p>
        </w:tc>
        <w:tc>
          <w:tcPr>
            <w:tcW w:w="4645" w:type="dxa"/>
            <w:shd w:val="clear" w:color="auto" w:fill="auto"/>
          </w:tcPr>
          <w:p w14:paraId="47F4A162" w14:textId="77777777" w:rsidR="006F5913" w:rsidRPr="008E3181" w:rsidRDefault="006F5913" w:rsidP="00C72753">
            <w:pPr>
              <w:rPr>
                <w:b/>
                <w:i/>
                <w:sz w:val="20"/>
                <w:szCs w:val="20"/>
              </w:rPr>
            </w:pPr>
            <w:r w:rsidRPr="008E3181">
              <w:rPr>
                <w:b/>
                <w:i/>
                <w:sz w:val="20"/>
                <w:szCs w:val="20"/>
              </w:rPr>
              <w:t>Отговор:</w:t>
            </w:r>
          </w:p>
        </w:tc>
      </w:tr>
      <w:tr w:rsidR="006F5913" w:rsidRPr="008E3181" w14:paraId="4BF7E2D1" w14:textId="77777777" w:rsidTr="00C72753">
        <w:tc>
          <w:tcPr>
            <w:tcW w:w="4644" w:type="dxa"/>
            <w:shd w:val="clear" w:color="auto" w:fill="auto"/>
          </w:tcPr>
          <w:p w14:paraId="41C60159" w14:textId="77777777" w:rsidR="006F5913" w:rsidRPr="008E3181" w:rsidRDefault="006F5913" w:rsidP="00C72753">
            <w:pPr>
              <w:rPr>
                <w:sz w:val="20"/>
                <w:szCs w:val="20"/>
              </w:rPr>
            </w:pPr>
            <w:r w:rsidRPr="008E3181">
              <w:rPr>
                <w:sz w:val="20"/>
                <w:szCs w:val="20"/>
              </w:rPr>
              <w:t xml:space="preserve">1) </w:t>
            </w:r>
            <w:r w:rsidRPr="008E3181">
              <w:rPr>
                <w:b/>
                <w:sz w:val="20"/>
                <w:szCs w:val="20"/>
              </w:rPr>
              <w:t xml:space="preserve">Той е вписан в съответния професионален или търговски </w:t>
            </w:r>
            <w:r w:rsidRPr="008E3181">
              <w:rPr>
                <w:b/>
                <w:sz w:val="20"/>
                <w:szCs w:val="20"/>
              </w:rPr>
              <w:lastRenderedPageBreak/>
              <w:t>регистър</w:t>
            </w:r>
            <w:r w:rsidRPr="008E3181">
              <w:rPr>
                <w:sz w:val="20"/>
                <w:szCs w:val="20"/>
              </w:rPr>
              <w:t xml:space="preserve"> в държавата членка, в която е установен</w:t>
            </w:r>
            <w:r w:rsidRPr="008E3181">
              <w:rPr>
                <w:rStyle w:val="FootnoteReference"/>
                <w:sz w:val="20"/>
                <w:szCs w:val="20"/>
              </w:rPr>
              <w:footnoteReference w:id="33"/>
            </w:r>
            <w:r w:rsidRPr="008E3181">
              <w:rPr>
                <w:sz w:val="20"/>
                <w:szCs w:val="20"/>
              </w:rPr>
              <w:t>:</w:t>
            </w:r>
            <w:r w:rsidRPr="008E3181">
              <w:rPr>
                <w:sz w:val="20"/>
                <w:szCs w:val="20"/>
              </w:rPr>
              <w:br/>
            </w:r>
            <w:r w:rsidRPr="008E3181">
              <w:rPr>
                <w:i/>
                <w:sz w:val="20"/>
                <w:szCs w:val="20"/>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8E3181" w:rsidRDefault="006F5913" w:rsidP="00C72753">
            <w:pPr>
              <w:rPr>
                <w:sz w:val="20"/>
                <w:szCs w:val="20"/>
              </w:rPr>
            </w:pPr>
            <w:r w:rsidRPr="008E3181">
              <w:rPr>
                <w:sz w:val="20"/>
                <w:szCs w:val="20"/>
              </w:rPr>
              <w:lastRenderedPageBreak/>
              <w:t>[…]</w:t>
            </w:r>
            <w:r w:rsidRPr="008E3181">
              <w:rPr>
                <w:sz w:val="20"/>
                <w:szCs w:val="20"/>
              </w:rPr>
              <w:br/>
              <w:t xml:space="preserve"> </w:t>
            </w:r>
          </w:p>
          <w:p w14:paraId="65CB869B" w14:textId="77777777" w:rsidR="006F5913" w:rsidRPr="008E3181" w:rsidRDefault="006F5913" w:rsidP="00C72753">
            <w:pPr>
              <w:rPr>
                <w:sz w:val="20"/>
                <w:szCs w:val="20"/>
              </w:rPr>
            </w:pPr>
            <w:r w:rsidRPr="008E3181">
              <w:rPr>
                <w:sz w:val="20"/>
                <w:szCs w:val="20"/>
              </w:rPr>
              <w:lastRenderedPageBreak/>
              <w:t>(</w:t>
            </w:r>
            <w:r w:rsidRPr="008E3181">
              <w:rPr>
                <w:i/>
                <w:sz w:val="20"/>
                <w:szCs w:val="20"/>
              </w:rPr>
              <w:t>уеб адрес, орган или служба, издаващи документа, точно позоваване на документа</w:t>
            </w:r>
            <w:r w:rsidRPr="008E3181">
              <w:rPr>
                <w:sz w:val="20"/>
                <w:szCs w:val="20"/>
              </w:rPr>
              <w:t>):</w:t>
            </w:r>
            <w:r w:rsidRPr="008E3181">
              <w:rPr>
                <w:i/>
                <w:sz w:val="20"/>
                <w:szCs w:val="20"/>
              </w:rPr>
              <w:t xml:space="preserve"> [……][……][……][……]</w:t>
            </w:r>
          </w:p>
        </w:tc>
      </w:tr>
      <w:tr w:rsidR="006F5913" w:rsidRPr="008E3181" w14:paraId="0668C67A" w14:textId="77777777" w:rsidTr="00C72753">
        <w:tc>
          <w:tcPr>
            <w:tcW w:w="4644" w:type="dxa"/>
            <w:shd w:val="clear" w:color="auto" w:fill="auto"/>
          </w:tcPr>
          <w:p w14:paraId="7FC54516" w14:textId="77777777" w:rsidR="006F5913" w:rsidRPr="008E3181" w:rsidRDefault="006F5913" w:rsidP="00C72753">
            <w:pPr>
              <w:rPr>
                <w:b/>
                <w:sz w:val="20"/>
                <w:szCs w:val="20"/>
              </w:rPr>
            </w:pPr>
            <w:r w:rsidRPr="008E3181">
              <w:rPr>
                <w:b/>
                <w:sz w:val="20"/>
                <w:szCs w:val="20"/>
              </w:rPr>
              <w:lastRenderedPageBreak/>
              <w:t>2) При поръчки за услуги:</w:t>
            </w:r>
            <w:r w:rsidRPr="008E3181">
              <w:rPr>
                <w:sz w:val="20"/>
                <w:szCs w:val="20"/>
              </w:rPr>
              <w:br/>
              <w:t xml:space="preserve">Необходимо ли е специално </w:t>
            </w:r>
            <w:r w:rsidRPr="008E3181">
              <w:rPr>
                <w:b/>
                <w:sz w:val="20"/>
                <w:szCs w:val="20"/>
              </w:rPr>
              <w:t>разрешение</w:t>
            </w:r>
            <w:r w:rsidRPr="008E3181">
              <w:rPr>
                <w:sz w:val="20"/>
                <w:szCs w:val="20"/>
              </w:rPr>
              <w:t xml:space="preserve"> или </w:t>
            </w:r>
            <w:r w:rsidRPr="008E3181">
              <w:rPr>
                <w:b/>
                <w:sz w:val="20"/>
                <w:szCs w:val="20"/>
              </w:rPr>
              <w:t>членство</w:t>
            </w:r>
            <w:r w:rsidRPr="008E3181">
              <w:rPr>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8E3181">
              <w:rPr>
                <w:sz w:val="20"/>
                <w:szCs w:val="20"/>
              </w:rPr>
              <w:br/>
            </w:r>
            <w:r w:rsidRPr="008E3181">
              <w:rPr>
                <w:sz w:val="20"/>
                <w:szCs w:val="20"/>
              </w:rPr>
              <w:br/>
            </w:r>
            <w:r w:rsidRPr="008E3181">
              <w:rPr>
                <w:i/>
                <w:sz w:val="20"/>
                <w:szCs w:val="20"/>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8E3181" w:rsidRDefault="006F5913" w:rsidP="00C72753">
            <w:pPr>
              <w:rPr>
                <w:sz w:val="20"/>
                <w:szCs w:val="20"/>
              </w:rPr>
            </w:pPr>
            <w:r w:rsidRPr="008E3181">
              <w:rPr>
                <w:sz w:val="20"/>
                <w:szCs w:val="20"/>
              </w:rPr>
              <w:br/>
              <w:t>[] Да [] Не</w:t>
            </w:r>
            <w:r w:rsidRPr="008E3181">
              <w:rPr>
                <w:sz w:val="20"/>
                <w:szCs w:val="20"/>
              </w:rPr>
              <w:br/>
            </w:r>
            <w:r w:rsidRPr="008E3181">
              <w:rPr>
                <w:sz w:val="20"/>
                <w:szCs w:val="20"/>
              </w:rPr>
              <w:br/>
              <w:t>Ако да, моля посочете какво и дали икономическият оператор го притежава: […] [] Да [] Не</w:t>
            </w:r>
            <w:r w:rsidRPr="008E3181">
              <w:rPr>
                <w:sz w:val="20"/>
                <w:szCs w:val="20"/>
              </w:rPr>
              <w:br/>
              <w:t xml:space="preserve"> </w:t>
            </w:r>
          </w:p>
          <w:p w14:paraId="4CFC4ED3" w14:textId="77777777" w:rsidR="006F5913" w:rsidRPr="008E3181" w:rsidRDefault="006F5913" w:rsidP="00C72753">
            <w:pPr>
              <w:rPr>
                <w:sz w:val="20"/>
                <w:szCs w:val="20"/>
              </w:rPr>
            </w:pPr>
            <w:r w:rsidRPr="008E3181">
              <w:rPr>
                <w:sz w:val="20"/>
                <w:szCs w:val="20"/>
              </w:rPr>
              <w:t>(</w:t>
            </w:r>
            <w:r w:rsidRPr="008E3181">
              <w:rPr>
                <w:i/>
                <w:sz w:val="20"/>
                <w:szCs w:val="20"/>
              </w:rPr>
              <w:t>уеб адрес, орган или служба, издаващи документа, точно позоваване на документа</w:t>
            </w:r>
            <w:r w:rsidRPr="008E3181">
              <w:rPr>
                <w:sz w:val="20"/>
                <w:szCs w:val="20"/>
              </w:rPr>
              <w:t>):</w:t>
            </w:r>
            <w:r w:rsidRPr="008E3181">
              <w:rPr>
                <w:i/>
                <w:sz w:val="20"/>
                <w:szCs w:val="20"/>
              </w:rPr>
              <w:t xml:space="preserve"> [……][……][……][……]</w:t>
            </w:r>
          </w:p>
        </w:tc>
      </w:tr>
    </w:tbl>
    <w:p w14:paraId="7C92F7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икономическо и финансово състояние</w:t>
      </w:r>
    </w:p>
    <w:p w14:paraId="2D25718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rPr>
      </w:pPr>
      <w:r w:rsidRPr="008E3181">
        <w:rPr>
          <w:b/>
          <w:i/>
          <w:sz w:val="20"/>
          <w:szCs w:val="20"/>
        </w:rPr>
        <w:t xml:space="preserve">Икономическият оператор следва да предостави информация </w:t>
      </w:r>
      <w:r w:rsidRPr="008E3181">
        <w:rPr>
          <w:b/>
          <w:i/>
          <w:sz w:val="20"/>
          <w:szCs w:val="20"/>
          <w:u w:val="single"/>
        </w:rPr>
        <w:t>само</w:t>
      </w:r>
      <w:r w:rsidRPr="008E3181">
        <w:rPr>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6F5913" w:rsidRPr="008E3181" w14:paraId="357A8472" w14:textId="77777777" w:rsidTr="00C72753">
        <w:tc>
          <w:tcPr>
            <w:tcW w:w="4644" w:type="dxa"/>
            <w:shd w:val="clear" w:color="auto" w:fill="auto"/>
          </w:tcPr>
          <w:p w14:paraId="10802E85" w14:textId="77777777" w:rsidR="006F5913" w:rsidRPr="008E3181" w:rsidRDefault="006F5913" w:rsidP="00C72753">
            <w:pPr>
              <w:rPr>
                <w:b/>
                <w:i/>
                <w:sz w:val="20"/>
                <w:szCs w:val="20"/>
              </w:rPr>
            </w:pPr>
            <w:r w:rsidRPr="008E3181">
              <w:rPr>
                <w:b/>
                <w:i/>
                <w:sz w:val="20"/>
                <w:szCs w:val="20"/>
              </w:rPr>
              <w:t>Икономическо и финансово състояние</w:t>
            </w:r>
          </w:p>
        </w:tc>
        <w:tc>
          <w:tcPr>
            <w:tcW w:w="4645" w:type="dxa"/>
            <w:shd w:val="clear" w:color="auto" w:fill="auto"/>
          </w:tcPr>
          <w:p w14:paraId="208550D3" w14:textId="77777777" w:rsidR="006F5913" w:rsidRPr="008E3181" w:rsidRDefault="006F5913" w:rsidP="00C72753">
            <w:pPr>
              <w:rPr>
                <w:b/>
                <w:i/>
                <w:sz w:val="20"/>
                <w:szCs w:val="20"/>
              </w:rPr>
            </w:pPr>
            <w:r w:rsidRPr="008E3181">
              <w:rPr>
                <w:b/>
                <w:i/>
                <w:sz w:val="20"/>
                <w:szCs w:val="20"/>
              </w:rPr>
              <w:t>Отговор:</w:t>
            </w:r>
          </w:p>
        </w:tc>
      </w:tr>
      <w:tr w:rsidR="006F5913" w:rsidRPr="008E3181" w14:paraId="4F1B01A3" w14:textId="77777777" w:rsidTr="00C72753">
        <w:tc>
          <w:tcPr>
            <w:tcW w:w="4644" w:type="dxa"/>
            <w:shd w:val="clear" w:color="auto" w:fill="auto"/>
          </w:tcPr>
          <w:p w14:paraId="3837E26E" w14:textId="77777777" w:rsidR="006F5913" w:rsidRPr="008E3181" w:rsidRDefault="006F5913" w:rsidP="00C72753">
            <w:pPr>
              <w:rPr>
                <w:sz w:val="20"/>
                <w:szCs w:val="20"/>
              </w:rPr>
            </w:pPr>
            <w:r w:rsidRPr="008E3181">
              <w:rPr>
                <w:sz w:val="20"/>
                <w:szCs w:val="20"/>
              </w:rPr>
              <w:t xml:space="preserve">1а) Неговият („общ“) </w:t>
            </w:r>
            <w:r w:rsidRPr="008E3181">
              <w:rPr>
                <w:b/>
                <w:sz w:val="20"/>
                <w:szCs w:val="20"/>
              </w:rPr>
              <w:t>годишен оборот</w:t>
            </w:r>
            <w:r w:rsidRPr="008E3181">
              <w:rPr>
                <w:sz w:val="20"/>
                <w:szCs w:val="20"/>
              </w:rPr>
              <w:t xml:space="preserve"> за броя финансови години, изисквани в съответното обявление или в документацията за поръчката, е както следва:</w:t>
            </w:r>
            <w:r w:rsidRPr="008E3181">
              <w:rPr>
                <w:sz w:val="20"/>
                <w:szCs w:val="20"/>
              </w:rPr>
              <w:br/>
            </w:r>
            <w:r w:rsidRPr="008E3181">
              <w:rPr>
                <w:b/>
                <w:sz w:val="20"/>
                <w:szCs w:val="20"/>
                <w:u w:val="single"/>
              </w:rPr>
              <w:t>и/или</w:t>
            </w:r>
            <w:r w:rsidRPr="008E3181">
              <w:rPr>
                <w:sz w:val="20"/>
                <w:szCs w:val="20"/>
              </w:rPr>
              <w:t xml:space="preserve"> </w:t>
            </w:r>
            <w:r w:rsidRPr="008E3181">
              <w:rPr>
                <w:sz w:val="20"/>
                <w:szCs w:val="20"/>
              </w:rPr>
              <w:br/>
              <w:t xml:space="preserve">1б) Неговият </w:t>
            </w:r>
            <w:r w:rsidRPr="008E3181">
              <w:rPr>
                <w:b/>
                <w:sz w:val="20"/>
                <w:szCs w:val="20"/>
              </w:rPr>
              <w:t>среден</w:t>
            </w:r>
            <w:r w:rsidRPr="008E3181">
              <w:rPr>
                <w:sz w:val="20"/>
                <w:szCs w:val="20"/>
              </w:rPr>
              <w:t xml:space="preserve"> годишен </w:t>
            </w:r>
            <w:r w:rsidRPr="008E3181">
              <w:rPr>
                <w:b/>
                <w:sz w:val="20"/>
                <w:szCs w:val="20"/>
              </w:rPr>
              <w:t>оборот за броя години, изисквани в съответното обявление или в документацията за поръчката, е както следва</w:t>
            </w:r>
            <w:r w:rsidRPr="008E3181">
              <w:rPr>
                <w:rStyle w:val="FootnoteReference"/>
                <w:b/>
                <w:sz w:val="20"/>
                <w:szCs w:val="20"/>
              </w:rPr>
              <w:footnoteReference w:id="34"/>
            </w:r>
            <w:r w:rsidRPr="008E3181">
              <w:rPr>
                <w:b/>
                <w:sz w:val="20"/>
                <w:szCs w:val="20"/>
              </w:rPr>
              <w:t>(</w:t>
            </w:r>
            <w:r w:rsidRPr="008E3181">
              <w:rPr>
                <w:sz w:val="20"/>
                <w:szCs w:val="20"/>
              </w:rPr>
              <w:t>)</w:t>
            </w:r>
            <w:r w:rsidRPr="008E3181">
              <w:rPr>
                <w:b/>
                <w:sz w:val="20"/>
                <w:szCs w:val="20"/>
              </w:rPr>
              <w:t>:</w:t>
            </w:r>
            <w:r w:rsidRPr="008E3181">
              <w:rPr>
                <w:sz w:val="20"/>
                <w:szCs w:val="20"/>
              </w:rPr>
              <w:br/>
            </w:r>
            <w:r w:rsidRPr="008E3181">
              <w:rPr>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8E3181" w:rsidRDefault="006F5913" w:rsidP="00C72753">
            <w:pPr>
              <w:rPr>
                <w:i/>
                <w:sz w:val="20"/>
                <w:szCs w:val="20"/>
              </w:rPr>
            </w:pPr>
            <w:r w:rsidRPr="008E3181">
              <w:rPr>
                <w:sz w:val="20"/>
                <w:szCs w:val="20"/>
              </w:rPr>
              <w:t>година: [……] оборот:[……][…]валута</w:t>
            </w:r>
            <w:r w:rsidRPr="008E3181">
              <w:rPr>
                <w:sz w:val="20"/>
                <w:szCs w:val="20"/>
              </w:rPr>
              <w:br/>
              <w:t>година: [……] оборот:[……][…]валута година: [……] оборот:[……][…]валута</w:t>
            </w:r>
            <w:r w:rsidRPr="008E3181">
              <w:rPr>
                <w:sz w:val="20"/>
                <w:szCs w:val="20"/>
              </w:rPr>
              <w:br/>
            </w:r>
            <w:r w:rsidRPr="008E3181">
              <w:rPr>
                <w:sz w:val="20"/>
                <w:szCs w:val="20"/>
              </w:rPr>
              <w:br/>
              <w:t>(брой години, среден оборот)</w:t>
            </w:r>
            <w:r w:rsidRPr="008E3181">
              <w:rPr>
                <w:b/>
                <w:sz w:val="20"/>
                <w:szCs w:val="20"/>
              </w:rPr>
              <w:t>:</w:t>
            </w:r>
            <w:r w:rsidRPr="008E3181">
              <w:rPr>
                <w:sz w:val="20"/>
                <w:szCs w:val="20"/>
              </w:rPr>
              <w:t xml:space="preserve"> [……],[……][…]валута</w:t>
            </w:r>
            <w:r w:rsidRPr="008E3181">
              <w:rPr>
                <w:sz w:val="20"/>
                <w:szCs w:val="20"/>
              </w:rPr>
              <w:br/>
            </w:r>
          </w:p>
          <w:p w14:paraId="51F56B1C" w14:textId="77777777" w:rsidR="006F5913" w:rsidRPr="008E3181" w:rsidRDefault="006F5913" w:rsidP="00C72753">
            <w:pPr>
              <w:rPr>
                <w:sz w:val="20"/>
                <w:szCs w:val="20"/>
              </w:rPr>
            </w:pPr>
            <w:r w:rsidRPr="008E3181">
              <w:rPr>
                <w:i/>
                <w:sz w:val="20"/>
                <w:szCs w:val="20"/>
              </w:rPr>
              <w:t>(уеб адрес, орган или служба, издаващи документа, точно позоваване на документа): [……][……][……][……]</w:t>
            </w:r>
          </w:p>
        </w:tc>
      </w:tr>
      <w:tr w:rsidR="006F5913" w:rsidRPr="008E3181" w14:paraId="1D7ED475" w14:textId="77777777" w:rsidTr="00C72753">
        <w:tc>
          <w:tcPr>
            <w:tcW w:w="4644" w:type="dxa"/>
            <w:shd w:val="clear" w:color="auto" w:fill="auto"/>
          </w:tcPr>
          <w:p w14:paraId="5A1ABCB4" w14:textId="77777777" w:rsidR="006F5913" w:rsidRPr="008E3181" w:rsidRDefault="006F5913" w:rsidP="00C72753">
            <w:pPr>
              <w:rPr>
                <w:b/>
                <w:i/>
                <w:sz w:val="20"/>
                <w:szCs w:val="20"/>
                <w:u w:val="single"/>
              </w:rPr>
            </w:pPr>
            <w:r w:rsidRPr="008E3181">
              <w:rPr>
                <w:sz w:val="20"/>
                <w:szCs w:val="20"/>
              </w:rPr>
              <w:t xml:space="preserve">2а) Неговият („конкретен“) годишен </w:t>
            </w:r>
            <w:r w:rsidRPr="008E3181">
              <w:rPr>
                <w:b/>
                <w:sz w:val="20"/>
                <w:szCs w:val="20"/>
              </w:rPr>
              <w:t>оборот в стопанската област, обхваната от поръчката</w:t>
            </w:r>
            <w:r w:rsidRPr="008E3181">
              <w:rPr>
                <w:sz w:val="20"/>
                <w:szCs w:val="20"/>
              </w:rPr>
              <w:t xml:space="preserve"> и посочена в съответното обявление,</w:t>
            </w:r>
            <w:r w:rsidRPr="008E3181">
              <w:rPr>
                <w:b/>
                <w:i/>
                <w:sz w:val="20"/>
                <w:szCs w:val="20"/>
              </w:rPr>
              <w:t xml:space="preserve"> </w:t>
            </w:r>
            <w:r w:rsidRPr="008E3181">
              <w:rPr>
                <w:sz w:val="20"/>
                <w:szCs w:val="20"/>
              </w:rPr>
              <w:t xml:space="preserve"> или в документацията за поръчката, за изисквания брой финансови години, е както следва:</w:t>
            </w:r>
            <w:r w:rsidRPr="008E3181">
              <w:rPr>
                <w:sz w:val="20"/>
                <w:szCs w:val="20"/>
              </w:rPr>
              <w:br/>
            </w:r>
            <w:r w:rsidRPr="008E3181">
              <w:rPr>
                <w:b/>
                <w:i/>
                <w:sz w:val="20"/>
                <w:szCs w:val="20"/>
                <w:u w:val="single"/>
              </w:rPr>
              <w:t>и/или</w:t>
            </w:r>
          </w:p>
          <w:p w14:paraId="4EC63436" w14:textId="77777777" w:rsidR="006F5913" w:rsidRPr="008E3181" w:rsidRDefault="006F5913" w:rsidP="00C72753">
            <w:pPr>
              <w:rPr>
                <w:sz w:val="20"/>
                <w:szCs w:val="20"/>
              </w:rPr>
            </w:pPr>
            <w:r w:rsidRPr="008E3181">
              <w:rPr>
                <w:sz w:val="20"/>
                <w:szCs w:val="20"/>
              </w:rPr>
              <w:t xml:space="preserve">2б) Неговият </w:t>
            </w:r>
            <w:r w:rsidRPr="008E3181">
              <w:rPr>
                <w:b/>
                <w:sz w:val="20"/>
                <w:szCs w:val="20"/>
              </w:rPr>
              <w:t>среден</w:t>
            </w:r>
            <w:r w:rsidRPr="008E3181">
              <w:rPr>
                <w:sz w:val="20"/>
                <w:szCs w:val="20"/>
              </w:rPr>
              <w:t xml:space="preserve"> годишен </w:t>
            </w:r>
            <w:r w:rsidRPr="008E3181">
              <w:rPr>
                <w:b/>
                <w:sz w:val="20"/>
                <w:szCs w:val="20"/>
              </w:rPr>
              <w:t xml:space="preserve">оборот в областта и за броя години, изисквани в съответното обявление </w:t>
            </w:r>
            <w:r w:rsidRPr="008E3181">
              <w:rPr>
                <w:b/>
                <w:sz w:val="20"/>
                <w:szCs w:val="20"/>
              </w:rPr>
              <w:lastRenderedPageBreak/>
              <w:t>или документацията за поръчката, е както следва</w:t>
            </w:r>
            <w:r w:rsidRPr="008E3181">
              <w:rPr>
                <w:rStyle w:val="FootnoteReference"/>
                <w:b/>
                <w:sz w:val="20"/>
                <w:szCs w:val="20"/>
              </w:rPr>
              <w:footnoteReference w:id="35"/>
            </w:r>
            <w:r w:rsidRPr="008E3181">
              <w:rPr>
                <w:sz w:val="20"/>
                <w:szCs w:val="20"/>
              </w:rPr>
              <w:t>:</w:t>
            </w:r>
            <w:r w:rsidRPr="008E3181">
              <w:rPr>
                <w:sz w:val="20"/>
                <w:szCs w:val="20"/>
              </w:rPr>
              <w:br/>
            </w:r>
            <w:r w:rsidRPr="008E3181">
              <w:rPr>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8E3181" w:rsidRDefault="006F5913" w:rsidP="00C72753">
            <w:pPr>
              <w:rPr>
                <w:sz w:val="20"/>
                <w:szCs w:val="20"/>
              </w:rPr>
            </w:pPr>
            <w:r w:rsidRPr="008E3181">
              <w:rPr>
                <w:sz w:val="20"/>
                <w:szCs w:val="20"/>
              </w:rPr>
              <w:lastRenderedPageBreak/>
              <w:t>година: [……] оборот:[……][…]валута</w:t>
            </w:r>
          </w:p>
          <w:p w14:paraId="057A7296" w14:textId="77777777" w:rsidR="006F5913" w:rsidRPr="008E3181" w:rsidRDefault="006F5913" w:rsidP="00C72753">
            <w:pPr>
              <w:rPr>
                <w:sz w:val="20"/>
                <w:szCs w:val="20"/>
              </w:rPr>
            </w:pPr>
            <w:r w:rsidRPr="008E3181">
              <w:rPr>
                <w:sz w:val="20"/>
                <w:szCs w:val="20"/>
              </w:rPr>
              <w:t>година: [……] оборот:[……][…]валута</w:t>
            </w:r>
          </w:p>
          <w:p w14:paraId="458AA887" w14:textId="77777777" w:rsidR="006F5913" w:rsidRPr="008E3181" w:rsidRDefault="006F5913" w:rsidP="00C72753">
            <w:pPr>
              <w:rPr>
                <w:sz w:val="20"/>
                <w:szCs w:val="20"/>
              </w:rPr>
            </w:pPr>
            <w:r w:rsidRPr="008E3181">
              <w:rPr>
                <w:sz w:val="20"/>
                <w:szCs w:val="20"/>
              </w:rPr>
              <w:t>година: [……] оборот:[……][…]валута</w:t>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t>(брой години, среден оборот): [……],[……][…]валута</w:t>
            </w:r>
          </w:p>
          <w:p w14:paraId="73701A2F" w14:textId="77777777" w:rsidR="006F5913" w:rsidRPr="008E3181" w:rsidRDefault="006F5913" w:rsidP="00C72753">
            <w:pPr>
              <w:rPr>
                <w:sz w:val="20"/>
                <w:szCs w:val="20"/>
              </w:rPr>
            </w:pPr>
          </w:p>
          <w:p w14:paraId="2EA9606E" w14:textId="77777777" w:rsidR="006F5913" w:rsidRPr="008E3181" w:rsidRDefault="006F5913" w:rsidP="00C72753">
            <w:pPr>
              <w:rPr>
                <w:sz w:val="20"/>
                <w:szCs w:val="20"/>
              </w:rPr>
            </w:pPr>
          </w:p>
          <w:p w14:paraId="32E53068" w14:textId="77777777" w:rsidR="006F5913" w:rsidRPr="008E3181" w:rsidRDefault="006F5913" w:rsidP="00C72753">
            <w:pPr>
              <w:rPr>
                <w:sz w:val="20"/>
                <w:szCs w:val="20"/>
              </w:rPr>
            </w:pPr>
            <w:r w:rsidRPr="008E3181">
              <w:rPr>
                <w:i/>
                <w:sz w:val="20"/>
                <w:szCs w:val="20"/>
              </w:rPr>
              <w:lastRenderedPageBreak/>
              <w:t>(уеб адрес, орган или служба, издаващи документа, точно позоваване на документацията): [……][……][……][……]</w:t>
            </w:r>
          </w:p>
        </w:tc>
      </w:tr>
      <w:tr w:rsidR="006F5913" w:rsidRPr="008E3181" w14:paraId="60FE237E" w14:textId="77777777" w:rsidTr="00C72753">
        <w:tc>
          <w:tcPr>
            <w:tcW w:w="4644" w:type="dxa"/>
            <w:shd w:val="clear" w:color="auto" w:fill="auto"/>
          </w:tcPr>
          <w:p w14:paraId="25A95BB4" w14:textId="77777777" w:rsidR="006F5913" w:rsidRPr="008E3181" w:rsidRDefault="006F5913" w:rsidP="00C72753">
            <w:pPr>
              <w:rPr>
                <w:sz w:val="20"/>
                <w:szCs w:val="20"/>
              </w:rPr>
            </w:pPr>
            <w:r w:rsidRPr="008E3181">
              <w:rPr>
                <w:sz w:val="20"/>
                <w:szCs w:val="20"/>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8E3181" w:rsidRDefault="006F5913" w:rsidP="00C72753">
            <w:pPr>
              <w:rPr>
                <w:sz w:val="20"/>
                <w:szCs w:val="20"/>
              </w:rPr>
            </w:pPr>
            <w:r w:rsidRPr="008E3181">
              <w:rPr>
                <w:sz w:val="20"/>
                <w:szCs w:val="20"/>
              </w:rPr>
              <w:t>[……]</w:t>
            </w:r>
          </w:p>
        </w:tc>
      </w:tr>
      <w:tr w:rsidR="006F5913" w:rsidRPr="008E3181" w14:paraId="0607411D" w14:textId="77777777" w:rsidTr="00C72753">
        <w:tc>
          <w:tcPr>
            <w:tcW w:w="4644" w:type="dxa"/>
            <w:shd w:val="clear" w:color="auto" w:fill="auto"/>
          </w:tcPr>
          <w:p w14:paraId="10A47E9B" w14:textId="77777777" w:rsidR="006F5913" w:rsidRPr="008E3181" w:rsidRDefault="006F5913" w:rsidP="00C72753">
            <w:pPr>
              <w:rPr>
                <w:sz w:val="20"/>
                <w:szCs w:val="20"/>
              </w:rPr>
            </w:pPr>
            <w:r w:rsidRPr="008E3181">
              <w:rPr>
                <w:sz w:val="20"/>
                <w:szCs w:val="20"/>
              </w:rPr>
              <w:t xml:space="preserve">4) Що се отнася до </w:t>
            </w:r>
            <w:r w:rsidRPr="008E3181">
              <w:rPr>
                <w:b/>
                <w:sz w:val="20"/>
                <w:szCs w:val="20"/>
              </w:rPr>
              <w:t>финансовите съотношения</w:t>
            </w:r>
            <w:r w:rsidRPr="008E3181">
              <w:rPr>
                <w:rStyle w:val="FootnoteReference"/>
                <w:b/>
                <w:sz w:val="20"/>
                <w:szCs w:val="20"/>
              </w:rPr>
              <w:footnoteReference w:id="36"/>
            </w:r>
            <w:r w:rsidRPr="008E3181">
              <w:rPr>
                <w:sz w:val="20"/>
                <w:szCs w:val="20"/>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E3181">
              <w:rPr>
                <w:sz w:val="20"/>
                <w:szCs w:val="20"/>
              </w:rPr>
              <w:br/>
            </w:r>
            <w:r w:rsidRPr="008E3181">
              <w:rPr>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8E3181" w:rsidRDefault="006F5913" w:rsidP="00C72753">
            <w:pPr>
              <w:rPr>
                <w:sz w:val="20"/>
                <w:szCs w:val="20"/>
              </w:rPr>
            </w:pPr>
            <w:r w:rsidRPr="008E3181">
              <w:rPr>
                <w:sz w:val="20"/>
                <w:szCs w:val="20"/>
              </w:rPr>
              <w:t>(посочване на изискваното съотношение — съотношение между х и у</w:t>
            </w:r>
            <w:r w:rsidRPr="008E3181">
              <w:rPr>
                <w:rStyle w:val="FootnoteReference"/>
                <w:sz w:val="20"/>
                <w:szCs w:val="20"/>
              </w:rPr>
              <w:footnoteReference w:id="37"/>
            </w:r>
            <w:r w:rsidRPr="008E3181">
              <w:rPr>
                <w:sz w:val="20"/>
                <w:szCs w:val="20"/>
              </w:rPr>
              <w:t xml:space="preserve"> — и стойността):</w:t>
            </w:r>
            <w:r w:rsidRPr="008E3181">
              <w:rPr>
                <w:sz w:val="20"/>
                <w:szCs w:val="20"/>
              </w:rPr>
              <w:br/>
              <w:t>[…], [……]</w:t>
            </w:r>
            <w:r w:rsidRPr="008E3181">
              <w:rPr>
                <w:rStyle w:val="FootnoteReference"/>
                <w:sz w:val="20"/>
                <w:szCs w:val="20"/>
              </w:rPr>
              <w:footnoteReference w:id="38"/>
            </w:r>
            <w:r w:rsidRPr="008E3181">
              <w:rPr>
                <w:sz w:val="20"/>
                <w:szCs w:val="20"/>
              </w:rPr>
              <w:br/>
            </w:r>
          </w:p>
          <w:p w14:paraId="4FB5A1A6" w14:textId="77777777" w:rsidR="006F5913" w:rsidRPr="008E3181" w:rsidRDefault="006F5913" w:rsidP="00C72753">
            <w:pPr>
              <w:rPr>
                <w:sz w:val="20"/>
                <w:szCs w:val="20"/>
              </w:rPr>
            </w:pPr>
            <w:r w:rsidRPr="008E3181">
              <w:rPr>
                <w:sz w:val="20"/>
                <w:szCs w:val="20"/>
              </w:rPr>
              <w:t xml:space="preserve"> (</w:t>
            </w:r>
            <w:r w:rsidRPr="008E3181">
              <w:rPr>
                <w:i/>
                <w:sz w:val="20"/>
                <w:szCs w:val="20"/>
              </w:rPr>
              <w:t>уеб адрес, орган или служба, издаващи документа, точно позоваване на документа</w:t>
            </w:r>
            <w:r w:rsidRPr="008E3181">
              <w:rPr>
                <w:sz w:val="20"/>
                <w:szCs w:val="20"/>
              </w:rPr>
              <w:t>):</w:t>
            </w:r>
            <w:r w:rsidRPr="008E3181">
              <w:rPr>
                <w:i/>
                <w:sz w:val="20"/>
                <w:szCs w:val="20"/>
              </w:rPr>
              <w:t xml:space="preserve"> [……][……][……][……]</w:t>
            </w:r>
          </w:p>
        </w:tc>
      </w:tr>
      <w:tr w:rsidR="006F5913" w:rsidRPr="008E3181" w14:paraId="3BCFF0D1" w14:textId="77777777" w:rsidTr="00C72753">
        <w:tc>
          <w:tcPr>
            <w:tcW w:w="4644" w:type="dxa"/>
            <w:shd w:val="clear" w:color="auto" w:fill="auto"/>
          </w:tcPr>
          <w:p w14:paraId="5F59A6E9" w14:textId="77777777" w:rsidR="006F5913" w:rsidRPr="008E3181" w:rsidRDefault="006F5913" w:rsidP="00C72753">
            <w:pPr>
              <w:rPr>
                <w:sz w:val="20"/>
                <w:szCs w:val="20"/>
              </w:rPr>
            </w:pPr>
            <w:r w:rsidRPr="008E3181">
              <w:rPr>
                <w:sz w:val="20"/>
                <w:szCs w:val="20"/>
              </w:rPr>
              <w:t xml:space="preserve">5) Застрахователната сума по неговата </w:t>
            </w:r>
            <w:r w:rsidRPr="008E3181">
              <w:rPr>
                <w:b/>
                <w:sz w:val="20"/>
                <w:szCs w:val="20"/>
              </w:rPr>
              <w:t>застрахователна полица за риска „професионална отговорност“</w:t>
            </w:r>
            <w:r w:rsidRPr="008E3181">
              <w:rPr>
                <w:sz w:val="20"/>
                <w:szCs w:val="20"/>
              </w:rPr>
              <w:t xml:space="preserve"> възлиза на:</w:t>
            </w:r>
            <w:r w:rsidRPr="008E3181">
              <w:rPr>
                <w:sz w:val="20"/>
                <w:szCs w:val="20"/>
              </w:rPr>
              <w:br/>
            </w:r>
            <w:r w:rsidRPr="008E3181">
              <w:rPr>
                <w:rStyle w:val="NormalBoldChar"/>
                <w:rFonts w:ascii="Verdana" w:eastAsia="Calibri" w:hAnsi="Verdana"/>
                <w:b w:val="0"/>
                <w:i/>
                <w:sz w:val="20"/>
                <w:szCs w:val="20"/>
              </w:rPr>
              <w:t>Ако</w:t>
            </w:r>
            <w:r w:rsidRPr="008E3181">
              <w:rPr>
                <w:i/>
                <w:sz w:val="20"/>
                <w:szCs w:val="20"/>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8E3181" w:rsidRDefault="006F5913" w:rsidP="00C72753">
            <w:pPr>
              <w:rPr>
                <w:sz w:val="20"/>
                <w:szCs w:val="20"/>
              </w:rPr>
            </w:pPr>
            <w:r w:rsidRPr="008E3181">
              <w:rPr>
                <w:sz w:val="20"/>
                <w:szCs w:val="20"/>
              </w:rPr>
              <w:t>[……],[……][…]валута</w:t>
            </w:r>
          </w:p>
          <w:p w14:paraId="7D8AE24A" w14:textId="77777777" w:rsidR="006F5913" w:rsidRPr="008E3181" w:rsidRDefault="006F5913" w:rsidP="00C72753">
            <w:pPr>
              <w:rPr>
                <w:sz w:val="20"/>
                <w:szCs w:val="20"/>
              </w:rPr>
            </w:pPr>
          </w:p>
          <w:p w14:paraId="54181AFB" w14:textId="77777777" w:rsidR="006F5913" w:rsidRPr="008E3181" w:rsidRDefault="006F5913" w:rsidP="00C72753">
            <w:pPr>
              <w:rPr>
                <w:sz w:val="20"/>
                <w:szCs w:val="20"/>
              </w:rPr>
            </w:pPr>
            <w:r w:rsidRPr="008E3181">
              <w:rPr>
                <w:i/>
                <w:sz w:val="20"/>
                <w:szCs w:val="20"/>
              </w:rPr>
              <w:t>(уеб адрес, орган или служба, издаващи документа, точно позоваване на документа): [……][……][……][……]</w:t>
            </w:r>
          </w:p>
        </w:tc>
      </w:tr>
      <w:tr w:rsidR="006F5913" w:rsidRPr="008E3181" w14:paraId="3D9645D4" w14:textId="77777777" w:rsidTr="00C72753">
        <w:tc>
          <w:tcPr>
            <w:tcW w:w="4644" w:type="dxa"/>
            <w:shd w:val="clear" w:color="auto" w:fill="auto"/>
          </w:tcPr>
          <w:p w14:paraId="33564F67" w14:textId="77777777" w:rsidR="006F5913" w:rsidRPr="008E3181" w:rsidRDefault="006F5913" w:rsidP="00C72753">
            <w:pPr>
              <w:rPr>
                <w:sz w:val="20"/>
                <w:szCs w:val="20"/>
              </w:rPr>
            </w:pPr>
            <w:r w:rsidRPr="008E3181">
              <w:rPr>
                <w:sz w:val="20"/>
                <w:szCs w:val="20"/>
              </w:rPr>
              <w:t xml:space="preserve">6) Що се отнася до </w:t>
            </w:r>
            <w:r w:rsidRPr="008E3181">
              <w:rPr>
                <w:b/>
                <w:sz w:val="20"/>
                <w:szCs w:val="20"/>
              </w:rPr>
              <w:t>другите икономически или финансови изисквания</w:t>
            </w:r>
            <w:r w:rsidRPr="008E3181">
              <w:rPr>
                <w:sz w:val="20"/>
                <w:szCs w:val="20"/>
              </w:rPr>
              <w:t xml:space="preserve">, </w:t>
            </w:r>
            <w:r w:rsidRPr="008E3181">
              <w:rPr>
                <w:b/>
                <w:sz w:val="20"/>
                <w:szCs w:val="20"/>
              </w:rPr>
              <w:t>ако има такива</w:t>
            </w:r>
            <w:r w:rsidRPr="008E3181">
              <w:rPr>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8E3181">
              <w:rPr>
                <w:sz w:val="20"/>
                <w:szCs w:val="20"/>
              </w:rPr>
              <w:br/>
            </w:r>
            <w:r w:rsidRPr="008E3181">
              <w:rPr>
                <w:i/>
                <w:sz w:val="20"/>
                <w:szCs w:val="20"/>
              </w:rPr>
              <w:t xml:space="preserve">Ако съответната документация, която </w:t>
            </w:r>
            <w:r w:rsidRPr="008E3181">
              <w:rPr>
                <w:b/>
                <w:i/>
                <w:sz w:val="20"/>
                <w:szCs w:val="20"/>
              </w:rPr>
              <w:t xml:space="preserve">може </w:t>
            </w:r>
            <w:r w:rsidRPr="008E3181">
              <w:rPr>
                <w:i/>
                <w:sz w:val="20"/>
                <w:szCs w:val="20"/>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8E3181" w:rsidRDefault="006F5913" w:rsidP="00C72753">
            <w:pPr>
              <w:rPr>
                <w:sz w:val="20"/>
                <w:szCs w:val="20"/>
              </w:rPr>
            </w:pPr>
            <w:r w:rsidRPr="008E3181">
              <w:rPr>
                <w:sz w:val="20"/>
                <w:szCs w:val="20"/>
              </w:rPr>
              <w:t>[…]</w:t>
            </w:r>
            <w:r w:rsidRPr="008E3181">
              <w:rPr>
                <w:sz w:val="20"/>
                <w:szCs w:val="20"/>
              </w:rPr>
              <w:br/>
            </w:r>
            <w:r w:rsidRPr="008E3181">
              <w:rPr>
                <w:sz w:val="20"/>
                <w:szCs w:val="20"/>
              </w:rPr>
              <w:br/>
            </w:r>
            <w:r w:rsidRPr="008E3181">
              <w:rPr>
                <w:sz w:val="20"/>
                <w:szCs w:val="20"/>
              </w:rPr>
              <w:br/>
            </w:r>
            <w:r w:rsidRPr="008E3181">
              <w:rPr>
                <w:sz w:val="20"/>
                <w:szCs w:val="20"/>
              </w:rPr>
              <w:br/>
              <w:t xml:space="preserve"> </w:t>
            </w:r>
          </w:p>
          <w:p w14:paraId="1E3C0DCF" w14:textId="77777777" w:rsidR="006F5913" w:rsidRPr="008E3181" w:rsidRDefault="006F5913" w:rsidP="00C72753">
            <w:pPr>
              <w:rPr>
                <w:sz w:val="20"/>
                <w:szCs w:val="20"/>
              </w:rPr>
            </w:pPr>
          </w:p>
          <w:p w14:paraId="00EA74FA" w14:textId="77777777" w:rsidR="006F5913" w:rsidRPr="008E3181" w:rsidRDefault="006F5913" w:rsidP="00C72753">
            <w:pPr>
              <w:rPr>
                <w:sz w:val="20"/>
                <w:szCs w:val="20"/>
              </w:rPr>
            </w:pPr>
            <w:r w:rsidRPr="008E3181">
              <w:rPr>
                <w:sz w:val="20"/>
                <w:szCs w:val="20"/>
              </w:rPr>
              <w:t>(</w:t>
            </w:r>
            <w:r w:rsidRPr="008E3181">
              <w:rPr>
                <w:i/>
                <w:sz w:val="20"/>
                <w:szCs w:val="20"/>
              </w:rPr>
              <w:t>уеб адрес, орган или служба, издаващи документа, точно позоваване на документацията)</w:t>
            </w:r>
            <w:r w:rsidRPr="008E3181">
              <w:rPr>
                <w:sz w:val="20"/>
                <w:szCs w:val="20"/>
              </w:rPr>
              <w:t>:</w:t>
            </w:r>
            <w:r w:rsidRPr="008E3181">
              <w:rPr>
                <w:i/>
                <w:sz w:val="20"/>
                <w:szCs w:val="20"/>
              </w:rPr>
              <w:t xml:space="preserve"> [……][……][……][……]</w:t>
            </w:r>
          </w:p>
        </w:tc>
      </w:tr>
    </w:tbl>
    <w:p w14:paraId="4901B9E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Технически и професионални способности</w:t>
      </w:r>
    </w:p>
    <w:p w14:paraId="6245705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rPr>
      </w:pPr>
      <w:r w:rsidRPr="008E3181">
        <w:rPr>
          <w:b/>
          <w:i/>
          <w:sz w:val="20"/>
          <w:szCs w:val="20"/>
        </w:rPr>
        <w:t xml:space="preserve">Икономическият оператор следва да предостави информация </w:t>
      </w:r>
      <w:r w:rsidRPr="008E3181">
        <w:rPr>
          <w:b/>
          <w:i/>
          <w:sz w:val="20"/>
          <w:szCs w:val="20"/>
          <w:u w:val="single"/>
        </w:rPr>
        <w:t>само</w:t>
      </w:r>
      <w:r w:rsidRPr="008E3181">
        <w:rPr>
          <w:b/>
          <w:i/>
          <w:sz w:val="20"/>
          <w:szCs w:val="20"/>
        </w:rPr>
        <w:t xml:space="preserve"> когато критериите за подбор са били изисквани от възлагащия орган или възложителя в обявлението,</w:t>
      </w:r>
      <w:r w:rsidRPr="008E3181">
        <w:rPr>
          <w:sz w:val="20"/>
          <w:szCs w:val="20"/>
        </w:rPr>
        <w:t xml:space="preserve"> </w:t>
      </w:r>
      <w:r w:rsidRPr="008E3181">
        <w:rPr>
          <w:b/>
          <w:i/>
          <w:sz w:val="20"/>
          <w:szCs w:val="20"/>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6F5913" w:rsidRPr="008E3181" w14:paraId="4A22A7F6" w14:textId="77777777" w:rsidTr="00C72753">
        <w:tc>
          <w:tcPr>
            <w:tcW w:w="4644" w:type="dxa"/>
            <w:shd w:val="clear" w:color="auto" w:fill="auto"/>
          </w:tcPr>
          <w:p w14:paraId="1CF48863" w14:textId="77777777" w:rsidR="006F5913" w:rsidRPr="008E3181" w:rsidRDefault="006F5913" w:rsidP="00C72753">
            <w:pPr>
              <w:rPr>
                <w:b/>
                <w:i/>
                <w:sz w:val="20"/>
                <w:szCs w:val="20"/>
              </w:rPr>
            </w:pPr>
            <w:r w:rsidRPr="008E3181">
              <w:rPr>
                <w:b/>
                <w:i/>
                <w:sz w:val="20"/>
                <w:szCs w:val="20"/>
              </w:rPr>
              <w:t>Технически и професионални способности</w:t>
            </w:r>
          </w:p>
        </w:tc>
        <w:tc>
          <w:tcPr>
            <w:tcW w:w="4645" w:type="dxa"/>
            <w:shd w:val="clear" w:color="auto" w:fill="auto"/>
          </w:tcPr>
          <w:p w14:paraId="6C210751" w14:textId="77777777" w:rsidR="006F5913" w:rsidRPr="008E3181" w:rsidRDefault="006F5913" w:rsidP="00C72753">
            <w:pPr>
              <w:rPr>
                <w:b/>
                <w:i/>
                <w:sz w:val="20"/>
                <w:szCs w:val="20"/>
              </w:rPr>
            </w:pPr>
            <w:r w:rsidRPr="008E3181">
              <w:rPr>
                <w:b/>
                <w:i/>
                <w:sz w:val="20"/>
                <w:szCs w:val="20"/>
              </w:rPr>
              <w:t>Отговор:</w:t>
            </w:r>
          </w:p>
        </w:tc>
      </w:tr>
      <w:tr w:rsidR="006F5913" w:rsidRPr="008E3181" w14:paraId="63539E08" w14:textId="77777777" w:rsidTr="00C72753">
        <w:tc>
          <w:tcPr>
            <w:tcW w:w="4644" w:type="dxa"/>
            <w:shd w:val="clear" w:color="auto" w:fill="auto"/>
          </w:tcPr>
          <w:p w14:paraId="2E9253D2" w14:textId="77777777" w:rsidR="006F5913" w:rsidRPr="008E3181" w:rsidRDefault="006F5913" w:rsidP="00C72753">
            <w:pPr>
              <w:rPr>
                <w:sz w:val="20"/>
                <w:szCs w:val="20"/>
              </w:rPr>
            </w:pPr>
            <w:r w:rsidRPr="008E3181">
              <w:rPr>
                <w:sz w:val="20"/>
                <w:szCs w:val="20"/>
              </w:rPr>
              <w:t xml:space="preserve">1а) Само за </w:t>
            </w:r>
            <w:r w:rsidRPr="008E3181">
              <w:rPr>
                <w:b/>
                <w:i/>
                <w:sz w:val="20"/>
                <w:szCs w:val="20"/>
              </w:rPr>
              <w:t>обществените поръчки за</w:t>
            </w:r>
            <w:r w:rsidRPr="008E3181">
              <w:rPr>
                <w:sz w:val="20"/>
                <w:szCs w:val="20"/>
              </w:rPr>
              <w:t xml:space="preserve"> </w:t>
            </w:r>
            <w:r w:rsidRPr="008E3181">
              <w:rPr>
                <w:b/>
                <w:i/>
                <w:sz w:val="20"/>
                <w:szCs w:val="20"/>
              </w:rPr>
              <w:lastRenderedPageBreak/>
              <w:t>строителство</w:t>
            </w:r>
            <w:r w:rsidRPr="008E3181">
              <w:rPr>
                <w:sz w:val="20"/>
                <w:szCs w:val="20"/>
              </w:rPr>
              <w:t>:</w:t>
            </w:r>
            <w:r w:rsidRPr="008E3181">
              <w:rPr>
                <w:sz w:val="20"/>
                <w:szCs w:val="20"/>
              </w:rPr>
              <w:br/>
              <w:t>През референтния период</w:t>
            </w:r>
            <w:r w:rsidRPr="008E3181">
              <w:rPr>
                <w:rStyle w:val="FootnoteReference"/>
                <w:sz w:val="20"/>
                <w:szCs w:val="20"/>
              </w:rPr>
              <w:footnoteReference w:id="39"/>
            </w:r>
            <w:r w:rsidRPr="008E3181">
              <w:rPr>
                <w:sz w:val="20"/>
                <w:szCs w:val="20"/>
              </w:rPr>
              <w:t xml:space="preserve"> икономическият оператор е </w:t>
            </w:r>
            <w:r w:rsidRPr="008E3181">
              <w:rPr>
                <w:b/>
                <w:sz w:val="20"/>
                <w:szCs w:val="20"/>
              </w:rPr>
              <w:t>извършил следните строителни дейности от конкретния вид</w:t>
            </w:r>
            <w:r w:rsidRPr="008E3181">
              <w:rPr>
                <w:sz w:val="20"/>
                <w:szCs w:val="20"/>
              </w:rPr>
              <w:t xml:space="preserve">: </w:t>
            </w:r>
            <w:r w:rsidRPr="008E3181">
              <w:rPr>
                <w:sz w:val="20"/>
                <w:szCs w:val="20"/>
              </w:rPr>
              <w:br/>
            </w:r>
            <w:r w:rsidRPr="008E3181">
              <w:rPr>
                <w:i/>
                <w:sz w:val="20"/>
                <w:szCs w:val="20"/>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8E3181" w:rsidRDefault="006F5913" w:rsidP="00C72753">
            <w:pPr>
              <w:rPr>
                <w:sz w:val="20"/>
                <w:szCs w:val="20"/>
              </w:rPr>
            </w:pPr>
            <w:r w:rsidRPr="008E3181">
              <w:rPr>
                <w:sz w:val="20"/>
                <w:szCs w:val="20"/>
              </w:rPr>
              <w:lastRenderedPageBreak/>
              <w:t xml:space="preserve">Брой години (този период е определен в </w:t>
            </w:r>
            <w:r w:rsidRPr="008E3181">
              <w:rPr>
                <w:sz w:val="20"/>
                <w:szCs w:val="20"/>
              </w:rPr>
              <w:lastRenderedPageBreak/>
              <w:t>обявлението или документацията за обществената поръчка):  [……]</w:t>
            </w:r>
          </w:p>
          <w:p w14:paraId="13005E7C" w14:textId="77777777" w:rsidR="006F5913" w:rsidRPr="008E3181" w:rsidRDefault="006F5913" w:rsidP="00C72753">
            <w:pPr>
              <w:rPr>
                <w:sz w:val="20"/>
                <w:szCs w:val="20"/>
              </w:rPr>
            </w:pPr>
            <w:r w:rsidRPr="008E3181">
              <w:rPr>
                <w:sz w:val="20"/>
                <w:szCs w:val="20"/>
              </w:rPr>
              <w:t>Строителни работи:  [……]</w:t>
            </w:r>
          </w:p>
          <w:p w14:paraId="103567B5" w14:textId="77777777" w:rsidR="006F5913" w:rsidRPr="008E3181" w:rsidRDefault="006F5913" w:rsidP="00C72753">
            <w:pPr>
              <w:rPr>
                <w:sz w:val="20"/>
                <w:szCs w:val="20"/>
              </w:rPr>
            </w:pPr>
          </w:p>
          <w:p w14:paraId="6BD8481E" w14:textId="77777777" w:rsidR="006F5913" w:rsidRPr="008E3181" w:rsidRDefault="006F5913" w:rsidP="00C72753">
            <w:pPr>
              <w:rPr>
                <w:sz w:val="20"/>
                <w:szCs w:val="20"/>
              </w:rPr>
            </w:pPr>
            <w:r w:rsidRPr="008E3181">
              <w:rPr>
                <w:i/>
                <w:sz w:val="20"/>
                <w:szCs w:val="20"/>
              </w:rPr>
              <w:t>(уеб адрес, орган или служба, издаващи документа, точно позоваване на документа): [……][……][……][……]</w:t>
            </w:r>
          </w:p>
        </w:tc>
      </w:tr>
      <w:tr w:rsidR="006F5913" w:rsidRPr="008E3181" w14:paraId="7FF23BD8" w14:textId="77777777" w:rsidTr="00C72753">
        <w:tc>
          <w:tcPr>
            <w:tcW w:w="4644" w:type="dxa"/>
            <w:shd w:val="clear" w:color="auto" w:fill="auto"/>
          </w:tcPr>
          <w:p w14:paraId="19E291EB" w14:textId="77777777" w:rsidR="006F5913" w:rsidRPr="008E3181" w:rsidRDefault="006F5913" w:rsidP="00C72753">
            <w:pPr>
              <w:rPr>
                <w:sz w:val="20"/>
                <w:szCs w:val="20"/>
                <w:shd w:val="clear" w:color="000000" w:fill="auto"/>
              </w:rPr>
            </w:pPr>
            <w:r w:rsidRPr="008E3181">
              <w:rPr>
                <w:sz w:val="20"/>
                <w:szCs w:val="20"/>
              </w:rPr>
              <w:lastRenderedPageBreak/>
              <w:t xml:space="preserve">1б) Само за </w:t>
            </w:r>
            <w:r w:rsidRPr="008E3181">
              <w:rPr>
                <w:b/>
                <w:i/>
                <w:sz w:val="20"/>
                <w:szCs w:val="20"/>
              </w:rPr>
              <w:t>обществени поръчки за доставки и обществени поръчки за услуги</w:t>
            </w:r>
            <w:r w:rsidRPr="008E3181">
              <w:rPr>
                <w:sz w:val="20"/>
                <w:szCs w:val="20"/>
              </w:rPr>
              <w:t>:</w:t>
            </w:r>
            <w:r w:rsidRPr="008E3181">
              <w:rPr>
                <w:sz w:val="20"/>
                <w:szCs w:val="20"/>
              </w:rPr>
              <w:br/>
              <w:t>През референтния период</w:t>
            </w:r>
            <w:r w:rsidRPr="008E3181">
              <w:rPr>
                <w:rStyle w:val="FootnoteReference"/>
                <w:sz w:val="20"/>
                <w:szCs w:val="20"/>
              </w:rPr>
              <w:footnoteReference w:id="40"/>
            </w:r>
            <w:r w:rsidRPr="008E3181">
              <w:rPr>
                <w:sz w:val="20"/>
                <w:szCs w:val="20"/>
              </w:rPr>
              <w:t xml:space="preserve"> икономическият оператор е извършил </w:t>
            </w:r>
            <w:r w:rsidRPr="008E3181">
              <w:rPr>
                <w:b/>
                <w:sz w:val="20"/>
                <w:szCs w:val="20"/>
              </w:rPr>
              <w:t>следните основни доставки или е предоставил следните основни услуги от посочения вид</w:t>
            </w:r>
            <w:r w:rsidRPr="008E3181">
              <w:rPr>
                <w:sz w:val="20"/>
                <w:szCs w:val="20"/>
              </w:rPr>
              <w:t>:</w:t>
            </w:r>
            <w:r w:rsidRPr="008E3181">
              <w:rPr>
                <w:b/>
                <w:sz w:val="20"/>
                <w:szCs w:val="20"/>
              </w:rPr>
              <w:t xml:space="preserve"> </w:t>
            </w:r>
            <w:r w:rsidRPr="008E3181">
              <w:rPr>
                <w:sz w:val="20"/>
                <w:szCs w:val="20"/>
              </w:rPr>
              <w:t>При изготвяне на списъка, моля, посочете сумите, датите и получателите, независимо дали са публични или частни субекти</w:t>
            </w:r>
            <w:r w:rsidRPr="008E3181">
              <w:rPr>
                <w:rStyle w:val="FootnoteReference"/>
                <w:sz w:val="20"/>
                <w:szCs w:val="20"/>
              </w:rPr>
              <w:footnoteReference w:id="41"/>
            </w:r>
            <w:r w:rsidRPr="008E3181">
              <w:rPr>
                <w:sz w:val="20"/>
                <w:szCs w:val="20"/>
              </w:rPr>
              <w:t>:</w:t>
            </w:r>
          </w:p>
        </w:tc>
        <w:tc>
          <w:tcPr>
            <w:tcW w:w="4645" w:type="dxa"/>
            <w:shd w:val="clear" w:color="auto" w:fill="auto"/>
          </w:tcPr>
          <w:p w14:paraId="2404A543" w14:textId="77777777" w:rsidR="006F5913" w:rsidRPr="008E3181" w:rsidRDefault="006F5913" w:rsidP="00C72753">
            <w:pPr>
              <w:rPr>
                <w:sz w:val="20"/>
                <w:szCs w:val="20"/>
              </w:rPr>
            </w:pPr>
            <w:r w:rsidRPr="008E3181">
              <w:rPr>
                <w:sz w:val="20"/>
                <w:szCs w:val="20"/>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6F5913" w:rsidRPr="008E3181" w14:paraId="031EAD28" w14:textId="77777777" w:rsidTr="00C72753">
              <w:tc>
                <w:tcPr>
                  <w:tcW w:w="1336" w:type="dxa"/>
                  <w:shd w:val="clear" w:color="auto" w:fill="auto"/>
                </w:tcPr>
                <w:p w14:paraId="6144BA5A" w14:textId="77777777" w:rsidR="006F5913" w:rsidRPr="008E3181" w:rsidRDefault="006F5913" w:rsidP="00C72753">
                  <w:pPr>
                    <w:rPr>
                      <w:sz w:val="20"/>
                      <w:szCs w:val="20"/>
                    </w:rPr>
                  </w:pPr>
                  <w:r w:rsidRPr="008E3181">
                    <w:rPr>
                      <w:sz w:val="20"/>
                      <w:szCs w:val="20"/>
                    </w:rPr>
                    <w:t>Описание</w:t>
                  </w:r>
                </w:p>
              </w:tc>
              <w:tc>
                <w:tcPr>
                  <w:tcW w:w="936" w:type="dxa"/>
                  <w:shd w:val="clear" w:color="auto" w:fill="auto"/>
                </w:tcPr>
                <w:p w14:paraId="24AE05AF" w14:textId="77777777" w:rsidR="006F5913" w:rsidRPr="008E3181" w:rsidRDefault="006F5913" w:rsidP="00C72753">
                  <w:pPr>
                    <w:rPr>
                      <w:sz w:val="20"/>
                      <w:szCs w:val="20"/>
                    </w:rPr>
                  </w:pPr>
                  <w:r w:rsidRPr="008E3181">
                    <w:rPr>
                      <w:sz w:val="20"/>
                      <w:szCs w:val="20"/>
                    </w:rPr>
                    <w:t>Суми</w:t>
                  </w:r>
                </w:p>
              </w:tc>
              <w:tc>
                <w:tcPr>
                  <w:tcW w:w="724" w:type="dxa"/>
                  <w:shd w:val="clear" w:color="auto" w:fill="auto"/>
                </w:tcPr>
                <w:p w14:paraId="431CCF22" w14:textId="77777777" w:rsidR="006F5913" w:rsidRPr="008E3181" w:rsidRDefault="006F5913" w:rsidP="00C72753">
                  <w:pPr>
                    <w:rPr>
                      <w:sz w:val="20"/>
                      <w:szCs w:val="20"/>
                    </w:rPr>
                  </w:pPr>
                  <w:r w:rsidRPr="008E3181">
                    <w:rPr>
                      <w:sz w:val="20"/>
                      <w:szCs w:val="20"/>
                    </w:rPr>
                    <w:t>Дати</w:t>
                  </w:r>
                </w:p>
              </w:tc>
              <w:tc>
                <w:tcPr>
                  <w:tcW w:w="1149" w:type="dxa"/>
                  <w:shd w:val="clear" w:color="auto" w:fill="auto"/>
                </w:tcPr>
                <w:p w14:paraId="43432CE9" w14:textId="77777777" w:rsidR="006F5913" w:rsidRPr="008E3181" w:rsidRDefault="006F5913" w:rsidP="00C72753">
                  <w:pPr>
                    <w:rPr>
                      <w:sz w:val="20"/>
                      <w:szCs w:val="20"/>
                    </w:rPr>
                  </w:pPr>
                  <w:r w:rsidRPr="008E3181">
                    <w:rPr>
                      <w:sz w:val="20"/>
                      <w:szCs w:val="20"/>
                    </w:rPr>
                    <w:t>Получатели</w:t>
                  </w:r>
                </w:p>
              </w:tc>
            </w:tr>
            <w:tr w:rsidR="006F5913" w:rsidRPr="008E3181" w14:paraId="6DD8C65F" w14:textId="77777777" w:rsidTr="00C72753">
              <w:tc>
                <w:tcPr>
                  <w:tcW w:w="1336" w:type="dxa"/>
                  <w:shd w:val="clear" w:color="auto" w:fill="auto"/>
                </w:tcPr>
                <w:p w14:paraId="4AE58816" w14:textId="77777777" w:rsidR="006F5913" w:rsidRPr="008E3181" w:rsidRDefault="006F5913" w:rsidP="00C72753">
                  <w:pPr>
                    <w:rPr>
                      <w:sz w:val="20"/>
                      <w:szCs w:val="20"/>
                    </w:rPr>
                  </w:pPr>
                </w:p>
              </w:tc>
              <w:tc>
                <w:tcPr>
                  <w:tcW w:w="936" w:type="dxa"/>
                  <w:shd w:val="clear" w:color="auto" w:fill="auto"/>
                </w:tcPr>
                <w:p w14:paraId="62A28271" w14:textId="77777777" w:rsidR="006F5913" w:rsidRPr="008E3181" w:rsidRDefault="006F5913" w:rsidP="00C72753">
                  <w:pPr>
                    <w:rPr>
                      <w:sz w:val="20"/>
                      <w:szCs w:val="20"/>
                    </w:rPr>
                  </w:pPr>
                </w:p>
              </w:tc>
              <w:tc>
                <w:tcPr>
                  <w:tcW w:w="724" w:type="dxa"/>
                  <w:shd w:val="clear" w:color="auto" w:fill="auto"/>
                </w:tcPr>
                <w:p w14:paraId="0F7320B7" w14:textId="77777777" w:rsidR="006F5913" w:rsidRPr="008E3181" w:rsidRDefault="006F5913" w:rsidP="00C72753">
                  <w:pPr>
                    <w:rPr>
                      <w:sz w:val="20"/>
                      <w:szCs w:val="20"/>
                    </w:rPr>
                  </w:pPr>
                </w:p>
              </w:tc>
              <w:tc>
                <w:tcPr>
                  <w:tcW w:w="1149" w:type="dxa"/>
                  <w:shd w:val="clear" w:color="auto" w:fill="auto"/>
                </w:tcPr>
                <w:p w14:paraId="4EBAC307" w14:textId="77777777" w:rsidR="006F5913" w:rsidRPr="008E3181" w:rsidRDefault="006F5913" w:rsidP="00C72753">
                  <w:pPr>
                    <w:rPr>
                      <w:sz w:val="20"/>
                      <w:szCs w:val="20"/>
                    </w:rPr>
                  </w:pPr>
                </w:p>
              </w:tc>
            </w:tr>
          </w:tbl>
          <w:p w14:paraId="303F1AC1" w14:textId="77777777" w:rsidR="006F5913" w:rsidRPr="008E3181" w:rsidRDefault="006F5913" w:rsidP="00C72753">
            <w:pPr>
              <w:rPr>
                <w:sz w:val="20"/>
                <w:szCs w:val="20"/>
              </w:rPr>
            </w:pPr>
          </w:p>
        </w:tc>
      </w:tr>
      <w:tr w:rsidR="006F5913" w:rsidRPr="008E3181" w14:paraId="4B40FDA7" w14:textId="77777777" w:rsidTr="00C72753">
        <w:tc>
          <w:tcPr>
            <w:tcW w:w="4644" w:type="dxa"/>
            <w:shd w:val="clear" w:color="auto" w:fill="auto"/>
          </w:tcPr>
          <w:p w14:paraId="0AEED697" w14:textId="77777777" w:rsidR="006F5913" w:rsidRPr="008E3181" w:rsidRDefault="006F5913" w:rsidP="00C72753">
            <w:pPr>
              <w:rPr>
                <w:sz w:val="20"/>
                <w:szCs w:val="20"/>
                <w:shd w:val="clear" w:color="000000" w:fill="auto"/>
              </w:rPr>
            </w:pPr>
            <w:r w:rsidRPr="008E3181">
              <w:rPr>
                <w:sz w:val="20"/>
                <w:szCs w:val="20"/>
              </w:rPr>
              <w:t xml:space="preserve">2) Той може да използва следните </w:t>
            </w:r>
            <w:r w:rsidRPr="008E3181">
              <w:rPr>
                <w:b/>
                <w:sz w:val="20"/>
                <w:szCs w:val="20"/>
              </w:rPr>
              <w:t>технически лица или органи</w:t>
            </w:r>
            <w:r w:rsidRPr="008E3181">
              <w:rPr>
                <w:rStyle w:val="FootnoteReference"/>
                <w:b/>
                <w:sz w:val="20"/>
                <w:szCs w:val="20"/>
              </w:rPr>
              <w:footnoteReference w:id="42"/>
            </w:r>
            <w:r w:rsidRPr="008E3181">
              <w:rPr>
                <w:sz w:val="20"/>
                <w:szCs w:val="20"/>
              </w:rPr>
              <w:t>, особено тези, отговарящи за контрола на качеството:</w:t>
            </w:r>
            <w:r w:rsidRPr="008E3181">
              <w:rPr>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8E3181" w:rsidRDefault="006F5913" w:rsidP="00C72753">
            <w:pPr>
              <w:rPr>
                <w:sz w:val="20"/>
                <w:szCs w:val="20"/>
              </w:rPr>
            </w:pPr>
            <w:r w:rsidRPr="008E3181">
              <w:rPr>
                <w:sz w:val="20"/>
                <w:szCs w:val="20"/>
              </w:rPr>
              <w:t>[……]</w:t>
            </w:r>
            <w:r w:rsidRPr="008E3181">
              <w:rPr>
                <w:sz w:val="20"/>
                <w:szCs w:val="20"/>
              </w:rPr>
              <w:br/>
            </w:r>
            <w:r w:rsidRPr="008E3181">
              <w:rPr>
                <w:sz w:val="20"/>
                <w:szCs w:val="20"/>
              </w:rPr>
              <w:br/>
            </w:r>
            <w:r w:rsidRPr="008E3181">
              <w:rPr>
                <w:sz w:val="20"/>
                <w:szCs w:val="20"/>
              </w:rPr>
              <w:br/>
              <w:t>[……]</w:t>
            </w:r>
          </w:p>
        </w:tc>
      </w:tr>
      <w:tr w:rsidR="006F5913" w:rsidRPr="008E3181" w14:paraId="072D75D9" w14:textId="77777777" w:rsidTr="00C72753">
        <w:tc>
          <w:tcPr>
            <w:tcW w:w="4644" w:type="dxa"/>
            <w:shd w:val="clear" w:color="auto" w:fill="auto"/>
          </w:tcPr>
          <w:p w14:paraId="174FBBDF" w14:textId="77777777" w:rsidR="006F5913" w:rsidRPr="008E3181" w:rsidRDefault="006F5913" w:rsidP="00C72753">
            <w:pPr>
              <w:rPr>
                <w:sz w:val="20"/>
                <w:szCs w:val="20"/>
              </w:rPr>
            </w:pPr>
            <w:r w:rsidRPr="008E3181">
              <w:rPr>
                <w:sz w:val="20"/>
                <w:szCs w:val="20"/>
              </w:rPr>
              <w:t xml:space="preserve">3) Той използва следните </w:t>
            </w:r>
            <w:r w:rsidRPr="008E3181">
              <w:rPr>
                <w:b/>
                <w:sz w:val="20"/>
                <w:szCs w:val="20"/>
              </w:rPr>
              <w:t>технически съоръжения и мерки за гарантиране на качество</w:t>
            </w:r>
            <w:r w:rsidRPr="008E3181">
              <w:rPr>
                <w:sz w:val="20"/>
                <w:szCs w:val="20"/>
              </w:rPr>
              <w:t xml:space="preserve">, а </w:t>
            </w:r>
            <w:r w:rsidRPr="008E3181">
              <w:rPr>
                <w:b/>
                <w:sz w:val="20"/>
                <w:szCs w:val="20"/>
              </w:rPr>
              <w:t>съоръженията за проучване и изследване</w:t>
            </w:r>
            <w:r w:rsidRPr="008E3181">
              <w:rPr>
                <w:sz w:val="20"/>
                <w:szCs w:val="20"/>
              </w:rPr>
              <w:t xml:space="preserve"> са както следва: </w:t>
            </w:r>
          </w:p>
        </w:tc>
        <w:tc>
          <w:tcPr>
            <w:tcW w:w="4645" w:type="dxa"/>
            <w:shd w:val="clear" w:color="auto" w:fill="auto"/>
          </w:tcPr>
          <w:p w14:paraId="68E7296F" w14:textId="77777777" w:rsidR="006F5913" w:rsidRPr="008E3181" w:rsidRDefault="006F5913" w:rsidP="00C72753">
            <w:pPr>
              <w:rPr>
                <w:sz w:val="20"/>
                <w:szCs w:val="20"/>
              </w:rPr>
            </w:pPr>
            <w:r w:rsidRPr="008E3181">
              <w:rPr>
                <w:sz w:val="20"/>
                <w:szCs w:val="20"/>
              </w:rPr>
              <w:t>[……]</w:t>
            </w:r>
          </w:p>
        </w:tc>
      </w:tr>
      <w:tr w:rsidR="006F5913" w:rsidRPr="008E3181" w14:paraId="09DD6976" w14:textId="77777777" w:rsidTr="00C72753">
        <w:tc>
          <w:tcPr>
            <w:tcW w:w="4644" w:type="dxa"/>
            <w:shd w:val="clear" w:color="auto" w:fill="auto"/>
          </w:tcPr>
          <w:p w14:paraId="760EB63C" w14:textId="77777777" w:rsidR="006F5913" w:rsidRPr="008E3181" w:rsidRDefault="006F5913" w:rsidP="00C72753">
            <w:pPr>
              <w:rPr>
                <w:sz w:val="20"/>
                <w:szCs w:val="20"/>
              </w:rPr>
            </w:pPr>
            <w:r w:rsidRPr="008E3181">
              <w:rPr>
                <w:sz w:val="20"/>
                <w:szCs w:val="20"/>
              </w:rPr>
              <w:t xml:space="preserve">4) При изпълнение на поръчката той ще бъде в състояние да прилага следните </w:t>
            </w:r>
            <w:r w:rsidRPr="008E3181">
              <w:rPr>
                <w:b/>
                <w:sz w:val="20"/>
                <w:szCs w:val="20"/>
              </w:rPr>
              <w:t>системи за управление и за проследяване на веригата на доставка</w:t>
            </w:r>
            <w:r w:rsidRPr="008E3181">
              <w:rPr>
                <w:sz w:val="20"/>
                <w:szCs w:val="20"/>
              </w:rPr>
              <w:t>:</w:t>
            </w:r>
          </w:p>
        </w:tc>
        <w:tc>
          <w:tcPr>
            <w:tcW w:w="4645" w:type="dxa"/>
            <w:shd w:val="clear" w:color="auto" w:fill="auto"/>
          </w:tcPr>
          <w:p w14:paraId="2D7202AD" w14:textId="77777777" w:rsidR="006F5913" w:rsidRPr="008E3181" w:rsidRDefault="006F5913" w:rsidP="00C72753">
            <w:pPr>
              <w:rPr>
                <w:sz w:val="20"/>
                <w:szCs w:val="20"/>
              </w:rPr>
            </w:pPr>
            <w:r w:rsidRPr="008E3181">
              <w:rPr>
                <w:sz w:val="20"/>
                <w:szCs w:val="20"/>
              </w:rPr>
              <w:t>[……]</w:t>
            </w:r>
          </w:p>
        </w:tc>
      </w:tr>
      <w:tr w:rsidR="006F5913" w:rsidRPr="008E3181" w14:paraId="66B1202E" w14:textId="77777777" w:rsidTr="00C72753">
        <w:tc>
          <w:tcPr>
            <w:tcW w:w="4644" w:type="dxa"/>
            <w:shd w:val="clear" w:color="auto" w:fill="auto"/>
          </w:tcPr>
          <w:p w14:paraId="0E2399B4" w14:textId="77777777" w:rsidR="006F5913" w:rsidRPr="008E3181" w:rsidRDefault="006F5913" w:rsidP="00C72753">
            <w:pPr>
              <w:rPr>
                <w:sz w:val="20"/>
                <w:szCs w:val="20"/>
              </w:rPr>
            </w:pPr>
            <w:r w:rsidRPr="008E3181">
              <w:rPr>
                <w:b/>
                <w:i/>
                <w:sz w:val="20"/>
                <w:szCs w:val="20"/>
              </w:rPr>
              <w:t>5) За комплексни стоки или услуги или, по изключение, за стоки или услуги, които са със специално предназначение:</w:t>
            </w:r>
            <w:r w:rsidRPr="008E3181">
              <w:rPr>
                <w:sz w:val="20"/>
                <w:szCs w:val="20"/>
              </w:rPr>
              <w:br/>
            </w:r>
            <w:r w:rsidRPr="008E3181">
              <w:rPr>
                <w:sz w:val="20"/>
                <w:szCs w:val="20"/>
              </w:rPr>
              <w:lastRenderedPageBreak/>
              <w:t xml:space="preserve">Икономическият оператор </w:t>
            </w:r>
            <w:r w:rsidRPr="008E3181">
              <w:rPr>
                <w:b/>
                <w:sz w:val="20"/>
                <w:szCs w:val="20"/>
              </w:rPr>
              <w:t>ще</w:t>
            </w:r>
            <w:r w:rsidRPr="008E3181">
              <w:rPr>
                <w:sz w:val="20"/>
                <w:szCs w:val="20"/>
              </w:rPr>
              <w:t xml:space="preserve"> позволи ли извършването на </w:t>
            </w:r>
            <w:r w:rsidRPr="008E3181">
              <w:rPr>
                <w:b/>
                <w:sz w:val="20"/>
                <w:szCs w:val="20"/>
              </w:rPr>
              <w:t>проверки</w:t>
            </w:r>
            <w:r w:rsidRPr="008E3181">
              <w:rPr>
                <w:rStyle w:val="FootnoteReference"/>
                <w:b/>
                <w:sz w:val="20"/>
                <w:szCs w:val="20"/>
              </w:rPr>
              <w:footnoteReference w:id="43"/>
            </w:r>
            <w:r w:rsidRPr="008E3181">
              <w:rPr>
                <w:sz w:val="20"/>
                <w:szCs w:val="20"/>
              </w:rPr>
              <w:t xml:space="preserve"> на неговия </w:t>
            </w:r>
            <w:r w:rsidRPr="008E3181">
              <w:rPr>
                <w:b/>
                <w:sz w:val="20"/>
                <w:szCs w:val="20"/>
              </w:rPr>
              <w:t>производствен или технически капацитет</w:t>
            </w:r>
            <w:r w:rsidRPr="008E3181">
              <w:rPr>
                <w:sz w:val="20"/>
                <w:szCs w:val="20"/>
              </w:rPr>
              <w:t xml:space="preserve"> и, когато е необходимо, на </w:t>
            </w:r>
            <w:r w:rsidRPr="008E3181">
              <w:rPr>
                <w:b/>
                <w:sz w:val="20"/>
                <w:szCs w:val="20"/>
              </w:rPr>
              <w:t>средствата за проучване и изследване</w:t>
            </w:r>
            <w:r w:rsidRPr="008E3181">
              <w:rPr>
                <w:sz w:val="20"/>
                <w:szCs w:val="20"/>
              </w:rPr>
              <w:t xml:space="preserve">, с които разполага, както и на </w:t>
            </w:r>
            <w:r w:rsidRPr="008E3181">
              <w:rPr>
                <w:b/>
                <w:sz w:val="20"/>
                <w:szCs w:val="20"/>
              </w:rPr>
              <w:t>мерките за контрол на качеството</w:t>
            </w:r>
            <w:r w:rsidRPr="008E3181">
              <w:rPr>
                <w:sz w:val="20"/>
                <w:szCs w:val="20"/>
              </w:rPr>
              <w:t>?</w:t>
            </w:r>
          </w:p>
        </w:tc>
        <w:tc>
          <w:tcPr>
            <w:tcW w:w="4645" w:type="dxa"/>
            <w:shd w:val="clear" w:color="auto" w:fill="auto"/>
          </w:tcPr>
          <w:p w14:paraId="06CC4CF6" w14:textId="77777777" w:rsidR="006F5913" w:rsidRPr="008E3181" w:rsidRDefault="006F5913" w:rsidP="00C72753">
            <w:pPr>
              <w:rPr>
                <w:sz w:val="20"/>
                <w:szCs w:val="20"/>
              </w:rPr>
            </w:pPr>
            <w:r w:rsidRPr="008E3181">
              <w:rPr>
                <w:sz w:val="20"/>
                <w:szCs w:val="20"/>
              </w:rPr>
              <w:lastRenderedPageBreak/>
              <w:br/>
            </w:r>
            <w:r w:rsidRPr="008E3181">
              <w:rPr>
                <w:sz w:val="20"/>
                <w:szCs w:val="20"/>
              </w:rPr>
              <w:br/>
            </w:r>
            <w:r w:rsidRPr="008E3181">
              <w:rPr>
                <w:sz w:val="20"/>
                <w:szCs w:val="20"/>
              </w:rPr>
              <w:br/>
              <w:t>[] Да [] Не</w:t>
            </w:r>
          </w:p>
        </w:tc>
      </w:tr>
      <w:tr w:rsidR="006F5913" w:rsidRPr="008E3181" w14:paraId="26D6A5AF" w14:textId="77777777" w:rsidTr="00C72753">
        <w:tc>
          <w:tcPr>
            <w:tcW w:w="4644" w:type="dxa"/>
            <w:shd w:val="clear" w:color="auto" w:fill="auto"/>
          </w:tcPr>
          <w:p w14:paraId="342C61FF" w14:textId="77777777" w:rsidR="006F5913" w:rsidRPr="008E3181" w:rsidRDefault="006F5913" w:rsidP="00C72753">
            <w:pPr>
              <w:rPr>
                <w:sz w:val="20"/>
                <w:szCs w:val="20"/>
              </w:rPr>
            </w:pPr>
            <w:r w:rsidRPr="008E3181">
              <w:rPr>
                <w:sz w:val="20"/>
                <w:szCs w:val="20"/>
              </w:rPr>
              <w:t xml:space="preserve">6) Следната </w:t>
            </w:r>
            <w:r w:rsidRPr="008E3181">
              <w:rPr>
                <w:b/>
                <w:sz w:val="20"/>
                <w:szCs w:val="20"/>
              </w:rPr>
              <w:t>образователна и професионална квалификация</w:t>
            </w:r>
            <w:r w:rsidRPr="008E3181">
              <w:rPr>
                <w:sz w:val="20"/>
                <w:szCs w:val="20"/>
              </w:rPr>
              <w:t xml:space="preserve"> се притежава от:</w:t>
            </w:r>
            <w:r w:rsidRPr="008E3181">
              <w:rPr>
                <w:sz w:val="20"/>
                <w:szCs w:val="20"/>
              </w:rPr>
              <w:br/>
              <w:t xml:space="preserve">а) доставчика на услуга или самия изпълнител, </w:t>
            </w:r>
            <w:r w:rsidRPr="008E3181">
              <w:rPr>
                <w:b/>
                <w:i/>
                <w:sz w:val="20"/>
                <w:szCs w:val="20"/>
              </w:rPr>
              <w:t>и/или</w:t>
            </w:r>
            <w:r w:rsidRPr="008E3181">
              <w:rPr>
                <w:sz w:val="20"/>
                <w:szCs w:val="20"/>
              </w:rPr>
              <w:t xml:space="preserve"> (в зависимост от изискванията, посочени в обявлението, или в документацията за обществената поръчка)</w:t>
            </w:r>
          </w:p>
          <w:p w14:paraId="25B852F3" w14:textId="77777777" w:rsidR="006F5913" w:rsidRPr="008E3181" w:rsidRDefault="006F5913" w:rsidP="00C72753">
            <w:pPr>
              <w:rPr>
                <w:b/>
                <w:sz w:val="20"/>
                <w:szCs w:val="20"/>
                <w:shd w:val="clear" w:color="000000" w:fill="auto"/>
              </w:rPr>
            </w:pPr>
            <w:r w:rsidRPr="008E3181">
              <w:rPr>
                <w:sz w:val="20"/>
                <w:szCs w:val="20"/>
              </w:rPr>
              <w:t>б) неговия ръководен състав:</w:t>
            </w:r>
          </w:p>
        </w:tc>
        <w:tc>
          <w:tcPr>
            <w:tcW w:w="4645" w:type="dxa"/>
            <w:shd w:val="clear" w:color="auto" w:fill="auto"/>
          </w:tcPr>
          <w:p w14:paraId="2B52E98E" w14:textId="77777777" w:rsidR="006F5913" w:rsidRPr="008E3181" w:rsidRDefault="006F5913" w:rsidP="00C72753">
            <w:pPr>
              <w:rPr>
                <w:sz w:val="20"/>
                <w:szCs w:val="20"/>
              </w:rPr>
            </w:pPr>
            <w:r w:rsidRPr="008E3181">
              <w:rPr>
                <w:sz w:val="20"/>
                <w:szCs w:val="20"/>
              </w:rPr>
              <w:br/>
            </w:r>
            <w:r w:rsidRPr="008E3181">
              <w:rPr>
                <w:sz w:val="20"/>
                <w:szCs w:val="20"/>
              </w:rPr>
              <w:br/>
              <w:t>a) [……]</w:t>
            </w:r>
            <w:r w:rsidRPr="008E3181">
              <w:rPr>
                <w:sz w:val="20"/>
                <w:szCs w:val="20"/>
              </w:rPr>
              <w:br/>
            </w:r>
            <w:r w:rsidRPr="008E3181">
              <w:rPr>
                <w:sz w:val="20"/>
                <w:szCs w:val="20"/>
              </w:rPr>
              <w:br/>
            </w:r>
            <w:r w:rsidRPr="008E3181">
              <w:rPr>
                <w:sz w:val="20"/>
                <w:szCs w:val="20"/>
              </w:rPr>
              <w:br/>
            </w:r>
            <w:r w:rsidRPr="008E3181">
              <w:rPr>
                <w:sz w:val="20"/>
                <w:szCs w:val="20"/>
              </w:rPr>
              <w:br/>
              <w:t>б) [……]</w:t>
            </w:r>
          </w:p>
        </w:tc>
      </w:tr>
      <w:tr w:rsidR="006F5913" w:rsidRPr="008E3181" w14:paraId="69F65B1E" w14:textId="77777777" w:rsidTr="00C72753">
        <w:tc>
          <w:tcPr>
            <w:tcW w:w="4644" w:type="dxa"/>
            <w:shd w:val="clear" w:color="auto" w:fill="auto"/>
          </w:tcPr>
          <w:p w14:paraId="139EEDCA" w14:textId="77777777" w:rsidR="006F5913" w:rsidRPr="008E3181" w:rsidRDefault="006F5913" w:rsidP="00C72753">
            <w:pPr>
              <w:rPr>
                <w:sz w:val="20"/>
                <w:szCs w:val="20"/>
              </w:rPr>
            </w:pPr>
            <w:r w:rsidRPr="008E3181">
              <w:rPr>
                <w:sz w:val="20"/>
                <w:szCs w:val="20"/>
              </w:rPr>
              <w:t xml:space="preserve">7) При изпълнение на поръчката икономическият оператор ще може да приложи следните </w:t>
            </w:r>
            <w:r w:rsidRPr="008E3181">
              <w:rPr>
                <w:b/>
                <w:sz w:val="20"/>
                <w:szCs w:val="20"/>
              </w:rPr>
              <w:t>мерки за управление на околната среда</w:t>
            </w:r>
            <w:r w:rsidRPr="008E3181">
              <w:rPr>
                <w:sz w:val="20"/>
                <w:szCs w:val="20"/>
              </w:rPr>
              <w:t>:</w:t>
            </w:r>
          </w:p>
        </w:tc>
        <w:tc>
          <w:tcPr>
            <w:tcW w:w="4645" w:type="dxa"/>
            <w:shd w:val="clear" w:color="auto" w:fill="auto"/>
          </w:tcPr>
          <w:p w14:paraId="53150F3C" w14:textId="77777777" w:rsidR="006F5913" w:rsidRPr="008E3181" w:rsidRDefault="006F5913" w:rsidP="00C72753">
            <w:pPr>
              <w:rPr>
                <w:sz w:val="20"/>
                <w:szCs w:val="20"/>
              </w:rPr>
            </w:pPr>
            <w:r w:rsidRPr="008E3181">
              <w:rPr>
                <w:sz w:val="20"/>
                <w:szCs w:val="20"/>
              </w:rPr>
              <w:t>[……]</w:t>
            </w:r>
          </w:p>
        </w:tc>
      </w:tr>
      <w:tr w:rsidR="006F5913" w:rsidRPr="008E3181" w14:paraId="623A7E21" w14:textId="77777777" w:rsidTr="00C72753">
        <w:tc>
          <w:tcPr>
            <w:tcW w:w="4644" w:type="dxa"/>
            <w:shd w:val="clear" w:color="auto" w:fill="auto"/>
          </w:tcPr>
          <w:p w14:paraId="2B128470" w14:textId="77777777" w:rsidR="006F5913" w:rsidRPr="008E3181" w:rsidRDefault="006F5913" w:rsidP="00C72753">
            <w:pPr>
              <w:rPr>
                <w:sz w:val="20"/>
                <w:szCs w:val="20"/>
              </w:rPr>
            </w:pPr>
            <w:r w:rsidRPr="008E3181">
              <w:rPr>
                <w:sz w:val="20"/>
                <w:szCs w:val="20"/>
              </w:rPr>
              <w:t>8)</w:t>
            </w:r>
            <w:r w:rsidRPr="008E3181">
              <w:rPr>
                <w:b/>
                <w:sz w:val="20"/>
                <w:szCs w:val="20"/>
              </w:rPr>
              <w:t xml:space="preserve"> Средната годишна численост на състава</w:t>
            </w:r>
            <w:r w:rsidRPr="008E3181">
              <w:rPr>
                <w:sz w:val="20"/>
                <w:szCs w:val="20"/>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8E3181" w:rsidRDefault="006F5913" w:rsidP="00C72753">
            <w:pPr>
              <w:rPr>
                <w:sz w:val="20"/>
                <w:szCs w:val="20"/>
              </w:rPr>
            </w:pPr>
            <w:r w:rsidRPr="008E3181">
              <w:rPr>
                <w:sz w:val="20"/>
                <w:szCs w:val="20"/>
              </w:rPr>
              <w:t>Година, средна годишна численост на състава:</w:t>
            </w:r>
            <w:r w:rsidRPr="008E3181">
              <w:rPr>
                <w:sz w:val="20"/>
                <w:szCs w:val="20"/>
              </w:rPr>
              <w:br/>
              <w:t>[……],[……],</w:t>
            </w:r>
            <w:r w:rsidRPr="008E3181">
              <w:rPr>
                <w:sz w:val="20"/>
                <w:szCs w:val="20"/>
              </w:rPr>
              <w:br/>
              <w:t>[……],[……],</w:t>
            </w:r>
          </w:p>
          <w:p w14:paraId="5039F564" w14:textId="77777777" w:rsidR="006F5913" w:rsidRPr="008E3181" w:rsidRDefault="006F5913" w:rsidP="00C72753">
            <w:pPr>
              <w:rPr>
                <w:sz w:val="20"/>
                <w:szCs w:val="20"/>
              </w:rPr>
            </w:pPr>
            <w:r w:rsidRPr="008E3181">
              <w:rPr>
                <w:sz w:val="20"/>
                <w:szCs w:val="20"/>
              </w:rPr>
              <w:t>[……],[……],</w:t>
            </w:r>
          </w:p>
          <w:p w14:paraId="5A87E7F3" w14:textId="77777777" w:rsidR="006F5913" w:rsidRPr="008E3181" w:rsidRDefault="006F5913" w:rsidP="00C72753">
            <w:pPr>
              <w:rPr>
                <w:sz w:val="20"/>
                <w:szCs w:val="20"/>
              </w:rPr>
            </w:pPr>
            <w:r w:rsidRPr="008E3181">
              <w:rPr>
                <w:sz w:val="20"/>
                <w:szCs w:val="20"/>
              </w:rPr>
              <w:t>Година, брой на ръководните кадри:</w:t>
            </w:r>
            <w:r w:rsidRPr="008E3181">
              <w:rPr>
                <w:sz w:val="20"/>
                <w:szCs w:val="20"/>
              </w:rPr>
              <w:br/>
              <w:t>[……],[……],</w:t>
            </w:r>
          </w:p>
          <w:p w14:paraId="2ADA4CCA" w14:textId="77777777" w:rsidR="006F5913" w:rsidRPr="008E3181" w:rsidRDefault="006F5913" w:rsidP="00C72753">
            <w:pPr>
              <w:rPr>
                <w:sz w:val="20"/>
                <w:szCs w:val="20"/>
              </w:rPr>
            </w:pPr>
            <w:r w:rsidRPr="008E3181">
              <w:rPr>
                <w:sz w:val="20"/>
                <w:szCs w:val="20"/>
              </w:rPr>
              <w:t>[……],[……],</w:t>
            </w:r>
          </w:p>
          <w:p w14:paraId="13C0B05C" w14:textId="77777777" w:rsidR="006F5913" w:rsidRPr="008E3181" w:rsidRDefault="006F5913" w:rsidP="00C72753">
            <w:pPr>
              <w:rPr>
                <w:sz w:val="20"/>
                <w:szCs w:val="20"/>
              </w:rPr>
            </w:pPr>
            <w:r w:rsidRPr="008E3181">
              <w:rPr>
                <w:sz w:val="20"/>
                <w:szCs w:val="20"/>
              </w:rPr>
              <w:t>[……],[……]</w:t>
            </w:r>
          </w:p>
        </w:tc>
      </w:tr>
      <w:tr w:rsidR="006F5913" w:rsidRPr="008E3181" w14:paraId="66871ACD" w14:textId="77777777" w:rsidTr="00C72753">
        <w:tc>
          <w:tcPr>
            <w:tcW w:w="4644" w:type="dxa"/>
            <w:shd w:val="clear" w:color="auto" w:fill="auto"/>
          </w:tcPr>
          <w:p w14:paraId="7905A77A" w14:textId="77777777" w:rsidR="006F5913" w:rsidRPr="008E3181" w:rsidRDefault="006F5913" w:rsidP="00C72753">
            <w:pPr>
              <w:rPr>
                <w:sz w:val="20"/>
                <w:szCs w:val="20"/>
              </w:rPr>
            </w:pPr>
            <w:r w:rsidRPr="008E3181">
              <w:rPr>
                <w:sz w:val="20"/>
                <w:szCs w:val="20"/>
              </w:rPr>
              <w:t xml:space="preserve">9) Следните </w:t>
            </w:r>
            <w:r w:rsidRPr="008E3181">
              <w:rPr>
                <w:b/>
                <w:sz w:val="20"/>
                <w:szCs w:val="20"/>
              </w:rPr>
              <w:t>инструменти, съоръжения или техническо оборудване</w:t>
            </w:r>
            <w:r w:rsidRPr="008E3181">
              <w:rPr>
                <w:sz w:val="20"/>
                <w:szCs w:val="20"/>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8E3181" w:rsidRDefault="006F5913" w:rsidP="00C72753">
            <w:pPr>
              <w:rPr>
                <w:sz w:val="20"/>
                <w:szCs w:val="20"/>
              </w:rPr>
            </w:pPr>
            <w:r w:rsidRPr="008E3181">
              <w:rPr>
                <w:sz w:val="20"/>
                <w:szCs w:val="20"/>
              </w:rPr>
              <w:t>[……]</w:t>
            </w:r>
          </w:p>
        </w:tc>
      </w:tr>
      <w:tr w:rsidR="006F5913" w:rsidRPr="008E3181" w14:paraId="2F717E70" w14:textId="77777777" w:rsidTr="00C72753">
        <w:tc>
          <w:tcPr>
            <w:tcW w:w="4644" w:type="dxa"/>
            <w:shd w:val="clear" w:color="auto" w:fill="auto"/>
          </w:tcPr>
          <w:p w14:paraId="681C1F35" w14:textId="77777777" w:rsidR="006F5913" w:rsidRPr="008E3181" w:rsidRDefault="006F5913" w:rsidP="00C72753">
            <w:pPr>
              <w:rPr>
                <w:sz w:val="20"/>
                <w:szCs w:val="20"/>
              </w:rPr>
            </w:pPr>
            <w:r w:rsidRPr="008E3181">
              <w:rPr>
                <w:sz w:val="20"/>
                <w:szCs w:val="20"/>
              </w:rPr>
              <w:t xml:space="preserve">10) Икономическият оператор </w:t>
            </w:r>
            <w:r w:rsidRPr="008E3181">
              <w:rPr>
                <w:b/>
                <w:sz w:val="20"/>
                <w:szCs w:val="20"/>
              </w:rPr>
              <w:t>възнамерява евентуално да възложи на подизпълнител</w:t>
            </w:r>
            <w:r w:rsidRPr="008E3181">
              <w:rPr>
                <w:rStyle w:val="FootnoteReference"/>
                <w:b/>
                <w:sz w:val="20"/>
                <w:szCs w:val="20"/>
              </w:rPr>
              <w:footnoteReference w:id="44"/>
            </w:r>
            <w:r w:rsidRPr="008E3181">
              <w:rPr>
                <w:b/>
                <w:sz w:val="20"/>
                <w:szCs w:val="20"/>
              </w:rPr>
              <w:t xml:space="preserve"> </w:t>
            </w:r>
            <w:r w:rsidRPr="008E3181">
              <w:rPr>
                <w:sz w:val="20"/>
                <w:szCs w:val="20"/>
              </w:rPr>
              <w:t>изпълнението на</w:t>
            </w:r>
            <w:r w:rsidRPr="008E3181">
              <w:rPr>
                <w:b/>
                <w:sz w:val="20"/>
                <w:szCs w:val="20"/>
              </w:rPr>
              <w:t xml:space="preserve"> следната част (процентно изражение)</w:t>
            </w:r>
            <w:r w:rsidRPr="008E3181">
              <w:rPr>
                <w:sz w:val="20"/>
                <w:szCs w:val="20"/>
              </w:rPr>
              <w:t xml:space="preserve"> от поръчката:</w:t>
            </w:r>
          </w:p>
        </w:tc>
        <w:tc>
          <w:tcPr>
            <w:tcW w:w="4645" w:type="dxa"/>
            <w:shd w:val="clear" w:color="auto" w:fill="auto"/>
          </w:tcPr>
          <w:p w14:paraId="19E6344F" w14:textId="77777777" w:rsidR="006F5913" w:rsidRPr="008E3181" w:rsidRDefault="006F5913" w:rsidP="00C72753">
            <w:pPr>
              <w:rPr>
                <w:sz w:val="20"/>
                <w:szCs w:val="20"/>
              </w:rPr>
            </w:pPr>
            <w:r w:rsidRPr="008E3181">
              <w:rPr>
                <w:sz w:val="20"/>
                <w:szCs w:val="20"/>
              </w:rPr>
              <w:t>[……]</w:t>
            </w:r>
          </w:p>
        </w:tc>
      </w:tr>
      <w:tr w:rsidR="006F5913" w:rsidRPr="008E3181" w14:paraId="31B9EB82" w14:textId="77777777" w:rsidTr="00C72753">
        <w:tc>
          <w:tcPr>
            <w:tcW w:w="4644" w:type="dxa"/>
            <w:shd w:val="clear" w:color="auto" w:fill="auto"/>
          </w:tcPr>
          <w:p w14:paraId="300C49F5" w14:textId="77777777" w:rsidR="006F5913" w:rsidRPr="008E3181" w:rsidRDefault="006F5913" w:rsidP="00C72753">
            <w:pPr>
              <w:rPr>
                <w:sz w:val="20"/>
                <w:szCs w:val="20"/>
              </w:rPr>
            </w:pPr>
            <w:r w:rsidRPr="008E3181">
              <w:rPr>
                <w:sz w:val="20"/>
                <w:szCs w:val="20"/>
              </w:rPr>
              <w:t xml:space="preserve">11) За </w:t>
            </w:r>
            <w:r w:rsidRPr="008E3181">
              <w:rPr>
                <w:b/>
                <w:i/>
                <w:sz w:val="20"/>
                <w:szCs w:val="20"/>
              </w:rPr>
              <w:t>обществени поръчки за доставки</w:t>
            </w:r>
            <w:r w:rsidRPr="008E3181">
              <w:rPr>
                <w:sz w:val="20"/>
                <w:szCs w:val="20"/>
              </w:rPr>
              <w:t>:</w:t>
            </w:r>
            <w:r w:rsidRPr="008E3181">
              <w:rPr>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E3181">
              <w:rPr>
                <w:sz w:val="20"/>
                <w:szCs w:val="20"/>
              </w:rPr>
              <w:br/>
              <w:t xml:space="preserve">Ако е приложимо, икономическият оператор декларира, че ще осигури изискваните сертификати за </w:t>
            </w:r>
            <w:r w:rsidRPr="008E3181">
              <w:rPr>
                <w:sz w:val="20"/>
                <w:szCs w:val="20"/>
              </w:rPr>
              <w:lastRenderedPageBreak/>
              <w:t>автентичност.</w:t>
            </w:r>
            <w:r w:rsidRPr="008E3181">
              <w:rPr>
                <w:sz w:val="20"/>
                <w:szCs w:val="20"/>
              </w:rPr>
              <w:br/>
            </w:r>
            <w:r w:rsidRPr="008E3181">
              <w:rPr>
                <w:i/>
                <w:sz w:val="20"/>
                <w:szCs w:val="20"/>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8E3181" w:rsidRDefault="006F5913" w:rsidP="00C72753">
            <w:pPr>
              <w:rPr>
                <w:sz w:val="20"/>
                <w:szCs w:val="20"/>
              </w:rPr>
            </w:pPr>
            <w:r w:rsidRPr="008E3181">
              <w:rPr>
                <w:sz w:val="20"/>
                <w:szCs w:val="20"/>
              </w:rPr>
              <w:lastRenderedPageBreak/>
              <w:br/>
              <w:t>[…] [] Да [] Не</w:t>
            </w:r>
            <w:r w:rsidRPr="008E3181">
              <w:rPr>
                <w:sz w:val="20"/>
                <w:szCs w:val="20"/>
              </w:rPr>
              <w:br/>
            </w:r>
            <w:r w:rsidRPr="008E3181">
              <w:rPr>
                <w:sz w:val="20"/>
                <w:szCs w:val="20"/>
              </w:rPr>
              <w:br/>
            </w:r>
            <w:r w:rsidRPr="008E3181">
              <w:rPr>
                <w:sz w:val="20"/>
                <w:szCs w:val="20"/>
              </w:rPr>
              <w:br/>
            </w:r>
            <w:r w:rsidRPr="008E3181">
              <w:rPr>
                <w:sz w:val="20"/>
                <w:szCs w:val="20"/>
              </w:rPr>
              <w:br/>
              <w:t xml:space="preserve"> [] Да[] Не </w:t>
            </w:r>
            <w:r w:rsidRPr="008E3181">
              <w:rPr>
                <w:sz w:val="20"/>
                <w:szCs w:val="20"/>
              </w:rPr>
              <w:br/>
            </w:r>
            <w:r w:rsidRPr="008E3181">
              <w:rPr>
                <w:sz w:val="20"/>
                <w:szCs w:val="20"/>
              </w:rPr>
              <w:br/>
            </w:r>
          </w:p>
          <w:p w14:paraId="183E867B" w14:textId="77777777" w:rsidR="006F5913" w:rsidRPr="008E3181" w:rsidRDefault="006F5913" w:rsidP="00C72753">
            <w:pPr>
              <w:rPr>
                <w:sz w:val="20"/>
                <w:szCs w:val="20"/>
              </w:rPr>
            </w:pPr>
            <w:r w:rsidRPr="008E3181">
              <w:rPr>
                <w:sz w:val="20"/>
                <w:szCs w:val="20"/>
              </w:rPr>
              <w:t>(</w:t>
            </w:r>
            <w:r w:rsidRPr="008E3181">
              <w:rPr>
                <w:i/>
                <w:sz w:val="20"/>
                <w:szCs w:val="20"/>
              </w:rPr>
              <w:t xml:space="preserve">уеб адрес, орган или служба, издаващи документа, точно позоваване на </w:t>
            </w:r>
            <w:r w:rsidRPr="008E3181">
              <w:rPr>
                <w:i/>
                <w:sz w:val="20"/>
                <w:szCs w:val="20"/>
              </w:rPr>
              <w:lastRenderedPageBreak/>
              <w:t>документа</w:t>
            </w:r>
            <w:r w:rsidRPr="008E3181">
              <w:rPr>
                <w:sz w:val="20"/>
                <w:szCs w:val="20"/>
              </w:rPr>
              <w:t>):</w:t>
            </w:r>
            <w:r w:rsidRPr="008E3181">
              <w:rPr>
                <w:i/>
                <w:sz w:val="20"/>
                <w:szCs w:val="20"/>
              </w:rPr>
              <w:t xml:space="preserve"> [……][……][……][……]</w:t>
            </w:r>
          </w:p>
        </w:tc>
      </w:tr>
      <w:tr w:rsidR="006F5913" w:rsidRPr="008E3181" w14:paraId="79EB2BCF" w14:textId="77777777" w:rsidTr="00C72753">
        <w:tc>
          <w:tcPr>
            <w:tcW w:w="4644" w:type="dxa"/>
            <w:shd w:val="clear" w:color="auto" w:fill="auto"/>
          </w:tcPr>
          <w:p w14:paraId="448CB75D" w14:textId="77777777" w:rsidR="006F5913" w:rsidRPr="008E3181" w:rsidRDefault="006F5913" w:rsidP="00C72753">
            <w:pPr>
              <w:rPr>
                <w:sz w:val="20"/>
                <w:szCs w:val="20"/>
                <w:shd w:val="clear" w:color="000000" w:fill="auto"/>
              </w:rPr>
            </w:pPr>
            <w:r w:rsidRPr="008E3181">
              <w:rPr>
                <w:sz w:val="20"/>
                <w:szCs w:val="20"/>
              </w:rPr>
              <w:lastRenderedPageBreak/>
              <w:t xml:space="preserve">12) За </w:t>
            </w:r>
            <w:r w:rsidRPr="008E3181">
              <w:rPr>
                <w:b/>
                <w:i/>
                <w:sz w:val="20"/>
                <w:szCs w:val="20"/>
              </w:rPr>
              <w:t>обществени поръчки за доставки</w:t>
            </w:r>
            <w:r w:rsidRPr="008E3181">
              <w:rPr>
                <w:sz w:val="20"/>
                <w:szCs w:val="20"/>
              </w:rPr>
              <w:t>:</w:t>
            </w:r>
            <w:r w:rsidRPr="008E3181">
              <w:rPr>
                <w:sz w:val="20"/>
                <w:szCs w:val="20"/>
              </w:rPr>
              <w:br/>
              <w:t xml:space="preserve">Икономическият оператор може ли да представи изискваните </w:t>
            </w:r>
            <w:r w:rsidRPr="008E3181">
              <w:rPr>
                <w:b/>
                <w:sz w:val="20"/>
                <w:szCs w:val="20"/>
              </w:rPr>
              <w:t>сертификати</w:t>
            </w:r>
            <w:r w:rsidRPr="008E3181">
              <w:rPr>
                <w:sz w:val="20"/>
                <w:szCs w:val="20"/>
              </w:rPr>
              <w:t xml:space="preserve">, изготвени от официално признати </w:t>
            </w:r>
            <w:r w:rsidRPr="008E3181">
              <w:rPr>
                <w:b/>
                <w:sz w:val="20"/>
                <w:szCs w:val="20"/>
              </w:rPr>
              <w:t>институции или агенции по контрол на качеството</w:t>
            </w:r>
            <w:r w:rsidRPr="008E3181">
              <w:rPr>
                <w:sz w:val="20"/>
                <w:szCs w:val="20"/>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E3181">
              <w:rPr>
                <w:sz w:val="20"/>
                <w:szCs w:val="20"/>
              </w:rPr>
              <w:br/>
            </w:r>
            <w:r w:rsidRPr="008E3181">
              <w:rPr>
                <w:b/>
                <w:sz w:val="20"/>
                <w:szCs w:val="20"/>
              </w:rPr>
              <w:t>Ако „не“</w:t>
            </w:r>
            <w:r w:rsidRPr="008E3181">
              <w:rPr>
                <w:sz w:val="20"/>
                <w:szCs w:val="20"/>
              </w:rPr>
              <w:t>, моля, обяснете защо и посочете какви други доказателства могат да бъдат представени:</w:t>
            </w:r>
            <w:r w:rsidRPr="008E3181">
              <w:rPr>
                <w:sz w:val="20"/>
                <w:szCs w:val="20"/>
              </w:rPr>
              <w:br/>
            </w:r>
            <w:r w:rsidRPr="008E3181">
              <w:rPr>
                <w:i/>
                <w:sz w:val="20"/>
                <w:szCs w:val="20"/>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8E3181" w:rsidRDefault="006F5913" w:rsidP="00C72753">
            <w:pPr>
              <w:rPr>
                <w:i/>
                <w:sz w:val="20"/>
                <w:szCs w:val="20"/>
              </w:rPr>
            </w:pPr>
            <w:r w:rsidRPr="008E3181">
              <w:rPr>
                <w:sz w:val="20"/>
                <w:szCs w:val="20"/>
              </w:rPr>
              <w:br/>
              <w:t>[] Да [] Не</w:t>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t>[…]</w:t>
            </w:r>
            <w:r w:rsidRPr="008E3181">
              <w:rPr>
                <w:sz w:val="20"/>
                <w:szCs w:val="20"/>
              </w:rPr>
              <w:br/>
            </w:r>
          </w:p>
          <w:p w14:paraId="2B07AE6A" w14:textId="77777777" w:rsidR="006F5913" w:rsidRPr="008E3181" w:rsidRDefault="006F5913" w:rsidP="00C72753">
            <w:pPr>
              <w:rPr>
                <w:i/>
                <w:sz w:val="20"/>
                <w:szCs w:val="20"/>
              </w:rPr>
            </w:pPr>
          </w:p>
          <w:p w14:paraId="60BAD0DA" w14:textId="77777777" w:rsidR="006F5913" w:rsidRPr="008E3181" w:rsidRDefault="006F5913" w:rsidP="00C72753">
            <w:pPr>
              <w:rPr>
                <w:sz w:val="20"/>
                <w:szCs w:val="20"/>
              </w:rPr>
            </w:pPr>
            <w:r w:rsidRPr="008E3181">
              <w:rPr>
                <w:i/>
                <w:sz w:val="20"/>
                <w:szCs w:val="20"/>
              </w:rPr>
              <w:t>(уеб адрес, орган или служба, издаващи документа, точно позоваване на документа): [……][……][……][……]</w:t>
            </w:r>
          </w:p>
        </w:tc>
      </w:tr>
    </w:tbl>
    <w:p w14:paraId="4DFCA4A0"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Стандарти за осигуряване на качеството и стандарти за екологично управление</w:t>
      </w:r>
    </w:p>
    <w:p w14:paraId="704474D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rPr>
      </w:pPr>
      <w:r w:rsidRPr="008E3181">
        <w:rPr>
          <w:b/>
          <w:i/>
          <w:sz w:val="20"/>
          <w:szCs w:val="20"/>
        </w:rPr>
        <w:t xml:space="preserve">Икономическият оператор следва да предостави информация </w:t>
      </w:r>
      <w:r w:rsidRPr="008E3181">
        <w:rPr>
          <w:b/>
          <w:i/>
          <w:sz w:val="20"/>
          <w:szCs w:val="20"/>
          <w:u w:val="single"/>
        </w:rPr>
        <w:t>само</w:t>
      </w:r>
      <w:r w:rsidRPr="008E3181">
        <w:rPr>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749CDE0A" w14:textId="77777777" w:rsidTr="00C72753">
        <w:tc>
          <w:tcPr>
            <w:tcW w:w="4644" w:type="dxa"/>
            <w:shd w:val="clear" w:color="auto" w:fill="auto"/>
          </w:tcPr>
          <w:p w14:paraId="0D43AA29" w14:textId="77777777" w:rsidR="006F5913" w:rsidRPr="008E3181" w:rsidRDefault="006F5913" w:rsidP="00C72753">
            <w:pPr>
              <w:rPr>
                <w:b/>
                <w:i/>
                <w:sz w:val="20"/>
                <w:szCs w:val="20"/>
              </w:rPr>
            </w:pPr>
            <w:r w:rsidRPr="008E3181">
              <w:rPr>
                <w:b/>
                <w:i/>
                <w:sz w:val="20"/>
                <w:szCs w:val="20"/>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8E3181" w:rsidRDefault="006F5913" w:rsidP="00C72753">
            <w:pPr>
              <w:rPr>
                <w:b/>
                <w:i/>
                <w:sz w:val="20"/>
                <w:szCs w:val="20"/>
              </w:rPr>
            </w:pPr>
            <w:r w:rsidRPr="008E3181">
              <w:rPr>
                <w:b/>
                <w:i/>
                <w:sz w:val="20"/>
                <w:szCs w:val="20"/>
              </w:rPr>
              <w:t>Отговор:</w:t>
            </w:r>
          </w:p>
        </w:tc>
      </w:tr>
      <w:tr w:rsidR="006F5913" w:rsidRPr="008E3181" w14:paraId="5256D914" w14:textId="77777777" w:rsidTr="00C72753">
        <w:tc>
          <w:tcPr>
            <w:tcW w:w="4644" w:type="dxa"/>
            <w:shd w:val="clear" w:color="auto" w:fill="auto"/>
          </w:tcPr>
          <w:p w14:paraId="40FF17C0" w14:textId="77777777" w:rsidR="006F5913" w:rsidRPr="008E3181" w:rsidRDefault="006F5913" w:rsidP="00C72753">
            <w:pPr>
              <w:rPr>
                <w:sz w:val="20"/>
                <w:szCs w:val="20"/>
              </w:rPr>
            </w:pPr>
            <w:r w:rsidRPr="008E3181">
              <w:rPr>
                <w:sz w:val="20"/>
                <w:szCs w:val="20"/>
              </w:rPr>
              <w:t xml:space="preserve">Икономическият оператор ще може ли да представи </w:t>
            </w:r>
            <w:r w:rsidRPr="008E3181">
              <w:rPr>
                <w:b/>
                <w:sz w:val="20"/>
                <w:szCs w:val="20"/>
              </w:rPr>
              <w:t>сертификати</w:t>
            </w:r>
            <w:r w:rsidRPr="008E3181">
              <w:rPr>
                <w:sz w:val="20"/>
                <w:szCs w:val="20"/>
              </w:rPr>
              <w:t xml:space="preserve">, изготвени от независими органи и доказващи, че икономическият оператор отговаря на </w:t>
            </w:r>
            <w:r w:rsidRPr="008E3181">
              <w:rPr>
                <w:b/>
                <w:sz w:val="20"/>
                <w:szCs w:val="20"/>
              </w:rPr>
              <w:t>стандартите за осигуряване на качеството</w:t>
            </w:r>
            <w:r w:rsidRPr="008E3181">
              <w:rPr>
                <w:sz w:val="20"/>
                <w:szCs w:val="20"/>
              </w:rPr>
              <w:t>, включително тези за достъпност за хора с увреждания.</w:t>
            </w:r>
            <w:r w:rsidRPr="008E3181">
              <w:rPr>
                <w:sz w:val="20"/>
                <w:szCs w:val="20"/>
              </w:rPr>
              <w:br/>
            </w:r>
            <w:r w:rsidRPr="008E3181">
              <w:rPr>
                <w:b/>
                <w:sz w:val="20"/>
                <w:szCs w:val="20"/>
              </w:rPr>
              <w:t>Ако „не“</w:t>
            </w:r>
            <w:r w:rsidRPr="008E3181">
              <w:rPr>
                <w:sz w:val="20"/>
                <w:szCs w:val="20"/>
              </w:rPr>
              <w:t>, моля, обяснете защо и посочете какви други доказателства относно схемата за гарантиране на качеството могат да бъдат представени:</w:t>
            </w:r>
            <w:r w:rsidRPr="008E3181">
              <w:rPr>
                <w:sz w:val="20"/>
                <w:szCs w:val="20"/>
              </w:rPr>
              <w:br/>
            </w:r>
            <w:r w:rsidRPr="008E3181">
              <w:rPr>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8E3181" w:rsidRDefault="006F5913" w:rsidP="00C72753">
            <w:pPr>
              <w:rPr>
                <w:i/>
                <w:sz w:val="20"/>
                <w:szCs w:val="20"/>
              </w:rPr>
            </w:pPr>
            <w:r w:rsidRPr="008E3181">
              <w:rPr>
                <w:sz w:val="20"/>
                <w:szCs w:val="20"/>
              </w:rPr>
              <w:t>[] Да [] Не</w:t>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t>[……] [……]</w:t>
            </w:r>
            <w:r w:rsidRPr="008E3181">
              <w:rPr>
                <w:sz w:val="20"/>
                <w:szCs w:val="20"/>
              </w:rPr>
              <w:br/>
            </w:r>
            <w:r w:rsidRPr="008E3181">
              <w:rPr>
                <w:sz w:val="20"/>
                <w:szCs w:val="20"/>
              </w:rPr>
              <w:br/>
            </w:r>
          </w:p>
          <w:p w14:paraId="2A0F5C53" w14:textId="77777777" w:rsidR="006F5913" w:rsidRPr="008E3181" w:rsidRDefault="006F5913" w:rsidP="00C72753">
            <w:pPr>
              <w:rPr>
                <w:i/>
                <w:sz w:val="20"/>
                <w:szCs w:val="20"/>
              </w:rPr>
            </w:pPr>
          </w:p>
          <w:p w14:paraId="2A55AC8D" w14:textId="77777777" w:rsidR="006F5913" w:rsidRPr="008E3181" w:rsidRDefault="006F5913" w:rsidP="00C72753">
            <w:pPr>
              <w:rPr>
                <w:i/>
                <w:sz w:val="20"/>
                <w:szCs w:val="20"/>
              </w:rPr>
            </w:pPr>
          </w:p>
          <w:p w14:paraId="33C9733E" w14:textId="77777777" w:rsidR="006F5913" w:rsidRPr="008E3181" w:rsidRDefault="006F5913" w:rsidP="00C72753">
            <w:pPr>
              <w:rPr>
                <w:sz w:val="20"/>
                <w:szCs w:val="20"/>
              </w:rPr>
            </w:pPr>
            <w:r w:rsidRPr="008E3181">
              <w:rPr>
                <w:i/>
                <w:sz w:val="20"/>
                <w:szCs w:val="20"/>
              </w:rPr>
              <w:t>(уеб адрес, орган или служба, издаващи документа, точно позоваване на документа): [……][……][……][……]</w:t>
            </w:r>
          </w:p>
        </w:tc>
      </w:tr>
      <w:tr w:rsidR="006F5913" w:rsidRPr="008E3181" w14:paraId="69156EA3" w14:textId="77777777" w:rsidTr="00C72753">
        <w:tc>
          <w:tcPr>
            <w:tcW w:w="4644" w:type="dxa"/>
            <w:shd w:val="clear" w:color="auto" w:fill="auto"/>
          </w:tcPr>
          <w:p w14:paraId="68D2C003" w14:textId="77777777" w:rsidR="006F5913" w:rsidRPr="008E3181" w:rsidRDefault="006F5913" w:rsidP="00C72753">
            <w:pPr>
              <w:rPr>
                <w:sz w:val="20"/>
                <w:szCs w:val="20"/>
              </w:rPr>
            </w:pPr>
            <w:r w:rsidRPr="008E3181">
              <w:rPr>
                <w:sz w:val="20"/>
                <w:szCs w:val="20"/>
              </w:rPr>
              <w:t xml:space="preserve">Икономическият оператор ще може ли да представи </w:t>
            </w:r>
            <w:r w:rsidRPr="008E3181">
              <w:rPr>
                <w:b/>
                <w:sz w:val="20"/>
                <w:szCs w:val="20"/>
              </w:rPr>
              <w:t>сертификати</w:t>
            </w:r>
            <w:r w:rsidRPr="008E3181">
              <w:rPr>
                <w:sz w:val="20"/>
                <w:szCs w:val="20"/>
              </w:rPr>
              <w:t xml:space="preserve">, изготвени от независими органи, доказващи, че икономическият оператор отговаря на задължителните </w:t>
            </w:r>
            <w:r w:rsidRPr="008E3181">
              <w:rPr>
                <w:b/>
                <w:sz w:val="20"/>
                <w:szCs w:val="20"/>
              </w:rPr>
              <w:t>стандарти или системи за екологично управление</w:t>
            </w:r>
            <w:r w:rsidRPr="008E3181">
              <w:rPr>
                <w:sz w:val="20"/>
                <w:szCs w:val="20"/>
              </w:rPr>
              <w:t>?</w:t>
            </w:r>
            <w:r w:rsidRPr="008E3181">
              <w:rPr>
                <w:sz w:val="20"/>
                <w:szCs w:val="20"/>
              </w:rPr>
              <w:br/>
            </w:r>
            <w:r w:rsidRPr="008E3181">
              <w:rPr>
                <w:b/>
                <w:sz w:val="20"/>
                <w:szCs w:val="20"/>
              </w:rPr>
              <w:t>Ако „не“</w:t>
            </w:r>
            <w:r w:rsidRPr="008E3181">
              <w:rPr>
                <w:sz w:val="20"/>
                <w:szCs w:val="20"/>
              </w:rPr>
              <w:t xml:space="preserve">, моля, обяснете защо и посочете какви други доказателства относно </w:t>
            </w:r>
            <w:r w:rsidRPr="008E3181">
              <w:rPr>
                <w:b/>
                <w:sz w:val="20"/>
                <w:szCs w:val="20"/>
              </w:rPr>
              <w:t>стандартите или системите за екологично управление</w:t>
            </w:r>
            <w:r w:rsidRPr="008E3181">
              <w:rPr>
                <w:sz w:val="20"/>
                <w:szCs w:val="20"/>
              </w:rPr>
              <w:t xml:space="preserve"> могат да </w:t>
            </w:r>
            <w:r w:rsidRPr="008E3181">
              <w:rPr>
                <w:sz w:val="20"/>
                <w:szCs w:val="20"/>
              </w:rPr>
              <w:lastRenderedPageBreak/>
              <w:t>бъдат представени:</w:t>
            </w:r>
            <w:r w:rsidRPr="008E3181">
              <w:rPr>
                <w:sz w:val="20"/>
                <w:szCs w:val="20"/>
              </w:rPr>
              <w:br/>
            </w:r>
            <w:r w:rsidRPr="008E3181">
              <w:rPr>
                <w:i/>
                <w:sz w:val="20"/>
                <w:szCs w:val="20"/>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8E3181" w:rsidRDefault="006F5913" w:rsidP="00C72753">
            <w:pPr>
              <w:rPr>
                <w:i/>
                <w:sz w:val="20"/>
                <w:szCs w:val="20"/>
              </w:rPr>
            </w:pPr>
            <w:r w:rsidRPr="008E3181">
              <w:rPr>
                <w:sz w:val="20"/>
                <w:szCs w:val="20"/>
              </w:rPr>
              <w:lastRenderedPageBreak/>
              <w:t>[] Да [] Не</w:t>
            </w:r>
            <w:r w:rsidRPr="008E3181">
              <w:rPr>
                <w:sz w:val="20"/>
                <w:szCs w:val="20"/>
              </w:rPr>
              <w:br/>
            </w:r>
            <w:r w:rsidRPr="008E3181">
              <w:rPr>
                <w:sz w:val="20"/>
                <w:szCs w:val="20"/>
              </w:rPr>
              <w:br/>
            </w:r>
            <w:r w:rsidRPr="008E3181">
              <w:rPr>
                <w:sz w:val="20"/>
                <w:szCs w:val="20"/>
              </w:rPr>
              <w:br/>
            </w:r>
            <w:r w:rsidRPr="008E3181">
              <w:rPr>
                <w:sz w:val="20"/>
                <w:szCs w:val="20"/>
              </w:rPr>
              <w:br/>
            </w:r>
            <w:r w:rsidRPr="008E3181">
              <w:rPr>
                <w:sz w:val="20"/>
                <w:szCs w:val="20"/>
              </w:rPr>
              <w:br/>
              <w:t>[……] [……]</w:t>
            </w:r>
            <w:r w:rsidRPr="008E3181">
              <w:rPr>
                <w:sz w:val="20"/>
                <w:szCs w:val="20"/>
              </w:rPr>
              <w:br/>
            </w:r>
            <w:r w:rsidRPr="008E3181">
              <w:rPr>
                <w:sz w:val="20"/>
                <w:szCs w:val="20"/>
              </w:rPr>
              <w:br/>
            </w:r>
          </w:p>
          <w:p w14:paraId="0EAB0AF2" w14:textId="77777777" w:rsidR="006F5913" w:rsidRPr="008E3181" w:rsidRDefault="006F5913" w:rsidP="00C72753">
            <w:pPr>
              <w:rPr>
                <w:i/>
                <w:sz w:val="20"/>
                <w:szCs w:val="20"/>
              </w:rPr>
            </w:pPr>
          </w:p>
          <w:p w14:paraId="52CF9A96" w14:textId="77777777" w:rsidR="006F5913" w:rsidRPr="008E3181" w:rsidRDefault="006F5913" w:rsidP="00C72753">
            <w:pPr>
              <w:rPr>
                <w:i/>
                <w:sz w:val="20"/>
                <w:szCs w:val="20"/>
              </w:rPr>
            </w:pPr>
          </w:p>
          <w:p w14:paraId="016A60EF" w14:textId="77777777" w:rsidR="006F5913" w:rsidRPr="008E3181" w:rsidRDefault="006F5913" w:rsidP="00C72753">
            <w:pPr>
              <w:rPr>
                <w:sz w:val="20"/>
                <w:szCs w:val="20"/>
              </w:rPr>
            </w:pPr>
            <w:r w:rsidRPr="008E3181">
              <w:rPr>
                <w:i/>
                <w:sz w:val="20"/>
                <w:szCs w:val="20"/>
              </w:rPr>
              <w:lastRenderedPageBreak/>
              <w:t>(уеб адрес, орган или служба, издаващи документа, точно позоваване на документа): [……][……][……][……]</w:t>
            </w:r>
          </w:p>
        </w:tc>
      </w:tr>
    </w:tbl>
    <w:p w14:paraId="76425DCC"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lastRenderedPageBreak/>
        <w:t>Част V: Намаляване на броя на квалифицираните кандидати</w:t>
      </w:r>
    </w:p>
    <w:p w14:paraId="6B1546B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0"/>
          <w:szCs w:val="20"/>
        </w:rPr>
      </w:pPr>
      <w:r w:rsidRPr="008E3181">
        <w:rPr>
          <w:b/>
          <w:i/>
          <w:sz w:val="20"/>
          <w:szCs w:val="20"/>
        </w:rPr>
        <w:t xml:space="preserve">Икономическият оператор следва да предостави информация </w:t>
      </w:r>
      <w:r w:rsidRPr="008E3181">
        <w:rPr>
          <w:b/>
          <w:i/>
          <w:sz w:val="20"/>
          <w:szCs w:val="20"/>
          <w:u w:val="single"/>
        </w:rPr>
        <w:t xml:space="preserve">само </w:t>
      </w:r>
      <w:r w:rsidRPr="008E3181">
        <w:rPr>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E3181">
        <w:rPr>
          <w:b/>
          <w:sz w:val="20"/>
          <w:szCs w:val="20"/>
          <w:u w:val="single"/>
        </w:rPr>
        <w:t>ако има такива</w:t>
      </w:r>
      <w:r w:rsidRPr="008E3181">
        <w:rPr>
          <w:b/>
          <w:i/>
          <w:sz w:val="20"/>
          <w:szCs w:val="20"/>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E3181">
        <w:rPr>
          <w:sz w:val="20"/>
          <w:szCs w:val="20"/>
        </w:rPr>
        <w:br/>
      </w:r>
      <w:r w:rsidRPr="008E3181">
        <w:rPr>
          <w:b/>
          <w:i/>
          <w:sz w:val="20"/>
          <w:szCs w:val="20"/>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8E3181" w:rsidRDefault="006F5913" w:rsidP="006F5913">
      <w:pPr>
        <w:rPr>
          <w:b/>
          <w:sz w:val="20"/>
          <w:szCs w:val="20"/>
        </w:rPr>
      </w:pPr>
      <w:r w:rsidRPr="008E3181">
        <w:rPr>
          <w:b/>
          <w:sz w:val="20"/>
          <w:szCs w:val="20"/>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6001A6E" w14:textId="77777777" w:rsidTr="00C72753">
        <w:tc>
          <w:tcPr>
            <w:tcW w:w="4644" w:type="dxa"/>
            <w:shd w:val="clear" w:color="auto" w:fill="auto"/>
          </w:tcPr>
          <w:p w14:paraId="690F8ED4" w14:textId="77777777" w:rsidR="006F5913" w:rsidRPr="008E3181" w:rsidRDefault="006F5913" w:rsidP="00C72753">
            <w:pPr>
              <w:rPr>
                <w:b/>
                <w:i/>
                <w:sz w:val="20"/>
                <w:szCs w:val="20"/>
              </w:rPr>
            </w:pPr>
            <w:r w:rsidRPr="008E3181">
              <w:rPr>
                <w:b/>
                <w:i/>
                <w:sz w:val="20"/>
                <w:szCs w:val="20"/>
              </w:rPr>
              <w:t>Намаляване на броя</w:t>
            </w:r>
          </w:p>
        </w:tc>
        <w:tc>
          <w:tcPr>
            <w:tcW w:w="4645" w:type="dxa"/>
            <w:shd w:val="clear" w:color="auto" w:fill="auto"/>
          </w:tcPr>
          <w:p w14:paraId="14E73C47" w14:textId="77777777" w:rsidR="006F5913" w:rsidRPr="008E3181" w:rsidRDefault="006F5913" w:rsidP="00C72753">
            <w:pPr>
              <w:rPr>
                <w:b/>
                <w:i/>
                <w:sz w:val="20"/>
                <w:szCs w:val="20"/>
              </w:rPr>
            </w:pPr>
            <w:r w:rsidRPr="008E3181">
              <w:rPr>
                <w:b/>
                <w:i/>
                <w:sz w:val="20"/>
                <w:szCs w:val="20"/>
              </w:rPr>
              <w:t>Отговор:</w:t>
            </w:r>
          </w:p>
        </w:tc>
      </w:tr>
      <w:tr w:rsidR="006F5913" w:rsidRPr="008E3181" w14:paraId="586DDC05" w14:textId="77777777" w:rsidTr="00C72753">
        <w:tc>
          <w:tcPr>
            <w:tcW w:w="4644" w:type="dxa"/>
            <w:shd w:val="clear" w:color="auto" w:fill="auto"/>
          </w:tcPr>
          <w:p w14:paraId="4D02AF00" w14:textId="77777777" w:rsidR="006F5913" w:rsidRPr="008E3181" w:rsidRDefault="006F5913" w:rsidP="00C72753">
            <w:pPr>
              <w:rPr>
                <w:b/>
                <w:sz w:val="20"/>
                <w:szCs w:val="20"/>
              </w:rPr>
            </w:pPr>
            <w:r w:rsidRPr="008E3181">
              <w:rPr>
                <w:sz w:val="20"/>
                <w:szCs w:val="20"/>
              </w:rPr>
              <w:t xml:space="preserve">Той </w:t>
            </w:r>
            <w:r w:rsidRPr="008E3181">
              <w:rPr>
                <w:b/>
                <w:sz w:val="20"/>
                <w:szCs w:val="20"/>
              </w:rPr>
              <w:t>изпълнява</w:t>
            </w:r>
            <w:r w:rsidRPr="008E3181">
              <w:rPr>
                <w:sz w:val="20"/>
                <w:szCs w:val="20"/>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E3181">
              <w:rPr>
                <w:sz w:val="20"/>
                <w:szCs w:val="20"/>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E3181">
              <w:rPr>
                <w:sz w:val="20"/>
                <w:szCs w:val="20"/>
              </w:rPr>
              <w:br/>
            </w:r>
            <w:r w:rsidRPr="008E3181">
              <w:rPr>
                <w:i/>
                <w:sz w:val="20"/>
                <w:szCs w:val="20"/>
              </w:rPr>
              <w:t>Ако някои от тези сертификати или форми на документални доказателства са на разположение в електронен формат</w:t>
            </w:r>
            <w:r w:rsidRPr="008E3181">
              <w:rPr>
                <w:rStyle w:val="FootnoteReference"/>
                <w:i/>
                <w:sz w:val="20"/>
                <w:szCs w:val="20"/>
              </w:rPr>
              <w:footnoteReference w:id="45"/>
            </w:r>
            <w:r w:rsidRPr="008E3181">
              <w:rPr>
                <w:i/>
                <w:sz w:val="20"/>
                <w:szCs w:val="20"/>
              </w:rPr>
              <w:t xml:space="preserve">, моля, посочете за </w:t>
            </w:r>
            <w:r w:rsidRPr="008E3181">
              <w:rPr>
                <w:b/>
                <w:i/>
                <w:sz w:val="20"/>
                <w:szCs w:val="20"/>
              </w:rPr>
              <w:t>всички</w:t>
            </w:r>
            <w:r w:rsidRPr="008E3181">
              <w:rPr>
                <w:i/>
                <w:sz w:val="20"/>
                <w:szCs w:val="20"/>
              </w:rPr>
              <w:t xml:space="preserve"> от тях:</w:t>
            </w:r>
            <w:r w:rsidRPr="008E3181">
              <w:rPr>
                <w:sz w:val="20"/>
                <w:szCs w:val="20"/>
              </w:rPr>
              <w:t xml:space="preserve"> </w:t>
            </w:r>
          </w:p>
        </w:tc>
        <w:tc>
          <w:tcPr>
            <w:tcW w:w="4645" w:type="dxa"/>
            <w:shd w:val="clear" w:color="auto" w:fill="auto"/>
          </w:tcPr>
          <w:p w14:paraId="7B005FF3" w14:textId="77777777" w:rsidR="006F5913" w:rsidRPr="008E3181" w:rsidRDefault="006F5913" w:rsidP="00C72753">
            <w:pPr>
              <w:rPr>
                <w:b/>
                <w:sz w:val="20"/>
                <w:szCs w:val="20"/>
              </w:rPr>
            </w:pPr>
            <w:r w:rsidRPr="008E3181">
              <w:rPr>
                <w:sz w:val="20"/>
                <w:szCs w:val="20"/>
              </w:rPr>
              <w:t>[……]</w:t>
            </w:r>
            <w:r w:rsidRPr="008E3181">
              <w:rPr>
                <w:sz w:val="20"/>
                <w:szCs w:val="20"/>
              </w:rPr>
              <w:br/>
            </w:r>
            <w:r w:rsidRPr="008E3181">
              <w:rPr>
                <w:sz w:val="20"/>
                <w:szCs w:val="20"/>
              </w:rPr>
              <w:br/>
            </w:r>
            <w:r w:rsidRPr="008E3181">
              <w:rPr>
                <w:sz w:val="20"/>
                <w:szCs w:val="20"/>
              </w:rPr>
              <w:br/>
              <w:t>[…] [] Да [] Не</w:t>
            </w:r>
            <w:r w:rsidRPr="008E3181">
              <w:rPr>
                <w:rStyle w:val="FootnoteReference"/>
                <w:sz w:val="20"/>
                <w:szCs w:val="20"/>
              </w:rPr>
              <w:footnoteReference w:id="46"/>
            </w:r>
            <w:r w:rsidRPr="008E3181">
              <w:rPr>
                <w:sz w:val="20"/>
                <w:szCs w:val="20"/>
              </w:rPr>
              <w:br/>
            </w:r>
            <w:r w:rsidRPr="008E3181">
              <w:rPr>
                <w:sz w:val="20"/>
                <w:szCs w:val="20"/>
              </w:rPr>
              <w:br/>
            </w:r>
            <w:r w:rsidRPr="008E3181">
              <w:rPr>
                <w:sz w:val="20"/>
                <w:szCs w:val="20"/>
              </w:rPr>
              <w:br/>
              <w:t>(</w:t>
            </w:r>
            <w:r w:rsidRPr="008E3181">
              <w:rPr>
                <w:i/>
                <w:sz w:val="20"/>
                <w:szCs w:val="20"/>
              </w:rPr>
              <w:t>уеб адрес, орган или служба, издаващи документа, точно позоваване на документацията</w:t>
            </w:r>
            <w:r w:rsidRPr="008E3181">
              <w:rPr>
                <w:sz w:val="20"/>
                <w:szCs w:val="20"/>
              </w:rPr>
              <w:t>):</w:t>
            </w:r>
            <w:r w:rsidRPr="008E3181">
              <w:rPr>
                <w:i/>
                <w:sz w:val="20"/>
                <w:szCs w:val="20"/>
              </w:rPr>
              <w:t xml:space="preserve"> [……][……][……][……]</w:t>
            </w:r>
            <w:r w:rsidRPr="008E3181">
              <w:rPr>
                <w:rStyle w:val="FootnoteReference"/>
                <w:i/>
                <w:sz w:val="20"/>
                <w:szCs w:val="20"/>
              </w:rPr>
              <w:footnoteReference w:id="47"/>
            </w:r>
          </w:p>
        </w:tc>
      </w:tr>
    </w:tbl>
    <w:p w14:paraId="099E97A4"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VI: Заключителни положения</w:t>
      </w:r>
    </w:p>
    <w:p w14:paraId="242C30AB" w14:textId="77777777" w:rsidR="006F5913" w:rsidRPr="008E3181" w:rsidRDefault="006F5913" w:rsidP="006F5913">
      <w:pPr>
        <w:jc w:val="both"/>
        <w:rPr>
          <w:i/>
          <w:sz w:val="20"/>
          <w:szCs w:val="20"/>
        </w:rPr>
      </w:pPr>
      <w:r w:rsidRPr="008E3181">
        <w:rPr>
          <w:i/>
          <w:sz w:val="20"/>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8E3181" w:rsidRDefault="006F5913" w:rsidP="006F5913">
      <w:pPr>
        <w:jc w:val="both"/>
        <w:rPr>
          <w:i/>
          <w:sz w:val="20"/>
          <w:szCs w:val="20"/>
        </w:rPr>
      </w:pPr>
      <w:r w:rsidRPr="008E3181">
        <w:rPr>
          <w:i/>
          <w:sz w:val="20"/>
          <w:szCs w:val="20"/>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8E3181" w:rsidRDefault="006F5913" w:rsidP="006F5913">
      <w:pPr>
        <w:jc w:val="both"/>
        <w:rPr>
          <w:i/>
          <w:sz w:val="20"/>
          <w:szCs w:val="20"/>
        </w:rPr>
      </w:pPr>
      <w:r w:rsidRPr="008E3181">
        <w:rPr>
          <w:i/>
          <w:sz w:val="20"/>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E3181">
        <w:rPr>
          <w:rStyle w:val="FootnoteReference"/>
          <w:i/>
          <w:sz w:val="20"/>
          <w:szCs w:val="20"/>
        </w:rPr>
        <w:footnoteReference w:id="48"/>
      </w:r>
      <w:r w:rsidRPr="008E3181">
        <w:rPr>
          <w:i/>
          <w:sz w:val="20"/>
          <w:szCs w:val="20"/>
        </w:rPr>
        <w:t>; или</w:t>
      </w:r>
    </w:p>
    <w:p w14:paraId="424FED6A" w14:textId="77777777" w:rsidR="006F5913" w:rsidRPr="008E3181" w:rsidRDefault="006F5913" w:rsidP="006F5913">
      <w:pPr>
        <w:jc w:val="both"/>
        <w:rPr>
          <w:i/>
          <w:sz w:val="20"/>
          <w:szCs w:val="20"/>
        </w:rPr>
      </w:pPr>
      <w:r w:rsidRPr="008E3181">
        <w:rPr>
          <w:i/>
          <w:sz w:val="20"/>
          <w:szCs w:val="20"/>
        </w:rPr>
        <w:lastRenderedPageBreak/>
        <w:t>б) считано от 18 октомври 2018 г. най-късно</w:t>
      </w:r>
      <w:r w:rsidRPr="008E3181">
        <w:rPr>
          <w:rStyle w:val="FootnoteReference"/>
          <w:i/>
          <w:sz w:val="20"/>
          <w:szCs w:val="20"/>
        </w:rPr>
        <w:footnoteReference w:id="49"/>
      </w:r>
      <w:r w:rsidRPr="008E3181">
        <w:rPr>
          <w:i/>
          <w:sz w:val="20"/>
          <w:szCs w:val="20"/>
        </w:rPr>
        <w:t>, възлагащият орган или възложителят вече притежава съответната документация</w:t>
      </w:r>
      <w:r w:rsidRPr="008E3181">
        <w:rPr>
          <w:sz w:val="20"/>
          <w:szCs w:val="20"/>
        </w:rPr>
        <w:t>.</w:t>
      </w:r>
    </w:p>
    <w:p w14:paraId="0F53CB29" w14:textId="77777777" w:rsidR="006F5913" w:rsidRPr="008E3181" w:rsidRDefault="006F5913" w:rsidP="006F5913">
      <w:pPr>
        <w:jc w:val="both"/>
        <w:rPr>
          <w:i/>
          <w:sz w:val="20"/>
          <w:szCs w:val="20"/>
        </w:rPr>
      </w:pPr>
      <w:r w:rsidRPr="008E3181">
        <w:rPr>
          <w:i/>
          <w:sz w:val="20"/>
          <w:szCs w:val="20"/>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E3181">
        <w:rPr>
          <w:sz w:val="20"/>
          <w:szCs w:val="20"/>
        </w:rPr>
        <w:t xml:space="preserve"> [посочете процедурата за възлагане на обществена поръчка: (кратко описание, препратка към публикацията в </w:t>
      </w:r>
      <w:r w:rsidRPr="008E3181">
        <w:rPr>
          <w:i/>
          <w:sz w:val="20"/>
          <w:szCs w:val="20"/>
        </w:rPr>
        <w:t>Официален вестник на Европейския съюз</w:t>
      </w:r>
      <w:r w:rsidRPr="008E3181">
        <w:rPr>
          <w:sz w:val="20"/>
          <w:szCs w:val="20"/>
        </w:rPr>
        <w:t>, референтен номер)].</w:t>
      </w:r>
      <w:r w:rsidRPr="008E3181">
        <w:rPr>
          <w:i/>
          <w:sz w:val="20"/>
          <w:szCs w:val="20"/>
        </w:rPr>
        <w:t xml:space="preserve"> </w:t>
      </w:r>
    </w:p>
    <w:p w14:paraId="1CA59A98" w14:textId="77777777" w:rsidR="006F5913" w:rsidRPr="008E3181" w:rsidRDefault="006F5913" w:rsidP="006F5913">
      <w:pPr>
        <w:jc w:val="both"/>
        <w:rPr>
          <w:i/>
          <w:sz w:val="20"/>
          <w:szCs w:val="20"/>
        </w:rPr>
      </w:pPr>
    </w:p>
    <w:p w14:paraId="08C9E12E" w14:textId="77777777" w:rsidR="006F5913" w:rsidRPr="008E3181" w:rsidRDefault="006F5913" w:rsidP="006F5913">
      <w:pPr>
        <w:rPr>
          <w:b/>
          <w:sz w:val="20"/>
          <w:szCs w:val="20"/>
        </w:rPr>
      </w:pPr>
      <w:r w:rsidRPr="008E3181">
        <w:rPr>
          <w:b/>
          <w:sz w:val="20"/>
          <w:szCs w:val="20"/>
        </w:rPr>
        <w:t>ДАТА, МЯСТО и, когато се изисква или е необходимо, ПОДПИС(и):  [……]</w:t>
      </w:r>
    </w:p>
    <w:p w14:paraId="289218EF" w14:textId="77777777" w:rsidR="006F5913" w:rsidRPr="008E3181" w:rsidRDefault="006F5913" w:rsidP="00FF7A7B">
      <w:pPr>
        <w:overflowPunct w:val="0"/>
        <w:autoSpaceDE w:val="0"/>
        <w:autoSpaceDN w:val="0"/>
        <w:adjustRightInd w:val="0"/>
        <w:spacing w:before="120" w:after="120"/>
        <w:ind w:left="-57" w:firstLine="57"/>
        <w:outlineLvl w:val="0"/>
        <w:rPr>
          <w:b/>
          <w:sz w:val="20"/>
          <w:szCs w:val="20"/>
        </w:rPr>
        <w:sectPr w:rsidR="006F5913" w:rsidRPr="008E3181" w:rsidSect="00C72753">
          <w:headerReference w:type="default" r:id="rId19"/>
          <w:pgSz w:w="11906" w:h="16838" w:code="9"/>
          <w:pgMar w:top="851" w:right="1440" w:bottom="1559" w:left="1440" w:header="425" w:footer="539" w:gutter="0"/>
          <w:cols w:space="708"/>
          <w:docGrid w:linePitch="360"/>
        </w:sectPr>
      </w:pPr>
    </w:p>
    <w:p w14:paraId="3C3E33AE" w14:textId="77777777" w:rsidR="004E0F5D" w:rsidRPr="004E0F5D" w:rsidRDefault="004E0F5D" w:rsidP="004E0F5D">
      <w:pPr>
        <w:spacing w:line="360" w:lineRule="auto"/>
        <w:jc w:val="center"/>
        <w:rPr>
          <w:b/>
          <w:sz w:val="20"/>
          <w:szCs w:val="20"/>
        </w:rPr>
      </w:pPr>
      <w:r w:rsidRPr="004E0F5D">
        <w:rPr>
          <w:b/>
          <w:sz w:val="20"/>
          <w:szCs w:val="20"/>
        </w:rPr>
        <w:lastRenderedPageBreak/>
        <w:t xml:space="preserve">ПРЕДЛОЖЕНИЕ ЗА ИЗПЪЛНЕНИЕ НА ПОРЪЧКАТА </w:t>
      </w:r>
    </w:p>
    <w:p w14:paraId="395167EA" w14:textId="77777777" w:rsidR="004E0F5D" w:rsidRPr="004E0F5D" w:rsidRDefault="004E0F5D" w:rsidP="004E0F5D">
      <w:pPr>
        <w:ind w:firstLine="709"/>
        <w:jc w:val="center"/>
        <w:rPr>
          <w:sz w:val="20"/>
          <w:szCs w:val="20"/>
        </w:rPr>
      </w:pPr>
    </w:p>
    <w:p w14:paraId="030C3D59" w14:textId="77777777" w:rsidR="004E0F5D" w:rsidRPr="004E0F5D" w:rsidRDefault="004E0F5D" w:rsidP="004E0F5D">
      <w:pPr>
        <w:ind w:firstLine="709"/>
        <w:jc w:val="center"/>
        <w:rPr>
          <w:sz w:val="20"/>
          <w:szCs w:val="20"/>
        </w:rPr>
      </w:pPr>
    </w:p>
    <w:p w14:paraId="079A41CC" w14:textId="77777777" w:rsidR="004E0F5D" w:rsidRPr="004E0F5D" w:rsidRDefault="004E0F5D" w:rsidP="004E0F5D">
      <w:pPr>
        <w:ind w:firstLine="709"/>
        <w:jc w:val="center"/>
        <w:rPr>
          <w:sz w:val="20"/>
          <w:szCs w:val="20"/>
          <w:lang w:val="en-US"/>
        </w:rPr>
      </w:pPr>
      <w:r w:rsidRPr="004E0F5D">
        <w:rPr>
          <w:sz w:val="20"/>
          <w:szCs w:val="20"/>
        </w:rPr>
        <w:t>Долуподписаният/ата/…………..……………………………………………………</w:t>
      </w:r>
    </w:p>
    <w:p w14:paraId="43DAE702" w14:textId="77777777" w:rsidR="004E0F5D" w:rsidRPr="004E0F5D" w:rsidRDefault="004E0F5D" w:rsidP="004E0F5D">
      <w:pPr>
        <w:jc w:val="center"/>
        <w:rPr>
          <w:sz w:val="20"/>
          <w:szCs w:val="20"/>
          <w:vertAlign w:val="superscript"/>
        </w:rPr>
      </w:pPr>
      <w:r w:rsidRPr="004E0F5D">
        <w:rPr>
          <w:sz w:val="20"/>
          <w:szCs w:val="20"/>
          <w:vertAlign w:val="superscript"/>
        </w:rPr>
        <w:t>/собствено бащино фамилно име /</w:t>
      </w:r>
    </w:p>
    <w:p w14:paraId="3FDD1587" w14:textId="77777777" w:rsidR="004E0F5D" w:rsidRPr="004E0F5D" w:rsidRDefault="004E0F5D" w:rsidP="004E0F5D">
      <w:pPr>
        <w:widowControl w:val="0"/>
        <w:autoSpaceDE w:val="0"/>
        <w:autoSpaceDN w:val="0"/>
        <w:adjustRightInd w:val="0"/>
        <w:spacing w:before="120"/>
        <w:jc w:val="both"/>
        <w:rPr>
          <w:sz w:val="20"/>
          <w:szCs w:val="20"/>
          <w:lang w:val="en-US"/>
        </w:rPr>
      </w:pPr>
      <w:r w:rsidRPr="004E0F5D">
        <w:rPr>
          <w:sz w:val="20"/>
          <w:szCs w:val="20"/>
        </w:rPr>
        <w:t>в качеството си на ……………………………………………………………………………</w:t>
      </w:r>
      <w:r w:rsidRPr="004E0F5D">
        <w:rPr>
          <w:sz w:val="20"/>
          <w:szCs w:val="20"/>
          <w:lang w:val="en-US"/>
        </w:rPr>
        <w:t>.</w:t>
      </w:r>
    </w:p>
    <w:p w14:paraId="1F8FB67C" w14:textId="77777777" w:rsidR="004E0F5D" w:rsidRPr="004E0F5D" w:rsidRDefault="004E0F5D" w:rsidP="004E0F5D">
      <w:pPr>
        <w:widowControl w:val="0"/>
        <w:autoSpaceDE w:val="0"/>
        <w:autoSpaceDN w:val="0"/>
        <w:adjustRightInd w:val="0"/>
        <w:jc w:val="center"/>
        <w:rPr>
          <w:sz w:val="20"/>
          <w:szCs w:val="20"/>
          <w:vertAlign w:val="superscript"/>
        </w:rPr>
      </w:pPr>
      <w:r w:rsidRPr="004E0F5D">
        <w:rPr>
          <w:i/>
          <w:sz w:val="20"/>
          <w:szCs w:val="20"/>
          <w:vertAlign w:val="superscript"/>
        </w:rPr>
        <w:t>/посочва се качеството на лицето</w:t>
      </w:r>
      <w:r w:rsidRPr="004E0F5D">
        <w:rPr>
          <w:sz w:val="20"/>
          <w:szCs w:val="20"/>
          <w:vertAlign w:val="superscript"/>
        </w:rPr>
        <w:t>/</w:t>
      </w:r>
    </w:p>
    <w:p w14:paraId="67586FBD" w14:textId="77777777" w:rsidR="004E0F5D" w:rsidRPr="004E0F5D" w:rsidRDefault="004E0F5D" w:rsidP="004E0F5D">
      <w:pPr>
        <w:spacing w:before="120"/>
        <w:jc w:val="both"/>
        <w:rPr>
          <w:sz w:val="20"/>
          <w:szCs w:val="20"/>
        </w:rPr>
      </w:pPr>
      <w:r w:rsidRPr="004E0F5D">
        <w:rPr>
          <w:sz w:val="20"/>
          <w:szCs w:val="20"/>
        </w:rPr>
        <w:t>в ………………………………………..……………………………………………………….</w:t>
      </w:r>
    </w:p>
    <w:p w14:paraId="46C38472" w14:textId="77777777" w:rsidR="004E0F5D" w:rsidRPr="004E0F5D" w:rsidRDefault="004E0F5D" w:rsidP="004E0F5D">
      <w:pPr>
        <w:jc w:val="center"/>
        <w:rPr>
          <w:sz w:val="20"/>
          <w:szCs w:val="20"/>
          <w:vertAlign w:val="superscript"/>
        </w:rPr>
      </w:pPr>
      <w:r w:rsidRPr="004E0F5D">
        <w:rPr>
          <w:sz w:val="20"/>
          <w:szCs w:val="20"/>
          <w:vertAlign w:val="superscript"/>
        </w:rPr>
        <w:t>/наименование на участника/</w:t>
      </w:r>
    </w:p>
    <w:p w14:paraId="55BCDAA3" w14:textId="77777777" w:rsidR="004E0F5D" w:rsidRPr="004E0F5D" w:rsidRDefault="004E0F5D" w:rsidP="004E0F5D">
      <w:pPr>
        <w:widowControl w:val="0"/>
        <w:autoSpaceDE w:val="0"/>
        <w:autoSpaceDN w:val="0"/>
        <w:adjustRightInd w:val="0"/>
        <w:spacing w:after="120" w:line="26" w:lineRule="atLeast"/>
        <w:ind w:left="552" w:right="885"/>
        <w:jc w:val="center"/>
        <w:rPr>
          <w:rFonts w:eastAsia="MS ??"/>
          <w:b/>
          <w:sz w:val="20"/>
          <w:szCs w:val="20"/>
        </w:rPr>
      </w:pPr>
    </w:p>
    <w:p w14:paraId="491C7528" w14:textId="4816D6AB" w:rsidR="004E0F5D" w:rsidRPr="004E0F5D" w:rsidRDefault="004E0F5D" w:rsidP="004E0F5D">
      <w:pPr>
        <w:jc w:val="both"/>
        <w:outlineLvl w:val="0"/>
        <w:rPr>
          <w:b/>
          <w:bCs/>
          <w:sz w:val="20"/>
          <w:szCs w:val="20"/>
          <w:lang w:bidi="bg-BG"/>
        </w:rPr>
      </w:pPr>
      <w:r w:rsidRPr="004E0F5D">
        <w:rPr>
          <w:sz w:val="20"/>
          <w:szCs w:val="20"/>
        </w:rPr>
        <w:t xml:space="preserve">Относно: </w:t>
      </w:r>
      <w:r w:rsidRPr="004E0F5D">
        <w:rPr>
          <w:sz w:val="20"/>
          <w:szCs w:val="20"/>
          <w:lang w:bidi="bg-BG"/>
        </w:rPr>
        <w:t xml:space="preserve">Процедура за възлагане на обществена поръчка </w:t>
      </w:r>
      <w:r w:rsidRPr="00210FFB">
        <w:rPr>
          <w:b/>
          <w:bCs/>
          <w:sz w:val="20"/>
          <w:szCs w:val="20"/>
          <w:lang w:bidi="bg-BG"/>
        </w:rPr>
        <w:t>ТТ00</w:t>
      </w:r>
      <w:r w:rsidR="00210FFB">
        <w:rPr>
          <w:b/>
          <w:bCs/>
          <w:sz w:val="20"/>
          <w:szCs w:val="20"/>
          <w:lang w:val="ru-RU" w:bidi="bg-BG"/>
        </w:rPr>
        <w:t>1874</w:t>
      </w:r>
      <w:r w:rsidRPr="004E0F5D">
        <w:rPr>
          <w:b/>
          <w:sz w:val="20"/>
          <w:szCs w:val="20"/>
          <w:lang w:val="ru-RU" w:bidi="bg-BG"/>
        </w:rPr>
        <w:t xml:space="preserve"> </w:t>
      </w:r>
      <w:r w:rsidRPr="004E0F5D">
        <w:rPr>
          <w:sz w:val="20"/>
          <w:szCs w:val="20"/>
          <w:lang w:bidi="bg-BG"/>
        </w:rPr>
        <w:t xml:space="preserve"> с предмет:</w:t>
      </w:r>
    </w:p>
    <w:p w14:paraId="63C7667B" w14:textId="77777777" w:rsidR="004E0F5D" w:rsidRPr="004E0F5D" w:rsidRDefault="004E0F5D" w:rsidP="004E0F5D">
      <w:pPr>
        <w:jc w:val="both"/>
        <w:outlineLvl w:val="0"/>
        <w:rPr>
          <w:b/>
          <w:bCs/>
          <w:sz w:val="20"/>
          <w:szCs w:val="20"/>
          <w:lang w:bidi="bg-BG"/>
        </w:rPr>
      </w:pPr>
      <w:r w:rsidRPr="004E0F5D">
        <w:rPr>
          <w:b/>
          <w:bCs/>
          <w:sz w:val="20"/>
          <w:szCs w:val="20"/>
          <w:lang w:bidi="bg-BG"/>
        </w:rPr>
        <w:t>„Внедряване и гаранционна поддръжка на информационна система за планиране, управление и оптимизация на ресурсите в „Софийска вода“ (ERP)“.</w:t>
      </w:r>
    </w:p>
    <w:p w14:paraId="73B36C8C" w14:textId="77777777" w:rsidR="004E0F5D" w:rsidRPr="004E0F5D" w:rsidRDefault="004E0F5D" w:rsidP="004E0F5D">
      <w:pPr>
        <w:widowControl w:val="0"/>
        <w:autoSpaceDE w:val="0"/>
        <w:autoSpaceDN w:val="0"/>
        <w:adjustRightInd w:val="0"/>
        <w:spacing w:after="120" w:line="26" w:lineRule="atLeast"/>
        <w:ind w:left="552" w:right="885"/>
        <w:jc w:val="both"/>
        <w:rPr>
          <w:rFonts w:eastAsia="MS ??"/>
          <w:b/>
          <w:sz w:val="20"/>
          <w:szCs w:val="20"/>
        </w:rPr>
      </w:pPr>
    </w:p>
    <w:p w14:paraId="45583E54" w14:textId="77777777" w:rsidR="004E0F5D" w:rsidRPr="004E0F5D" w:rsidRDefault="004E0F5D" w:rsidP="004E0F5D">
      <w:pPr>
        <w:widowControl w:val="0"/>
        <w:autoSpaceDE w:val="0"/>
        <w:autoSpaceDN w:val="0"/>
        <w:adjustRightInd w:val="0"/>
        <w:spacing w:after="120" w:line="26" w:lineRule="atLeast"/>
        <w:ind w:left="552" w:right="885"/>
        <w:jc w:val="center"/>
        <w:rPr>
          <w:rFonts w:eastAsia="MS ??"/>
          <w:b/>
          <w:sz w:val="20"/>
          <w:szCs w:val="20"/>
        </w:rPr>
      </w:pPr>
    </w:p>
    <w:p w14:paraId="655C05F0" w14:textId="77777777" w:rsidR="004E0F5D" w:rsidRPr="004E0F5D" w:rsidRDefault="004E0F5D" w:rsidP="004E0F5D">
      <w:pPr>
        <w:widowControl w:val="0"/>
        <w:autoSpaceDE w:val="0"/>
        <w:autoSpaceDN w:val="0"/>
        <w:adjustRightInd w:val="0"/>
        <w:spacing w:after="120" w:line="26" w:lineRule="atLeast"/>
        <w:ind w:left="552" w:right="885"/>
        <w:rPr>
          <w:rFonts w:eastAsia="MS ??"/>
          <w:b/>
          <w:sz w:val="20"/>
          <w:szCs w:val="20"/>
        </w:rPr>
      </w:pPr>
      <w:r w:rsidRPr="004E0F5D">
        <w:rPr>
          <w:rFonts w:eastAsia="MS ??"/>
          <w:b/>
          <w:sz w:val="20"/>
          <w:szCs w:val="20"/>
        </w:rPr>
        <w:t>УВАЖАЕМИ ДАМИ И ГОСПОДА,</w:t>
      </w:r>
    </w:p>
    <w:p w14:paraId="165CB7D5" w14:textId="77777777" w:rsidR="004E0F5D" w:rsidRPr="004E0F5D" w:rsidRDefault="004E0F5D" w:rsidP="004E0F5D">
      <w:pPr>
        <w:widowControl w:val="0"/>
        <w:autoSpaceDE w:val="0"/>
        <w:autoSpaceDN w:val="0"/>
        <w:adjustRightInd w:val="0"/>
        <w:spacing w:after="120" w:line="26" w:lineRule="atLeast"/>
        <w:ind w:left="552" w:right="885"/>
        <w:jc w:val="center"/>
        <w:rPr>
          <w:rFonts w:eastAsia="MS ??"/>
          <w:b/>
          <w:sz w:val="20"/>
          <w:szCs w:val="20"/>
        </w:rPr>
      </w:pPr>
    </w:p>
    <w:p w14:paraId="78EA36C1" w14:textId="1EC5191D" w:rsidR="004A21AC" w:rsidRPr="00AE7B04" w:rsidRDefault="004A21AC" w:rsidP="004A21AC">
      <w:pPr>
        <w:spacing w:after="240" w:line="360" w:lineRule="auto"/>
        <w:ind w:firstLine="720"/>
        <w:jc w:val="both"/>
        <w:rPr>
          <w:rFonts w:eastAsia="MS ??"/>
          <w:i/>
          <w:sz w:val="20"/>
          <w:szCs w:val="20"/>
        </w:rPr>
      </w:pPr>
      <w:r w:rsidRPr="00AE7B04">
        <w:rPr>
          <w:rFonts w:eastAsia="MS ??"/>
          <w:i/>
          <w:sz w:val="20"/>
          <w:szCs w:val="20"/>
        </w:rPr>
        <w:t xml:space="preserve">След запознаване с всички документи и образци от документацията за обществената поръчка, потвърждаваме че в случай </w:t>
      </w:r>
      <w:r w:rsidR="00AE7B04" w:rsidRPr="00AE7B04">
        <w:rPr>
          <w:rFonts w:eastAsia="MS ??"/>
          <w:i/>
          <w:sz w:val="20"/>
          <w:szCs w:val="20"/>
        </w:rPr>
        <w:t xml:space="preserve"> бъдем избрани за изпълнител на настоящата процедура</w:t>
      </w:r>
      <w:r w:rsidRPr="00AE7B04">
        <w:rPr>
          <w:rFonts w:eastAsia="MS ??"/>
          <w:i/>
          <w:sz w:val="20"/>
          <w:szCs w:val="20"/>
        </w:rPr>
        <w:t>, ще изпълним поръчката съобразно заложените в проекта на договор и неговите приложения, технически спецификации и изисквания на възложителя.</w:t>
      </w:r>
    </w:p>
    <w:p w14:paraId="4C438119" w14:textId="77777777" w:rsidR="004A21AC" w:rsidRPr="00AE7B04" w:rsidRDefault="004A21AC" w:rsidP="004A21AC">
      <w:pPr>
        <w:spacing w:after="240" w:line="360" w:lineRule="auto"/>
        <w:ind w:firstLine="720"/>
        <w:jc w:val="both"/>
        <w:rPr>
          <w:rFonts w:eastAsia="MS ??"/>
          <w:i/>
          <w:sz w:val="20"/>
          <w:szCs w:val="20"/>
        </w:rPr>
      </w:pPr>
      <w:r w:rsidRPr="00AE7B04">
        <w:rPr>
          <w:rFonts w:eastAsia="MS ??"/>
          <w:i/>
          <w:sz w:val="20"/>
          <w:szCs w:val="20"/>
        </w:rPr>
        <w:tab/>
      </w:r>
    </w:p>
    <w:p w14:paraId="54BC8701" w14:textId="77777777" w:rsidR="004A21AC" w:rsidRPr="00AE7B04" w:rsidRDefault="004A21AC" w:rsidP="004A21AC">
      <w:pPr>
        <w:spacing w:after="240" w:line="360" w:lineRule="auto"/>
        <w:ind w:firstLine="720"/>
        <w:jc w:val="both"/>
        <w:rPr>
          <w:rFonts w:eastAsia="MS ??"/>
          <w:i/>
          <w:sz w:val="20"/>
          <w:szCs w:val="20"/>
        </w:rPr>
      </w:pPr>
      <w:r w:rsidRPr="00AE7B04">
        <w:rPr>
          <w:rFonts w:eastAsia="MS ??"/>
          <w:i/>
          <w:sz w:val="20"/>
          <w:szCs w:val="20"/>
        </w:rPr>
        <w:t>Известна ми е отговорността по чл.313 от Наказателния кодекс за посочване на неверни данни.</w:t>
      </w:r>
    </w:p>
    <w:p w14:paraId="5F9412EB" w14:textId="77777777" w:rsidR="004A21AC" w:rsidRPr="00AE7B04" w:rsidRDefault="004A21AC" w:rsidP="004A21AC">
      <w:pPr>
        <w:spacing w:after="240" w:line="360" w:lineRule="auto"/>
        <w:ind w:firstLine="720"/>
        <w:jc w:val="both"/>
        <w:rPr>
          <w:rFonts w:eastAsia="MS ??"/>
          <w:i/>
          <w:sz w:val="20"/>
          <w:szCs w:val="20"/>
        </w:rPr>
      </w:pPr>
    </w:p>
    <w:p w14:paraId="06383A92" w14:textId="4EA6AE3E" w:rsidR="004E0F5D" w:rsidRPr="00AE7B04" w:rsidRDefault="004A21AC" w:rsidP="004A21AC">
      <w:pPr>
        <w:spacing w:after="240" w:line="360" w:lineRule="auto"/>
        <w:ind w:firstLine="720"/>
        <w:jc w:val="both"/>
        <w:rPr>
          <w:rFonts w:eastAsia="MS ??"/>
          <w:i/>
          <w:sz w:val="20"/>
          <w:szCs w:val="20"/>
        </w:rPr>
      </w:pPr>
      <w:r w:rsidRPr="00AE7B04">
        <w:rPr>
          <w:rFonts w:eastAsia="MS ??"/>
          <w:i/>
          <w:sz w:val="20"/>
          <w:szCs w:val="20"/>
        </w:rPr>
        <w:t>Документът се подписва от законния представител на участника или от надлежно упълномощено лице.</w:t>
      </w:r>
    </w:p>
    <w:p w14:paraId="5E1F059F" w14:textId="77777777" w:rsidR="00033486" w:rsidRDefault="004E0F5D" w:rsidP="004E0F5D">
      <w:pPr>
        <w:shd w:val="clear" w:color="auto" w:fill="FFFFFF"/>
        <w:spacing w:line="276" w:lineRule="auto"/>
        <w:jc w:val="both"/>
        <w:rPr>
          <w:sz w:val="20"/>
          <w:szCs w:val="20"/>
        </w:rPr>
      </w:pPr>
      <w:r w:rsidRPr="00AE7B04">
        <w:rPr>
          <w:sz w:val="20"/>
          <w:szCs w:val="20"/>
        </w:rPr>
        <w:t xml:space="preserve">Дата: ..............................         </w:t>
      </w:r>
      <w:r w:rsidRPr="00AE7B04">
        <w:rPr>
          <w:sz w:val="20"/>
          <w:szCs w:val="20"/>
        </w:rPr>
        <w:tab/>
      </w:r>
      <w:r w:rsidRPr="00AE7B04">
        <w:rPr>
          <w:sz w:val="20"/>
          <w:szCs w:val="20"/>
        </w:rPr>
        <w:tab/>
      </w:r>
      <w:r w:rsidRPr="00AE7B04">
        <w:rPr>
          <w:sz w:val="20"/>
          <w:szCs w:val="20"/>
        </w:rPr>
        <w:tab/>
        <w:t xml:space="preserve">Подпис и </w:t>
      </w:r>
    </w:p>
    <w:p w14:paraId="362B96B5" w14:textId="2A1AB859" w:rsidR="004E0F5D" w:rsidRPr="00AE7B04" w:rsidRDefault="004E0F5D" w:rsidP="00033486">
      <w:pPr>
        <w:shd w:val="clear" w:color="auto" w:fill="FFFFFF"/>
        <w:spacing w:line="276" w:lineRule="auto"/>
        <w:ind w:left="4248" w:firstLine="708"/>
        <w:jc w:val="both"/>
        <w:rPr>
          <w:sz w:val="20"/>
          <w:szCs w:val="20"/>
        </w:rPr>
      </w:pPr>
      <w:r w:rsidRPr="00AE7B04">
        <w:rPr>
          <w:sz w:val="20"/>
          <w:szCs w:val="20"/>
        </w:rPr>
        <w:t>печат: ................................</w:t>
      </w:r>
    </w:p>
    <w:p w14:paraId="414162EA" w14:textId="77777777" w:rsidR="004E0F5D" w:rsidRPr="00AE7B04" w:rsidRDefault="004E0F5D" w:rsidP="004E0F5D">
      <w:pPr>
        <w:keepLines/>
        <w:overflowPunct w:val="0"/>
        <w:autoSpaceDE w:val="0"/>
        <w:autoSpaceDN w:val="0"/>
        <w:adjustRightInd w:val="0"/>
        <w:ind w:left="5040" w:right="-57"/>
        <w:jc w:val="both"/>
        <w:outlineLvl w:val="0"/>
        <w:rPr>
          <w:sz w:val="20"/>
          <w:szCs w:val="20"/>
        </w:rPr>
      </w:pPr>
    </w:p>
    <w:p w14:paraId="047C7797" w14:textId="77777777" w:rsidR="004E0F5D" w:rsidRPr="004E0F5D" w:rsidRDefault="004E0F5D" w:rsidP="004E0F5D">
      <w:pPr>
        <w:jc w:val="both"/>
        <w:rPr>
          <w:sz w:val="20"/>
          <w:szCs w:val="20"/>
        </w:rPr>
      </w:pPr>
    </w:p>
    <w:p w14:paraId="36048165" w14:textId="77777777" w:rsidR="004E0F5D" w:rsidRPr="004E0F5D" w:rsidRDefault="004E0F5D" w:rsidP="004E0F5D">
      <w:pPr>
        <w:jc w:val="both"/>
        <w:rPr>
          <w:i/>
          <w:sz w:val="20"/>
          <w:szCs w:val="20"/>
        </w:rPr>
      </w:pPr>
      <w:r w:rsidRPr="004E0F5D">
        <w:rPr>
          <w:sz w:val="20"/>
          <w:szCs w:val="20"/>
        </w:rPr>
        <w:tab/>
      </w:r>
      <w:r w:rsidRPr="004E0F5D">
        <w:rPr>
          <w:sz w:val="20"/>
          <w:szCs w:val="20"/>
        </w:rPr>
        <w:tab/>
      </w:r>
      <w:r w:rsidRPr="004E0F5D">
        <w:rPr>
          <w:sz w:val="20"/>
          <w:szCs w:val="20"/>
        </w:rPr>
        <w:tab/>
      </w:r>
    </w:p>
    <w:p w14:paraId="23E3CE3B" w14:textId="77777777" w:rsidR="004E0F5D" w:rsidRPr="004E0F5D" w:rsidRDefault="004E0F5D" w:rsidP="004E0F5D">
      <w:pPr>
        <w:shd w:val="clear" w:color="auto" w:fill="FFFFFF"/>
        <w:spacing w:line="276" w:lineRule="auto"/>
        <w:ind w:right="70" w:firstLine="709"/>
        <w:jc w:val="both"/>
        <w:rPr>
          <w:b/>
          <w:sz w:val="20"/>
          <w:szCs w:val="20"/>
        </w:rPr>
      </w:pPr>
    </w:p>
    <w:p w14:paraId="756B6A92" w14:textId="77777777" w:rsidR="004E0F5D" w:rsidRPr="004E0F5D" w:rsidRDefault="004E0F5D" w:rsidP="004E0F5D">
      <w:pPr>
        <w:shd w:val="clear" w:color="auto" w:fill="FFFFFF"/>
        <w:spacing w:line="276" w:lineRule="auto"/>
        <w:ind w:right="70" w:firstLine="709"/>
        <w:jc w:val="both"/>
        <w:rPr>
          <w:b/>
          <w:sz w:val="20"/>
          <w:szCs w:val="20"/>
        </w:rPr>
      </w:pPr>
    </w:p>
    <w:p w14:paraId="34E46BA2" w14:textId="77777777" w:rsidR="004E0F5D" w:rsidRPr="004E0F5D" w:rsidRDefault="004E0F5D" w:rsidP="004E0F5D">
      <w:pPr>
        <w:shd w:val="clear" w:color="auto" w:fill="FFFFFF"/>
        <w:spacing w:line="276" w:lineRule="auto"/>
        <w:ind w:right="70" w:firstLine="709"/>
        <w:jc w:val="both"/>
        <w:rPr>
          <w:b/>
          <w:sz w:val="20"/>
          <w:szCs w:val="20"/>
        </w:rPr>
      </w:pPr>
    </w:p>
    <w:p w14:paraId="3A0204C9" w14:textId="77777777" w:rsidR="004E0F5D" w:rsidRPr="004E0F5D" w:rsidRDefault="004E0F5D" w:rsidP="004E0F5D">
      <w:pPr>
        <w:shd w:val="clear" w:color="auto" w:fill="FFFFFF"/>
        <w:spacing w:line="276" w:lineRule="auto"/>
        <w:ind w:right="70" w:firstLine="709"/>
        <w:jc w:val="both"/>
        <w:rPr>
          <w:b/>
          <w:sz w:val="20"/>
          <w:szCs w:val="20"/>
        </w:rPr>
      </w:pPr>
    </w:p>
    <w:p w14:paraId="7A7E722D" w14:textId="77777777" w:rsidR="004E0F5D" w:rsidRPr="004E0F5D" w:rsidRDefault="004E0F5D" w:rsidP="004E0F5D">
      <w:pPr>
        <w:shd w:val="clear" w:color="auto" w:fill="FFFFFF"/>
        <w:spacing w:line="276" w:lineRule="auto"/>
        <w:ind w:right="70" w:firstLine="709"/>
        <w:jc w:val="both"/>
        <w:rPr>
          <w:b/>
          <w:sz w:val="20"/>
          <w:szCs w:val="20"/>
        </w:rPr>
      </w:pPr>
    </w:p>
    <w:p w14:paraId="5FEF1C69" w14:textId="77777777" w:rsidR="004E0F5D" w:rsidRPr="004E0F5D" w:rsidRDefault="004E0F5D" w:rsidP="004E0F5D">
      <w:pPr>
        <w:shd w:val="clear" w:color="auto" w:fill="FFFFFF"/>
        <w:spacing w:line="276" w:lineRule="auto"/>
        <w:ind w:right="70" w:firstLine="709"/>
        <w:jc w:val="both"/>
        <w:rPr>
          <w:b/>
          <w:sz w:val="20"/>
          <w:szCs w:val="20"/>
        </w:rPr>
      </w:pPr>
    </w:p>
    <w:p w14:paraId="7321CFEB" w14:textId="77777777" w:rsidR="004E0F5D" w:rsidRPr="004E0F5D" w:rsidRDefault="004E0F5D" w:rsidP="004E0F5D">
      <w:pPr>
        <w:shd w:val="clear" w:color="auto" w:fill="FFFFFF"/>
        <w:spacing w:line="276" w:lineRule="auto"/>
        <w:ind w:right="70" w:firstLine="709"/>
        <w:jc w:val="both"/>
        <w:rPr>
          <w:b/>
          <w:sz w:val="20"/>
          <w:szCs w:val="20"/>
        </w:rPr>
      </w:pPr>
    </w:p>
    <w:p w14:paraId="5F51B1A3" w14:textId="77777777" w:rsidR="004E0F5D" w:rsidRPr="004E0F5D" w:rsidRDefault="004E0F5D" w:rsidP="00033486">
      <w:pPr>
        <w:shd w:val="clear" w:color="auto" w:fill="FFFFFF"/>
        <w:spacing w:line="276" w:lineRule="auto"/>
        <w:ind w:right="70"/>
        <w:jc w:val="both"/>
        <w:rPr>
          <w:b/>
          <w:sz w:val="20"/>
          <w:szCs w:val="20"/>
        </w:rPr>
      </w:pPr>
    </w:p>
    <w:p w14:paraId="2A730C48" w14:textId="77777777" w:rsidR="00130291" w:rsidRPr="008E3181" w:rsidRDefault="00130291" w:rsidP="00130291">
      <w:pPr>
        <w:rPr>
          <w:sz w:val="20"/>
          <w:szCs w:val="20"/>
        </w:rPr>
      </w:pPr>
    </w:p>
    <w:p w14:paraId="75BD9D81" w14:textId="6DE0E785" w:rsidR="006F5913" w:rsidRPr="008E3181" w:rsidRDefault="006F5913" w:rsidP="006F5913">
      <w:pPr>
        <w:keepLines/>
        <w:jc w:val="right"/>
        <w:rPr>
          <w:b/>
          <w:bCs/>
          <w:sz w:val="20"/>
          <w:szCs w:val="20"/>
        </w:rPr>
      </w:pPr>
      <w:r w:rsidRPr="008E3181">
        <w:rPr>
          <w:b/>
          <w:bCs/>
          <w:sz w:val="20"/>
          <w:szCs w:val="20"/>
        </w:rPr>
        <w:t>Образец</w:t>
      </w:r>
    </w:p>
    <w:p w14:paraId="065045B8" w14:textId="77777777" w:rsidR="006F5913" w:rsidRPr="008E3181" w:rsidRDefault="006F5913" w:rsidP="006F5913">
      <w:pPr>
        <w:keepLines/>
        <w:jc w:val="right"/>
        <w:rPr>
          <w:b/>
          <w:bCs/>
          <w:sz w:val="20"/>
          <w:szCs w:val="20"/>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F5913" w:rsidRPr="008E3181" w14:paraId="24B14680" w14:textId="77777777" w:rsidTr="00C72753">
        <w:trPr>
          <w:trHeight w:val="597"/>
          <w:tblHeader/>
        </w:trPr>
        <w:tc>
          <w:tcPr>
            <w:tcW w:w="5000" w:type="pct"/>
            <w:gridSpan w:val="3"/>
            <w:shd w:val="clear" w:color="auto" w:fill="E0E0E0"/>
            <w:vAlign w:val="center"/>
          </w:tcPr>
          <w:p w14:paraId="508F4E07" w14:textId="77777777" w:rsidR="006F5913" w:rsidRPr="008E3181" w:rsidRDefault="006F5913" w:rsidP="00C72753">
            <w:pPr>
              <w:keepLines/>
              <w:overflowPunct w:val="0"/>
              <w:autoSpaceDE w:val="0"/>
              <w:autoSpaceDN w:val="0"/>
              <w:adjustRightInd w:val="0"/>
              <w:ind w:left="-57" w:firstLine="57"/>
              <w:jc w:val="center"/>
              <w:outlineLvl w:val="0"/>
              <w:rPr>
                <w:b/>
                <w:bCs/>
                <w:sz w:val="20"/>
                <w:szCs w:val="20"/>
              </w:rPr>
            </w:pPr>
            <w:r w:rsidRPr="008E3181">
              <w:rPr>
                <w:b/>
                <w:bCs/>
                <w:sz w:val="20"/>
                <w:szCs w:val="20"/>
              </w:rPr>
              <w:br w:type="page"/>
            </w:r>
            <w:r w:rsidRPr="008E3181">
              <w:rPr>
                <w:b/>
                <w:sz w:val="20"/>
                <w:szCs w:val="20"/>
              </w:rPr>
              <w:t>Опис на представените документи в офертата</w:t>
            </w:r>
          </w:p>
        </w:tc>
      </w:tr>
      <w:tr w:rsidR="006F5913" w:rsidRPr="008E3181" w14:paraId="50639B85" w14:textId="77777777" w:rsidTr="00C72753">
        <w:trPr>
          <w:tblHeader/>
        </w:trPr>
        <w:tc>
          <w:tcPr>
            <w:tcW w:w="523" w:type="pct"/>
            <w:shd w:val="clear" w:color="auto" w:fill="E0E0E0"/>
            <w:vAlign w:val="center"/>
          </w:tcPr>
          <w:p w14:paraId="3FEA5BD1"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Документът е представен (отбелязва се с ДА или НЕ)</w:t>
            </w:r>
          </w:p>
        </w:tc>
      </w:tr>
      <w:tr w:rsidR="006F5913" w:rsidRPr="008E3181" w14:paraId="41839CC4" w14:textId="77777777" w:rsidTr="00C72753">
        <w:trPr>
          <w:trHeight w:val="263"/>
        </w:trPr>
        <w:tc>
          <w:tcPr>
            <w:tcW w:w="523" w:type="pct"/>
            <w:shd w:val="clear" w:color="auto" w:fill="auto"/>
            <w:vAlign w:val="center"/>
          </w:tcPr>
          <w:p w14:paraId="18521C1A"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210CE2AB" w14:textId="71C4605E" w:rsidR="006F5913" w:rsidRPr="008E3181" w:rsidRDefault="006F5913" w:rsidP="00C72753">
            <w:pPr>
              <w:keepLines/>
              <w:tabs>
                <w:tab w:val="num" w:pos="2880"/>
              </w:tabs>
              <w:jc w:val="both"/>
              <w:rPr>
                <w:sz w:val="20"/>
                <w:szCs w:val="20"/>
              </w:rPr>
            </w:pPr>
          </w:p>
        </w:tc>
        <w:tc>
          <w:tcPr>
            <w:tcW w:w="1480" w:type="pct"/>
          </w:tcPr>
          <w:p w14:paraId="06609011" w14:textId="77777777" w:rsidR="006F5913" w:rsidRPr="008E3181" w:rsidRDefault="006F5913" w:rsidP="00C72753">
            <w:pPr>
              <w:keepLines/>
              <w:tabs>
                <w:tab w:val="num" w:pos="2880"/>
              </w:tabs>
              <w:jc w:val="both"/>
              <w:rPr>
                <w:sz w:val="20"/>
                <w:szCs w:val="20"/>
              </w:rPr>
            </w:pPr>
          </w:p>
        </w:tc>
      </w:tr>
      <w:tr w:rsidR="006F5913" w:rsidRPr="008E3181" w14:paraId="03DC009E" w14:textId="77777777" w:rsidTr="00C72753">
        <w:trPr>
          <w:trHeight w:val="223"/>
        </w:trPr>
        <w:tc>
          <w:tcPr>
            <w:tcW w:w="523" w:type="pct"/>
            <w:shd w:val="clear" w:color="auto" w:fill="auto"/>
            <w:vAlign w:val="center"/>
          </w:tcPr>
          <w:p w14:paraId="7121D4B5"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39EA04DD" w14:textId="7BA52DB4" w:rsidR="006F5913" w:rsidRPr="008E3181" w:rsidRDefault="006F5913" w:rsidP="00C72753">
            <w:pPr>
              <w:keepLines/>
              <w:tabs>
                <w:tab w:val="num" w:pos="2880"/>
              </w:tabs>
              <w:jc w:val="both"/>
              <w:rPr>
                <w:sz w:val="20"/>
                <w:szCs w:val="20"/>
              </w:rPr>
            </w:pPr>
          </w:p>
        </w:tc>
        <w:tc>
          <w:tcPr>
            <w:tcW w:w="1480" w:type="pct"/>
          </w:tcPr>
          <w:p w14:paraId="61C95558" w14:textId="77777777" w:rsidR="006F5913" w:rsidRPr="008E3181" w:rsidRDefault="006F5913" w:rsidP="00C72753">
            <w:pPr>
              <w:keepLines/>
              <w:tabs>
                <w:tab w:val="num" w:pos="2880"/>
              </w:tabs>
              <w:jc w:val="both"/>
              <w:rPr>
                <w:sz w:val="20"/>
                <w:szCs w:val="20"/>
              </w:rPr>
            </w:pPr>
          </w:p>
        </w:tc>
      </w:tr>
      <w:tr w:rsidR="006F5913" w:rsidRPr="008E3181" w14:paraId="748D1B12" w14:textId="77777777" w:rsidTr="00C72753">
        <w:trPr>
          <w:trHeight w:val="223"/>
        </w:trPr>
        <w:tc>
          <w:tcPr>
            <w:tcW w:w="523" w:type="pct"/>
            <w:shd w:val="clear" w:color="auto" w:fill="auto"/>
            <w:vAlign w:val="center"/>
          </w:tcPr>
          <w:p w14:paraId="2A10533D"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4F561A95" w14:textId="0AD7506C" w:rsidR="006F5913" w:rsidRPr="008E3181" w:rsidRDefault="006F5913" w:rsidP="00C72753">
            <w:pPr>
              <w:keepLines/>
              <w:spacing w:before="120" w:after="120"/>
              <w:jc w:val="both"/>
              <w:rPr>
                <w:sz w:val="20"/>
                <w:szCs w:val="20"/>
              </w:rPr>
            </w:pPr>
          </w:p>
        </w:tc>
        <w:tc>
          <w:tcPr>
            <w:tcW w:w="1480" w:type="pct"/>
          </w:tcPr>
          <w:p w14:paraId="3546B4A6" w14:textId="77777777" w:rsidR="006F5913" w:rsidRPr="008E3181" w:rsidRDefault="006F5913" w:rsidP="00C72753">
            <w:pPr>
              <w:keepLines/>
              <w:spacing w:before="120" w:after="120"/>
              <w:jc w:val="both"/>
              <w:rPr>
                <w:sz w:val="20"/>
                <w:szCs w:val="20"/>
              </w:rPr>
            </w:pPr>
          </w:p>
        </w:tc>
      </w:tr>
      <w:tr w:rsidR="006F5913" w:rsidRPr="008E3181" w14:paraId="3C4EB9AB" w14:textId="77777777" w:rsidTr="00C72753">
        <w:trPr>
          <w:trHeight w:val="223"/>
        </w:trPr>
        <w:tc>
          <w:tcPr>
            <w:tcW w:w="523" w:type="pct"/>
            <w:shd w:val="clear" w:color="auto" w:fill="auto"/>
            <w:vAlign w:val="center"/>
          </w:tcPr>
          <w:p w14:paraId="6454686A"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1536937C" w14:textId="013506CC" w:rsidR="006F5913" w:rsidRPr="008E3181" w:rsidRDefault="006F5913" w:rsidP="00C72753">
            <w:pPr>
              <w:keepLines/>
              <w:spacing w:before="120" w:after="120"/>
              <w:jc w:val="both"/>
              <w:rPr>
                <w:rFonts w:cs="Arial"/>
                <w:sz w:val="20"/>
                <w:szCs w:val="20"/>
              </w:rPr>
            </w:pPr>
          </w:p>
        </w:tc>
        <w:tc>
          <w:tcPr>
            <w:tcW w:w="1480" w:type="pct"/>
          </w:tcPr>
          <w:p w14:paraId="69C4C1E1" w14:textId="77777777" w:rsidR="006F5913" w:rsidRPr="008E3181" w:rsidRDefault="006F5913" w:rsidP="00C72753">
            <w:pPr>
              <w:keepLines/>
              <w:spacing w:before="120" w:after="120"/>
              <w:jc w:val="both"/>
              <w:rPr>
                <w:rFonts w:cs="Arial"/>
                <w:sz w:val="20"/>
                <w:szCs w:val="20"/>
              </w:rPr>
            </w:pPr>
          </w:p>
        </w:tc>
      </w:tr>
      <w:tr w:rsidR="006F5913" w:rsidRPr="008E3181" w14:paraId="483D6B8F" w14:textId="77777777" w:rsidTr="00C72753">
        <w:trPr>
          <w:trHeight w:val="263"/>
        </w:trPr>
        <w:tc>
          <w:tcPr>
            <w:tcW w:w="523" w:type="pct"/>
            <w:shd w:val="clear" w:color="auto" w:fill="auto"/>
            <w:vAlign w:val="center"/>
          </w:tcPr>
          <w:p w14:paraId="3834A280"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564AE423" w14:textId="15B1E160" w:rsidR="006F5913" w:rsidRPr="008E3181" w:rsidRDefault="006F5913" w:rsidP="00C72753">
            <w:pPr>
              <w:keepLines/>
              <w:tabs>
                <w:tab w:val="num" w:pos="2880"/>
              </w:tabs>
              <w:jc w:val="both"/>
              <w:rPr>
                <w:sz w:val="20"/>
                <w:szCs w:val="20"/>
              </w:rPr>
            </w:pPr>
          </w:p>
        </w:tc>
        <w:tc>
          <w:tcPr>
            <w:tcW w:w="1480" w:type="pct"/>
          </w:tcPr>
          <w:p w14:paraId="121EF22D" w14:textId="77777777" w:rsidR="006F5913" w:rsidRPr="008E3181" w:rsidRDefault="006F5913" w:rsidP="00C72753">
            <w:pPr>
              <w:keepLines/>
              <w:tabs>
                <w:tab w:val="num" w:pos="2880"/>
              </w:tabs>
              <w:jc w:val="both"/>
              <w:rPr>
                <w:sz w:val="20"/>
                <w:szCs w:val="20"/>
              </w:rPr>
            </w:pPr>
          </w:p>
        </w:tc>
      </w:tr>
      <w:tr w:rsidR="006F5913" w:rsidRPr="008E3181" w14:paraId="6631B664" w14:textId="77777777" w:rsidTr="00C72753">
        <w:trPr>
          <w:trHeight w:val="223"/>
        </w:trPr>
        <w:tc>
          <w:tcPr>
            <w:tcW w:w="523" w:type="pct"/>
            <w:shd w:val="clear" w:color="auto" w:fill="auto"/>
            <w:vAlign w:val="center"/>
          </w:tcPr>
          <w:p w14:paraId="7754242A"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71FC4994" w14:textId="641FD0A7" w:rsidR="006F5913" w:rsidRPr="008E3181" w:rsidRDefault="006F5913" w:rsidP="00C72753">
            <w:pPr>
              <w:keepLines/>
              <w:tabs>
                <w:tab w:val="num" w:pos="2880"/>
              </w:tabs>
              <w:jc w:val="both"/>
              <w:rPr>
                <w:sz w:val="20"/>
                <w:szCs w:val="20"/>
              </w:rPr>
            </w:pPr>
          </w:p>
        </w:tc>
        <w:tc>
          <w:tcPr>
            <w:tcW w:w="1480" w:type="pct"/>
          </w:tcPr>
          <w:p w14:paraId="769FA960" w14:textId="77777777" w:rsidR="006F5913" w:rsidRPr="008E3181" w:rsidRDefault="006F5913" w:rsidP="00C72753">
            <w:pPr>
              <w:keepLines/>
              <w:tabs>
                <w:tab w:val="num" w:pos="2880"/>
              </w:tabs>
              <w:jc w:val="both"/>
              <w:rPr>
                <w:sz w:val="20"/>
                <w:szCs w:val="20"/>
              </w:rPr>
            </w:pPr>
          </w:p>
        </w:tc>
      </w:tr>
      <w:tr w:rsidR="006F5913" w:rsidRPr="008E3181" w14:paraId="69FE7825" w14:textId="77777777" w:rsidTr="00C72753">
        <w:trPr>
          <w:trHeight w:val="223"/>
        </w:trPr>
        <w:tc>
          <w:tcPr>
            <w:tcW w:w="523" w:type="pct"/>
            <w:shd w:val="clear" w:color="auto" w:fill="auto"/>
            <w:vAlign w:val="center"/>
          </w:tcPr>
          <w:p w14:paraId="1C2F1789"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55A6AA40" w14:textId="33947A06" w:rsidR="006F5913" w:rsidRPr="008E3181" w:rsidRDefault="006F5913" w:rsidP="00C72753">
            <w:pPr>
              <w:keepLines/>
              <w:spacing w:before="120" w:after="120"/>
              <w:jc w:val="both"/>
              <w:rPr>
                <w:sz w:val="20"/>
                <w:szCs w:val="20"/>
              </w:rPr>
            </w:pPr>
          </w:p>
        </w:tc>
        <w:tc>
          <w:tcPr>
            <w:tcW w:w="1480" w:type="pct"/>
          </w:tcPr>
          <w:p w14:paraId="75DE3E07" w14:textId="77777777" w:rsidR="006F5913" w:rsidRPr="008E3181" w:rsidRDefault="006F5913" w:rsidP="00C72753">
            <w:pPr>
              <w:keepLines/>
              <w:spacing w:before="120" w:after="120"/>
              <w:jc w:val="both"/>
              <w:rPr>
                <w:sz w:val="20"/>
                <w:szCs w:val="20"/>
              </w:rPr>
            </w:pPr>
          </w:p>
        </w:tc>
      </w:tr>
      <w:tr w:rsidR="006F5913" w:rsidRPr="008E3181" w14:paraId="048A4DA4" w14:textId="77777777" w:rsidTr="00C72753">
        <w:trPr>
          <w:trHeight w:val="223"/>
        </w:trPr>
        <w:tc>
          <w:tcPr>
            <w:tcW w:w="523" w:type="pct"/>
            <w:shd w:val="clear" w:color="auto" w:fill="auto"/>
            <w:vAlign w:val="center"/>
          </w:tcPr>
          <w:p w14:paraId="625408F8"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4CE8F0A7" w14:textId="621A0C79" w:rsidR="006F5913" w:rsidRPr="008E3181" w:rsidRDefault="006F5913" w:rsidP="00C72753">
            <w:pPr>
              <w:keepLines/>
              <w:spacing w:before="120" w:after="120"/>
              <w:jc w:val="both"/>
              <w:rPr>
                <w:rFonts w:cs="Arial"/>
                <w:sz w:val="20"/>
                <w:szCs w:val="20"/>
              </w:rPr>
            </w:pPr>
          </w:p>
        </w:tc>
        <w:tc>
          <w:tcPr>
            <w:tcW w:w="1480" w:type="pct"/>
          </w:tcPr>
          <w:p w14:paraId="1F65195A" w14:textId="77777777" w:rsidR="006F5913" w:rsidRPr="008E3181" w:rsidRDefault="006F5913" w:rsidP="00C72753">
            <w:pPr>
              <w:keepLines/>
              <w:spacing w:before="120" w:after="120"/>
              <w:jc w:val="both"/>
              <w:rPr>
                <w:rFonts w:cs="Arial"/>
                <w:sz w:val="20"/>
                <w:szCs w:val="20"/>
              </w:rPr>
            </w:pPr>
          </w:p>
        </w:tc>
      </w:tr>
      <w:tr w:rsidR="006F5913" w:rsidRPr="008E3181" w14:paraId="3F8A8C51" w14:textId="77777777" w:rsidTr="00C72753">
        <w:trPr>
          <w:trHeight w:val="223"/>
        </w:trPr>
        <w:tc>
          <w:tcPr>
            <w:tcW w:w="523" w:type="pct"/>
            <w:shd w:val="clear" w:color="auto" w:fill="auto"/>
            <w:vAlign w:val="center"/>
          </w:tcPr>
          <w:p w14:paraId="48D14C0B"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205F1611" w14:textId="453B882D" w:rsidR="006F5913" w:rsidRPr="008E3181" w:rsidRDefault="006F5913" w:rsidP="00C72753">
            <w:pPr>
              <w:keepLines/>
              <w:spacing w:before="120" w:after="120"/>
              <w:jc w:val="both"/>
              <w:rPr>
                <w:rFonts w:cs="Tahoma"/>
                <w:sz w:val="20"/>
                <w:szCs w:val="20"/>
              </w:rPr>
            </w:pPr>
          </w:p>
        </w:tc>
        <w:tc>
          <w:tcPr>
            <w:tcW w:w="1480" w:type="pct"/>
          </w:tcPr>
          <w:p w14:paraId="7ADE5C5E" w14:textId="77777777" w:rsidR="006F5913" w:rsidRPr="008E3181" w:rsidRDefault="006F5913" w:rsidP="00C72753">
            <w:pPr>
              <w:keepLines/>
              <w:spacing w:before="120" w:after="120"/>
              <w:jc w:val="both"/>
              <w:rPr>
                <w:rFonts w:cs="Arial"/>
                <w:sz w:val="20"/>
                <w:szCs w:val="20"/>
              </w:rPr>
            </w:pPr>
          </w:p>
        </w:tc>
      </w:tr>
      <w:tr w:rsidR="006F5913" w:rsidRPr="008E3181" w14:paraId="14AAD441" w14:textId="77777777" w:rsidTr="00C72753">
        <w:trPr>
          <w:trHeight w:val="223"/>
        </w:trPr>
        <w:tc>
          <w:tcPr>
            <w:tcW w:w="523" w:type="pct"/>
            <w:shd w:val="clear" w:color="auto" w:fill="auto"/>
            <w:vAlign w:val="center"/>
          </w:tcPr>
          <w:p w14:paraId="4135D72B"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498C5AFF" w14:textId="03AC1E0D" w:rsidR="006F5913" w:rsidRPr="008E3181" w:rsidRDefault="006F5913" w:rsidP="00C72753">
            <w:pPr>
              <w:keepLines/>
              <w:spacing w:before="120" w:after="120"/>
              <w:jc w:val="both"/>
              <w:rPr>
                <w:rFonts w:cs="Tahoma"/>
                <w:sz w:val="20"/>
                <w:szCs w:val="20"/>
              </w:rPr>
            </w:pPr>
          </w:p>
        </w:tc>
        <w:tc>
          <w:tcPr>
            <w:tcW w:w="1480" w:type="pct"/>
          </w:tcPr>
          <w:p w14:paraId="288BC254" w14:textId="77777777" w:rsidR="006F5913" w:rsidRPr="008E3181" w:rsidRDefault="006F5913" w:rsidP="00C72753">
            <w:pPr>
              <w:keepLines/>
              <w:spacing w:before="120" w:after="120"/>
              <w:jc w:val="both"/>
              <w:rPr>
                <w:rFonts w:cs="Arial"/>
                <w:sz w:val="20"/>
                <w:szCs w:val="20"/>
              </w:rPr>
            </w:pPr>
          </w:p>
        </w:tc>
      </w:tr>
      <w:tr w:rsidR="006F5913" w:rsidRPr="008E3181" w14:paraId="21B5D1E1" w14:textId="77777777" w:rsidTr="00C72753">
        <w:trPr>
          <w:trHeight w:val="223"/>
        </w:trPr>
        <w:tc>
          <w:tcPr>
            <w:tcW w:w="523" w:type="pct"/>
            <w:shd w:val="clear" w:color="auto" w:fill="auto"/>
            <w:vAlign w:val="center"/>
          </w:tcPr>
          <w:p w14:paraId="789D7CE1"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4CCCB794" w14:textId="3618E4ED" w:rsidR="006F5913" w:rsidRPr="008E3181" w:rsidRDefault="006F5913" w:rsidP="00C72753">
            <w:pPr>
              <w:keepLines/>
              <w:spacing w:before="120" w:after="120"/>
              <w:jc w:val="both"/>
              <w:rPr>
                <w:rFonts w:cs="Arial"/>
                <w:sz w:val="20"/>
                <w:szCs w:val="20"/>
              </w:rPr>
            </w:pPr>
          </w:p>
        </w:tc>
        <w:tc>
          <w:tcPr>
            <w:tcW w:w="1480" w:type="pct"/>
          </w:tcPr>
          <w:p w14:paraId="64AB7BB6" w14:textId="77777777" w:rsidR="006F5913" w:rsidRPr="008E3181" w:rsidRDefault="006F5913" w:rsidP="00C72753">
            <w:pPr>
              <w:keepLines/>
              <w:spacing w:before="120" w:after="120"/>
              <w:jc w:val="both"/>
              <w:rPr>
                <w:rFonts w:cs="Arial"/>
                <w:sz w:val="20"/>
                <w:szCs w:val="20"/>
              </w:rPr>
            </w:pPr>
          </w:p>
        </w:tc>
      </w:tr>
      <w:tr w:rsidR="006F5913" w:rsidRPr="008E3181" w14:paraId="1FA7A71C" w14:textId="77777777" w:rsidTr="00C72753">
        <w:trPr>
          <w:trHeight w:val="275"/>
        </w:trPr>
        <w:tc>
          <w:tcPr>
            <w:tcW w:w="523" w:type="pct"/>
            <w:shd w:val="clear" w:color="auto" w:fill="auto"/>
            <w:vAlign w:val="center"/>
          </w:tcPr>
          <w:p w14:paraId="574179A2"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05E40DFA" w14:textId="3BF5289C" w:rsidR="006F5913" w:rsidRPr="008E3181" w:rsidRDefault="006F5913" w:rsidP="0058499A">
            <w:pPr>
              <w:keepLines/>
              <w:tabs>
                <w:tab w:val="num" w:pos="2880"/>
              </w:tabs>
              <w:jc w:val="both"/>
              <w:rPr>
                <w:sz w:val="20"/>
                <w:szCs w:val="20"/>
              </w:rPr>
            </w:pPr>
          </w:p>
        </w:tc>
        <w:tc>
          <w:tcPr>
            <w:tcW w:w="1480" w:type="pct"/>
          </w:tcPr>
          <w:p w14:paraId="18F8E64C" w14:textId="77777777" w:rsidR="006F5913" w:rsidRPr="008E3181" w:rsidRDefault="006F5913" w:rsidP="00C72753">
            <w:pPr>
              <w:keepLines/>
              <w:tabs>
                <w:tab w:val="num" w:pos="2880"/>
              </w:tabs>
              <w:jc w:val="both"/>
              <w:rPr>
                <w:sz w:val="20"/>
                <w:szCs w:val="20"/>
              </w:rPr>
            </w:pPr>
          </w:p>
        </w:tc>
      </w:tr>
      <w:tr w:rsidR="006F5913" w:rsidRPr="008E3181" w14:paraId="5C54A69F" w14:textId="77777777" w:rsidTr="00C72753">
        <w:trPr>
          <w:trHeight w:val="263"/>
        </w:trPr>
        <w:tc>
          <w:tcPr>
            <w:tcW w:w="523" w:type="pct"/>
            <w:shd w:val="clear" w:color="auto" w:fill="auto"/>
            <w:vAlign w:val="center"/>
          </w:tcPr>
          <w:p w14:paraId="7DC2AB2B"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302D9432" w14:textId="4723BADE" w:rsidR="006F5913" w:rsidRPr="008E3181" w:rsidRDefault="006F5913" w:rsidP="00C72753">
            <w:pPr>
              <w:keepLines/>
              <w:tabs>
                <w:tab w:val="num" w:pos="2880"/>
              </w:tabs>
              <w:jc w:val="both"/>
              <w:rPr>
                <w:sz w:val="20"/>
                <w:szCs w:val="20"/>
              </w:rPr>
            </w:pPr>
          </w:p>
        </w:tc>
        <w:tc>
          <w:tcPr>
            <w:tcW w:w="1480" w:type="pct"/>
          </w:tcPr>
          <w:p w14:paraId="5F9B1A81" w14:textId="77777777" w:rsidR="006F5913" w:rsidRPr="008E3181" w:rsidRDefault="006F5913" w:rsidP="00C72753">
            <w:pPr>
              <w:keepLines/>
              <w:tabs>
                <w:tab w:val="num" w:pos="2880"/>
              </w:tabs>
              <w:jc w:val="both"/>
              <w:rPr>
                <w:sz w:val="20"/>
                <w:szCs w:val="20"/>
              </w:rPr>
            </w:pPr>
          </w:p>
        </w:tc>
      </w:tr>
      <w:tr w:rsidR="006F5913" w:rsidRPr="008E3181" w14:paraId="6A3663CD" w14:textId="77777777" w:rsidTr="00C72753">
        <w:trPr>
          <w:trHeight w:val="223"/>
        </w:trPr>
        <w:tc>
          <w:tcPr>
            <w:tcW w:w="523" w:type="pct"/>
            <w:shd w:val="clear" w:color="auto" w:fill="auto"/>
            <w:vAlign w:val="center"/>
          </w:tcPr>
          <w:p w14:paraId="368900D9"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40F24B91" w14:textId="40C4BA74" w:rsidR="006F5913" w:rsidRPr="008E3181" w:rsidRDefault="006F5913" w:rsidP="00C72753">
            <w:pPr>
              <w:keepLines/>
              <w:tabs>
                <w:tab w:val="num" w:pos="2880"/>
              </w:tabs>
              <w:jc w:val="both"/>
              <w:rPr>
                <w:sz w:val="20"/>
                <w:szCs w:val="20"/>
              </w:rPr>
            </w:pPr>
          </w:p>
        </w:tc>
        <w:tc>
          <w:tcPr>
            <w:tcW w:w="1480" w:type="pct"/>
          </w:tcPr>
          <w:p w14:paraId="2A49BF23" w14:textId="77777777" w:rsidR="006F5913" w:rsidRPr="008E3181" w:rsidRDefault="006F5913" w:rsidP="00C72753">
            <w:pPr>
              <w:keepLines/>
              <w:tabs>
                <w:tab w:val="num" w:pos="2880"/>
              </w:tabs>
              <w:jc w:val="both"/>
              <w:rPr>
                <w:sz w:val="20"/>
                <w:szCs w:val="20"/>
              </w:rPr>
            </w:pPr>
          </w:p>
        </w:tc>
      </w:tr>
      <w:tr w:rsidR="006F5913" w:rsidRPr="008E3181" w14:paraId="161A9FA9" w14:textId="77777777" w:rsidTr="00C72753">
        <w:trPr>
          <w:trHeight w:val="223"/>
        </w:trPr>
        <w:tc>
          <w:tcPr>
            <w:tcW w:w="523" w:type="pct"/>
            <w:shd w:val="clear" w:color="auto" w:fill="auto"/>
            <w:vAlign w:val="center"/>
          </w:tcPr>
          <w:p w14:paraId="439F9141"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5B944606" w14:textId="5631CBE1" w:rsidR="006F5913" w:rsidRPr="008E3181" w:rsidRDefault="006F5913" w:rsidP="00C72753">
            <w:pPr>
              <w:keepLines/>
              <w:spacing w:before="120" w:after="120"/>
              <w:jc w:val="both"/>
              <w:rPr>
                <w:sz w:val="20"/>
                <w:szCs w:val="20"/>
              </w:rPr>
            </w:pPr>
          </w:p>
        </w:tc>
        <w:tc>
          <w:tcPr>
            <w:tcW w:w="1480" w:type="pct"/>
          </w:tcPr>
          <w:p w14:paraId="624F4518" w14:textId="77777777" w:rsidR="006F5913" w:rsidRPr="008E3181" w:rsidRDefault="006F5913" w:rsidP="00C72753">
            <w:pPr>
              <w:keepLines/>
              <w:spacing w:before="120" w:after="120"/>
              <w:jc w:val="both"/>
              <w:rPr>
                <w:sz w:val="20"/>
                <w:szCs w:val="20"/>
              </w:rPr>
            </w:pPr>
          </w:p>
        </w:tc>
      </w:tr>
      <w:tr w:rsidR="006F5913" w:rsidRPr="008E3181" w14:paraId="2DE3BAD2" w14:textId="77777777" w:rsidTr="00C72753">
        <w:trPr>
          <w:trHeight w:val="223"/>
        </w:trPr>
        <w:tc>
          <w:tcPr>
            <w:tcW w:w="523" w:type="pct"/>
            <w:shd w:val="clear" w:color="auto" w:fill="auto"/>
            <w:vAlign w:val="center"/>
          </w:tcPr>
          <w:p w14:paraId="166BC620"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3F9C8826" w14:textId="4F676B7A" w:rsidR="006F5913" w:rsidRPr="008E3181" w:rsidRDefault="006F5913" w:rsidP="00C72753">
            <w:pPr>
              <w:keepLines/>
              <w:spacing w:before="120" w:after="120"/>
              <w:jc w:val="both"/>
              <w:rPr>
                <w:rFonts w:cs="Arial"/>
                <w:sz w:val="20"/>
                <w:szCs w:val="20"/>
              </w:rPr>
            </w:pPr>
          </w:p>
        </w:tc>
        <w:tc>
          <w:tcPr>
            <w:tcW w:w="1480" w:type="pct"/>
          </w:tcPr>
          <w:p w14:paraId="7320016D" w14:textId="77777777" w:rsidR="006F5913" w:rsidRPr="008E3181" w:rsidRDefault="006F5913" w:rsidP="00C72753">
            <w:pPr>
              <w:keepLines/>
              <w:spacing w:before="120" w:after="120"/>
              <w:jc w:val="both"/>
              <w:rPr>
                <w:rFonts w:cs="Arial"/>
                <w:sz w:val="20"/>
                <w:szCs w:val="20"/>
              </w:rPr>
            </w:pPr>
          </w:p>
        </w:tc>
      </w:tr>
      <w:tr w:rsidR="006F5913" w:rsidRPr="008E3181" w14:paraId="781C6805" w14:textId="77777777" w:rsidTr="00C72753">
        <w:trPr>
          <w:trHeight w:val="223"/>
        </w:trPr>
        <w:tc>
          <w:tcPr>
            <w:tcW w:w="523" w:type="pct"/>
            <w:shd w:val="clear" w:color="auto" w:fill="auto"/>
            <w:vAlign w:val="center"/>
          </w:tcPr>
          <w:p w14:paraId="1482C676"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78044ADF" w14:textId="4D930102" w:rsidR="006F5913" w:rsidRPr="008E3181" w:rsidRDefault="006F5913" w:rsidP="00C72753">
            <w:pPr>
              <w:keepLines/>
              <w:spacing w:before="120" w:after="120"/>
              <w:jc w:val="both"/>
              <w:rPr>
                <w:rFonts w:cs="Arial"/>
                <w:sz w:val="20"/>
                <w:szCs w:val="20"/>
              </w:rPr>
            </w:pPr>
          </w:p>
        </w:tc>
        <w:tc>
          <w:tcPr>
            <w:tcW w:w="1480" w:type="pct"/>
          </w:tcPr>
          <w:p w14:paraId="57B93B15" w14:textId="77777777" w:rsidR="006F5913" w:rsidRPr="008E3181" w:rsidRDefault="006F5913" w:rsidP="00C72753">
            <w:pPr>
              <w:keepLines/>
              <w:spacing w:before="120" w:after="120"/>
              <w:jc w:val="both"/>
              <w:rPr>
                <w:rFonts w:cs="Arial"/>
                <w:sz w:val="20"/>
                <w:szCs w:val="20"/>
              </w:rPr>
            </w:pPr>
          </w:p>
        </w:tc>
      </w:tr>
      <w:tr w:rsidR="006F5913" w:rsidRPr="008E3181" w14:paraId="30F74CCE" w14:textId="77777777" w:rsidTr="00C72753">
        <w:trPr>
          <w:trHeight w:val="275"/>
        </w:trPr>
        <w:tc>
          <w:tcPr>
            <w:tcW w:w="523" w:type="pct"/>
            <w:shd w:val="clear" w:color="auto" w:fill="auto"/>
            <w:vAlign w:val="center"/>
          </w:tcPr>
          <w:p w14:paraId="74CF8E62"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59964E7F" w14:textId="1B9A93D4" w:rsidR="006F5913" w:rsidRPr="008E3181" w:rsidRDefault="006F5913" w:rsidP="00C72753">
            <w:pPr>
              <w:keepLines/>
              <w:tabs>
                <w:tab w:val="num" w:pos="2880"/>
              </w:tabs>
              <w:jc w:val="both"/>
              <w:rPr>
                <w:sz w:val="20"/>
                <w:szCs w:val="20"/>
              </w:rPr>
            </w:pPr>
          </w:p>
        </w:tc>
        <w:tc>
          <w:tcPr>
            <w:tcW w:w="1480" w:type="pct"/>
          </w:tcPr>
          <w:p w14:paraId="764E3294" w14:textId="77777777" w:rsidR="006F5913" w:rsidRPr="008E3181" w:rsidRDefault="006F5913" w:rsidP="00C72753">
            <w:pPr>
              <w:keepLines/>
              <w:tabs>
                <w:tab w:val="num" w:pos="2880"/>
              </w:tabs>
              <w:jc w:val="both"/>
              <w:rPr>
                <w:sz w:val="20"/>
                <w:szCs w:val="20"/>
              </w:rPr>
            </w:pPr>
          </w:p>
        </w:tc>
      </w:tr>
      <w:tr w:rsidR="006F5913" w:rsidRPr="008E3181" w14:paraId="04A32E98" w14:textId="77777777" w:rsidTr="00C72753">
        <w:trPr>
          <w:trHeight w:val="263"/>
        </w:trPr>
        <w:tc>
          <w:tcPr>
            <w:tcW w:w="523" w:type="pct"/>
            <w:shd w:val="clear" w:color="auto" w:fill="auto"/>
            <w:vAlign w:val="center"/>
          </w:tcPr>
          <w:p w14:paraId="1A4A4A30"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2F0CD4A0" w14:textId="1425E749" w:rsidR="006F5913" w:rsidRPr="008E3181" w:rsidRDefault="006F5913" w:rsidP="00C72753">
            <w:pPr>
              <w:keepLines/>
              <w:tabs>
                <w:tab w:val="num" w:pos="2880"/>
              </w:tabs>
              <w:jc w:val="both"/>
              <w:rPr>
                <w:sz w:val="20"/>
                <w:szCs w:val="20"/>
              </w:rPr>
            </w:pPr>
          </w:p>
        </w:tc>
        <w:tc>
          <w:tcPr>
            <w:tcW w:w="1480" w:type="pct"/>
          </w:tcPr>
          <w:p w14:paraId="1A45D904" w14:textId="77777777" w:rsidR="006F5913" w:rsidRPr="008E3181" w:rsidRDefault="006F5913" w:rsidP="00C72753">
            <w:pPr>
              <w:keepLines/>
              <w:tabs>
                <w:tab w:val="num" w:pos="2880"/>
              </w:tabs>
              <w:jc w:val="both"/>
              <w:rPr>
                <w:sz w:val="20"/>
                <w:szCs w:val="20"/>
              </w:rPr>
            </w:pPr>
          </w:p>
        </w:tc>
      </w:tr>
      <w:tr w:rsidR="006F5913" w:rsidRPr="008E3181" w14:paraId="7118085D" w14:textId="77777777" w:rsidTr="00C72753">
        <w:trPr>
          <w:trHeight w:val="223"/>
        </w:trPr>
        <w:tc>
          <w:tcPr>
            <w:tcW w:w="523" w:type="pct"/>
            <w:shd w:val="clear" w:color="auto" w:fill="auto"/>
            <w:vAlign w:val="center"/>
          </w:tcPr>
          <w:p w14:paraId="033F4348"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2D04CE44" w14:textId="0D26A900" w:rsidR="006F5913" w:rsidRPr="008E3181" w:rsidRDefault="006F5913" w:rsidP="00C72753">
            <w:pPr>
              <w:keepLines/>
              <w:tabs>
                <w:tab w:val="num" w:pos="2880"/>
              </w:tabs>
              <w:jc w:val="both"/>
              <w:rPr>
                <w:sz w:val="20"/>
                <w:szCs w:val="20"/>
              </w:rPr>
            </w:pPr>
          </w:p>
        </w:tc>
        <w:tc>
          <w:tcPr>
            <w:tcW w:w="1480" w:type="pct"/>
          </w:tcPr>
          <w:p w14:paraId="2C69C785" w14:textId="77777777" w:rsidR="006F5913" w:rsidRPr="008E3181" w:rsidRDefault="006F5913" w:rsidP="00C72753">
            <w:pPr>
              <w:keepLines/>
              <w:tabs>
                <w:tab w:val="num" w:pos="2880"/>
              </w:tabs>
              <w:jc w:val="both"/>
              <w:rPr>
                <w:sz w:val="20"/>
                <w:szCs w:val="20"/>
              </w:rPr>
            </w:pPr>
          </w:p>
        </w:tc>
      </w:tr>
      <w:tr w:rsidR="006F5913" w:rsidRPr="008E3181" w14:paraId="7FC4B925" w14:textId="77777777" w:rsidTr="00C72753">
        <w:trPr>
          <w:trHeight w:val="223"/>
        </w:trPr>
        <w:tc>
          <w:tcPr>
            <w:tcW w:w="523" w:type="pct"/>
            <w:shd w:val="clear" w:color="auto" w:fill="auto"/>
            <w:vAlign w:val="center"/>
          </w:tcPr>
          <w:p w14:paraId="4205C9D4"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731C8F2C" w14:textId="1F2E116F" w:rsidR="006F5913" w:rsidRPr="008E3181" w:rsidRDefault="006F5913" w:rsidP="00C72753">
            <w:pPr>
              <w:keepLines/>
              <w:spacing w:before="120" w:after="120"/>
              <w:jc w:val="both"/>
              <w:rPr>
                <w:sz w:val="20"/>
                <w:szCs w:val="20"/>
              </w:rPr>
            </w:pPr>
          </w:p>
        </w:tc>
        <w:tc>
          <w:tcPr>
            <w:tcW w:w="1480" w:type="pct"/>
          </w:tcPr>
          <w:p w14:paraId="29AD7DED" w14:textId="77777777" w:rsidR="006F5913" w:rsidRPr="008E3181" w:rsidRDefault="006F5913" w:rsidP="00C72753">
            <w:pPr>
              <w:keepLines/>
              <w:spacing w:before="120" w:after="120"/>
              <w:jc w:val="both"/>
              <w:rPr>
                <w:sz w:val="20"/>
                <w:szCs w:val="20"/>
              </w:rPr>
            </w:pPr>
          </w:p>
        </w:tc>
      </w:tr>
      <w:tr w:rsidR="006F5913" w:rsidRPr="008E3181" w14:paraId="0AF75086" w14:textId="77777777" w:rsidTr="00C72753">
        <w:trPr>
          <w:trHeight w:val="223"/>
        </w:trPr>
        <w:tc>
          <w:tcPr>
            <w:tcW w:w="523" w:type="pct"/>
            <w:shd w:val="clear" w:color="auto" w:fill="auto"/>
            <w:vAlign w:val="center"/>
          </w:tcPr>
          <w:p w14:paraId="38FFCEA8"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48A7D394" w14:textId="455F9E26" w:rsidR="006F5913" w:rsidRPr="008E3181" w:rsidRDefault="006F5913" w:rsidP="00C72753">
            <w:pPr>
              <w:keepLines/>
              <w:spacing w:before="120" w:after="120"/>
              <w:jc w:val="both"/>
              <w:rPr>
                <w:rFonts w:cs="Arial"/>
                <w:sz w:val="20"/>
                <w:szCs w:val="20"/>
              </w:rPr>
            </w:pPr>
          </w:p>
        </w:tc>
        <w:tc>
          <w:tcPr>
            <w:tcW w:w="1480" w:type="pct"/>
          </w:tcPr>
          <w:p w14:paraId="696CB8B8" w14:textId="77777777" w:rsidR="006F5913" w:rsidRPr="008E3181" w:rsidRDefault="006F5913" w:rsidP="00C72753">
            <w:pPr>
              <w:keepLines/>
              <w:spacing w:before="120" w:after="120"/>
              <w:jc w:val="both"/>
              <w:rPr>
                <w:rFonts w:cs="Arial"/>
                <w:sz w:val="20"/>
                <w:szCs w:val="20"/>
              </w:rPr>
            </w:pPr>
          </w:p>
        </w:tc>
      </w:tr>
      <w:tr w:rsidR="006F5913" w:rsidRPr="008E3181" w14:paraId="7D7AB6DE" w14:textId="77777777" w:rsidTr="00C72753">
        <w:trPr>
          <w:trHeight w:val="223"/>
        </w:trPr>
        <w:tc>
          <w:tcPr>
            <w:tcW w:w="523" w:type="pct"/>
            <w:shd w:val="clear" w:color="auto" w:fill="auto"/>
            <w:vAlign w:val="center"/>
          </w:tcPr>
          <w:p w14:paraId="4CD8EAD0" w14:textId="77777777" w:rsidR="006F5913" w:rsidRPr="008E3181" w:rsidRDefault="006F5913" w:rsidP="00651CEB">
            <w:pPr>
              <w:keepLines/>
              <w:numPr>
                <w:ilvl w:val="0"/>
                <w:numId w:val="18"/>
              </w:numPr>
              <w:jc w:val="center"/>
              <w:rPr>
                <w:sz w:val="20"/>
                <w:szCs w:val="20"/>
              </w:rPr>
            </w:pPr>
          </w:p>
        </w:tc>
        <w:tc>
          <w:tcPr>
            <w:tcW w:w="2997" w:type="pct"/>
            <w:shd w:val="clear" w:color="auto" w:fill="auto"/>
          </w:tcPr>
          <w:p w14:paraId="38B50800" w14:textId="0042F4F2" w:rsidR="006F5913" w:rsidRPr="008E3181" w:rsidRDefault="006F5913" w:rsidP="00C72753">
            <w:pPr>
              <w:keepLines/>
              <w:spacing w:before="120" w:after="120"/>
              <w:jc w:val="both"/>
              <w:rPr>
                <w:rFonts w:cs="Arial"/>
                <w:sz w:val="20"/>
                <w:szCs w:val="20"/>
              </w:rPr>
            </w:pPr>
          </w:p>
        </w:tc>
        <w:tc>
          <w:tcPr>
            <w:tcW w:w="1480" w:type="pct"/>
          </w:tcPr>
          <w:p w14:paraId="1400CB0F" w14:textId="77777777" w:rsidR="006F5913" w:rsidRPr="008E3181" w:rsidRDefault="006F5913" w:rsidP="00C72753">
            <w:pPr>
              <w:keepLines/>
              <w:spacing w:before="120" w:after="120"/>
              <w:jc w:val="both"/>
              <w:rPr>
                <w:rFonts w:cs="Arial"/>
                <w:sz w:val="20"/>
                <w:szCs w:val="20"/>
              </w:rPr>
            </w:pPr>
          </w:p>
        </w:tc>
      </w:tr>
    </w:tbl>
    <w:p w14:paraId="67C65A3B" w14:textId="77777777" w:rsidR="006F5913" w:rsidRPr="008E3181" w:rsidRDefault="006F5913" w:rsidP="006F5913">
      <w:pPr>
        <w:keepLines/>
        <w:overflowPunct w:val="0"/>
        <w:autoSpaceDE w:val="0"/>
        <w:autoSpaceDN w:val="0"/>
        <w:adjustRightInd w:val="0"/>
        <w:ind w:left="1416" w:right="-57" w:firstLine="708"/>
        <w:jc w:val="both"/>
        <w:outlineLvl w:val="0"/>
        <w:rPr>
          <w:rFonts w:cs="Arial"/>
          <w:bCs/>
          <w:sz w:val="20"/>
          <w:szCs w:val="20"/>
        </w:rPr>
      </w:pPr>
    </w:p>
    <w:p w14:paraId="3F8085BD" w14:textId="77777777" w:rsidR="006F5913" w:rsidRPr="008E3181" w:rsidRDefault="006F5913" w:rsidP="006F5913">
      <w:pPr>
        <w:keepLines/>
        <w:overflowPunct w:val="0"/>
        <w:autoSpaceDE w:val="0"/>
        <w:autoSpaceDN w:val="0"/>
        <w:adjustRightInd w:val="0"/>
        <w:ind w:left="1416" w:right="-57" w:firstLine="708"/>
        <w:jc w:val="both"/>
        <w:outlineLvl w:val="0"/>
        <w:rPr>
          <w:rFonts w:cs="Arial"/>
          <w:bCs/>
          <w:sz w:val="20"/>
          <w:szCs w:val="20"/>
        </w:rPr>
      </w:pPr>
    </w:p>
    <w:p w14:paraId="40978A9D" w14:textId="77777777" w:rsidR="006F5913" w:rsidRPr="008E3181" w:rsidRDefault="006F5913" w:rsidP="006F5913">
      <w:pPr>
        <w:keepLines/>
        <w:overflowPunct w:val="0"/>
        <w:autoSpaceDE w:val="0"/>
        <w:autoSpaceDN w:val="0"/>
        <w:adjustRightInd w:val="0"/>
        <w:ind w:left="1416" w:right="-57" w:firstLine="708"/>
        <w:jc w:val="both"/>
        <w:outlineLvl w:val="0"/>
        <w:rPr>
          <w:rFonts w:cs="Arial"/>
          <w:bCs/>
          <w:sz w:val="20"/>
          <w:szCs w:val="20"/>
        </w:rPr>
      </w:pPr>
      <w:r w:rsidRPr="008E3181">
        <w:rPr>
          <w:rFonts w:cs="Arial"/>
          <w:bCs/>
          <w:sz w:val="20"/>
          <w:szCs w:val="20"/>
        </w:rPr>
        <w:t>Подпис на участника:</w:t>
      </w:r>
    </w:p>
    <w:p w14:paraId="10AD728B" w14:textId="77777777" w:rsidR="006F5913" w:rsidRPr="008E3181" w:rsidRDefault="006F5913" w:rsidP="006F5913">
      <w:pPr>
        <w:keepLines/>
        <w:overflowPunct w:val="0"/>
        <w:autoSpaceDE w:val="0"/>
        <w:autoSpaceDN w:val="0"/>
        <w:adjustRightInd w:val="0"/>
        <w:ind w:left="5040" w:right="-57"/>
        <w:jc w:val="both"/>
        <w:outlineLvl w:val="0"/>
        <w:rPr>
          <w:sz w:val="20"/>
          <w:szCs w:val="20"/>
        </w:rPr>
      </w:pPr>
    </w:p>
    <w:p w14:paraId="6745A4C6" w14:textId="3D0AAD98" w:rsidR="006F5913" w:rsidRPr="008E3181" w:rsidRDefault="006F5913" w:rsidP="00B34A0C">
      <w:pPr>
        <w:keepLines/>
        <w:overflowPunct w:val="0"/>
        <w:autoSpaceDE w:val="0"/>
        <w:autoSpaceDN w:val="0"/>
        <w:adjustRightInd w:val="0"/>
        <w:ind w:left="5040" w:right="-57"/>
        <w:jc w:val="both"/>
        <w:outlineLvl w:val="0"/>
        <w:rPr>
          <w:sz w:val="20"/>
          <w:szCs w:val="20"/>
          <w:highlight w:val="yellow"/>
        </w:rPr>
      </w:pPr>
      <w:r w:rsidRPr="008E3181">
        <w:rPr>
          <w:sz w:val="20"/>
          <w:szCs w:val="20"/>
        </w:rPr>
        <w:t>/………………………./</w:t>
      </w:r>
    </w:p>
    <w:sectPr w:rsidR="006F5913" w:rsidRPr="008E3181" w:rsidSect="00B34A0C">
      <w:headerReference w:type="default" r:id="rId20"/>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BC912" w14:textId="77777777" w:rsidR="004226BC" w:rsidRDefault="004226BC" w:rsidP="006F5913">
      <w:r>
        <w:separator/>
      </w:r>
    </w:p>
  </w:endnote>
  <w:endnote w:type="continuationSeparator" w:id="0">
    <w:p w14:paraId="38A88553" w14:textId="77777777" w:rsidR="004226BC" w:rsidRDefault="004226BC" w:rsidP="006F5913">
      <w:r>
        <w:continuationSeparator/>
      </w:r>
    </w:p>
  </w:endnote>
  <w:endnote w:type="continuationNotice" w:id="1">
    <w:p w14:paraId="54CE1E8D" w14:textId="77777777" w:rsidR="004226BC" w:rsidRDefault="00422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524A" w14:textId="487A8985" w:rsidR="00334582" w:rsidRPr="002E79C9" w:rsidRDefault="00334582" w:rsidP="002E79C9">
    <w:pPr>
      <w:pStyle w:val="Footer"/>
      <w:tabs>
        <w:tab w:val="left" w:pos="225"/>
      </w:tabs>
      <w:rPr>
        <w:sz w:val="16"/>
        <w:szCs w:val="16"/>
      </w:rPr>
    </w:pPr>
    <w:r w:rsidRPr="002E79C9">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300956"/>
      <w:docPartObj>
        <w:docPartGallery w:val="Page Numbers (Bottom of Page)"/>
        <w:docPartUnique/>
      </w:docPartObj>
    </w:sdtPr>
    <w:sdtEndPr>
      <w:rPr>
        <w:noProof/>
      </w:rPr>
    </w:sdtEndPr>
    <w:sdtContent>
      <w:p w14:paraId="0ADF65D3" w14:textId="14D2136A" w:rsidR="00334582" w:rsidRDefault="00334582">
        <w:pPr>
          <w:pStyle w:val="Footer"/>
          <w:jc w:val="right"/>
        </w:pPr>
        <w:r>
          <w:fldChar w:fldCharType="begin"/>
        </w:r>
        <w:r>
          <w:instrText xml:space="preserve"> PAGE   \* MERGEFORMAT </w:instrText>
        </w:r>
        <w:r>
          <w:fldChar w:fldCharType="separate"/>
        </w:r>
        <w:r w:rsidR="00440C74">
          <w:rPr>
            <w:noProof/>
          </w:rPr>
          <w:t>1</w:t>
        </w:r>
        <w:r>
          <w:rPr>
            <w:noProof/>
          </w:rPr>
          <w:fldChar w:fldCharType="end"/>
        </w:r>
      </w:p>
    </w:sdtContent>
  </w:sdt>
  <w:p w14:paraId="15F4D94D" w14:textId="749D7204" w:rsidR="00334582" w:rsidRPr="00064A31" w:rsidRDefault="00334582" w:rsidP="00C72753">
    <w:pPr>
      <w:pStyle w:val="Footer"/>
      <w:tabs>
        <w:tab w:val="right" w:pos="900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2534986"/>
      <w:docPartObj>
        <w:docPartGallery w:val="Page Numbers (Bottom of Page)"/>
        <w:docPartUnique/>
      </w:docPartObj>
    </w:sdtPr>
    <w:sdtEndPr>
      <w:rPr>
        <w:noProof/>
      </w:rPr>
    </w:sdtEndPr>
    <w:sdtContent>
      <w:p w14:paraId="4411CBC7" w14:textId="527F2C23" w:rsidR="00334582" w:rsidRPr="007E02B8" w:rsidRDefault="00334582" w:rsidP="007E02B8">
        <w:pPr>
          <w:pStyle w:val="Footer"/>
          <w:rPr>
            <w:sz w:val="16"/>
            <w:szCs w:val="16"/>
          </w:rPr>
        </w:pPr>
        <w:r w:rsidRPr="007E02B8">
          <w:rPr>
            <w:sz w:val="16"/>
            <w:szCs w:val="16"/>
          </w:rPr>
          <w:t>ТТ00</w:t>
        </w:r>
        <w:r>
          <w:rPr>
            <w:sz w:val="16"/>
            <w:szCs w:val="16"/>
            <w:lang w:val="en-US"/>
          </w:rPr>
          <w:t>1874</w:t>
        </w:r>
        <w:r w:rsidRPr="007E02B8">
          <w:rPr>
            <w:sz w:val="16"/>
            <w:szCs w:val="16"/>
          </w:rPr>
          <w:t>Внедряване и гаранционна поддръжка на информационна система за планиране, управление и  оптимизация на ресурсите в „Софийска вода“ (ERP)</w:t>
        </w:r>
        <w:r w:rsidRPr="007E02B8">
          <w:rPr>
            <w:sz w:val="16"/>
            <w:szCs w:val="16"/>
          </w:rPr>
          <w:tab/>
        </w:r>
        <w:r>
          <w:rPr>
            <w:sz w:val="16"/>
            <w:szCs w:val="16"/>
          </w:rPr>
          <w:tab/>
        </w:r>
        <w:r w:rsidRPr="007E02B8">
          <w:rPr>
            <w:sz w:val="16"/>
            <w:szCs w:val="16"/>
          </w:rPr>
          <w:fldChar w:fldCharType="begin"/>
        </w:r>
        <w:r w:rsidRPr="007E02B8">
          <w:rPr>
            <w:sz w:val="16"/>
            <w:szCs w:val="16"/>
          </w:rPr>
          <w:instrText xml:space="preserve"> PAGE   \* MERGEFORMAT </w:instrText>
        </w:r>
        <w:r w:rsidRPr="007E02B8">
          <w:rPr>
            <w:sz w:val="16"/>
            <w:szCs w:val="16"/>
          </w:rPr>
          <w:fldChar w:fldCharType="separate"/>
        </w:r>
        <w:r w:rsidR="00440C74">
          <w:rPr>
            <w:noProof/>
            <w:sz w:val="16"/>
            <w:szCs w:val="16"/>
          </w:rPr>
          <w:t>2</w:t>
        </w:r>
        <w:r w:rsidRPr="007E02B8">
          <w:rPr>
            <w:noProof/>
            <w:sz w:val="16"/>
            <w:szCs w:val="16"/>
          </w:rPr>
          <w:fldChar w:fldCharType="end"/>
        </w:r>
      </w:p>
    </w:sdtContent>
  </w:sdt>
  <w:p w14:paraId="2D6B5DCF" w14:textId="77777777" w:rsidR="00334582" w:rsidRDefault="003345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352670"/>
      <w:docPartObj>
        <w:docPartGallery w:val="Page Numbers (Bottom of Page)"/>
        <w:docPartUnique/>
      </w:docPartObj>
    </w:sdtPr>
    <w:sdtEndPr>
      <w:rPr>
        <w:noProof/>
        <w:sz w:val="16"/>
        <w:szCs w:val="16"/>
      </w:rPr>
    </w:sdtEndPr>
    <w:sdtContent>
      <w:p w14:paraId="56440237" w14:textId="3E3B0237" w:rsidR="00334582" w:rsidRPr="007E02B8" w:rsidRDefault="00334582" w:rsidP="007E02B8">
        <w:pPr>
          <w:pStyle w:val="Footer"/>
          <w:rPr>
            <w:sz w:val="16"/>
            <w:szCs w:val="16"/>
          </w:rPr>
        </w:pPr>
        <w:r w:rsidRPr="007E02B8">
          <w:rPr>
            <w:sz w:val="16"/>
            <w:szCs w:val="16"/>
          </w:rPr>
          <w:t>Т</w:t>
        </w:r>
        <w:r>
          <w:rPr>
            <w:sz w:val="16"/>
            <w:szCs w:val="16"/>
          </w:rPr>
          <w:t xml:space="preserve">Т001874 </w:t>
        </w:r>
        <w:r w:rsidRPr="007E02B8">
          <w:rPr>
            <w:sz w:val="16"/>
            <w:szCs w:val="16"/>
          </w:rPr>
          <w:t>Внедряване и гаранционна поддръжка на информационна система за планиране, управление и  оптимизация на ресурсите в „Софийска вода“ (ERP)</w:t>
        </w:r>
        <w:r>
          <w:rPr>
            <w:sz w:val="16"/>
            <w:szCs w:val="16"/>
          </w:rPr>
          <w:tab/>
        </w:r>
        <w:r>
          <w:rPr>
            <w:sz w:val="16"/>
            <w:szCs w:val="16"/>
          </w:rPr>
          <w:tab/>
        </w:r>
        <w:r>
          <w:rPr>
            <w:sz w:val="16"/>
            <w:szCs w:val="16"/>
          </w:rPr>
          <w:tab/>
        </w:r>
        <w:r w:rsidRPr="007E02B8">
          <w:rPr>
            <w:sz w:val="16"/>
            <w:szCs w:val="16"/>
          </w:rPr>
          <w:fldChar w:fldCharType="begin"/>
        </w:r>
        <w:r w:rsidRPr="007E02B8">
          <w:rPr>
            <w:sz w:val="16"/>
            <w:szCs w:val="16"/>
          </w:rPr>
          <w:instrText xml:space="preserve"> PAGE   \* MERGEFORMAT </w:instrText>
        </w:r>
        <w:r w:rsidRPr="007E02B8">
          <w:rPr>
            <w:sz w:val="16"/>
            <w:szCs w:val="16"/>
          </w:rPr>
          <w:fldChar w:fldCharType="separate"/>
        </w:r>
        <w:r w:rsidR="00440C74">
          <w:rPr>
            <w:noProof/>
            <w:sz w:val="16"/>
            <w:szCs w:val="16"/>
          </w:rPr>
          <w:t>43</w:t>
        </w:r>
        <w:r w:rsidRPr="007E02B8">
          <w:rPr>
            <w:noProof/>
            <w:sz w:val="16"/>
            <w:szCs w:val="16"/>
          </w:rPr>
          <w:fldChar w:fldCharType="end"/>
        </w:r>
      </w:p>
    </w:sdtContent>
  </w:sdt>
  <w:p w14:paraId="0A15D7BE" w14:textId="77777777" w:rsidR="00334582" w:rsidRPr="00064A31" w:rsidRDefault="00334582" w:rsidP="00C72753">
    <w:pPr>
      <w:pStyle w:val="Footer"/>
      <w:tabs>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C7EE" w14:textId="77777777" w:rsidR="004226BC" w:rsidRDefault="004226BC" w:rsidP="006F5913">
      <w:r>
        <w:separator/>
      </w:r>
    </w:p>
  </w:footnote>
  <w:footnote w:type="continuationSeparator" w:id="0">
    <w:p w14:paraId="66ACACA5" w14:textId="77777777" w:rsidR="004226BC" w:rsidRDefault="004226BC" w:rsidP="006F5913">
      <w:r>
        <w:continuationSeparator/>
      </w:r>
    </w:p>
  </w:footnote>
  <w:footnote w:type="continuationNotice" w:id="1">
    <w:p w14:paraId="7D6DC10F" w14:textId="77777777" w:rsidR="004226BC" w:rsidRDefault="004226BC"/>
  </w:footnote>
  <w:footnote w:id="2">
    <w:p w14:paraId="06F9EDB0"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r>
      <w:r w:rsidRPr="00327511">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 xml:space="preserve">За </w:t>
      </w:r>
      <w:r w:rsidRPr="00856263">
        <w:rPr>
          <w:b/>
        </w:rPr>
        <w:t>възлагащите органи</w:t>
      </w:r>
      <w:r w:rsidRPr="00856263">
        <w:t xml:space="preserve">: или </w:t>
      </w:r>
      <w:r w:rsidRPr="00856263">
        <w:rPr>
          <w:b/>
        </w:rPr>
        <w:t>обявление за предварителна информация</w:t>
      </w:r>
      <w:r w:rsidRPr="00856263">
        <w:t xml:space="preserve">, използвано като покана за участие в състезателна процедура, или </w:t>
      </w:r>
      <w:r w:rsidRPr="00856263">
        <w:rPr>
          <w:b/>
        </w:rPr>
        <w:t>обявление за поръчка</w:t>
      </w:r>
      <w:r w:rsidRPr="00856263">
        <w:t>.</w:t>
      </w:r>
      <w:r w:rsidRPr="00856263">
        <w:br/>
        <w:t xml:space="preserve">За </w:t>
      </w:r>
      <w:r w:rsidRPr="00856263">
        <w:rPr>
          <w:b/>
        </w:rPr>
        <w:t>възложителите:</w:t>
      </w:r>
      <w:r w:rsidRPr="00856263">
        <w:t xml:space="preserve"> </w:t>
      </w:r>
      <w:r w:rsidRPr="00856263">
        <w:rPr>
          <w:b/>
        </w:rPr>
        <w:t>периодично индикативно обявление</w:t>
      </w:r>
      <w:r w:rsidRPr="00856263">
        <w:t xml:space="preserve">, използвано като покана за участие в състезателна процедура, </w:t>
      </w:r>
      <w:r w:rsidRPr="00856263">
        <w:rPr>
          <w:b/>
        </w:rPr>
        <w:t>обявление за поръчка</w:t>
      </w:r>
      <w:r w:rsidRPr="00856263">
        <w:t xml:space="preserve"> или </w:t>
      </w:r>
      <w:r w:rsidRPr="00856263">
        <w:rPr>
          <w:b/>
        </w:rPr>
        <w:t>обявление за съществуването на квалификационна система.</w:t>
      </w:r>
    </w:p>
  </w:footnote>
  <w:footnote w:id="4">
    <w:p w14:paraId="16CA8AE1"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r>
      <w:r w:rsidRPr="00856263">
        <w:rPr>
          <w:i/>
        </w:rPr>
        <w:t>Информацията да се копира от раздел I, точка I.1 от съответното обявление.</w:t>
      </w:r>
      <w:r w:rsidRPr="00856263">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rPr>
          <w:i/>
        </w:rPr>
      </w:pPr>
      <w:r w:rsidRPr="00856263">
        <w:rPr>
          <w:rStyle w:val="FootnoteReference"/>
        </w:rPr>
        <w:footnoteRef/>
      </w:r>
      <w:r w:rsidRPr="00856263">
        <w:tab/>
      </w:r>
      <w:r w:rsidRPr="00856263">
        <w:rPr>
          <w:i/>
        </w:rPr>
        <w:t>Вж. точки II. 1.1 и II.1.3 от съответното обявление</w:t>
      </w:r>
    </w:p>
  </w:footnote>
  <w:footnote w:id="6">
    <w:p w14:paraId="4517C1FC"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rPr>
          <w:i/>
        </w:rPr>
      </w:pPr>
      <w:r w:rsidRPr="00856263">
        <w:rPr>
          <w:rStyle w:val="FootnoteReference"/>
        </w:rPr>
        <w:footnoteRef/>
      </w:r>
      <w:r w:rsidRPr="00856263">
        <w:rPr>
          <w:i/>
        </w:rPr>
        <w:tab/>
        <w:t>Вж. точка II. 1.1 от съответното обявление</w:t>
      </w:r>
    </w:p>
  </w:footnote>
  <w:footnote w:id="7">
    <w:p w14:paraId="3B79B571"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Моля повторете информацията относно лицата за контакт толкова пъти, колкото е необходимо.</w:t>
      </w:r>
    </w:p>
  </w:footnote>
  <w:footnote w:id="8">
    <w:p w14:paraId="4732822C"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br/>
      </w:r>
      <w:r w:rsidRPr="00856263">
        <w:rPr>
          <w:rStyle w:val="DeltaViewInsertion"/>
          <w:i w:val="0"/>
        </w:rPr>
        <w:t>Средни предприятия, предприятия, които не са нито микро-, нито малки предприятия и</w:t>
      </w:r>
      <w:r w:rsidRPr="00856263">
        <w:t xml:space="preserve"> в които са </w:t>
      </w:r>
      <w:r w:rsidRPr="00856263">
        <w:rPr>
          <w:b/>
        </w:rPr>
        <w:t>заети по-малко от 250 лица</w:t>
      </w:r>
      <w:r w:rsidRPr="00856263">
        <w:t xml:space="preserve"> и чийто </w:t>
      </w:r>
      <w:r w:rsidRPr="00856263">
        <w:rPr>
          <w:b/>
        </w:rPr>
        <w:t xml:space="preserve">годишен оборот не надхвърля 50 млн. евро, </w:t>
      </w:r>
      <w:r w:rsidRPr="00856263">
        <w:rPr>
          <w:b/>
          <w:i/>
        </w:rPr>
        <w:t>и/или</w:t>
      </w:r>
      <w:r w:rsidRPr="00856263">
        <w:t xml:space="preserve"> </w:t>
      </w:r>
      <w:r w:rsidRPr="00856263">
        <w:rPr>
          <w:b/>
        </w:rPr>
        <w:t>годишният им счетоводен баланс не надхвърля 43 милиона евро.</w:t>
      </w:r>
    </w:p>
  </w:footnote>
  <w:footnote w:id="9">
    <w:p w14:paraId="77B8AED1"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Вж. точка III.1.5 от обявлението за поръчка</w:t>
      </w:r>
    </w:p>
  </w:footnote>
  <w:footnote w:id="10">
    <w:p w14:paraId="03178A28"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Позоваванията и класификацията, ако има такива, са определени в сертификацията.</w:t>
      </w:r>
    </w:p>
  </w:footnote>
  <w:footnote w:id="12">
    <w:p w14:paraId="79E0B693"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По-специално като част от група, консорциум, съвместно предприятие или други подобни.</w:t>
      </w:r>
    </w:p>
  </w:footnote>
  <w:footnote w:id="13">
    <w:p w14:paraId="3CC90C81"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Например за технически органи, участващи в контрола на качеството: част IV, раздел В, точка 3:</w:t>
      </w:r>
    </w:p>
  </w:footnote>
  <w:footnote w:id="14">
    <w:p w14:paraId="07F1884F"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856263">
        <w:rPr>
          <w:rStyle w:val="FootnoteReference"/>
        </w:rPr>
        <w:footnoteRef/>
      </w:r>
      <w:r w:rsidRPr="00856263">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Моля да се повтори толкова пъти, колкото е необходимо.</w:t>
      </w:r>
    </w:p>
  </w:footnote>
  <w:footnote w:id="21">
    <w:p w14:paraId="56987CA2"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Моля да се повтори толкова пъти, колкото е необходимо.</w:t>
      </w:r>
    </w:p>
  </w:footnote>
  <w:footnote w:id="22">
    <w:p w14:paraId="32F22619"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Моля да се повтори толкова пъти, колкото е необходимо.</w:t>
      </w:r>
    </w:p>
  </w:footnote>
  <w:footnote w:id="23">
    <w:p w14:paraId="0EAC5F5B"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В съответствие с националните разпоредби за прилагане на член 57, параграф 6 от Директива 2014/24/ЕС.</w:t>
      </w:r>
    </w:p>
  </w:footnote>
  <w:footnote w:id="24">
    <w:p w14:paraId="05D2EA79"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Моля да се повтори толкова пъти, колкото е необходимо.</w:t>
      </w:r>
    </w:p>
  </w:footnote>
  <w:footnote w:id="26">
    <w:p w14:paraId="675BF9BA"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Вж. член 57, параграф 4 от Директива 2014/24/ЕС</w:t>
      </w:r>
    </w:p>
  </w:footnote>
  <w:footnote w:id="27">
    <w:p w14:paraId="4E88511A"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r>
      <w:r w:rsidRPr="00856263">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r>
      <w:r w:rsidRPr="00856263">
        <w:rPr>
          <w:b/>
          <w:i/>
        </w:rPr>
        <w:t>Вж. националното законодателство, съответното обявление или документацията за обществената поръчка.</w:t>
      </w:r>
    </w:p>
  </w:footnote>
  <w:footnote w:id="29">
    <w:p w14:paraId="27B505B2"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 xml:space="preserve">Тази информация </w:t>
      </w:r>
      <w:r w:rsidRPr="00856263">
        <w:rPr>
          <w:b/>
        </w:rPr>
        <w:t>не</w:t>
      </w:r>
      <w:r w:rsidRPr="00856263">
        <w:t xml:space="preserve"> трябва да се дава, ако изключването на икономически оператори в един от случаите, изброени в букви а) — е), е </w:t>
      </w:r>
      <w:r w:rsidRPr="00856263">
        <w:rPr>
          <w:b/>
          <w:u w:val="single"/>
        </w:rPr>
        <w:t>задължително</w:t>
      </w:r>
      <w:r w:rsidRPr="00856263">
        <w:t xml:space="preserve"> съгласно приложимото национално право </w:t>
      </w:r>
      <w:r w:rsidRPr="00856263">
        <w:rPr>
          <w:b/>
        </w:rPr>
        <w:t>без каквато и да е</w:t>
      </w:r>
      <w:r w:rsidRPr="00856263">
        <w:t xml:space="preserve"> </w:t>
      </w:r>
      <w:r w:rsidRPr="00856263">
        <w:rPr>
          <w:b/>
        </w:rPr>
        <w:t>възможност за дерогация</w:t>
      </w:r>
      <w:r w:rsidRPr="00856263">
        <w:t>, дори ако икономическият оператор е в състояние да изпълни поръчката.</w:t>
      </w:r>
    </w:p>
  </w:footnote>
  <w:footnote w:id="30">
    <w:p w14:paraId="66A83988"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r>
      <w:r w:rsidRPr="00856263">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r>
      <w:r w:rsidRPr="00856263">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Моля да се повтори толкова пъти, колкото е необходимо.</w:t>
      </w:r>
    </w:p>
  </w:footnote>
  <w:footnote w:id="33">
    <w:p w14:paraId="5FE96803"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 xml:space="preserve">Както е описано в приложение XI към Директива 2014/24/ЕС; </w:t>
      </w:r>
      <w:r w:rsidRPr="00856263">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Само ако е разрешено в съответното обявление или в документацията за обществената поръчка.</w:t>
      </w:r>
    </w:p>
  </w:footnote>
  <w:footnote w:id="35">
    <w:p w14:paraId="225D28DB"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Само ако е разрешено в съответното обявление или в документацията за обществената поръчка.</w:t>
      </w:r>
    </w:p>
  </w:footnote>
  <w:footnote w:id="36">
    <w:p w14:paraId="6AF5260F"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Например съотношението между активите и пасивите.</w:t>
      </w:r>
    </w:p>
  </w:footnote>
  <w:footnote w:id="37">
    <w:p w14:paraId="59C1F8BF"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Например съотношението между активите и пасивите.</w:t>
      </w:r>
    </w:p>
  </w:footnote>
  <w:footnote w:id="38">
    <w:p w14:paraId="0170956D"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Моля да се повтори толкова пъти, колкото е необходимо.</w:t>
      </w:r>
    </w:p>
  </w:footnote>
  <w:footnote w:id="39">
    <w:p w14:paraId="57212880"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 xml:space="preserve">Възлагащите органи могат да </w:t>
      </w:r>
      <w:r w:rsidRPr="00856263">
        <w:rPr>
          <w:b/>
        </w:rPr>
        <w:t>изискат</w:t>
      </w:r>
      <w:r w:rsidRPr="00856263">
        <w:t xml:space="preserve"> наличието на опит до пет години и да </w:t>
      </w:r>
      <w:r w:rsidRPr="00856263">
        <w:rPr>
          <w:b/>
        </w:rPr>
        <w:t>приемат</w:t>
      </w:r>
      <w:r w:rsidRPr="00856263">
        <w:t xml:space="preserve"> опит отпреди </w:t>
      </w:r>
      <w:r w:rsidRPr="00856263">
        <w:rPr>
          <w:b/>
        </w:rPr>
        <w:t>повече</w:t>
      </w:r>
      <w:r w:rsidRPr="00856263">
        <w:t xml:space="preserve"> от пет години.</w:t>
      </w:r>
    </w:p>
  </w:footnote>
  <w:footnote w:id="40">
    <w:p w14:paraId="2E1B8F4B"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 xml:space="preserve">Възлагащите органи могат да </w:t>
      </w:r>
      <w:r w:rsidRPr="00856263">
        <w:rPr>
          <w:b/>
        </w:rPr>
        <w:t>изискат</w:t>
      </w:r>
      <w:r w:rsidRPr="00856263">
        <w:t xml:space="preserve"> наличието на опит до три години и да </w:t>
      </w:r>
      <w:r w:rsidRPr="00856263">
        <w:rPr>
          <w:b/>
        </w:rPr>
        <w:t>приемат</w:t>
      </w:r>
      <w:r w:rsidRPr="00856263">
        <w:t xml:space="preserve"> опит отпреди </w:t>
      </w:r>
      <w:r w:rsidRPr="00856263">
        <w:rPr>
          <w:b/>
        </w:rPr>
        <w:t>повече</w:t>
      </w:r>
      <w:r w:rsidRPr="00856263">
        <w:t xml:space="preserve"> от три години.</w:t>
      </w:r>
    </w:p>
  </w:footnote>
  <w:footnote w:id="41">
    <w:p w14:paraId="7254F88D"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 xml:space="preserve">С други думи, </w:t>
      </w:r>
      <w:r w:rsidRPr="00856263">
        <w:rPr>
          <w:b/>
          <w:u w:val="single"/>
        </w:rPr>
        <w:t>всички</w:t>
      </w:r>
      <w:r w:rsidRPr="00856263">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Ако икономическият оператор</w:t>
      </w:r>
      <w:r w:rsidRPr="00856263">
        <w:rPr>
          <w:u w:val="single"/>
        </w:rPr>
        <w:t xml:space="preserve"> </w:t>
      </w:r>
      <w:r w:rsidRPr="00856263">
        <w:rPr>
          <w:b/>
          <w:u w:val="single"/>
        </w:rPr>
        <w:t>е решил</w:t>
      </w:r>
      <w:r w:rsidRPr="00856263">
        <w:t xml:space="preserve"> да възложи подизпълнението на част от договора </w:t>
      </w:r>
      <w:r w:rsidRPr="00856263">
        <w:rPr>
          <w:b/>
          <w:u w:val="single"/>
        </w:rPr>
        <w:t>и</w:t>
      </w:r>
      <w:r w:rsidRPr="00856263">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334582" w:rsidRPr="00856263" w:rsidRDefault="00334582" w:rsidP="006F5913">
      <w:pPr>
        <w:pStyle w:val="FootnoteText"/>
        <w:pBdr>
          <w:top w:val="single" w:sz="4" w:space="1" w:color="auto"/>
          <w:left w:val="single" w:sz="4" w:space="4" w:color="auto"/>
          <w:bottom w:val="single" w:sz="4" w:space="5" w:color="auto"/>
          <w:right w:val="single" w:sz="4" w:space="4" w:color="auto"/>
        </w:pBdr>
        <w:shd w:val="clear" w:color="auto" w:fill="BFBFBF"/>
      </w:pPr>
      <w:r w:rsidRPr="00856263">
        <w:rPr>
          <w:rStyle w:val="FootnoteReference"/>
        </w:rPr>
        <w:footnoteRef/>
      </w:r>
      <w:r w:rsidRPr="00856263">
        <w:tab/>
        <w:t>Моля, посочете ясно към кой документ се отнася отговорът.</w:t>
      </w:r>
    </w:p>
  </w:footnote>
  <w:footnote w:id="46">
    <w:p w14:paraId="6CF94B43"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Моля да се повтори толкова пъти, колкото е необходимо.</w:t>
      </w:r>
    </w:p>
  </w:footnote>
  <w:footnote w:id="47">
    <w:p w14:paraId="32C94041"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Моля да се повтори толкова пъти, колкото е необходимо.</w:t>
      </w:r>
    </w:p>
  </w:footnote>
  <w:footnote w:id="48">
    <w:p w14:paraId="6DB2BB47"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При условие, че икономическият оператор е предоставил необходимата информация (</w:t>
      </w:r>
      <w:r w:rsidRPr="00856263">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rPr>
        <w:t xml:space="preserve"> </w:t>
      </w:r>
    </w:p>
  </w:footnote>
  <w:footnote w:id="49">
    <w:p w14:paraId="7CC77F70" w14:textId="77777777" w:rsidR="00334582" w:rsidRPr="00856263" w:rsidRDefault="00334582" w:rsidP="006F5913">
      <w:pPr>
        <w:pStyle w:val="FootnoteText"/>
        <w:pBdr>
          <w:top w:val="single" w:sz="4" w:space="1" w:color="auto"/>
          <w:left w:val="single" w:sz="4" w:space="4" w:color="auto"/>
          <w:bottom w:val="single" w:sz="4" w:space="1" w:color="auto"/>
          <w:right w:val="single" w:sz="4" w:space="4" w:color="auto"/>
        </w:pBdr>
        <w:shd w:val="clear" w:color="auto" w:fill="BFBFBF"/>
      </w:pPr>
      <w:r w:rsidRPr="00856263">
        <w:rPr>
          <w:rStyle w:val="FootnoteReference"/>
        </w:rPr>
        <w:footnoteRef/>
      </w:r>
      <w:r w:rsidRPr="00856263">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1B3FB72A" w:rsidR="00334582" w:rsidRDefault="00334582">
    <w:pPr>
      <w:pStyle w:val="Header"/>
    </w:pPr>
    <w:r>
      <w:rPr>
        <w:noProof/>
        <w:lang w:eastAsia="bg-BG"/>
      </w:rPr>
      <w:drawing>
        <wp:inline distT="0" distB="0" distL="0" distR="0" wp14:anchorId="0EE2B0EE" wp14:editId="29AA5A87">
          <wp:extent cx="1356360" cy="777240"/>
          <wp:effectExtent l="0" t="0" r="0" b="3810"/>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334582" w:rsidRDefault="00334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334582" w:rsidRDefault="00334582">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334582" w:rsidRDefault="00334582">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334582" w:rsidRDefault="00334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5C3"/>
    <w:multiLevelType w:val="hybridMultilevel"/>
    <w:tmpl w:val="C71C0EC2"/>
    <w:lvl w:ilvl="0" w:tplc="04090001">
      <w:start w:val="1"/>
      <w:numFmt w:val="bullet"/>
      <w:lvlText w:val=""/>
      <w:lvlJc w:val="left"/>
      <w:pPr>
        <w:ind w:left="987" w:hanging="360"/>
      </w:pPr>
      <w:rPr>
        <w:rFonts w:ascii="Symbol" w:hAnsi="Symbol" w:hint="default"/>
      </w:rPr>
    </w:lvl>
    <w:lvl w:ilvl="1" w:tplc="A3429718">
      <w:start w:val="4"/>
      <w:numFmt w:val="bullet"/>
      <w:lvlText w:val="-"/>
      <w:lvlJc w:val="left"/>
      <w:pPr>
        <w:ind w:left="1707" w:hanging="360"/>
      </w:pPr>
      <w:rPr>
        <w:rFonts w:ascii="Calibri" w:eastAsia="Calibri" w:hAnsi="Calibri" w:cs="Calibri" w:hint="default"/>
        <w:color w:val="auto"/>
      </w:rPr>
    </w:lvl>
    <w:lvl w:ilvl="2" w:tplc="04090005">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 w15:restartNumberingAfterBreak="0">
    <w:nsid w:val="04B41395"/>
    <w:multiLevelType w:val="hybridMultilevel"/>
    <w:tmpl w:val="24A88F6A"/>
    <w:lvl w:ilvl="0" w:tplc="6D32923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06667"/>
    <w:multiLevelType w:val="hybridMultilevel"/>
    <w:tmpl w:val="9D8EB9A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9E00196"/>
    <w:multiLevelType w:val="hybridMultilevel"/>
    <w:tmpl w:val="BCC444D2"/>
    <w:lvl w:ilvl="0" w:tplc="9708967E">
      <w:start w:val="1"/>
      <w:numFmt w:val="lowerRoman"/>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15:restartNumberingAfterBreak="0">
    <w:nsid w:val="0ED240DB"/>
    <w:multiLevelType w:val="hybridMultilevel"/>
    <w:tmpl w:val="81040A9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A4763F"/>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 w15:restartNumberingAfterBreak="0">
    <w:nsid w:val="12627D7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3425"/>
        </w:tabs>
        <w:ind w:left="342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44677FB"/>
    <w:multiLevelType w:val="hybridMultilevel"/>
    <w:tmpl w:val="BCEAD716"/>
    <w:lvl w:ilvl="0" w:tplc="F70C1D3A">
      <w:start w:val="1"/>
      <w:numFmt w:val="decimal"/>
      <w:lvlText w:val="%1."/>
      <w:lvlJc w:val="left"/>
      <w:pPr>
        <w:ind w:left="720" w:hanging="360"/>
      </w:pPr>
      <w:rPr>
        <w:rFonts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E1577"/>
    <w:multiLevelType w:val="hybridMultilevel"/>
    <w:tmpl w:val="BCEAD716"/>
    <w:lvl w:ilvl="0" w:tplc="F70C1D3A">
      <w:start w:val="1"/>
      <w:numFmt w:val="decimal"/>
      <w:lvlText w:val="%1."/>
      <w:lvlJc w:val="left"/>
      <w:pPr>
        <w:ind w:left="720" w:hanging="360"/>
      </w:pPr>
      <w:rPr>
        <w:rFonts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19B611E3"/>
    <w:multiLevelType w:val="hybridMultilevel"/>
    <w:tmpl w:val="CFC4090A"/>
    <w:lvl w:ilvl="0" w:tplc="0402000F">
      <w:start w:val="1"/>
      <w:numFmt w:val="decimal"/>
      <w:lvlText w:val="%1."/>
      <w:lvlJc w:val="left"/>
      <w:pPr>
        <w:ind w:left="1440" w:hanging="360"/>
      </w:pPr>
      <w:rPr>
        <w:rFonts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5"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7"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15:restartNumberingAfterBreak="0">
    <w:nsid w:val="22426BFC"/>
    <w:multiLevelType w:val="hybridMultilevel"/>
    <w:tmpl w:val="EA708582"/>
    <w:lvl w:ilvl="0" w:tplc="0409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21" w15:restartNumberingAfterBreak="0">
    <w:nsid w:val="29167004"/>
    <w:multiLevelType w:val="hybridMultilevel"/>
    <w:tmpl w:val="1D3E287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2C8D4A04"/>
    <w:multiLevelType w:val="multilevel"/>
    <w:tmpl w:val="DF00939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291"/>
        </w:tabs>
        <w:ind w:left="2291"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2D0C5D90"/>
    <w:multiLevelType w:val="hybridMultilevel"/>
    <w:tmpl w:val="36EE9F96"/>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E54098C"/>
    <w:multiLevelType w:val="hybridMultilevel"/>
    <w:tmpl w:val="BCEAD716"/>
    <w:lvl w:ilvl="0" w:tplc="F70C1D3A">
      <w:start w:val="1"/>
      <w:numFmt w:val="decimal"/>
      <w:lvlText w:val="%1."/>
      <w:lvlJc w:val="left"/>
      <w:pPr>
        <w:ind w:left="720" w:hanging="360"/>
      </w:pPr>
      <w:rPr>
        <w:rFonts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696475"/>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39E746C"/>
    <w:multiLevelType w:val="hybridMultilevel"/>
    <w:tmpl w:val="5C662036"/>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3FD87F09"/>
    <w:multiLevelType w:val="hybridMultilevel"/>
    <w:tmpl w:val="7E3E9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414B161A"/>
    <w:multiLevelType w:val="hybridMultilevel"/>
    <w:tmpl w:val="4F4A416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4C48CE"/>
    <w:multiLevelType w:val="hybridMultilevel"/>
    <w:tmpl w:val="0206EC08"/>
    <w:lvl w:ilvl="0" w:tplc="0F129C94">
      <w:start w:val="1"/>
      <w:numFmt w:val="bullet"/>
      <w:pStyle w:val="ListBulet"/>
      <w:lvlText w:val=""/>
      <w:lvlJc w:val="left"/>
      <w:pPr>
        <w:ind w:left="2487" w:hanging="360"/>
      </w:pPr>
      <w:rPr>
        <w:rFonts w:ascii="Wingdings" w:hAnsi="Wingdings" w:hint="default"/>
      </w:rPr>
    </w:lvl>
    <w:lvl w:ilvl="1" w:tplc="9B3265B4">
      <w:start w:val="1"/>
      <w:numFmt w:val="bullet"/>
      <w:pStyle w:val="ListBulet2"/>
      <w:lvlText w:val="o"/>
      <w:lvlJc w:val="left"/>
      <w:pPr>
        <w:ind w:left="1095" w:hanging="360"/>
      </w:pPr>
      <w:rPr>
        <w:rFonts w:ascii="Courier New" w:hAnsi="Courier New" w:cs="Courier New" w:hint="default"/>
      </w:rPr>
    </w:lvl>
    <w:lvl w:ilvl="2" w:tplc="04090005">
      <w:start w:val="1"/>
      <w:numFmt w:val="bullet"/>
      <w:lvlText w:val=""/>
      <w:lvlJc w:val="left"/>
      <w:pPr>
        <w:ind w:left="1815" w:hanging="360"/>
      </w:pPr>
      <w:rPr>
        <w:rFonts w:ascii="Wingdings" w:hAnsi="Wingdings" w:hint="default"/>
      </w:rPr>
    </w:lvl>
    <w:lvl w:ilvl="3" w:tplc="04090001">
      <w:start w:val="1"/>
      <w:numFmt w:val="bullet"/>
      <w:lvlText w:val=""/>
      <w:lvlJc w:val="left"/>
      <w:pPr>
        <w:ind w:left="2535" w:hanging="360"/>
      </w:pPr>
      <w:rPr>
        <w:rFonts w:ascii="Symbol" w:hAnsi="Symbol" w:hint="default"/>
      </w:rPr>
    </w:lvl>
    <w:lvl w:ilvl="4" w:tplc="04090003">
      <w:start w:val="1"/>
      <w:numFmt w:val="bullet"/>
      <w:lvlText w:val="o"/>
      <w:lvlJc w:val="left"/>
      <w:pPr>
        <w:ind w:left="3255" w:hanging="360"/>
      </w:pPr>
      <w:rPr>
        <w:rFonts w:ascii="Courier New" w:hAnsi="Courier New" w:cs="Courier New" w:hint="default"/>
      </w:rPr>
    </w:lvl>
    <w:lvl w:ilvl="5" w:tplc="04090005">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2"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33" w15:restartNumberingAfterBreak="0">
    <w:nsid w:val="43B36D38"/>
    <w:multiLevelType w:val="hybridMultilevel"/>
    <w:tmpl w:val="BABE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16140D"/>
    <w:multiLevelType w:val="multilevel"/>
    <w:tmpl w:val="FDB0E902"/>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color w:val="auto"/>
        <w:sz w:val="20"/>
        <w:szCs w:val="20"/>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466013D3"/>
    <w:multiLevelType w:val="hybridMultilevel"/>
    <w:tmpl w:val="89A2AF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8" w15:restartNumberingAfterBreak="0">
    <w:nsid w:val="548E1361"/>
    <w:multiLevelType w:val="hybridMultilevel"/>
    <w:tmpl w:val="253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F3814"/>
    <w:multiLevelType w:val="multilevel"/>
    <w:tmpl w:val="1F48736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57FA55D7"/>
    <w:multiLevelType w:val="hybridMultilevel"/>
    <w:tmpl w:val="DE40E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5F7252EB"/>
    <w:multiLevelType w:val="hybridMultilevel"/>
    <w:tmpl w:val="80E442F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3" w15:restartNumberingAfterBreak="0">
    <w:nsid w:val="61997990"/>
    <w:multiLevelType w:val="multilevel"/>
    <w:tmpl w:val="A6B26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29246B3"/>
    <w:multiLevelType w:val="multilevel"/>
    <w:tmpl w:val="1A92A092"/>
    <w:lvl w:ilvl="0">
      <w:start w:val="1"/>
      <w:numFmt w:val="decimal"/>
      <w:lvlText w:val="%1."/>
      <w:lvlJc w:val="left"/>
      <w:rPr>
        <w:rFonts w:ascii="Verdana" w:eastAsia="Times New Roman" w:hAnsi="Verdana"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B0A2099"/>
    <w:multiLevelType w:val="hybridMultilevel"/>
    <w:tmpl w:val="AD948D18"/>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6DB927BD"/>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77F00060"/>
    <w:multiLevelType w:val="singleLevel"/>
    <w:tmpl w:val="82E29EAE"/>
    <w:lvl w:ilvl="0">
      <w:start w:val="1"/>
      <w:numFmt w:val="bullet"/>
      <w:pStyle w:val="ListListBulleted"/>
      <w:lvlText w:val=""/>
      <w:lvlJc w:val="left"/>
      <w:pPr>
        <w:tabs>
          <w:tab w:val="num" w:pos="360"/>
        </w:tabs>
        <w:ind w:left="360" w:hanging="360"/>
      </w:pPr>
      <w:rPr>
        <w:rFonts w:ascii="Symbol" w:hAnsi="Symbol" w:cs="Times New Roman" w:hint="default"/>
      </w:rPr>
    </w:lvl>
  </w:abstractNum>
  <w:abstractNum w:abstractNumId="51" w15:restartNumberingAfterBreak="0">
    <w:nsid w:val="78651CD8"/>
    <w:multiLevelType w:val="hybridMultilevel"/>
    <w:tmpl w:val="D82486AC"/>
    <w:lvl w:ilvl="0" w:tplc="838C1520">
      <w:start w:val="1"/>
      <w:numFmt w:val="upperRoman"/>
      <w:lvlText w:val="%1."/>
      <w:lvlJc w:val="left"/>
      <w:pPr>
        <w:ind w:left="3414"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797E36F0"/>
    <w:multiLevelType w:val="hybridMultilevel"/>
    <w:tmpl w:val="91481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AB337D"/>
    <w:multiLevelType w:val="hybridMultilevel"/>
    <w:tmpl w:val="04BCFEE0"/>
    <w:lvl w:ilvl="0" w:tplc="8C6ED85A">
      <w:start w:val="1"/>
      <w:numFmt w:val="lowerRoman"/>
      <w:lvlText w:val="(%1)"/>
      <w:lvlJc w:val="left"/>
      <w:pPr>
        <w:ind w:left="108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2"/>
  </w:num>
  <w:num w:numId="2">
    <w:abstractNumId w:val="14"/>
  </w:num>
  <w:num w:numId="3">
    <w:abstractNumId w:val="4"/>
  </w:num>
  <w:num w:numId="4">
    <w:abstractNumId w:val="41"/>
    <w:lvlOverride w:ilvl="0">
      <w:startOverride w:val="1"/>
    </w:lvlOverride>
  </w:num>
  <w:num w:numId="5">
    <w:abstractNumId w:val="32"/>
    <w:lvlOverride w:ilvl="0">
      <w:startOverride w:val="1"/>
    </w:lvlOverride>
  </w:num>
  <w:num w:numId="6">
    <w:abstractNumId w:val="41"/>
  </w:num>
  <w:num w:numId="7">
    <w:abstractNumId w:val="32"/>
  </w:num>
  <w:num w:numId="8">
    <w:abstractNumId w:val="19"/>
  </w:num>
  <w:num w:numId="9">
    <w:abstractNumId w:val="20"/>
  </w:num>
  <w:num w:numId="10">
    <w:abstractNumId w:val="37"/>
  </w:num>
  <w:num w:numId="11">
    <w:abstractNumId w:val="49"/>
  </w:num>
  <w:num w:numId="12">
    <w:abstractNumId w:val="16"/>
  </w:num>
  <w:num w:numId="13">
    <w:abstractNumId w:val="35"/>
  </w:num>
  <w:num w:numId="14">
    <w:abstractNumId w:val="5"/>
  </w:num>
  <w:num w:numId="15">
    <w:abstractNumId w:val="8"/>
  </w:num>
  <w:num w:numId="16">
    <w:abstractNumId w:val="27"/>
  </w:num>
  <w:num w:numId="17">
    <w:abstractNumId w:val="17"/>
  </w:num>
  <w:num w:numId="18">
    <w:abstractNumId w:val="29"/>
  </w:num>
  <w:num w:numId="19">
    <w:abstractNumId w:val="9"/>
  </w:num>
  <w:num w:numId="20">
    <w:abstractNumId w:val="48"/>
  </w:num>
  <w:num w:numId="21">
    <w:abstractNumId w:val="51"/>
  </w:num>
  <w:num w:numId="22">
    <w:abstractNumId w:val="15"/>
  </w:num>
  <w:num w:numId="23">
    <w:abstractNumId w:val="53"/>
  </w:num>
  <w:num w:numId="24">
    <w:abstractNumId w:val="46"/>
  </w:num>
  <w:num w:numId="25">
    <w:abstractNumId w:val="6"/>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7"/>
  </w:num>
  <w:num w:numId="29">
    <w:abstractNumId w:val="25"/>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
  </w:num>
  <w:num w:numId="33">
    <w:abstractNumId w:val="39"/>
  </w:num>
  <w:num w:numId="34">
    <w:abstractNumId w:val="44"/>
  </w:num>
  <w:num w:numId="35">
    <w:abstractNumId w:val="10"/>
  </w:num>
  <w:num w:numId="36">
    <w:abstractNumId w:val="11"/>
  </w:num>
  <w:num w:numId="37">
    <w:abstractNumId w:val="24"/>
  </w:num>
  <w:num w:numId="38">
    <w:abstractNumId w:val="34"/>
  </w:num>
  <w:num w:numId="39">
    <w:abstractNumId w:val="31"/>
  </w:num>
  <w:num w:numId="40">
    <w:abstractNumId w:val="21"/>
  </w:num>
  <w:num w:numId="41">
    <w:abstractNumId w:val="50"/>
  </w:num>
  <w:num w:numId="42">
    <w:abstractNumId w:val="26"/>
  </w:num>
  <w:num w:numId="43">
    <w:abstractNumId w:val="13"/>
  </w:num>
  <w:num w:numId="44">
    <w:abstractNumId w:val="18"/>
  </w:num>
  <w:num w:numId="45">
    <w:abstractNumId w:val="28"/>
  </w:num>
  <w:num w:numId="46">
    <w:abstractNumId w:val="38"/>
  </w:num>
  <w:num w:numId="47">
    <w:abstractNumId w:val="36"/>
  </w:num>
  <w:num w:numId="48">
    <w:abstractNumId w:val="23"/>
  </w:num>
  <w:num w:numId="49">
    <w:abstractNumId w:val="33"/>
  </w:num>
  <w:num w:numId="50">
    <w:abstractNumId w:val="52"/>
  </w:num>
  <w:num w:numId="51">
    <w:abstractNumId w:val="2"/>
  </w:num>
  <w:num w:numId="52">
    <w:abstractNumId w:val="30"/>
  </w:num>
  <w:num w:numId="53">
    <w:abstractNumId w:val="0"/>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 w:numId="56">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11AA"/>
    <w:rsid w:val="00010591"/>
    <w:rsid w:val="000131DA"/>
    <w:rsid w:val="00021DD1"/>
    <w:rsid w:val="000228C8"/>
    <w:rsid w:val="00032780"/>
    <w:rsid w:val="00033486"/>
    <w:rsid w:val="00033D71"/>
    <w:rsid w:val="00034161"/>
    <w:rsid w:val="00040A7A"/>
    <w:rsid w:val="00040EEB"/>
    <w:rsid w:val="00041820"/>
    <w:rsid w:val="0004671C"/>
    <w:rsid w:val="000559A6"/>
    <w:rsid w:val="000627E6"/>
    <w:rsid w:val="000649A3"/>
    <w:rsid w:val="00064A31"/>
    <w:rsid w:val="000657F8"/>
    <w:rsid w:val="0007022E"/>
    <w:rsid w:val="000733D3"/>
    <w:rsid w:val="000741C9"/>
    <w:rsid w:val="000759CA"/>
    <w:rsid w:val="00075CA3"/>
    <w:rsid w:val="000861E6"/>
    <w:rsid w:val="00087396"/>
    <w:rsid w:val="00091E59"/>
    <w:rsid w:val="000936F6"/>
    <w:rsid w:val="00094637"/>
    <w:rsid w:val="00094F00"/>
    <w:rsid w:val="000A4EBD"/>
    <w:rsid w:val="000B331B"/>
    <w:rsid w:val="000B45D6"/>
    <w:rsid w:val="000B4C19"/>
    <w:rsid w:val="000C046D"/>
    <w:rsid w:val="000C1D45"/>
    <w:rsid w:val="000C2BDD"/>
    <w:rsid w:val="000D0ADE"/>
    <w:rsid w:val="000D1E12"/>
    <w:rsid w:val="000D2781"/>
    <w:rsid w:val="000D62B3"/>
    <w:rsid w:val="000E3E35"/>
    <w:rsid w:val="000E73FB"/>
    <w:rsid w:val="000F0557"/>
    <w:rsid w:val="000F063E"/>
    <w:rsid w:val="000F164D"/>
    <w:rsid w:val="000F1801"/>
    <w:rsid w:val="000F1CB8"/>
    <w:rsid w:val="000F4984"/>
    <w:rsid w:val="001006AB"/>
    <w:rsid w:val="001036FE"/>
    <w:rsid w:val="00103F4C"/>
    <w:rsid w:val="00104BF5"/>
    <w:rsid w:val="0010519E"/>
    <w:rsid w:val="00121043"/>
    <w:rsid w:val="001217C8"/>
    <w:rsid w:val="00125AB2"/>
    <w:rsid w:val="00126F62"/>
    <w:rsid w:val="00127F30"/>
    <w:rsid w:val="00130291"/>
    <w:rsid w:val="0013364B"/>
    <w:rsid w:val="001337A9"/>
    <w:rsid w:val="001346E2"/>
    <w:rsid w:val="00135891"/>
    <w:rsid w:val="0014482C"/>
    <w:rsid w:val="00145F9B"/>
    <w:rsid w:val="0015412C"/>
    <w:rsid w:val="00156EB8"/>
    <w:rsid w:val="001725A9"/>
    <w:rsid w:val="00176F55"/>
    <w:rsid w:val="0017715E"/>
    <w:rsid w:val="00177E1F"/>
    <w:rsid w:val="00185104"/>
    <w:rsid w:val="00186B2A"/>
    <w:rsid w:val="00186C0E"/>
    <w:rsid w:val="00191286"/>
    <w:rsid w:val="00194A34"/>
    <w:rsid w:val="00195110"/>
    <w:rsid w:val="00197C44"/>
    <w:rsid w:val="001A2339"/>
    <w:rsid w:val="001A2C87"/>
    <w:rsid w:val="001B163E"/>
    <w:rsid w:val="001B7BC3"/>
    <w:rsid w:val="001C2D16"/>
    <w:rsid w:val="001C33E5"/>
    <w:rsid w:val="001C3C16"/>
    <w:rsid w:val="001C4ED0"/>
    <w:rsid w:val="001C78C2"/>
    <w:rsid w:val="001D1CFC"/>
    <w:rsid w:val="001D2289"/>
    <w:rsid w:val="001D4284"/>
    <w:rsid w:val="001D45F4"/>
    <w:rsid w:val="001D60D5"/>
    <w:rsid w:val="001D6756"/>
    <w:rsid w:val="001E7227"/>
    <w:rsid w:val="001E7BC5"/>
    <w:rsid w:val="001F2386"/>
    <w:rsid w:val="001F77D9"/>
    <w:rsid w:val="00200612"/>
    <w:rsid w:val="00201FFA"/>
    <w:rsid w:val="002050CB"/>
    <w:rsid w:val="0020592F"/>
    <w:rsid w:val="00210B97"/>
    <w:rsid w:val="00210FFB"/>
    <w:rsid w:val="00213C3A"/>
    <w:rsid w:val="00213EE3"/>
    <w:rsid w:val="0021625F"/>
    <w:rsid w:val="00222F89"/>
    <w:rsid w:val="002233BA"/>
    <w:rsid w:val="00223D0B"/>
    <w:rsid w:val="0022433D"/>
    <w:rsid w:val="00225C8D"/>
    <w:rsid w:val="002263B9"/>
    <w:rsid w:val="00227E6A"/>
    <w:rsid w:val="00227E9D"/>
    <w:rsid w:val="00235104"/>
    <w:rsid w:val="00235EA8"/>
    <w:rsid w:val="00236B9F"/>
    <w:rsid w:val="0024151B"/>
    <w:rsid w:val="00243FFC"/>
    <w:rsid w:val="00244FDE"/>
    <w:rsid w:val="00246E18"/>
    <w:rsid w:val="0025200F"/>
    <w:rsid w:val="00252BB2"/>
    <w:rsid w:val="002539D4"/>
    <w:rsid w:val="00254A44"/>
    <w:rsid w:val="00256633"/>
    <w:rsid w:val="00257D57"/>
    <w:rsid w:val="00262D1B"/>
    <w:rsid w:val="0026728C"/>
    <w:rsid w:val="002676AF"/>
    <w:rsid w:val="002710D7"/>
    <w:rsid w:val="00283087"/>
    <w:rsid w:val="00285812"/>
    <w:rsid w:val="002926D1"/>
    <w:rsid w:val="002948FB"/>
    <w:rsid w:val="002972E2"/>
    <w:rsid w:val="002A03FF"/>
    <w:rsid w:val="002A08C5"/>
    <w:rsid w:val="002A1029"/>
    <w:rsid w:val="002A20BD"/>
    <w:rsid w:val="002A23AB"/>
    <w:rsid w:val="002A5FFB"/>
    <w:rsid w:val="002B3A9A"/>
    <w:rsid w:val="002B78F8"/>
    <w:rsid w:val="002C0428"/>
    <w:rsid w:val="002C13BC"/>
    <w:rsid w:val="002C380A"/>
    <w:rsid w:val="002C40BD"/>
    <w:rsid w:val="002C55BD"/>
    <w:rsid w:val="002C5A2E"/>
    <w:rsid w:val="002C6C39"/>
    <w:rsid w:val="002E0E11"/>
    <w:rsid w:val="002E1277"/>
    <w:rsid w:val="002E6991"/>
    <w:rsid w:val="002E79C9"/>
    <w:rsid w:val="002F19FB"/>
    <w:rsid w:val="002F2756"/>
    <w:rsid w:val="002F322C"/>
    <w:rsid w:val="002F3B65"/>
    <w:rsid w:val="002F4729"/>
    <w:rsid w:val="002F69E2"/>
    <w:rsid w:val="0030355F"/>
    <w:rsid w:val="00304B49"/>
    <w:rsid w:val="00310185"/>
    <w:rsid w:val="00310CC9"/>
    <w:rsid w:val="00314156"/>
    <w:rsid w:val="003225EB"/>
    <w:rsid w:val="00325351"/>
    <w:rsid w:val="00325ED0"/>
    <w:rsid w:val="003263A6"/>
    <w:rsid w:val="00326E2A"/>
    <w:rsid w:val="003301C6"/>
    <w:rsid w:val="00330844"/>
    <w:rsid w:val="00333A1A"/>
    <w:rsid w:val="00334582"/>
    <w:rsid w:val="00337128"/>
    <w:rsid w:val="00342847"/>
    <w:rsid w:val="003435F3"/>
    <w:rsid w:val="00346781"/>
    <w:rsid w:val="00350B61"/>
    <w:rsid w:val="0035634D"/>
    <w:rsid w:val="003656BC"/>
    <w:rsid w:val="00367B62"/>
    <w:rsid w:val="00372DCA"/>
    <w:rsid w:val="003735DF"/>
    <w:rsid w:val="003759CE"/>
    <w:rsid w:val="0037648B"/>
    <w:rsid w:val="00376CC2"/>
    <w:rsid w:val="0038079F"/>
    <w:rsid w:val="00381CF5"/>
    <w:rsid w:val="00382A07"/>
    <w:rsid w:val="00384E7F"/>
    <w:rsid w:val="00385D5E"/>
    <w:rsid w:val="003925FA"/>
    <w:rsid w:val="00395349"/>
    <w:rsid w:val="003A02F5"/>
    <w:rsid w:val="003A1A94"/>
    <w:rsid w:val="003B37A1"/>
    <w:rsid w:val="003B41CC"/>
    <w:rsid w:val="003B570B"/>
    <w:rsid w:val="003C019F"/>
    <w:rsid w:val="003C6D92"/>
    <w:rsid w:val="003D27AE"/>
    <w:rsid w:val="003D31F2"/>
    <w:rsid w:val="003D3248"/>
    <w:rsid w:val="003D3ACB"/>
    <w:rsid w:val="003D3E1D"/>
    <w:rsid w:val="003D6BC3"/>
    <w:rsid w:val="003D6CF3"/>
    <w:rsid w:val="003D7C41"/>
    <w:rsid w:val="003E0C1F"/>
    <w:rsid w:val="003E2D86"/>
    <w:rsid w:val="003E5459"/>
    <w:rsid w:val="003E58C2"/>
    <w:rsid w:val="003F1DF9"/>
    <w:rsid w:val="00401E0D"/>
    <w:rsid w:val="00405283"/>
    <w:rsid w:val="00405CCF"/>
    <w:rsid w:val="00411BF9"/>
    <w:rsid w:val="00411C59"/>
    <w:rsid w:val="00411D82"/>
    <w:rsid w:val="00412F57"/>
    <w:rsid w:val="004226BC"/>
    <w:rsid w:val="00423F13"/>
    <w:rsid w:val="004265DC"/>
    <w:rsid w:val="00431BF2"/>
    <w:rsid w:val="0043243B"/>
    <w:rsid w:val="004337E1"/>
    <w:rsid w:val="00434792"/>
    <w:rsid w:val="0043651C"/>
    <w:rsid w:val="004404AD"/>
    <w:rsid w:val="00440C74"/>
    <w:rsid w:val="0044414F"/>
    <w:rsid w:val="0046285F"/>
    <w:rsid w:val="00464E67"/>
    <w:rsid w:val="00465178"/>
    <w:rsid w:val="00470927"/>
    <w:rsid w:val="0047311E"/>
    <w:rsid w:val="00473A19"/>
    <w:rsid w:val="00482041"/>
    <w:rsid w:val="00483984"/>
    <w:rsid w:val="00487FEA"/>
    <w:rsid w:val="004905BA"/>
    <w:rsid w:val="00493456"/>
    <w:rsid w:val="004946DD"/>
    <w:rsid w:val="00497732"/>
    <w:rsid w:val="004A01D9"/>
    <w:rsid w:val="004A21AC"/>
    <w:rsid w:val="004A2509"/>
    <w:rsid w:val="004A3088"/>
    <w:rsid w:val="004B4065"/>
    <w:rsid w:val="004C57A4"/>
    <w:rsid w:val="004C7820"/>
    <w:rsid w:val="004D4468"/>
    <w:rsid w:val="004D52E5"/>
    <w:rsid w:val="004D6B98"/>
    <w:rsid w:val="004E0F5D"/>
    <w:rsid w:val="004E1339"/>
    <w:rsid w:val="004E1EEA"/>
    <w:rsid w:val="004E2BBD"/>
    <w:rsid w:val="004E606B"/>
    <w:rsid w:val="004F1E25"/>
    <w:rsid w:val="004F21F8"/>
    <w:rsid w:val="004F2948"/>
    <w:rsid w:val="004F77AE"/>
    <w:rsid w:val="004F7F07"/>
    <w:rsid w:val="00502193"/>
    <w:rsid w:val="00506848"/>
    <w:rsid w:val="00510F21"/>
    <w:rsid w:val="0051261E"/>
    <w:rsid w:val="00520914"/>
    <w:rsid w:val="00526C09"/>
    <w:rsid w:val="0053364D"/>
    <w:rsid w:val="00537A97"/>
    <w:rsid w:val="00537F52"/>
    <w:rsid w:val="00541675"/>
    <w:rsid w:val="00544FE1"/>
    <w:rsid w:val="00550AFC"/>
    <w:rsid w:val="0055123D"/>
    <w:rsid w:val="0055377F"/>
    <w:rsid w:val="00554B56"/>
    <w:rsid w:val="00562FFE"/>
    <w:rsid w:val="00571F96"/>
    <w:rsid w:val="00574655"/>
    <w:rsid w:val="00574C19"/>
    <w:rsid w:val="00574CC0"/>
    <w:rsid w:val="0058499A"/>
    <w:rsid w:val="005863DF"/>
    <w:rsid w:val="00591030"/>
    <w:rsid w:val="0059320A"/>
    <w:rsid w:val="00593806"/>
    <w:rsid w:val="00593D5D"/>
    <w:rsid w:val="005A18E0"/>
    <w:rsid w:val="005A6C00"/>
    <w:rsid w:val="005B14D5"/>
    <w:rsid w:val="005B29B1"/>
    <w:rsid w:val="005B3074"/>
    <w:rsid w:val="005B7C5E"/>
    <w:rsid w:val="005C1A7C"/>
    <w:rsid w:val="005C4983"/>
    <w:rsid w:val="005C5046"/>
    <w:rsid w:val="005C6A6C"/>
    <w:rsid w:val="005D1215"/>
    <w:rsid w:val="005D222D"/>
    <w:rsid w:val="005D68E0"/>
    <w:rsid w:val="005E0999"/>
    <w:rsid w:val="005E1F2C"/>
    <w:rsid w:val="005E2B10"/>
    <w:rsid w:val="005E64F0"/>
    <w:rsid w:val="005E7529"/>
    <w:rsid w:val="005F6A58"/>
    <w:rsid w:val="00602D40"/>
    <w:rsid w:val="00611BDF"/>
    <w:rsid w:val="00612210"/>
    <w:rsid w:val="00613198"/>
    <w:rsid w:val="006204B3"/>
    <w:rsid w:val="00621135"/>
    <w:rsid w:val="00624DF8"/>
    <w:rsid w:val="0062648D"/>
    <w:rsid w:val="006275EF"/>
    <w:rsid w:val="00627C3A"/>
    <w:rsid w:val="006311C8"/>
    <w:rsid w:val="00640C2D"/>
    <w:rsid w:val="00640E83"/>
    <w:rsid w:val="00643D88"/>
    <w:rsid w:val="00647671"/>
    <w:rsid w:val="00650F15"/>
    <w:rsid w:val="00651CEB"/>
    <w:rsid w:val="00652461"/>
    <w:rsid w:val="006551D4"/>
    <w:rsid w:val="00656193"/>
    <w:rsid w:val="00661A03"/>
    <w:rsid w:val="0066325A"/>
    <w:rsid w:val="00677AF7"/>
    <w:rsid w:val="00677C5A"/>
    <w:rsid w:val="00684FA5"/>
    <w:rsid w:val="006867DD"/>
    <w:rsid w:val="006938B5"/>
    <w:rsid w:val="00693A69"/>
    <w:rsid w:val="006944BE"/>
    <w:rsid w:val="006A4B61"/>
    <w:rsid w:val="006A5C46"/>
    <w:rsid w:val="006A7916"/>
    <w:rsid w:val="006C0456"/>
    <w:rsid w:val="006C10DB"/>
    <w:rsid w:val="006C19CD"/>
    <w:rsid w:val="006C4109"/>
    <w:rsid w:val="006C6698"/>
    <w:rsid w:val="006C7BA5"/>
    <w:rsid w:val="006D0CC9"/>
    <w:rsid w:val="006D1547"/>
    <w:rsid w:val="006D59B5"/>
    <w:rsid w:val="006D7EF1"/>
    <w:rsid w:val="006E17FF"/>
    <w:rsid w:val="006E475C"/>
    <w:rsid w:val="006E6950"/>
    <w:rsid w:val="006F0D71"/>
    <w:rsid w:val="006F5913"/>
    <w:rsid w:val="006F5A5F"/>
    <w:rsid w:val="00704A7F"/>
    <w:rsid w:val="007234FA"/>
    <w:rsid w:val="007252EA"/>
    <w:rsid w:val="00736045"/>
    <w:rsid w:val="00737EF4"/>
    <w:rsid w:val="007436A1"/>
    <w:rsid w:val="007459C1"/>
    <w:rsid w:val="007470E3"/>
    <w:rsid w:val="00752EEB"/>
    <w:rsid w:val="00755EC5"/>
    <w:rsid w:val="00756D9F"/>
    <w:rsid w:val="00767362"/>
    <w:rsid w:val="007677D5"/>
    <w:rsid w:val="007708F5"/>
    <w:rsid w:val="007709BA"/>
    <w:rsid w:val="0077106C"/>
    <w:rsid w:val="00772451"/>
    <w:rsid w:val="00782A35"/>
    <w:rsid w:val="0078350E"/>
    <w:rsid w:val="00790711"/>
    <w:rsid w:val="00792619"/>
    <w:rsid w:val="00797282"/>
    <w:rsid w:val="007A0862"/>
    <w:rsid w:val="007A1D5C"/>
    <w:rsid w:val="007A4C66"/>
    <w:rsid w:val="007B04EB"/>
    <w:rsid w:val="007B1BAC"/>
    <w:rsid w:val="007B4ECE"/>
    <w:rsid w:val="007B66FB"/>
    <w:rsid w:val="007B7642"/>
    <w:rsid w:val="007C2CB1"/>
    <w:rsid w:val="007C508A"/>
    <w:rsid w:val="007D4969"/>
    <w:rsid w:val="007D4FA2"/>
    <w:rsid w:val="007D71DE"/>
    <w:rsid w:val="007E02B8"/>
    <w:rsid w:val="007E1351"/>
    <w:rsid w:val="007E156B"/>
    <w:rsid w:val="007E3686"/>
    <w:rsid w:val="007E590C"/>
    <w:rsid w:val="007F4FD9"/>
    <w:rsid w:val="008005E9"/>
    <w:rsid w:val="00801021"/>
    <w:rsid w:val="00804DE6"/>
    <w:rsid w:val="00807F0F"/>
    <w:rsid w:val="008129A1"/>
    <w:rsid w:val="00813BDF"/>
    <w:rsid w:val="00814AFC"/>
    <w:rsid w:val="00815957"/>
    <w:rsid w:val="00817177"/>
    <w:rsid w:val="008227B7"/>
    <w:rsid w:val="00824B89"/>
    <w:rsid w:val="00825F93"/>
    <w:rsid w:val="00826D03"/>
    <w:rsid w:val="008327AE"/>
    <w:rsid w:val="00834228"/>
    <w:rsid w:val="00834D5E"/>
    <w:rsid w:val="00842762"/>
    <w:rsid w:val="00844466"/>
    <w:rsid w:val="00845015"/>
    <w:rsid w:val="0085063D"/>
    <w:rsid w:val="00855C10"/>
    <w:rsid w:val="00856068"/>
    <w:rsid w:val="00861648"/>
    <w:rsid w:val="00866E70"/>
    <w:rsid w:val="0088628F"/>
    <w:rsid w:val="00893DF6"/>
    <w:rsid w:val="0089415E"/>
    <w:rsid w:val="0089571B"/>
    <w:rsid w:val="008971B6"/>
    <w:rsid w:val="008A0A18"/>
    <w:rsid w:val="008A3E2B"/>
    <w:rsid w:val="008A41E3"/>
    <w:rsid w:val="008B0FC9"/>
    <w:rsid w:val="008B1C20"/>
    <w:rsid w:val="008B7665"/>
    <w:rsid w:val="008C2C4D"/>
    <w:rsid w:val="008C2F1B"/>
    <w:rsid w:val="008D1948"/>
    <w:rsid w:val="008D20A7"/>
    <w:rsid w:val="008D2A19"/>
    <w:rsid w:val="008D59F4"/>
    <w:rsid w:val="008E3181"/>
    <w:rsid w:val="008E4E7B"/>
    <w:rsid w:val="008E5F84"/>
    <w:rsid w:val="008F0DFE"/>
    <w:rsid w:val="008F1196"/>
    <w:rsid w:val="008F257D"/>
    <w:rsid w:val="008F6669"/>
    <w:rsid w:val="008F6673"/>
    <w:rsid w:val="008F6D92"/>
    <w:rsid w:val="00902563"/>
    <w:rsid w:val="009027E9"/>
    <w:rsid w:val="00904538"/>
    <w:rsid w:val="00905F4C"/>
    <w:rsid w:val="00910294"/>
    <w:rsid w:val="0091076F"/>
    <w:rsid w:val="00911D9E"/>
    <w:rsid w:val="0091380F"/>
    <w:rsid w:val="00915CCA"/>
    <w:rsid w:val="00916845"/>
    <w:rsid w:val="0092113F"/>
    <w:rsid w:val="00921ED0"/>
    <w:rsid w:val="0092538C"/>
    <w:rsid w:val="009321A9"/>
    <w:rsid w:val="00932A8F"/>
    <w:rsid w:val="00934CEF"/>
    <w:rsid w:val="009365AC"/>
    <w:rsid w:val="00940D68"/>
    <w:rsid w:val="009470E0"/>
    <w:rsid w:val="009502D1"/>
    <w:rsid w:val="0095124C"/>
    <w:rsid w:val="009535D3"/>
    <w:rsid w:val="00953905"/>
    <w:rsid w:val="0095441D"/>
    <w:rsid w:val="0095455A"/>
    <w:rsid w:val="00955F26"/>
    <w:rsid w:val="0095616E"/>
    <w:rsid w:val="00960215"/>
    <w:rsid w:val="00961456"/>
    <w:rsid w:val="00965115"/>
    <w:rsid w:val="0096573E"/>
    <w:rsid w:val="00966CF2"/>
    <w:rsid w:val="00967A94"/>
    <w:rsid w:val="00974221"/>
    <w:rsid w:val="00975154"/>
    <w:rsid w:val="00976992"/>
    <w:rsid w:val="00976E36"/>
    <w:rsid w:val="00976FDE"/>
    <w:rsid w:val="00977277"/>
    <w:rsid w:val="00980FFB"/>
    <w:rsid w:val="00981069"/>
    <w:rsid w:val="00981BF4"/>
    <w:rsid w:val="00983D6C"/>
    <w:rsid w:val="00987FD8"/>
    <w:rsid w:val="00990C45"/>
    <w:rsid w:val="009920E2"/>
    <w:rsid w:val="009942EC"/>
    <w:rsid w:val="00995498"/>
    <w:rsid w:val="009959F5"/>
    <w:rsid w:val="00995ADA"/>
    <w:rsid w:val="009A2F0E"/>
    <w:rsid w:val="009A72DF"/>
    <w:rsid w:val="009A7DFC"/>
    <w:rsid w:val="009B0BB1"/>
    <w:rsid w:val="009B540E"/>
    <w:rsid w:val="009B5934"/>
    <w:rsid w:val="009B70E4"/>
    <w:rsid w:val="009B70E5"/>
    <w:rsid w:val="009B7196"/>
    <w:rsid w:val="009C2295"/>
    <w:rsid w:val="009C5F30"/>
    <w:rsid w:val="009C6A83"/>
    <w:rsid w:val="009D13C3"/>
    <w:rsid w:val="009D5DEE"/>
    <w:rsid w:val="009D699E"/>
    <w:rsid w:val="009E20B5"/>
    <w:rsid w:val="009F2171"/>
    <w:rsid w:val="009F5BE0"/>
    <w:rsid w:val="009F6FA0"/>
    <w:rsid w:val="00A017DE"/>
    <w:rsid w:val="00A02EB6"/>
    <w:rsid w:val="00A0598C"/>
    <w:rsid w:val="00A05EAD"/>
    <w:rsid w:val="00A06413"/>
    <w:rsid w:val="00A06F33"/>
    <w:rsid w:val="00A1138F"/>
    <w:rsid w:val="00A11FAB"/>
    <w:rsid w:val="00A209EA"/>
    <w:rsid w:val="00A27599"/>
    <w:rsid w:val="00A324D3"/>
    <w:rsid w:val="00A32F1C"/>
    <w:rsid w:val="00A343A2"/>
    <w:rsid w:val="00A347CA"/>
    <w:rsid w:val="00A35A04"/>
    <w:rsid w:val="00A42D5E"/>
    <w:rsid w:val="00A4487E"/>
    <w:rsid w:val="00A448F7"/>
    <w:rsid w:val="00A45A4A"/>
    <w:rsid w:val="00A5233E"/>
    <w:rsid w:val="00A537FE"/>
    <w:rsid w:val="00A54E2B"/>
    <w:rsid w:val="00A56654"/>
    <w:rsid w:val="00A612C1"/>
    <w:rsid w:val="00A757A5"/>
    <w:rsid w:val="00A77C99"/>
    <w:rsid w:val="00A80367"/>
    <w:rsid w:val="00A80F5A"/>
    <w:rsid w:val="00A83B79"/>
    <w:rsid w:val="00A8433B"/>
    <w:rsid w:val="00A91DFC"/>
    <w:rsid w:val="00A922A8"/>
    <w:rsid w:val="00A95140"/>
    <w:rsid w:val="00AA15F9"/>
    <w:rsid w:val="00AA213F"/>
    <w:rsid w:val="00AA680C"/>
    <w:rsid w:val="00AB0C5B"/>
    <w:rsid w:val="00AB1894"/>
    <w:rsid w:val="00AB4CF1"/>
    <w:rsid w:val="00AB6659"/>
    <w:rsid w:val="00AC056B"/>
    <w:rsid w:val="00AC2A7F"/>
    <w:rsid w:val="00AC383C"/>
    <w:rsid w:val="00AC7365"/>
    <w:rsid w:val="00AD2F63"/>
    <w:rsid w:val="00AD43DF"/>
    <w:rsid w:val="00AD47DC"/>
    <w:rsid w:val="00AD53AE"/>
    <w:rsid w:val="00AD5492"/>
    <w:rsid w:val="00AE085D"/>
    <w:rsid w:val="00AE3EE3"/>
    <w:rsid w:val="00AE7B04"/>
    <w:rsid w:val="00B023BC"/>
    <w:rsid w:val="00B026D0"/>
    <w:rsid w:val="00B101F4"/>
    <w:rsid w:val="00B1065A"/>
    <w:rsid w:val="00B12F1A"/>
    <w:rsid w:val="00B14C24"/>
    <w:rsid w:val="00B16737"/>
    <w:rsid w:val="00B206AB"/>
    <w:rsid w:val="00B216E4"/>
    <w:rsid w:val="00B22A7A"/>
    <w:rsid w:val="00B23178"/>
    <w:rsid w:val="00B25773"/>
    <w:rsid w:val="00B2750D"/>
    <w:rsid w:val="00B34A0C"/>
    <w:rsid w:val="00B34F8E"/>
    <w:rsid w:val="00B404E3"/>
    <w:rsid w:val="00B41B2C"/>
    <w:rsid w:val="00B54D86"/>
    <w:rsid w:val="00B65EAE"/>
    <w:rsid w:val="00B67BCE"/>
    <w:rsid w:val="00B732D5"/>
    <w:rsid w:val="00B85A85"/>
    <w:rsid w:val="00B91E05"/>
    <w:rsid w:val="00B96F15"/>
    <w:rsid w:val="00B97B06"/>
    <w:rsid w:val="00BA284D"/>
    <w:rsid w:val="00BB37AE"/>
    <w:rsid w:val="00BC0517"/>
    <w:rsid w:val="00BC4B94"/>
    <w:rsid w:val="00BC6DAA"/>
    <w:rsid w:val="00BD6551"/>
    <w:rsid w:val="00BD7478"/>
    <w:rsid w:val="00BD7ED1"/>
    <w:rsid w:val="00BE0EBF"/>
    <w:rsid w:val="00BE6D72"/>
    <w:rsid w:val="00BF014B"/>
    <w:rsid w:val="00BF0C35"/>
    <w:rsid w:val="00BF1BBC"/>
    <w:rsid w:val="00BF316A"/>
    <w:rsid w:val="00BF356B"/>
    <w:rsid w:val="00BF41AB"/>
    <w:rsid w:val="00BF5A27"/>
    <w:rsid w:val="00C027B5"/>
    <w:rsid w:val="00C062D4"/>
    <w:rsid w:val="00C12FD4"/>
    <w:rsid w:val="00C15BC9"/>
    <w:rsid w:val="00C15EF2"/>
    <w:rsid w:val="00C16E43"/>
    <w:rsid w:val="00C17356"/>
    <w:rsid w:val="00C17F29"/>
    <w:rsid w:val="00C20341"/>
    <w:rsid w:val="00C22071"/>
    <w:rsid w:val="00C24F87"/>
    <w:rsid w:val="00C2501F"/>
    <w:rsid w:val="00C26A02"/>
    <w:rsid w:val="00C300B0"/>
    <w:rsid w:val="00C34A4C"/>
    <w:rsid w:val="00C35C46"/>
    <w:rsid w:val="00C44CB5"/>
    <w:rsid w:val="00C46A50"/>
    <w:rsid w:val="00C52965"/>
    <w:rsid w:val="00C5427F"/>
    <w:rsid w:val="00C549CE"/>
    <w:rsid w:val="00C5671E"/>
    <w:rsid w:val="00C573F2"/>
    <w:rsid w:val="00C60032"/>
    <w:rsid w:val="00C61F69"/>
    <w:rsid w:val="00C666BA"/>
    <w:rsid w:val="00C719D7"/>
    <w:rsid w:val="00C72753"/>
    <w:rsid w:val="00C737C9"/>
    <w:rsid w:val="00C77AA0"/>
    <w:rsid w:val="00C84244"/>
    <w:rsid w:val="00C85917"/>
    <w:rsid w:val="00C91D5F"/>
    <w:rsid w:val="00CA0C6D"/>
    <w:rsid w:val="00CA3473"/>
    <w:rsid w:val="00CA3481"/>
    <w:rsid w:val="00CA4A7B"/>
    <w:rsid w:val="00CA5A91"/>
    <w:rsid w:val="00CA62CF"/>
    <w:rsid w:val="00CB362F"/>
    <w:rsid w:val="00CB4D13"/>
    <w:rsid w:val="00CC1F90"/>
    <w:rsid w:val="00CC34F4"/>
    <w:rsid w:val="00CC3F2F"/>
    <w:rsid w:val="00CC4E87"/>
    <w:rsid w:val="00CD08DE"/>
    <w:rsid w:val="00CD3560"/>
    <w:rsid w:val="00CD3E13"/>
    <w:rsid w:val="00CD4C21"/>
    <w:rsid w:val="00CE0E22"/>
    <w:rsid w:val="00CE5F71"/>
    <w:rsid w:val="00CF0DB2"/>
    <w:rsid w:val="00CF14CD"/>
    <w:rsid w:val="00CF5037"/>
    <w:rsid w:val="00CF5D70"/>
    <w:rsid w:val="00D0103C"/>
    <w:rsid w:val="00D02184"/>
    <w:rsid w:val="00D07154"/>
    <w:rsid w:val="00D1005E"/>
    <w:rsid w:val="00D115B5"/>
    <w:rsid w:val="00D128BF"/>
    <w:rsid w:val="00D16310"/>
    <w:rsid w:val="00D2343E"/>
    <w:rsid w:val="00D239EF"/>
    <w:rsid w:val="00D41D8C"/>
    <w:rsid w:val="00D42B0F"/>
    <w:rsid w:val="00D474B2"/>
    <w:rsid w:val="00D519E0"/>
    <w:rsid w:val="00D52E80"/>
    <w:rsid w:val="00D56FD8"/>
    <w:rsid w:val="00D578A1"/>
    <w:rsid w:val="00D601C4"/>
    <w:rsid w:val="00D60967"/>
    <w:rsid w:val="00D6174B"/>
    <w:rsid w:val="00D61CDC"/>
    <w:rsid w:val="00D63F4B"/>
    <w:rsid w:val="00D64C90"/>
    <w:rsid w:val="00D717C3"/>
    <w:rsid w:val="00D72B19"/>
    <w:rsid w:val="00D73A5F"/>
    <w:rsid w:val="00D75797"/>
    <w:rsid w:val="00D8011B"/>
    <w:rsid w:val="00D814C6"/>
    <w:rsid w:val="00D83DDC"/>
    <w:rsid w:val="00D83DFE"/>
    <w:rsid w:val="00D86A68"/>
    <w:rsid w:val="00D901CD"/>
    <w:rsid w:val="00D976B1"/>
    <w:rsid w:val="00DA3517"/>
    <w:rsid w:val="00DA47E5"/>
    <w:rsid w:val="00DB1AC4"/>
    <w:rsid w:val="00DB1B50"/>
    <w:rsid w:val="00DB2770"/>
    <w:rsid w:val="00DB39A4"/>
    <w:rsid w:val="00DB4E8D"/>
    <w:rsid w:val="00DB5D73"/>
    <w:rsid w:val="00DC0F4E"/>
    <w:rsid w:val="00DD3195"/>
    <w:rsid w:val="00DD6C12"/>
    <w:rsid w:val="00DE2F0B"/>
    <w:rsid w:val="00DE32AF"/>
    <w:rsid w:val="00DF0477"/>
    <w:rsid w:val="00DF28D9"/>
    <w:rsid w:val="00DF29AB"/>
    <w:rsid w:val="00DF2B17"/>
    <w:rsid w:val="00E018F7"/>
    <w:rsid w:val="00E03F9A"/>
    <w:rsid w:val="00E10E3E"/>
    <w:rsid w:val="00E1511B"/>
    <w:rsid w:val="00E15807"/>
    <w:rsid w:val="00E15869"/>
    <w:rsid w:val="00E15B60"/>
    <w:rsid w:val="00E21A4B"/>
    <w:rsid w:val="00E2323C"/>
    <w:rsid w:val="00E24A2E"/>
    <w:rsid w:val="00E24C8A"/>
    <w:rsid w:val="00E257A2"/>
    <w:rsid w:val="00E26147"/>
    <w:rsid w:val="00E27B9C"/>
    <w:rsid w:val="00E32DBC"/>
    <w:rsid w:val="00E3357F"/>
    <w:rsid w:val="00E46298"/>
    <w:rsid w:val="00E46AEC"/>
    <w:rsid w:val="00E46CC3"/>
    <w:rsid w:val="00E502A8"/>
    <w:rsid w:val="00E5708F"/>
    <w:rsid w:val="00E61B15"/>
    <w:rsid w:val="00E64683"/>
    <w:rsid w:val="00E71704"/>
    <w:rsid w:val="00E72038"/>
    <w:rsid w:val="00E7362F"/>
    <w:rsid w:val="00E76005"/>
    <w:rsid w:val="00E77E76"/>
    <w:rsid w:val="00E80BEE"/>
    <w:rsid w:val="00E817A4"/>
    <w:rsid w:val="00E817AE"/>
    <w:rsid w:val="00E81B96"/>
    <w:rsid w:val="00E81E0C"/>
    <w:rsid w:val="00E84762"/>
    <w:rsid w:val="00E84D25"/>
    <w:rsid w:val="00E869EC"/>
    <w:rsid w:val="00E8752D"/>
    <w:rsid w:val="00E90DEC"/>
    <w:rsid w:val="00E90FB2"/>
    <w:rsid w:val="00E943BE"/>
    <w:rsid w:val="00EA3E59"/>
    <w:rsid w:val="00EA7181"/>
    <w:rsid w:val="00EA75FC"/>
    <w:rsid w:val="00EB20C4"/>
    <w:rsid w:val="00EB2AB1"/>
    <w:rsid w:val="00EB30AA"/>
    <w:rsid w:val="00EB315B"/>
    <w:rsid w:val="00EB39D9"/>
    <w:rsid w:val="00EC1227"/>
    <w:rsid w:val="00EC3147"/>
    <w:rsid w:val="00EC71BC"/>
    <w:rsid w:val="00EC7CB0"/>
    <w:rsid w:val="00ED028F"/>
    <w:rsid w:val="00ED0B35"/>
    <w:rsid w:val="00ED3262"/>
    <w:rsid w:val="00ED35AB"/>
    <w:rsid w:val="00ED36A3"/>
    <w:rsid w:val="00ED4E94"/>
    <w:rsid w:val="00ED7739"/>
    <w:rsid w:val="00EE2494"/>
    <w:rsid w:val="00EE7F8C"/>
    <w:rsid w:val="00EF2DC4"/>
    <w:rsid w:val="00EF4665"/>
    <w:rsid w:val="00F0489C"/>
    <w:rsid w:val="00F10772"/>
    <w:rsid w:val="00F15137"/>
    <w:rsid w:val="00F16D60"/>
    <w:rsid w:val="00F228DE"/>
    <w:rsid w:val="00F23AF1"/>
    <w:rsid w:val="00F24B9B"/>
    <w:rsid w:val="00F2541E"/>
    <w:rsid w:val="00F26DFB"/>
    <w:rsid w:val="00F35077"/>
    <w:rsid w:val="00F35331"/>
    <w:rsid w:val="00F42699"/>
    <w:rsid w:val="00F4283A"/>
    <w:rsid w:val="00F449C1"/>
    <w:rsid w:val="00F50280"/>
    <w:rsid w:val="00F5291B"/>
    <w:rsid w:val="00F52F0E"/>
    <w:rsid w:val="00F56F07"/>
    <w:rsid w:val="00F619D2"/>
    <w:rsid w:val="00F65075"/>
    <w:rsid w:val="00F65EA0"/>
    <w:rsid w:val="00F67A20"/>
    <w:rsid w:val="00F71C4A"/>
    <w:rsid w:val="00F73041"/>
    <w:rsid w:val="00F732A8"/>
    <w:rsid w:val="00F75BC1"/>
    <w:rsid w:val="00F75C0F"/>
    <w:rsid w:val="00F75DB9"/>
    <w:rsid w:val="00F7668C"/>
    <w:rsid w:val="00F83B95"/>
    <w:rsid w:val="00F84582"/>
    <w:rsid w:val="00F86802"/>
    <w:rsid w:val="00F8787B"/>
    <w:rsid w:val="00F906F9"/>
    <w:rsid w:val="00F91398"/>
    <w:rsid w:val="00F91625"/>
    <w:rsid w:val="00F95BFB"/>
    <w:rsid w:val="00F97CDC"/>
    <w:rsid w:val="00F97E1D"/>
    <w:rsid w:val="00FA2A49"/>
    <w:rsid w:val="00FB1AC7"/>
    <w:rsid w:val="00FB26B8"/>
    <w:rsid w:val="00FB42D6"/>
    <w:rsid w:val="00FB6F47"/>
    <w:rsid w:val="00FC0392"/>
    <w:rsid w:val="00FC0B3B"/>
    <w:rsid w:val="00FC1F01"/>
    <w:rsid w:val="00FC4265"/>
    <w:rsid w:val="00FC7DE1"/>
    <w:rsid w:val="00FD3EF7"/>
    <w:rsid w:val="00FD5DD7"/>
    <w:rsid w:val="00FE4170"/>
    <w:rsid w:val="00FE5D5B"/>
    <w:rsid w:val="00FF332A"/>
    <w:rsid w:val="00FF420C"/>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B46657E1-67DF-4E05-9E63-C0A07EB1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style>
  <w:style w:type="paragraph" w:styleId="Heading1">
    <w:name w:val="heading 1"/>
    <w:aliases w:val="WoSDAP Headings"/>
    <w:basedOn w:val="Normal"/>
    <w:next w:val="Normal"/>
    <w:link w:val="Heading1Char"/>
    <w:uiPriority w:val="9"/>
    <w:qFormat/>
    <w:rsid w:val="006F5913"/>
    <w:pPr>
      <w:keepNext/>
      <w:numPr>
        <w:numId w:val="13"/>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uiPriority w:val="9"/>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rPr>
  </w:style>
  <w:style w:type="paragraph" w:styleId="Heading7">
    <w:name w:val="heading 7"/>
    <w:basedOn w:val="Normal"/>
    <w:next w:val="Normal"/>
    <w:link w:val="Heading7Char"/>
    <w:uiPriority w:val="9"/>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uiPriority w:val="9"/>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uiPriority w:val="9"/>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uiPriority w:val="9"/>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iPriority w:val="99"/>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unhideWhenUsed/>
    <w:rsid w:val="006F5913"/>
    <w:rPr>
      <w:rFonts w:ascii="Tahoma" w:eastAsia="Calibri" w:hAnsi="Tahoma"/>
      <w:sz w:val="16"/>
      <w:szCs w:val="16"/>
    </w:rPr>
  </w:style>
  <w:style w:type="character" w:customStyle="1" w:styleId="BalloonTextChar">
    <w:name w:val="Balloon Text Char"/>
    <w:basedOn w:val="DefaultParagraphFont"/>
    <w:link w:val="BalloonText"/>
    <w:uiPriority w:val="99"/>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10"/>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uiPriority w:val="10"/>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uiPriority w:val="99"/>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Гл точки,Liste 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2"/>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aliases w:val=" Char"/>
    <w:basedOn w:val="CommentText"/>
    <w:next w:val="CommentText"/>
    <w:link w:val="CommentSubjectChar"/>
    <w:uiPriority w:val="99"/>
    <w:unhideWhenUsed/>
    <w:rsid w:val="006F5913"/>
    <w:rPr>
      <w:rFonts w:ascii="Bookman Old Style" w:hAnsi="Bookman Old Style"/>
      <w:b/>
      <w:bCs/>
      <w:lang w:val="en-GB"/>
    </w:rPr>
  </w:style>
  <w:style w:type="character" w:customStyle="1" w:styleId="CommentSubjectChar">
    <w:name w:val="Comment Subject Char"/>
    <w:aliases w:val=" Char Char"/>
    <w:basedOn w:val="CommentTextChar"/>
    <w:link w:val="CommentSubject"/>
    <w:uiPriority w:val="99"/>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39"/>
    <w:rsid w:val="006F5913"/>
    <w:pPr>
      <w:spacing w:after="0" w:line="240" w:lineRule="auto"/>
    </w:pPr>
    <w:rPr>
      <w:rFonts w:eastAsia="Calibri"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rPr>
  </w:style>
  <w:style w:type="paragraph" w:styleId="ListBullet2">
    <w:name w:val="List Bullet 2"/>
    <w:basedOn w:val="Normal"/>
    <w:autoRedefine/>
    <w:rsid w:val="006F5913"/>
    <w:pPr>
      <w:tabs>
        <w:tab w:val="num" w:pos="360"/>
      </w:tabs>
      <w:ind w:left="851" w:hanging="170"/>
      <w:jc w:val="both"/>
    </w:pPr>
    <w:rPr>
      <w:rFonts w:ascii="Courier New" w:hAnsi="Courier New"/>
      <w:szCs w:val="20"/>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lan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lang w:eastAsia="bg-BG"/>
    </w:rPr>
  </w:style>
  <w:style w:type="paragraph" w:customStyle="1" w:styleId="NormalLeft">
    <w:name w:val="Normal Left"/>
    <w:basedOn w:val="Normal"/>
    <w:rsid w:val="006F5913"/>
    <w:pPr>
      <w:spacing w:before="120" w:after="120"/>
    </w:pPr>
    <w:rPr>
      <w:rFonts w:ascii="Times New Roman" w:eastAsia="Calibri" w:hAnsi="Times New Roman"/>
      <w:lan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lan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lan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lan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lan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lan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lan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lan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lan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u w:val="single"/>
      <w:lan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eastAsia="bg-BG"/>
    </w:rPr>
  </w:style>
  <w:style w:type="paragraph" w:customStyle="1" w:styleId="idwrap">
    <w:name w:val="idwrap"/>
    <w:basedOn w:val="Normal"/>
    <w:rsid w:val="006F5913"/>
    <w:pPr>
      <w:spacing w:before="100" w:beforeAutospacing="1" w:after="100" w:afterAutospacing="1"/>
    </w:pPr>
    <w:rPr>
      <w:rFonts w:ascii="Times New Roman" w:hAnsi="Times New Roman"/>
      <w:lan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Гл точки Char,Liste 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lan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7"/>
      </w:numPr>
      <w:tabs>
        <w:tab w:val="num" w:pos="1440"/>
      </w:tabs>
      <w:ind w:left="1440"/>
    </w:pPr>
    <w:rPr>
      <w:rFonts w:ascii="Arial Unicode MS" w:eastAsia="Arial Unicode MS" w:hAnsi="Arial Unicode MS" w:cs="Arial Unicode MS"/>
      <w:b w:val="0"/>
      <w:sz w:val="24"/>
      <w:szCs w:val="24"/>
      <w:lang w:eastAsia="bg-BG"/>
    </w:rPr>
  </w:style>
  <w:style w:type="paragraph" w:customStyle="1" w:styleId="Style5">
    <w:name w:val="Style5"/>
    <w:basedOn w:val="Heading3"/>
    <w:uiPriority w:val="99"/>
    <w:rsid w:val="006F5913"/>
    <w:pPr>
      <w:numPr>
        <w:numId w:val="17"/>
      </w:numPr>
    </w:pPr>
    <w:rPr>
      <w:rFonts w:ascii="Arial" w:hAnsi="Arial" w:cs="Arial"/>
      <w:sz w:val="24"/>
      <w:lan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5"/>
      </w:numPr>
    </w:pPr>
  </w:style>
  <w:style w:type="numbering" w:styleId="1ai">
    <w:name w:val="Outline List 1"/>
    <w:basedOn w:val="NoList"/>
    <w:uiPriority w:val="99"/>
    <w:unhideWhenUsed/>
    <w:rsid w:val="006F5913"/>
    <w:pPr>
      <w:numPr>
        <w:numId w:val="16"/>
      </w:numPr>
    </w:pPr>
  </w:style>
  <w:style w:type="paragraph" w:customStyle="1" w:styleId="style0">
    <w:name w:val="style0"/>
    <w:basedOn w:val="Normal"/>
    <w:rsid w:val="006F5913"/>
    <w:pPr>
      <w:spacing w:before="100" w:beforeAutospacing="1" w:after="100" w:afterAutospacing="1"/>
    </w:pPr>
    <w:rPr>
      <w:rFonts w:ascii="Times New Roman" w:hAnsi="Times New Roman"/>
      <w:lan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lan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lan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lan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lan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lan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lan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lan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NoList5">
    <w:name w:val="No List5"/>
    <w:next w:val="NoList"/>
    <w:uiPriority w:val="99"/>
    <w:semiHidden/>
    <w:unhideWhenUsed/>
    <w:rsid w:val="006311C8"/>
  </w:style>
  <w:style w:type="character" w:customStyle="1" w:styleId="FootnoteTextChar1">
    <w:name w:val="Footnote Text Char1"/>
    <w:basedOn w:val="DefaultParagraphFont"/>
    <w:uiPriority w:val="99"/>
    <w:semiHidden/>
    <w:rsid w:val="006311C8"/>
    <w:rPr>
      <w:lang w:eastAsia="en-US"/>
    </w:rPr>
  </w:style>
  <w:style w:type="character" w:customStyle="1" w:styleId="10">
    <w:name w:val="Текст под линия Знак1"/>
    <w:uiPriority w:val="99"/>
    <w:semiHidden/>
    <w:rsid w:val="006311C8"/>
    <w:rPr>
      <w:sz w:val="20"/>
      <w:szCs w:val="20"/>
    </w:rPr>
  </w:style>
  <w:style w:type="character" w:customStyle="1" w:styleId="FontStyle54">
    <w:name w:val="Font Style54"/>
    <w:rsid w:val="006311C8"/>
    <w:rPr>
      <w:rFonts w:ascii="Times New Roman" w:hAnsi="Times New Roman" w:cs="Times New Roman"/>
      <w:color w:val="000000"/>
      <w:sz w:val="20"/>
      <w:szCs w:val="20"/>
    </w:rPr>
  </w:style>
  <w:style w:type="paragraph" w:customStyle="1" w:styleId="Style8">
    <w:name w:val="Style8"/>
    <w:basedOn w:val="Normal"/>
    <w:rsid w:val="006311C8"/>
    <w:pPr>
      <w:widowControl w:val="0"/>
      <w:autoSpaceDE w:val="0"/>
      <w:autoSpaceDN w:val="0"/>
      <w:adjustRightInd w:val="0"/>
    </w:pPr>
    <w:rPr>
      <w:rFonts w:ascii="Times New Roman" w:hAnsi="Times New Roman"/>
      <w:lang w:eastAsia="bg-BG"/>
    </w:rPr>
  </w:style>
  <w:style w:type="character" w:customStyle="1" w:styleId="FontStyle25">
    <w:name w:val="Font Style25"/>
    <w:rsid w:val="006311C8"/>
    <w:rPr>
      <w:rFonts w:ascii="Arial Narrow" w:hAnsi="Arial Narrow" w:cs="Arial Narrow" w:hint="default"/>
      <w:sz w:val="16"/>
      <w:szCs w:val="16"/>
    </w:rPr>
  </w:style>
  <w:style w:type="paragraph" w:customStyle="1" w:styleId="CharCharChar">
    <w:name w:val="Char Char Char"/>
    <w:basedOn w:val="Normal"/>
    <w:rsid w:val="006311C8"/>
    <w:pPr>
      <w:tabs>
        <w:tab w:val="left" w:pos="709"/>
      </w:tabs>
    </w:pPr>
    <w:rPr>
      <w:rFonts w:ascii="Tahoma" w:hAnsi="Tahoma"/>
      <w:lang w:val="pl-PL" w:eastAsia="pl-PL"/>
    </w:rPr>
  </w:style>
  <w:style w:type="paragraph" w:customStyle="1" w:styleId="Style9">
    <w:name w:val="Style9"/>
    <w:basedOn w:val="Normal"/>
    <w:rsid w:val="006311C8"/>
    <w:pPr>
      <w:widowControl w:val="0"/>
      <w:autoSpaceDE w:val="0"/>
      <w:autoSpaceDN w:val="0"/>
      <w:adjustRightInd w:val="0"/>
      <w:spacing w:line="406" w:lineRule="exact"/>
    </w:pPr>
    <w:rPr>
      <w:rFonts w:ascii="Times New Roman" w:hAnsi="Times New Roman"/>
      <w:lang w:eastAsia="bg-BG"/>
    </w:rPr>
  </w:style>
  <w:style w:type="character" w:customStyle="1" w:styleId="WW-HTMLTypewriter">
    <w:name w:val="WW-HTML Typewriter"/>
    <w:qFormat/>
    <w:rsid w:val="006311C8"/>
    <w:rPr>
      <w:sz w:val="20"/>
    </w:rPr>
  </w:style>
  <w:style w:type="table" w:customStyle="1" w:styleId="TableGrid5">
    <w:name w:val="Table Grid5"/>
    <w:basedOn w:val="TableNormal"/>
    <w:next w:val="TableGrid"/>
    <w:uiPriority w:val="59"/>
    <w:rsid w:val="006311C8"/>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6311C8"/>
    <w:pPr>
      <w:spacing w:before="100" w:beforeAutospacing="1" w:after="100" w:afterAutospacing="1"/>
    </w:pPr>
    <w:rPr>
      <w:rFonts w:ascii="Times New Roman" w:hAnsi="Times New Roman"/>
      <w:lang w:eastAsia="bg-BG"/>
    </w:rPr>
  </w:style>
  <w:style w:type="numbering" w:customStyle="1" w:styleId="NoList6">
    <w:name w:val="No List6"/>
    <w:next w:val="NoList"/>
    <w:uiPriority w:val="99"/>
    <w:semiHidden/>
    <w:unhideWhenUsed/>
    <w:rsid w:val="00D60967"/>
  </w:style>
  <w:style w:type="table" w:customStyle="1" w:styleId="TableGrid6">
    <w:name w:val="Table Grid6"/>
    <w:basedOn w:val="TableNormal"/>
    <w:next w:val="TableGrid"/>
    <w:uiPriority w:val="59"/>
    <w:rsid w:val="00D60967"/>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90DEC"/>
    <w:pPr>
      <w:spacing w:after="0" w:line="240" w:lineRule="auto"/>
    </w:pPr>
    <w:rPr>
      <w:rFonts w:eastAsia="Calibri"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93DF6"/>
  </w:style>
  <w:style w:type="numbering" w:customStyle="1" w:styleId="NoList15">
    <w:name w:val="No List15"/>
    <w:next w:val="NoList"/>
    <w:uiPriority w:val="99"/>
    <w:semiHidden/>
    <w:unhideWhenUsed/>
    <w:rsid w:val="00893DF6"/>
  </w:style>
  <w:style w:type="table" w:customStyle="1" w:styleId="TableGrid8">
    <w:name w:val="Table Grid8"/>
    <w:basedOn w:val="TableNormal"/>
    <w:next w:val="TableGrid"/>
    <w:uiPriority w:val="39"/>
    <w:rsid w:val="00893DF6"/>
    <w:pPr>
      <w:spacing w:after="0" w:line="240" w:lineRule="auto"/>
    </w:pPr>
    <w:rPr>
      <w:rFonts w:eastAsia="Calibri"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93DF6"/>
    <w:pPr>
      <w:spacing w:after="0" w:line="240" w:lineRule="auto"/>
    </w:pPr>
    <w:rPr>
      <w:rFonts w:ascii="Times New Roman" w:eastAsia="SimSun" w:hAnsi="Times New Roman" w:cs="Times New Roman"/>
      <w:sz w:val="24"/>
      <w:szCs w:val="24"/>
      <w:lang w:eastAsia="bg-BG"/>
    </w:rPr>
  </w:style>
  <w:style w:type="paragraph" w:styleId="Subtitle">
    <w:name w:val="Subtitle"/>
    <w:basedOn w:val="Normal"/>
    <w:next w:val="Normal"/>
    <w:link w:val="SubtitleChar"/>
    <w:uiPriority w:val="11"/>
    <w:qFormat/>
    <w:rsid w:val="00893DF6"/>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893DF6"/>
    <w:rPr>
      <w:rFonts w:eastAsiaTheme="minorEastAsia"/>
      <w:color w:val="5A5A5A" w:themeColor="text1" w:themeTint="A5"/>
      <w:spacing w:val="15"/>
      <w:lang w:val="en-US"/>
    </w:rPr>
  </w:style>
  <w:style w:type="paragraph" w:customStyle="1" w:styleId="ListBulet2">
    <w:name w:val="List Bulet 2"/>
    <w:basedOn w:val="ListBulet"/>
    <w:qFormat/>
    <w:rsid w:val="00893DF6"/>
    <w:pPr>
      <w:numPr>
        <w:ilvl w:val="1"/>
      </w:numPr>
      <w:tabs>
        <w:tab w:val="num" w:pos="1440"/>
      </w:tabs>
      <w:ind w:left="1440"/>
    </w:pPr>
  </w:style>
  <w:style w:type="paragraph" w:customStyle="1" w:styleId="ListBulet">
    <w:name w:val="List Bulet"/>
    <w:basedOn w:val="ListParagraph"/>
    <w:qFormat/>
    <w:rsid w:val="00893DF6"/>
    <w:pPr>
      <w:numPr>
        <w:numId w:val="39"/>
      </w:numPr>
      <w:autoSpaceDE w:val="0"/>
      <w:autoSpaceDN w:val="0"/>
      <w:adjustRightInd w:val="0"/>
      <w:spacing w:after="240"/>
      <w:contextualSpacing w:val="0"/>
      <w:jc w:val="both"/>
    </w:pPr>
    <w:rPr>
      <w:rFonts w:ascii="Arial Narrow" w:eastAsiaTheme="minorEastAsia" w:hAnsi="Arial Narrow" w:cs="Arial"/>
      <w:lang w:eastAsia="zh-CN"/>
    </w:rPr>
  </w:style>
  <w:style w:type="paragraph" w:customStyle="1" w:styleId="ListListBulleted">
    <w:name w:val="List.List Bulleted"/>
    <w:basedOn w:val="Normal"/>
    <w:rsid w:val="00893DF6"/>
    <w:pPr>
      <w:numPr>
        <w:numId w:val="41"/>
      </w:numPr>
      <w:autoSpaceDE w:val="0"/>
      <w:autoSpaceDN w:val="0"/>
      <w:spacing w:before="60" w:after="60"/>
      <w:jc w:val="both"/>
    </w:pPr>
    <w:rPr>
      <w:rFonts w:ascii="Arial" w:hAnsi="Arial" w:cs="Arial"/>
      <w:sz w:val="20"/>
      <w:szCs w:val="20"/>
      <w:lang w:val="en-US"/>
    </w:rPr>
  </w:style>
  <w:style w:type="paragraph" w:customStyle="1" w:styleId="CharCharChar0">
    <w:name w:val="Char Знак Знак Char Char Знак Знак"/>
    <w:basedOn w:val="Normal"/>
    <w:rsid w:val="00893DF6"/>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1082;er.bg"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eb.apis.bg/p.php?i=2752471" TargetMode="Externa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eb.apis.bg/p.php?i=275247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ТТ001874</DocTitle>
    <DocDescription xmlns="b1f3b5ea-2115-432e-8ddc-6d5e77145f65" xsi:nil="true"/>
    <DocExpirationDate xmlns="b1f3b5ea-2115-432e-8ddc-6d5e77145f65" xsi:nil="true"/>
    <IsFromAccountant xmlns="b1f3b5ea-2115-432e-8ddc-6d5e77145f65">false</IsFromAccountant>
    <PublicOrder xmlns="b1f3b5ea-2115-432e-8ddc-6d5e77145f65">1638</PublicOrder>
  </documentManagement>
</p:properties>
</file>

<file path=customXml/itemProps1.xml><?xml version="1.0" encoding="utf-8"?>
<ds:datastoreItem xmlns:ds="http://schemas.openxmlformats.org/officeDocument/2006/customXml" ds:itemID="{B78BB128-D4D5-4775-AA6C-B576BF715D24}"/>
</file>

<file path=customXml/itemProps2.xml><?xml version="1.0" encoding="utf-8"?>
<ds:datastoreItem xmlns:ds="http://schemas.openxmlformats.org/officeDocument/2006/customXml" ds:itemID="{59472375-4879-4F1F-BB29-CCD98962C4CA}"/>
</file>

<file path=customXml/itemProps3.xml><?xml version="1.0" encoding="utf-8"?>
<ds:datastoreItem xmlns:ds="http://schemas.openxmlformats.org/officeDocument/2006/customXml" ds:itemID="{FC8D8ADD-0880-4531-9E19-5E136247207A}"/>
</file>

<file path=customXml/itemProps4.xml><?xml version="1.0" encoding="utf-8"?>
<ds:datastoreItem xmlns:ds="http://schemas.openxmlformats.org/officeDocument/2006/customXml" ds:itemID="{1D40038F-3C42-4990-AE44-504A1C52DA61}"/>
</file>

<file path=docProps/app.xml><?xml version="1.0" encoding="utf-8"?>
<Properties xmlns="http://schemas.openxmlformats.org/officeDocument/2006/extended-properties" xmlns:vt="http://schemas.openxmlformats.org/officeDocument/2006/docPropsVTypes">
  <Template>Normal.dotm</Template>
  <TotalTime>134</TotalTime>
  <Pages>107</Pages>
  <Words>36548</Words>
  <Characters>208327</Characters>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2019-07-31T12:42:00Z</cp:lastPrinted>
  <dcterms:created xsi:type="dcterms:W3CDTF">2019-07-31T11:35:00Z</dcterms:created>
  <dcterms:modified xsi:type="dcterms:W3CDTF">2019-08-05T13:20:00Z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