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rels" ContentType="application/vnd.openxmlformats-package.relationship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Default Extension="png" ContentType="image/png"/>
  <Override PartName="/customXml/itemProps2.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862539A" w:rsidR="0019577A" w:rsidRPr="0019577A" w:rsidRDefault="0019577A" w:rsidP="00C1434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1434E">
              <w:rPr>
                <w:rFonts w:ascii="Times New Roman" w:eastAsia="Times New Roman" w:hAnsi="Times New Roman"/>
                <w:color w:val="000000"/>
                <w:lang w:eastAsia="bg-BG"/>
              </w:rPr>
              <w:t>45649</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006A08E0">
              <w:rPr>
                <w:rFonts w:ascii="Times New Roman" w:eastAsia="Times New Roman" w:hAnsi="Times New Roman"/>
                <w:color w:val="000000"/>
                <w:lang w:eastAsia="bg-BG"/>
              </w:rPr>
              <w:t>33</w:t>
            </w:r>
            <w:r w:rsidR="00C1434E">
              <w:rPr>
                <w:rFonts w:ascii="Times New Roman" w:eastAsia="Times New Roman" w:hAnsi="Times New Roman"/>
                <w:color w:val="000000"/>
                <w:lang w:eastAsia="bg-BG"/>
              </w:rPr>
              <w:t>4</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74438E47" w:rsidR="0019577A" w:rsidRPr="0019577A" w:rsidRDefault="0019577A" w:rsidP="0083388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2529B7">
              <w:rPr>
                <w:rFonts w:ascii="Times New Roman" w:eastAsia="Times New Roman" w:hAnsi="Times New Roman"/>
                <w:color w:val="000000"/>
                <w:lang w:eastAsia="bg-BG"/>
              </w:rPr>
              <w:t xml:space="preserve">Арно Валто де Мулиак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754D2C3B" w:rsidR="0019577A" w:rsidRPr="0019577A" w:rsidRDefault="0019577A" w:rsidP="000A053F">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6A08E0">
              <w:rPr>
                <w:rFonts w:ascii="Times New Roman" w:eastAsia="Times New Roman" w:hAnsi="Times New Roman"/>
                <w:color w:val="000000"/>
                <w:lang w:eastAsia="bg-BG"/>
              </w:rPr>
              <w:t>„</w:t>
            </w:r>
            <w:r w:rsidR="00C1434E" w:rsidRPr="00C1434E">
              <w:rPr>
                <w:rFonts w:ascii="Times New Roman" w:eastAsia="Times New Roman" w:hAnsi="Times New Roman"/>
                <w:color w:val="000000"/>
                <w:lang w:eastAsia="bg-BG"/>
              </w:rPr>
              <w:t>Извършване на рехабилитация на 2 броя кантони: кантон „Черни Искър“ и кантон „Леви Искър“, разположени на територията на община Самоков</w:t>
            </w:r>
            <w:r w:rsidR="004D0606" w:rsidRPr="006A08E0">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0B7B1A78" w:rsidR="0019577A" w:rsidRPr="0019577A" w:rsidRDefault="0019577A" w:rsidP="0021038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bookmarkStart w:id="0" w:name="_GoBack"/>
            <w:r w:rsidR="00C1434E" w:rsidRPr="00C1434E">
              <w:rPr>
                <w:rFonts w:ascii="Times New Roman" w:eastAsia="Times New Roman" w:hAnsi="Times New Roman"/>
                <w:color w:val="000000"/>
                <w:lang w:eastAsia="bg-BG"/>
              </w:rPr>
              <w:t>Извършване на рехабилитация на 2 броя кантони: кантон „Черни Искър“ и кантон „Леви Искър“, разположени на територията на община Самоков</w:t>
            </w:r>
            <w:bookmarkEnd w:id="0"/>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26B24FA" w:rsidR="0019577A" w:rsidRPr="0019577A" w:rsidRDefault="0019577A" w:rsidP="00C1434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Обект</w:t>
            </w:r>
            <w:r w:rsidR="006A08E0">
              <w:rPr>
                <w:rFonts w:ascii="Times New Roman" w:eastAsia="Times New Roman" w:hAnsi="Times New Roman"/>
                <w:bCs/>
                <w:color w:val="000000"/>
                <w:lang w:eastAsia="bg-BG" w:bidi="bg-BG"/>
              </w:rPr>
              <w:t>и</w:t>
            </w:r>
            <w:r w:rsidR="003B3577" w:rsidRPr="003B3577">
              <w:rPr>
                <w:rFonts w:ascii="Times New Roman" w:eastAsia="Times New Roman" w:hAnsi="Times New Roman"/>
                <w:bCs/>
                <w:color w:val="000000"/>
                <w:lang w:eastAsia="bg-BG" w:bidi="bg-BG"/>
              </w:rPr>
              <w:t xml:space="preserve"> на Възложителя на</w:t>
            </w:r>
            <w:r w:rsidR="006A08E0">
              <w:rPr>
                <w:rFonts w:ascii="Times New Roman" w:eastAsia="Times New Roman" w:hAnsi="Times New Roman"/>
                <w:bCs/>
                <w:color w:val="000000"/>
                <w:lang w:eastAsia="bg-BG" w:bidi="bg-BG"/>
              </w:rPr>
              <w:t xml:space="preserve"> територията на </w:t>
            </w:r>
            <w:r w:rsidR="00C1434E">
              <w:rPr>
                <w:rFonts w:ascii="Times New Roman" w:eastAsia="Times New Roman" w:hAnsi="Times New Roman"/>
                <w:bCs/>
                <w:color w:val="000000"/>
                <w:lang w:eastAsia="bg-BG" w:bidi="bg-BG"/>
              </w:rPr>
              <w:t>община Самоков</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2D4D53D9" w:rsidR="0019577A" w:rsidRPr="0019577A" w:rsidRDefault="0019577A" w:rsidP="00EA3E3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C1434E" w:rsidRPr="00C1434E">
              <w:rPr>
                <w:rFonts w:ascii="Times New Roman" w:eastAsia="Times New Roman" w:hAnsi="Times New Roman"/>
                <w:iCs/>
                <w:color w:val="000000"/>
                <w:lang w:eastAsia="bg-BG"/>
              </w:rPr>
              <w:t>19</w:t>
            </w:r>
            <w:r w:rsidR="006A08E0" w:rsidRPr="00C1434E">
              <w:rPr>
                <w:rFonts w:ascii="Times New Roman" w:eastAsia="Times New Roman" w:hAnsi="Times New Roman"/>
                <w:bCs/>
                <w:color w:val="000000"/>
                <w:lang w:val="ru-RU" w:eastAsia="bg-BG"/>
              </w:rPr>
              <w:t>0</w:t>
            </w:r>
            <w:r w:rsidR="003B3577">
              <w:rPr>
                <w:rFonts w:ascii="Times New Roman" w:eastAsia="Times New Roman" w:hAnsi="Times New Roman"/>
                <w:bCs/>
                <w:color w:val="000000"/>
                <w:lang w:val="ru-RU" w:eastAsia="bg-BG"/>
              </w:rPr>
              <w:t> 000,00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 xml:space="preserve"> с включени  5% непредвидени разходи.</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C1D01">
            <w:pPr>
              <w:numPr>
                <w:ilvl w:val="0"/>
                <w:numId w:val="2"/>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C1D01">
            <w:pPr>
              <w:numPr>
                <w:ilvl w:val="0"/>
                <w:numId w:val="2"/>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A46BE9">
            <w:pPr>
              <w:spacing w:after="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873D07">
            <w:pPr>
              <w:numPr>
                <w:ilvl w:val="0"/>
                <w:numId w:val="3"/>
              </w:numPr>
              <w:spacing w:after="0" w:line="240" w:lineRule="auto"/>
              <w:ind w:left="356"/>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873D07">
            <w:pPr>
              <w:numPr>
                <w:ilvl w:val="0"/>
                <w:numId w:val="3"/>
              </w:numPr>
              <w:spacing w:after="0" w:line="240" w:lineRule="auto"/>
              <w:ind w:left="356"/>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E7AADA" w14:textId="77777777" w:rsidR="00873D07" w:rsidRDefault="00873D07" w:rsidP="00A46BE9">
            <w:pPr>
              <w:spacing w:after="0" w:line="240" w:lineRule="auto"/>
              <w:jc w:val="both"/>
              <w:rPr>
                <w:rFonts w:ascii="Times New Roman" w:eastAsia="Times New Roman" w:hAnsi="Times New Roman"/>
                <w:b/>
                <w:bCs/>
                <w:color w:val="000000"/>
                <w:lang w:val="en-US" w:eastAsia="bg-BG"/>
              </w:rPr>
            </w:pPr>
          </w:p>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75ADD7F5"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Участникът </w:t>
            </w:r>
            <w:r w:rsidR="00E039CA">
              <w:rPr>
                <w:rFonts w:ascii="Times New Roman" w:eastAsia="Times New Roman" w:hAnsi="Times New Roman"/>
                <w:color w:val="000000"/>
                <w:lang w:eastAsia="bg-BG"/>
              </w:rPr>
              <w:t xml:space="preserve">следва </w:t>
            </w:r>
            <w:r w:rsidRPr="00306F7A">
              <w:rPr>
                <w:rFonts w:ascii="Times New Roman" w:eastAsia="Times New Roman" w:hAnsi="Times New Roman"/>
                <w:color w:val="000000"/>
                <w:lang w:eastAsia="bg-BG"/>
              </w:rPr>
              <w:t xml:space="preserve"> да е вписан в Централен професионален регистър на строителя, с право да изпълнява строежи от</w:t>
            </w:r>
            <w:r w:rsidRPr="00EA3E33">
              <w:rPr>
                <w:rFonts w:ascii="Times New Roman" w:eastAsia="Times New Roman" w:hAnsi="Times New Roman"/>
                <w:color w:val="000000"/>
                <w:lang w:val="ru-RU" w:eastAsia="bg-BG"/>
              </w:rPr>
              <w:t xml:space="preserve"> </w:t>
            </w:r>
            <w:r w:rsidR="00E039CA">
              <w:rPr>
                <w:rFonts w:ascii="Times New Roman" w:eastAsia="Times New Roman" w:hAnsi="Times New Roman"/>
                <w:color w:val="000000"/>
                <w:lang w:eastAsia="bg-BG"/>
              </w:rPr>
              <w:t>четвърта</w:t>
            </w:r>
            <w:r w:rsidRPr="00306F7A">
              <w:rPr>
                <w:rFonts w:ascii="Times New Roman" w:eastAsia="Times New Roman" w:hAnsi="Times New Roman"/>
                <w:color w:val="000000"/>
                <w:lang w:eastAsia="bg-BG"/>
              </w:rPr>
              <w:t xml:space="preserve"> група, </w:t>
            </w:r>
            <w:r w:rsidR="00E039CA">
              <w:rPr>
                <w:rFonts w:ascii="Times New Roman" w:eastAsia="Times New Roman" w:hAnsi="Times New Roman"/>
                <w:color w:val="000000"/>
                <w:lang w:eastAsia="bg-BG"/>
              </w:rPr>
              <w:t>втора</w:t>
            </w:r>
            <w:r w:rsidRPr="00306F7A">
              <w:rPr>
                <w:rFonts w:ascii="Times New Roman" w:eastAsia="Times New Roman" w:hAnsi="Times New Roman"/>
                <w:color w:val="000000"/>
                <w:lang w:eastAsia="bg-BG"/>
              </w:rPr>
              <w:t xml:space="preserve"> категория.</w:t>
            </w:r>
          </w:p>
          <w:p w14:paraId="48CCE379"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48CCE37A" w14:textId="32BF7D87"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w:t>
            </w:r>
            <w:r w:rsidR="00E039CA">
              <w:rPr>
                <w:rFonts w:ascii="Times New Roman" w:eastAsia="Times New Roman" w:hAnsi="Times New Roman"/>
                <w:color w:val="000000"/>
                <w:lang w:eastAsia="bg-BG"/>
              </w:rPr>
              <w:t>четвърта</w:t>
            </w:r>
            <w:r w:rsidR="00520845" w:rsidRPr="00306F7A">
              <w:rPr>
                <w:rFonts w:ascii="Times New Roman" w:eastAsia="Times New Roman" w:hAnsi="Times New Roman"/>
                <w:color w:val="000000"/>
                <w:lang w:eastAsia="bg-BG"/>
              </w:rPr>
              <w:t xml:space="preserve"> група, </w:t>
            </w:r>
            <w:r w:rsidR="00E039CA">
              <w:rPr>
                <w:rFonts w:ascii="Times New Roman" w:eastAsia="Times New Roman" w:hAnsi="Times New Roman"/>
                <w:color w:val="000000"/>
                <w:lang w:eastAsia="bg-BG"/>
              </w:rPr>
              <w:t>втора</w:t>
            </w:r>
            <w:r w:rsidR="00520845" w:rsidRPr="00306F7A">
              <w:rPr>
                <w:rFonts w:ascii="Times New Roman" w:eastAsia="Times New Roman" w:hAnsi="Times New Roman"/>
                <w:color w:val="000000"/>
                <w:lang w:eastAsia="bg-BG"/>
              </w:rPr>
              <w:t xml:space="preserve"> категория .</w:t>
            </w:r>
          </w:p>
          <w:p w14:paraId="48CCE37B" w14:textId="515C5976"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w:t>
            </w:r>
            <w:r w:rsidR="00C1434E" w:rsidRPr="00C1434E">
              <w:rPr>
                <w:rFonts w:ascii="Times New Roman" w:eastAsia="Times New Roman" w:hAnsi="Times New Roman"/>
                <w:color w:val="000000"/>
                <w:lang w:eastAsia="bg-BG"/>
              </w:rPr>
              <w:t>четвърта група, втора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EA3E33"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8CCE384"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85" w14:textId="2798018A" w:rsidR="00E2537A" w:rsidRPr="00306F7A" w:rsidRDefault="001B3C6C" w:rsidP="00A46BE9">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w:t>
            </w:r>
            <w:r w:rsidR="00E2537A" w:rsidRPr="00306F7A">
              <w:rPr>
                <w:rFonts w:ascii="Times New Roman" w:eastAsia="Times New Roman" w:hAnsi="Times New Roman"/>
                <w:color w:val="000000"/>
                <w:lang w:eastAsia="bg-BG"/>
              </w:rPr>
              <w:t>частник</w:t>
            </w:r>
            <w:r>
              <w:rPr>
                <w:rFonts w:ascii="Times New Roman" w:eastAsia="Times New Roman" w:hAnsi="Times New Roman"/>
                <w:color w:val="000000"/>
                <w:lang w:eastAsia="bg-BG"/>
              </w:rPr>
              <w:t>ът</w:t>
            </w:r>
            <w:r w:rsidR="00E2537A" w:rsidRPr="00306F7A">
              <w:rPr>
                <w:rFonts w:ascii="Times New Roman" w:eastAsia="Times New Roman" w:hAnsi="Times New Roman"/>
                <w:color w:val="000000"/>
                <w:lang w:eastAsia="bg-BG"/>
              </w:rPr>
              <w:t xml:space="preserve"> трябва да има опит в </w:t>
            </w:r>
            <w:r w:rsidRPr="001B3C6C">
              <w:rPr>
                <w:rFonts w:ascii="Times New Roman" w:eastAsia="Times New Roman" w:hAnsi="Times New Roman"/>
                <w:color w:val="000000"/>
                <w:lang w:eastAsia="bg-BG"/>
              </w:rPr>
              <w:t xml:space="preserve">извършването на СМР, идентични или сходни </w:t>
            </w:r>
            <w:r w:rsidR="00DC4A12">
              <w:rPr>
                <w:rFonts w:ascii="Times New Roman" w:eastAsia="Times New Roman" w:hAnsi="Times New Roman"/>
                <w:color w:val="000000"/>
                <w:lang w:eastAsia="bg-BG"/>
              </w:rPr>
              <w:t xml:space="preserve">(под сходни следва да се разбира рехабилитация/ремонт на камери) </w:t>
            </w:r>
            <w:r w:rsidRPr="001B3C6C">
              <w:rPr>
                <w:rFonts w:ascii="Times New Roman" w:eastAsia="Times New Roman" w:hAnsi="Times New Roman"/>
                <w:color w:val="000000"/>
                <w:lang w:eastAsia="bg-BG"/>
              </w:rPr>
              <w:t xml:space="preserve">с посочените дейности в Количествените сметки. Участникът трябва да представи списък на изпълнени от него идентични или сходни </w:t>
            </w:r>
            <w:r w:rsidRPr="001B3C6C">
              <w:rPr>
                <w:rFonts w:ascii="Times New Roman" w:eastAsia="Times New Roman" w:hAnsi="Times New Roman"/>
                <w:color w:val="000000"/>
                <w:lang w:eastAsia="bg-BG"/>
              </w:rPr>
              <w:lastRenderedPageBreak/>
              <w:t>обекта, за предходните 5 години, считано до крайната дата за подаване на офертите. Списъкът трябва да съдържа: предмет на извършените СМР, период на изпълнение, стойност и Възложител.</w:t>
            </w:r>
          </w:p>
          <w:p w14:paraId="48CCE386"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48CCE387" w14:textId="71423909" w:rsidR="00E2537A" w:rsidRPr="00306F7A" w:rsidRDefault="001B3C6C" w:rsidP="00A46BE9">
            <w:p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Участникът трябва да представи, списък на изпълнени от него идентични или сходни обект</w:t>
            </w:r>
            <w:r>
              <w:rPr>
                <w:rFonts w:ascii="Times New Roman" w:eastAsia="Times New Roman" w:hAnsi="Times New Roman"/>
                <w:color w:val="000000"/>
                <w:lang w:eastAsia="bg-BG"/>
              </w:rPr>
              <w:t>и</w:t>
            </w:r>
            <w:r w:rsidRPr="001B3C6C">
              <w:rPr>
                <w:rFonts w:ascii="Times New Roman" w:eastAsia="Times New Roman" w:hAnsi="Times New Roman"/>
                <w:color w:val="000000"/>
                <w:lang w:eastAsia="bg-BG"/>
              </w:rPr>
              <w:t>, за предходните 5 години, считано до крайната дата за подаване на офертите. Списъкът трябва да съдържа: предмет на извършените СМР, период на изпълнение, стойност и Възложител</w:t>
            </w:r>
            <w:r w:rsidR="00E2537A" w:rsidRPr="00306F7A">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520845" w:rsidRPr="00306F7A">
              <w:rPr>
                <w:rFonts w:ascii="Times New Roman" w:eastAsia="Times New Roman" w:hAnsi="Times New Roman"/>
                <w:color w:val="000000"/>
                <w:lang w:eastAsia="bg-BG"/>
              </w:rPr>
              <w:t>изпълнена</w:t>
            </w:r>
            <w:r w:rsidR="00E2537A" w:rsidRPr="00306F7A">
              <w:rPr>
                <w:rFonts w:ascii="Times New Roman" w:eastAsia="Times New Roman" w:hAnsi="Times New Roman"/>
                <w:color w:val="000000"/>
                <w:lang w:eastAsia="bg-BG"/>
              </w:rPr>
              <w:t xml:space="preserve"> работа. От списъка трябва да е видно изпълнението на изискванията по-горе.</w:t>
            </w:r>
          </w:p>
          <w:p w14:paraId="48CCE388"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color w:val="000000"/>
                <w:lang w:eastAsia="bg-BG"/>
              </w:rPr>
              <w:t>За всеки един от обектите от списъка по предходната точка участникът</w:t>
            </w:r>
            <w:r w:rsidR="003A2E67" w:rsidRPr="00306F7A">
              <w:rPr>
                <w:rFonts w:ascii="Times New Roman" w:eastAsia="Times New Roman" w:hAnsi="Times New Roman"/>
                <w:color w:val="000000"/>
                <w:lang w:eastAsia="bg-BG"/>
              </w:rPr>
              <w:t>, избран за изпълнител,</w:t>
            </w:r>
            <w:r w:rsidRPr="00306F7A">
              <w:rPr>
                <w:rFonts w:ascii="Times New Roman" w:eastAsia="Times New Roman" w:hAnsi="Times New Roman"/>
                <w:color w:val="000000"/>
                <w:lang w:eastAsia="bg-BG"/>
              </w:rPr>
              <w:t xml:space="preserve">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48CCE389"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p>
          <w:p w14:paraId="48CCE38A" w14:textId="77777777" w:rsidR="00E2537A" w:rsidRPr="00306F7A" w:rsidRDefault="00E2537A" w:rsidP="00520845">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8B" w14:textId="4F296C2E"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w:t>
            </w:r>
            <w:r w:rsidR="001B3C6C">
              <w:rPr>
                <w:rFonts w:ascii="Times New Roman" w:eastAsia="Times New Roman" w:hAnsi="Times New Roman"/>
                <w:color w:val="000000"/>
                <w:lang w:eastAsia="bg-BG"/>
              </w:rPr>
              <w:t xml:space="preserve">, </w:t>
            </w:r>
            <w:r w:rsidR="001B3C6C" w:rsidRPr="001B3C6C">
              <w:rPr>
                <w:rFonts w:ascii="Times New Roman" w:eastAsia="Times New Roman" w:hAnsi="Times New Roman"/>
                <w:color w:val="000000"/>
                <w:lang w:eastAsia="bg-BG"/>
              </w:rPr>
              <w:t>които трябва да бъдат собственост на Участника и/или да са му предоставени по силата на договор за лизинг или договор за наем</w:t>
            </w:r>
            <w:r w:rsidRPr="00306F7A">
              <w:rPr>
                <w:rFonts w:ascii="Times New Roman" w:eastAsia="Times New Roman" w:hAnsi="Times New Roman"/>
                <w:color w:val="000000"/>
                <w:lang w:eastAsia="bg-BG"/>
              </w:rPr>
              <w:t xml:space="preserve">: </w:t>
            </w:r>
          </w:p>
          <w:p w14:paraId="502FFAF6"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Багер  - 1 брой;  </w:t>
            </w:r>
          </w:p>
          <w:p w14:paraId="5BBB98B7"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Самосвал - 1 брой;</w:t>
            </w:r>
          </w:p>
          <w:p w14:paraId="46DE8D28"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Самосвал /4x4/- 1 брой </w:t>
            </w:r>
          </w:p>
          <w:p w14:paraId="62DA07DA"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Микробус - 2 броя;</w:t>
            </w:r>
          </w:p>
          <w:p w14:paraId="616C2B9B"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Микробус  /4x4/- 1 брой </w:t>
            </w:r>
          </w:p>
          <w:p w14:paraId="0DD1CB5A"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Мобилно скеле тип „Кула“- 5 броя.</w:t>
            </w:r>
          </w:p>
          <w:p w14:paraId="447300B4"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Малка товарна механизация – тип „Фадрома” и тип „Бобкат”– по 1 брой;</w:t>
            </w:r>
          </w:p>
          <w:p w14:paraId="08D69CD7"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Електрожен – 2 бр.</w:t>
            </w:r>
          </w:p>
          <w:p w14:paraId="2C4B96E9"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Циркуляр – 2 бр.</w:t>
            </w:r>
          </w:p>
          <w:p w14:paraId="6AE921F6"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Компресор – 1 бр. </w:t>
            </w:r>
          </w:p>
          <w:p w14:paraId="0CC8D8D9"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Перфоратори за бетон - 3 броя.</w:t>
            </w:r>
          </w:p>
          <w:p w14:paraId="48CCE38F" w14:textId="6B30C4F8" w:rsidR="00E2537A"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Ъглошлайф – 2 броя.</w:t>
            </w:r>
          </w:p>
          <w:p w14:paraId="48CCE390"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48CCE391" w14:textId="77777777"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Декларация с посочени машини, оборудване и транспортни средства, които Участникът ще използва при изпълнение на поръчката. Посочените в декларацията машини, оборудване и транспортни средства трябва да отговарят минимум на изискванията по-горе.</w:t>
            </w:r>
          </w:p>
          <w:p w14:paraId="48CCE392"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p>
          <w:p w14:paraId="48CCE393" w14:textId="77777777" w:rsidR="00E2537A" w:rsidRPr="00306F7A" w:rsidRDefault="00E2537A" w:rsidP="00520845">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07E18D79" w14:textId="77777777" w:rsidR="005B3EB6" w:rsidRPr="005B3EB6" w:rsidRDefault="005B3EB6" w:rsidP="005B3EB6">
            <w:p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iCs/>
                <w:color w:val="000000"/>
                <w:lang w:eastAsia="bg-BG"/>
              </w:rPr>
              <w:t>Всеки участник трябва да разполага с поне двама технически ръководители, които да притежават необходимото техническо образование, както и с минимум 20 правоспособни служители, имащи квалификация за извършване на дейностите посочени в количествените сметки</w:t>
            </w:r>
            <w:r w:rsidRPr="005B3EB6">
              <w:rPr>
                <w:rFonts w:ascii="Times New Roman" w:eastAsia="Times New Roman" w:hAnsi="Times New Roman"/>
                <w:color w:val="000000"/>
                <w:lang w:eastAsia="bg-BG"/>
              </w:rPr>
              <w:t>, както следва:</w:t>
            </w:r>
          </w:p>
          <w:p w14:paraId="71D781B7"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Технически ръководител – 2бр.</w:t>
            </w:r>
          </w:p>
          <w:p w14:paraId="73984E2D"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Водопроводчик – 3бр.</w:t>
            </w:r>
          </w:p>
          <w:p w14:paraId="34FC0890"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Каналджия – 2бр.</w:t>
            </w:r>
          </w:p>
          <w:p w14:paraId="43E14BA9"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Заварчик -2бр.</w:t>
            </w:r>
          </w:p>
          <w:p w14:paraId="352079F2"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Ел. специалист – 1бр.</w:t>
            </w:r>
          </w:p>
          <w:p w14:paraId="39F313CE"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Зидаро-мазач – 1бр.</w:t>
            </w:r>
          </w:p>
          <w:p w14:paraId="3D4B85FA"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Тенекеджия – 1бр.</w:t>
            </w:r>
          </w:p>
          <w:p w14:paraId="155F8DE2"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Дърводелец – 1бр.</w:t>
            </w:r>
          </w:p>
          <w:p w14:paraId="0DD2C436"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Шлосер-стругар – 1бр.</w:t>
            </w:r>
          </w:p>
          <w:p w14:paraId="69BE0C6E"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Арматурист – 1бр.</w:t>
            </w:r>
          </w:p>
          <w:p w14:paraId="3AEFB65F"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Кофражист – 1бр.</w:t>
            </w:r>
          </w:p>
          <w:p w14:paraId="19342F42"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Машинист на багер – 2бр.</w:t>
            </w:r>
          </w:p>
          <w:p w14:paraId="0205BB2A"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Работник стомано-бетонови конструкции – 2бр.</w:t>
            </w:r>
          </w:p>
          <w:p w14:paraId="30E9F8F9" w14:textId="77777777" w:rsidR="005B3EB6" w:rsidRPr="005B3EB6" w:rsidRDefault="005B3EB6" w:rsidP="00F33671">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Общ работник – 2бр.</w:t>
            </w:r>
          </w:p>
          <w:p w14:paraId="48CCE39C"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lastRenderedPageBreak/>
              <w:t>Доказване:</w:t>
            </w:r>
          </w:p>
          <w:p w14:paraId="326B02A2" w14:textId="77777777" w:rsidR="005B3EB6" w:rsidRPr="005B3EB6" w:rsidRDefault="005B3EB6" w:rsidP="005B3EB6">
            <w:p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Участникът представя списък с информацията по горната точка, както и трите имена на служителите, тяхната квалификация и професионален опит.</w:t>
            </w:r>
          </w:p>
          <w:p w14:paraId="48CCE39E" w14:textId="77777777" w:rsidR="003A2E67" w:rsidRPr="00306F7A" w:rsidRDefault="003A2E67" w:rsidP="003A2E67">
            <w:pPr>
              <w:spacing w:after="0" w:line="240" w:lineRule="auto"/>
              <w:jc w:val="both"/>
              <w:rPr>
                <w:rFonts w:ascii="Times New Roman" w:eastAsia="Times New Roman" w:hAnsi="Times New Roman"/>
                <w:i/>
                <w:color w:val="000000"/>
                <w:lang w:eastAsia="bg-BG"/>
              </w:rPr>
            </w:pPr>
          </w:p>
          <w:p w14:paraId="48CCE39F" w14:textId="77777777" w:rsidR="00E2537A" w:rsidRPr="00306F7A" w:rsidRDefault="00E2537A" w:rsidP="003A2E67">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A0" w14:textId="713515F3" w:rsidR="00E2537A" w:rsidRDefault="00102AB0" w:rsidP="005D3F46">
            <w:pPr>
              <w:spacing w:after="0" w:line="240" w:lineRule="auto"/>
              <w:jc w:val="both"/>
              <w:rPr>
                <w:rFonts w:ascii="Times New Roman" w:eastAsia="Times New Roman" w:hAnsi="Times New Roman"/>
                <w:color w:val="000000"/>
                <w:lang w:eastAsia="bg-BG"/>
              </w:rPr>
            </w:pPr>
            <w:r w:rsidRPr="00102AB0">
              <w:rPr>
                <w:rFonts w:ascii="Times New Roman" w:eastAsia="Times New Roman" w:hAnsi="Times New Roman"/>
                <w:color w:val="000000"/>
                <w:lang w:eastAsia="bg-BG"/>
              </w:rPr>
              <w:t>Участникът трябва да притежава валидна застраховка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w:t>
            </w:r>
            <w:r w:rsidR="003A2E67" w:rsidRPr="00306F7A">
              <w:rPr>
                <w:rFonts w:ascii="Times New Roman" w:eastAsia="Times New Roman" w:hAnsi="Times New Roman"/>
                <w:color w:val="000000"/>
                <w:lang w:eastAsia="bg-BG"/>
              </w:rPr>
              <w:t>.</w:t>
            </w:r>
            <w:r w:rsidR="00E2537A" w:rsidRPr="00306F7A">
              <w:rPr>
                <w:rFonts w:ascii="Times New Roman" w:eastAsia="Times New Roman" w:hAnsi="Times New Roman"/>
                <w:color w:val="000000"/>
                <w:lang w:eastAsia="bg-BG"/>
              </w:rPr>
              <w:t xml:space="preserve"> </w:t>
            </w:r>
          </w:p>
          <w:p w14:paraId="48CCE3A1"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654598BD" w14:textId="209B01D6" w:rsidR="0019577A" w:rsidRPr="00EA3E33" w:rsidRDefault="00233CA2" w:rsidP="00306F7A">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color w:val="000000"/>
                <w:lang w:eastAsia="bg-BG"/>
              </w:rPr>
              <w:t>Участник</w:t>
            </w:r>
            <w:r w:rsidR="003A2E67" w:rsidRPr="00306F7A">
              <w:rPr>
                <w:rFonts w:ascii="Times New Roman" w:eastAsia="Times New Roman" w:hAnsi="Times New Roman"/>
                <w:color w:val="000000"/>
                <w:lang w:eastAsia="bg-BG"/>
              </w:rPr>
              <w:t>ът</w:t>
            </w:r>
            <w:r w:rsidRPr="00306F7A">
              <w:rPr>
                <w:rFonts w:ascii="Times New Roman" w:eastAsia="Times New Roman" w:hAnsi="Times New Roman"/>
                <w:color w:val="000000"/>
                <w:lang w:eastAsia="bg-BG"/>
              </w:rPr>
              <w:t xml:space="preserve"> следва да декларира, че в случай, че бъде избран за Изпълнител, ще представят действаща застрахователна полица за професионална отговорност </w:t>
            </w:r>
            <w:r w:rsidR="004E179F" w:rsidRPr="004E179F">
              <w:rPr>
                <w:rFonts w:ascii="Times New Roman" w:eastAsia="Times New Roman" w:hAnsi="Times New Roman"/>
                <w:color w:val="000000"/>
                <w:lang w:eastAsia="bg-BG"/>
              </w:rPr>
              <w:t xml:space="preserve">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r w:rsidRPr="00306F7A">
              <w:rPr>
                <w:rFonts w:ascii="Times New Roman" w:eastAsia="Times New Roman" w:hAnsi="Times New Roman"/>
                <w:color w:val="000000"/>
                <w:lang w:eastAsia="bg-BG"/>
              </w:rPr>
              <w:t>(заверено от участника копие) и че застраховката ще се поддърж</w:t>
            </w:r>
            <w:r w:rsidR="003A2E67" w:rsidRPr="00306F7A">
              <w:rPr>
                <w:rFonts w:ascii="Times New Roman" w:eastAsia="Times New Roman" w:hAnsi="Times New Roman"/>
                <w:color w:val="000000"/>
                <w:lang w:eastAsia="bg-BG"/>
              </w:rPr>
              <w:t>а през целия период на договора.</w:t>
            </w:r>
            <w:r w:rsidR="00465607">
              <w:rPr>
                <w:rFonts w:ascii="Times New Roman" w:eastAsia="Times New Roman" w:hAnsi="Times New Roman"/>
                <w:color w:val="000000"/>
                <w:lang w:eastAsia="bg-BG"/>
              </w:rPr>
              <w:t xml:space="preserve"> </w:t>
            </w:r>
          </w:p>
          <w:p w14:paraId="3A01792E" w14:textId="77777777" w:rsidR="00E90CD5" w:rsidRPr="00EA3E33" w:rsidRDefault="00E90CD5" w:rsidP="00306F7A">
            <w:pPr>
              <w:spacing w:after="0" w:line="240" w:lineRule="auto"/>
              <w:jc w:val="both"/>
              <w:rPr>
                <w:rFonts w:ascii="Times New Roman" w:eastAsia="Times New Roman" w:hAnsi="Times New Roman"/>
                <w:color w:val="000000"/>
                <w:lang w:val="ru-RU" w:eastAsia="bg-BG"/>
              </w:rPr>
            </w:pPr>
          </w:p>
          <w:p w14:paraId="2CF5F8EF"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Изискване:</w:t>
            </w:r>
          </w:p>
          <w:p w14:paraId="253DD2F6" w14:textId="3B55F03D" w:rsidR="00E90CD5" w:rsidRPr="00EA3E33" w:rsidRDefault="00386930" w:rsidP="00E90CD5">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да прилага система за управление на качеството и да е с валидна сертификация по EN ISO 9001:2008 или еквивалент, която да поддържа за срока на договора. Обхвата на сертификата следва да покрива обхвата на дейност, съобразно предмета  на настоящата поръчка.</w:t>
            </w:r>
          </w:p>
          <w:p w14:paraId="48EAC13C"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Доказване:</w:t>
            </w:r>
          </w:p>
          <w:p w14:paraId="1F4511E3" w14:textId="7285E83F" w:rsidR="00386930" w:rsidRPr="00386930"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9001:2008 </w:t>
            </w:r>
            <w:r w:rsidRPr="00EA3E33">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или еквивалентен с обхват, съответстващ на предмета на поръчката. </w:t>
            </w:r>
          </w:p>
          <w:p w14:paraId="37CBE4A4" w14:textId="26431ADC" w:rsidR="00386930" w:rsidRPr="00386930" w:rsidRDefault="00386930" w:rsidP="00386930">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sidRPr="00386930">
              <w:rPr>
                <w:rFonts w:ascii="Times New Roman" w:eastAsia="Times New Roman" w:hAnsi="Times New Roman"/>
                <w:bCs/>
                <w:color w:val="000000"/>
                <w:lang w:eastAsia="bg-BG"/>
              </w:rPr>
              <w:t xml:space="preserve"> за въведена система за управление на качеството, съгласно EN ISO 9001:2008  или еквивалентен с обхват, съответстващ на предмета на поръчката</w:t>
            </w:r>
            <w:r w:rsidRPr="00386930">
              <w:rPr>
                <w:rFonts w:ascii="Times New Roman" w:eastAsia="Times New Roman" w:hAnsi="Times New Roman"/>
                <w:bCs/>
                <w:color w:val="000000"/>
                <w:lang w:val="ru-RU" w:eastAsia="bg-BG"/>
              </w:rPr>
              <w:t>.</w:t>
            </w:r>
          </w:p>
          <w:p w14:paraId="64B683CA" w14:textId="77777777" w:rsidR="00E90CD5" w:rsidRDefault="00E90CD5" w:rsidP="00E90CD5">
            <w:pPr>
              <w:spacing w:after="0" w:line="240" w:lineRule="auto"/>
              <w:jc w:val="both"/>
              <w:rPr>
                <w:rFonts w:ascii="Times New Roman" w:eastAsia="Times New Roman" w:hAnsi="Times New Roman"/>
                <w:color w:val="000000"/>
                <w:lang w:eastAsia="bg-BG"/>
              </w:rPr>
            </w:pPr>
          </w:p>
          <w:p w14:paraId="02DF6AC1" w14:textId="77777777" w:rsidR="00386930" w:rsidRPr="00E90CD5" w:rsidRDefault="00386930" w:rsidP="00386930">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Изискване:</w:t>
            </w:r>
          </w:p>
          <w:p w14:paraId="500F1F31" w14:textId="021D9752" w:rsidR="00386930" w:rsidRPr="00E90CD5"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Участникът да прилага система за управление на здравословни и безопасни условия на труд OHSAS 18001 или еквивалент, която да поддържа за срока на договора</w:t>
            </w:r>
            <w:r w:rsidRPr="00E90CD5">
              <w:rPr>
                <w:rFonts w:ascii="Times New Roman" w:eastAsia="Times New Roman" w:hAnsi="Times New Roman"/>
                <w:color w:val="000000"/>
                <w:lang w:eastAsia="bg-BG"/>
              </w:rPr>
              <w:t>.</w:t>
            </w:r>
          </w:p>
          <w:p w14:paraId="6F2C73AA" w14:textId="77777777" w:rsidR="00386930" w:rsidRPr="00E90CD5" w:rsidRDefault="00386930" w:rsidP="00386930">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Доказване:</w:t>
            </w:r>
          </w:p>
          <w:p w14:paraId="175E41F0" w14:textId="73A64E55" w:rsidR="00386930" w:rsidRPr="00386930"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здравословни и безопасни условия на труд OHSAS 18001  </w:t>
            </w:r>
            <w:r w:rsidRPr="00EA3E33">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или еквивалентен. </w:t>
            </w:r>
          </w:p>
          <w:p w14:paraId="16144D5C" w14:textId="0DEA4D21" w:rsidR="00386930" w:rsidRPr="00386930" w:rsidRDefault="00386930" w:rsidP="00386930">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sidRPr="00386930">
              <w:rPr>
                <w:rFonts w:ascii="Times New Roman" w:eastAsia="Times New Roman" w:hAnsi="Times New Roman"/>
                <w:bCs/>
                <w:color w:val="000000"/>
                <w:lang w:eastAsia="bg-BG"/>
              </w:rPr>
              <w:t xml:space="preserve"> за въведена система за управление на здравословни и безопасни условия на труд OHSAS 18001 </w:t>
            </w:r>
            <w:r>
              <w:rPr>
                <w:rFonts w:ascii="Times New Roman" w:eastAsia="Times New Roman" w:hAnsi="Times New Roman"/>
                <w:bCs/>
                <w:color w:val="000000"/>
                <w:lang w:eastAsia="bg-BG"/>
              </w:rPr>
              <w:t>или еквивалент</w:t>
            </w:r>
            <w:r w:rsidRPr="00386930">
              <w:rPr>
                <w:rFonts w:ascii="Times New Roman" w:eastAsia="Times New Roman" w:hAnsi="Times New Roman"/>
                <w:bCs/>
                <w:color w:val="000000"/>
                <w:lang w:val="ru-RU" w:eastAsia="bg-BG"/>
              </w:rPr>
              <w:t>.</w:t>
            </w:r>
          </w:p>
          <w:p w14:paraId="148AE365" w14:textId="77777777" w:rsidR="00386930" w:rsidRPr="00386930" w:rsidRDefault="00386930" w:rsidP="00E90CD5">
            <w:pPr>
              <w:spacing w:after="0" w:line="240" w:lineRule="auto"/>
              <w:jc w:val="both"/>
              <w:rPr>
                <w:rFonts w:ascii="Times New Roman" w:eastAsia="Times New Roman" w:hAnsi="Times New Roman"/>
                <w:color w:val="000000"/>
                <w:lang w:eastAsia="bg-BG"/>
              </w:rPr>
            </w:pPr>
          </w:p>
          <w:p w14:paraId="1E0096B5"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Изискване:</w:t>
            </w:r>
          </w:p>
          <w:p w14:paraId="4FD2F07F" w14:textId="4884D8EA" w:rsidR="00E90CD5" w:rsidRPr="00E90CD5" w:rsidRDefault="00386930" w:rsidP="00E90CD5">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да прилага система за управление на околната среда </w:t>
            </w:r>
            <w:r w:rsidRPr="00386930">
              <w:rPr>
                <w:rFonts w:ascii="Times New Roman" w:eastAsia="Times New Roman" w:hAnsi="Times New Roman"/>
                <w:color w:val="000000"/>
                <w:lang w:val="en-US" w:eastAsia="bg-BG"/>
              </w:rPr>
              <w:t>EN</w:t>
            </w:r>
            <w:r w:rsidRPr="00386930">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ISO 14001 или еквивалент, която да поддържа за срока на договора</w:t>
            </w:r>
            <w:r w:rsidR="00E90CD5" w:rsidRPr="00E90CD5">
              <w:rPr>
                <w:rFonts w:ascii="Times New Roman" w:eastAsia="Times New Roman" w:hAnsi="Times New Roman"/>
                <w:color w:val="000000"/>
                <w:lang w:eastAsia="bg-BG"/>
              </w:rPr>
              <w:t>.</w:t>
            </w:r>
          </w:p>
          <w:p w14:paraId="429B828E"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Доказване:</w:t>
            </w:r>
          </w:p>
          <w:p w14:paraId="752BD67C" w14:textId="55C38F0D" w:rsidR="00386930" w:rsidRPr="00386930"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околната среда </w:t>
            </w:r>
            <w:r w:rsidRPr="00386930">
              <w:rPr>
                <w:rFonts w:ascii="Times New Roman" w:eastAsia="Times New Roman" w:hAnsi="Times New Roman"/>
                <w:color w:val="000000"/>
                <w:lang w:val="en-US" w:eastAsia="bg-BG"/>
              </w:rPr>
              <w:t>EN</w:t>
            </w:r>
            <w:r w:rsidRPr="00386930">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ISO 14001 </w:t>
            </w:r>
            <w:r w:rsidRPr="00EA3E33">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или еквивалентен. </w:t>
            </w:r>
          </w:p>
          <w:p w14:paraId="48CCE3A2" w14:textId="42396F20" w:rsidR="00E90CD5" w:rsidRPr="008879CB" w:rsidRDefault="00386930" w:rsidP="00306F7A">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sidRPr="00386930">
              <w:rPr>
                <w:rFonts w:ascii="Times New Roman" w:eastAsia="Times New Roman" w:hAnsi="Times New Roman"/>
                <w:bCs/>
                <w:color w:val="000000"/>
                <w:lang w:eastAsia="bg-BG"/>
              </w:rPr>
              <w:t xml:space="preserve"> за въведена система за управление на околната среда </w:t>
            </w:r>
            <w:r w:rsidRPr="00386930">
              <w:rPr>
                <w:rFonts w:ascii="Times New Roman" w:eastAsia="Times New Roman" w:hAnsi="Times New Roman"/>
                <w:bCs/>
                <w:color w:val="000000"/>
                <w:lang w:val="en-US" w:eastAsia="bg-BG"/>
              </w:rPr>
              <w:t>EN</w:t>
            </w:r>
            <w:r w:rsidRPr="00386930">
              <w:rPr>
                <w:rFonts w:ascii="Times New Roman" w:eastAsia="Times New Roman" w:hAnsi="Times New Roman"/>
                <w:bCs/>
                <w:color w:val="000000"/>
                <w:lang w:val="ru-RU" w:eastAsia="bg-BG"/>
              </w:rPr>
              <w:t xml:space="preserve"> </w:t>
            </w:r>
            <w:r>
              <w:rPr>
                <w:rFonts w:ascii="Times New Roman" w:eastAsia="Times New Roman" w:hAnsi="Times New Roman"/>
                <w:bCs/>
                <w:color w:val="000000"/>
                <w:lang w:eastAsia="bg-BG"/>
              </w:rPr>
              <w:t>ISO 14001</w:t>
            </w:r>
            <w:r w:rsidRPr="00EA3E33">
              <w:rPr>
                <w:rFonts w:ascii="Times New Roman" w:eastAsia="Times New Roman" w:hAnsi="Times New Roman"/>
                <w:bCs/>
                <w:color w:val="000000"/>
                <w:lang w:val="ru-RU" w:eastAsia="bg-BG"/>
              </w:rPr>
              <w:t xml:space="preserve"> </w:t>
            </w:r>
            <w:r>
              <w:rPr>
                <w:rFonts w:ascii="Times New Roman" w:eastAsia="Times New Roman" w:hAnsi="Times New Roman"/>
                <w:bCs/>
                <w:color w:val="000000"/>
                <w:lang w:eastAsia="bg-BG"/>
              </w:rPr>
              <w:t>или еквивалент</w:t>
            </w:r>
            <w:r w:rsidRPr="00386930">
              <w:rPr>
                <w:rFonts w:ascii="Times New Roman" w:eastAsia="Times New Roman" w:hAnsi="Times New Roman"/>
                <w:bCs/>
                <w:color w:val="000000"/>
                <w:lang w:val="ru-RU" w:eastAsia="bg-BG"/>
              </w:rPr>
              <w:t>.</w:t>
            </w:r>
          </w:p>
        </w:tc>
      </w:tr>
      <w:tr w:rsidR="0019577A" w:rsidRPr="005B1805" w14:paraId="48CCE3A5"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74F0D9F" w14:textId="5CC527CD" w:rsidR="00545DDB" w:rsidRDefault="00545DDB" w:rsidP="001A573F">
            <w:pPr>
              <w:tabs>
                <w:tab w:val="left" w:pos="993"/>
              </w:tabs>
              <w:spacing w:before="120" w:after="120"/>
              <w:jc w:val="both"/>
              <w:rPr>
                <w:rFonts w:ascii="Times New Roman" w:hAnsi="Times New Roman"/>
                <w:bCs/>
              </w:rPr>
            </w:pPr>
            <w:r w:rsidRPr="00545DDB">
              <w:rPr>
                <w:rFonts w:ascii="Times New Roman" w:hAnsi="Times New Roman"/>
                <w:bCs/>
              </w:rPr>
              <w:t>Участниците ще бъдат оценени по критерий за възлагане „най-ниска цена“ въз основа на следната методика за оценка</w:t>
            </w:r>
            <w:r>
              <w:rPr>
                <w:rFonts w:ascii="Times New Roman" w:hAnsi="Times New Roman"/>
                <w:bCs/>
              </w:rPr>
              <w:t>.</w:t>
            </w:r>
          </w:p>
          <w:p w14:paraId="10AD6847" w14:textId="698D5CB1" w:rsidR="001A573F" w:rsidRPr="003273E5" w:rsidRDefault="001A573F" w:rsidP="001A573F">
            <w:pPr>
              <w:tabs>
                <w:tab w:val="left" w:pos="993"/>
              </w:tabs>
              <w:spacing w:before="120" w:after="120"/>
              <w:jc w:val="both"/>
              <w:rPr>
                <w:rFonts w:ascii="Verdana" w:hAnsi="Verdana"/>
                <w:bCs/>
                <w:sz w:val="20"/>
                <w:szCs w:val="20"/>
              </w:rPr>
            </w:pPr>
            <w:r w:rsidRPr="001A573F">
              <w:rPr>
                <w:rFonts w:ascii="Times New Roman" w:hAnsi="Times New Roman"/>
                <w:bCs/>
              </w:rPr>
              <w:t>Участниците попълват единичните си цени за съответните позиции от таблици „Количествени сметки“, приложени в раздел Б: Цени и данни. Ценовото предложение на всеки Участник се получава, като посоченото количество за всяка позиция (ред) от съответната Количествена сметка се умножи по единичната цена, посочена от Участника и получените резултати се впишат в съответната клетка в колона „Обща цена“ на съответната количествена сметка</w:t>
            </w:r>
            <w:r w:rsidR="00545DDB">
              <w:rPr>
                <w:rFonts w:ascii="Times New Roman" w:hAnsi="Times New Roman"/>
                <w:bCs/>
              </w:rPr>
              <w:t>,</w:t>
            </w:r>
            <w:r w:rsidRPr="001A573F">
              <w:rPr>
                <w:rFonts w:ascii="Times New Roman" w:hAnsi="Times New Roman"/>
                <w:bCs/>
              </w:rPr>
              <w:t xml:space="preserve"> и получените резултати се съберат в клетка „Всичко“ за съответната количествена сметка.</w:t>
            </w:r>
            <w:r w:rsidR="00E21AA9">
              <w:rPr>
                <w:rFonts w:ascii="Times New Roman" w:hAnsi="Times New Roman"/>
                <w:bCs/>
              </w:rPr>
              <w:t xml:space="preserve"> </w:t>
            </w:r>
            <w:r w:rsidR="00E21AA9" w:rsidRPr="00EA3E33">
              <w:rPr>
                <w:rFonts w:ascii="Times New Roman" w:hAnsi="Times New Roman"/>
                <w:bCs/>
              </w:rPr>
              <w:t>На оценка подлежи сборът от получените резултати от клетки „Всичко“ за всички Количествени сметки. Най-ниското оценявано ценово предложение получава 100 точки. Оценката за всеки от допуснатите участници се получава като най-ниското оценявано ценово предложение се умножи по 100 и резултатът се раздели на оценявано ценово предложение на съответния участник и частното се закръгли до втория знак след десетичната запетая.</w:t>
            </w:r>
            <w:r w:rsidR="003273E5" w:rsidRPr="00EA3E33">
              <w:rPr>
                <w:rFonts w:ascii="Times New Roman" w:hAnsi="Times New Roman"/>
                <w:bCs/>
              </w:rPr>
              <w:t xml:space="preserve"> </w:t>
            </w:r>
            <w:r w:rsidR="00E21AA9" w:rsidRPr="00EA3E33">
              <w:rPr>
                <w:rFonts w:ascii="Times New Roman" w:hAnsi="Times New Roman"/>
                <w:bCs/>
              </w:rPr>
              <w:t>Участникът, получил най-много точки, ще бъде класиран на първо място и избран за Изпълнител на договора.</w:t>
            </w:r>
          </w:p>
          <w:p w14:paraId="48CCE3CA" w14:textId="77777777" w:rsidR="005B191B" w:rsidRPr="0019577A" w:rsidRDefault="005B191B" w:rsidP="00ED500D">
            <w:pPr>
              <w:tabs>
                <w:tab w:val="left" w:pos="993"/>
              </w:tabs>
              <w:spacing w:before="120" w:after="120"/>
              <w:jc w:val="both"/>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214F8C88" w:rsidR="0019577A" w:rsidRPr="0019577A" w:rsidRDefault="0019577A" w:rsidP="00566015">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566015">
              <w:rPr>
                <w:rFonts w:ascii="Times New Roman" w:eastAsia="Times New Roman" w:hAnsi="Times New Roman"/>
                <w:lang w:val="en-US" w:eastAsia="bg-BG"/>
              </w:rPr>
              <w:t>10</w:t>
            </w:r>
            <w:r w:rsidR="00E039CA">
              <w:rPr>
                <w:rFonts w:ascii="Times New Roman" w:eastAsia="Times New Roman" w:hAnsi="Times New Roman"/>
                <w:lang w:eastAsia="bg-BG"/>
              </w:rPr>
              <w:t>.</w:t>
            </w:r>
            <w:r w:rsidR="00566015">
              <w:rPr>
                <w:rFonts w:ascii="Times New Roman" w:eastAsia="Times New Roman" w:hAnsi="Times New Roman"/>
                <w:lang w:val="en-US" w:eastAsia="bg-BG"/>
              </w:rPr>
              <w:t>04</w:t>
            </w:r>
            <w:r w:rsidR="00874DC4">
              <w:rPr>
                <w:rFonts w:ascii="Times New Roman" w:eastAsia="Times New Roman" w:hAnsi="Times New Roman"/>
                <w:lang w:eastAsia="bg-BG"/>
              </w:rPr>
              <w:t>.</w:t>
            </w:r>
            <w:r w:rsidR="00B2597F">
              <w:rPr>
                <w:rFonts w:ascii="Times New Roman" w:eastAsia="Times New Roman" w:hAnsi="Times New Roman"/>
                <w:lang w:eastAsia="bg-BG"/>
              </w:rPr>
              <w:t>201</w:t>
            </w:r>
            <w:r w:rsidR="00E039CA">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5369FB33" w:rsidR="0019577A" w:rsidRPr="0019577A" w:rsidRDefault="0019577A" w:rsidP="00566015">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566015">
              <w:rPr>
                <w:rFonts w:ascii="Times New Roman" w:eastAsia="Times New Roman" w:hAnsi="Times New Roman"/>
                <w:lang w:val="en-US" w:eastAsia="bg-BG"/>
              </w:rPr>
              <w:t>11</w:t>
            </w:r>
            <w:r w:rsidR="00874DC4">
              <w:rPr>
                <w:rFonts w:ascii="Times New Roman" w:eastAsia="Times New Roman" w:hAnsi="Times New Roman"/>
                <w:lang w:eastAsia="bg-BG"/>
              </w:rPr>
              <w:t>.</w:t>
            </w:r>
            <w:r w:rsidR="00566015">
              <w:rPr>
                <w:rFonts w:ascii="Times New Roman" w:eastAsia="Times New Roman" w:hAnsi="Times New Roman"/>
                <w:lang w:val="en-US" w:eastAsia="bg-BG"/>
              </w:rPr>
              <w:t>04.</w:t>
            </w:r>
            <w:r w:rsidR="00B2597F">
              <w:rPr>
                <w:rFonts w:ascii="Times New Roman" w:eastAsia="Times New Roman" w:hAnsi="Times New Roman"/>
                <w:lang w:eastAsia="bg-BG"/>
              </w:rPr>
              <w:t>201</w:t>
            </w:r>
            <w:r w:rsidR="00E039CA">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566015">
              <w:rPr>
                <w:rFonts w:ascii="Times New Roman" w:eastAsia="Times New Roman" w:hAnsi="Times New Roman"/>
                <w:lang w:val="en-US" w:eastAsia="bg-BG"/>
              </w:rPr>
              <w:t>10:00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lastRenderedPageBreak/>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38C6C552"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r>
            <w:r w:rsidR="00D25538">
              <w:rPr>
                <w:rFonts w:ascii="Times New Roman" w:eastAsia="Times New Roman" w:hAnsi="Times New Roman"/>
                <w:color w:val="000000"/>
                <w:lang w:eastAsia="bg-BG"/>
              </w:rPr>
              <w:t>Предложение за изпълнение на поръчката</w:t>
            </w:r>
            <w:r w:rsidRPr="0024140E">
              <w:rPr>
                <w:rFonts w:ascii="Times New Roman" w:eastAsia="Times New Roman" w:hAnsi="Times New Roman"/>
                <w:color w:val="000000"/>
                <w:lang w:eastAsia="bg-BG"/>
              </w:rPr>
              <w:t xml:space="preserve"> </w:t>
            </w:r>
            <w:r w:rsidR="00D25538" w:rsidRPr="00D25538">
              <w:rPr>
                <w:rFonts w:ascii="Times New Roman" w:eastAsia="Times New Roman" w:hAnsi="Times New Roman"/>
                <w:color w:val="000000"/>
                <w:lang w:eastAsia="bg-BG"/>
              </w:rPr>
              <w:t xml:space="preserve">в съответствие с техническите спецификации и изискванията на възложителя </w:t>
            </w:r>
            <w:r w:rsidRPr="0024140E">
              <w:rPr>
                <w:rFonts w:ascii="Times New Roman" w:eastAsia="Times New Roman" w:hAnsi="Times New Roman"/>
                <w:color w:val="000000"/>
                <w:lang w:eastAsia="bg-BG"/>
              </w:rPr>
              <w:t>(по образец), съдържащ</w:t>
            </w:r>
            <w:r w:rsidR="00D25538">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w:t>
            </w:r>
          </w:p>
          <w:p w14:paraId="48CCE41E" w14:textId="03A8ED23" w:rsidR="000253AD" w:rsidRPr="000253AD"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3.1.1.</w:t>
            </w:r>
            <w:r w:rsidRPr="0024140E">
              <w:rPr>
                <w:rFonts w:ascii="Times New Roman" w:eastAsia="Times New Roman" w:hAnsi="Times New Roman"/>
                <w:color w:val="000000"/>
                <w:lang w:eastAsia="bg-BG"/>
              </w:rPr>
              <w:tab/>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1F" w14:textId="0259FCE9"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25538">
              <w:rPr>
                <w:rFonts w:ascii="Times New Roman" w:eastAsia="Times New Roman" w:hAnsi="Times New Roman"/>
                <w:color w:val="000000"/>
                <w:lang w:eastAsia="bg-BG"/>
              </w:rPr>
              <w:t>2</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91233">
              <w:rPr>
                <w:rFonts w:ascii="Times New Roman" w:eastAsia="Times New Roman" w:hAnsi="Times New Roman"/>
                <w:color w:val="000000"/>
                <w:lang w:eastAsia="bg-BG"/>
              </w:rPr>
              <w:t xml:space="preserve">Срок на изпълнение (не по-дълъг от </w:t>
            </w:r>
            <w:r w:rsidR="004E179F">
              <w:rPr>
                <w:rFonts w:ascii="Times New Roman" w:eastAsia="Times New Roman" w:hAnsi="Times New Roman"/>
                <w:color w:val="000000"/>
                <w:lang w:eastAsia="bg-BG"/>
              </w:rPr>
              <w:t>18</w:t>
            </w:r>
            <w:r w:rsidR="00B91233">
              <w:rPr>
                <w:rFonts w:ascii="Times New Roman" w:eastAsia="Times New Roman" w:hAnsi="Times New Roman"/>
                <w:color w:val="000000"/>
                <w:lang w:eastAsia="bg-BG"/>
              </w:rPr>
              <w:t xml:space="preserve">0 </w:t>
            </w:r>
            <w:r w:rsidR="004E179F">
              <w:rPr>
                <w:rFonts w:ascii="Times New Roman" w:eastAsia="Times New Roman" w:hAnsi="Times New Roman"/>
                <w:color w:val="000000"/>
                <w:lang w:eastAsia="bg-BG"/>
              </w:rPr>
              <w:t>календарни</w:t>
            </w:r>
            <w:r w:rsidR="00B91233">
              <w:rPr>
                <w:rFonts w:ascii="Times New Roman" w:eastAsia="Times New Roman" w:hAnsi="Times New Roman"/>
                <w:color w:val="000000"/>
                <w:lang w:eastAsia="bg-BG"/>
              </w:rPr>
              <w:t xml:space="preserve"> дни</w:t>
            </w:r>
            <w:r w:rsidR="004E179F">
              <w:rPr>
                <w:rFonts w:ascii="Times New Roman" w:eastAsia="Times New Roman" w:hAnsi="Times New Roman"/>
                <w:color w:val="000000"/>
                <w:lang w:eastAsia="bg-BG"/>
              </w:rPr>
              <w:t>, считано от датата на възлагане</w:t>
            </w:r>
            <w:r w:rsidR="00B91233">
              <w:rPr>
                <w:rFonts w:ascii="Times New Roman" w:eastAsia="Times New Roman" w:hAnsi="Times New Roman"/>
                <w:color w:val="000000"/>
                <w:lang w:eastAsia="bg-BG"/>
              </w:rPr>
              <w:t xml:space="preserve">); </w:t>
            </w:r>
          </w:p>
          <w:p w14:paraId="48CCE420" w14:textId="6EA10DFD"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25538">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Срок на валидност на офертата - в </w:t>
            </w:r>
            <w:r w:rsidR="00D25538">
              <w:rPr>
                <w:rFonts w:ascii="Times New Roman" w:eastAsia="Times New Roman" w:hAnsi="Times New Roman"/>
                <w:color w:val="000000"/>
                <w:lang w:eastAsia="bg-BG"/>
              </w:rPr>
              <w:t>месеци</w:t>
            </w:r>
            <w:r w:rsidRPr="0024140E">
              <w:rPr>
                <w:rFonts w:ascii="Times New Roman" w:eastAsia="Times New Roman" w:hAnsi="Times New Roman"/>
                <w:color w:val="000000"/>
                <w:lang w:eastAsia="bg-BG"/>
              </w:rPr>
              <w:t xml:space="preserve">, не по-малко от </w:t>
            </w:r>
            <w:r w:rsidR="004E179F">
              <w:rPr>
                <w:rFonts w:ascii="Times New Roman" w:eastAsia="Times New Roman" w:hAnsi="Times New Roman"/>
                <w:color w:val="000000"/>
                <w:lang w:eastAsia="bg-BG"/>
              </w:rPr>
              <w:t>5 месеца</w:t>
            </w:r>
            <w:r w:rsidRPr="0024140E">
              <w:rPr>
                <w:rFonts w:ascii="Times New Roman" w:eastAsia="Times New Roman" w:hAnsi="Times New Roman"/>
                <w:color w:val="000000"/>
                <w:lang w:eastAsia="bg-BG"/>
              </w:rPr>
              <w:t xml:space="preserve"> от датата на получаване на офертата;</w:t>
            </w:r>
          </w:p>
          <w:p w14:paraId="48CCE42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6C3BC7D3" w:rsidR="008879CB" w:rsidRPr="008879CB" w:rsidRDefault="008879CB" w:rsidP="008879CB">
            <w:pPr>
              <w:spacing w:after="0" w:line="240" w:lineRule="auto"/>
              <w:jc w:val="both"/>
              <w:rPr>
                <w:rFonts w:ascii="Times New Roman" w:eastAsia="Times New Roman" w:hAnsi="Times New Roman"/>
                <w:color w:val="000000"/>
                <w:lang w:eastAsia="bg-BG"/>
              </w:rPr>
            </w:pPr>
            <w:r w:rsidRPr="008879CB">
              <w:rPr>
                <w:rFonts w:ascii="Times New Roman" w:eastAsia="Times New Roman" w:hAnsi="Times New Roman"/>
                <w:color w:val="000000"/>
                <w:lang w:eastAsia="bg-BG"/>
              </w:rPr>
              <w:t xml:space="preserve">3.4. </w:t>
            </w:r>
            <w:r w:rsidR="00B6308F">
              <w:rPr>
                <w:rFonts w:ascii="Times New Roman" w:eastAsia="Times New Roman" w:hAnsi="Times New Roman"/>
                <w:color w:val="000000"/>
                <w:lang w:eastAsia="bg-BG"/>
              </w:rPr>
              <w:t xml:space="preserve">     </w:t>
            </w:r>
            <w:r w:rsidRPr="008879CB">
              <w:rPr>
                <w:rFonts w:ascii="Times New Roman" w:eastAsia="Times New Roman" w:hAnsi="Times New Roman"/>
                <w:color w:val="000000"/>
                <w:lang w:eastAsia="bg-BG"/>
              </w:rPr>
              <w:t xml:space="preserve">Декларация по </w:t>
            </w:r>
            <w:r w:rsidRPr="008879CB">
              <w:rPr>
                <w:rFonts w:ascii="Times New Roman" w:eastAsia="Times New Roman" w:hAnsi="Times New Roman"/>
                <w:bCs/>
                <w:color w:val="000000"/>
                <w:lang w:eastAsia="bg-BG"/>
              </w:rPr>
              <w:t>чл. 55, ал. 1, т. 4 от ЗОП (по образец)</w:t>
            </w:r>
            <w:r w:rsidRPr="008879CB">
              <w:rPr>
                <w:rFonts w:ascii="Times New Roman" w:eastAsia="Times New Roman" w:hAnsi="Times New Roman"/>
                <w:color w:val="000000"/>
                <w:lang w:eastAsia="bg-BG"/>
              </w:rPr>
              <w:t xml:space="preserve">. </w:t>
            </w:r>
          </w:p>
          <w:p w14:paraId="48CCE424" w14:textId="7CF13A04"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8879CB">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Декларация по чл. 101, ал.11 от ЗОП за липса на свързаност с друг участник (по образец). </w:t>
            </w:r>
          </w:p>
          <w:p w14:paraId="61A5F2E8" w14:textId="7E24FE46" w:rsidR="00B6308F"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8879CB">
              <w:rPr>
                <w:rFonts w:ascii="Times New Roman" w:eastAsia="Times New Roman" w:hAnsi="Times New Roman"/>
                <w:color w:val="000000"/>
                <w:lang w:eastAsia="bg-BG"/>
              </w:rPr>
              <w:t>6</w:t>
            </w:r>
            <w:r w:rsidR="00B6308F">
              <w:rPr>
                <w:rFonts w:ascii="Times New Roman" w:eastAsia="Times New Roman" w:hAnsi="Times New Roman"/>
                <w:color w:val="000000"/>
                <w:lang w:eastAsia="bg-BG"/>
              </w:rPr>
              <w:t xml:space="preserve">.      </w:t>
            </w:r>
            <w:r w:rsidR="00B6308F"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5" w14:textId="753D1AAE" w:rsidR="0024140E" w:rsidRPr="0024140E" w:rsidRDefault="00B6308F"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F33671">
            <w:pPr>
              <w:numPr>
                <w:ilvl w:val="0"/>
                <w:numId w:val="4"/>
              </w:num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F33671">
            <w:pPr>
              <w:numPr>
                <w:ilvl w:val="0"/>
                <w:numId w:val="4"/>
              </w:num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F33671">
            <w:pPr>
              <w:numPr>
                <w:ilvl w:val="0"/>
                <w:numId w:val="4"/>
              </w:num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w:t>
            </w:r>
            <w:r w:rsidRPr="0024140E">
              <w:rPr>
                <w:rFonts w:ascii="Times New Roman" w:eastAsia="Times New Roman" w:hAnsi="Times New Roman"/>
                <w:color w:val="000000"/>
                <w:lang w:eastAsia="bg-BG"/>
              </w:rPr>
              <w:lastRenderedPageBreak/>
              <w:t>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F77CAE5"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B6308F">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3.8.</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3.9.</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0C34C663" w14:textId="45427C5C" w:rsidR="00B6308F" w:rsidRPr="00B6308F" w:rsidRDefault="0024140E" w:rsidP="00B6308F">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3.10</w:t>
            </w:r>
            <w:r w:rsidRPr="00631E00">
              <w:rPr>
                <w:rFonts w:ascii="Times New Roman" w:eastAsia="Times New Roman" w:hAnsi="Times New Roman"/>
                <w:color w:val="000000"/>
                <w:lang w:eastAsia="bg-BG"/>
              </w:rPr>
              <w:t xml:space="preserve">.   </w:t>
            </w:r>
            <w:r w:rsidR="00B6308F">
              <w:rPr>
                <w:rFonts w:ascii="Times New Roman" w:eastAsia="Times New Roman" w:hAnsi="Times New Roman"/>
                <w:color w:val="000000"/>
                <w:lang w:eastAsia="bg-BG"/>
              </w:rPr>
              <w:t>Д</w:t>
            </w:r>
            <w:r w:rsidR="00B6308F" w:rsidRPr="00B6308F">
              <w:rPr>
                <w:rFonts w:ascii="Times New Roman" w:eastAsia="Times New Roman" w:hAnsi="Times New Roman"/>
                <w:color w:val="000000"/>
                <w:lang w:eastAsia="bg-BG"/>
              </w:rPr>
              <w:t>еклар</w:t>
            </w:r>
            <w:r w:rsidR="00B6308F">
              <w:rPr>
                <w:rFonts w:ascii="Times New Roman" w:eastAsia="Times New Roman" w:hAnsi="Times New Roman"/>
                <w:color w:val="000000"/>
                <w:lang w:eastAsia="bg-BG"/>
              </w:rPr>
              <w:t>ация</w:t>
            </w:r>
            <w:r w:rsidR="00B6308F" w:rsidRPr="00B6308F">
              <w:rPr>
                <w:rFonts w:ascii="Times New Roman" w:eastAsia="Times New Roman" w:hAnsi="Times New Roman"/>
                <w:color w:val="000000"/>
                <w:lang w:eastAsia="bg-BG"/>
              </w:rPr>
              <w:t xml:space="preserve">, че </w:t>
            </w:r>
            <w:r w:rsidR="00B6308F">
              <w:rPr>
                <w:rFonts w:ascii="Times New Roman" w:eastAsia="Times New Roman" w:hAnsi="Times New Roman"/>
                <w:color w:val="000000"/>
                <w:lang w:eastAsia="bg-BG"/>
              </w:rPr>
              <w:t xml:space="preserve">Участникът </w:t>
            </w:r>
            <w:r w:rsidR="00B6308F" w:rsidRPr="00B6308F">
              <w:rPr>
                <w:rFonts w:ascii="Times New Roman" w:eastAsia="Times New Roman" w:hAnsi="Times New Roman"/>
                <w:color w:val="000000"/>
                <w:lang w:eastAsia="bg-BG"/>
              </w:rPr>
              <w:t xml:space="preserve">е регистриран в  Централен професионален регистър на строителя с право да изпълнява строежи от четвърта група, втора категория </w:t>
            </w:r>
            <w:r w:rsidR="004E179F" w:rsidRPr="004E179F">
              <w:rPr>
                <w:rFonts w:ascii="Times New Roman" w:eastAsia="Times New Roman" w:hAnsi="Times New Roman"/>
                <w:color w:val="000000"/>
                <w:lang w:eastAsia="bg-BG"/>
              </w:rPr>
              <w:t>и, преди подписването на договора ще представи на Възложителя копие от актуално удостоверение за вписване в Централен професионален регистър на строителя</w:t>
            </w:r>
            <w:r w:rsidR="004E179F">
              <w:rPr>
                <w:rFonts w:ascii="Times New Roman" w:eastAsia="Times New Roman" w:hAnsi="Times New Roman"/>
                <w:color w:val="000000"/>
                <w:lang w:eastAsia="bg-BG"/>
              </w:rPr>
              <w:t>.</w:t>
            </w:r>
          </w:p>
          <w:p w14:paraId="510BE7D5" w14:textId="07C56169" w:rsidR="004E179F" w:rsidRDefault="004E179F"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3.11. С</w:t>
            </w:r>
            <w:r w:rsidRPr="004E179F">
              <w:rPr>
                <w:rFonts w:ascii="Times New Roman" w:eastAsia="Times New Roman" w:hAnsi="Times New Roman"/>
                <w:color w:val="000000"/>
                <w:lang w:eastAsia="bg-BG"/>
              </w:rPr>
              <w:t xml:space="preserve">писък на изпълнени от </w:t>
            </w:r>
            <w:r>
              <w:rPr>
                <w:rFonts w:ascii="Times New Roman" w:eastAsia="Times New Roman" w:hAnsi="Times New Roman"/>
                <w:color w:val="000000"/>
                <w:lang w:eastAsia="bg-BG"/>
              </w:rPr>
              <w:t>Участника</w:t>
            </w:r>
            <w:r w:rsidRPr="004E179F">
              <w:rPr>
                <w:rFonts w:ascii="Times New Roman" w:eastAsia="Times New Roman" w:hAnsi="Times New Roman"/>
                <w:color w:val="000000"/>
                <w:lang w:eastAsia="bg-BG"/>
              </w:rPr>
              <w:t xml:space="preserve"> идентични или сходни обекти, за предходните 5 години, считано до крайната дата за подаване на офертите. Списъкът трябва да съдържа: предмет на извършените СМР, период на изпълнение, стойност и Възложител.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изпълнена работа</w:t>
            </w:r>
          </w:p>
          <w:p w14:paraId="48CCE42F" w14:textId="0BB186B8" w:rsidR="0024140E" w:rsidRPr="0024140E" w:rsidRDefault="0024140E" w:rsidP="0024140E">
            <w:pPr>
              <w:spacing w:after="0" w:line="240" w:lineRule="auto"/>
              <w:jc w:val="both"/>
              <w:rPr>
                <w:rFonts w:ascii="Times New Roman" w:eastAsia="Times New Roman" w:hAnsi="Times New Roman"/>
                <w:color w:val="000000"/>
                <w:lang w:eastAsia="bg-BG"/>
              </w:rPr>
            </w:pPr>
            <w:r w:rsidRPr="00704F33">
              <w:rPr>
                <w:rFonts w:ascii="Times New Roman" w:eastAsia="Times New Roman" w:hAnsi="Times New Roman"/>
                <w:color w:val="000000"/>
                <w:lang w:eastAsia="bg-BG"/>
              </w:rPr>
              <w:t>3.1</w:t>
            </w:r>
            <w:r w:rsidR="004E179F">
              <w:rPr>
                <w:rFonts w:ascii="Times New Roman" w:eastAsia="Times New Roman" w:hAnsi="Times New Roman"/>
                <w:color w:val="000000"/>
                <w:lang w:eastAsia="bg-BG"/>
              </w:rPr>
              <w:t>2</w:t>
            </w:r>
            <w:r w:rsidRPr="00704F33">
              <w:rPr>
                <w:rFonts w:ascii="Times New Roman" w:eastAsia="Times New Roman" w:hAnsi="Times New Roman"/>
                <w:color w:val="000000"/>
                <w:lang w:eastAsia="bg-BG"/>
              </w:rPr>
              <w:t>.</w:t>
            </w:r>
            <w:r w:rsidRPr="00704F33">
              <w:rPr>
                <w:rFonts w:ascii="Times New Roman" w:eastAsia="Times New Roman" w:hAnsi="Times New Roman"/>
                <w:color w:val="000000"/>
                <w:lang w:eastAsia="bg-BG"/>
              </w:rPr>
              <w:tab/>
            </w:r>
            <w:r w:rsidR="004E179F" w:rsidRPr="004E179F">
              <w:rPr>
                <w:rFonts w:ascii="Times New Roman" w:eastAsia="Times New Roman" w:hAnsi="Times New Roman"/>
                <w:color w:val="000000"/>
                <w:lang w:eastAsia="bg-BG"/>
              </w:rPr>
              <w:t>Декларация с посочени машини, оборудване и транспортни средства, които Участникът ще използва при изпълнение на поръчката.</w:t>
            </w:r>
            <w:r w:rsidRPr="00704F33">
              <w:rPr>
                <w:rFonts w:ascii="Times New Roman" w:eastAsia="Times New Roman" w:hAnsi="Times New Roman"/>
                <w:color w:val="000000"/>
                <w:lang w:eastAsia="bg-BG"/>
              </w:rPr>
              <w:t xml:space="preserve"> </w:t>
            </w:r>
          </w:p>
          <w:p w14:paraId="48CCE430" w14:textId="58FD54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C663D7">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 xml:space="preserve">. </w:t>
            </w:r>
            <w:r w:rsidR="004E179F" w:rsidRPr="00704F33">
              <w:rPr>
                <w:rFonts w:ascii="Times New Roman" w:eastAsia="Times New Roman" w:hAnsi="Times New Roman"/>
                <w:color w:val="000000"/>
                <w:lang w:eastAsia="bg-BG"/>
              </w:rPr>
              <w:t>Списък-декларация от Участника, описваща квалифицирания инженерно-технически персонал и работници, които ще бъдат ангажиран</w:t>
            </w:r>
            <w:r w:rsidR="004E179F">
              <w:rPr>
                <w:rFonts w:ascii="Times New Roman" w:eastAsia="Times New Roman" w:hAnsi="Times New Roman"/>
                <w:color w:val="000000"/>
                <w:lang w:eastAsia="bg-BG"/>
              </w:rPr>
              <w:t>и</w:t>
            </w:r>
            <w:r w:rsidR="004E179F" w:rsidRPr="00704F33">
              <w:rPr>
                <w:rFonts w:ascii="Times New Roman" w:eastAsia="Times New Roman" w:hAnsi="Times New Roman"/>
                <w:color w:val="000000"/>
                <w:lang w:eastAsia="bg-BG"/>
              </w:rPr>
              <w:t xml:space="preserve"> при изпълнението на </w:t>
            </w:r>
            <w:r w:rsidR="004E179F">
              <w:rPr>
                <w:rFonts w:ascii="Times New Roman" w:eastAsia="Times New Roman" w:hAnsi="Times New Roman"/>
                <w:color w:val="000000"/>
                <w:lang w:eastAsia="bg-BG"/>
              </w:rPr>
              <w:t>обществената поръчка</w:t>
            </w:r>
            <w:r w:rsidR="004E179F" w:rsidRPr="00704F33">
              <w:rPr>
                <w:rFonts w:ascii="Times New Roman" w:eastAsia="Times New Roman" w:hAnsi="Times New Roman"/>
                <w:color w:val="000000"/>
                <w:lang w:eastAsia="bg-BG"/>
              </w:rPr>
              <w:t>.</w:t>
            </w:r>
          </w:p>
          <w:p w14:paraId="4A49CF20" w14:textId="3E0BA31D" w:rsidR="004E179F" w:rsidRDefault="00C663D7" w:rsidP="004E179F">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3.14</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w:t>
            </w:r>
            <w:r w:rsidR="004E179F" w:rsidRPr="004E179F">
              <w:rPr>
                <w:rFonts w:ascii="Times New Roman" w:eastAsia="Times New Roman" w:hAnsi="Times New Roman"/>
                <w:color w:val="000000"/>
                <w:lang w:eastAsia="bg-BG"/>
              </w:rPr>
              <w:t xml:space="preserve">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 и че застраховката ще се поддържа през целия период на договора. </w:t>
            </w:r>
          </w:p>
          <w:p w14:paraId="5EF8B49F" w14:textId="7FF433AD" w:rsidR="00C663D7" w:rsidRPr="00C663D7" w:rsidRDefault="00C663D7" w:rsidP="00C663D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3.15. </w:t>
            </w:r>
            <w:r w:rsidRPr="00C663D7">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9001:2008 </w:t>
            </w:r>
            <w:r w:rsidRPr="00484636">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или еквивалентен с обхват, съответстващ на предмета на поръчката.</w:t>
            </w:r>
          </w:p>
          <w:p w14:paraId="06362A7B" w14:textId="69C485DE" w:rsidR="00C663D7" w:rsidRPr="00C663D7" w:rsidRDefault="00C663D7" w:rsidP="00C663D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3.16. </w:t>
            </w:r>
            <w:r w:rsidRPr="00C663D7">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здравословни и безопасни условия на труд OHSAS 18001 </w:t>
            </w:r>
            <w:r w:rsidRPr="00484636">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или еквивалентен</w:t>
            </w:r>
          </w:p>
          <w:p w14:paraId="670867AE" w14:textId="1ECB6EDA" w:rsidR="00C663D7" w:rsidRPr="00C663D7" w:rsidRDefault="00C663D7" w:rsidP="00C663D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3.17. </w:t>
            </w:r>
            <w:r w:rsidRPr="00C663D7">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околната среда </w:t>
            </w:r>
            <w:r w:rsidRPr="00C663D7">
              <w:rPr>
                <w:rFonts w:ascii="Times New Roman" w:eastAsia="Times New Roman" w:hAnsi="Times New Roman"/>
                <w:color w:val="000000"/>
                <w:lang w:val="en-US" w:eastAsia="bg-BG"/>
              </w:rPr>
              <w:t>EN</w:t>
            </w:r>
            <w:r w:rsidRPr="00C663D7">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 xml:space="preserve">ISO 14001 </w:t>
            </w:r>
            <w:r w:rsidRPr="00484636">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 xml:space="preserve">или еквивалентен. </w:t>
            </w:r>
          </w:p>
          <w:p w14:paraId="48CCE434" w14:textId="230EE32C" w:rsidR="0024140E" w:rsidRPr="0024140E" w:rsidRDefault="00C663D7"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t>Ценово предложение: Попълнен</w:t>
            </w:r>
            <w:r w:rsidR="00D25538">
              <w:rPr>
                <w:rFonts w:ascii="Times New Roman" w:eastAsia="Times New Roman" w:hAnsi="Times New Roman"/>
                <w:color w:val="000000"/>
                <w:lang w:eastAsia="bg-BG"/>
              </w:rPr>
              <w:t xml:space="preserve">и </w:t>
            </w:r>
            <w:r w:rsidR="00D25538" w:rsidRPr="00D25538">
              <w:rPr>
                <w:rFonts w:ascii="Times New Roman" w:eastAsia="Times New Roman" w:hAnsi="Times New Roman"/>
                <w:bCs/>
                <w:color w:val="000000"/>
                <w:lang w:eastAsia="bg-BG"/>
              </w:rPr>
              <w:t>таблици „Количествени сметки“, приложени в раздел Б: Цени и данни</w:t>
            </w:r>
            <w:r w:rsidR="0024140E" w:rsidRPr="0024140E">
              <w:rPr>
                <w:rFonts w:ascii="Times New Roman" w:eastAsia="Times New Roman" w:hAnsi="Times New Roman"/>
                <w:color w:val="000000"/>
                <w:lang w:eastAsia="bg-BG"/>
              </w:rPr>
              <w:t xml:space="preserve">.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155539BD" w14:textId="0377148C" w:rsidR="00C663D7" w:rsidRPr="00484636" w:rsidRDefault="00C663D7" w:rsidP="00C663D7">
            <w:pPr>
              <w:spacing w:after="0"/>
              <w:rPr>
                <w:rFonts w:ascii="Times New Roman" w:hAnsi="Times New Roman"/>
                <w:bCs/>
                <w:color w:val="000000"/>
                <w:lang w:val="ru-RU" w:eastAsia="bg-BG"/>
              </w:rPr>
            </w:pPr>
            <w:r>
              <w:rPr>
                <w:rFonts w:ascii="Times New Roman" w:eastAsia="Times New Roman" w:hAnsi="Times New Roman"/>
                <w:color w:val="000000"/>
                <w:lang w:eastAsia="bg-BG"/>
              </w:rPr>
              <w:t>3.</w:t>
            </w:r>
            <w:r w:rsidR="00D25538">
              <w:rPr>
                <w:rFonts w:ascii="Times New Roman" w:eastAsia="Times New Roman" w:hAnsi="Times New Roman"/>
                <w:color w:val="000000"/>
                <w:lang w:eastAsia="bg-BG"/>
              </w:rPr>
              <w:t>19</w:t>
            </w:r>
            <w:r w:rsidR="0024140E" w:rsidRPr="0024140E">
              <w:rPr>
                <w:rFonts w:ascii="Times New Roman" w:eastAsia="Times New Roman" w:hAnsi="Times New Roman"/>
                <w:color w:val="000000"/>
                <w:lang w:eastAsia="bg-BG"/>
              </w:rPr>
              <w:t xml:space="preserve">.  </w:t>
            </w:r>
            <w:r w:rsidR="00B91233">
              <w:rPr>
                <w:rFonts w:ascii="Times New Roman" w:eastAsia="Times New Roman" w:hAnsi="Times New Roman"/>
                <w:color w:val="000000"/>
                <w:lang w:eastAsia="bg-BG"/>
              </w:rPr>
              <w:t>Декларация</w:t>
            </w:r>
            <w:r w:rsidR="00B91233" w:rsidRPr="000D3D46">
              <w:rPr>
                <w:rFonts w:ascii="Times New Roman" w:eastAsia="Times New Roman" w:hAnsi="Times New Roman"/>
                <w:color w:val="000000"/>
                <w:lang w:val="ru-RU" w:eastAsia="bg-BG"/>
              </w:rPr>
              <w:t xml:space="preserve"> </w:t>
            </w:r>
            <w:r w:rsidR="000D3D46" w:rsidRPr="000D3D46">
              <w:rPr>
                <w:rFonts w:ascii="Times New Roman" w:eastAsia="Times New Roman" w:hAnsi="Times New Roman"/>
                <w:color w:val="000000"/>
                <w:lang w:val="ru-RU" w:eastAsia="bg-BG"/>
              </w:rPr>
              <w:t>за проведен оглед</w:t>
            </w:r>
            <w:r w:rsidR="000D3D46">
              <w:rPr>
                <w:rFonts w:ascii="Times New Roman" w:eastAsia="Times New Roman" w:hAnsi="Times New Roman"/>
                <w:color w:val="000000"/>
                <w:lang w:val="ru-RU" w:eastAsia="bg-BG"/>
              </w:rPr>
              <w:t xml:space="preserve"> на обекта.</w:t>
            </w:r>
            <w:r w:rsidRPr="00C663D7">
              <w:rPr>
                <w:rFonts w:eastAsia="Times New Roman"/>
                <w:b/>
                <w:sz w:val="24"/>
                <w:szCs w:val="24"/>
              </w:rPr>
              <w:t xml:space="preserve"> </w:t>
            </w:r>
            <w:r w:rsidRPr="00484636">
              <w:rPr>
                <w:rFonts w:ascii="Times New Roman" w:hAnsi="Times New Roman"/>
                <w:bCs/>
                <w:color w:val="000000"/>
                <w:lang w:val="ru-RU" w:eastAsia="bg-BG"/>
              </w:rPr>
              <w:t>Лица за контакт:</w:t>
            </w:r>
            <w:r>
              <w:rPr>
                <w:rFonts w:ascii="Times New Roman" w:hAnsi="Times New Roman"/>
                <w:bCs/>
                <w:color w:val="000000"/>
                <w:lang w:eastAsia="bg-BG"/>
              </w:rPr>
              <w:t xml:space="preserve"> </w:t>
            </w:r>
            <w:r w:rsidRPr="00484636">
              <w:rPr>
                <w:rFonts w:ascii="Times New Roman" w:hAnsi="Times New Roman"/>
                <w:bCs/>
                <w:color w:val="000000"/>
                <w:lang w:val="ru-RU" w:eastAsia="bg-BG"/>
              </w:rPr>
              <w:t>инж. Георги Кушев – тел.0887 927 568 и инж. Манол Иванов – тел.0879 662 932</w:t>
            </w:r>
          </w:p>
          <w:p w14:paraId="48CCE436" w14:textId="054FB4B4" w:rsidR="0024140E" w:rsidRDefault="000D3D46"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C663D7">
              <w:rPr>
                <w:rFonts w:ascii="Times New Roman" w:eastAsia="Times New Roman" w:hAnsi="Times New Roman"/>
                <w:color w:val="000000"/>
                <w:lang w:eastAsia="bg-BG"/>
              </w:rPr>
              <w:t>2</w:t>
            </w:r>
            <w:r w:rsidR="00D25538">
              <w:rPr>
                <w:rFonts w:ascii="Times New Roman" w:eastAsia="Times New Roman" w:hAnsi="Times New Roman"/>
                <w:color w:val="000000"/>
                <w:lang w:eastAsia="bg-BG"/>
              </w:rPr>
              <w:t>0</w:t>
            </w:r>
            <w:r>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43DD3A71"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w:t>
            </w:r>
            <w:r w:rsidR="00725D45">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Финансово-счетоводен</w:t>
            </w:r>
            <w:r w:rsidR="00725D45">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w:t>
            </w:r>
            <w:r w:rsidRPr="0024140E">
              <w:rPr>
                <w:rFonts w:ascii="Times New Roman" w:eastAsia="Times New Roman" w:hAnsi="Times New Roman"/>
                <w:color w:val="000000"/>
                <w:lang w:eastAsia="bg-BG"/>
              </w:rPr>
              <w:lastRenderedPageBreak/>
              <w:t xml:space="preserve">определения от възложителя срок, без да посочи обективни причини. </w:t>
            </w:r>
          </w:p>
          <w:p w14:paraId="48CCE43E"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484636">
              <w:rPr>
                <w:rFonts w:ascii="Times New Roman" w:eastAsia="Times New Roman" w:hAnsi="Times New Roman"/>
                <w:b/>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2747259E"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Преди подписване на договора определеният за изпълнител представя гаранция за  изпълнение в размер на 5% от стойността на договора</w:t>
            </w:r>
            <w:r w:rsidR="00E747ED">
              <w:rPr>
                <w:rFonts w:ascii="Times New Roman" w:eastAsia="Times New Roman" w:hAnsi="Times New Roman"/>
                <w:color w:val="000000"/>
                <w:lang w:eastAsia="bg-BG"/>
              </w:rPr>
              <w:t>. У</w:t>
            </w:r>
            <w:r w:rsidRPr="0024140E">
              <w:rPr>
                <w:rFonts w:ascii="Times New Roman" w:eastAsia="Times New Roman" w:hAnsi="Times New Roman"/>
                <w:color w:val="000000"/>
                <w:lang w:eastAsia="bg-BG"/>
              </w:rPr>
              <w:t xml:space="preserve">словията </w:t>
            </w:r>
            <w:r w:rsidR="00E747ED">
              <w:rPr>
                <w:rFonts w:ascii="Times New Roman" w:eastAsia="Times New Roman" w:hAnsi="Times New Roman"/>
                <w:color w:val="000000"/>
                <w:lang w:eastAsia="bg-BG"/>
              </w:rPr>
              <w:t>й са упоменати в</w:t>
            </w:r>
            <w:r w:rsidR="00E747ED"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проекта на договора. </w:t>
            </w:r>
          </w:p>
          <w:p w14:paraId="48CCE443" w14:textId="5CBAD67D"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06C37246" w14:textId="1D8AD032" w:rsidR="00E13ED7" w:rsidRPr="0024140E" w:rsidRDefault="00E13ED7"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00223151" w:rsidRPr="0091305B">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w:t>
            </w:r>
            <w:r w:rsidR="00223151">
              <w:rPr>
                <w:rFonts w:ascii="Times New Roman" w:eastAsia="Times New Roman" w:hAnsi="Times New Roman"/>
                <w:color w:val="000000"/>
                <w:lang w:eastAsia="bg-BG"/>
              </w:rPr>
              <w:t>.</w:t>
            </w:r>
            <w:r w:rsidR="00223151" w:rsidRPr="00E13ED7">
              <w:rPr>
                <w:rFonts w:ascii="Times New Roman" w:eastAsia="Times New Roman" w:hAnsi="Times New Roman"/>
                <w:color w:val="000000"/>
                <w:lang w:eastAsia="bg-BG"/>
              </w:rPr>
              <w:t xml:space="preserve"> </w:t>
            </w:r>
            <w:r w:rsidRPr="00E13ED7">
              <w:rPr>
                <w:rFonts w:ascii="Times New Roman" w:eastAsia="Times New Roman" w:hAnsi="Times New Roman"/>
                <w:color w:val="000000"/>
                <w:lang w:eastAsia="bg-BG"/>
              </w:rPr>
              <w:t>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F7AD518"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E13ED7">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A3B028F" w14:textId="3A374F38" w:rsidR="00FD6733" w:rsidRDefault="0024140E" w:rsidP="005931E1">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FD6733">
              <w:rPr>
                <w:rFonts w:ascii="Times New Roman" w:eastAsia="Times New Roman" w:hAnsi="Times New Roman"/>
                <w:color w:val="000000"/>
                <w:lang w:eastAsia="bg-BG"/>
              </w:rPr>
              <w:t>Заверено к</w:t>
            </w:r>
            <w:r w:rsidR="00FD6733" w:rsidRPr="00FD6733">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w:t>
            </w:r>
            <w:r w:rsidR="00ED500D" w:rsidRPr="00ED500D">
              <w:rPr>
                <w:rFonts w:ascii="Times New Roman" w:eastAsia="Times New Roman" w:hAnsi="Times New Roman"/>
                <w:color w:val="000000"/>
                <w:lang w:eastAsia="bg-BG"/>
              </w:rPr>
              <w:t>четвърта група, втора категория</w:t>
            </w:r>
            <w:r w:rsidR="00FD6733" w:rsidRPr="00FD6733">
              <w:rPr>
                <w:rFonts w:ascii="Times New Roman" w:eastAsia="Times New Roman" w:hAnsi="Times New Roman"/>
                <w:color w:val="000000"/>
                <w:lang w:eastAsia="bg-BG"/>
              </w:rPr>
              <w:t>.</w:t>
            </w:r>
          </w:p>
          <w:p w14:paraId="124E6710" w14:textId="6FA4ECAA"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6.4.2. </w:t>
            </w:r>
            <w:r w:rsidR="005931E1">
              <w:rPr>
                <w:rFonts w:ascii="Times New Roman" w:eastAsia="Times New Roman" w:hAnsi="Times New Roman"/>
                <w:color w:val="000000"/>
                <w:lang w:eastAsia="bg-BG"/>
              </w:rPr>
              <w:t>У</w:t>
            </w:r>
            <w:r w:rsidR="005931E1" w:rsidRPr="005931E1">
              <w:rPr>
                <w:rFonts w:ascii="Times New Roman" w:eastAsia="Times New Roman" w:hAnsi="Times New Roman"/>
                <w:color w:val="000000"/>
                <w:lang w:eastAsia="bg-BG"/>
              </w:rPr>
              <w:t>достоверени</w:t>
            </w:r>
            <w:r w:rsidR="005931E1">
              <w:rPr>
                <w:rFonts w:ascii="Times New Roman" w:eastAsia="Times New Roman" w:hAnsi="Times New Roman"/>
                <w:color w:val="000000"/>
                <w:lang w:eastAsia="bg-BG"/>
              </w:rPr>
              <w:t>я</w:t>
            </w:r>
            <w:r w:rsidR="005931E1" w:rsidRPr="005931E1">
              <w:rPr>
                <w:rFonts w:ascii="Times New Roman" w:eastAsia="Times New Roman" w:hAnsi="Times New Roman"/>
                <w:color w:val="000000"/>
                <w:lang w:eastAsia="bg-BG"/>
              </w:rPr>
              <w:t xml:space="preserve"> за добро изпълнение, изд</w:t>
            </w:r>
            <w:r w:rsidR="005931E1">
              <w:rPr>
                <w:rFonts w:ascii="Times New Roman" w:eastAsia="Times New Roman" w:hAnsi="Times New Roman"/>
                <w:color w:val="000000"/>
                <w:lang w:eastAsia="bg-BG"/>
              </w:rPr>
              <w:t>адени</w:t>
            </w:r>
            <w:r w:rsidR="005931E1" w:rsidRPr="005931E1">
              <w:rPr>
                <w:rFonts w:ascii="Times New Roman" w:eastAsia="Times New Roman" w:hAnsi="Times New Roman"/>
                <w:color w:val="000000"/>
                <w:lang w:eastAsia="bg-BG"/>
              </w:rPr>
              <w:t xml:space="preserve"> от съответния възложител, ко</w:t>
            </w:r>
            <w:r w:rsidR="005931E1">
              <w:rPr>
                <w:rFonts w:ascii="Times New Roman" w:eastAsia="Times New Roman" w:hAnsi="Times New Roman"/>
                <w:color w:val="000000"/>
                <w:lang w:eastAsia="bg-BG"/>
              </w:rPr>
              <w:t>и</w:t>
            </w:r>
            <w:r w:rsidR="005931E1" w:rsidRPr="005931E1">
              <w:rPr>
                <w:rFonts w:ascii="Times New Roman" w:eastAsia="Times New Roman" w:hAnsi="Times New Roman"/>
                <w:color w:val="000000"/>
                <w:lang w:eastAsia="bg-BG"/>
              </w:rPr>
              <w:t>то съдържа</w:t>
            </w:r>
            <w:r w:rsidR="005931E1">
              <w:rPr>
                <w:rFonts w:ascii="Times New Roman" w:eastAsia="Times New Roman" w:hAnsi="Times New Roman"/>
                <w:color w:val="000000"/>
                <w:lang w:eastAsia="bg-BG"/>
              </w:rPr>
              <w:t>т</w:t>
            </w:r>
            <w:r w:rsidR="005931E1" w:rsidRPr="005931E1">
              <w:rPr>
                <w:rFonts w:ascii="Times New Roman" w:eastAsia="Times New Roman" w:hAnsi="Times New Roman"/>
                <w:color w:val="000000"/>
                <w:lang w:eastAsia="bg-BG"/>
              </w:rPr>
              <w:t xml:space="preserve">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4D479CC" w14:textId="13C8BB19"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6.4.3</w:t>
            </w:r>
            <w:r w:rsidR="005931E1">
              <w:rPr>
                <w:rFonts w:ascii="Times New Roman" w:eastAsia="Times New Roman" w:hAnsi="Times New Roman"/>
                <w:color w:val="000000"/>
                <w:lang w:eastAsia="bg-BG"/>
              </w:rPr>
              <w:t>. Д</w:t>
            </w:r>
            <w:r w:rsidR="005931E1" w:rsidRPr="005931E1">
              <w:rPr>
                <w:rFonts w:ascii="Times New Roman" w:eastAsia="Times New Roman" w:hAnsi="Times New Roman"/>
                <w:color w:val="000000"/>
                <w:lang w:eastAsia="bg-BG"/>
              </w:rPr>
              <w:t>ействаща застрахователна полица за професионална отговорност на лицето (лицата), отговаряща на групата и категорията на предмета на поръчка</w:t>
            </w:r>
            <w:r w:rsidR="005931E1">
              <w:rPr>
                <w:rFonts w:ascii="Times New Roman" w:eastAsia="Times New Roman" w:hAnsi="Times New Roman"/>
                <w:color w:val="000000"/>
                <w:lang w:eastAsia="bg-BG"/>
              </w:rPr>
              <w:t>та</w:t>
            </w:r>
            <w:r w:rsidR="005931E1" w:rsidRPr="005931E1">
              <w:rPr>
                <w:rFonts w:ascii="Times New Roman" w:eastAsia="Times New Roman" w:hAnsi="Times New Roman"/>
                <w:color w:val="000000"/>
                <w:lang w:eastAsia="bg-BG"/>
              </w:rPr>
              <w:t>,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w:t>
            </w:r>
            <w:r w:rsidR="005931E1">
              <w:rPr>
                <w:rFonts w:ascii="Times New Roman" w:eastAsia="Times New Roman" w:hAnsi="Times New Roman"/>
                <w:color w:val="000000"/>
                <w:lang w:eastAsia="bg-BG"/>
              </w:rPr>
              <w:t>.</w:t>
            </w:r>
            <w:r w:rsidR="005931E1" w:rsidRPr="005931E1">
              <w:rPr>
                <w:rFonts w:ascii="Times New Roman" w:eastAsia="Times New Roman" w:hAnsi="Times New Roman"/>
                <w:color w:val="000000"/>
                <w:lang w:eastAsia="bg-BG"/>
              </w:rPr>
              <w:t xml:space="preserve"> </w:t>
            </w:r>
          </w:p>
          <w:p w14:paraId="46516EA9" w14:textId="0CE22681" w:rsidR="005931E1" w:rsidRPr="005931E1" w:rsidRDefault="00FD6733" w:rsidP="005931E1">
            <w:pPr>
              <w:spacing w:after="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6.4.4. З</w:t>
            </w:r>
            <w:r w:rsidR="005931E1" w:rsidRPr="005931E1">
              <w:rPr>
                <w:rFonts w:ascii="Times New Roman" w:eastAsia="Times New Roman" w:hAnsi="Times New Roman"/>
                <w:color w:val="000000"/>
                <w:lang w:eastAsia="bg-BG"/>
              </w:rPr>
              <w:t>аверено копие на валиден сертификат</w:t>
            </w:r>
            <w:r w:rsidR="005931E1" w:rsidRPr="005931E1">
              <w:rPr>
                <w:rFonts w:ascii="Times New Roman" w:eastAsia="Times New Roman" w:hAnsi="Times New Roman"/>
                <w:bCs/>
                <w:color w:val="000000"/>
                <w:lang w:eastAsia="bg-BG"/>
              </w:rPr>
              <w:t xml:space="preserve"> за въведена система за управление на качеството, съгласно EN ISO 9001:2008  или еквивалентен с обхват, съответстващ на предмета на поръчката</w:t>
            </w:r>
            <w:r w:rsidR="005931E1" w:rsidRPr="005931E1">
              <w:rPr>
                <w:rFonts w:ascii="Times New Roman" w:eastAsia="Times New Roman" w:hAnsi="Times New Roman"/>
                <w:bCs/>
                <w:color w:val="000000"/>
                <w:lang w:val="ru-RU" w:eastAsia="bg-BG"/>
              </w:rPr>
              <w:t>.</w:t>
            </w:r>
          </w:p>
          <w:p w14:paraId="3D0F2448" w14:textId="3EFA4FDB"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6.4.5. З</w:t>
            </w:r>
            <w:r w:rsidR="005931E1" w:rsidRPr="005931E1">
              <w:rPr>
                <w:rFonts w:ascii="Times New Roman" w:eastAsia="Times New Roman" w:hAnsi="Times New Roman"/>
                <w:color w:val="000000"/>
                <w:lang w:eastAsia="bg-BG"/>
              </w:rPr>
              <w:t>аверено копие на валиден сертификат</w:t>
            </w:r>
            <w:r w:rsidR="005931E1" w:rsidRPr="005931E1">
              <w:rPr>
                <w:rFonts w:ascii="Times New Roman" w:eastAsia="Times New Roman" w:hAnsi="Times New Roman"/>
                <w:bCs/>
                <w:color w:val="000000"/>
                <w:lang w:eastAsia="bg-BG"/>
              </w:rPr>
              <w:t xml:space="preserve"> за въведена система за управление на околната среда </w:t>
            </w:r>
            <w:r w:rsidR="005931E1" w:rsidRPr="005931E1">
              <w:rPr>
                <w:rFonts w:ascii="Times New Roman" w:eastAsia="Times New Roman" w:hAnsi="Times New Roman"/>
                <w:bCs/>
                <w:color w:val="000000"/>
                <w:lang w:val="en-US" w:eastAsia="bg-BG"/>
              </w:rPr>
              <w:t>EN</w:t>
            </w:r>
            <w:r w:rsidR="005931E1" w:rsidRPr="005931E1">
              <w:rPr>
                <w:rFonts w:ascii="Times New Roman" w:eastAsia="Times New Roman" w:hAnsi="Times New Roman"/>
                <w:bCs/>
                <w:color w:val="000000"/>
                <w:lang w:val="ru-RU" w:eastAsia="bg-BG"/>
              </w:rPr>
              <w:t xml:space="preserve"> </w:t>
            </w:r>
            <w:r w:rsidR="005931E1" w:rsidRPr="005931E1">
              <w:rPr>
                <w:rFonts w:ascii="Times New Roman" w:eastAsia="Times New Roman" w:hAnsi="Times New Roman"/>
                <w:bCs/>
                <w:color w:val="000000"/>
                <w:lang w:eastAsia="bg-BG"/>
              </w:rPr>
              <w:t>ISO 14001</w:t>
            </w:r>
            <w:r w:rsidR="005931E1" w:rsidRPr="00BA4CF0">
              <w:rPr>
                <w:rFonts w:ascii="Times New Roman" w:eastAsia="Times New Roman" w:hAnsi="Times New Roman"/>
                <w:bCs/>
                <w:color w:val="000000"/>
                <w:lang w:val="ru-RU" w:eastAsia="bg-BG"/>
              </w:rPr>
              <w:t xml:space="preserve"> </w:t>
            </w:r>
            <w:r w:rsidR="005931E1" w:rsidRPr="005931E1">
              <w:rPr>
                <w:rFonts w:ascii="Times New Roman" w:eastAsia="Times New Roman" w:hAnsi="Times New Roman"/>
                <w:bCs/>
                <w:color w:val="000000"/>
                <w:lang w:eastAsia="bg-BG"/>
              </w:rPr>
              <w:t>или еквивалент</w:t>
            </w:r>
            <w:r w:rsidR="005931E1" w:rsidRPr="005931E1">
              <w:rPr>
                <w:rFonts w:ascii="Times New Roman" w:eastAsia="Times New Roman" w:hAnsi="Times New Roman"/>
                <w:bCs/>
                <w:color w:val="000000"/>
                <w:lang w:val="ru-RU" w:eastAsia="bg-BG"/>
              </w:rPr>
              <w:t>.</w:t>
            </w:r>
          </w:p>
          <w:p w14:paraId="08EFC4A9" w14:textId="5A6E1044"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6.4.6. З</w:t>
            </w:r>
            <w:r w:rsidR="005931E1" w:rsidRPr="005931E1">
              <w:rPr>
                <w:rFonts w:ascii="Times New Roman" w:eastAsia="Times New Roman" w:hAnsi="Times New Roman"/>
                <w:color w:val="000000"/>
                <w:lang w:eastAsia="bg-BG"/>
              </w:rPr>
              <w:t>аверено копие на валиден сертификат</w:t>
            </w:r>
            <w:r w:rsidR="005931E1" w:rsidRPr="005931E1">
              <w:rPr>
                <w:rFonts w:ascii="Times New Roman" w:eastAsia="Times New Roman" w:hAnsi="Times New Roman"/>
                <w:bCs/>
                <w:color w:val="000000"/>
                <w:lang w:eastAsia="bg-BG"/>
              </w:rPr>
              <w:t xml:space="preserve"> за въведена система за управление на здравословни и безопасни условия на труд OHSAS 18001 или еквивалент</w:t>
            </w:r>
            <w:r w:rsidR="005931E1" w:rsidRPr="005931E1">
              <w:rPr>
                <w:rFonts w:ascii="Times New Roman" w:eastAsia="Times New Roman" w:hAnsi="Times New Roman"/>
                <w:bCs/>
                <w:color w:val="000000"/>
                <w:lang w:val="ru-RU" w:eastAsia="bg-BG"/>
              </w:rPr>
              <w:t>.</w:t>
            </w:r>
          </w:p>
          <w:p w14:paraId="48CCE44A" w14:textId="121F8230"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FD6733">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„Споразумение за съвместно осигуряване на Здравословни и безопасни условия на труд (ЗБУТ)“ (по образец към проекто-договора) и Формуляр за компетентност по БЗР на контрактори, декларацията към него и документите изискани във формуляра (по образец към проекто-договора).</w:t>
            </w:r>
          </w:p>
          <w:p w14:paraId="48CCE44B" w14:textId="74B5ABE8" w:rsidR="0024140E" w:rsidRDefault="00FD6733"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6.4.8</w:t>
            </w:r>
            <w:r w:rsidR="0024140E" w:rsidRPr="0024140E">
              <w:rPr>
                <w:rFonts w:ascii="Times New Roman" w:eastAsia="Times New Roman" w:hAnsi="Times New Roman"/>
                <w:color w:val="000000"/>
                <w:lang w:eastAsia="bg-BG"/>
              </w:rPr>
              <w:t>. „Споразумение за съвместно осигуряване и изпълнение на нормативните изисквания по опазване на околна среда“ (по образец към проекто-договора).</w:t>
            </w:r>
          </w:p>
          <w:p w14:paraId="6C903375" w14:textId="638B4592" w:rsidR="00A7274B" w:rsidRPr="00A7274B" w:rsidRDefault="005931E1" w:rsidP="00A7274B">
            <w:pPr>
              <w:spacing w:after="0" w:line="240" w:lineRule="auto"/>
              <w:jc w:val="both"/>
              <w:rPr>
                <w:rFonts w:ascii="Times New Roman" w:eastAsia="Times New Roman" w:hAnsi="Times New Roman"/>
                <w:color w:val="000000"/>
                <w:lang w:val="ru-RU" w:eastAsia="bg-BG"/>
              </w:rPr>
            </w:pPr>
            <w:r w:rsidRPr="005931E1">
              <w:rPr>
                <w:rFonts w:ascii="Times New Roman" w:eastAsia="Times New Roman" w:hAnsi="Times New Roman"/>
                <w:b/>
                <w:color w:val="000000"/>
                <w:lang w:val="ru-RU" w:eastAsia="bg-BG"/>
              </w:rPr>
              <w:t>6.5</w:t>
            </w:r>
            <w:r>
              <w:rPr>
                <w:rFonts w:ascii="Times New Roman" w:eastAsia="Times New Roman" w:hAnsi="Times New Roman"/>
                <w:color w:val="000000"/>
                <w:lang w:val="ru-RU" w:eastAsia="bg-BG"/>
              </w:rPr>
              <w:t xml:space="preserve">. </w:t>
            </w:r>
            <w:r w:rsidR="00A7274B" w:rsidRPr="00A7274B">
              <w:rPr>
                <w:rFonts w:ascii="Times New Roman" w:eastAsia="Times New Roman" w:hAnsi="Times New Roman"/>
                <w:color w:val="000000"/>
                <w:lang w:val="ru-RU" w:eastAsia="bg-BG"/>
              </w:rPr>
              <w:t xml:space="preserve">Изпълнителят се задължава в срок до 10 работни дни след подписване на договора </w:t>
            </w:r>
            <w:r w:rsidR="00A7274B" w:rsidRPr="00A7274B">
              <w:rPr>
                <w:rFonts w:ascii="Times New Roman" w:eastAsia="Times New Roman" w:hAnsi="Times New Roman"/>
                <w:i/>
                <w:color w:val="000000"/>
                <w:lang w:val="ru-RU" w:eastAsia="bg-BG"/>
              </w:rPr>
              <w:t>(изпращане на поръчката)</w:t>
            </w:r>
            <w:r w:rsidR="00A7274B" w:rsidRPr="00A7274B">
              <w:rPr>
                <w:rFonts w:ascii="Times New Roman" w:eastAsia="Times New Roman" w:hAnsi="Times New Roman"/>
                <w:color w:val="000000"/>
                <w:lang w:val="ru-RU" w:eastAsia="bg-BG"/>
              </w:rPr>
              <w:t xml:space="preserve"> да представи на основание Постановление №181 от 20.07.2009 г. на </w:t>
            </w:r>
            <w:r w:rsidR="00A7274B" w:rsidRPr="00A7274B">
              <w:rPr>
                <w:rFonts w:ascii="Times New Roman" w:eastAsia="Times New Roman" w:hAnsi="Times New Roman"/>
                <w:color w:val="000000"/>
                <w:lang w:val="ru-RU" w:eastAsia="bg-BG"/>
              </w:rPr>
              <w:lastRenderedPageBreak/>
              <w:t>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7312EE6F" w14:textId="77777777" w:rsidR="00A7274B" w:rsidRPr="00A7274B" w:rsidRDefault="00A7274B" w:rsidP="00A7274B">
            <w:pPr>
              <w:spacing w:after="0" w:line="240" w:lineRule="auto"/>
              <w:jc w:val="both"/>
              <w:rPr>
                <w:rFonts w:ascii="Times New Roman" w:eastAsia="Times New Roman" w:hAnsi="Times New Roman"/>
                <w:color w:val="000000"/>
                <w:lang w:val="ru-RU" w:eastAsia="bg-BG"/>
              </w:rPr>
            </w:pPr>
            <w:r w:rsidRPr="00A7274B">
              <w:rPr>
                <w:rFonts w:ascii="Times New Roman" w:eastAsia="Times New Roman" w:hAnsi="Times New Roman"/>
                <w:color w:val="000000"/>
                <w:lang w:val="ru-RU"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38521DEC"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4152BB7B"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1.Свидетелство за съдимост;</w:t>
            </w:r>
          </w:p>
          <w:p w14:paraId="1DEF21DF"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2.Медицинска справка от Център за психично здраве, че лицето не се води на диспансерен отчет;</w:t>
            </w:r>
          </w:p>
          <w:p w14:paraId="79F326B9"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 xml:space="preserve">3.Служебна бележка от органите на прокуратурата или НСлС за липса на водени досъдебни или съдебни производства (бул. Д-р Г.М. Димитров 42, София); </w:t>
            </w:r>
          </w:p>
          <w:p w14:paraId="002188B0"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 xml:space="preserve">4.Попълнен въпросник-Приложение № 6 от „Правилника за прилагане на закона за ДАНС“ </w:t>
            </w:r>
            <w:r w:rsidRPr="00A7274B">
              <w:rPr>
                <w:rFonts w:ascii="Times New Roman" w:eastAsia="Times New Roman" w:hAnsi="Times New Roman"/>
                <w:color w:val="000000"/>
                <w:lang w:val="ru-RU" w:eastAsia="bg-BG"/>
              </w:rPr>
              <w:t>(</w:t>
            </w:r>
            <w:r w:rsidRPr="00A7274B">
              <w:rPr>
                <w:rFonts w:ascii="Times New Roman" w:eastAsia="Times New Roman" w:hAnsi="Times New Roman"/>
                <w:color w:val="000000"/>
                <w:lang w:eastAsia="bg-BG"/>
              </w:rPr>
              <w:t>по образец</w:t>
            </w:r>
            <w:r w:rsidRPr="00A7274B">
              <w:rPr>
                <w:rFonts w:ascii="Times New Roman" w:eastAsia="Times New Roman" w:hAnsi="Times New Roman"/>
                <w:color w:val="000000"/>
                <w:lang w:val="ru-RU" w:eastAsia="bg-BG"/>
              </w:rPr>
              <w:t>)</w:t>
            </w:r>
            <w:r w:rsidRPr="00A7274B">
              <w:rPr>
                <w:rFonts w:ascii="Times New Roman" w:eastAsia="Times New Roman" w:hAnsi="Times New Roman"/>
                <w:color w:val="000000"/>
                <w:lang w:eastAsia="bg-BG"/>
              </w:rPr>
              <w:t>.</w:t>
            </w:r>
          </w:p>
          <w:p w14:paraId="2185769F" w14:textId="77777777" w:rsidR="00A7274B" w:rsidRPr="00A7274B" w:rsidRDefault="00A7274B" w:rsidP="00A7274B">
            <w:pPr>
              <w:spacing w:after="0" w:line="240" w:lineRule="auto"/>
              <w:jc w:val="both"/>
              <w:rPr>
                <w:rFonts w:ascii="Times New Roman" w:eastAsia="Times New Roman" w:hAnsi="Times New Roman"/>
                <w:b/>
                <w:color w:val="000000"/>
                <w:lang w:eastAsia="bg-BG"/>
              </w:rPr>
            </w:pPr>
            <w:r w:rsidRPr="00A7274B">
              <w:rPr>
                <w:rFonts w:ascii="Times New Roman" w:eastAsia="Times New Roman" w:hAnsi="Times New Roman"/>
                <w:color w:val="000000"/>
                <w:lang w:eastAsia="bg-BG"/>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48CCE44D" w14:textId="03C28D21" w:rsidR="0024140E" w:rsidRPr="00A7274B" w:rsidRDefault="0024140E" w:rsidP="00A7274B">
            <w:pPr>
              <w:spacing w:after="0"/>
              <w:jc w:val="both"/>
              <w:rPr>
                <w:rFonts w:ascii="Times New Roman" w:hAnsi="Times New Roman"/>
                <w:bCs/>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w:t>
            </w:r>
            <w:r w:rsidR="00A7274B">
              <w:rPr>
                <w:rFonts w:ascii="Times New Roman" w:eastAsia="Times New Roman" w:hAnsi="Times New Roman"/>
                <w:b/>
                <w:color w:val="000000"/>
                <w:lang w:val="ru-RU" w:eastAsia="bg-BG"/>
              </w:rPr>
              <w:t>ите</w:t>
            </w:r>
            <w:r w:rsidRPr="0024140E">
              <w:rPr>
                <w:rFonts w:ascii="Times New Roman" w:eastAsia="Times New Roman" w:hAnsi="Times New Roman"/>
                <w:color w:val="000000"/>
                <w:lang w:val="ru-RU" w:eastAsia="bg-BG"/>
              </w:rPr>
              <w:t xml:space="preserve"> предмет на поръчката.</w:t>
            </w:r>
            <w:r w:rsidR="00A7274B">
              <w:rPr>
                <w:rFonts w:ascii="Times New Roman" w:eastAsia="Times New Roman" w:hAnsi="Times New Roman"/>
                <w:color w:val="000000"/>
                <w:lang w:val="ru-RU" w:eastAsia="bg-BG"/>
              </w:rPr>
              <w:t xml:space="preserve"> </w:t>
            </w:r>
            <w:r w:rsidR="00A7274B" w:rsidRPr="00A7274B">
              <w:rPr>
                <w:rFonts w:ascii="Times New Roman" w:hAnsi="Times New Roman"/>
                <w:bCs/>
                <w:color w:val="000000"/>
                <w:lang w:eastAsia="bg-BG"/>
              </w:rPr>
              <w:t>Лица за контакт:</w:t>
            </w:r>
            <w:r w:rsidR="00F14313">
              <w:rPr>
                <w:rFonts w:ascii="Times New Roman" w:hAnsi="Times New Roman"/>
                <w:bCs/>
                <w:color w:val="000000"/>
                <w:lang w:val="en-US" w:eastAsia="bg-BG"/>
              </w:rPr>
              <w:t xml:space="preserve"> </w:t>
            </w:r>
            <w:r w:rsidR="00A7274B" w:rsidRPr="00A7274B">
              <w:rPr>
                <w:rFonts w:ascii="Times New Roman" w:hAnsi="Times New Roman"/>
                <w:bCs/>
                <w:color w:val="000000"/>
                <w:lang w:eastAsia="bg-BG"/>
              </w:rPr>
              <w:t xml:space="preserve">инж. Георги Кушев – тел.0887 927 568 и инж. </w:t>
            </w:r>
            <w:r w:rsidR="00A7274B">
              <w:rPr>
                <w:rFonts w:ascii="Times New Roman" w:hAnsi="Times New Roman"/>
                <w:bCs/>
                <w:color w:val="000000"/>
                <w:lang w:eastAsia="bg-BG"/>
              </w:rPr>
              <w:t>Манол Иванов – тел.0879 662 932</w:t>
            </w:r>
            <w:r w:rsidRPr="0024140E">
              <w:rPr>
                <w:rFonts w:ascii="Times New Roman" w:eastAsia="Times New Roman" w:hAnsi="Times New Roman"/>
                <w:b/>
                <w:color w:val="000000"/>
                <w:lang w:val="ru-RU" w:eastAsia="bg-BG"/>
              </w:rPr>
              <w:t>.</w:t>
            </w:r>
            <w:r w:rsidR="000D3D46" w:rsidRPr="000D3D46">
              <w:rPr>
                <w:rFonts w:ascii="Times New Roman" w:eastAsia="Times New Roman" w:hAnsi="Times New Roman"/>
                <w:iCs/>
                <w:color w:val="000000"/>
                <w:lang w:eastAsia="bg-BG"/>
              </w:rPr>
              <w:t xml:space="preserve"> Огледите ще се извършват съгласно вътрешните правила за достъп до обекти на Възложителя и при спазване на правилата на БЗР.</w:t>
            </w:r>
          </w:p>
          <w:p w14:paraId="48CCE44F"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8. Указания за подаване на офертата:</w:t>
            </w:r>
            <w:r w:rsidRPr="0024140E">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77777777" w:rsidR="0019577A" w:rsidRPr="00B91477" w:rsidRDefault="00797B78" w:rsidP="0024140E">
            <w:pPr>
              <w:spacing w:after="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Елена Петкова - старши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9C83D86" w:rsidR="0019577A" w:rsidRPr="0019577A" w:rsidRDefault="0019577A" w:rsidP="00566015">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566015">
              <w:rPr>
                <w:rFonts w:ascii="Times New Roman" w:eastAsia="Times New Roman" w:hAnsi="Times New Roman"/>
                <w:lang w:val="en-US" w:eastAsia="bg-BG"/>
              </w:rPr>
              <w:t>19.03.2018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Арно Валто Де Мулиак</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3"/>
          <w:pgSz w:w="11906" w:h="16838"/>
          <w:pgMar w:top="1021" w:right="1418" w:bottom="1021" w:left="1418" w:header="709" w:footer="709" w:gutter="0"/>
          <w:cols w:space="708"/>
          <w:docGrid w:linePitch="360"/>
        </w:sectPr>
      </w:pPr>
    </w:p>
    <w:p w14:paraId="48CCE46A" w14:textId="77777777" w:rsidR="00027DF4" w:rsidRPr="001F47B0" w:rsidRDefault="00027DF4" w:rsidP="00027DF4">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027DF4" w:rsidRPr="001F47B0" w:rsidSect="003C1D01">
          <w:footerReference w:type="default" r:id="rId14"/>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lastRenderedPageBreak/>
        <w:t>ПРОЕКТ НА ДОГОВОРА</w:t>
      </w:r>
    </w:p>
    <w:p w14:paraId="48CCE46B" w14:textId="77777777" w:rsidR="00B91477" w:rsidRPr="001F47B0" w:rsidRDefault="00B91477" w:rsidP="00B91477">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val="en-US" w:eastAsia="bg-BG"/>
        </w:rPr>
      </w:pPr>
      <w:r w:rsidRPr="001F47B0">
        <w:rPr>
          <w:rFonts w:ascii="Verdana" w:eastAsia="Times New Roman" w:hAnsi="Verdana" w:cs="MS Reference Sans Serif"/>
          <w:b/>
          <w:bCs/>
          <w:sz w:val="20"/>
          <w:szCs w:val="20"/>
          <w:lang w:eastAsia="bg-BG"/>
        </w:rPr>
        <w:lastRenderedPageBreak/>
        <w:t>ДОГОВОР</w:t>
      </w:r>
      <w:r w:rsidRPr="001F47B0">
        <w:rPr>
          <w:rFonts w:ascii="Verdana" w:eastAsia="Times New Roman" w:hAnsi="Verdana" w:cs="MS Reference Sans Serif"/>
          <w:b/>
          <w:bCs/>
          <w:sz w:val="20"/>
          <w:szCs w:val="20"/>
          <w:lang w:val="en-US" w:eastAsia="bg-BG"/>
        </w:rPr>
        <w:t xml:space="preserve"> </w:t>
      </w:r>
      <w:r w:rsidRPr="001F47B0">
        <w:rPr>
          <w:rFonts w:ascii="Verdana" w:eastAsia="Times New Roman" w:hAnsi="Verdana" w:cs="MS Reference Sans Serif"/>
          <w:b/>
          <w:bCs/>
          <w:sz w:val="20"/>
          <w:szCs w:val="20"/>
          <w:lang w:eastAsia="bg-BG"/>
        </w:rPr>
        <w:t>№</w:t>
      </w:r>
      <w:r w:rsidRPr="001F47B0">
        <w:rPr>
          <w:rFonts w:ascii="Verdana" w:eastAsia="Times New Roman" w:hAnsi="Verdana" w:cs="MS Reference Sans Serif"/>
          <w:b/>
          <w:bCs/>
          <w:sz w:val="20"/>
          <w:szCs w:val="20"/>
          <w:lang w:val="en-US" w:eastAsia="bg-BG"/>
        </w:rPr>
        <w:t>……………</w:t>
      </w:r>
    </w:p>
    <w:p w14:paraId="48CCE46D" w14:textId="5BAA2298" w:rsidR="00B91477" w:rsidRPr="001F47B0" w:rsidRDefault="002956E8" w:rsidP="00B91477">
      <w:pPr>
        <w:autoSpaceDE w:val="0"/>
        <w:autoSpaceDN w:val="0"/>
        <w:adjustRightInd w:val="0"/>
        <w:spacing w:before="120" w:after="0" w:line="240" w:lineRule="auto"/>
        <w:jc w:val="center"/>
        <w:outlineLvl w:val="0"/>
        <w:rPr>
          <w:rFonts w:ascii="Verdana" w:eastAsia="Times New Roman" w:hAnsi="Verdana" w:cs="MS Reference Sans Serif"/>
          <w:b/>
          <w:bCs/>
          <w:sz w:val="20"/>
          <w:szCs w:val="20"/>
          <w:lang w:eastAsia="bg-BG"/>
        </w:rPr>
      </w:pPr>
      <w:r w:rsidRPr="001F47B0">
        <w:rPr>
          <w:rFonts w:ascii="Verdana" w:eastAsia="Times New Roman" w:hAnsi="Verdana" w:cs="MS Reference Sans Serif"/>
          <w:b/>
          <w:bCs/>
          <w:sz w:val="20"/>
          <w:szCs w:val="20"/>
          <w:lang w:eastAsia="bg-BG"/>
        </w:rPr>
        <w:t>„</w:t>
      </w:r>
      <w:r w:rsidR="00F33671" w:rsidRPr="00F33671">
        <w:rPr>
          <w:rFonts w:ascii="Verdana" w:eastAsia="Times New Roman" w:hAnsi="Verdana" w:cs="MS Reference Sans Serif"/>
          <w:b/>
          <w:bCs/>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1F47B0">
        <w:rPr>
          <w:rFonts w:ascii="Verdana" w:eastAsia="Times New Roman" w:hAnsi="Verdana" w:cs="MS Reference Sans Serif"/>
          <w:b/>
          <w:bCs/>
          <w:sz w:val="20"/>
          <w:szCs w:val="20"/>
          <w:lang w:eastAsia="bg-BG"/>
        </w:rPr>
        <w:t>”</w:t>
      </w:r>
    </w:p>
    <w:p w14:paraId="48CCE46E" w14:textId="77777777" w:rsidR="00B91477" w:rsidRPr="001F47B0" w:rsidRDefault="00B91477" w:rsidP="00B91477">
      <w:pPr>
        <w:autoSpaceDE w:val="0"/>
        <w:autoSpaceDN w:val="0"/>
        <w:adjustRightInd w:val="0"/>
        <w:spacing w:before="120" w:after="0" w:line="240" w:lineRule="auto"/>
        <w:jc w:val="center"/>
        <w:outlineLvl w:val="0"/>
        <w:rPr>
          <w:rFonts w:ascii="Verdana" w:eastAsia="Times New Roman" w:hAnsi="Verdana" w:cs="MS Reference Sans Serif"/>
          <w:sz w:val="20"/>
          <w:szCs w:val="20"/>
          <w:lang w:eastAsia="bg-BG"/>
        </w:rPr>
      </w:pPr>
    </w:p>
    <w:p w14:paraId="48CCE46F" w14:textId="77777777" w:rsidR="00B91477" w:rsidRPr="001F47B0" w:rsidRDefault="00B91477" w:rsidP="00B91477">
      <w:pPr>
        <w:autoSpaceDE w:val="0"/>
        <w:autoSpaceDN w:val="0"/>
        <w:adjustRightInd w:val="0"/>
        <w:spacing w:before="120" w:after="0" w:line="240" w:lineRule="auto"/>
        <w:jc w:val="both"/>
        <w:outlineLvl w:val="0"/>
        <w:rPr>
          <w:rFonts w:ascii="Verdana" w:eastAsia="Times New Roman" w:hAnsi="Verdana" w:cs="MS Reference Sans Serif"/>
          <w:sz w:val="20"/>
          <w:szCs w:val="20"/>
          <w:lang w:eastAsia="bg-BG"/>
        </w:rPr>
      </w:pPr>
      <w:r w:rsidRPr="001F47B0">
        <w:rPr>
          <w:rFonts w:ascii="Verdana" w:eastAsia="Times New Roman" w:hAnsi="Verdana" w:cs="MS Reference Sans Serif"/>
          <w:sz w:val="20"/>
          <w:szCs w:val="20"/>
          <w:lang w:eastAsia="bg-BG"/>
        </w:rPr>
        <w:t>Днес………........201</w:t>
      </w:r>
      <w:r w:rsidRPr="001A4423">
        <w:rPr>
          <w:rFonts w:ascii="Verdana" w:eastAsia="Times New Roman" w:hAnsi="Verdana" w:cs="MS Reference Sans Serif"/>
          <w:sz w:val="20"/>
          <w:szCs w:val="20"/>
          <w:lang w:val="ru-RU" w:eastAsia="bg-BG"/>
        </w:rPr>
        <w:t>7</w:t>
      </w:r>
      <w:r w:rsidRPr="001F47B0">
        <w:rPr>
          <w:rFonts w:ascii="Verdana" w:eastAsia="Times New Roman" w:hAnsi="Verdana" w:cs="MS Reference Sans Serif"/>
          <w:sz w:val="20"/>
          <w:szCs w:val="20"/>
          <w:lang w:eastAsia="bg-BG"/>
        </w:rPr>
        <w:t xml:space="preserve"> г. в гр. София, между</w:t>
      </w:r>
    </w:p>
    <w:p w14:paraId="48CCE470" w14:textId="77777777" w:rsidR="00B91477" w:rsidRPr="001F47B0" w:rsidRDefault="00B91477" w:rsidP="00B91477">
      <w:pPr>
        <w:autoSpaceDE w:val="0"/>
        <w:autoSpaceDN w:val="0"/>
        <w:adjustRightInd w:val="0"/>
        <w:spacing w:before="120" w:after="0" w:line="240" w:lineRule="auto"/>
        <w:jc w:val="both"/>
        <w:outlineLvl w:val="0"/>
        <w:rPr>
          <w:rFonts w:ascii="Verdana" w:eastAsia="Times New Roman" w:hAnsi="Verdana" w:cs="MS Reference Sans Serif"/>
          <w:sz w:val="20"/>
          <w:szCs w:val="20"/>
          <w:lang w:eastAsia="bg-BG"/>
        </w:rPr>
      </w:pPr>
    </w:p>
    <w:p w14:paraId="48CCE471" w14:textId="77777777" w:rsidR="00B91477" w:rsidRPr="001F47B0" w:rsidRDefault="00B91477" w:rsidP="00B91477">
      <w:pPr>
        <w:autoSpaceDE w:val="0"/>
        <w:autoSpaceDN w:val="0"/>
        <w:adjustRightInd w:val="0"/>
        <w:spacing w:before="120" w:after="0" w:line="240" w:lineRule="auto"/>
        <w:jc w:val="both"/>
        <w:rPr>
          <w:rFonts w:ascii="Verdana" w:eastAsia="Times New Roman" w:hAnsi="Verdana" w:cs="MS Reference Sans Serif"/>
          <w:b/>
          <w:bCs/>
          <w:sz w:val="20"/>
          <w:szCs w:val="20"/>
          <w:lang w:eastAsia="bg-BG"/>
        </w:rPr>
      </w:pPr>
      <w:r w:rsidRPr="001F47B0">
        <w:rPr>
          <w:rFonts w:ascii="Verdana" w:eastAsia="Times New Roman" w:hAnsi="Verdana" w:cs="MS Reference Sans Serif"/>
          <w:b/>
          <w:bCs/>
          <w:sz w:val="20"/>
          <w:szCs w:val="20"/>
          <w:lang w:eastAsia="bg-BG"/>
        </w:rPr>
        <w:t xml:space="preserve">"СОФИЙСКА ВОДА" АД, </w:t>
      </w:r>
      <w:r w:rsidRPr="001F47B0">
        <w:rPr>
          <w:rFonts w:ascii="Verdana" w:eastAsia="Times New Roman" w:hAnsi="Verdana" w:cs="MS Reference Sans Serif"/>
          <w:sz w:val="20"/>
          <w:szCs w:val="20"/>
          <w:lang w:eastAsia="bg-BG"/>
        </w:rPr>
        <w:t xml:space="preserve">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w:t>
      </w:r>
      <w:r w:rsidRPr="001F47B0">
        <w:rPr>
          <w:rFonts w:ascii="Verdana" w:eastAsia="Times New Roman" w:hAnsi="Verdana" w:cs="MS Reference Sans Serif"/>
          <w:b/>
          <w:bCs/>
          <w:sz w:val="20"/>
          <w:szCs w:val="20"/>
          <w:lang w:eastAsia="bg-BG"/>
        </w:rPr>
        <w:t>ВЪЗЛОЖИТЕЛ;</w:t>
      </w:r>
    </w:p>
    <w:p w14:paraId="48CCE472" w14:textId="77777777" w:rsidR="00B91477" w:rsidRPr="001F47B0" w:rsidRDefault="00B91477" w:rsidP="00B91477">
      <w:pPr>
        <w:autoSpaceDE w:val="0"/>
        <w:autoSpaceDN w:val="0"/>
        <w:adjustRightInd w:val="0"/>
        <w:spacing w:before="120" w:after="0" w:line="240" w:lineRule="auto"/>
        <w:outlineLvl w:val="0"/>
        <w:rPr>
          <w:rFonts w:ascii="Verdana" w:eastAsia="Times New Roman" w:hAnsi="Verdana" w:cs="MS Reference Sans Serif"/>
          <w:sz w:val="20"/>
          <w:szCs w:val="20"/>
          <w:lang w:eastAsia="bg-BG"/>
        </w:rPr>
      </w:pPr>
      <w:r w:rsidRPr="001F47B0">
        <w:rPr>
          <w:rFonts w:ascii="Verdana" w:eastAsia="Times New Roman" w:hAnsi="Verdana" w:cs="MS Reference Sans Serif"/>
          <w:sz w:val="20"/>
          <w:szCs w:val="20"/>
          <w:lang w:eastAsia="bg-BG"/>
        </w:rPr>
        <w:t>И</w:t>
      </w:r>
    </w:p>
    <w:p w14:paraId="48CCE473" w14:textId="77777777" w:rsidR="00B91477" w:rsidRPr="001F47B0" w:rsidRDefault="00B91477" w:rsidP="00B91477">
      <w:pPr>
        <w:autoSpaceDE w:val="0"/>
        <w:autoSpaceDN w:val="0"/>
        <w:adjustRightInd w:val="0"/>
        <w:spacing w:before="120" w:after="0" w:line="240" w:lineRule="auto"/>
        <w:jc w:val="both"/>
        <w:rPr>
          <w:rFonts w:ascii="Verdana" w:eastAsia="Times New Roman" w:hAnsi="Verdana" w:cs="Tahoma"/>
          <w:sz w:val="20"/>
          <w:szCs w:val="20"/>
        </w:rPr>
      </w:pPr>
      <w:r w:rsidRPr="001F47B0">
        <w:rPr>
          <w:rFonts w:ascii="Verdana" w:eastAsia="Times New Roman" w:hAnsi="Verdana"/>
          <w:b/>
          <w:bCs/>
          <w:sz w:val="20"/>
          <w:szCs w:val="20"/>
        </w:rPr>
        <w:t>…………………………………..</w:t>
      </w:r>
      <w:r w:rsidRPr="00484636">
        <w:rPr>
          <w:rFonts w:ascii="Verdana" w:eastAsia="Times New Roman" w:hAnsi="Verdana"/>
          <w:b/>
          <w:bCs/>
          <w:sz w:val="20"/>
          <w:szCs w:val="20"/>
          <w:lang w:val="ru-RU"/>
        </w:rPr>
        <w:t xml:space="preserve">, </w:t>
      </w:r>
      <w:r w:rsidRPr="00484636">
        <w:rPr>
          <w:rFonts w:ascii="Verdana" w:eastAsia="Times New Roman" w:hAnsi="Verdana"/>
          <w:sz w:val="20"/>
          <w:szCs w:val="20"/>
          <w:lang w:val="ru-RU"/>
        </w:rPr>
        <w:t>рег.</w:t>
      </w:r>
      <w:r w:rsidRPr="001F47B0">
        <w:rPr>
          <w:rFonts w:ascii="Verdana" w:eastAsia="Times New Roman" w:hAnsi="Verdana"/>
          <w:sz w:val="20"/>
          <w:szCs w:val="20"/>
        </w:rPr>
        <w:t xml:space="preserve"> </w:t>
      </w:r>
      <w:r w:rsidRPr="00484636">
        <w:rPr>
          <w:rFonts w:ascii="Verdana" w:eastAsia="Times New Roman" w:hAnsi="Verdana"/>
          <w:sz w:val="20"/>
          <w:szCs w:val="20"/>
          <w:lang w:val="ru-RU"/>
        </w:rPr>
        <w:t>В</w:t>
      </w:r>
      <w:r w:rsidRPr="001F47B0">
        <w:rPr>
          <w:rFonts w:ascii="Verdana" w:eastAsia="Times New Roman" w:hAnsi="Verdana"/>
          <w:sz w:val="20"/>
          <w:szCs w:val="20"/>
        </w:rPr>
        <w:t xml:space="preserve"> </w:t>
      </w:r>
      <w:r w:rsidRPr="00484636">
        <w:rPr>
          <w:rFonts w:ascii="Verdana" w:eastAsia="Times New Roman" w:hAnsi="Verdana"/>
          <w:sz w:val="20"/>
          <w:szCs w:val="20"/>
          <w:lang w:val="ru-RU"/>
        </w:rPr>
        <w:t>Търговския</w:t>
      </w:r>
      <w:r w:rsidRPr="001F47B0">
        <w:rPr>
          <w:rFonts w:ascii="Verdana" w:eastAsia="Times New Roman" w:hAnsi="Verdana"/>
          <w:sz w:val="20"/>
          <w:szCs w:val="20"/>
        </w:rPr>
        <w:t xml:space="preserve"> </w:t>
      </w:r>
      <w:r w:rsidRPr="00484636">
        <w:rPr>
          <w:rFonts w:ascii="Verdana" w:eastAsia="Times New Roman" w:hAnsi="Verdana"/>
          <w:sz w:val="20"/>
          <w:szCs w:val="20"/>
          <w:lang w:val="ru-RU"/>
        </w:rPr>
        <w:t>регистър</w:t>
      </w:r>
      <w:r w:rsidRPr="001F47B0">
        <w:rPr>
          <w:rFonts w:ascii="Verdana" w:eastAsia="Times New Roman" w:hAnsi="Verdana"/>
          <w:sz w:val="20"/>
          <w:szCs w:val="20"/>
        </w:rPr>
        <w:t xml:space="preserve"> </w:t>
      </w:r>
      <w:r w:rsidRPr="00484636">
        <w:rPr>
          <w:rFonts w:ascii="Verdana" w:eastAsia="Times New Roman" w:hAnsi="Verdana"/>
          <w:sz w:val="20"/>
          <w:szCs w:val="20"/>
          <w:lang w:val="ru-RU"/>
        </w:rPr>
        <w:t>към</w:t>
      </w:r>
      <w:r w:rsidRPr="001F47B0">
        <w:rPr>
          <w:rFonts w:ascii="Verdana" w:eastAsia="Times New Roman" w:hAnsi="Verdana"/>
          <w:sz w:val="20"/>
          <w:szCs w:val="20"/>
        </w:rPr>
        <w:t xml:space="preserve"> </w:t>
      </w:r>
      <w:r w:rsidRPr="00484636">
        <w:rPr>
          <w:rFonts w:ascii="Verdana" w:eastAsia="Times New Roman" w:hAnsi="Verdana"/>
          <w:sz w:val="20"/>
          <w:szCs w:val="20"/>
          <w:lang w:val="ru-RU"/>
        </w:rPr>
        <w:t>Агенцията</w:t>
      </w:r>
      <w:r w:rsidRPr="001F47B0">
        <w:rPr>
          <w:rFonts w:ascii="Verdana" w:eastAsia="Times New Roman" w:hAnsi="Verdana"/>
          <w:sz w:val="20"/>
          <w:szCs w:val="20"/>
        </w:rPr>
        <w:t xml:space="preserve"> </w:t>
      </w:r>
      <w:r w:rsidRPr="00484636">
        <w:rPr>
          <w:rFonts w:ascii="Verdana" w:eastAsia="Times New Roman" w:hAnsi="Verdana"/>
          <w:sz w:val="20"/>
          <w:szCs w:val="20"/>
          <w:lang w:val="ru-RU"/>
        </w:rPr>
        <w:t>по</w:t>
      </w:r>
      <w:r w:rsidRPr="001F47B0">
        <w:rPr>
          <w:rFonts w:ascii="Verdana" w:eastAsia="Times New Roman" w:hAnsi="Verdana"/>
          <w:sz w:val="20"/>
          <w:szCs w:val="20"/>
        </w:rPr>
        <w:t xml:space="preserve"> </w:t>
      </w:r>
      <w:r w:rsidRPr="00484636">
        <w:rPr>
          <w:rFonts w:ascii="Verdana" w:eastAsia="Times New Roman" w:hAnsi="Verdana"/>
          <w:sz w:val="20"/>
          <w:szCs w:val="20"/>
          <w:lang w:val="ru-RU"/>
        </w:rPr>
        <w:t xml:space="preserve">вписванията с ЕИК </w:t>
      </w:r>
      <w:r w:rsidRPr="001F47B0">
        <w:rPr>
          <w:rFonts w:ascii="Verdana" w:eastAsia="Times New Roman" w:hAnsi="Verdana"/>
          <w:sz w:val="20"/>
          <w:szCs w:val="20"/>
        </w:rPr>
        <w:t>……………………….</w:t>
      </w:r>
      <w:r w:rsidRPr="00484636">
        <w:rPr>
          <w:rFonts w:ascii="Verdana" w:eastAsia="Times New Roman" w:hAnsi="Verdana"/>
          <w:sz w:val="20"/>
          <w:szCs w:val="20"/>
          <w:lang w:val="ru-RU"/>
        </w:rPr>
        <w:t>, представлявана</w:t>
      </w:r>
      <w:r w:rsidRPr="001F47B0">
        <w:rPr>
          <w:rFonts w:ascii="Verdana" w:eastAsia="Times New Roman" w:hAnsi="Verdana"/>
          <w:sz w:val="20"/>
          <w:szCs w:val="20"/>
        </w:rPr>
        <w:t xml:space="preserve"> </w:t>
      </w:r>
      <w:r w:rsidRPr="00484636">
        <w:rPr>
          <w:rFonts w:ascii="Verdana" w:eastAsia="Times New Roman" w:hAnsi="Verdana"/>
          <w:sz w:val="20"/>
          <w:szCs w:val="20"/>
          <w:lang w:val="ru-RU"/>
        </w:rPr>
        <w:t>от</w:t>
      </w:r>
      <w:r w:rsidRPr="001F47B0">
        <w:rPr>
          <w:rFonts w:ascii="Verdana" w:eastAsia="Times New Roman" w:hAnsi="Verdana"/>
          <w:sz w:val="20"/>
          <w:szCs w:val="20"/>
        </w:rPr>
        <w:t>……………………….</w:t>
      </w:r>
      <w:r w:rsidRPr="00484636">
        <w:rPr>
          <w:rFonts w:ascii="Verdana" w:eastAsia="Times New Roman" w:hAnsi="Verdana"/>
          <w:sz w:val="20"/>
          <w:szCs w:val="20"/>
          <w:lang w:val="ru-RU"/>
        </w:rPr>
        <w:t xml:space="preserve"> в качеството му на Управител, </w:t>
      </w:r>
      <w:r w:rsidRPr="00484636">
        <w:rPr>
          <w:rFonts w:ascii="Verdana" w:eastAsia="Times New Roman" w:hAnsi="Verdana"/>
          <w:b/>
          <w:bCs/>
          <w:sz w:val="20"/>
          <w:szCs w:val="20"/>
          <w:lang w:val="ru-RU"/>
        </w:rPr>
        <w:t>наричано за краткост в този договор Изпълнител</w:t>
      </w:r>
      <w:r w:rsidRPr="001F47B0">
        <w:rPr>
          <w:rFonts w:ascii="Verdana" w:eastAsia="Times New Roman" w:hAnsi="Verdana"/>
          <w:b/>
          <w:bCs/>
          <w:sz w:val="20"/>
          <w:szCs w:val="20"/>
        </w:rPr>
        <w:t>;</w:t>
      </w:r>
    </w:p>
    <w:p w14:paraId="48CCE474" w14:textId="77777777" w:rsidR="00B91477" w:rsidRPr="001F47B0" w:rsidRDefault="00B91477" w:rsidP="00B91477">
      <w:pPr>
        <w:widowControl w:val="0"/>
        <w:autoSpaceDE w:val="0"/>
        <w:autoSpaceDN w:val="0"/>
        <w:adjustRightInd w:val="0"/>
        <w:spacing w:before="120" w:after="0" w:line="240" w:lineRule="auto"/>
        <w:jc w:val="both"/>
        <w:rPr>
          <w:rFonts w:ascii="Verdana" w:eastAsia="Times New Roman" w:hAnsi="Verdana" w:cs="Tahoma"/>
          <w:b/>
          <w:sz w:val="20"/>
          <w:szCs w:val="20"/>
        </w:rPr>
      </w:pPr>
      <w:r w:rsidRPr="001F47B0">
        <w:rPr>
          <w:rFonts w:ascii="Verdana" w:eastAsia="Times New Roman" w:hAnsi="Verdana" w:cs="Tahoma"/>
          <w:sz w:val="20"/>
          <w:szCs w:val="20"/>
        </w:rPr>
        <w:t>Н</w:t>
      </w:r>
      <w:r w:rsidRPr="001F47B0">
        <w:rPr>
          <w:rFonts w:ascii="Verdana" w:eastAsia="Times New Roman" w:hAnsi="Verdana" w:cs="Arial"/>
          <w:sz w:val="20"/>
          <w:szCs w:val="20"/>
        </w:rPr>
        <w:t xml:space="preserve">аричани заедно по-долу за краткост </w:t>
      </w:r>
      <w:r w:rsidRPr="001F47B0">
        <w:rPr>
          <w:rFonts w:ascii="Verdana" w:eastAsia="Times New Roman" w:hAnsi="Verdana" w:cs="Arial"/>
          <w:b/>
          <w:bCs/>
          <w:sz w:val="20"/>
          <w:szCs w:val="20"/>
        </w:rPr>
        <w:t xml:space="preserve">„Страните", </w:t>
      </w:r>
      <w:r w:rsidRPr="001F47B0">
        <w:rPr>
          <w:rFonts w:ascii="Verdana" w:eastAsia="Times New Roman" w:hAnsi="Verdana" w:cs="Arial"/>
          <w:sz w:val="20"/>
          <w:szCs w:val="20"/>
        </w:rPr>
        <w:t>се сключи настоящия договор за следното:</w:t>
      </w:r>
    </w:p>
    <w:p w14:paraId="48CCE475" w14:textId="43B5DD61" w:rsidR="00B91477" w:rsidRPr="001F47B0" w:rsidRDefault="00B91477" w:rsidP="00F33671">
      <w:pPr>
        <w:pStyle w:val="ListParagraph"/>
        <w:numPr>
          <w:ilvl w:val="0"/>
          <w:numId w:val="12"/>
        </w:numPr>
        <w:suppressAutoHyphens/>
        <w:spacing w:before="120" w:after="120" w:line="240" w:lineRule="auto"/>
        <w:ind w:left="284" w:hanging="284"/>
        <w:jc w:val="both"/>
        <w:rPr>
          <w:rFonts w:ascii="Verdana" w:eastAsia="Times New Roman" w:hAnsi="Verdana"/>
          <w:i/>
          <w:sz w:val="20"/>
          <w:szCs w:val="20"/>
        </w:rPr>
      </w:pPr>
      <w:r w:rsidRPr="001F47B0">
        <w:rPr>
          <w:rFonts w:ascii="Verdana" w:eastAsia="Times New Roman" w:hAnsi="Verdana" w:cs="Arial"/>
          <w:bCs/>
          <w:sz w:val="20"/>
          <w:szCs w:val="20"/>
        </w:rPr>
        <w:t xml:space="preserve">Възложителят възлага, а Изпълнителят приема и се задължава да извърши: </w:t>
      </w:r>
    </w:p>
    <w:p w14:paraId="48CCE477" w14:textId="224326FE" w:rsidR="00B91477" w:rsidRPr="001F47B0" w:rsidRDefault="002956E8" w:rsidP="00B91477">
      <w:pPr>
        <w:suppressAutoHyphens/>
        <w:spacing w:before="120" w:after="120" w:line="240" w:lineRule="auto"/>
        <w:ind w:left="720"/>
        <w:jc w:val="both"/>
        <w:rPr>
          <w:rFonts w:ascii="Verdana" w:eastAsia="Times New Roman" w:hAnsi="Verdana" w:cs="Arial"/>
          <w:bCs/>
          <w:sz w:val="20"/>
          <w:szCs w:val="20"/>
        </w:rPr>
      </w:pPr>
      <w:r w:rsidRPr="001F47B0">
        <w:rPr>
          <w:rFonts w:ascii="Verdana" w:eastAsia="Times New Roman" w:hAnsi="Verdana" w:cs="Arial"/>
          <w:bCs/>
          <w:sz w:val="20"/>
          <w:szCs w:val="20"/>
        </w:rPr>
        <w:t>„</w:t>
      </w:r>
      <w:r w:rsidR="00F33671" w:rsidRPr="00F33671">
        <w:rPr>
          <w:rFonts w:ascii="Verdana" w:eastAsia="Times New Roman" w:hAnsi="Verdana" w:cs="Arial"/>
          <w:bCs/>
          <w:sz w:val="20"/>
          <w:szCs w:val="20"/>
        </w:rPr>
        <w:t>Извършване на рехабилитация на 2 броя кантони: кантон „Черни Искър“ и кантон „Леви Искър“, разположени на територията на община Самоков</w:t>
      </w:r>
      <w:r w:rsidRPr="001F47B0">
        <w:rPr>
          <w:rFonts w:ascii="Verdana" w:eastAsia="Times New Roman" w:hAnsi="Verdana" w:cs="Arial"/>
          <w:bCs/>
          <w:sz w:val="20"/>
          <w:szCs w:val="20"/>
        </w:rPr>
        <w:t xml:space="preserve">“, </w:t>
      </w:r>
    </w:p>
    <w:p w14:paraId="515B875C" w14:textId="77777777" w:rsidR="002956E8" w:rsidRPr="001F47B0" w:rsidRDefault="002956E8" w:rsidP="002956E8">
      <w:pPr>
        <w:suppressAutoHyphens/>
        <w:spacing w:before="120" w:after="120" w:line="240" w:lineRule="auto"/>
        <w:ind w:left="426"/>
        <w:jc w:val="both"/>
        <w:rPr>
          <w:rFonts w:ascii="Verdana" w:eastAsia="Times New Roman" w:hAnsi="Verdana" w:cs="Arial"/>
          <w:bCs/>
          <w:sz w:val="20"/>
          <w:szCs w:val="20"/>
        </w:rPr>
      </w:pPr>
      <w:r w:rsidRPr="001F47B0">
        <w:rPr>
          <w:rFonts w:ascii="Verdana" w:eastAsia="Times New Roman" w:hAnsi="Verdana" w:cs="Arial"/>
          <w:bCs/>
          <w:sz w:val="20"/>
          <w:szCs w:val="20"/>
        </w:rPr>
        <w:t>съгласно одобрено от Възложителя техническо-финансово предложение на Изпълнителя по проведена от Възложителя процедура, което е неразделна част от настоящия Договор.</w:t>
      </w:r>
    </w:p>
    <w:p w14:paraId="3F64B441" w14:textId="77777777" w:rsidR="002956E8" w:rsidRPr="001F47B0" w:rsidRDefault="002956E8"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56407AB" w14:textId="77777777" w:rsidR="002956E8" w:rsidRPr="001F47B0" w:rsidRDefault="002956E8"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3986EDBC" w14:textId="77777777" w:rsidR="002956E8" w:rsidRPr="001F47B0" w:rsidRDefault="002956E8"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Следните документи трябва да се съставят, да се четат и да се тълкуват като част от настоящия Договор: </w:t>
      </w:r>
    </w:p>
    <w:p w14:paraId="085B0B22" w14:textId="77777777" w:rsidR="002956E8" w:rsidRPr="001F47B0" w:rsidRDefault="002956E8" w:rsidP="00F33671">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Раздел А: Техническо задание – предмет на договора за строителство, </w:t>
      </w:r>
    </w:p>
    <w:p w14:paraId="27C6D5EB" w14:textId="77777777" w:rsidR="002956E8" w:rsidRPr="001F47B0" w:rsidRDefault="002956E8" w:rsidP="00F33671">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Раздел Б: Цени и данни;</w:t>
      </w:r>
    </w:p>
    <w:p w14:paraId="1209658D" w14:textId="77777777" w:rsidR="002956E8" w:rsidRPr="001F47B0" w:rsidRDefault="002956E8" w:rsidP="00F33671">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Раздел В: Специфични условия на договора;</w:t>
      </w:r>
    </w:p>
    <w:p w14:paraId="0D898926" w14:textId="77777777" w:rsidR="002956E8" w:rsidRPr="001F47B0" w:rsidRDefault="002956E8" w:rsidP="00F33671">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Раздел Г: Общи условия на договора за строителство;</w:t>
      </w:r>
    </w:p>
    <w:p w14:paraId="705F2FBF" w14:textId="77777777" w:rsidR="002956E8" w:rsidRPr="001F47B0" w:rsidRDefault="002956E8" w:rsidP="00F33671">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Приложения</w:t>
      </w:r>
    </w:p>
    <w:p w14:paraId="22E2D2EE" w14:textId="2957F828" w:rsidR="001C0B07" w:rsidRPr="001F47B0" w:rsidRDefault="001C0B07"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Срокът за изпълнение на работите, предмет на договора е </w:t>
      </w:r>
      <w:r w:rsidR="00F33671">
        <w:rPr>
          <w:rFonts w:ascii="Verdana" w:eastAsia="Times New Roman" w:hAnsi="Verdana" w:cs="Arial"/>
          <w:bCs/>
          <w:sz w:val="20"/>
          <w:szCs w:val="20"/>
        </w:rPr>
        <w:t>10</w:t>
      </w:r>
      <w:r w:rsidRPr="001F47B0">
        <w:rPr>
          <w:rFonts w:ascii="Verdana" w:eastAsia="Times New Roman" w:hAnsi="Verdana" w:cs="Arial"/>
          <w:bCs/>
          <w:sz w:val="20"/>
          <w:szCs w:val="20"/>
        </w:rPr>
        <w:t>0 календарни дни.</w:t>
      </w:r>
    </w:p>
    <w:p w14:paraId="72C2BF89" w14:textId="564DEA7C" w:rsidR="001C0B07" w:rsidRPr="001F47B0" w:rsidRDefault="000A053F" w:rsidP="00CF7A84">
      <w:pPr>
        <w:numPr>
          <w:ilvl w:val="0"/>
          <w:numId w:val="13"/>
        </w:numPr>
        <w:suppressAutoHyphens/>
        <w:spacing w:before="120" w:after="120" w:line="240" w:lineRule="auto"/>
        <w:jc w:val="both"/>
        <w:rPr>
          <w:rFonts w:ascii="Verdana" w:eastAsia="Times New Roman" w:hAnsi="Verdana" w:cs="Arial"/>
          <w:bCs/>
          <w:sz w:val="20"/>
          <w:szCs w:val="20"/>
        </w:rPr>
      </w:pPr>
      <w:hyperlink w:anchor="изпълнител" w:history="1">
        <w:r w:rsidR="001C0B07" w:rsidRPr="001F47B0">
          <w:rPr>
            <w:rStyle w:val="Hyperlink"/>
            <w:rFonts w:ascii="Verdana" w:eastAsia="Times New Roman" w:hAnsi="Verdana" w:cs="Arial"/>
            <w:bCs/>
            <w:color w:val="auto"/>
            <w:sz w:val="20"/>
            <w:szCs w:val="20"/>
            <w:u w:val="none"/>
          </w:rPr>
          <w:t>Изпълнителят</w:t>
        </w:r>
      </w:hyperlink>
      <w:r w:rsidR="001C0B07" w:rsidRPr="001F47B0">
        <w:rPr>
          <w:rFonts w:ascii="Verdana" w:eastAsia="Times New Roman" w:hAnsi="Verdana" w:cs="Arial"/>
          <w:bCs/>
          <w:sz w:val="20"/>
          <w:szCs w:val="20"/>
        </w:rPr>
        <w:t xml:space="preserve"> извършва работите, предмет на Договора на м</w:t>
      </w:r>
      <w:r w:rsidR="00CF7A84">
        <w:rPr>
          <w:rFonts w:ascii="Verdana" w:eastAsia="Times New Roman" w:hAnsi="Verdana" w:cs="Arial"/>
          <w:bCs/>
          <w:sz w:val="20"/>
          <w:szCs w:val="20"/>
        </w:rPr>
        <w:t>е</w:t>
      </w:r>
      <w:r w:rsidR="001C0B07" w:rsidRPr="001F47B0">
        <w:rPr>
          <w:rFonts w:ascii="Verdana" w:eastAsia="Times New Roman" w:hAnsi="Verdana" w:cs="Arial"/>
          <w:bCs/>
          <w:sz w:val="20"/>
          <w:szCs w:val="20"/>
        </w:rPr>
        <w:t>ст</w:t>
      </w:r>
      <w:r w:rsidR="00CF7A84">
        <w:rPr>
          <w:rFonts w:ascii="Verdana" w:eastAsia="Times New Roman" w:hAnsi="Verdana" w:cs="Arial"/>
          <w:bCs/>
          <w:sz w:val="20"/>
          <w:szCs w:val="20"/>
        </w:rPr>
        <w:t>а</w:t>
      </w:r>
      <w:r w:rsidR="001C0B07" w:rsidRPr="001F47B0">
        <w:rPr>
          <w:rFonts w:ascii="Verdana" w:eastAsia="Times New Roman" w:hAnsi="Verdana" w:cs="Arial"/>
          <w:bCs/>
          <w:sz w:val="20"/>
          <w:szCs w:val="20"/>
        </w:rPr>
        <w:t>т</w:t>
      </w:r>
      <w:r w:rsidR="00CF7A84">
        <w:rPr>
          <w:rFonts w:ascii="Verdana" w:eastAsia="Times New Roman" w:hAnsi="Verdana" w:cs="Arial"/>
          <w:bCs/>
          <w:sz w:val="20"/>
          <w:szCs w:val="20"/>
        </w:rPr>
        <w:t>а</w:t>
      </w:r>
      <w:r w:rsidR="001C0B07" w:rsidRPr="001F47B0">
        <w:rPr>
          <w:rFonts w:ascii="Verdana" w:eastAsia="Times New Roman" w:hAnsi="Verdana" w:cs="Arial"/>
          <w:bCs/>
          <w:sz w:val="20"/>
          <w:szCs w:val="20"/>
        </w:rPr>
        <w:t xml:space="preserve">, </w:t>
      </w:r>
      <w:r w:rsidR="00CF7A84" w:rsidRPr="001F47B0">
        <w:rPr>
          <w:rFonts w:ascii="Verdana" w:eastAsia="Times New Roman" w:hAnsi="Verdana" w:cs="Arial"/>
          <w:bCs/>
          <w:sz w:val="20"/>
          <w:szCs w:val="20"/>
        </w:rPr>
        <w:t>посочен</w:t>
      </w:r>
      <w:r w:rsidR="00CF7A84">
        <w:rPr>
          <w:rFonts w:ascii="Verdana" w:eastAsia="Times New Roman" w:hAnsi="Verdana" w:cs="Arial"/>
          <w:bCs/>
          <w:sz w:val="20"/>
          <w:szCs w:val="20"/>
        </w:rPr>
        <w:t>и</w:t>
      </w:r>
      <w:r w:rsidR="00CF7A84" w:rsidRPr="001F47B0">
        <w:rPr>
          <w:rFonts w:ascii="Verdana" w:eastAsia="Times New Roman" w:hAnsi="Verdana" w:cs="Arial"/>
          <w:bCs/>
          <w:sz w:val="20"/>
          <w:szCs w:val="20"/>
        </w:rPr>
        <w:t xml:space="preserve"> </w:t>
      </w:r>
      <w:r w:rsidR="00CF7A84">
        <w:rPr>
          <w:rFonts w:ascii="Verdana" w:eastAsia="Times New Roman" w:hAnsi="Verdana" w:cs="Arial"/>
          <w:bCs/>
          <w:sz w:val="20"/>
          <w:szCs w:val="20"/>
        </w:rPr>
        <w:t>Раздел А: Те</w:t>
      </w:r>
      <w:r w:rsidR="00725D45">
        <w:rPr>
          <w:rFonts w:ascii="Verdana" w:eastAsia="Times New Roman" w:hAnsi="Verdana" w:cs="Arial"/>
          <w:bCs/>
          <w:sz w:val="20"/>
          <w:szCs w:val="20"/>
        </w:rPr>
        <w:t>х</w:t>
      </w:r>
      <w:r w:rsidR="00CF7A84">
        <w:rPr>
          <w:rFonts w:ascii="Verdana" w:eastAsia="Times New Roman" w:hAnsi="Verdana" w:cs="Arial"/>
          <w:bCs/>
          <w:sz w:val="20"/>
          <w:szCs w:val="20"/>
        </w:rPr>
        <w:t>ническо задание – предмет на договора.</w:t>
      </w:r>
      <w:r w:rsidR="001C0B07" w:rsidRPr="001F47B0">
        <w:rPr>
          <w:rFonts w:ascii="Verdana" w:eastAsia="Times New Roman" w:hAnsi="Verdana" w:cs="Arial"/>
          <w:bCs/>
          <w:sz w:val="20"/>
          <w:szCs w:val="20"/>
        </w:rPr>
        <w:t xml:space="preserve"> Преди извършване на работи, предмет на Договора, </w:t>
      </w:r>
      <w:hyperlink w:anchor="изпълнител" w:history="1">
        <w:r w:rsidR="001C0B07" w:rsidRPr="001F47B0">
          <w:rPr>
            <w:rStyle w:val="Hyperlink"/>
            <w:rFonts w:ascii="Verdana" w:eastAsia="Times New Roman" w:hAnsi="Verdana" w:cs="Arial"/>
            <w:bCs/>
            <w:color w:val="auto"/>
            <w:sz w:val="20"/>
            <w:szCs w:val="20"/>
            <w:u w:val="none"/>
          </w:rPr>
          <w:t>Изпълнителят</w:t>
        </w:r>
      </w:hyperlink>
      <w:r w:rsidR="001C0B07" w:rsidRPr="001F47B0">
        <w:rPr>
          <w:rFonts w:ascii="Verdana" w:eastAsia="Times New Roman" w:hAnsi="Verdana" w:cs="Arial"/>
          <w:bCs/>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343AEB1F" w14:textId="00FEAD92" w:rsidR="001C0B07" w:rsidRPr="001F47B0" w:rsidRDefault="00F33671" w:rsidP="00CF7A84">
      <w:pPr>
        <w:numPr>
          <w:ilvl w:val="0"/>
          <w:numId w:val="13"/>
        </w:numPr>
        <w:suppressAutoHyphens/>
        <w:spacing w:before="120" w:after="120" w:line="240" w:lineRule="auto"/>
        <w:jc w:val="both"/>
        <w:rPr>
          <w:rFonts w:ascii="Verdana" w:eastAsia="Times New Roman" w:hAnsi="Verdana" w:cs="Arial"/>
          <w:bCs/>
          <w:sz w:val="20"/>
          <w:szCs w:val="20"/>
        </w:rPr>
      </w:pPr>
      <w:r w:rsidRPr="00F33671">
        <w:rPr>
          <w:rFonts w:ascii="Verdana" w:eastAsia="Times New Roman" w:hAnsi="Verdana" w:cs="Arial"/>
          <w:bCs/>
          <w:sz w:val="20"/>
          <w:szCs w:val="20"/>
        </w:rPr>
        <w:t>Максималната обща стойност на договора е  съобразно ценовото предложение на участника, а именно ……………..  (попълва се при подписването на договора)</w:t>
      </w:r>
      <w:r w:rsidRPr="00F33671">
        <w:rPr>
          <w:rFonts w:ascii="Verdana" w:eastAsia="Times New Roman" w:hAnsi="Verdana" w:cs="Arial"/>
          <w:bCs/>
          <w:i/>
          <w:sz w:val="20"/>
          <w:szCs w:val="20"/>
        </w:rPr>
        <w:t xml:space="preserve"> </w:t>
      </w:r>
      <w:r w:rsidRPr="00F33671">
        <w:rPr>
          <w:rFonts w:ascii="Verdana" w:eastAsia="Times New Roman" w:hAnsi="Verdana" w:cs="Arial"/>
          <w:bCs/>
          <w:sz w:val="20"/>
          <w:szCs w:val="20"/>
        </w:rPr>
        <w:t xml:space="preserve"> лв. без ДДС и не може да бъде надвишавана.</w:t>
      </w:r>
      <w:r w:rsidR="001C0B07" w:rsidRPr="001F47B0">
        <w:rPr>
          <w:rFonts w:ascii="Verdana" w:eastAsia="Times New Roman" w:hAnsi="Verdana" w:cs="Arial"/>
          <w:bCs/>
          <w:sz w:val="20"/>
          <w:szCs w:val="20"/>
        </w:rPr>
        <w:t xml:space="preserve"> </w:t>
      </w:r>
      <w:r w:rsidR="00322520" w:rsidRPr="00322520">
        <w:rPr>
          <w:rFonts w:ascii="Verdana" w:eastAsia="Times New Roman" w:hAnsi="Verdana" w:cs="Arial"/>
          <w:bCs/>
          <w:sz w:val="20"/>
          <w:szCs w:val="20"/>
        </w:rPr>
        <w:t xml:space="preserve">Общата стойност включва и непредвидени разходи, които са в размер на 5 %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00322520" w:rsidRPr="00322520">
        <w:rPr>
          <w:rFonts w:ascii="Verdana" w:eastAsia="Times New Roman" w:hAnsi="Verdana" w:cs="Arial"/>
          <w:bCs/>
          <w:sz w:val="20"/>
          <w:szCs w:val="20"/>
        </w:rPr>
        <w:lastRenderedPageBreak/>
        <w:t>необходимост и направено одобрение и съответните документи</w:t>
      </w:r>
      <w:r w:rsidR="00054500">
        <w:rPr>
          <w:rFonts w:ascii="Verdana" w:eastAsia="Times New Roman" w:hAnsi="Verdana" w:cs="Arial"/>
          <w:bCs/>
          <w:sz w:val="20"/>
          <w:szCs w:val="20"/>
        </w:rPr>
        <w:t>, удостоверяващи</w:t>
      </w:r>
      <w:r w:rsidR="00322520" w:rsidRPr="00322520">
        <w:rPr>
          <w:rFonts w:ascii="Verdana" w:eastAsia="Times New Roman" w:hAnsi="Verdana" w:cs="Arial"/>
          <w:bCs/>
          <w:sz w:val="20"/>
          <w:szCs w:val="20"/>
        </w:rPr>
        <w:t xml:space="preserve"> извършването им, съгласно посоченото в договора.</w:t>
      </w:r>
    </w:p>
    <w:p w14:paraId="535AE3F2" w14:textId="4A8A963A" w:rsidR="001C0B07" w:rsidRPr="001F47B0" w:rsidRDefault="001C0B07"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Договорът влиза в сила от датата на подписването му и се сключва за срок </w:t>
      </w:r>
      <w:r w:rsidR="00054500">
        <w:rPr>
          <w:rFonts w:ascii="Verdana" w:eastAsia="Times New Roman" w:hAnsi="Verdana" w:cs="Arial"/>
          <w:bCs/>
          <w:sz w:val="20"/>
          <w:szCs w:val="20"/>
        </w:rPr>
        <w:t xml:space="preserve">от </w:t>
      </w:r>
      <w:r w:rsidR="00F33671">
        <w:rPr>
          <w:rFonts w:ascii="Verdana" w:eastAsia="Times New Roman" w:hAnsi="Verdana" w:cs="Arial"/>
          <w:bCs/>
          <w:sz w:val="20"/>
          <w:szCs w:val="20"/>
        </w:rPr>
        <w:t>24</w:t>
      </w:r>
      <w:r w:rsidRPr="001F47B0">
        <w:rPr>
          <w:rFonts w:ascii="Verdana" w:eastAsia="Times New Roman" w:hAnsi="Verdana" w:cs="Arial"/>
          <w:bCs/>
          <w:sz w:val="20"/>
          <w:szCs w:val="20"/>
        </w:rPr>
        <w:t xml:space="preserve"> месеца.</w:t>
      </w:r>
    </w:p>
    <w:p w14:paraId="60E79307" w14:textId="77777777" w:rsidR="001C0B07" w:rsidRPr="001F47B0" w:rsidRDefault="001C0B07"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2F0064C3" w14:textId="61972788" w:rsidR="001C0B07" w:rsidRPr="001F47B0" w:rsidRDefault="001C0B07"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Изпълнителят е внесъл/представил гаранция за изпълнение на настоящия Договор в размер на 5 % от оферираната обща стойност за изпълнение на обществената поръчка</w:t>
      </w:r>
      <w:r w:rsidR="00725D45">
        <w:rPr>
          <w:rFonts w:ascii="Verdana" w:eastAsia="Times New Roman" w:hAnsi="Verdana" w:cs="Arial"/>
          <w:bCs/>
          <w:sz w:val="20"/>
          <w:szCs w:val="20"/>
        </w:rPr>
        <w:t>,</w:t>
      </w:r>
      <w:r w:rsidR="00725D45" w:rsidRPr="00725D45">
        <w:rPr>
          <w:rFonts w:ascii="Verdana" w:eastAsia="Times New Roman" w:hAnsi="Verdana"/>
          <w:sz w:val="20"/>
          <w:szCs w:val="20"/>
        </w:rPr>
        <w:t xml:space="preserve"> </w:t>
      </w:r>
      <w:r w:rsidR="00725D45" w:rsidRPr="00D10E6C">
        <w:rPr>
          <w:rFonts w:ascii="Verdana" w:eastAsia="Times New Roman" w:hAnsi="Verdana"/>
          <w:sz w:val="20"/>
          <w:szCs w:val="20"/>
        </w:rPr>
        <w:t>с приспаднати непре</w:t>
      </w:r>
      <w:r w:rsidR="00725D45">
        <w:rPr>
          <w:rFonts w:ascii="Verdana" w:eastAsia="Times New Roman" w:hAnsi="Verdana"/>
          <w:sz w:val="20"/>
          <w:szCs w:val="20"/>
        </w:rPr>
        <w:t>двидените разходи в размер на 5</w:t>
      </w:r>
      <w:r w:rsidR="00725D45" w:rsidRPr="00D10E6C">
        <w:rPr>
          <w:rFonts w:ascii="Verdana" w:eastAsia="Times New Roman" w:hAnsi="Verdana"/>
          <w:sz w:val="20"/>
          <w:szCs w:val="20"/>
        </w:rPr>
        <w:t>% от предложената цена за строително-монтажн</w:t>
      </w:r>
      <w:r w:rsidR="00725D45">
        <w:rPr>
          <w:rFonts w:ascii="Verdana" w:eastAsia="Times New Roman" w:hAnsi="Verdana"/>
          <w:sz w:val="20"/>
          <w:szCs w:val="20"/>
        </w:rPr>
        <w:t>ите работи за всяка КСС</w:t>
      </w:r>
      <w:r w:rsidRPr="001F47B0">
        <w:rPr>
          <w:rFonts w:ascii="Verdana" w:eastAsia="Times New Roman" w:hAnsi="Verdana" w:cs="Arial"/>
          <w:bCs/>
          <w:sz w:val="20"/>
          <w:szCs w:val="20"/>
        </w:rPr>
        <w:t>.</w:t>
      </w:r>
    </w:p>
    <w:p w14:paraId="3D2651ED" w14:textId="0A99D6FD" w:rsidR="001C0B07" w:rsidRPr="001F47B0" w:rsidRDefault="001C0B07" w:rsidP="00F33671">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Контролиращ служител по договора от страна на Възложителя: </w:t>
      </w:r>
      <w:r w:rsidR="00CF7A84">
        <w:rPr>
          <w:rFonts w:ascii="Verdana" w:eastAsia="Times New Roman" w:hAnsi="Verdana" w:cs="Arial"/>
          <w:bCs/>
          <w:sz w:val="20"/>
          <w:szCs w:val="20"/>
        </w:rPr>
        <w:t> …………</w:t>
      </w:r>
      <w:r w:rsidR="00484636">
        <w:rPr>
          <w:rFonts w:ascii="Verdana" w:eastAsia="Times New Roman" w:hAnsi="Verdana" w:cs="Arial"/>
          <w:bCs/>
          <w:sz w:val="20"/>
          <w:szCs w:val="20"/>
        </w:rPr>
        <w:t>…………………………………………………………………………………………………………………………</w:t>
      </w:r>
      <w:r w:rsidR="00F14313">
        <w:rPr>
          <w:rFonts w:ascii="Verdana" w:eastAsia="Times New Roman" w:hAnsi="Verdana" w:cs="Arial"/>
          <w:bCs/>
          <w:sz w:val="20"/>
          <w:szCs w:val="20"/>
        </w:rPr>
        <w:t>……………………………………………………………………………………………………………………….</w:t>
      </w:r>
    </w:p>
    <w:p w14:paraId="0221B6B6" w14:textId="77777777" w:rsidR="001C0B07" w:rsidRPr="001F47B0" w:rsidRDefault="001C0B07" w:rsidP="001C0B07">
      <w:pPr>
        <w:suppressAutoHyphens/>
        <w:spacing w:before="120" w:after="120" w:line="240" w:lineRule="auto"/>
        <w:ind w:left="720"/>
        <w:jc w:val="both"/>
        <w:rPr>
          <w:rFonts w:ascii="Verdana" w:eastAsia="Times New Roman" w:hAnsi="Verdana" w:cs="Arial"/>
          <w:bCs/>
          <w:sz w:val="20"/>
          <w:szCs w:val="20"/>
        </w:rPr>
      </w:pPr>
      <w:r w:rsidRPr="001F47B0">
        <w:rPr>
          <w:rFonts w:ascii="Verdana" w:eastAsia="Times New Roman" w:hAnsi="Verdana" w:cs="Arial"/>
          <w:bCs/>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626B0DC7"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p>
    <w:p w14:paraId="3FFC64D6"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p>
    <w:tbl>
      <w:tblPr>
        <w:tblW w:w="0" w:type="auto"/>
        <w:jc w:val="right"/>
        <w:tblLayout w:type="fixed"/>
        <w:tblLook w:val="0000" w:firstRow="0" w:lastRow="0" w:firstColumn="0" w:lastColumn="0" w:noHBand="0" w:noVBand="0"/>
      </w:tblPr>
      <w:tblGrid>
        <w:gridCol w:w="4261"/>
        <w:gridCol w:w="4261"/>
      </w:tblGrid>
      <w:tr w:rsidR="001C0B07" w:rsidRPr="001F47B0" w14:paraId="34564876" w14:textId="77777777" w:rsidTr="002904CF">
        <w:trPr>
          <w:jc w:val="right"/>
        </w:trPr>
        <w:tc>
          <w:tcPr>
            <w:tcW w:w="4261" w:type="dxa"/>
          </w:tcPr>
          <w:p w14:paraId="50B5328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5260DF4D" w14:textId="080A4344"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696380E2" w14:textId="3C275960"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29545E3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ИЗПЪЛНИТЕЛ</w:t>
            </w:r>
          </w:p>
        </w:tc>
        <w:tc>
          <w:tcPr>
            <w:tcW w:w="4261" w:type="dxa"/>
          </w:tcPr>
          <w:p w14:paraId="24AFC824"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069DC43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 xml:space="preserve">Арно Валто Де Мулиак </w:t>
            </w:r>
          </w:p>
          <w:p w14:paraId="6D7DB2E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Изпълнителен директор</w:t>
            </w:r>
          </w:p>
          <w:p w14:paraId="0A45D703"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ВЪЗЛОЖИТЕЛ</w:t>
            </w:r>
          </w:p>
        </w:tc>
      </w:tr>
    </w:tbl>
    <w:p w14:paraId="48CCE479" w14:textId="039C6BDE" w:rsidR="00B91477" w:rsidRPr="001F47B0" w:rsidRDefault="00B91477" w:rsidP="001C0B07">
      <w:pPr>
        <w:suppressAutoHyphens/>
        <w:spacing w:before="120" w:after="120" w:line="240" w:lineRule="auto"/>
        <w:ind w:left="720"/>
        <w:jc w:val="both"/>
        <w:rPr>
          <w:rFonts w:ascii="Verdana" w:eastAsia="Times New Roman" w:hAnsi="Verdana" w:cs="Arial"/>
          <w:b/>
          <w:bCs/>
          <w:sz w:val="20"/>
          <w:szCs w:val="20"/>
        </w:rPr>
      </w:pPr>
    </w:p>
    <w:p w14:paraId="70339AA2" w14:textId="77777777" w:rsidR="001C0B07" w:rsidRPr="001F47B0" w:rsidRDefault="001C0B07"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sectPr w:rsidR="001C0B07" w:rsidRPr="001F47B0">
          <w:footerReference w:type="default" r:id="rId15"/>
          <w:headerReference w:type="first" r:id="rId16"/>
          <w:footerReference w:type="first" r:id="rId17"/>
          <w:pgSz w:w="11900" w:h="16840"/>
          <w:pgMar w:top="1235" w:right="1426" w:bottom="1011" w:left="1445" w:header="0" w:footer="3" w:gutter="0"/>
          <w:cols w:space="720"/>
          <w:noEndnote/>
          <w:titlePg/>
          <w:docGrid w:linePitch="360"/>
        </w:sectPr>
      </w:pPr>
    </w:p>
    <w:p w14:paraId="48CCE47A" w14:textId="6268F95F" w:rsidR="00B91477" w:rsidRPr="001F47B0" w:rsidRDefault="00B91477"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15908DCE"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659CC7F0"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4AAF338E"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E59A19B"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0F999B0B"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12DD9F69"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B392B47"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B3E1C1C"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8C9256D"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7ADBCD6"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1F322959"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2D34881"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lang w:val="ru-RU"/>
        </w:rPr>
        <w:sectPr w:rsidR="001C0B07" w:rsidRPr="001F47B0">
          <w:footerReference w:type="default" r:id="rId18"/>
          <w:headerReference w:type="first" r:id="rId19"/>
          <w:footerReference w:type="first" r:id="rId20"/>
          <w:pgSz w:w="11900" w:h="16840"/>
          <w:pgMar w:top="1235" w:right="1426" w:bottom="1011" w:left="1445" w:header="0" w:footer="3"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5D4718E2" w14:textId="77777777" w:rsidR="002904CF" w:rsidRPr="001F47B0" w:rsidRDefault="002904CF" w:rsidP="002904CF">
      <w:pPr>
        <w:keepNext/>
        <w:spacing w:before="240" w:after="60" w:line="240" w:lineRule="auto"/>
        <w:outlineLvl w:val="0"/>
        <w:rPr>
          <w:rFonts w:ascii="Verdana" w:eastAsia="Times New Roman" w:hAnsi="Verdana"/>
          <w:b/>
          <w:bCs/>
          <w:kern w:val="32"/>
          <w:sz w:val="20"/>
          <w:szCs w:val="20"/>
        </w:rPr>
      </w:pPr>
      <w:r w:rsidRPr="001F47B0">
        <w:rPr>
          <w:rFonts w:ascii="Verdana" w:eastAsia="Times New Roman" w:hAnsi="Verdana"/>
          <w:b/>
          <w:bCs/>
          <w:kern w:val="32"/>
          <w:sz w:val="20"/>
          <w:szCs w:val="20"/>
        </w:rPr>
        <w:lastRenderedPageBreak/>
        <w:t>РАЗДЕЛ А: ТЕХНИЧЕСКО ЗАДАНИЕ – ПРЕДМЕТ НА ДОГОВОРА</w:t>
      </w:r>
    </w:p>
    <w:p w14:paraId="564E29FB"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5DA1A820" w14:textId="77777777" w:rsidR="00390B44" w:rsidRPr="001F47B0" w:rsidRDefault="001C0B07" w:rsidP="00F33671">
      <w:pPr>
        <w:pStyle w:val="ListParagraph"/>
        <w:widowControl w:val="0"/>
        <w:numPr>
          <w:ilvl w:val="2"/>
          <w:numId w:val="14"/>
        </w:numPr>
        <w:tabs>
          <w:tab w:val="clear" w:pos="2160"/>
          <w:tab w:val="num" w:pos="709"/>
        </w:tabs>
        <w:spacing w:after="0" w:line="264" w:lineRule="exact"/>
        <w:ind w:left="709" w:hanging="709"/>
        <w:jc w:val="both"/>
        <w:rPr>
          <w:rFonts w:ascii="Verdana" w:hAnsi="Verdana" w:cs="Calibri"/>
          <w:color w:val="000000"/>
          <w:sz w:val="20"/>
          <w:szCs w:val="20"/>
          <w:lang w:eastAsia="bg-BG" w:bidi="bg-BG"/>
        </w:rPr>
      </w:pPr>
      <w:r w:rsidRPr="001F47B0">
        <w:rPr>
          <w:rFonts w:ascii="Verdana" w:hAnsi="Verdana" w:cs="Calibri"/>
          <w:b/>
          <w:color w:val="000000"/>
          <w:sz w:val="20"/>
          <w:szCs w:val="20"/>
          <w:lang w:eastAsia="bg-BG" w:bidi="bg-BG"/>
        </w:rPr>
        <w:t>Предмет на договора</w:t>
      </w:r>
      <w:r w:rsidR="00390B44" w:rsidRPr="001F47B0">
        <w:rPr>
          <w:rFonts w:ascii="Verdana" w:hAnsi="Verdana" w:cs="Calibri"/>
          <w:b/>
          <w:color w:val="000000"/>
          <w:sz w:val="20"/>
          <w:szCs w:val="20"/>
          <w:lang w:eastAsia="bg-BG" w:bidi="bg-BG"/>
        </w:rPr>
        <w:t>:</w:t>
      </w:r>
    </w:p>
    <w:p w14:paraId="16504D49" w14:textId="43BAB221" w:rsidR="00EB7AA3" w:rsidRDefault="00F33671" w:rsidP="00390B44">
      <w:pPr>
        <w:pStyle w:val="ListParagraph"/>
        <w:widowControl w:val="0"/>
        <w:spacing w:after="0" w:line="264" w:lineRule="exact"/>
        <w:ind w:left="709"/>
        <w:jc w:val="both"/>
        <w:rPr>
          <w:rFonts w:ascii="Verdana" w:hAnsi="Verdana" w:cs="Calibri"/>
          <w:color w:val="000000"/>
          <w:sz w:val="20"/>
          <w:szCs w:val="20"/>
          <w:lang w:eastAsia="bg-BG" w:bidi="bg-BG"/>
        </w:rPr>
      </w:pPr>
      <w:r w:rsidRPr="00F33671">
        <w:rPr>
          <w:rFonts w:ascii="Verdana" w:hAnsi="Verdana" w:cs="Calibri"/>
          <w:color w:val="000000"/>
          <w:sz w:val="20"/>
          <w:szCs w:val="20"/>
          <w:lang w:eastAsia="bg-BG" w:bidi="bg-BG"/>
        </w:rPr>
        <w:t>Извършване на рехабилитация на 2 броя кантони: кантон „Черни Искър“ и кантон „Леви Искър“, разположени на територията на община Самоков</w:t>
      </w:r>
    </w:p>
    <w:p w14:paraId="7F2D5D77" w14:textId="77777777" w:rsidR="00F33671" w:rsidRDefault="00F33671" w:rsidP="00390B44">
      <w:pPr>
        <w:pStyle w:val="ListParagraph"/>
        <w:widowControl w:val="0"/>
        <w:spacing w:after="0" w:line="264" w:lineRule="exact"/>
        <w:ind w:left="709"/>
        <w:jc w:val="both"/>
        <w:rPr>
          <w:rFonts w:ascii="Verdana" w:hAnsi="Verdana" w:cs="Calibri"/>
          <w:color w:val="000000"/>
          <w:sz w:val="20"/>
          <w:szCs w:val="20"/>
          <w:lang w:eastAsia="bg-BG" w:bidi="bg-BG"/>
        </w:rPr>
      </w:pPr>
    </w:p>
    <w:p w14:paraId="37D7A24C" w14:textId="270D2482" w:rsidR="00F33671" w:rsidRPr="001F47B0" w:rsidRDefault="00F33671" w:rsidP="00F33671">
      <w:pPr>
        <w:pStyle w:val="ListParagraph"/>
        <w:widowControl w:val="0"/>
        <w:numPr>
          <w:ilvl w:val="2"/>
          <w:numId w:val="14"/>
        </w:numPr>
        <w:tabs>
          <w:tab w:val="clear" w:pos="2160"/>
          <w:tab w:val="num" w:pos="709"/>
        </w:tabs>
        <w:spacing w:after="0" w:line="264" w:lineRule="exact"/>
        <w:ind w:left="709" w:hanging="709"/>
        <w:jc w:val="both"/>
        <w:rPr>
          <w:rFonts w:ascii="Verdana" w:hAnsi="Verdana" w:cs="Calibri"/>
          <w:color w:val="000000"/>
          <w:sz w:val="20"/>
          <w:szCs w:val="20"/>
          <w:lang w:eastAsia="bg-BG" w:bidi="bg-BG"/>
        </w:rPr>
      </w:pPr>
      <w:r w:rsidRPr="00F33671">
        <w:rPr>
          <w:rFonts w:ascii="Verdana" w:hAnsi="Verdana" w:cs="Calibri"/>
          <w:b/>
          <w:color w:val="000000"/>
          <w:sz w:val="20"/>
          <w:szCs w:val="20"/>
          <w:lang w:eastAsia="bg-BG" w:bidi="bg-BG"/>
        </w:rPr>
        <w:t>Място на изпълнение</w:t>
      </w:r>
      <w:r>
        <w:rPr>
          <w:rFonts w:ascii="Verdana" w:hAnsi="Verdana" w:cs="Calibri"/>
          <w:color w:val="000000"/>
          <w:sz w:val="20"/>
          <w:szCs w:val="20"/>
          <w:lang w:eastAsia="bg-BG" w:bidi="bg-BG"/>
        </w:rPr>
        <w:t xml:space="preserve">: </w:t>
      </w:r>
      <w:r w:rsidRPr="00F33671">
        <w:rPr>
          <w:rFonts w:ascii="Verdana" w:hAnsi="Verdana" w:cs="Calibri"/>
          <w:color w:val="000000"/>
          <w:sz w:val="20"/>
          <w:szCs w:val="20"/>
          <w:lang w:eastAsia="bg-BG" w:bidi="bg-BG"/>
        </w:rPr>
        <w:t>Кантон „Черни Искър“ – на 7,0 км. след с. Говедарци, посока „Мальовица“ и Кантон „Леви Искър“ – на 6,0 км. след с. Мала Църква в Национален Парк „Рила“.</w:t>
      </w:r>
    </w:p>
    <w:p w14:paraId="0E873C8C" w14:textId="77777777" w:rsidR="002904CF" w:rsidRPr="001F47B0" w:rsidRDefault="002904CF" w:rsidP="002904CF">
      <w:pPr>
        <w:widowControl w:val="0"/>
        <w:spacing w:after="0" w:line="264" w:lineRule="exact"/>
        <w:jc w:val="both"/>
        <w:rPr>
          <w:rFonts w:ascii="Verdana" w:hAnsi="Verdana" w:cs="Calibri"/>
          <w:color w:val="000000"/>
          <w:sz w:val="20"/>
          <w:szCs w:val="20"/>
          <w:lang w:eastAsia="bg-BG" w:bidi="bg-BG"/>
        </w:rPr>
      </w:pPr>
    </w:p>
    <w:p w14:paraId="683C19F4" w14:textId="77777777" w:rsidR="002904CF" w:rsidRPr="001F47B0" w:rsidRDefault="002904CF" w:rsidP="00F33671">
      <w:pPr>
        <w:pStyle w:val="Footer"/>
        <w:numPr>
          <w:ilvl w:val="0"/>
          <w:numId w:val="17"/>
        </w:numPr>
        <w:tabs>
          <w:tab w:val="clear" w:pos="4536"/>
          <w:tab w:val="clear" w:pos="9072"/>
          <w:tab w:val="center" w:pos="4320"/>
          <w:tab w:val="right" w:pos="8640"/>
        </w:tabs>
        <w:spacing w:after="120"/>
        <w:jc w:val="both"/>
        <w:rPr>
          <w:rFonts w:ascii="Verdana" w:hAnsi="Verdana"/>
          <w:b/>
          <w:bCs/>
          <w:sz w:val="20"/>
          <w:szCs w:val="20"/>
        </w:rPr>
      </w:pPr>
      <w:r w:rsidRPr="001F47B0">
        <w:rPr>
          <w:rFonts w:ascii="Verdana" w:hAnsi="Verdana"/>
          <w:b/>
          <w:bCs/>
          <w:sz w:val="20"/>
          <w:szCs w:val="20"/>
        </w:rPr>
        <w:t>ИЗИСКВАНИЯ ЗА КАЧЕСТВО</w:t>
      </w:r>
    </w:p>
    <w:p w14:paraId="64BC88EB" w14:textId="77777777" w:rsidR="002904CF" w:rsidRPr="001F47B0" w:rsidRDefault="002904CF" w:rsidP="00F33671">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 xml:space="preserve">Изпълнителят трябва да спазва правилата и изискванията на съответния раздел от </w:t>
      </w:r>
      <w:r w:rsidRPr="001F47B0">
        <w:rPr>
          <w:rFonts w:ascii="Verdana" w:hAnsi="Verdana" w:cs="Arial"/>
          <w:i/>
          <w:sz w:val="20"/>
          <w:szCs w:val="20"/>
        </w:rPr>
        <w:t>Правила за извършване и приемане на строителни и монтажни работи (</w:t>
      </w:r>
      <w:r w:rsidRPr="001F47B0">
        <w:rPr>
          <w:rFonts w:ascii="Verdana" w:hAnsi="Verdana"/>
          <w:i/>
          <w:sz w:val="20"/>
          <w:szCs w:val="20"/>
        </w:rPr>
        <w:t xml:space="preserve">ПИПСМР) </w:t>
      </w:r>
      <w:r w:rsidRPr="001F47B0">
        <w:rPr>
          <w:rFonts w:ascii="Verdana" w:hAnsi="Verdana"/>
          <w:sz w:val="20"/>
          <w:szCs w:val="20"/>
        </w:rPr>
        <w:t>и/или действащите за съответните работи наредби, правилници и строителнотехнически норми.</w:t>
      </w:r>
    </w:p>
    <w:p w14:paraId="2FDD9310" w14:textId="77777777" w:rsidR="002904CF" w:rsidRPr="001F47B0" w:rsidRDefault="002904CF" w:rsidP="00F33671">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За 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625F91AB" w14:textId="77777777" w:rsidR="002904CF" w:rsidRPr="001F47B0" w:rsidRDefault="002904CF" w:rsidP="00F33671">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Изпълнителят се задължава при рекламация от страна на Възложителя, направена в гаранционния срок, за некачествено изпълнена работа съгласно правилата и изискванията на съответния раздел от Правила за извършване и приемане на строителни и монтажни работи (ПИПСМР) и/или действащите за съответната работа наредби, правилници и строителнотехнически норми, Наредба № 2 и вътрешните норми на Възложителя, с които Изпълнителят ще бъде запознат при възлагане на конкретното задание, да отстрани в определен от Възложителя срок, за своя сметка неточно изпълнената работа, като гаранционният срок автоматично се подновява за повторно извършената работа.</w:t>
      </w:r>
    </w:p>
    <w:p w14:paraId="07644A8E" w14:textId="77777777" w:rsidR="002904CF" w:rsidRPr="001F47B0" w:rsidRDefault="002904CF" w:rsidP="00F33671">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Условията за гаранционно обслужване остават в сила и след изтичане на срока на Договора.</w:t>
      </w:r>
    </w:p>
    <w:p w14:paraId="2D8CDF9C" w14:textId="77777777" w:rsidR="002904CF" w:rsidRPr="001F47B0" w:rsidRDefault="002904CF" w:rsidP="00F33671">
      <w:pPr>
        <w:pStyle w:val="Footer"/>
        <w:numPr>
          <w:ilvl w:val="0"/>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Видовете дейности, предмет на поръчката са посочени в Количествените сметки.</w:t>
      </w:r>
    </w:p>
    <w:p w14:paraId="106B3C17" w14:textId="77777777" w:rsidR="002904CF" w:rsidRPr="001F47B0" w:rsidRDefault="002904CF" w:rsidP="00F33671">
      <w:pPr>
        <w:pStyle w:val="Footer"/>
        <w:numPr>
          <w:ilvl w:val="0"/>
          <w:numId w:val="17"/>
        </w:numPr>
        <w:tabs>
          <w:tab w:val="clear" w:pos="4536"/>
          <w:tab w:val="clear" w:pos="9072"/>
          <w:tab w:val="center" w:pos="4320"/>
          <w:tab w:val="right" w:pos="8640"/>
        </w:tabs>
        <w:spacing w:before="120" w:after="120"/>
        <w:jc w:val="both"/>
        <w:rPr>
          <w:rFonts w:ascii="Verdana" w:hAnsi="Verdana" w:cs="Arial"/>
          <w:b/>
          <w:bCs/>
          <w:kern w:val="32"/>
          <w:sz w:val="20"/>
          <w:szCs w:val="20"/>
        </w:rPr>
      </w:pPr>
      <w:r w:rsidRPr="001F47B0">
        <w:rPr>
          <w:rFonts w:ascii="Verdana" w:hAnsi="Verdana" w:cs="Arial"/>
          <w:b/>
          <w:bCs/>
          <w:kern w:val="32"/>
          <w:sz w:val="20"/>
          <w:szCs w:val="20"/>
        </w:rPr>
        <w:t>ОРГАНИЗИРАНЕ НА РАБОТАТА НА ПЛОЩАДКАТА</w:t>
      </w:r>
    </w:p>
    <w:p w14:paraId="7CECFEB7"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Право на достъп и поддържане на площадката</w:t>
      </w:r>
    </w:p>
    <w:p w14:paraId="2AF4B3CF"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Възложителят дава на Изпълнителя правото на достъп до обекта, в рамките на срока за изпълнение на договора. </w:t>
      </w:r>
    </w:p>
    <w:p w14:paraId="08A2D376" w14:textId="45555D55"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ограничава действията си в рамките на площадката на обекта и в рамките на всички допълнителни площи, които може да бъдат предоставени от Възложителя като работни площи. Изпълнителят предприема всички необходими предпазни мерки за задържането на строителната си механизация и персонала в рамките на площадката и на тези допълнителни площи, без да ги допуска </w:t>
      </w:r>
      <w:r w:rsidR="008E28CD">
        <w:rPr>
          <w:rFonts w:ascii="Verdana" w:hAnsi="Verdana" w:cs="Arial"/>
          <w:sz w:val="20"/>
          <w:szCs w:val="20"/>
        </w:rPr>
        <w:t>извън тях</w:t>
      </w:r>
      <w:r w:rsidRPr="001F47B0">
        <w:rPr>
          <w:rFonts w:ascii="Verdana" w:hAnsi="Verdana" w:cs="Arial"/>
          <w:sz w:val="20"/>
          <w:szCs w:val="20"/>
        </w:rPr>
        <w:t>.</w:t>
      </w:r>
    </w:p>
    <w:p w14:paraId="6996FF60" w14:textId="75D6386A"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По време на изпълнението на обекта, Изпълнителят трябва да поддържа площадката свободна от всички излишни препятствия.</w:t>
      </w:r>
      <w:r w:rsidR="00FC3B22">
        <w:rPr>
          <w:rFonts w:ascii="Verdana" w:hAnsi="Verdana" w:cs="Arial"/>
          <w:sz w:val="20"/>
          <w:szCs w:val="20"/>
        </w:rPr>
        <w:t xml:space="preserve"> </w:t>
      </w:r>
      <w:r w:rsidRPr="001F47B0">
        <w:rPr>
          <w:rFonts w:ascii="Verdana" w:hAnsi="Verdana" w:cs="Arial"/>
          <w:sz w:val="20"/>
          <w:szCs w:val="20"/>
        </w:rPr>
        <w:t xml:space="preserve">Изпълнителят трябва </w:t>
      </w:r>
      <w:r w:rsidRPr="001F47B0">
        <w:rPr>
          <w:rFonts w:ascii="Verdana" w:hAnsi="Verdana" w:cs="Arial"/>
          <w:sz w:val="20"/>
          <w:szCs w:val="20"/>
        </w:rPr>
        <w:lastRenderedPageBreak/>
        <w:t>да разчиства и премахва от площадката всички останки от разрушени съоръжения и отпадъци, които вече не са необходими.</w:t>
      </w:r>
    </w:p>
    <w:p w14:paraId="60CFF7D7"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След приключване на строително-монтажните работи, предмет на договора, Изпълнителят трябва да разчисти и премахне цялата строителна механизация на Изпълнителя,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w:t>
      </w:r>
    </w:p>
    <w:p w14:paraId="2563D783"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трябва да осигури химически тоалетни за строителните работници и да ги поддържа изправни през цялото време. Изпълнителят е отговорен за изхвърлянето на каналните води и отпадъците в съответствие с Българските екологични норми. </w:t>
      </w:r>
    </w:p>
    <w:p w14:paraId="024F7F5B"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През цялото време трябва да се поддържа висок стандарт на хигиена и чистота на цялата площадка на обекта.</w:t>
      </w:r>
    </w:p>
    <w:p w14:paraId="3ED57377"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Тютюнопушене на обекта не се позволява.</w:t>
      </w:r>
    </w:p>
    <w:p w14:paraId="1DBB78EC"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w:t>
      </w:r>
    </w:p>
    <w:p w14:paraId="3C1AB44D"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 xml:space="preserve">Временни складови бази за материали на </w:t>
      </w:r>
      <w:hyperlink w:anchor="изпълнител" w:history="1">
        <w:r w:rsidRPr="001F47B0">
          <w:rPr>
            <w:rFonts w:ascii="Verdana" w:hAnsi="Verdana"/>
            <w:b/>
            <w:bCs/>
            <w:sz w:val="20"/>
            <w:szCs w:val="20"/>
          </w:rPr>
          <w:t>Изпълнителя</w:t>
        </w:r>
      </w:hyperlink>
    </w:p>
    <w:p w14:paraId="6783BB26"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Разчетите на </w:t>
      </w:r>
      <w:hyperlink w:anchor="изпълнител" w:history="1">
        <w:r w:rsidRPr="001F47B0">
          <w:rPr>
            <w:rFonts w:ascii="Verdana" w:hAnsi="Verdana" w:cs="Arial"/>
            <w:sz w:val="20"/>
            <w:szCs w:val="20"/>
          </w:rPr>
          <w:t>Изпълнителя</w:t>
        </w:r>
      </w:hyperlink>
      <w:r w:rsidRPr="001F47B0">
        <w:rPr>
          <w:rFonts w:ascii="Verdana" w:hAnsi="Verdana" w:cs="Arial"/>
          <w:sz w:val="20"/>
          <w:szCs w:val="20"/>
        </w:rPr>
        <w:t xml:space="preserve"> трябва да включват осигуряването и впоследствие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w:t>
      </w:r>
      <w:hyperlink w:anchor="изпълнител" w:history="1">
        <w:r w:rsidRPr="001F47B0">
          <w:rPr>
            <w:rFonts w:ascii="Verdana" w:hAnsi="Verdana" w:cs="Arial"/>
            <w:sz w:val="20"/>
            <w:szCs w:val="20"/>
          </w:rPr>
          <w:t>Изпълнителя</w:t>
        </w:r>
      </w:hyperlink>
      <w:r w:rsidRPr="001F47B0">
        <w:rPr>
          <w:rFonts w:ascii="Verdana" w:hAnsi="Verdana" w:cs="Arial"/>
          <w:sz w:val="20"/>
          <w:szCs w:val="20"/>
        </w:rPr>
        <w:t xml:space="preserve"> по снабдяването с материали/оборудване или при тяхното складиране, са отговорност на </w:t>
      </w:r>
      <w:hyperlink w:anchor="изпълнител" w:history="1">
        <w:r w:rsidRPr="001F47B0">
          <w:rPr>
            <w:rFonts w:ascii="Verdana" w:hAnsi="Verdana" w:cs="Arial"/>
            <w:sz w:val="20"/>
            <w:szCs w:val="20"/>
          </w:rPr>
          <w:t>Изпълнителя</w:t>
        </w:r>
      </w:hyperlink>
      <w:r w:rsidRPr="001F47B0">
        <w:rPr>
          <w:rFonts w:ascii="Verdana" w:hAnsi="Verdana" w:cs="Arial"/>
          <w:sz w:val="20"/>
          <w:szCs w:val="20"/>
        </w:rPr>
        <w:t>.</w:t>
      </w:r>
    </w:p>
    <w:p w14:paraId="43AF7E17"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Отпадъци – депониране</w:t>
      </w:r>
    </w:p>
    <w:p w14:paraId="3E8517AA" w14:textId="08C9C9FD"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се задължава при и</w:t>
      </w:r>
      <w:r w:rsidR="007A0162">
        <w:rPr>
          <w:rFonts w:ascii="Verdana" w:hAnsi="Verdana" w:cs="Arial"/>
          <w:sz w:val="20"/>
          <w:szCs w:val="20"/>
        </w:rPr>
        <w:t>/или</w:t>
      </w:r>
      <w:r w:rsidRPr="001F47B0">
        <w:rPr>
          <w:rFonts w:ascii="Verdana" w:hAnsi="Verdana" w:cs="Arial"/>
          <w:sz w:val="20"/>
          <w:szCs w:val="20"/>
        </w:rPr>
        <w:t xml:space="preserve">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като ще се прилагат принципите на разделното събиране на отпадъци според Закон за управление на отпадъците.</w:t>
      </w:r>
    </w:p>
    <w:p w14:paraId="12E9B066"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Електричество и вода</w:t>
      </w:r>
    </w:p>
    <w:p w14:paraId="2A20F227" w14:textId="7541EDA9"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е отговорен за доставянето на цялото електрозахранване, вода и други услуги, до работното място, като получава правото да ползва за целите на изпълнение на договора електричество, вода и други услуги, с които е </w:t>
      </w:r>
      <w:r w:rsidR="00DA13E6" w:rsidRPr="001F47B0">
        <w:rPr>
          <w:rFonts w:ascii="Verdana" w:hAnsi="Verdana" w:cs="Arial"/>
          <w:sz w:val="20"/>
          <w:szCs w:val="20"/>
        </w:rPr>
        <w:t>захранена</w:t>
      </w:r>
      <w:r w:rsidRPr="001F47B0">
        <w:rPr>
          <w:rFonts w:ascii="Verdana" w:hAnsi="Verdana" w:cs="Arial"/>
          <w:sz w:val="20"/>
          <w:szCs w:val="20"/>
        </w:rPr>
        <w:t xml:space="preserve"> площадката. Изпълнителят трябва, на свой риск и за своя сметка, да осигури апаратура и временна преносни съоръжения и мрежи, необходима за ползването на тези услуги.</w:t>
      </w:r>
    </w:p>
    <w:p w14:paraId="4CF68561"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bookmarkStart w:id="1" w:name="_Toc257710166"/>
      <w:bookmarkStart w:id="2" w:name="_Toc257799392"/>
      <w:bookmarkStart w:id="3" w:name="_Toc257800328"/>
      <w:bookmarkStart w:id="4" w:name="_Toc257800856"/>
      <w:bookmarkStart w:id="5" w:name="_Toc257801025"/>
      <w:bookmarkStart w:id="6" w:name="_Toc257815576"/>
      <w:bookmarkStart w:id="7" w:name="_Toc257815746"/>
      <w:bookmarkStart w:id="8" w:name="_Toc257815915"/>
      <w:bookmarkStart w:id="9" w:name="_Toc257816084"/>
      <w:bookmarkStart w:id="10" w:name="_Toc258928076"/>
      <w:bookmarkStart w:id="11" w:name="_Toc258938060"/>
      <w:bookmarkStart w:id="12" w:name="_Toc319046878"/>
      <w:bookmarkStart w:id="13" w:name="_Toc350497918"/>
      <w:r w:rsidRPr="001F47B0">
        <w:rPr>
          <w:rFonts w:ascii="Verdana" w:hAnsi="Verdana"/>
          <w:b/>
          <w:bCs/>
          <w:sz w:val="20"/>
          <w:szCs w:val="20"/>
        </w:rPr>
        <w:t>Служител по безопасността</w:t>
      </w:r>
      <w:bookmarkEnd w:id="1"/>
      <w:bookmarkEnd w:id="2"/>
      <w:bookmarkEnd w:id="3"/>
      <w:bookmarkEnd w:id="4"/>
      <w:bookmarkEnd w:id="5"/>
      <w:bookmarkEnd w:id="6"/>
      <w:bookmarkEnd w:id="7"/>
      <w:bookmarkEnd w:id="8"/>
      <w:bookmarkEnd w:id="9"/>
      <w:bookmarkEnd w:id="10"/>
      <w:bookmarkEnd w:id="11"/>
      <w:bookmarkEnd w:id="12"/>
      <w:bookmarkEnd w:id="13"/>
    </w:p>
    <w:p w14:paraId="2867B175" w14:textId="341609AF"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lastRenderedPageBreak/>
        <w:t>Изпълнителят осигурява длъжностно лице по безопасност и здраве на строежа, притежаващ подходящата квалификация, удостоверения и документи за извършване на инструктажи, издаване на необходими инструкции за защитни мерки относно изпълняваните строителни дейности и предотвратяване на инциденти.</w:t>
      </w:r>
    </w:p>
    <w:p w14:paraId="2D0F9977"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Опазване на Околната Среда</w:t>
      </w:r>
    </w:p>
    <w:p w14:paraId="4A7F3A67" w14:textId="4C7E4754"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трябва да предприеме всички подходящи мерки за да опази околната среда (както на</w:t>
      </w:r>
      <w:r w:rsidR="00DA13E6">
        <w:rPr>
          <w:rFonts w:ascii="Verdana" w:hAnsi="Verdana" w:cs="Arial"/>
          <w:sz w:val="20"/>
          <w:szCs w:val="20"/>
        </w:rPr>
        <w:t>,</w:t>
      </w:r>
      <w:r w:rsidRPr="001F47B0">
        <w:rPr>
          <w:rFonts w:ascii="Verdana" w:hAnsi="Verdana" w:cs="Arial"/>
          <w:sz w:val="20"/>
          <w:szCs w:val="20"/>
        </w:rPr>
        <w:t xml:space="preserve">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0DF068E6"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трябва да спазва изискванията на Наредбата за санитарно-охранителните зони около водоизточниците и водоснабдителните съоръжения (ДВ бр. 24 от 1974 г.)</w:t>
      </w:r>
    </w:p>
    <w:p w14:paraId="5AF4ED1C"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b/>
          <w:bCs/>
          <w:sz w:val="20"/>
          <w:szCs w:val="20"/>
        </w:rPr>
      </w:pPr>
      <w:r w:rsidRPr="001F47B0">
        <w:rPr>
          <w:rFonts w:ascii="Verdana" w:hAnsi="Verdana"/>
          <w:b/>
          <w:bCs/>
          <w:sz w:val="20"/>
          <w:szCs w:val="20"/>
        </w:rPr>
        <w:t>Нанасяне на повреди на съоръжения на други фирми, експлоатационни дружества и/или физически лица</w:t>
      </w:r>
    </w:p>
    <w:p w14:paraId="013935CD"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w:t>
      </w:r>
    </w:p>
    <w:p w14:paraId="0AD198CC"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Всички щети по съоръжения и/или имущество на други фирми и/или физически лица, причинени от Изпълнителя, са единствено негова отговорност и той заплаща всички разходи, свързани с техния ремонт и/или възстановяване. </w:t>
      </w:r>
    </w:p>
    <w:p w14:paraId="25DF7ABE"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е длъжен до 3 /три/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 В противен случай, стойността на ремонта и/или възстановяването се приспада от гаранцията за изпълнение.</w:t>
      </w:r>
    </w:p>
    <w:p w14:paraId="09748595"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Мерки за безопасност</w:t>
      </w:r>
    </w:p>
    <w:p w14:paraId="563569F3" w14:textId="77777777" w:rsidR="002904CF" w:rsidRPr="001F47B0" w:rsidRDefault="002904CF" w:rsidP="002904CF">
      <w:pPr>
        <w:pStyle w:val="Footer"/>
        <w:spacing w:before="120" w:after="120"/>
        <w:ind w:left="709"/>
        <w:jc w:val="both"/>
        <w:rPr>
          <w:rFonts w:ascii="Verdana" w:hAnsi="Verdana"/>
          <w:b/>
          <w:bCs/>
          <w:sz w:val="20"/>
          <w:szCs w:val="20"/>
        </w:rPr>
      </w:pPr>
      <w:r w:rsidRPr="001F47B0">
        <w:rPr>
          <w:rFonts w:ascii="Verdana" w:hAnsi="Verdana"/>
          <w:b/>
          <w:bCs/>
          <w:sz w:val="20"/>
          <w:szCs w:val="20"/>
        </w:rPr>
        <w:t>Изпълнителят трябва:</w:t>
      </w:r>
    </w:p>
    <w:p w14:paraId="5A2E760A" w14:textId="77777777" w:rsidR="002904CF" w:rsidRPr="001F47B0" w:rsidRDefault="002904CF" w:rsidP="00F33671">
      <w:pPr>
        <w:pStyle w:val="Footer"/>
        <w:numPr>
          <w:ilvl w:val="2"/>
          <w:numId w:val="17"/>
        </w:numPr>
        <w:tabs>
          <w:tab w:val="clear" w:pos="4536"/>
          <w:tab w:val="clear" w:pos="9072"/>
          <w:tab w:val="center" w:pos="4320"/>
          <w:tab w:val="right" w:pos="8640"/>
        </w:tabs>
        <w:spacing w:before="120" w:after="120"/>
        <w:jc w:val="both"/>
        <w:rPr>
          <w:rFonts w:ascii="Verdana" w:hAnsi="Verdana" w:cs="Arial"/>
          <w:sz w:val="20"/>
          <w:szCs w:val="20"/>
        </w:rPr>
      </w:pPr>
      <w:r w:rsidRPr="001F47B0">
        <w:rPr>
          <w:rFonts w:ascii="Verdana" w:hAnsi="Verdana"/>
          <w:bCs/>
          <w:sz w:val="20"/>
          <w:szCs w:val="20"/>
        </w:rPr>
        <w:t>да спазва стриктно изискванията на действащото законодателство,</w:t>
      </w:r>
      <w:r w:rsidRPr="001F47B0">
        <w:rPr>
          <w:rFonts w:ascii="Verdana" w:hAnsi="Verdana" w:cs="Arial"/>
          <w:sz w:val="20"/>
          <w:szCs w:val="20"/>
        </w:rPr>
        <w:t xml:space="preserve"> уреждащо здравословните и безопасни условия на труд;</w:t>
      </w:r>
    </w:p>
    <w:p w14:paraId="43734F39" w14:textId="77777777" w:rsidR="002904CF" w:rsidRPr="001F47B0" w:rsidRDefault="002904CF" w:rsidP="00F33671">
      <w:pPr>
        <w:pStyle w:val="Footer"/>
        <w:numPr>
          <w:ilvl w:val="2"/>
          <w:numId w:val="17"/>
        </w:numPr>
        <w:tabs>
          <w:tab w:val="clear" w:pos="4536"/>
          <w:tab w:val="clear" w:pos="9072"/>
          <w:tab w:val="center" w:pos="4320"/>
          <w:tab w:val="right" w:pos="8640"/>
        </w:tabs>
        <w:spacing w:before="120" w:after="120"/>
        <w:jc w:val="both"/>
        <w:rPr>
          <w:rFonts w:ascii="Verdana" w:hAnsi="Verdana"/>
          <w:bCs/>
          <w:sz w:val="20"/>
          <w:szCs w:val="20"/>
        </w:rPr>
      </w:pPr>
      <w:r w:rsidRPr="001F47B0">
        <w:rPr>
          <w:rFonts w:ascii="Verdana" w:hAnsi="Verdana"/>
          <w:bCs/>
          <w:sz w:val="20"/>
          <w:szCs w:val="20"/>
        </w:rPr>
        <w:t>да се грижи за безопасността на всички лица, които имат право да бъдат на площадката;</w:t>
      </w:r>
    </w:p>
    <w:p w14:paraId="39B325A2" w14:textId="77777777" w:rsidR="002904CF" w:rsidRPr="001F47B0" w:rsidRDefault="002904CF" w:rsidP="00F33671">
      <w:pPr>
        <w:pStyle w:val="Footer"/>
        <w:numPr>
          <w:ilvl w:val="2"/>
          <w:numId w:val="17"/>
        </w:numPr>
        <w:tabs>
          <w:tab w:val="clear" w:pos="4536"/>
          <w:tab w:val="clear" w:pos="9072"/>
          <w:tab w:val="center" w:pos="4320"/>
          <w:tab w:val="right" w:pos="8640"/>
        </w:tabs>
        <w:spacing w:before="120" w:after="120"/>
        <w:jc w:val="both"/>
        <w:rPr>
          <w:rFonts w:ascii="Verdana" w:hAnsi="Verdana"/>
          <w:bCs/>
          <w:sz w:val="20"/>
          <w:szCs w:val="20"/>
        </w:rPr>
      </w:pPr>
      <w:r w:rsidRPr="001F47B0">
        <w:rPr>
          <w:rFonts w:ascii="Verdana" w:hAnsi="Verdana"/>
          <w:bCs/>
          <w:sz w:val="20"/>
          <w:szCs w:val="20"/>
        </w:rPr>
        <w:t>да полага разумни усилия за поддържане на площадката и обекта свободни от ненужни препятствия, за да избегне опасност за тези лица;</w:t>
      </w:r>
    </w:p>
    <w:p w14:paraId="28B78F38" w14:textId="77777777" w:rsidR="002904CF" w:rsidRPr="001F47B0" w:rsidRDefault="002904CF" w:rsidP="00F33671">
      <w:pPr>
        <w:pStyle w:val="Footer"/>
        <w:numPr>
          <w:ilvl w:val="2"/>
          <w:numId w:val="17"/>
        </w:numPr>
        <w:tabs>
          <w:tab w:val="clear" w:pos="4536"/>
          <w:tab w:val="clear" w:pos="9072"/>
          <w:tab w:val="center" w:pos="4320"/>
          <w:tab w:val="right" w:pos="8640"/>
        </w:tabs>
        <w:spacing w:before="120" w:after="120"/>
        <w:jc w:val="both"/>
        <w:rPr>
          <w:rFonts w:ascii="Verdana" w:hAnsi="Verdana" w:cs="Arial"/>
          <w:sz w:val="20"/>
          <w:szCs w:val="20"/>
        </w:rPr>
      </w:pPr>
      <w:r w:rsidRPr="001F47B0">
        <w:rPr>
          <w:rFonts w:ascii="Verdana" w:hAnsi="Verdana"/>
          <w:bCs/>
          <w:sz w:val="20"/>
          <w:szCs w:val="20"/>
        </w:rPr>
        <w:t>да осигури и поддържа в изправност всички необходими лични предпазни средства на своите служители</w:t>
      </w:r>
      <w:r w:rsidRPr="001F47B0">
        <w:rPr>
          <w:rFonts w:ascii="Verdana" w:hAnsi="Verdana" w:cs="Arial"/>
          <w:sz w:val="20"/>
          <w:szCs w:val="20"/>
        </w:rPr>
        <w:t>, ангажирани с изпълнение на договора.</w:t>
      </w:r>
    </w:p>
    <w:p w14:paraId="24FE293E"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Оборудване за противопожарни нужди</w:t>
      </w:r>
    </w:p>
    <w:p w14:paraId="4580F774" w14:textId="77777777" w:rsidR="002904CF" w:rsidRPr="001F47B0" w:rsidRDefault="002904CF" w:rsidP="002904CF">
      <w:pPr>
        <w:tabs>
          <w:tab w:val="left" w:pos="1276"/>
        </w:tabs>
        <w:ind w:left="709"/>
        <w:jc w:val="both"/>
        <w:rPr>
          <w:rFonts w:ascii="Verdana" w:hAnsi="Verdana"/>
          <w:sz w:val="20"/>
          <w:szCs w:val="20"/>
        </w:rPr>
      </w:pPr>
      <w:r w:rsidRPr="001F47B0">
        <w:rPr>
          <w:rFonts w:ascii="Verdana" w:hAnsi="Verdana"/>
          <w:sz w:val="20"/>
          <w:szCs w:val="20"/>
        </w:rPr>
        <w:t xml:space="preserve">Изпълнителят трябва 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w:t>
      </w:r>
      <w:r w:rsidRPr="001F47B0">
        <w:rPr>
          <w:rFonts w:ascii="Verdana" w:hAnsi="Verdana"/>
          <w:sz w:val="20"/>
          <w:szCs w:val="20"/>
        </w:rPr>
        <w:lastRenderedPageBreak/>
        <w:t>на всеки човек, работещ във или посещаващ обекта по време на строителството и след завършване на работите до приемане на обекта.</w:t>
      </w:r>
    </w:p>
    <w:p w14:paraId="7FA2055D"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 xml:space="preserve">План за безопасност и здраве </w:t>
      </w:r>
    </w:p>
    <w:p w14:paraId="05B4B407" w14:textId="12F130A3" w:rsidR="002904CF" w:rsidRPr="001F47B0" w:rsidRDefault="000A053F" w:rsidP="002904CF">
      <w:pPr>
        <w:tabs>
          <w:tab w:val="left" w:pos="1276"/>
        </w:tabs>
        <w:ind w:left="709"/>
        <w:jc w:val="both"/>
        <w:rPr>
          <w:rFonts w:ascii="Verdana" w:hAnsi="Verdana"/>
          <w:sz w:val="20"/>
          <w:szCs w:val="20"/>
        </w:rPr>
      </w:pPr>
      <w:hyperlink w:anchor="изпълнител" w:history="1">
        <w:r w:rsidR="002904CF" w:rsidRPr="001F47B0">
          <w:rPr>
            <w:rFonts w:ascii="Verdana" w:hAnsi="Verdana"/>
            <w:sz w:val="20"/>
            <w:szCs w:val="20"/>
          </w:rPr>
          <w:t>Изпълнителят</w:t>
        </w:r>
      </w:hyperlink>
      <w:r w:rsidR="002904CF" w:rsidRPr="001F47B0">
        <w:rPr>
          <w:rFonts w:ascii="Verdana" w:hAnsi="Verdana"/>
          <w:sz w:val="20"/>
          <w:szCs w:val="20"/>
        </w:rPr>
        <w:t xml:space="preserve"> отговаря за изпълнение на предвидените строителни дейности съгласно нормативните изис</w:t>
      </w:r>
      <w:r w:rsidR="00B67141">
        <w:rPr>
          <w:rFonts w:ascii="Verdana" w:hAnsi="Verdana"/>
          <w:sz w:val="20"/>
          <w:szCs w:val="20"/>
        </w:rPr>
        <w:t>к</w:t>
      </w:r>
      <w:r w:rsidR="002904CF" w:rsidRPr="001F47B0">
        <w:rPr>
          <w:rFonts w:ascii="Verdana" w:hAnsi="Verdana"/>
          <w:sz w:val="20"/>
          <w:szCs w:val="20"/>
        </w:rPr>
        <w:t xml:space="preserve">вания. </w:t>
      </w:r>
    </w:p>
    <w:p w14:paraId="5C829C06" w14:textId="77777777" w:rsidR="002904CF" w:rsidRPr="001F47B0" w:rsidRDefault="002904CF" w:rsidP="00F33671">
      <w:pPr>
        <w:pStyle w:val="Footer"/>
        <w:numPr>
          <w:ilvl w:val="0"/>
          <w:numId w:val="17"/>
        </w:numPr>
        <w:tabs>
          <w:tab w:val="clear" w:pos="4536"/>
          <w:tab w:val="clear" w:pos="9072"/>
          <w:tab w:val="center" w:pos="4320"/>
          <w:tab w:val="right" w:pos="8640"/>
        </w:tabs>
        <w:spacing w:before="120" w:after="120"/>
        <w:jc w:val="both"/>
        <w:rPr>
          <w:rFonts w:ascii="Verdana" w:hAnsi="Verdana"/>
          <w:b/>
          <w:bCs/>
          <w:iCs/>
          <w:sz w:val="20"/>
          <w:szCs w:val="20"/>
        </w:rPr>
      </w:pPr>
      <w:r w:rsidRPr="001F47B0">
        <w:rPr>
          <w:rFonts w:ascii="Verdana" w:hAnsi="Verdana"/>
          <w:b/>
          <w:bCs/>
          <w:iCs/>
          <w:sz w:val="20"/>
          <w:szCs w:val="20"/>
        </w:rPr>
        <w:t>Материали</w:t>
      </w:r>
    </w:p>
    <w:p w14:paraId="19A88559"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Изпълнителят е отговорен за доставка, разтоварване, складиране и предпазване на всички материали и оборудване, необходими за изпълнение на строително-монтажните работи.</w:t>
      </w:r>
    </w:p>
    <w:p w14:paraId="711061C6"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1C83DCD9"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Материалите трябва да се транспортират и съхраняват съгласно изискванията на производителя им.</w:t>
      </w:r>
    </w:p>
    <w:p w14:paraId="09BC2450"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 xml:space="preserve">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p>
    <w:p w14:paraId="11C9BC60"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 xml:space="preserve">Възложителят си запазва правото да следи за качеството на материалите. </w:t>
      </w:r>
    </w:p>
    <w:p w14:paraId="034C61E8"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Контролът по време на строителство ще се упражнява от представители на Строителен контрол и отдел БЗР на Възложителя.</w:t>
      </w:r>
    </w:p>
    <w:p w14:paraId="2454A925" w14:textId="2EF698E7" w:rsidR="002904CF" w:rsidRPr="001F47B0" w:rsidRDefault="002904CF" w:rsidP="00F33671">
      <w:pPr>
        <w:pStyle w:val="Footer"/>
        <w:numPr>
          <w:ilvl w:val="0"/>
          <w:numId w:val="17"/>
        </w:numPr>
        <w:tabs>
          <w:tab w:val="clear" w:pos="4536"/>
          <w:tab w:val="clear" w:pos="9072"/>
          <w:tab w:val="center" w:pos="4320"/>
          <w:tab w:val="right" w:pos="8640"/>
        </w:tabs>
        <w:spacing w:before="120" w:after="120"/>
        <w:jc w:val="both"/>
        <w:rPr>
          <w:rFonts w:ascii="Verdana" w:hAnsi="Verdana"/>
          <w:b/>
          <w:bCs/>
          <w:iCs/>
          <w:sz w:val="20"/>
          <w:szCs w:val="20"/>
        </w:rPr>
      </w:pPr>
      <w:r w:rsidRPr="001F47B0">
        <w:rPr>
          <w:rFonts w:ascii="Verdana" w:hAnsi="Verdana"/>
          <w:b/>
          <w:bCs/>
          <w:iCs/>
          <w:sz w:val="20"/>
          <w:szCs w:val="20"/>
        </w:rPr>
        <w:t xml:space="preserve">Възлагане </w:t>
      </w:r>
      <w:r w:rsidR="006F6F8F">
        <w:rPr>
          <w:rFonts w:ascii="Verdana" w:hAnsi="Verdana"/>
          <w:b/>
          <w:bCs/>
          <w:iCs/>
          <w:sz w:val="20"/>
          <w:szCs w:val="20"/>
        </w:rPr>
        <w:t xml:space="preserve">и приемане </w:t>
      </w:r>
      <w:r w:rsidRPr="001F47B0">
        <w:rPr>
          <w:rFonts w:ascii="Verdana" w:hAnsi="Verdana"/>
          <w:b/>
          <w:bCs/>
          <w:iCs/>
          <w:sz w:val="20"/>
          <w:szCs w:val="20"/>
        </w:rPr>
        <w:t>на работата</w:t>
      </w:r>
    </w:p>
    <w:p w14:paraId="5EE9BC32" w14:textId="7EADEB0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Възлагането на дейностите ще се извърши след изпращане на писмена „Официална инструкция” от страна на Възложителя. Срокът за изпълнение на всички дейности посочени в Количествените сметки на всички обекти не може да превишава 1</w:t>
      </w:r>
      <w:r w:rsidR="00DA13E6">
        <w:rPr>
          <w:rFonts w:ascii="Verdana" w:hAnsi="Verdana"/>
          <w:sz w:val="20"/>
          <w:szCs w:val="20"/>
        </w:rPr>
        <w:t>0</w:t>
      </w:r>
      <w:r w:rsidRPr="001F47B0">
        <w:rPr>
          <w:rFonts w:ascii="Verdana" w:hAnsi="Verdana"/>
          <w:sz w:val="20"/>
          <w:szCs w:val="20"/>
        </w:rPr>
        <w:t>0 календарни дни, считано от датата на възлагане.</w:t>
      </w:r>
    </w:p>
    <w:p w14:paraId="47E5AD25"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След приключване на възложената работа Изпълнителят съставя „Протокол за завършени и подлежащи на заплащане видове СМР” към съответната дата и го представя за одобрение на Строителния контрол.</w:t>
      </w:r>
    </w:p>
    <w:p w14:paraId="51303C42"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Съставя се Приемно-предавателен протокол за установяване годността и качеството на завършените работи, който следва да бъде подписан от Изпълнителя и Възложителя при липса на възражения.</w:t>
      </w:r>
    </w:p>
    <w:p w14:paraId="42848552"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 xml:space="preserve">В случай, че Контролиращият служител установи, че работите не са извършени качествено, той предоставя по своя преценка на Изпълнителя срок, в рамките на който последният трябва да поправи неприетите от Строителния контрол работи. </w:t>
      </w:r>
    </w:p>
    <w:p w14:paraId="70FB705B" w14:textId="77777777" w:rsidR="002904CF" w:rsidRPr="001F47B0" w:rsidRDefault="002904CF" w:rsidP="00F33671">
      <w:pPr>
        <w:pStyle w:val="Footer"/>
        <w:numPr>
          <w:ilvl w:val="0"/>
          <w:numId w:val="17"/>
        </w:numPr>
        <w:tabs>
          <w:tab w:val="clear" w:pos="4536"/>
          <w:tab w:val="clear" w:pos="9072"/>
          <w:tab w:val="center" w:pos="4320"/>
          <w:tab w:val="right" w:pos="8640"/>
        </w:tabs>
        <w:spacing w:before="120" w:after="120"/>
        <w:jc w:val="both"/>
        <w:rPr>
          <w:rFonts w:ascii="Verdana" w:hAnsi="Verdana"/>
          <w:b/>
          <w:bCs/>
          <w:iCs/>
          <w:sz w:val="20"/>
          <w:szCs w:val="20"/>
        </w:rPr>
      </w:pPr>
      <w:r w:rsidRPr="001F47B0">
        <w:rPr>
          <w:rFonts w:ascii="Verdana" w:hAnsi="Verdana"/>
          <w:b/>
          <w:bCs/>
          <w:iCs/>
          <w:sz w:val="20"/>
          <w:szCs w:val="20"/>
        </w:rPr>
        <w:t>Гаранционен срок</w:t>
      </w:r>
    </w:p>
    <w:p w14:paraId="79123D87" w14:textId="77777777" w:rsidR="002904CF"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sz w:val="20"/>
          <w:szCs w:val="20"/>
        </w:rPr>
        <w:t xml:space="preserve">За </w:t>
      </w:r>
      <w:r w:rsidRPr="001F47B0">
        <w:rPr>
          <w:rFonts w:ascii="Verdana" w:hAnsi="Verdana" w:cs="Arial"/>
          <w:spacing w:val="-3"/>
          <w:sz w:val="20"/>
          <w:szCs w:val="20"/>
        </w:rPr>
        <w:t xml:space="preserve">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w:t>
      </w:r>
      <w:r w:rsidRPr="001F47B0">
        <w:rPr>
          <w:rFonts w:ascii="Verdana" w:hAnsi="Verdana" w:cs="Arial"/>
          <w:spacing w:val="-3"/>
          <w:sz w:val="20"/>
          <w:szCs w:val="20"/>
        </w:rPr>
        <w:lastRenderedPageBreak/>
        <w:t>строежите в Република България и минималните гаранционни срокове за изпълнени строителни и монтажни работи, съоръжения и строителни обекти”.</w:t>
      </w:r>
    </w:p>
    <w:p w14:paraId="6A44AF9F" w14:textId="77777777" w:rsidR="00390B44" w:rsidRPr="001F47B0" w:rsidRDefault="002904CF" w:rsidP="00F33671">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Гаранционният срок започва да тече след приемане на обекта с Приемо-предавателен протокол.</w:t>
      </w:r>
    </w:p>
    <w:p w14:paraId="7E6A5964" w14:textId="77777777" w:rsidR="00390B44" w:rsidRPr="00B50562" w:rsidRDefault="00390B44" w:rsidP="00F33671">
      <w:pPr>
        <w:pStyle w:val="Footer"/>
        <w:numPr>
          <w:ilvl w:val="0"/>
          <w:numId w:val="17"/>
        </w:numPr>
        <w:tabs>
          <w:tab w:val="clear" w:pos="4536"/>
          <w:tab w:val="clear" w:pos="9072"/>
          <w:tab w:val="center" w:pos="4320"/>
          <w:tab w:val="right" w:pos="8640"/>
        </w:tabs>
        <w:spacing w:before="120" w:after="120"/>
        <w:jc w:val="both"/>
        <w:rPr>
          <w:rFonts w:ascii="Verdana" w:hAnsi="Verdana" w:cs="Arial"/>
          <w:b/>
          <w:spacing w:val="-3"/>
          <w:sz w:val="20"/>
          <w:szCs w:val="20"/>
        </w:rPr>
      </w:pPr>
      <w:r w:rsidRPr="00B50562">
        <w:rPr>
          <w:rFonts w:ascii="Verdana" w:hAnsi="Verdana" w:cs="Arial"/>
          <w:b/>
          <w:spacing w:val="-3"/>
          <w:sz w:val="20"/>
          <w:szCs w:val="20"/>
        </w:rPr>
        <w:t xml:space="preserve"> Подизпълнител</w:t>
      </w:r>
    </w:p>
    <w:p w14:paraId="661A02EB" w14:textId="77777777" w:rsidR="00390B44" w:rsidRPr="001F47B0" w:rsidRDefault="00390B44" w:rsidP="00B50562">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ab/>
        <w:t xml:space="preserve">Изпълнителят сключва договор за подизпълнение с подизпълнителите, посочени в офертата при участие в процедурата. </w:t>
      </w:r>
    </w:p>
    <w:p w14:paraId="49A6C0B0" w14:textId="77777777" w:rsidR="00390B44" w:rsidRPr="001F47B0" w:rsidRDefault="00390B44" w:rsidP="00B50562">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ab/>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D8875FA"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ab/>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6FCDF40"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3D1B7E3"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978D0BC"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5B11F20"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EA1D9A"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42AC135"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736DD7A4"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50A3880" w14:textId="77777777" w:rsidR="006C6245" w:rsidRDefault="00390B44" w:rsidP="006C6245">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6C6245">
        <w:rPr>
          <w:rFonts w:ascii="Verdana" w:hAnsi="Verdana" w:cs="Arial"/>
          <w:spacing w:val="-3"/>
          <w:sz w:val="20"/>
          <w:szCs w:val="20"/>
        </w:rPr>
        <w:tab/>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259751D" w14:textId="77777777" w:rsidR="006C6245" w:rsidRDefault="00390B44" w:rsidP="006C6245">
      <w:pPr>
        <w:pStyle w:val="Footer"/>
        <w:numPr>
          <w:ilvl w:val="2"/>
          <w:numId w:val="17"/>
        </w:numPr>
        <w:tabs>
          <w:tab w:val="clear" w:pos="4536"/>
          <w:tab w:val="clear" w:pos="9072"/>
          <w:tab w:val="center" w:pos="4320"/>
          <w:tab w:val="right" w:pos="8640"/>
        </w:tabs>
        <w:spacing w:before="120" w:after="120"/>
        <w:jc w:val="both"/>
        <w:rPr>
          <w:rFonts w:ascii="Verdana" w:hAnsi="Verdana" w:cs="Arial"/>
          <w:spacing w:val="-3"/>
          <w:sz w:val="20"/>
          <w:szCs w:val="20"/>
        </w:rPr>
      </w:pPr>
      <w:r w:rsidRPr="006C6245">
        <w:rPr>
          <w:rFonts w:ascii="Verdana" w:hAnsi="Verdana" w:cs="Arial"/>
          <w:spacing w:val="-3"/>
          <w:sz w:val="20"/>
          <w:szCs w:val="20"/>
        </w:rPr>
        <w:t xml:space="preserve">за новия подизпълнител не са налице основанията за отстраняване в процедурата; </w:t>
      </w:r>
    </w:p>
    <w:p w14:paraId="3D2A4379" w14:textId="77777777" w:rsidR="006C6245" w:rsidRDefault="00390B44" w:rsidP="006C6245">
      <w:pPr>
        <w:pStyle w:val="Footer"/>
        <w:numPr>
          <w:ilvl w:val="2"/>
          <w:numId w:val="17"/>
        </w:numPr>
        <w:tabs>
          <w:tab w:val="clear" w:pos="4536"/>
          <w:tab w:val="clear" w:pos="9072"/>
          <w:tab w:val="center" w:pos="4320"/>
          <w:tab w:val="right" w:pos="8640"/>
        </w:tabs>
        <w:spacing w:before="120" w:after="120"/>
        <w:jc w:val="both"/>
        <w:rPr>
          <w:rFonts w:ascii="Verdana" w:hAnsi="Verdana" w:cs="Arial"/>
          <w:spacing w:val="-3"/>
          <w:sz w:val="20"/>
          <w:szCs w:val="20"/>
        </w:rPr>
      </w:pPr>
      <w:r w:rsidRPr="006C6245">
        <w:rPr>
          <w:rFonts w:ascii="Verdana" w:hAnsi="Verdana" w:cs="Arial"/>
          <w:spacing w:val="-3"/>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w:t>
      </w:r>
      <w:r w:rsidRPr="006C6245">
        <w:rPr>
          <w:rFonts w:ascii="Verdana" w:hAnsi="Verdana" w:cs="Arial"/>
          <w:spacing w:val="-3"/>
          <w:sz w:val="20"/>
          <w:szCs w:val="20"/>
        </w:rPr>
        <w:lastRenderedPageBreak/>
        <w:t>дела и вида на дейностите, които ще изпълнява, коригирани съобразно изпълнените до момента дейности.</w:t>
      </w:r>
    </w:p>
    <w:p w14:paraId="507C2894" w14:textId="74D93ED6" w:rsidR="00390B44" w:rsidRPr="006C6245" w:rsidRDefault="006C6245" w:rsidP="006C6245">
      <w:pPr>
        <w:pStyle w:val="Footer"/>
        <w:numPr>
          <w:ilvl w:val="2"/>
          <w:numId w:val="17"/>
        </w:numPr>
        <w:tabs>
          <w:tab w:val="clear" w:pos="4536"/>
          <w:tab w:val="clear" w:pos="9072"/>
          <w:tab w:val="center" w:pos="4320"/>
          <w:tab w:val="right" w:pos="8640"/>
        </w:tabs>
        <w:spacing w:before="120" w:after="120"/>
        <w:jc w:val="both"/>
        <w:rPr>
          <w:rFonts w:ascii="Verdana" w:hAnsi="Verdana" w:cs="Arial"/>
          <w:spacing w:val="-3"/>
          <w:sz w:val="20"/>
          <w:szCs w:val="20"/>
        </w:rPr>
      </w:pPr>
      <w:r>
        <w:rPr>
          <w:rFonts w:ascii="Verdana" w:hAnsi="Verdana" w:cs="Arial"/>
          <w:spacing w:val="-3"/>
          <w:sz w:val="20"/>
          <w:szCs w:val="20"/>
        </w:rPr>
        <w:t>п</w:t>
      </w:r>
      <w:r w:rsidR="00390B44" w:rsidRPr="006C6245">
        <w:rPr>
          <w:rFonts w:ascii="Verdana" w:hAnsi="Verdana" w:cs="Arial"/>
          <w:spacing w:val="-3"/>
          <w:sz w:val="20"/>
          <w:szCs w:val="20"/>
        </w:rPr>
        <w:t>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63EF08F1" w14:textId="77777777" w:rsidR="00792528" w:rsidRDefault="00792528" w:rsidP="002904CF">
      <w:pPr>
        <w:widowControl w:val="0"/>
        <w:spacing w:after="0" w:line="264" w:lineRule="exact"/>
        <w:jc w:val="both"/>
        <w:rPr>
          <w:rFonts w:ascii="Verdana" w:hAnsi="Verdana" w:cs="Calibri"/>
          <w:color w:val="000000"/>
          <w:sz w:val="20"/>
          <w:szCs w:val="20"/>
          <w:lang w:eastAsia="bg-BG" w:bidi="bg-BG"/>
        </w:rPr>
        <w:sectPr w:rsidR="00792528" w:rsidSect="002904CF">
          <w:pgSz w:w="11909" w:h="16834" w:code="9"/>
          <w:pgMar w:top="1418" w:right="1418" w:bottom="1418" w:left="1418" w:header="527" w:footer="0" w:gutter="0"/>
          <w:cols w:space="708"/>
          <w:docGrid w:linePitch="326"/>
        </w:sectPr>
      </w:pPr>
    </w:p>
    <w:p w14:paraId="4E4E653C" w14:textId="5119C031" w:rsidR="002904CF" w:rsidRPr="001F47B0" w:rsidRDefault="002904CF" w:rsidP="002904CF">
      <w:pPr>
        <w:widowControl w:val="0"/>
        <w:spacing w:after="0" w:line="264" w:lineRule="exact"/>
        <w:jc w:val="both"/>
        <w:rPr>
          <w:rFonts w:ascii="Verdana" w:hAnsi="Verdana" w:cs="Calibri"/>
          <w:color w:val="000000"/>
          <w:sz w:val="20"/>
          <w:szCs w:val="20"/>
          <w:lang w:eastAsia="bg-BG" w:bidi="bg-BG"/>
        </w:rPr>
      </w:pPr>
    </w:p>
    <w:p w14:paraId="3BD74338"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C3AA152"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004BA8CD"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71976410"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57E69E5E"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5565B3C"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1CF6D388"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41DCDDD"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66F7FBC"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3E843114"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705BA7AD"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073C88C5"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385796DA"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13430642"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0D53DC62"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653A5D3D" w14:textId="77777777" w:rsidR="001C0B07" w:rsidRPr="001F47B0" w:rsidRDefault="001C0B07" w:rsidP="001C0B07">
      <w:pPr>
        <w:keepNext/>
        <w:spacing w:before="60" w:after="60" w:line="240" w:lineRule="auto"/>
        <w:ind w:right="299"/>
        <w:jc w:val="center"/>
        <w:outlineLvl w:val="0"/>
        <w:rPr>
          <w:rFonts w:ascii="Verdana" w:eastAsia="Times New Roman" w:hAnsi="Verdana"/>
          <w:kern w:val="32"/>
          <w:sz w:val="20"/>
          <w:szCs w:val="20"/>
          <w:lang w:val="en-GB" w:eastAsia="x-none"/>
        </w:rPr>
      </w:pPr>
      <w:r w:rsidRPr="001F47B0">
        <w:rPr>
          <w:rFonts w:ascii="Verdana" w:eastAsia="Times New Roman" w:hAnsi="Verdana"/>
          <w:b/>
          <w:bCs/>
          <w:kern w:val="32"/>
          <w:sz w:val="20"/>
          <w:szCs w:val="20"/>
          <w:lang w:val="en-GB" w:eastAsia="x-none"/>
        </w:rPr>
        <w:t>РАЗДЕЛ Б: ЦЕНИ И ДАННИ</w:t>
      </w:r>
    </w:p>
    <w:p w14:paraId="5FF9177F" w14:textId="77777777" w:rsidR="001C0B07" w:rsidRPr="001F47B0" w:rsidRDefault="001C0B07" w:rsidP="001C0B07">
      <w:pPr>
        <w:spacing w:before="60" w:after="60" w:line="240" w:lineRule="auto"/>
        <w:ind w:right="299"/>
        <w:jc w:val="center"/>
        <w:rPr>
          <w:rFonts w:ascii="Verdana" w:eastAsia="Times New Roman" w:hAnsi="Verdana"/>
          <w:sz w:val="20"/>
          <w:szCs w:val="20"/>
          <w:lang w:val="en-US"/>
        </w:rPr>
      </w:pPr>
    </w:p>
    <w:p w14:paraId="72074391" w14:textId="77777777" w:rsidR="001C0B07" w:rsidRPr="001F47B0" w:rsidRDefault="001C0B07" w:rsidP="001C0B07">
      <w:pPr>
        <w:spacing w:before="60" w:after="60" w:line="240" w:lineRule="auto"/>
        <w:ind w:right="299"/>
        <w:rPr>
          <w:rFonts w:ascii="Verdana" w:eastAsia="Times New Roman" w:hAnsi="Verdana"/>
          <w:sz w:val="20"/>
          <w:szCs w:val="20"/>
          <w:lang w:val="en-US"/>
        </w:rPr>
        <w:sectPr w:rsidR="001C0B07" w:rsidRPr="001F47B0" w:rsidSect="002904CF">
          <w:pgSz w:w="11909" w:h="16834" w:code="9"/>
          <w:pgMar w:top="1418" w:right="1418" w:bottom="1418" w:left="1418" w:header="527" w:footer="0" w:gutter="0"/>
          <w:cols w:space="708"/>
          <w:docGrid w:linePitch="326"/>
        </w:sectPr>
      </w:pPr>
    </w:p>
    <w:p w14:paraId="4EE5ACC5" w14:textId="77777777" w:rsidR="001C0B07" w:rsidRPr="001F47B0" w:rsidRDefault="001C0B07" w:rsidP="00F33671">
      <w:pPr>
        <w:keepNext/>
        <w:keepLines/>
        <w:widowControl w:val="0"/>
        <w:numPr>
          <w:ilvl w:val="0"/>
          <w:numId w:val="16"/>
        </w:numPr>
        <w:tabs>
          <w:tab w:val="left" w:pos="725"/>
        </w:tabs>
        <w:spacing w:after="0" w:line="210" w:lineRule="exact"/>
        <w:ind w:left="760" w:hanging="760"/>
        <w:jc w:val="both"/>
        <w:outlineLvl w:val="0"/>
        <w:rPr>
          <w:rFonts w:ascii="Verdana" w:hAnsi="Verdana" w:cs="Calibri"/>
          <w:b/>
          <w:bCs/>
          <w:sz w:val="20"/>
          <w:szCs w:val="20"/>
          <w:lang w:eastAsia="bg-BG"/>
        </w:rPr>
      </w:pPr>
      <w:r w:rsidRPr="001F47B0">
        <w:rPr>
          <w:rFonts w:ascii="Verdana" w:hAnsi="Verdana" w:cs="Calibri"/>
          <w:b/>
          <w:bCs/>
          <w:color w:val="000000"/>
          <w:sz w:val="20"/>
          <w:szCs w:val="20"/>
          <w:lang w:eastAsia="bg-BG" w:bidi="bg-BG"/>
        </w:rPr>
        <w:lastRenderedPageBreak/>
        <w:t>ОБЩИ ПОЛОЖЕНИЯ</w:t>
      </w:r>
    </w:p>
    <w:p w14:paraId="4B0288C6" w14:textId="77777777" w:rsidR="00591586" w:rsidRPr="001F47B0" w:rsidRDefault="00591586" w:rsidP="00F33671">
      <w:pPr>
        <w:pStyle w:val="ListParagraph"/>
        <w:keepNext/>
        <w:keepLines/>
        <w:numPr>
          <w:ilvl w:val="0"/>
          <w:numId w:val="11"/>
        </w:numPr>
        <w:suppressAutoHyphens/>
        <w:spacing w:before="120" w:after="120" w:line="240" w:lineRule="auto"/>
        <w:jc w:val="both"/>
        <w:rPr>
          <w:rFonts w:ascii="Verdana" w:eastAsia="Times New Roman" w:hAnsi="Verdana" w:cs="Arial"/>
          <w:vanish/>
          <w:spacing w:val="-3"/>
          <w:sz w:val="20"/>
          <w:szCs w:val="20"/>
        </w:rPr>
      </w:pPr>
    </w:p>
    <w:p w14:paraId="7AC81E64" w14:textId="046C54EC" w:rsidR="00591586" w:rsidRPr="001F47B0" w:rsidRDefault="00591586" w:rsidP="00F33671">
      <w:pPr>
        <w:pStyle w:val="ListParagraph"/>
        <w:keepNext/>
        <w:keepLines/>
        <w:numPr>
          <w:ilvl w:val="1"/>
          <w:numId w:val="11"/>
        </w:numPr>
        <w:suppressAutoHyphens/>
        <w:spacing w:before="120" w:after="120" w:line="240" w:lineRule="auto"/>
        <w:jc w:val="both"/>
        <w:rPr>
          <w:rFonts w:ascii="Verdana" w:eastAsia="Times New Roman" w:hAnsi="Verdana" w:cs="Arial"/>
          <w:spacing w:val="-3"/>
          <w:sz w:val="20"/>
          <w:szCs w:val="20"/>
          <w:lang w:val="ru-RU"/>
        </w:rPr>
      </w:pPr>
      <w:r w:rsidRPr="001F47B0">
        <w:rPr>
          <w:rFonts w:ascii="Verdana" w:eastAsia="Times New Roman" w:hAnsi="Verdana" w:cs="Arial"/>
          <w:spacing w:val="-3"/>
          <w:sz w:val="20"/>
          <w:szCs w:val="20"/>
        </w:rPr>
        <w:t>Единичните цени на отделните видове дейности са посочени в Количествено – стойностните сметки, които са неразделна част от договора</w:t>
      </w:r>
      <w:r w:rsidRPr="001F47B0">
        <w:rPr>
          <w:rFonts w:ascii="Verdana" w:eastAsia="Times New Roman" w:hAnsi="Verdana" w:cs="Arial"/>
          <w:spacing w:val="-3"/>
          <w:sz w:val="20"/>
          <w:szCs w:val="20"/>
          <w:lang w:val="ru-RU"/>
        </w:rPr>
        <w:t>.</w:t>
      </w:r>
    </w:p>
    <w:p w14:paraId="6A42E3CD"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Всички цени са в български лева без ДДС и закръглени до втория знак след десетичната запетая и са постоянни за срока на Договора.</w:t>
      </w:r>
    </w:p>
    <w:p w14:paraId="232A2AE2"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Цените за изпълнение, оферирани от Изпълнителя и приети от Възложителя с подписването на договора, включват всички договорни задължения на Изпълнителя по договора. Цените включват всички разходи и такси, платими от Възложителя при изпълнението на Договора, като количествата и видовете работи не са гарантирани от Възложителя.</w:t>
      </w:r>
    </w:p>
    <w:p w14:paraId="23BBD9CC"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 xml:space="preserve">Цените по Договора са крайни и включват всички договорни задължения на Изпълнителя по Договора, включително материали и транспортните разходи на Изпълнителя до мястото на изпълнение. </w:t>
      </w:r>
    </w:p>
    <w:p w14:paraId="789F3BB3"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На заплащане подлежат само реално извършените дейности.</w:t>
      </w:r>
    </w:p>
    <w:p w14:paraId="0FC24501"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След изпълнение на определен вид дейности Изпълнителят съставя „Протокол за завършените и подлежащи на заплащане СМР” към съответната дата. В случай, че Строителен контрол/Контролиращия служител няма възражения по представените документи, той подписва Протокола, както и двустранен Приемо-предавателен протокол.</w:t>
      </w:r>
    </w:p>
    <w:p w14:paraId="2ADDFE52"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Изпълнителят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21726A28" w14:textId="77777777" w:rsidR="00591586" w:rsidRPr="001F47B0" w:rsidRDefault="00591586" w:rsidP="00F33671">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w:t>
      </w:r>
    </w:p>
    <w:p w14:paraId="3CD62D1F" w14:textId="77777777" w:rsidR="00B50562" w:rsidRPr="006C6245" w:rsidRDefault="00B50562" w:rsidP="006C6245">
      <w:pPr>
        <w:keepNext/>
        <w:keepLines/>
        <w:numPr>
          <w:ilvl w:val="0"/>
          <w:numId w:val="11"/>
        </w:numPr>
        <w:suppressAutoHyphens/>
        <w:spacing w:before="120" w:after="120" w:line="240" w:lineRule="auto"/>
        <w:jc w:val="both"/>
        <w:rPr>
          <w:rFonts w:ascii="Verdana" w:eastAsia="Times New Roman" w:hAnsi="Verdana" w:cs="Arial"/>
          <w:b/>
          <w:spacing w:val="-3"/>
          <w:sz w:val="20"/>
          <w:szCs w:val="20"/>
        </w:rPr>
      </w:pPr>
      <w:r w:rsidRPr="006C6245">
        <w:rPr>
          <w:rFonts w:ascii="Verdana" w:eastAsia="Times New Roman" w:hAnsi="Verdana" w:cs="Arial"/>
          <w:b/>
          <w:spacing w:val="-3"/>
          <w:sz w:val="20"/>
          <w:szCs w:val="20"/>
        </w:rPr>
        <w:t>Непредвидени разходи</w:t>
      </w:r>
    </w:p>
    <w:p w14:paraId="7F8DDF24" w14:textId="77777777" w:rsidR="00B50562" w:rsidRPr="00B50562" w:rsidRDefault="00B50562" w:rsidP="00B50562">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B50562">
        <w:rPr>
          <w:rFonts w:ascii="Verdana" w:eastAsia="Times New Roman" w:hAnsi="Verdana" w:cs="Arial"/>
          <w:spacing w:val="-3"/>
          <w:sz w:val="20"/>
          <w:szCs w:val="20"/>
        </w:rPr>
        <w:t xml:space="preserve"> 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обекта. </w:t>
      </w:r>
    </w:p>
    <w:p w14:paraId="00B662F7" w14:textId="77777777" w:rsidR="00B50562" w:rsidRPr="00B50562" w:rsidRDefault="00B50562" w:rsidP="00B50562">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B50562">
        <w:rPr>
          <w:rFonts w:ascii="Verdana" w:eastAsia="Times New Roman" w:hAnsi="Verdana" w:cs="Arial"/>
          <w:spacing w:val="-3"/>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 Изпълнителя. Непредвидени разходи може да се признаят и на база предписание на проектанта.</w:t>
      </w:r>
    </w:p>
    <w:p w14:paraId="6FFF4D02" w14:textId="77777777" w:rsidR="00B50562" w:rsidRPr="00B50562" w:rsidRDefault="00B50562" w:rsidP="00B50562">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B50562">
        <w:rPr>
          <w:rFonts w:ascii="Verdana" w:eastAsia="Times New Roman" w:hAnsi="Verdana" w:cs="Arial"/>
          <w:spacing w:val="-3"/>
          <w:sz w:val="20"/>
          <w:szCs w:val="20"/>
        </w:rPr>
        <w:t xml:space="preserve">Непредвидени разходи ще се признават до 5 % от предложената цена за изпълнение на обекта. </w:t>
      </w:r>
    </w:p>
    <w:p w14:paraId="35576CF9" w14:textId="303A372C" w:rsidR="00322520" w:rsidRPr="00322520" w:rsidRDefault="00B50562" w:rsidP="00B50562">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B50562">
        <w:rPr>
          <w:rFonts w:ascii="Verdana" w:eastAsia="Times New Roman" w:hAnsi="Verdana" w:cs="Arial"/>
          <w:spacing w:val="-3"/>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 на цена на база Справочник за цените в строителството, издание на СЕК, последно издание. Предложеният анализ на цена се одобрява от Контролиращия служител.</w:t>
      </w:r>
    </w:p>
    <w:p w14:paraId="0EFC0885" w14:textId="77777777" w:rsidR="00591586" w:rsidRPr="001F47B0" w:rsidRDefault="00591586" w:rsidP="00F33671">
      <w:pPr>
        <w:keepNext/>
        <w:keepLines/>
        <w:numPr>
          <w:ilvl w:val="0"/>
          <w:numId w:val="11"/>
        </w:numPr>
        <w:suppressAutoHyphens/>
        <w:spacing w:before="120" w:after="120" w:line="240" w:lineRule="auto"/>
        <w:jc w:val="both"/>
        <w:rPr>
          <w:rFonts w:ascii="Verdana" w:eastAsia="Times New Roman" w:hAnsi="Verdana" w:cs="Arial"/>
          <w:b/>
          <w:spacing w:val="-3"/>
          <w:sz w:val="20"/>
          <w:szCs w:val="20"/>
        </w:rPr>
      </w:pPr>
      <w:r w:rsidRPr="001F47B0">
        <w:rPr>
          <w:rFonts w:ascii="Verdana" w:eastAsia="Times New Roman" w:hAnsi="Verdana" w:cs="Arial"/>
          <w:b/>
          <w:spacing w:val="-3"/>
          <w:sz w:val="20"/>
          <w:szCs w:val="20"/>
        </w:rPr>
        <w:t>КОЛИЧЕСТВЕНО-СТОЙНОСТНИ СМЕТКИ</w:t>
      </w:r>
    </w:p>
    <w:p w14:paraId="5FA25B39" w14:textId="77777777" w:rsidR="00591586" w:rsidRDefault="00591586" w:rsidP="00591586">
      <w:pPr>
        <w:keepNext/>
        <w:keepLines/>
        <w:suppressAutoHyphens/>
        <w:spacing w:before="120" w:after="120" w:line="240" w:lineRule="auto"/>
        <w:ind w:left="375"/>
        <w:jc w:val="both"/>
        <w:rPr>
          <w:rFonts w:eastAsia="Times New Roman" w:cs="Arial"/>
          <w:b/>
          <w:spacing w:val="-3"/>
          <w:sz w:val="24"/>
          <w:szCs w:val="24"/>
        </w:rPr>
        <w:sectPr w:rsidR="00591586" w:rsidSect="00792528">
          <w:pgSz w:w="11906" w:h="16838" w:code="9"/>
          <w:pgMar w:top="1134" w:right="1440" w:bottom="1440" w:left="1440" w:header="709" w:footer="533" w:gutter="0"/>
          <w:cols w:space="708"/>
          <w:docGrid w:linePitch="360"/>
        </w:sectPr>
      </w:pPr>
    </w:p>
    <w:tbl>
      <w:tblPr>
        <w:tblW w:w="14378" w:type="dxa"/>
        <w:tblInd w:w="80" w:type="dxa"/>
        <w:tblCellMar>
          <w:left w:w="70" w:type="dxa"/>
          <w:right w:w="70" w:type="dxa"/>
        </w:tblCellMar>
        <w:tblLook w:val="04A0" w:firstRow="1" w:lastRow="0" w:firstColumn="1" w:lastColumn="0" w:noHBand="0" w:noVBand="1"/>
      </w:tblPr>
      <w:tblGrid>
        <w:gridCol w:w="474"/>
        <w:gridCol w:w="11"/>
        <w:gridCol w:w="5884"/>
        <w:gridCol w:w="709"/>
        <w:gridCol w:w="709"/>
        <w:gridCol w:w="850"/>
        <w:gridCol w:w="992"/>
        <w:gridCol w:w="917"/>
        <w:gridCol w:w="763"/>
        <w:gridCol w:w="1449"/>
        <w:gridCol w:w="700"/>
        <w:gridCol w:w="920"/>
      </w:tblGrid>
      <w:tr w:rsidR="00DA13E6" w:rsidRPr="00DA13E6" w14:paraId="777AEB54" w14:textId="77777777" w:rsidTr="00873D07">
        <w:trPr>
          <w:trHeight w:val="240"/>
        </w:trPr>
        <w:tc>
          <w:tcPr>
            <w:tcW w:w="10546" w:type="dxa"/>
            <w:gridSpan w:val="8"/>
            <w:tcBorders>
              <w:top w:val="nil"/>
              <w:left w:val="nil"/>
              <w:bottom w:val="nil"/>
              <w:right w:val="nil"/>
            </w:tcBorders>
            <w:shd w:val="clear" w:color="auto" w:fill="auto"/>
            <w:noWrap/>
            <w:vAlign w:val="center"/>
            <w:hideMark/>
          </w:tcPr>
          <w:p w14:paraId="405130E2" w14:textId="77777777" w:rsidR="00DA13E6" w:rsidRPr="00DA13E6" w:rsidRDefault="00DA13E6" w:rsidP="00DA13E6">
            <w:pPr>
              <w:numPr>
                <w:ilvl w:val="0"/>
                <w:numId w:val="55"/>
              </w:numPr>
              <w:spacing w:after="0" w:line="240" w:lineRule="auto"/>
              <w:rPr>
                <w:rFonts w:ascii="Verdana" w:eastAsia="MS Mincho" w:hAnsi="Verdana" w:cs="Tahoma"/>
                <w:b/>
                <w:sz w:val="20"/>
                <w:szCs w:val="20"/>
                <w:lang w:val="en-US"/>
              </w:rPr>
            </w:pPr>
            <w:r w:rsidRPr="00DA13E6">
              <w:rPr>
                <w:rFonts w:ascii="Verdana" w:eastAsia="MS Mincho" w:hAnsi="Verdana" w:cs="Tahoma"/>
                <w:b/>
                <w:sz w:val="20"/>
                <w:szCs w:val="20"/>
              </w:rPr>
              <w:lastRenderedPageBreak/>
              <w:t>Кантон „Черни Искър“</w:t>
            </w:r>
          </w:p>
          <w:p w14:paraId="05CD14EA" w14:textId="77777777" w:rsidR="00DA13E6" w:rsidRPr="00DA13E6" w:rsidRDefault="00DA13E6" w:rsidP="00DA13E6">
            <w:pPr>
              <w:spacing w:after="0" w:line="240" w:lineRule="auto"/>
              <w:rPr>
                <w:rFonts w:ascii="Verdana" w:eastAsia="MS Mincho" w:hAnsi="Verdana" w:cs="Tahoma"/>
                <w:b/>
                <w:sz w:val="20"/>
                <w:szCs w:val="20"/>
                <w:lang w:val="en-US"/>
              </w:rPr>
            </w:pPr>
          </w:p>
          <w:p w14:paraId="27A7FB13" w14:textId="77777777" w:rsidR="00DA13E6" w:rsidRPr="00DA13E6" w:rsidRDefault="00DA13E6" w:rsidP="00DA13E6">
            <w:pPr>
              <w:spacing w:after="0" w:line="240" w:lineRule="auto"/>
              <w:rPr>
                <w:rFonts w:ascii="Verdana" w:eastAsia="MS Mincho" w:hAnsi="Verdana" w:cs="Tahoma"/>
                <w:sz w:val="18"/>
                <w:szCs w:val="18"/>
                <w:lang w:val="en-US"/>
              </w:rPr>
            </w:pPr>
          </w:p>
        </w:tc>
        <w:tc>
          <w:tcPr>
            <w:tcW w:w="763" w:type="dxa"/>
            <w:tcBorders>
              <w:top w:val="nil"/>
              <w:left w:val="nil"/>
              <w:bottom w:val="nil"/>
              <w:right w:val="nil"/>
            </w:tcBorders>
            <w:shd w:val="clear" w:color="auto" w:fill="auto"/>
            <w:noWrap/>
            <w:vAlign w:val="center"/>
            <w:hideMark/>
          </w:tcPr>
          <w:p w14:paraId="7257C5DE" w14:textId="77777777" w:rsidR="00DA13E6" w:rsidRPr="00DA13E6" w:rsidRDefault="00DA13E6" w:rsidP="00DA13E6">
            <w:pPr>
              <w:spacing w:after="0" w:line="240" w:lineRule="auto"/>
              <w:rPr>
                <w:rFonts w:ascii="Verdana" w:eastAsia="MS Mincho" w:hAnsi="Verdana" w:cs="Tahoma"/>
                <w:sz w:val="18"/>
                <w:szCs w:val="18"/>
              </w:rPr>
            </w:pPr>
          </w:p>
        </w:tc>
        <w:tc>
          <w:tcPr>
            <w:tcW w:w="1449" w:type="dxa"/>
            <w:tcBorders>
              <w:top w:val="nil"/>
              <w:left w:val="nil"/>
              <w:bottom w:val="nil"/>
              <w:right w:val="nil"/>
            </w:tcBorders>
            <w:shd w:val="clear" w:color="auto" w:fill="auto"/>
            <w:noWrap/>
            <w:vAlign w:val="center"/>
          </w:tcPr>
          <w:p w14:paraId="2C4EB7CE" w14:textId="77777777" w:rsidR="00DA13E6" w:rsidRPr="00DA13E6" w:rsidRDefault="00DA13E6" w:rsidP="00DA13E6">
            <w:pPr>
              <w:spacing w:after="0" w:line="240" w:lineRule="auto"/>
              <w:rPr>
                <w:rFonts w:ascii="Verdana" w:eastAsia="MS Mincho" w:hAnsi="Verdana" w:cs="Tahoma"/>
                <w:sz w:val="18"/>
                <w:szCs w:val="18"/>
                <w:lang w:val="en-US"/>
              </w:rPr>
            </w:pPr>
          </w:p>
        </w:tc>
        <w:tc>
          <w:tcPr>
            <w:tcW w:w="700" w:type="dxa"/>
            <w:tcBorders>
              <w:top w:val="nil"/>
              <w:left w:val="nil"/>
              <w:bottom w:val="nil"/>
              <w:right w:val="nil"/>
            </w:tcBorders>
            <w:shd w:val="clear" w:color="auto" w:fill="auto"/>
            <w:noWrap/>
            <w:vAlign w:val="center"/>
            <w:hideMark/>
          </w:tcPr>
          <w:p w14:paraId="62EE31E0" w14:textId="77777777" w:rsidR="00DA13E6" w:rsidRPr="00DA13E6" w:rsidRDefault="00DA13E6" w:rsidP="00DA13E6">
            <w:pPr>
              <w:spacing w:after="0" w:line="240" w:lineRule="auto"/>
              <w:rPr>
                <w:rFonts w:ascii="Verdana" w:eastAsia="MS Mincho" w:hAnsi="Verdana" w:cs="Tahoma"/>
                <w:sz w:val="18"/>
                <w:szCs w:val="18"/>
              </w:rPr>
            </w:pPr>
          </w:p>
        </w:tc>
        <w:tc>
          <w:tcPr>
            <w:tcW w:w="920" w:type="dxa"/>
            <w:tcBorders>
              <w:top w:val="nil"/>
              <w:left w:val="nil"/>
              <w:bottom w:val="nil"/>
              <w:right w:val="nil"/>
            </w:tcBorders>
            <w:shd w:val="clear" w:color="auto" w:fill="auto"/>
            <w:noWrap/>
            <w:vAlign w:val="center"/>
            <w:hideMark/>
          </w:tcPr>
          <w:p w14:paraId="66FC489F" w14:textId="77777777" w:rsidR="00DA13E6" w:rsidRPr="00DA13E6" w:rsidRDefault="00DA13E6" w:rsidP="00DA13E6">
            <w:pPr>
              <w:spacing w:after="0" w:line="240" w:lineRule="auto"/>
              <w:jc w:val="right"/>
              <w:rPr>
                <w:rFonts w:ascii="Verdana" w:eastAsia="MS Mincho" w:hAnsi="Verdana"/>
                <w:b/>
                <w:bCs/>
                <w:iCs/>
                <w:sz w:val="18"/>
                <w:szCs w:val="18"/>
              </w:rPr>
            </w:pPr>
          </w:p>
        </w:tc>
      </w:tr>
      <w:tr w:rsidR="00DA13E6" w:rsidRPr="00DA13E6" w14:paraId="0DB01CD1" w14:textId="77777777" w:rsidTr="00873D07">
        <w:tblPrEx>
          <w:tblCellMar>
            <w:left w:w="0" w:type="dxa"/>
            <w:right w:w="0" w:type="dxa"/>
          </w:tblCellMar>
        </w:tblPrEx>
        <w:trPr>
          <w:gridAfter w:val="5"/>
          <w:wAfter w:w="4749" w:type="dxa"/>
          <w:trHeight w:val="750"/>
        </w:trPr>
        <w:tc>
          <w:tcPr>
            <w:tcW w:w="485" w:type="dxa"/>
            <w:gridSpan w:val="2"/>
            <w:tcBorders>
              <w:top w:val="single" w:sz="8" w:space="0" w:color="auto"/>
              <w:left w:val="single" w:sz="8" w:space="0" w:color="auto"/>
              <w:bottom w:val="single" w:sz="4" w:space="0" w:color="auto"/>
              <w:right w:val="single" w:sz="4" w:space="0" w:color="auto"/>
            </w:tcBorders>
            <w:shd w:val="clear" w:color="000000" w:fill="DDD9C4"/>
            <w:tcMar>
              <w:top w:w="15" w:type="dxa"/>
              <w:left w:w="15" w:type="dxa"/>
              <w:bottom w:w="0" w:type="dxa"/>
              <w:right w:w="15" w:type="dxa"/>
            </w:tcMar>
            <w:vAlign w:val="center"/>
            <w:hideMark/>
          </w:tcPr>
          <w:p w14:paraId="41A2E11D" w14:textId="77777777" w:rsidR="00DA13E6" w:rsidRPr="00DA13E6" w:rsidRDefault="00DA13E6" w:rsidP="00873D07">
            <w:pPr>
              <w:spacing w:after="0" w:line="240" w:lineRule="auto"/>
              <w:ind w:left="-75"/>
              <w:jc w:val="center"/>
              <w:rPr>
                <w:rFonts w:eastAsia="MS Mincho"/>
                <w:b/>
                <w:bCs/>
                <w:sz w:val="20"/>
                <w:szCs w:val="20"/>
                <w:lang w:val="en-GB"/>
              </w:rPr>
            </w:pPr>
            <w:r w:rsidRPr="00DA13E6">
              <w:rPr>
                <w:rFonts w:eastAsia="MS Mincho"/>
                <w:b/>
                <w:bCs/>
                <w:sz w:val="20"/>
                <w:szCs w:val="20"/>
                <w:lang w:val="en-GB"/>
              </w:rPr>
              <w:t>№</w:t>
            </w:r>
          </w:p>
        </w:tc>
        <w:tc>
          <w:tcPr>
            <w:tcW w:w="5884"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20A2E915" w14:textId="77777777" w:rsidR="00DA13E6" w:rsidRPr="00DA13E6" w:rsidRDefault="00DA13E6" w:rsidP="00873D07">
            <w:pPr>
              <w:spacing w:after="0" w:line="240" w:lineRule="auto"/>
              <w:ind w:left="-75"/>
              <w:jc w:val="center"/>
              <w:rPr>
                <w:rFonts w:eastAsia="MS Mincho"/>
                <w:b/>
                <w:bCs/>
                <w:sz w:val="20"/>
                <w:szCs w:val="20"/>
                <w:lang w:val="en-GB"/>
              </w:rPr>
            </w:pPr>
            <w:r w:rsidRPr="00DA13E6">
              <w:rPr>
                <w:rFonts w:eastAsia="MS Mincho"/>
                <w:b/>
                <w:bCs/>
                <w:sz w:val="20"/>
                <w:szCs w:val="20"/>
                <w:lang w:val="en-GB"/>
              </w:rPr>
              <w:t>Вид дейност</w:t>
            </w:r>
          </w:p>
        </w:tc>
        <w:tc>
          <w:tcPr>
            <w:tcW w:w="709"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24D4926A"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rPr>
              <w:t>Е</w:t>
            </w:r>
            <w:r w:rsidRPr="00DA13E6">
              <w:rPr>
                <w:rFonts w:eastAsia="MS Mincho"/>
                <w:b/>
                <w:bCs/>
                <w:sz w:val="20"/>
                <w:szCs w:val="20"/>
                <w:lang w:val="ru-RU"/>
              </w:rPr>
              <w:t>д.</w:t>
            </w:r>
            <w:r w:rsidRPr="00DA13E6">
              <w:rPr>
                <w:rFonts w:eastAsia="MS Mincho"/>
                <w:b/>
                <w:bCs/>
                <w:sz w:val="20"/>
                <w:szCs w:val="20"/>
              </w:rPr>
              <w:t xml:space="preserve"> </w:t>
            </w:r>
            <w:r w:rsidRPr="00DA13E6">
              <w:rPr>
                <w:rFonts w:eastAsia="MS Mincho"/>
                <w:b/>
                <w:bCs/>
                <w:sz w:val="20"/>
                <w:szCs w:val="20"/>
                <w:lang w:val="ru-RU"/>
              </w:rPr>
              <w:t>м.</w:t>
            </w:r>
          </w:p>
        </w:tc>
        <w:tc>
          <w:tcPr>
            <w:tcW w:w="709"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0A01A070"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lang w:val="ru-RU"/>
              </w:rPr>
              <w:t>К-во</w:t>
            </w:r>
          </w:p>
        </w:tc>
        <w:tc>
          <w:tcPr>
            <w:tcW w:w="850"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7B749771"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lang w:val="ru-RU"/>
              </w:rPr>
              <w:t>Ед. цена /лв</w:t>
            </w:r>
            <w:r w:rsidRPr="00DA13E6">
              <w:rPr>
                <w:rFonts w:eastAsia="MS Mincho"/>
                <w:b/>
                <w:bCs/>
                <w:sz w:val="20"/>
                <w:szCs w:val="20"/>
              </w:rPr>
              <w:t>. без ДДС</w:t>
            </w:r>
            <w:r w:rsidRPr="00DA13E6">
              <w:rPr>
                <w:rFonts w:eastAsia="MS Mincho"/>
                <w:b/>
                <w:bCs/>
                <w:sz w:val="20"/>
                <w:szCs w:val="20"/>
                <w:lang w:val="ru-RU"/>
              </w:rPr>
              <w:t>/</w:t>
            </w:r>
          </w:p>
        </w:tc>
        <w:tc>
          <w:tcPr>
            <w:tcW w:w="992" w:type="dxa"/>
            <w:tcBorders>
              <w:top w:val="single" w:sz="8" w:space="0" w:color="auto"/>
              <w:left w:val="nil"/>
              <w:bottom w:val="single" w:sz="4" w:space="0" w:color="auto"/>
              <w:right w:val="single" w:sz="8" w:space="0" w:color="auto"/>
            </w:tcBorders>
            <w:shd w:val="clear" w:color="000000" w:fill="DDD9C4"/>
            <w:tcMar>
              <w:top w:w="15" w:type="dxa"/>
              <w:left w:w="15" w:type="dxa"/>
              <w:bottom w:w="0" w:type="dxa"/>
              <w:right w:w="15" w:type="dxa"/>
            </w:tcMar>
            <w:vAlign w:val="center"/>
            <w:hideMark/>
          </w:tcPr>
          <w:p w14:paraId="42E2B114"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lang w:val="ru-RU"/>
              </w:rPr>
              <w:t>Обща цена /лв. без ДДС/</w:t>
            </w:r>
          </w:p>
        </w:tc>
      </w:tr>
      <w:tr w:rsidR="00DA13E6" w:rsidRPr="00DA13E6" w14:paraId="2C4E1CA2" w14:textId="77777777" w:rsidTr="00873D07">
        <w:trPr>
          <w:gridAfter w:val="5"/>
          <w:wAfter w:w="4749" w:type="dxa"/>
          <w:trHeight w:val="270"/>
        </w:trPr>
        <w:tc>
          <w:tcPr>
            <w:tcW w:w="9629" w:type="dxa"/>
            <w:gridSpan w:val="7"/>
            <w:tcBorders>
              <w:top w:val="single" w:sz="8" w:space="0" w:color="auto"/>
              <w:left w:val="single" w:sz="4" w:space="0" w:color="auto"/>
              <w:bottom w:val="nil"/>
              <w:right w:val="single" w:sz="4" w:space="0" w:color="000000"/>
            </w:tcBorders>
            <w:shd w:val="clear" w:color="000000" w:fill="FFFFFF"/>
            <w:vAlign w:val="bottom"/>
            <w:hideMark/>
          </w:tcPr>
          <w:p w14:paraId="384E3B85" w14:textId="77777777" w:rsidR="00DA13E6" w:rsidRPr="00DA13E6" w:rsidRDefault="00DA13E6" w:rsidP="00873D07">
            <w:pPr>
              <w:spacing w:after="0" w:line="240" w:lineRule="auto"/>
              <w:ind w:left="-75"/>
              <w:jc w:val="center"/>
              <w:rPr>
                <w:rFonts w:eastAsia="Times New Roman" w:cs="Arial"/>
                <w:b/>
                <w:bCs/>
                <w:sz w:val="20"/>
                <w:szCs w:val="20"/>
                <w:lang w:eastAsia="bg-BG"/>
              </w:rPr>
            </w:pPr>
            <w:r w:rsidRPr="00DA13E6">
              <w:rPr>
                <w:rFonts w:eastAsia="Times New Roman" w:cs="Arial"/>
                <w:b/>
                <w:bCs/>
                <w:sz w:val="20"/>
                <w:szCs w:val="20"/>
                <w:lang w:eastAsia="bg-BG"/>
              </w:rPr>
              <w:t>Покрив и навес кантона</w:t>
            </w:r>
          </w:p>
        </w:tc>
      </w:tr>
      <w:tr w:rsidR="00DA13E6" w:rsidRPr="00DA13E6" w14:paraId="1E377027" w14:textId="77777777" w:rsidTr="00873D07">
        <w:trPr>
          <w:gridAfter w:val="5"/>
          <w:wAfter w:w="4749" w:type="dxa"/>
          <w:trHeight w:val="51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D38FC"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w:t>
            </w:r>
          </w:p>
        </w:tc>
        <w:tc>
          <w:tcPr>
            <w:tcW w:w="5895" w:type="dxa"/>
            <w:gridSpan w:val="2"/>
            <w:tcBorders>
              <w:top w:val="single" w:sz="4" w:space="0" w:color="auto"/>
              <w:left w:val="nil"/>
              <w:bottom w:val="single" w:sz="4" w:space="0" w:color="auto"/>
              <w:right w:val="single" w:sz="4" w:space="0" w:color="auto"/>
            </w:tcBorders>
            <w:shd w:val="clear" w:color="auto" w:fill="auto"/>
            <w:vAlign w:val="bottom"/>
            <w:hideMark/>
          </w:tcPr>
          <w:p w14:paraId="4F6FF5FC"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Демонтаж на обшивка от поцинкована ламарина  по покривна конструкция</w:t>
            </w:r>
          </w:p>
        </w:tc>
        <w:tc>
          <w:tcPr>
            <w:tcW w:w="709" w:type="dxa"/>
            <w:tcBorders>
              <w:top w:val="single" w:sz="4" w:space="0" w:color="auto"/>
              <w:left w:val="nil"/>
              <w:bottom w:val="single" w:sz="4" w:space="0" w:color="auto"/>
              <w:right w:val="single" w:sz="4" w:space="0" w:color="auto"/>
            </w:tcBorders>
            <w:shd w:val="clear" w:color="auto" w:fill="auto"/>
            <w:noWrap/>
            <w:hideMark/>
          </w:tcPr>
          <w:p w14:paraId="153CA79B" w14:textId="77777777" w:rsidR="00DA13E6" w:rsidRPr="00DA13E6" w:rsidRDefault="00DA13E6" w:rsidP="00DA13E6">
            <w:pPr>
              <w:spacing w:after="0" w:line="240" w:lineRule="auto"/>
              <w:jc w:val="center"/>
              <w:rPr>
                <w:rFonts w:eastAsia="Times New Roman" w:cs="Arial"/>
                <w:sz w:val="20"/>
                <w:szCs w:val="20"/>
                <w:lang w:eastAsia="bg-BG"/>
              </w:rPr>
            </w:pPr>
          </w:p>
          <w:p w14:paraId="52F69DBB"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A0DE02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52.00</w:t>
            </w:r>
          </w:p>
        </w:tc>
        <w:tc>
          <w:tcPr>
            <w:tcW w:w="850" w:type="dxa"/>
            <w:tcBorders>
              <w:top w:val="single" w:sz="4" w:space="0" w:color="auto"/>
              <w:left w:val="nil"/>
              <w:bottom w:val="single" w:sz="4" w:space="0" w:color="auto"/>
              <w:right w:val="single" w:sz="4" w:space="0" w:color="auto"/>
            </w:tcBorders>
            <w:shd w:val="clear" w:color="auto" w:fill="auto"/>
            <w:noWrap/>
          </w:tcPr>
          <w:p w14:paraId="615D3479"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FB2ECE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3CABA58"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FD642E9"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2</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69D1CE11"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Демонтаж на олуци и водосточни тръби</w:t>
            </w:r>
          </w:p>
        </w:tc>
        <w:tc>
          <w:tcPr>
            <w:tcW w:w="709" w:type="dxa"/>
            <w:tcBorders>
              <w:top w:val="nil"/>
              <w:left w:val="nil"/>
              <w:bottom w:val="single" w:sz="4" w:space="0" w:color="auto"/>
              <w:right w:val="single" w:sz="4" w:space="0" w:color="auto"/>
            </w:tcBorders>
            <w:shd w:val="clear" w:color="auto" w:fill="auto"/>
            <w:noWrap/>
            <w:vAlign w:val="bottom"/>
            <w:hideMark/>
          </w:tcPr>
          <w:p w14:paraId="30DB51D2"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68DEB17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26.00</w:t>
            </w:r>
          </w:p>
        </w:tc>
        <w:tc>
          <w:tcPr>
            <w:tcW w:w="850" w:type="dxa"/>
            <w:tcBorders>
              <w:top w:val="nil"/>
              <w:left w:val="nil"/>
              <w:bottom w:val="single" w:sz="4" w:space="0" w:color="auto"/>
              <w:right w:val="single" w:sz="4" w:space="0" w:color="auto"/>
            </w:tcBorders>
            <w:shd w:val="clear" w:color="auto" w:fill="auto"/>
            <w:noWrap/>
            <w:vAlign w:val="bottom"/>
          </w:tcPr>
          <w:p w14:paraId="424BFE3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7863B2AE"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019F8DB" w14:textId="77777777" w:rsidTr="00873D07">
        <w:trPr>
          <w:gridAfter w:val="5"/>
          <w:wAfter w:w="4749" w:type="dxa"/>
          <w:trHeight w:val="6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35B82A2"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3</w:t>
            </w:r>
          </w:p>
        </w:tc>
        <w:tc>
          <w:tcPr>
            <w:tcW w:w="5895" w:type="dxa"/>
            <w:gridSpan w:val="2"/>
            <w:tcBorders>
              <w:top w:val="nil"/>
              <w:left w:val="nil"/>
              <w:bottom w:val="single" w:sz="4" w:space="0" w:color="auto"/>
              <w:right w:val="single" w:sz="4" w:space="0" w:color="auto"/>
            </w:tcBorders>
            <w:shd w:val="clear" w:color="auto" w:fill="auto"/>
            <w:hideMark/>
          </w:tcPr>
          <w:p w14:paraId="58AF5153" w14:textId="77777777" w:rsidR="00DA13E6" w:rsidRPr="00DA13E6" w:rsidRDefault="00DA13E6" w:rsidP="00873D07">
            <w:pPr>
              <w:spacing w:after="0" w:line="240" w:lineRule="auto"/>
              <w:ind w:left="-75"/>
              <w:rPr>
                <w:rFonts w:eastAsia="Times New Roman" w:cs="Arial"/>
                <w:sz w:val="20"/>
                <w:szCs w:val="20"/>
                <w:lang w:eastAsia="bg-BG"/>
              </w:rPr>
            </w:pPr>
          </w:p>
          <w:p w14:paraId="58CFBA23"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Демонтаж на ламперия по покривна конструкция</w:t>
            </w:r>
          </w:p>
        </w:tc>
        <w:tc>
          <w:tcPr>
            <w:tcW w:w="709" w:type="dxa"/>
            <w:tcBorders>
              <w:top w:val="nil"/>
              <w:left w:val="nil"/>
              <w:bottom w:val="single" w:sz="4" w:space="0" w:color="auto"/>
              <w:right w:val="single" w:sz="4" w:space="0" w:color="auto"/>
            </w:tcBorders>
            <w:shd w:val="clear" w:color="auto" w:fill="auto"/>
            <w:noWrap/>
            <w:hideMark/>
          </w:tcPr>
          <w:p w14:paraId="3424BA84" w14:textId="77777777" w:rsidR="00DA13E6" w:rsidRPr="00DA13E6" w:rsidRDefault="00DA13E6" w:rsidP="00DA13E6">
            <w:pPr>
              <w:spacing w:after="0" w:line="240" w:lineRule="auto"/>
              <w:jc w:val="center"/>
              <w:rPr>
                <w:rFonts w:eastAsia="Times New Roman" w:cs="Arial"/>
                <w:sz w:val="20"/>
                <w:szCs w:val="20"/>
                <w:lang w:eastAsia="bg-BG"/>
              </w:rPr>
            </w:pPr>
          </w:p>
          <w:p w14:paraId="00141FB7"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1F116714" w14:textId="77777777" w:rsidR="00DA13E6" w:rsidRPr="00DA13E6" w:rsidRDefault="00DA13E6" w:rsidP="00DA13E6">
            <w:pPr>
              <w:spacing w:after="0" w:line="240" w:lineRule="auto"/>
              <w:jc w:val="right"/>
              <w:rPr>
                <w:rFonts w:eastAsia="Times New Roman" w:cs="Arial"/>
                <w:sz w:val="20"/>
                <w:szCs w:val="20"/>
                <w:lang w:eastAsia="bg-BG"/>
              </w:rPr>
            </w:pPr>
          </w:p>
          <w:p w14:paraId="79AC3B90"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15.00</w:t>
            </w:r>
          </w:p>
        </w:tc>
        <w:tc>
          <w:tcPr>
            <w:tcW w:w="850" w:type="dxa"/>
            <w:tcBorders>
              <w:top w:val="nil"/>
              <w:left w:val="nil"/>
              <w:bottom w:val="single" w:sz="4" w:space="0" w:color="auto"/>
              <w:right w:val="single" w:sz="4" w:space="0" w:color="auto"/>
            </w:tcBorders>
            <w:shd w:val="clear" w:color="auto" w:fill="auto"/>
            <w:noWrap/>
          </w:tcPr>
          <w:p w14:paraId="5F75EDDC"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A32F626"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0187956" w14:textId="77777777" w:rsidTr="00873D07">
        <w:trPr>
          <w:gridAfter w:val="5"/>
          <w:wAfter w:w="4749" w:type="dxa"/>
          <w:trHeight w:val="289"/>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F6CB65D"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4</w:t>
            </w:r>
          </w:p>
        </w:tc>
        <w:tc>
          <w:tcPr>
            <w:tcW w:w="5895" w:type="dxa"/>
            <w:gridSpan w:val="2"/>
            <w:tcBorders>
              <w:top w:val="nil"/>
              <w:left w:val="nil"/>
              <w:bottom w:val="single" w:sz="4" w:space="0" w:color="auto"/>
              <w:right w:val="single" w:sz="4" w:space="0" w:color="auto"/>
            </w:tcBorders>
            <w:shd w:val="clear" w:color="auto" w:fill="auto"/>
            <w:hideMark/>
          </w:tcPr>
          <w:p w14:paraId="289CC83B"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Демонтаж на висяща и лежаща покривна конструкция в същ. сгради</w:t>
            </w:r>
          </w:p>
        </w:tc>
        <w:tc>
          <w:tcPr>
            <w:tcW w:w="709" w:type="dxa"/>
            <w:tcBorders>
              <w:top w:val="nil"/>
              <w:left w:val="nil"/>
              <w:bottom w:val="single" w:sz="4" w:space="0" w:color="auto"/>
              <w:right w:val="single" w:sz="4" w:space="0" w:color="auto"/>
            </w:tcBorders>
            <w:shd w:val="clear" w:color="auto" w:fill="auto"/>
            <w:noWrap/>
            <w:hideMark/>
          </w:tcPr>
          <w:p w14:paraId="21BA4CFD"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0328395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3.50</w:t>
            </w:r>
          </w:p>
        </w:tc>
        <w:tc>
          <w:tcPr>
            <w:tcW w:w="850" w:type="dxa"/>
            <w:tcBorders>
              <w:top w:val="nil"/>
              <w:left w:val="nil"/>
              <w:bottom w:val="single" w:sz="4" w:space="0" w:color="auto"/>
              <w:right w:val="single" w:sz="4" w:space="0" w:color="auto"/>
            </w:tcBorders>
            <w:shd w:val="clear" w:color="auto" w:fill="auto"/>
            <w:noWrap/>
          </w:tcPr>
          <w:p w14:paraId="392B7CC4"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45E48B7"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E492409" w14:textId="77777777" w:rsidTr="00873D07">
        <w:trPr>
          <w:gridAfter w:val="5"/>
          <w:wAfter w:w="4749" w:type="dxa"/>
          <w:trHeight w:val="278"/>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5F39E74"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5</w:t>
            </w:r>
          </w:p>
        </w:tc>
        <w:tc>
          <w:tcPr>
            <w:tcW w:w="5895" w:type="dxa"/>
            <w:gridSpan w:val="2"/>
            <w:tcBorders>
              <w:top w:val="nil"/>
              <w:left w:val="nil"/>
              <w:bottom w:val="single" w:sz="4" w:space="0" w:color="auto"/>
              <w:right w:val="single" w:sz="4" w:space="0" w:color="auto"/>
            </w:tcBorders>
            <w:shd w:val="clear" w:color="auto" w:fill="auto"/>
            <w:hideMark/>
          </w:tcPr>
          <w:p w14:paraId="6E12832E"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Ръчно натоварване на строителни отпадъци</w:t>
            </w:r>
          </w:p>
        </w:tc>
        <w:tc>
          <w:tcPr>
            <w:tcW w:w="709" w:type="dxa"/>
            <w:tcBorders>
              <w:top w:val="nil"/>
              <w:left w:val="nil"/>
              <w:bottom w:val="single" w:sz="4" w:space="0" w:color="auto"/>
              <w:right w:val="single" w:sz="4" w:space="0" w:color="auto"/>
            </w:tcBorders>
            <w:shd w:val="clear" w:color="auto" w:fill="auto"/>
            <w:noWrap/>
            <w:hideMark/>
          </w:tcPr>
          <w:p w14:paraId="573F810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3A4508F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5.50</w:t>
            </w:r>
          </w:p>
        </w:tc>
        <w:tc>
          <w:tcPr>
            <w:tcW w:w="850" w:type="dxa"/>
            <w:tcBorders>
              <w:top w:val="nil"/>
              <w:left w:val="nil"/>
              <w:bottom w:val="single" w:sz="4" w:space="0" w:color="auto"/>
              <w:right w:val="single" w:sz="4" w:space="0" w:color="auto"/>
            </w:tcBorders>
            <w:shd w:val="clear" w:color="auto" w:fill="auto"/>
            <w:noWrap/>
          </w:tcPr>
          <w:p w14:paraId="05759A0A"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0BA32EDA"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0DD6CE8" w14:textId="77777777" w:rsidTr="00873D07">
        <w:trPr>
          <w:gridAfter w:val="5"/>
          <w:wAfter w:w="4749" w:type="dxa"/>
          <w:trHeight w:val="269"/>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6F821A5"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6</w:t>
            </w:r>
          </w:p>
        </w:tc>
        <w:tc>
          <w:tcPr>
            <w:tcW w:w="5895" w:type="dxa"/>
            <w:gridSpan w:val="2"/>
            <w:tcBorders>
              <w:top w:val="nil"/>
              <w:left w:val="nil"/>
              <w:bottom w:val="single" w:sz="4" w:space="0" w:color="auto"/>
              <w:right w:val="single" w:sz="4" w:space="0" w:color="auto"/>
            </w:tcBorders>
            <w:shd w:val="clear" w:color="auto" w:fill="auto"/>
            <w:hideMark/>
          </w:tcPr>
          <w:p w14:paraId="182F8F82"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Извозване до 20 км. на отпадъчен материал вкл. такса за депо</w:t>
            </w:r>
          </w:p>
        </w:tc>
        <w:tc>
          <w:tcPr>
            <w:tcW w:w="709" w:type="dxa"/>
            <w:tcBorders>
              <w:top w:val="nil"/>
              <w:left w:val="nil"/>
              <w:bottom w:val="single" w:sz="4" w:space="0" w:color="auto"/>
              <w:right w:val="single" w:sz="4" w:space="0" w:color="auto"/>
            </w:tcBorders>
            <w:shd w:val="clear" w:color="auto" w:fill="auto"/>
            <w:noWrap/>
            <w:hideMark/>
          </w:tcPr>
          <w:p w14:paraId="73A13C8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0B9BD9C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5.50</w:t>
            </w:r>
          </w:p>
        </w:tc>
        <w:tc>
          <w:tcPr>
            <w:tcW w:w="850" w:type="dxa"/>
            <w:tcBorders>
              <w:top w:val="nil"/>
              <w:left w:val="nil"/>
              <w:bottom w:val="single" w:sz="4" w:space="0" w:color="auto"/>
              <w:right w:val="single" w:sz="4" w:space="0" w:color="auto"/>
            </w:tcBorders>
            <w:shd w:val="clear" w:color="auto" w:fill="auto"/>
            <w:noWrap/>
          </w:tcPr>
          <w:p w14:paraId="74FDFC0E"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EBBACB5"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44A5FCC" w14:textId="77777777" w:rsidTr="00873D07">
        <w:trPr>
          <w:gridAfter w:val="5"/>
          <w:wAfter w:w="4749" w:type="dxa"/>
          <w:trHeight w:val="286"/>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9A7A8E5"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7</w:t>
            </w:r>
          </w:p>
        </w:tc>
        <w:tc>
          <w:tcPr>
            <w:tcW w:w="5895" w:type="dxa"/>
            <w:gridSpan w:val="2"/>
            <w:tcBorders>
              <w:top w:val="nil"/>
              <w:left w:val="nil"/>
              <w:bottom w:val="single" w:sz="4" w:space="0" w:color="auto"/>
              <w:right w:val="single" w:sz="4" w:space="0" w:color="auto"/>
            </w:tcBorders>
            <w:shd w:val="clear" w:color="auto" w:fill="auto"/>
            <w:hideMark/>
          </w:tcPr>
          <w:p w14:paraId="50071DE6"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Направа на висяща и лежаща покривна констр. на същ. сгради</w:t>
            </w:r>
          </w:p>
        </w:tc>
        <w:tc>
          <w:tcPr>
            <w:tcW w:w="709" w:type="dxa"/>
            <w:tcBorders>
              <w:top w:val="nil"/>
              <w:left w:val="nil"/>
              <w:bottom w:val="single" w:sz="4" w:space="0" w:color="auto"/>
              <w:right w:val="single" w:sz="4" w:space="0" w:color="auto"/>
            </w:tcBorders>
            <w:shd w:val="clear" w:color="auto" w:fill="auto"/>
            <w:noWrap/>
            <w:hideMark/>
          </w:tcPr>
          <w:p w14:paraId="3C12F00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3D8FE0F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3.50</w:t>
            </w:r>
          </w:p>
        </w:tc>
        <w:tc>
          <w:tcPr>
            <w:tcW w:w="850" w:type="dxa"/>
            <w:tcBorders>
              <w:top w:val="nil"/>
              <w:left w:val="nil"/>
              <w:bottom w:val="single" w:sz="4" w:space="0" w:color="auto"/>
              <w:right w:val="single" w:sz="4" w:space="0" w:color="auto"/>
            </w:tcBorders>
            <w:shd w:val="clear" w:color="auto" w:fill="auto"/>
            <w:noWrap/>
          </w:tcPr>
          <w:p w14:paraId="53B7219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38FF22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51E9FA3" w14:textId="77777777" w:rsidTr="00873D07">
        <w:trPr>
          <w:gridAfter w:val="5"/>
          <w:wAfter w:w="4749" w:type="dxa"/>
          <w:trHeight w:val="26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449D879"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8</w:t>
            </w:r>
          </w:p>
        </w:tc>
        <w:tc>
          <w:tcPr>
            <w:tcW w:w="5895" w:type="dxa"/>
            <w:gridSpan w:val="2"/>
            <w:tcBorders>
              <w:top w:val="nil"/>
              <w:left w:val="nil"/>
              <w:bottom w:val="single" w:sz="4" w:space="0" w:color="auto"/>
              <w:right w:val="single" w:sz="4" w:space="0" w:color="auto"/>
            </w:tcBorders>
            <w:shd w:val="clear" w:color="auto" w:fill="auto"/>
            <w:hideMark/>
          </w:tcPr>
          <w:p w14:paraId="400258BF"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Наковаване на ламперия по готова покривна конструкция</w:t>
            </w:r>
          </w:p>
        </w:tc>
        <w:tc>
          <w:tcPr>
            <w:tcW w:w="709" w:type="dxa"/>
            <w:tcBorders>
              <w:top w:val="nil"/>
              <w:left w:val="nil"/>
              <w:bottom w:val="single" w:sz="4" w:space="0" w:color="auto"/>
              <w:right w:val="single" w:sz="4" w:space="0" w:color="auto"/>
            </w:tcBorders>
            <w:shd w:val="clear" w:color="auto" w:fill="auto"/>
            <w:noWrap/>
            <w:hideMark/>
          </w:tcPr>
          <w:p w14:paraId="35137978"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4727C18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67.00</w:t>
            </w:r>
          </w:p>
        </w:tc>
        <w:tc>
          <w:tcPr>
            <w:tcW w:w="850" w:type="dxa"/>
            <w:tcBorders>
              <w:top w:val="nil"/>
              <w:left w:val="nil"/>
              <w:bottom w:val="single" w:sz="4" w:space="0" w:color="auto"/>
              <w:right w:val="single" w:sz="4" w:space="0" w:color="auto"/>
            </w:tcBorders>
            <w:shd w:val="clear" w:color="auto" w:fill="auto"/>
            <w:noWrap/>
          </w:tcPr>
          <w:p w14:paraId="5B37C562"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059C380B"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3264FA3"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2DF1F69"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9</w:t>
            </w:r>
          </w:p>
        </w:tc>
        <w:tc>
          <w:tcPr>
            <w:tcW w:w="5895" w:type="dxa"/>
            <w:gridSpan w:val="2"/>
            <w:tcBorders>
              <w:top w:val="nil"/>
              <w:left w:val="nil"/>
              <w:bottom w:val="single" w:sz="4" w:space="0" w:color="auto"/>
              <w:right w:val="single" w:sz="4" w:space="0" w:color="auto"/>
            </w:tcBorders>
            <w:shd w:val="clear" w:color="auto" w:fill="auto"/>
            <w:hideMark/>
          </w:tcPr>
          <w:p w14:paraId="14C4C7E7"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челна дъска</w:t>
            </w:r>
          </w:p>
        </w:tc>
        <w:tc>
          <w:tcPr>
            <w:tcW w:w="709" w:type="dxa"/>
            <w:tcBorders>
              <w:top w:val="nil"/>
              <w:left w:val="nil"/>
              <w:bottom w:val="single" w:sz="4" w:space="0" w:color="auto"/>
              <w:right w:val="single" w:sz="4" w:space="0" w:color="auto"/>
            </w:tcBorders>
            <w:shd w:val="clear" w:color="auto" w:fill="auto"/>
            <w:noWrap/>
            <w:hideMark/>
          </w:tcPr>
          <w:p w14:paraId="5C35AAB4"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11E2A7A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12.00</w:t>
            </w:r>
          </w:p>
        </w:tc>
        <w:tc>
          <w:tcPr>
            <w:tcW w:w="850" w:type="dxa"/>
            <w:tcBorders>
              <w:top w:val="nil"/>
              <w:left w:val="nil"/>
              <w:bottom w:val="single" w:sz="4" w:space="0" w:color="auto"/>
              <w:right w:val="single" w:sz="4" w:space="0" w:color="auto"/>
            </w:tcBorders>
            <w:shd w:val="clear" w:color="auto" w:fill="auto"/>
            <w:noWrap/>
          </w:tcPr>
          <w:p w14:paraId="3F46EA4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E97084E"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99BE86B" w14:textId="77777777" w:rsidTr="00873D07">
        <w:trPr>
          <w:gridAfter w:val="5"/>
          <w:wAfter w:w="4749" w:type="dxa"/>
          <w:trHeight w:val="24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FC9D5A4"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10</w:t>
            </w:r>
          </w:p>
        </w:tc>
        <w:tc>
          <w:tcPr>
            <w:tcW w:w="5895" w:type="dxa"/>
            <w:gridSpan w:val="2"/>
            <w:tcBorders>
              <w:top w:val="nil"/>
              <w:left w:val="nil"/>
              <w:bottom w:val="single" w:sz="4" w:space="0" w:color="auto"/>
              <w:right w:val="single" w:sz="4" w:space="0" w:color="auto"/>
            </w:tcBorders>
            <w:shd w:val="clear" w:color="auto" w:fill="auto"/>
            <w:hideMark/>
          </w:tcPr>
          <w:p w14:paraId="4D15BB9C"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Обшивка от поцинкована ламарина по челни дъски – поли и корнизи</w:t>
            </w:r>
          </w:p>
        </w:tc>
        <w:tc>
          <w:tcPr>
            <w:tcW w:w="709" w:type="dxa"/>
            <w:tcBorders>
              <w:top w:val="nil"/>
              <w:left w:val="nil"/>
              <w:bottom w:val="single" w:sz="4" w:space="0" w:color="auto"/>
              <w:right w:val="single" w:sz="4" w:space="0" w:color="auto"/>
            </w:tcBorders>
            <w:shd w:val="clear" w:color="auto" w:fill="auto"/>
            <w:noWrap/>
            <w:hideMark/>
          </w:tcPr>
          <w:p w14:paraId="55CB3101"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6F23CB5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29.00</w:t>
            </w:r>
          </w:p>
        </w:tc>
        <w:tc>
          <w:tcPr>
            <w:tcW w:w="850" w:type="dxa"/>
            <w:tcBorders>
              <w:top w:val="nil"/>
              <w:left w:val="nil"/>
              <w:bottom w:val="single" w:sz="4" w:space="0" w:color="auto"/>
              <w:right w:val="single" w:sz="4" w:space="0" w:color="auto"/>
            </w:tcBorders>
            <w:shd w:val="clear" w:color="auto" w:fill="auto"/>
            <w:noWrap/>
          </w:tcPr>
          <w:p w14:paraId="4B3C38CC"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05BB782"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55405CF" w14:textId="77777777" w:rsidTr="00873D07">
        <w:trPr>
          <w:gridAfter w:val="5"/>
          <w:wAfter w:w="4749" w:type="dxa"/>
          <w:trHeight w:val="274"/>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D3023D1"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11</w:t>
            </w:r>
          </w:p>
        </w:tc>
        <w:tc>
          <w:tcPr>
            <w:tcW w:w="5895" w:type="dxa"/>
            <w:gridSpan w:val="2"/>
            <w:tcBorders>
              <w:top w:val="nil"/>
              <w:left w:val="nil"/>
              <w:bottom w:val="single" w:sz="4" w:space="0" w:color="auto"/>
              <w:right w:val="single" w:sz="4" w:space="0" w:color="auto"/>
            </w:tcBorders>
            <w:shd w:val="clear" w:color="auto" w:fill="auto"/>
            <w:hideMark/>
          </w:tcPr>
          <w:p w14:paraId="2ADAE5B0"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Обшивка с поцинкована ламарина 0,8мм. –комини</w:t>
            </w:r>
          </w:p>
        </w:tc>
        <w:tc>
          <w:tcPr>
            <w:tcW w:w="709" w:type="dxa"/>
            <w:tcBorders>
              <w:top w:val="nil"/>
              <w:left w:val="nil"/>
              <w:bottom w:val="single" w:sz="4" w:space="0" w:color="auto"/>
              <w:right w:val="single" w:sz="4" w:space="0" w:color="auto"/>
            </w:tcBorders>
            <w:shd w:val="clear" w:color="auto" w:fill="auto"/>
            <w:noWrap/>
            <w:hideMark/>
          </w:tcPr>
          <w:p w14:paraId="2AAA65D5"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66116E80"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tcPr>
          <w:p w14:paraId="45C90156"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B451C1B"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73ED76A" w14:textId="77777777" w:rsidTr="00873D07">
        <w:trPr>
          <w:gridAfter w:val="5"/>
          <w:wAfter w:w="4749" w:type="dxa"/>
          <w:trHeight w:val="26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36FB368"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12</w:t>
            </w:r>
          </w:p>
        </w:tc>
        <w:tc>
          <w:tcPr>
            <w:tcW w:w="5895" w:type="dxa"/>
            <w:gridSpan w:val="2"/>
            <w:tcBorders>
              <w:top w:val="nil"/>
              <w:left w:val="nil"/>
              <w:bottom w:val="single" w:sz="4" w:space="0" w:color="auto"/>
              <w:right w:val="single" w:sz="4" w:space="0" w:color="auto"/>
            </w:tcBorders>
            <w:shd w:val="clear" w:color="auto" w:fill="auto"/>
            <w:hideMark/>
          </w:tcPr>
          <w:p w14:paraId="1F429B7D"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Лакиране на дървени повърхности/труд+материали/ - импрегниране</w:t>
            </w:r>
          </w:p>
        </w:tc>
        <w:tc>
          <w:tcPr>
            <w:tcW w:w="709" w:type="dxa"/>
            <w:tcBorders>
              <w:top w:val="nil"/>
              <w:left w:val="nil"/>
              <w:bottom w:val="single" w:sz="4" w:space="0" w:color="auto"/>
              <w:right w:val="single" w:sz="4" w:space="0" w:color="auto"/>
            </w:tcBorders>
            <w:shd w:val="clear" w:color="auto" w:fill="auto"/>
            <w:noWrap/>
            <w:hideMark/>
          </w:tcPr>
          <w:p w14:paraId="5953C3E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7D8E74C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18.80</w:t>
            </w:r>
          </w:p>
        </w:tc>
        <w:tc>
          <w:tcPr>
            <w:tcW w:w="850" w:type="dxa"/>
            <w:tcBorders>
              <w:top w:val="nil"/>
              <w:left w:val="nil"/>
              <w:bottom w:val="single" w:sz="4" w:space="0" w:color="auto"/>
              <w:right w:val="single" w:sz="4" w:space="0" w:color="auto"/>
            </w:tcBorders>
            <w:shd w:val="clear" w:color="auto" w:fill="auto"/>
            <w:noWrap/>
          </w:tcPr>
          <w:p w14:paraId="5D23525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F1B5955"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E8B8D8A"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0DAC690"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13</w:t>
            </w:r>
          </w:p>
        </w:tc>
        <w:tc>
          <w:tcPr>
            <w:tcW w:w="5895" w:type="dxa"/>
            <w:gridSpan w:val="2"/>
            <w:tcBorders>
              <w:top w:val="nil"/>
              <w:left w:val="nil"/>
              <w:bottom w:val="single" w:sz="4" w:space="0" w:color="auto"/>
              <w:right w:val="single" w:sz="4" w:space="0" w:color="auto"/>
            </w:tcBorders>
            <w:shd w:val="clear" w:color="auto" w:fill="auto"/>
            <w:hideMark/>
          </w:tcPr>
          <w:p w14:paraId="74005FF8"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Грундиране с битумен грунд</w:t>
            </w:r>
          </w:p>
        </w:tc>
        <w:tc>
          <w:tcPr>
            <w:tcW w:w="709" w:type="dxa"/>
            <w:tcBorders>
              <w:top w:val="nil"/>
              <w:left w:val="nil"/>
              <w:bottom w:val="single" w:sz="4" w:space="0" w:color="auto"/>
              <w:right w:val="single" w:sz="4" w:space="0" w:color="auto"/>
            </w:tcBorders>
            <w:shd w:val="clear" w:color="auto" w:fill="auto"/>
            <w:noWrap/>
            <w:hideMark/>
          </w:tcPr>
          <w:p w14:paraId="4D6EAF3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2A45CAF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67.00</w:t>
            </w:r>
          </w:p>
        </w:tc>
        <w:tc>
          <w:tcPr>
            <w:tcW w:w="850" w:type="dxa"/>
            <w:tcBorders>
              <w:top w:val="nil"/>
              <w:left w:val="nil"/>
              <w:bottom w:val="single" w:sz="4" w:space="0" w:color="auto"/>
              <w:right w:val="single" w:sz="4" w:space="0" w:color="auto"/>
            </w:tcBorders>
            <w:shd w:val="clear" w:color="auto" w:fill="auto"/>
            <w:noWrap/>
          </w:tcPr>
          <w:p w14:paraId="52895A9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7A648D3E"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79DA1CF" w14:textId="77777777" w:rsidTr="00873D07">
        <w:trPr>
          <w:gridAfter w:val="5"/>
          <w:wAfter w:w="4749" w:type="dxa"/>
          <w:trHeight w:val="542"/>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AC1D773"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14</w:t>
            </w:r>
          </w:p>
        </w:tc>
        <w:tc>
          <w:tcPr>
            <w:tcW w:w="5895" w:type="dxa"/>
            <w:gridSpan w:val="2"/>
            <w:tcBorders>
              <w:top w:val="nil"/>
              <w:left w:val="nil"/>
              <w:bottom w:val="single" w:sz="4" w:space="0" w:color="auto"/>
              <w:right w:val="single" w:sz="4" w:space="0" w:color="auto"/>
            </w:tcBorders>
            <w:shd w:val="clear" w:color="auto" w:fill="auto"/>
            <w:hideMark/>
          </w:tcPr>
          <w:p w14:paraId="09733B69"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 xml:space="preserve">Хидроизолация с 1 усилен пласт воалит с полимерна модификация на газопламъчно залепване </w:t>
            </w:r>
          </w:p>
        </w:tc>
        <w:tc>
          <w:tcPr>
            <w:tcW w:w="709" w:type="dxa"/>
            <w:tcBorders>
              <w:top w:val="nil"/>
              <w:left w:val="nil"/>
              <w:bottom w:val="single" w:sz="4" w:space="0" w:color="auto"/>
              <w:right w:val="single" w:sz="4" w:space="0" w:color="auto"/>
            </w:tcBorders>
            <w:shd w:val="clear" w:color="auto" w:fill="auto"/>
            <w:noWrap/>
            <w:hideMark/>
          </w:tcPr>
          <w:p w14:paraId="24BADC7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2FA7EF2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67.00</w:t>
            </w:r>
          </w:p>
        </w:tc>
        <w:tc>
          <w:tcPr>
            <w:tcW w:w="850" w:type="dxa"/>
            <w:tcBorders>
              <w:top w:val="nil"/>
              <w:left w:val="nil"/>
              <w:bottom w:val="single" w:sz="4" w:space="0" w:color="auto"/>
              <w:right w:val="single" w:sz="4" w:space="0" w:color="auto"/>
            </w:tcBorders>
            <w:shd w:val="clear" w:color="auto" w:fill="auto"/>
            <w:noWrap/>
          </w:tcPr>
          <w:p w14:paraId="588FBBE2"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D27B6D4"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6415343" w14:textId="77777777" w:rsidTr="00873D07">
        <w:trPr>
          <w:gridAfter w:val="5"/>
          <w:wAfter w:w="4749" w:type="dxa"/>
          <w:trHeight w:val="422"/>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5553DEC"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15</w:t>
            </w:r>
          </w:p>
        </w:tc>
        <w:tc>
          <w:tcPr>
            <w:tcW w:w="5895" w:type="dxa"/>
            <w:gridSpan w:val="2"/>
            <w:tcBorders>
              <w:top w:val="nil"/>
              <w:left w:val="nil"/>
              <w:bottom w:val="single" w:sz="4" w:space="0" w:color="auto"/>
              <w:right w:val="single" w:sz="4" w:space="0" w:color="auto"/>
            </w:tcBorders>
            <w:shd w:val="clear" w:color="auto" w:fill="auto"/>
            <w:hideMark/>
          </w:tcPr>
          <w:p w14:paraId="0235314C"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 xml:space="preserve">Хидроизолация с 1 усилен пласт воалит с полимерна модификация и посипка на газопламъчно залепване </w:t>
            </w:r>
          </w:p>
        </w:tc>
        <w:tc>
          <w:tcPr>
            <w:tcW w:w="709" w:type="dxa"/>
            <w:tcBorders>
              <w:top w:val="nil"/>
              <w:left w:val="nil"/>
              <w:bottom w:val="single" w:sz="4" w:space="0" w:color="auto"/>
              <w:right w:val="single" w:sz="4" w:space="0" w:color="auto"/>
            </w:tcBorders>
            <w:shd w:val="clear" w:color="auto" w:fill="auto"/>
            <w:noWrap/>
            <w:hideMark/>
          </w:tcPr>
          <w:p w14:paraId="4DB0EAAE" w14:textId="77777777" w:rsidR="00DA13E6" w:rsidRPr="00DA13E6" w:rsidRDefault="00DA13E6" w:rsidP="00DA13E6">
            <w:pPr>
              <w:spacing w:after="0" w:line="240" w:lineRule="auto"/>
              <w:jc w:val="center"/>
              <w:rPr>
                <w:rFonts w:eastAsia="Times New Roman" w:cs="Arial"/>
                <w:color w:val="000000"/>
                <w:sz w:val="20"/>
                <w:szCs w:val="20"/>
                <w:lang w:eastAsia="bg-BG"/>
              </w:rPr>
            </w:pPr>
          </w:p>
          <w:p w14:paraId="1727E64A"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70BA5D8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52.00</w:t>
            </w:r>
          </w:p>
        </w:tc>
        <w:tc>
          <w:tcPr>
            <w:tcW w:w="850" w:type="dxa"/>
            <w:tcBorders>
              <w:top w:val="nil"/>
              <w:left w:val="nil"/>
              <w:bottom w:val="single" w:sz="4" w:space="0" w:color="auto"/>
              <w:right w:val="single" w:sz="4" w:space="0" w:color="auto"/>
            </w:tcBorders>
            <w:shd w:val="clear" w:color="auto" w:fill="auto"/>
            <w:noWrap/>
          </w:tcPr>
          <w:p w14:paraId="38A2EA2C"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CFE63A3"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07DFBFA"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323EC29"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16</w:t>
            </w:r>
          </w:p>
        </w:tc>
        <w:tc>
          <w:tcPr>
            <w:tcW w:w="5895" w:type="dxa"/>
            <w:gridSpan w:val="2"/>
            <w:tcBorders>
              <w:top w:val="nil"/>
              <w:left w:val="nil"/>
              <w:bottom w:val="single" w:sz="4" w:space="0" w:color="auto"/>
              <w:right w:val="single" w:sz="4" w:space="0" w:color="auto"/>
            </w:tcBorders>
            <w:shd w:val="clear" w:color="auto" w:fill="auto"/>
            <w:hideMark/>
          </w:tcPr>
          <w:p w14:paraId="0427AAED"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 xml:space="preserve">Разваляне на тухлена зидария </w:t>
            </w:r>
          </w:p>
        </w:tc>
        <w:tc>
          <w:tcPr>
            <w:tcW w:w="709" w:type="dxa"/>
            <w:tcBorders>
              <w:top w:val="nil"/>
              <w:left w:val="nil"/>
              <w:bottom w:val="single" w:sz="4" w:space="0" w:color="auto"/>
              <w:right w:val="single" w:sz="4" w:space="0" w:color="auto"/>
            </w:tcBorders>
            <w:shd w:val="clear" w:color="auto" w:fill="auto"/>
            <w:noWrap/>
            <w:hideMark/>
          </w:tcPr>
          <w:p w14:paraId="00D50B4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081DAF8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3.50</w:t>
            </w:r>
          </w:p>
        </w:tc>
        <w:tc>
          <w:tcPr>
            <w:tcW w:w="850" w:type="dxa"/>
            <w:tcBorders>
              <w:top w:val="nil"/>
              <w:left w:val="nil"/>
              <w:bottom w:val="single" w:sz="4" w:space="0" w:color="auto"/>
              <w:right w:val="single" w:sz="4" w:space="0" w:color="auto"/>
            </w:tcBorders>
            <w:shd w:val="clear" w:color="auto" w:fill="auto"/>
            <w:noWrap/>
          </w:tcPr>
          <w:p w14:paraId="75E4A67D"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FD3EED3"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CF87F2C" w14:textId="77777777" w:rsidTr="00873D07">
        <w:trPr>
          <w:gridAfter w:val="5"/>
          <w:wAfter w:w="4749" w:type="dxa"/>
          <w:trHeight w:val="32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C38922A"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17</w:t>
            </w:r>
          </w:p>
        </w:tc>
        <w:tc>
          <w:tcPr>
            <w:tcW w:w="5895" w:type="dxa"/>
            <w:gridSpan w:val="2"/>
            <w:tcBorders>
              <w:top w:val="nil"/>
              <w:left w:val="nil"/>
              <w:bottom w:val="single" w:sz="4" w:space="0" w:color="auto"/>
              <w:right w:val="single" w:sz="4" w:space="0" w:color="auto"/>
            </w:tcBorders>
            <w:shd w:val="clear" w:color="auto" w:fill="auto"/>
            <w:hideMark/>
          </w:tcPr>
          <w:p w14:paraId="014C4821"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Тухлена зидария с плътни тухли на вароциментов р-р 120 мм.х2</w:t>
            </w:r>
          </w:p>
        </w:tc>
        <w:tc>
          <w:tcPr>
            <w:tcW w:w="709" w:type="dxa"/>
            <w:tcBorders>
              <w:top w:val="nil"/>
              <w:left w:val="nil"/>
              <w:bottom w:val="single" w:sz="4" w:space="0" w:color="auto"/>
              <w:right w:val="single" w:sz="4" w:space="0" w:color="auto"/>
            </w:tcBorders>
            <w:shd w:val="clear" w:color="auto" w:fill="auto"/>
            <w:noWrap/>
            <w:hideMark/>
          </w:tcPr>
          <w:p w14:paraId="6677B88F"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19F023F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3.50</w:t>
            </w:r>
          </w:p>
        </w:tc>
        <w:tc>
          <w:tcPr>
            <w:tcW w:w="850" w:type="dxa"/>
            <w:tcBorders>
              <w:top w:val="nil"/>
              <w:left w:val="nil"/>
              <w:bottom w:val="single" w:sz="4" w:space="0" w:color="auto"/>
              <w:right w:val="single" w:sz="4" w:space="0" w:color="auto"/>
            </w:tcBorders>
            <w:shd w:val="clear" w:color="auto" w:fill="auto"/>
            <w:noWrap/>
          </w:tcPr>
          <w:p w14:paraId="2CA15E47"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5AA9A9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41C29AA"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433944D"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18</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69CD153A"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Скеле за работа</w:t>
            </w:r>
          </w:p>
        </w:tc>
        <w:tc>
          <w:tcPr>
            <w:tcW w:w="709" w:type="dxa"/>
            <w:tcBorders>
              <w:top w:val="nil"/>
              <w:left w:val="nil"/>
              <w:bottom w:val="single" w:sz="4" w:space="0" w:color="auto"/>
              <w:right w:val="single" w:sz="4" w:space="0" w:color="auto"/>
            </w:tcBorders>
            <w:shd w:val="clear" w:color="auto" w:fill="auto"/>
            <w:noWrap/>
            <w:hideMark/>
          </w:tcPr>
          <w:p w14:paraId="7BB4484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4E46CA4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102.00</w:t>
            </w:r>
          </w:p>
        </w:tc>
        <w:tc>
          <w:tcPr>
            <w:tcW w:w="850" w:type="dxa"/>
            <w:tcBorders>
              <w:top w:val="nil"/>
              <w:left w:val="nil"/>
              <w:bottom w:val="single" w:sz="4" w:space="0" w:color="auto"/>
              <w:right w:val="single" w:sz="4" w:space="0" w:color="auto"/>
            </w:tcBorders>
            <w:shd w:val="clear" w:color="auto" w:fill="auto"/>
            <w:noWrap/>
          </w:tcPr>
          <w:p w14:paraId="0CCBD074"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0208BBE0"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D8F1306"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7771575"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19</w:t>
            </w:r>
          </w:p>
        </w:tc>
        <w:tc>
          <w:tcPr>
            <w:tcW w:w="5895" w:type="dxa"/>
            <w:gridSpan w:val="2"/>
            <w:tcBorders>
              <w:top w:val="nil"/>
              <w:left w:val="nil"/>
              <w:bottom w:val="single" w:sz="4" w:space="0" w:color="auto"/>
              <w:right w:val="single" w:sz="4" w:space="0" w:color="auto"/>
            </w:tcBorders>
            <w:shd w:val="clear" w:color="auto" w:fill="auto"/>
            <w:hideMark/>
          </w:tcPr>
          <w:p w14:paraId="5E7F0AE9"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безшевен олук</w:t>
            </w:r>
          </w:p>
        </w:tc>
        <w:tc>
          <w:tcPr>
            <w:tcW w:w="709" w:type="dxa"/>
            <w:tcBorders>
              <w:top w:val="nil"/>
              <w:left w:val="nil"/>
              <w:bottom w:val="single" w:sz="4" w:space="0" w:color="auto"/>
              <w:right w:val="single" w:sz="4" w:space="0" w:color="auto"/>
            </w:tcBorders>
            <w:shd w:val="clear" w:color="auto" w:fill="auto"/>
            <w:noWrap/>
            <w:vAlign w:val="bottom"/>
            <w:hideMark/>
          </w:tcPr>
          <w:p w14:paraId="4AD26B94"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0575EBE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17.00</w:t>
            </w:r>
          </w:p>
        </w:tc>
        <w:tc>
          <w:tcPr>
            <w:tcW w:w="850" w:type="dxa"/>
            <w:tcBorders>
              <w:top w:val="nil"/>
              <w:left w:val="nil"/>
              <w:bottom w:val="single" w:sz="4" w:space="0" w:color="auto"/>
              <w:right w:val="single" w:sz="4" w:space="0" w:color="auto"/>
            </w:tcBorders>
            <w:shd w:val="clear" w:color="auto" w:fill="auto"/>
            <w:noWrap/>
          </w:tcPr>
          <w:p w14:paraId="17E8B0CD"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4D369CF"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A701ABE"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4D9AB72"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20</w:t>
            </w:r>
          </w:p>
        </w:tc>
        <w:tc>
          <w:tcPr>
            <w:tcW w:w="5895" w:type="dxa"/>
            <w:gridSpan w:val="2"/>
            <w:tcBorders>
              <w:top w:val="nil"/>
              <w:left w:val="nil"/>
              <w:bottom w:val="single" w:sz="4" w:space="0" w:color="auto"/>
              <w:right w:val="single" w:sz="4" w:space="0" w:color="auto"/>
            </w:tcBorders>
            <w:shd w:val="clear" w:color="auto" w:fill="auto"/>
            <w:hideMark/>
          </w:tcPr>
          <w:p w14:paraId="2D92D4DC"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водосточна тръба</w:t>
            </w:r>
          </w:p>
        </w:tc>
        <w:tc>
          <w:tcPr>
            <w:tcW w:w="709" w:type="dxa"/>
            <w:tcBorders>
              <w:top w:val="nil"/>
              <w:left w:val="nil"/>
              <w:bottom w:val="single" w:sz="4" w:space="0" w:color="auto"/>
              <w:right w:val="single" w:sz="4" w:space="0" w:color="auto"/>
            </w:tcBorders>
            <w:shd w:val="clear" w:color="auto" w:fill="auto"/>
            <w:noWrap/>
            <w:vAlign w:val="bottom"/>
            <w:hideMark/>
          </w:tcPr>
          <w:p w14:paraId="74FCC859"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209EE2A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9.00</w:t>
            </w:r>
          </w:p>
        </w:tc>
        <w:tc>
          <w:tcPr>
            <w:tcW w:w="850" w:type="dxa"/>
            <w:tcBorders>
              <w:top w:val="nil"/>
              <w:left w:val="nil"/>
              <w:bottom w:val="single" w:sz="4" w:space="0" w:color="auto"/>
              <w:right w:val="single" w:sz="4" w:space="0" w:color="auto"/>
            </w:tcBorders>
            <w:shd w:val="clear" w:color="auto" w:fill="auto"/>
            <w:noWrap/>
          </w:tcPr>
          <w:p w14:paraId="0A6A4FA1"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B7D8BF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DA4D29F" w14:textId="77777777" w:rsidTr="00873D07">
        <w:trPr>
          <w:gridAfter w:val="5"/>
          <w:wAfter w:w="4749" w:type="dxa"/>
          <w:trHeight w:val="197"/>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9BE967C" w14:textId="77777777" w:rsidR="00DA13E6" w:rsidRPr="00DA13E6" w:rsidRDefault="00DA13E6" w:rsidP="00873D07">
            <w:pPr>
              <w:spacing w:after="0" w:line="240" w:lineRule="auto"/>
              <w:ind w:left="-75"/>
              <w:jc w:val="right"/>
              <w:rPr>
                <w:rFonts w:eastAsia="Times New Roman" w:cs="Arial"/>
                <w:sz w:val="20"/>
                <w:szCs w:val="20"/>
                <w:lang w:eastAsia="bg-BG"/>
              </w:rPr>
            </w:pPr>
            <w:r w:rsidRPr="00DA13E6">
              <w:rPr>
                <w:rFonts w:eastAsia="Times New Roman" w:cs="Arial"/>
                <w:sz w:val="20"/>
                <w:szCs w:val="20"/>
                <w:lang w:eastAsia="bg-BG"/>
              </w:rPr>
              <w:t>21</w:t>
            </w:r>
          </w:p>
        </w:tc>
        <w:tc>
          <w:tcPr>
            <w:tcW w:w="5895" w:type="dxa"/>
            <w:gridSpan w:val="2"/>
            <w:tcBorders>
              <w:top w:val="nil"/>
              <w:left w:val="nil"/>
              <w:bottom w:val="single" w:sz="4" w:space="0" w:color="auto"/>
              <w:right w:val="single" w:sz="4" w:space="0" w:color="auto"/>
            </w:tcBorders>
            <w:shd w:val="clear" w:color="auto" w:fill="auto"/>
            <w:hideMark/>
          </w:tcPr>
          <w:p w14:paraId="6F9FD402"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Монтаж на стара покривна ламарина за стени на навес дърва за отопление</w:t>
            </w:r>
          </w:p>
        </w:tc>
        <w:tc>
          <w:tcPr>
            <w:tcW w:w="709" w:type="dxa"/>
            <w:tcBorders>
              <w:top w:val="nil"/>
              <w:left w:val="nil"/>
              <w:bottom w:val="single" w:sz="4" w:space="0" w:color="auto"/>
              <w:right w:val="single" w:sz="4" w:space="0" w:color="auto"/>
            </w:tcBorders>
            <w:shd w:val="clear" w:color="auto" w:fill="auto"/>
            <w:noWrap/>
            <w:vAlign w:val="bottom"/>
            <w:hideMark/>
          </w:tcPr>
          <w:p w14:paraId="61953D12"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3554CE8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25.00</w:t>
            </w:r>
          </w:p>
        </w:tc>
        <w:tc>
          <w:tcPr>
            <w:tcW w:w="850" w:type="dxa"/>
            <w:tcBorders>
              <w:top w:val="nil"/>
              <w:left w:val="nil"/>
              <w:bottom w:val="single" w:sz="4" w:space="0" w:color="auto"/>
              <w:right w:val="single" w:sz="4" w:space="0" w:color="auto"/>
            </w:tcBorders>
            <w:shd w:val="clear" w:color="auto" w:fill="auto"/>
            <w:noWrap/>
          </w:tcPr>
          <w:p w14:paraId="1184F076"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4098E4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120EC71" w14:textId="77777777" w:rsidTr="00873D07">
        <w:trPr>
          <w:gridAfter w:val="5"/>
          <w:wAfter w:w="4749" w:type="dxa"/>
          <w:trHeight w:val="270"/>
        </w:trPr>
        <w:tc>
          <w:tcPr>
            <w:tcW w:w="9629" w:type="dxa"/>
            <w:gridSpan w:val="7"/>
            <w:tcBorders>
              <w:top w:val="nil"/>
              <w:left w:val="single" w:sz="4" w:space="0" w:color="auto"/>
              <w:bottom w:val="nil"/>
              <w:right w:val="single" w:sz="4" w:space="0" w:color="000000"/>
            </w:tcBorders>
            <w:shd w:val="clear" w:color="000000" w:fill="FFFFFF"/>
            <w:vAlign w:val="bottom"/>
          </w:tcPr>
          <w:p w14:paraId="673115DF" w14:textId="77777777" w:rsidR="00DA13E6" w:rsidRPr="00DA13E6" w:rsidRDefault="00DA13E6" w:rsidP="00873D07">
            <w:pPr>
              <w:spacing w:after="0" w:line="240" w:lineRule="auto"/>
              <w:ind w:left="-75"/>
              <w:jc w:val="center"/>
              <w:rPr>
                <w:rFonts w:eastAsia="Times New Roman" w:cs="Arial"/>
                <w:b/>
                <w:bCs/>
                <w:sz w:val="20"/>
                <w:szCs w:val="20"/>
                <w:lang w:eastAsia="bg-BG"/>
              </w:rPr>
            </w:pPr>
            <w:r w:rsidRPr="00DA13E6">
              <w:rPr>
                <w:rFonts w:eastAsia="Times New Roman" w:cs="Arial"/>
                <w:b/>
                <w:bCs/>
                <w:sz w:val="20"/>
                <w:szCs w:val="20"/>
                <w:lang w:eastAsia="bg-BG"/>
              </w:rPr>
              <w:t>Фасада и тераса на кантона</w:t>
            </w:r>
          </w:p>
        </w:tc>
      </w:tr>
      <w:tr w:rsidR="00DA13E6" w:rsidRPr="00DA13E6" w14:paraId="1CF4BF86" w14:textId="77777777" w:rsidTr="00873D07">
        <w:trPr>
          <w:gridAfter w:val="5"/>
          <w:wAfter w:w="4749" w:type="dxa"/>
          <w:trHeight w:val="30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BA27D"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22</w:t>
            </w:r>
          </w:p>
        </w:tc>
        <w:tc>
          <w:tcPr>
            <w:tcW w:w="5895" w:type="dxa"/>
            <w:gridSpan w:val="2"/>
            <w:tcBorders>
              <w:top w:val="single" w:sz="4" w:space="0" w:color="auto"/>
              <w:left w:val="nil"/>
              <w:bottom w:val="single" w:sz="4" w:space="0" w:color="auto"/>
              <w:right w:val="single" w:sz="4" w:space="0" w:color="auto"/>
            </w:tcBorders>
            <w:shd w:val="clear" w:color="auto" w:fill="auto"/>
            <w:vAlign w:val="bottom"/>
            <w:hideMark/>
          </w:tcPr>
          <w:p w14:paraId="0A355D6B"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Очукване на вароциментова мазилка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C4D9AB4"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834B42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15.00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8EFD79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42EA82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D0D9A60" w14:textId="77777777" w:rsidTr="00873D07">
        <w:trPr>
          <w:gridAfter w:val="5"/>
          <w:wAfter w:w="4749" w:type="dxa"/>
          <w:trHeight w:val="51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46440BB"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23</w:t>
            </w:r>
          </w:p>
        </w:tc>
        <w:tc>
          <w:tcPr>
            <w:tcW w:w="5895" w:type="dxa"/>
            <w:gridSpan w:val="2"/>
            <w:tcBorders>
              <w:top w:val="nil"/>
              <w:left w:val="nil"/>
              <w:bottom w:val="single" w:sz="4" w:space="0" w:color="auto"/>
              <w:right w:val="single" w:sz="4" w:space="0" w:color="auto"/>
            </w:tcBorders>
            <w:shd w:val="clear" w:color="auto" w:fill="auto"/>
            <w:vAlign w:val="bottom"/>
            <w:hideMark/>
          </w:tcPr>
          <w:p w14:paraId="451449F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дълбокопроникващ на грунд </w:t>
            </w:r>
          </w:p>
        </w:tc>
        <w:tc>
          <w:tcPr>
            <w:tcW w:w="709" w:type="dxa"/>
            <w:tcBorders>
              <w:top w:val="nil"/>
              <w:left w:val="nil"/>
              <w:bottom w:val="single" w:sz="4" w:space="0" w:color="auto"/>
              <w:right w:val="single" w:sz="4" w:space="0" w:color="auto"/>
            </w:tcBorders>
            <w:shd w:val="clear" w:color="auto" w:fill="auto"/>
            <w:noWrap/>
            <w:vAlign w:val="bottom"/>
            <w:hideMark/>
          </w:tcPr>
          <w:p w14:paraId="366617F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05B14D8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15.00</w:t>
            </w:r>
          </w:p>
        </w:tc>
        <w:tc>
          <w:tcPr>
            <w:tcW w:w="850" w:type="dxa"/>
            <w:tcBorders>
              <w:top w:val="nil"/>
              <w:left w:val="nil"/>
              <w:bottom w:val="single" w:sz="4" w:space="0" w:color="auto"/>
              <w:right w:val="single" w:sz="4" w:space="0" w:color="auto"/>
            </w:tcBorders>
            <w:shd w:val="clear" w:color="auto" w:fill="auto"/>
            <w:noWrap/>
            <w:vAlign w:val="bottom"/>
          </w:tcPr>
          <w:p w14:paraId="7DF7C06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49D2E8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6E96873"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4DE81F5A"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24</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5D07AEAA"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Изкърпване на вароциментова мазилка</w:t>
            </w:r>
          </w:p>
        </w:tc>
        <w:tc>
          <w:tcPr>
            <w:tcW w:w="709" w:type="dxa"/>
            <w:tcBorders>
              <w:top w:val="nil"/>
              <w:left w:val="nil"/>
              <w:bottom w:val="single" w:sz="4" w:space="0" w:color="auto"/>
              <w:right w:val="single" w:sz="4" w:space="0" w:color="auto"/>
            </w:tcBorders>
            <w:shd w:val="clear" w:color="auto" w:fill="auto"/>
            <w:noWrap/>
            <w:vAlign w:val="bottom"/>
            <w:hideMark/>
          </w:tcPr>
          <w:p w14:paraId="0AC489FA"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30EDE39C"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15.00</w:t>
            </w:r>
          </w:p>
        </w:tc>
        <w:tc>
          <w:tcPr>
            <w:tcW w:w="850" w:type="dxa"/>
            <w:tcBorders>
              <w:top w:val="nil"/>
              <w:left w:val="nil"/>
              <w:bottom w:val="single" w:sz="4" w:space="0" w:color="auto"/>
              <w:right w:val="single" w:sz="4" w:space="0" w:color="auto"/>
            </w:tcBorders>
            <w:shd w:val="clear" w:color="auto" w:fill="auto"/>
            <w:noWrap/>
            <w:vAlign w:val="bottom"/>
          </w:tcPr>
          <w:p w14:paraId="31419C75"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D1C049A"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D3C7254" w14:textId="77777777" w:rsidTr="00873D07">
        <w:trPr>
          <w:gridAfter w:val="5"/>
          <w:wAfter w:w="4749" w:type="dxa"/>
          <w:trHeight w:val="50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359022E"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25</w:t>
            </w:r>
          </w:p>
        </w:tc>
        <w:tc>
          <w:tcPr>
            <w:tcW w:w="5895" w:type="dxa"/>
            <w:gridSpan w:val="2"/>
            <w:tcBorders>
              <w:top w:val="nil"/>
              <w:left w:val="nil"/>
              <w:bottom w:val="single" w:sz="4" w:space="0" w:color="auto"/>
              <w:right w:val="single" w:sz="4" w:space="0" w:color="auto"/>
            </w:tcBorders>
            <w:shd w:val="clear" w:color="auto" w:fill="auto"/>
            <w:vAlign w:val="bottom"/>
            <w:hideMark/>
          </w:tcPr>
          <w:p w14:paraId="38B5890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Външна топлоизолация по стени и тавани с EPS-8см, два пласта лепило за залепване,  мрежа и дюбели</w:t>
            </w:r>
          </w:p>
        </w:tc>
        <w:tc>
          <w:tcPr>
            <w:tcW w:w="709" w:type="dxa"/>
            <w:tcBorders>
              <w:top w:val="nil"/>
              <w:left w:val="nil"/>
              <w:bottom w:val="single" w:sz="4" w:space="0" w:color="auto"/>
              <w:right w:val="single" w:sz="4" w:space="0" w:color="auto"/>
            </w:tcBorders>
            <w:shd w:val="clear" w:color="auto" w:fill="auto"/>
            <w:noWrap/>
            <w:vAlign w:val="bottom"/>
            <w:hideMark/>
          </w:tcPr>
          <w:p w14:paraId="2756EE8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4D092C6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82.00</w:t>
            </w:r>
          </w:p>
        </w:tc>
        <w:tc>
          <w:tcPr>
            <w:tcW w:w="850" w:type="dxa"/>
            <w:tcBorders>
              <w:top w:val="nil"/>
              <w:left w:val="nil"/>
              <w:bottom w:val="single" w:sz="4" w:space="0" w:color="auto"/>
              <w:right w:val="single" w:sz="4" w:space="0" w:color="auto"/>
            </w:tcBorders>
            <w:shd w:val="clear" w:color="auto" w:fill="auto"/>
            <w:noWrap/>
            <w:vAlign w:val="bottom"/>
          </w:tcPr>
          <w:p w14:paraId="73F914DA"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5A1DA3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EEAC4AD"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32FAC2E7"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26</w:t>
            </w:r>
          </w:p>
        </w:tc>
        <w:tc>
          <w:tcPr>
            <w:tcW w:w="5895" w:type="dxa"/>
            <w:gridSpan w:val="2"/>
            <w:tcBorders>
              <w:top w:val="nil"/>
              <w:left w:val="nil"/>
              <w:bottom w:val="single" w:sz="4" w:space="0" w:color="auto"/>
              <w:right w:val="single" w:sz="4" w:space="0" w:color="auto"/>
            </w:tcBorders>
            <w:shd w:val="clear" w:color="auto" w:fill="auto"/>
            <w:vAlign w:val="bottom"/>
            <w:hideMark/>
          </w:tcPr>
          <w:p w14:paraId="5913EF3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Шпакловка с теракол и РVС мрежа</w:t>
            </w:r>
          </w:p>
        </w:tc>
        <w:tc>
          <w:tcPr>
            <w:tcW w:w="709" w:type="dxa"/>
            <w:tcBorders>
              <w:top w:val="nil"/>
              <w:left w:val="nil"/>
              <w:bottom w:val="single" w:sz="4" w:space="0" w:color="auto"/>
              <w:right w:val="single" w:sz="4" w:space="0" w:color="auto"/>
            </w:tcBorders>
            <w:shd w:val="clear" w:color="auto" w:fill="auto"/>
            <w:noWrap/>
            <w:vAlign w:val="bottom"/>
            <w:hideMark/>
          </w:tcPr>
          <w:p w14:paraId="6CCCB58B"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045D87EA"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82.00</w:t>
            </w:r>
          </w:p>
        </w:tc>
        <w:tc>
          <w:tcPr>
            <w:tcW w:w="850" w:type="dxa"/>
            <w:tcBorders>
              <w:top w:val="nil"/>
              <w:left w:val="nil"/>
              <w:bottom w:val="single" w:sz="4" w:space="0" w:color="auto"/>
              <w:right w:val="single" w:sz="4" w:space="0" w:color="auto"/>
            </w:tcBorders>
            <w:shd w:val="clear" w:color="auto" w:fill="auto"/>
            <w:noWrap/>
            <w:vAlign w:val="bottom"/>
          </w:tcPr>
          <w:p w14:paraId="1333DD9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7C8016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0FB44F8" w14:textId="77777777" w:rsidTr="00873D07">
        <w:trPr>
          <w:gridAfter w:val="5"/>
          <w:wAfter w:w="4749" w:type="dxa"/>
          <w:trHeight w:val="814"/>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F880F24"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27</w:t>
            </w:r>
          </w:p>
        </w:tc>
        <w:tc>
          <w:tcPr>
            <w:tcW w:w="5895" w:type="dxa"/>
            <w:gridSpan w:val="2"/>
            <w:tcBorders>
              <w:top w:val="nil"/>
              <w:left w:val="nil"/>
              <w:bottom w:val="single" w:sz="4" w:space="0" w:color="auto"/>
              <w:right w:val="single" w:sz="4" w:space="0" w:color="auto"/>
            </w:tcBorders>
            <w:shd w:val="clear" w:color="auto" w:fill="auto"/>
            <w:vAlign w:val="bottom"/>
            <w:hideMark/>
          </w:tcPr>
          <w:p w14:paraId="51B9C04D" w14:textId="0899866F"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709" w:type="dxa"/>
            <w:tcBorders>
              <w:top w:val="nil"/>
              <w:left w:val="nil"/>
              <w:bottom w:val="single" w:sz="4" w:space="0" w:color="auto"/>
              <w:right w:val="single" w:sz="4" w:space="0" w:color="auto"/>
            </w:tcBorders>
            <w:shd w:val="clear" w:color="auto" w:fill="auto"/>
            <w:noWrap/>
            <w:vAlign w:val="bottom"/>
            <w:hideMark/>
          </w:tcPr>
          <w:p w14:paraId="5E133D49"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23230844"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72.00</w:t>
            </w:r>
          </w:p>
        </w:tc>
        <w:tc>
          <w:tcPr>
            <w:tcW w:w="850" w:type="dxa"/>
            <w:tcBorders>
              <w:top w:val="nil"/>
              <w:left w:val="nil"/>
              <w:bottom w:val="single" w:sz="4" w:space="0" w:color="auto"/>
              <w:right w:val="single" w:sz="4" w:space="0" w:color="auto"/>
            </w:tcBorders>
            <w:shd w:val="clear" w:color="auto" w:fill="auto"/>
            <w:noWrap/>
            <w:vAlign w:val="bottom"/>
          </w:tcPr>
          <w:p w14:paraId="1200DE0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651F39A"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E8F7048" w14:textId="77777777" w:rsidTr="00873D07">
        <w:trPr>
          <w:gridAfter w:val="5"/>
          <w:wAfter w:w="4749" w:type="dxa"/>
          <w:trHeight w:val="51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5291B8C2"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28</w:t>
            </w:r>
          </w:p>
        </w:tc>
        <w:tc>
          <w:tcPr>
            <w:tcW w:w="5895" w:type="dxa"/>
            <w:gridSpan w:val="2"/>
            <w:tcBorders>
              <w:top w:val="nil"/>
              <w:left w:val="nil"/>
              <w:bottom w:val="single" w:sz="4" w:space="0" w:color="auto"/>
              <w:right w:val="single" w:sz="4" w:space="0" w:color="auto"/>
            </w:tcBorders>
            <w:shd w:val="clear" w:color="auto" w:fill="auto"/>
            <w:vAlign w:val="bottom"/>
            <w:hideMark/>
          </w:tcPr>
          <w:p w14:paraId="3B69BC13" w14:textId="23C00D9C"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дълбокопроникващ на грунд </w:t>
            </w:r>
          </w:p>
        </w:tc>
        <w:tc>
          <w:tcPr>
            <w:tcW w:w="709" w:type="dxa"/>
            <w:tcBorders>
              <w:top w:val="nil"/>
              <w:left w:val="nil"/>
              <w:bottom w:val="single" w:sz="4" w:space="0" w:color="auto"/>
              <w:right w:val="single" w:sz="4" w:space="0" w:color="auto"/>
            </w:tcBorders>
            <w:shd w:val="clear" w:color="auto" w:fill="auto"/>
            <w:noWrap/>
            <w:vAlign w:val="bottom"/>
            <w:hideMark/>
          </w:tcPr>
          <w:p w14:paraId="6260F752"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3CFCFD80"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82.00</w:t>
            </w:r>
          </w:p>
        </w:tc>
        <w:tc>
          <w:tcPr>
            <w:tcW w:w="850" w:type="dxa"/>
            <w:tcBorders>
              <w:top w:val="nil"/>
              <w:left w:val="nil"/>
              <w:bottom w:val="single" w:sz="4" w:space="0" w:color="auto"/>
              <w:right w:val="single" w:sz="4" w:space="0" w:color="auto"/>
            </w:tcBorders>
            <w:shd w:val="clear" w:color="auto" w:fill="auto"/>
            <w:noWrap/>
            <w:vAlign w:val="bottom"/>
          </w:tcPr>
          <w:p w14:paraId="5095E2E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12DA13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D4EEF50" w14:textId="77777777" w:rsidTr="00873D07">
        <w:trPr>
          <w:gridAfter w:val="5"/>
          <w:wAfter w:w="4749" w:type="dxa"/>
          <w:trHeight w:val="51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FD3732B"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29</w:t>
            </w:r>
          </w:p>
        </w:tc>
        <w:tc>
          <w:tcPr>
            <w:tcW w:w="5895" w:type="dxa"/>
            <w:gridSpan w:val="2"/>
            <w:tcBorders>
              <w:top w:val="nil"/>
              <w:left w:val="nil"/>
              <w:bottom w:val="single" w:sz="4" w:space="0" w:color="auto"/>
              <w:right w:val="single" w:sz="4" w:space="0" w:color="auto"/>
            </w:tcBorders>
            <w:shd w:val="clear" w:color="auto" w:fill="auto"/>
            <w:vAlign w:val="bottom"/>
            <w:hideMark/>
          </w:tcPr>
          <w:p w14:paraId="3DF5F996"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на готова минерална мазилка </w:t>
            </w:r>
          </w:p>
        </w:tc>
        <w:tc>
          <w:tcPr>
            <w:tcW w:w="709" w:type="dxa"/>
            <w:tcBorders>
              <w:top w:val="nil"/>
              <w:left w:val="nil"/>
              <w:bottom w:val="single" w:sz="4" w:space="0" w:color="auto"/>
              <w:right w:val="single" w:sz="4" w:space="0" w:color="auto"/>
            </w:tcBorders>
            <w:shd w:val="clear" w:color="auto" w:fill="auto"/>
            <w:noWrap/>
            <w:vAlign w:val="bottom"/>
            <w:hideMark/>
          </w:tcPr>
          <w:p w14:paraId="2074B57A"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3862D5D3"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82.00</w:t>
            </w:r>
          </w:p>
        </w:tc>
        <w:tc>
          <w:tcPr>
            <w:tcW w:w="850" w:type="dxa"/>
            <w:tcBorders>
              <w:top w:val="nil"/>
              <w:left w:val="nil"/>
              <w:bottom w:val="single" w:sz="4" w:space="0" w:color="auto"/>
              <w:right w:val="single" w:sz="4" w:space="0" w:color="auto"/>
            </w:tcBorders>
            <w:shd w:val="clear" w:color="auto" w:fill="auto"/>
            <w:noWrap/>
            <w:vAlign w:val="bottom"/>
          </w:tcPr>
          <w:p w14:paraId="42B1C49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8CF8C8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8795E6E" w14:textId="77777777" w:rsidTr="00873D07">
        <w:trPr>
          <w:gridAfter w:val="5"/>
          <w:wAfter w:w="4749" w:type="dxa"/>
          <w:trHeight w:val="30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F827E"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30</w:t>
            </w:r>
          </w:p>
        </w:tc>
        <w:tc>
          <w:tcPr>
            <w:tcW w:w="58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DD89E"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Скеле за работа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1EBEBC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2C03A7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102.00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38F7132"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66B26"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8E1BC6A" w14:textId="77777777" w:rsidTr="00873D07">
        <w:trPr>
          <w:gridAfter w:val="5"/>
          <w:wAfter w:w="4749" w:type="dxa"/>
          <w:trHeight w:val="19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882B1"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lastRenderedPageBreak/>
              <w:t>31</w:t>
            </w:r>
          </w:p>
        </w:tc>
        <w:tc>
          <w:tcPr>
            <w:tcW w:w="5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2AAD3E"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Демонтаж на дограма и капаци на прозорците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44527E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C19611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19.60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4ADF5A9"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6337A"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7E34E01" w14:textId="77777777" w:rsidTr="00873D07">
        <w:trPr>
          <w:gridAfter w:val="5"/>
          <w:wAfter w:w="4749" w:type="dxa"/>
          <w:trHeight w:val="505"/>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61A55"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32</w:t>
            </w:r>
          </w:p>
        </w:tc>
        <w:tc>
          <w:tcPr>
            <w:tcW w:w="5895" w:type="dxa"/>
            <w:gridSpan w:val="2"/>
            <w:tcBorders>
              <w:top w:val="single" w:sz="4" w:space="0" w:color="auto"/>
              <w:left w:val="nil"/>
              <w:bottom w:val="single" w:sz="4" w:space="0" w:color="auto"/>
              <w:right w:val="single" w:sz="4" w:space="0" w:color="auto"/>
            </w:tcBorders>
            <w:shd w:val="clear" w:color="auto" w:fill="auto"/>
            <w:vAlign w:val="bottom"/>
            <w:hideMark/>
          </w:tcPr>
          <w:p w14:paraId="602CF0F7"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Изработка и монтаж на ПВЦ петкамерна дограма за прозорци- отваряема в две равнини -50% вкл. подпрозоречна дъска</w:t>
            </w:r>
          </w:p>
        </w:tc>
        <w:tc>
          <w:tcPr>
            <w:tcW w:w="709" w:type="dxa"/>
            <w:tcBorders>
              <w:top w:val="single" w:sz="4" w:space="0" w:color="auto"/>
              <w:left w:val="nil"/>
              <w:bottom w:val="single" w:sz="4" w:space="0" w:color="auto"/>
              <w:right w:val="single" w:sz="4" w:space="0" w:color="auto"/>
            </w:tcBorders>
            <w:shd w:val="clear" w:color="auto" w:fill="auto"/>
            <w:noWrap/>
            <w:hideMark/>
          </w:tcPr>
          <w:p w14:paraId="3725158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single" w:sz="4" w:space="0" w:color="auto"/>
              <w:left w:val="nil"/>
              <w:bottom w:val="single" w:sz="4" w:space="0" w:color="auto"/>
              <w:right w:val="single" w:sz="4" w:space="0" w:color="auto"/>
            </w:tcBorders>
            <w:shd w:val="clear" w:color="auto" w:fill="auto"/>
            <w:noWrap/>
            <w:hideMark/>
          </w:tcPr>
          <w:p w14:paraId="24B71E0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7.55</w:t>
            </w:r>
          </w:p>
        </w:tc>
        <w:tc>
          <w:tcPr>
            <w:tcW w:w="850" w:type="dxa"/>
            <w:tcBorders>
              <w:top w:val="single" w:sz="4" w:space="0" w:color="auto"/>
              <w:left w:val="nil"/>
              <w:bottom w:val="single" w:sz="4" w:space="0" w:color="auto"/>
              <w:right w:val="single" w:sz="4" w:space="0" w:color="auto"/>
            </w:tcBorders>
            <w:shd w:val="clear" w:color="auto" w:fill="auto"/>
            <w:noWrap/>
          </w:tcPr>
          <w:p w14:paraId="2006D6E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16FC4F2"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640AB14" w14:textId="77777777" w:rsidTr="00873D07">
        <w:trPr>
          <w:gridAfter w:val="5"/>
          <w:wAfter w:w="4749" w:type="dxa"/>
          <w:trHeight w:val="28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6347140"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33</w:t>
            </w:r>
          </w:p>
        </w:tc>
        <w:tc>
          <w:tcPr>
            <w:tcW w:w="5895" w:type="dxa"/>
            <w:gridSpan w:val="2"/>
            <w:tcBorders>
              <w:top w:val="nil"/>
              <w:left w:val="nil"/>
              <w:bottom w:val="single" w:sz="4" w:space="0" w:color="auto"/>
              <w:right w:val="single" w:sz="4" w:space="0" w:color="auto"/>
            </w:tcBorders>
            <w:shd w:val="clear" w:color="auto" w:fill="auto"/>
            <w:vAlign w:val="bottom"/>
            <w:hideMark/>
          </w:tcPr>
          <w:p w14:paraId="04E98BE1"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комарник - само на отваряема дограма</w:t>
            </w:r>
          </w:p>
        </w:tc>
        <w:tc>
          <w:tcPr>
            <w:tcW w:w="709" w:type="dxa"/>
            <w:tcBorders>
              <w:top w:val="nil"/>
              <w:left w:val="nil"/>
              <w:bottom w:val="single" w:sz="4" w:space="0" w:color="auto"/>
              <w:right w:val="single" w:sz="4" w:space="0" w:color="auto"/>
            </w:tcBorders>
            <w:shd w:val="clear" w:color="auto" w:fill="auto"/>
            <w:noWrap/>
            <w:hideMark/>
          </w:tcPr>
          <w:p w14:paraId="0EA7F23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5C04A3D0"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3.60</w:t>
            </w:r>
          </w:p>
        </w:tc>
        <w:tc>
          <w:tcPr>
            <w:tcW w:w="850" w:type="dxa"/>
            <w:tcBorders>
              <w:top w:val="nil"/>
              <w:left w:val="nil"/>
              <w:bottom w:val="single" w:sz="4" w:space="0" w:color="auto"/>
              <w:right w:val="single" w:sz="4" w:space="0" w:color="auto"/>
            </w:tcBorders>
            <w:shd w:val="clear" w:color="auto" w:fill="auto"/>
            <w:noWrap/>
          </w:tcPr>
          <w:p w14:paraId="390D4F5C"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EAA4C5F"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2BE5227" w14:textId="77777777" w:rsidTr="00873D07">
        <w:trPr>
          <w:gridAfter w:val="5"/>
          <w:wAfter w:w="4749" w:type="dxa"/>
          <w:trHeight w:val="27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29F024EA"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34</w:t>
            </w:r>
          </w:p>
        </w:tc>
        <w:tc>
          <w:tcPr>
            <w:tcW w:w="5895" w:type="dxa"/>
            <w:gridSpan w:val="2"/>
            <w:tcBorders>
              <w:top w:val="nil"/>
              <w:left w:val="nil"/>
              <w:bottom w:val="single" w:sz="4" w:space="0" w:color="auto"/>
              <w:right w:val="single" w:sz="4" w:space="0" w:color="auto"/>
            </w:tcBorders>
            <w:shd w:val="clear" w:color="auto" w:fill="auto"/>
            <w:vAlign w:val="bottom"/>
            <w:hideMark/>
          </w:tcPr>
          <w:p w14:paraId="7CC4E837"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ПВЦ врата - входна 90/200</w:t>
            </w:r>
          </w:p>
        </w:tc>
        <w:tc>
          <w:tcPr>
            <w:tcW w:w="709" w:type="dxa"/>
            <w:tcBorders>
              <w:top w:val="nil"/>
              <w:left w:val="nil"/>
              <w:bottom w:val="single" w:sz="4" w:space="0" w:color="auto"/>
              <w:right w:val="single" w:sz="4" w:space="0" w:color="auto"/>
            </w:tcBorders>
            <w:shd w:val="clear" w:color="auto" w:fill="auto"/>
            <w:noWrap/>
            <w:vAlign w:val="bottom"/>
            <w:hideMark/>
          </w:tcPr>
          <w:p w14:paraId="290D8390"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067CEF4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tcPr>
          <w:p w14:paraId="01F4209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0D939B6D"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45D2609" w14:textId="77777777" w:rsidTr="00873D07">
        <w:trPr>
          <w:gridAfter w:val="5"/>
          <w:wAfter w:w="4749" w:type="dxa"/>
          <w:trHeight w:val="26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A62A3CC"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35</w:t>
            </w:r>
          </w:p>
        </w:tc>
        <w:tc>
          <w:tcPr>
            <w:tcW w:w="5895" w:type="dxa"/>
            <w:gridSpan w:val="2"/>
            <w:tcBorders>
              <w:top w:val="nil"/>
              <w:left w:val="nil"/>
              <w:bottom w:val="single" w:sz="4" w:space="0" w:color="auto"/>
              <w:right w:val="single" w:sz="4" w:space="0" w:color="auto"/>
            </w:tcBorders>
            <w:shd w:val="clear" w:color="auto" w:fill="auto"/>
            <w:vAlign w:val="bottom"/>
            <w:hideMark/>
          </w:tcPr>
          <w:p w14:paraId="053285E1"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Обръщане на страници след смяна на дограма с вароциментова мазилка</w:t>
            </w:r>
          </w:p>
        </w:tc>
        <w:tc>
          <w:tcPr>
            <w:tcW w:w="709" w:type="dxa"/>
            <w:tcBorders>
              <w:top w:val="nil"/>
              <w:left w:val="nil"/>
              <w:bottom w:val="single" w:sz="4" w:space="0" w:color="auto"/>
              <w:right w:val="single" w:sz="4" w:space="0" w:color="auto"/>
            </w:tcBorders>
            <w:shd w:val="clear" w:color="auto" w:fill="auto"/>
            <w:noWrap/>
            <w:vAlign w:val="bottom"/>
            <w:hideMark/>
          </w:tcPr>
          <w:p w14:paraId="7E46C820"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7C78671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26.80</w:t>
            </w:r>
          </w:p>
        </w:tc>
        <w:tc>
          <w:tcPr>
            <w:tcW w:w="850" w:type="dxa"/>
            <w:tcBorders>
              <w:top w:val="nil"/>
              <w:left w:val="nil"/>
              <w:bottom w:val="single" w:sz="4" w:space="0" w:color="auto"/>
              <w:right w:val="single" w:sz="4" w:space="0" w:color="auto"/>
            </w:tcBorders>
            <w:shd w:val="clear" w:color="auto" w:fill="auto"/>
            <w:noWrap/>
          </w:tcPr>
          <w:p w14:paraId="3217B3C0"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25790D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5FCA005" w14:textId="77777777" w:rsidTr="00873D07">
        <w:trPr>
          <w:gridAfter w:val="5"/>
          <w:wAfter w:w="4749" w:type="dxa"/>
          <w:trHeight w:val="283"/>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488E025"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36</w:t>
            </w:r>
          </w:p>
        </w:tc>
        <w:tc>
          <w:tcPr>
            <w:tcW w:w="5895" w:type="dxa"/>
            <w:gridSpan w:val="2"/>
            <w:tcBorders>
              <w:top w:val="nil"/>
              <w:left w:val="nil"/>
              <w:bottom w:val="single" w:sz="4" w:space="0" w:color="auto"/>
              <w:right w:val="single" w:sz="4" w:space="0" w:color="auto"/>
            </w:tcBorders>
            <w:shd w:val="clear" w:color="auto" w:fill="auto"/>
            <w:vAlign w:val="bottom"/>
            <w:hideMark/>
          </w:tcPr>
          <w:p w14:paraId="120B99C0"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Обръщане на страници след смяна на дограма с минерална мазилка</w:t>
            </w:r>
          </w:p>
        </w:tc>
        <w:tc>
          <w:tcPr>
            <w:tcW w:w="709" w:type="dxa"/>
            <w:tcBorders>
              <w:top w:val="nil"/>
              <w:left w:val="nil"/>
              <w:bottom w:val="single" w:sz="4" w:space="0" w:color="auto"/>
              <w:right w:val="single" w:sz="4" w:space="0" w:color="auto"/>
            </w:tcBorders>
            <w:shd w:val="clear" w:color="auto" w:fill="auto"/>
            <w:noWrap/>
            <w:vAlign w:val="bottom"/>
            <w:hideMark/>
          </w:tcPr>
          <w:p w14:paraId="621617F7"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04A247E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26.80</w:t>
            </w:r>
          </w:p>
        </w:tc>
        <w:tc>
          <w:tcPr>
            <w:tcW w:w="850" w:type="dxa"/>
            <w:tcBorders>
              <w:top w:val="nil"/>
              <w:left w:val="nil"/>
              <w:bottom w:val="single" w:sz="4" w:space="0" w:color="auto"/>
              <w:right w:val="single" w:sz="4" w:space="0" w:color="auto"/>
            </w:tcBorders>
            <w:shd w:val="clear" w:color="auto" w:fill="auto"/>
            <w:noWrap/>
          </w:tcPr>
          <w:p w14:paraId="60AE503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A478D1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7AD5AFB" w14:textId="77777777" w:rsidTr="00873D07">
        <w:trPr>
          <w:gridAfter w:val="5"/>
          <w:wAfter w:w="4749" w:type="dxa"/>
          <w:trHeight w:val="258"/>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793B28A"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37</w:t>
            </w:r>
          </w:p>
        </w:tc>
        <w:tc>
          <w:tcPr>
            <w:tcW w:w="5895" w:type="dxa"/>
            <w:gridSpan w:val="2"/>
            <w:tcBorders>
              <w:top w:val="nil"/>
              <w:left w:val="nil"/>
              <w:bottom w:val="single" w:sz="4" w:space="0" w:color="auto"/>
              <w:right w:val="single" w:sz="4" w:space="0" w:color="auto"/>
            </w:tcBorders>
            <w:shd w:val="clear" w:color="auto" w:fill="auto"/>
            <w:vAlign w:val="bottom"/>
            <w:hideMark/>
          </w:tcPr>
          <w:p w14:paraId="48351FFD"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Изработка и монтаж на стоманена врата 0.80/1.50м.</w:t>
            </w:r>
          </w:p>
        </w:tc>
        <w:tc>
          <w:tcPr>
            <w:tcW w:w="709" w:type="dxa"/>
            <w:tcBorders>
              <w:top w:val="nil"/>
              <w:left w:val="nil"/>
              <w:bottom w:val="single" w:sz="4" w:space="0" w:color="auto"/>
              <w:right w:val="single" w:sz="4" w:space="0" w:color="auto"/>
            </w:tcBorders>
            <w:shd w:val="clear" w:color="auto" w:fill="auto"/>
            <w:noWrap/>
            <w:vAlign w:val="bottom"/>
            <w:hideMark/>
          </w:tcPr>
          <w:p w14:paraId="39190E2B"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1141589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tcPr>
          <w:p w14:paraId="12F18CCD"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7B3616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65F1F62" w14:textId="77777777" w:rsidTr="00873D07">
        <w:trPr>
          <w:gridAfter w:val="5"/>
          <w:wAfter w:w="4749" w:type="dxa"/>
          <w:trHeight w:val="277"/>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088147D"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38</w:t>
            </w:r>
          </w:p>
        </w:tc>
        <w:tc>
          <w:tcPr>
            <w:tcW w:w="5895" w:type="dxa"/>
            <w:gridSpan w:val="2"/>
            <w:tcBorders>
              <w:top w:val="nil"/>
              <w:left w:val="nil"/>
              <w:bottom w:val="single" w:sz="4" w:space="0" w:color="auto"/>
              <w:right w:val="single" w:sz="4" w:space="0" w:color="auto"/>
            </w:tcBorders>
            <w:shd w:val="clear" w:color="auto" w:fill="auto"/>
            <w:vAlign w:val="bottom"/>
            <w:hideMark/>
          </w:tcPr>
          <w:p w14:paraId="2F87004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Монтаж на врата - вход таванско помещение</w:t>
            </w:r>
          </w:p>
        </w:tc>
        <w:tc>
          <w:tcPr>
            <w:tcW w:w="709" w:type="dxa"/>
            <w:tcBorders>
              <w:top w:val="nil"/>
              <w:left w:val="nil"/>
              <w:bottom w:val="single" w:sz="4" w:space="0" w:color="auto"/>
              <w:right w:val="single" w:sz="4" w:space="0" w:color="auto"/>
            </w:tcBorders>
            <w:shd w:val="clear" w:color="auto" w:fill="auto"/>
            <w:noWrap/>
            <w:vAlign w:val="bottom"/>
            <w:hideMark/>
          </w:tcPr>
          <w:p w14:paraId="6922DA8A"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auto" w:fill="auto"/>
            <w:noWrap/>
            <w:vAlign w:val="bottom"/>
            <w:hideMark/>
          </w:tcPr>
          <w:p w14:paraId="7926E128"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auto" w:fill="auto"/>
            <w:noWrap/>
            <w:vAlign w:val="bottom"/>
          </w:tcPr>
          <w:p w14:paraId="6398B37D"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742ABB4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5E00F4D" w14:textId="77777777" w:rsidTr="00873D07">
        <w:trPr>
          <w:gridAfter w:val="5"/>
          <w:wAfter w:w="4749" w:type="dxa"/>
          <w:trHeight w:val="28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2A43B9DC"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39</w:t>
            </w:r>
          </w:p>
        </w:tc>
        <w:tc>
          <w:tcPr>
            <w:tcW w:w="5895" w:type="dxa"/>
            <w:gridSpan w:val="2"/>
            <w:tcBorders>
              <w:top w:val="nil"/>
              <w:left w:val="nil"/>
              <w:bottom w:val="single" w:sz="4" w:space="0" w:color="auto"/>
              <w:right w:val="single" w:sz="4" w:space="0" w:color="auto"/>
            </w:tcBorders>
            <w:shd w:val="clear" w:color="auto" w:fill="auto"/>
            <w:vAlign w:val="bottom"/>
            <w:hideMark/>
          </w:tcPr>
          <w:p w14:paraId="033DFCCD"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Циментопясъчна мазилка по стени - изравнителна за цокъл</w:t>
            </w:r>
          </w:p>
        </w:tc>
        <w:tc>
          <w:tcPr>
            <w:tcW w:w="709" w:type="dxa"/>
            <w:tcBorders>
              <w:top w:val="nil"/>
              <w:left w:val="nil"/>
              <w:bottom w:val="single" w:sz="4" w:space="0" w:color="auto"/>
              <w:right w:val="single" w:sz="4" w:space="0" w:color="auto"/>
            </w:tcBorders>
            <w:shd w:val="clear" w:color="auto" w:fill="auto"/>
            <w:noWrap/>
            <w:vAlign w:val="bottom"/>
            <w:hideMark/>
          </w:tcPr>
          <w:p w14:paraId="7C17E9B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3C6DCF8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34.00</w:t>
            </w:r>
          </w:p>
        </w:tc>
        <w:tc>
          <w:tcPr>
            <w:tcW w:w="850" w:type="dxa"/>
            <w:tcBorders>
              <w:top w:val="nil"/>
              <w:left w:val="nil"/>
              <w:bottom w:val="single" w:sz="4" w:space="0" w:color="auto"/>
              <w:right w:val="single" w:sz="4" w:space="0" w:color="auto"/>
            </w:tcBorders>
            <w:shd w:val="clear" w:color="auto" w:fill="auto"/>
            <w:noWrap/>
            <w:vAlign w:val="bottom"/>
          </w:tcPr>
          <w:p w14:paraId="5BBF218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E75BCF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7CFAAB2" w14:textId="77777777" w:rsidTr="00873D07">
        <w:trPr>
          <w:gridAfter w:val="5"/>
          <w:wAfter w:w="4749" w:type="dxa"/>
          <w:trHeight w:val="271"/>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4FB7CB32"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40</w:t>
            </w:r>
          </w:p>
        </w:tc>
        <w:tc>
          <w:tcPr>
            <w:tcW w:w="5895" w:type="dxa"/>
            <w:gridSpan w:val="2"/>
            <w:tcBorders>
              <w:top w:val="nil"/>
              <w:left w:val="nil"/>
              <w:bottom w:val="single" w:sz="4" w:space="0" w:color="auto"/>
              <w:right w:val="single" w:sz="4" w:space="0" w:color="auto"/>
            </w:tcBorders>
            <w:shd w:val="clear" w:color="auto" w:fill="auto"/>
            <w:vAlign w:val="bottom"/>
            <w:hideMark/>
          </w:tcPr>
          <w:p w14:paraId="58FB2F47"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дълбокопроникващ на грунд </w:t>
            </w:r>
          </w:p>
        </w:tc>
        <w:tc>
          <w:tcPr>
            <w:tcW w:w="709" w:type="dxa"/>
            <w:tcBorders>
              <w:top w:val="nil"/>
              <w:left w:val="nil"/>
              <w:bottom w:val="single" w:sz="4" w:space="0" w:color="auto"/>
              <w:right w:val="single" w:sz="4" w:space="0" w:color="auto"/>
            </w:tcBorders>
            <w:shd w:val="clear" w:color="auto" w:fill="auto"/>
            <w:noWrap/>
            <w:vAlign w:val="bottom"/>
            <w:hideMark/>
          </w:tcPr>
          <w:p w14:paraId="3751A922"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52D25E3C"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34.00</w:t>
            </w:r>
          </w:p>
        </w:tc>
        <w:tc>
          <w:tcPr>
            <w:tcW w:w="850" w:type="dxa"/>
            <w:tcBorders>
              <w:top w:val="nil"/>
              <w:left w:val="nil"/>
              <w:bottom w:val="single" w:sz="4" w:space="0" w:color="auto"/>
              <w:right w:val="single" w:sz="4" w:space="0" w:color="auto"/>
            </w:tcBorders>
            <w:shd w:val="clear" w:color="auto" w:fill="auto"/>
            <w:noWrap/>
            <w:vAlign w:val="bottom"/>
          </w:tcPr>
          <w:p w14:paraId="6B75F850"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7C4111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9AEEC82" w14:textId="77777777" w:rsidTr="00873D07">
        <w:trPr>
          <w:gridAfter w:val="5"/>
          <w:wAfter w:w="4749" w:type="dxa"/>
          <w:trHeight w:val="27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4D42942"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41</w:t>
            </w:r>
          </w:p>
        </w:tc>
        <w:tc>
          <w:tcPr>
            <w:tcW w:w="5895" w:type="dxa"/>
            <w:gridSpan w:val="2"/>
            <w:tcBorders>
              <w:top w:val="nil"/>
              <w:left w:val="nil"/>
              <w:bottom w:val="single" w:sz="4" w:space="0" w:color="auto"/>
              <w:right w:val="single" w:sz="4" w:space="0" w:color="auto"/>
            </w:tcBorders>
            <w:shd w:val="clear" w:color="auto" w:fill="auto"/>
            <w:vAlign w:val="bottom"/>
            <w:hideMark/>
          </w:tcPr>
          <w:p w14:paraId="3A3FA477"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на готова мозаечна мазилка </w:t>
            </w:r>
          </w:p>
        </w:tc>
        <w:tc>
          <w:tcPr>
            <w:tcW w:w="709" w:type="dxa"/>
            <w:tcBorders>
              <w:top w:val="nil"/>
              <w:left w:val="nil"/>
              <w:bottom w:val="single" w:sz="4" w:space="0" w:color="auto"/>
              <w:right w:val="single" w:sz="4" w:space="0" w:color="auto"/>
            </w:tcBorders>
            <w:shd w:val="clear" w:color="auto" w:fill="auto"/>
            <w:noWrap/>
            <w:vAlign w:val="bottom"/>
            <w:hideMark/>
          </w:tcPr>
          <w:p w14:paraId="36953AC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15FBC992"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34.00</w:t>
            </w:r>
          </w:p>
        </w:tc>
        <w:tc>
          <w:tcPr>
            <w:tcW w:w="850" w:type="dxa"/>
            <w:tcBorders>
              <w:top w:val="nil"/>
              <w:left w:val="nil"/>
              <w:bottom w:val="single" w:sz="4" w:space="0" w:color="auto"/>
              <w:right w:val="single" w:sz="4" w:space="0" w:color="auto"/>
            </w:tcBorders>
            <w:shd w:val="clear" w:color="auto" w:fill="auto"/>
            <w:noWrap/>
            <w:vAlign w:val="bottom"/>
          </w:tcPr>
          <w:p w14:paraId="7770962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53CD47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85865A8"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46B421ED"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42</w:t>
            </w:r>
          </w:p>
        </w:tc>
        <w:tc>
          <w:tcPr>
            <w:tcW w:w="5895" w:type="dxa"/>
            <w:gridSpan w:val="2"/>
            <w:tcBorders>
              <w:top w:val="nil"/>
              <w:left w:val="nil"/>
              <w:bottom w:val="single" w:sz="4" w:space="0" w:color="auto"/>
              <w:right w:val="single" w:sz="4" w:space="0" w:color="auto"/>
            </w:tcBorders>
            <w:shd w:val="clear" w:color="auto" w:fill="auto"/>
            <w:vAlign w:val="bottom"/>
            <w:hideMark/>
          </w:tcPr>
          <w:p w14:paraId="07864DC1"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Тънък изкоп на отвал -ръчен</w:t>
            </w:r>
          </w:p>
        </w:tc>
        <w:tc>
          <w:tcPr>
            <w:tcW w:w="709" w:type="dxa"/>
            <w:tcBorders>
              <w:top w:val="nil"/>
              <w:left w:val="nil"/>
              <w:bottom w:val="single" w:sz="4" w:space="0" w:color="auto"/>
              <w:right w:val="single" w:sz="4" w:space="0" w:color="auto"/>
            </w:tcBorders>
            <w:shd w:val="clear" w:color="auto" w:fill="auto"/>
            <w:noWrap/>
            <w:hideMark/>
          </w:tcPr>
          <w:p w14:paraId="4661919F"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281C568E"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4.50</w:t>
            </w:r>
          </w:p>
        </w:tc>
        <w:tc>
          <w:tcPr>
            <w:tcW w:w="850" w:type="dxa"/>
            <w:tcBorders>
              <w:top w:val="nil"/>
              <w:left w:val="nil"/>
              <w:bottom w:val="single" w:sz="4" w:space="0" w:color="auto"/>
              <w:right w:val="single" w:sz="4" w:space="0" w:color="auto"/>
            </w:tcBorders>
            <w:shd w:val="clear" w:color="auto" w:fill="auto"/>
            <w:noWrap/>
            <w:vAlign w:val="bottom"/>
          </w:tcPr>
          <w:p w14:paraId="62315E99"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B070BB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5E9D5D1"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240CE7F"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43</w:t>
            </w:r>
          </w:p>
        </w:tc>
        <w:tc>
          <w:tcPr>
            <w:tcW w:w="5895" w:type="dxa"/>
            <w:gridSpan w:val="2"/>
            <w:tcBorders>
              <w:top w:val="nil"/>
              <w:left w:val="nil"/>
              <w:bottom w:val="single" w:sz="4" w:space="0" w:color="auto"/>
              <w:right w:val="single" w:sz="4" w:space="0" w:color="auto"/>
            </w:tcBorders>
            <w:shd w:val="clear" w:color="auto" w:fill="auto"/>
            <w:vAlign w:val="bottom"/>
            <w:hideMark/>
          </w:tcPr>
          <w:p w14:paraId="3B3ED0B4"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Изкоп с багер на транспорт</w:t>
            </w:r>
          </w:p>
        </w:tc>
        <w:tc>
          <w:tcPr>
            <w:tcW w:w="709" w:type="dxa"/>
            <w:tcBorders>
              <w:top w:val="nil"/>
              <w:left w:val="nil"/>
              <w:bottom w:val="single" w:sz="4" w:space="0" w:color="auto"/>
              <w:right w:val="single" w:sz="4" w:space="0" w:color="auto"/>
            </w:tcBorders>
            <w:shd w:val="clear" w:color="auto" w:fill="auto"/>
            <w:noWrap/>
            <w:hideMark/>
          </w:tcPr>
          <w:p w14:paraId="73D958E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7433F1F3"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2.50</w:t>
            </w:r>
          </w:p>
        </w:tc>
        <w:tc>
          <w:tcPr>
            <w:tcW w:w="850" w:type="dxa"/>
            <w:tcBorders>
              <w:top w:val="nil"/>
              <w:left w:val="nil"/>
              <w:bottom w:val="single" w:sz="4" w:space="0" w:color="auto"/>
              <w:right w:val="single" w:sz="4" w:space="0" w:color="auto"/>
            </w:tcBorders>
            <w:shd w:val="clear" w:color="auto" w:fill="auto"/>
            <w:noWrap/>
            <w:vAlign w:val="bottom"/>
          </w:tcPr>
          <w:p w14:paraId="07D5F04A"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57007D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4027A47" w14:textId="77777777" w:rsidTr="00873D07">
        <w:trPr>
          <w:gridAfter w:val="5"/>
          <w:wAfter w:w="4749" w:type="dxa"/>
          <w:trHeight w:val="217"/>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16BC7F6E"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44</w:t>
            </w:r>
          </w:p>
        </w:tc>
        <w:tc>
          <w:tcPr>
            <w:tcW w:w="5895" w:type="dxa"/>
            <w:gridSpan w:val="2"/>
            <w:tcBorders>
              <w:top w:val="nil"/>
              <w:left w:val="nil"/>
              <w:bottom w:val="single" w:sz="4" w:space="0" w:color="auto"/>
              <w:right w:val="single" w:sz="4" w:space="0" w:color="auto"/>
            </w:tcBorders>
            <w:shd w:val="clear" w:color="auto" w:fill="auto"/>
            <w:vAlign w:val="bottom"/>
            <w:hideMark/>
          </w:tcPr>
          <w:p w14:paraId="587163E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Натоварване на разкопана земна маса на транспорт</w:t>
            </w:r>
          </w:p>
        </w:tc>
        <w:tc>
          <w:tcPr>
            <w:tcW w:w="709" w:type="dxa"/>
            <w:tcBorders>
              <w:top w:val="nil"/>
              <w:left w:val="nil"/>
              <w:bottom w:val="single" w:sz="4" w:space="0" w:color="auto"/>
              <w:right w:val="single" w:sz="4" w:space="0" w:color="auto"/>
            </w:tcBorders>
            <w:shd w:val="clear" w:color="auto" w:fill="auto"/>
            <w:noWrap/>
            <w:hideMark/>
          </w:tcPr>
          <w:p w14:paraId="1112263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0051575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auto" w:fill="auto"/>
            <w:noWrap/>
            <w:vAlign w:val="bottom"/>
          </w:tcPr>
          <w:p w14:paraId="4B905708"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7B67B11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82C9430"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E19E06A"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45</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41C32E8E"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Транспорт до 20 км. На излишни земни маси</w:t>
            </w:r>
          </w:p>
        </w:tc>
        <w:tc>
          <w:tcPr>
            <w:tcW w:w="709" w:type="dxa"/>
            <w:tcBorders>
              <w:top w:val="nil"/>
              <w:left w:val="nil"/>
              <w:bottom w:val="single" w:sz="4" w:space="0" w:color="auto"/>
              <w:right w:val="single" w:sz="4" w:space="0" w:color="auto"/>
            </w:tcBorders>
            <w:shd w:val="clear" w:color="auto" w:fill="auto"/>
            <w:noWrap/>
            <w:hideMark/>
          </w:tcPr>
          <w:p w14:paraId="77DDD4B9"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1436C6EE"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3.50</w:t>
            </w:r>
          </w:p>
        </w:tc>
        <w:tc>
          <w:tcPr>
            <w:tcW w:w="850" w:type="dxa"/>
            <w:tcBorders>
              <w:top w:val="nil"/>
              <w:left w:val="nil"/>
              <w:bottom w:val="single" w:sz="4" w:space="0" w:color="auto"/>
              <w:right w:val="single" w:sz="4" w:space="0" w:color="auto"/>
            </w:tcBorders>
            <w:shd w:val="clear" w:color="auto" w:fill="auto"/>
            <w:noWrap/>
            <w:vAlign w:val="bottom"/>
          </w:tcPr>
          <w:p w14:paraId="147A468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1F1112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C6A66A2" w14:textId="77777777" w:rsidTr="00873D07">
        <w:trPr>
          <w:gridAfter w:val="5"/>
          <w:wAfter w:w="4749" w:type="dxa"/>
          <w:trHeight w:val="22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313DA8B1"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46</w:t>
            </w:r>
          </w:p>
        </w:tc>
        <w:tc>
          <w:tcPr>
            <w:tcW w:w="5895" w:type="dxa"/>
            <w:gridSpan w:val="2"/>
            <w:tcBorders>
              <w:top w:val="nil"/>
              <w:left w:val="nil"/>
              <w:bottom w:val="single" w:sz="4" w:space="0" w:color="auto"/>
              <w:right w:val="single" w:sz="4" w:space="0" w:color="auto"/>
            </w:tcBorders>
            <w:shd w:val="clear" w:color="auto" w:fill="auto"/>
            <w:vAlign w:val="bottom"/>
            <w:hideMark/>
          </w:tcPr>
          <w:p w14:paraId="257D4B1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полагане на основа от пясък за тротоарна настилка</w:t>
            </w:r>
          </w:p>
        </w:tc>
        <w:tc>
          <w:tcPr>
            <w:tcW w:w="709" w:type="dxa"/>
            <w:tcBorders>
              <w:top w:val="nil"/>
              <w:left w:val="nil"/>
              <w:bottom w:val="single" w:sz="4" w:space="0" w:color="auto"/>
              <w:right w:val="single" w:sz="4" w:space="0" w:color="auto"/>
            </w:tcBorders>
            <w:shd w:val="clear" w:color="auto" w:fill="auto"/>
            <w:noWrap/>
            <w:hideMark/>
          </w:tcPr>
          <w:p w14:paraId="52B5B0E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1F516791"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12.00</w:t>
            </w:r>
          </w:p>
        </w:tc>
        <w:tc>
          <w:tcPr>
            <w:tcW w:w="850" w:type="dxa"/>
            <w:tcBorders>
              <w:top w:val="nil"/>
              <w:left w:val="nil"/>
              <w:bottom w:val="single" w:sz="4" w:space="0" w:color="auto"/>
              <w:right w:val="single" w:sz="4" w:space="0" w:color="auto"/>
            </w:tcBorders>
            <w:shd w:val="clear" w:color="auto" w:fill="auto"/>
            <w:noWrap/>
            <w:vAlign w:val="bottom"/>
          </w:tcPr>
          <w:p w14:paraId="10FED5A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B5664E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39CCE4E" w14:textId="77777777" w:rsidTr="00873D07">
        <w:trPr>
          <w:gridAfter w:val="5"/>
          <w:wAfter w:w="4749" w:type="dxa"/>
          <w:trHeight w:val="256"/>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8F037D4"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47</w:t>
            </w:r>
          </w:p>
        </w:tc>
        <w:tc>
          <w:tcPr>
            <w:tcW w:w="5895" w:type="dxa"/>
            <w:gridSpan w:val="2"/>
            <w:tcBorders>
              <w:top w:val="nil"/>
              <w:left w:val="nil"/>
              <w:bottom w:val="single" w:sz="4" w:space="0" w:color="auto"/>
              <w:right w:val="single" w:sz="4" w:space="0" w:color="auto"/>
            </w:tcBorders>
            <w:shd w:val="clear" w:color="auto" w:fill="auto"/>
            <w:vAlign w:val="bottom"/>
            <w:hideMark/>
          </w:tcPr>
          <w:p w14:paraId="329ABE3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Монтаж на тротоарни плочи 40/40/5 вибропресовани на ц.п.разтвор</w:t>
            </w:r>
          </w:p>
        </w:tc>
        <w:tc>
          <w:tcPr>
            <w:tcW w:w="709" w:type="dxa"/>
            <w:tcBorders>
              <w:top w:val="nil"/>
              <w:left w:val="nil"/>
              <w:bottom w:val="single" w:sz="4" w:space="0" w:color="auto"/>
              <w:right w:val="single" w:sz="4" w:space="0" w:color="auto"/>
            </w:tcBorders>
            <w:shd w:val="clear" w:color="auto" w:fill="auto"/>
            <w:noWrap/>
            <w:vAlign w:val="bottom"/>
            <w:hideMark/>
          </w:tcPr>
          <w:p w14:paraId="757F598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3199A5CC"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34.00</w:t>
            </w:r>
          </w:p>
        </w:tc>
        <w:tc>
          <w:tcPr>
            <w:tcW w:w="850" w:type="dxa"/>
            <w:tcBorders>
              <w:top w:val="nil"/>
              <w:left w:val="nil"/>
              <w:bottom w:val="single" w:sz="4" w:space="0" w:color="auto"/>
              <w:right w:val="single" w:sz="4" w:space="0" w:color="auto"/>
            </w:tcBorders>
            <w:shd w:val="clear" w:color="auto" w:fill="auto"/>
            <w:noWrap/>
            <w:vAlign w:val="bottom"/>
          </w:tcPr>
          <w:p w14:paraId="6E7A475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410CD3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4AB3FF5"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1A369B0"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48</w:t>
            </w:r>
          </w:p>
        </w:tc>
        <w:tc>
          <w:tcPr>
            <w:tcW w:w="5895" w:type="dxa"/>
            <w:gridSpan w:val="2"/>
            <w:tcBorders>
              <w:top w:val="nil"/>
              <w:left w:val="nil"/>
              <w:bottom w:val="single" w:sz="4" w:space="0" w:color="auto"/>
              <w:right w:val="single" w:sz="4" w:space="0" w:color="auto"/>
            </w:tcBorders>
            <w:shd w:val="clear" w:color="auto" w:fill="auto"/>
            <w:vAlign w:val="bottom"/>
            <w:hideMark/>
          </w:tcPr>
          <w:p w14:paraId="551A7FBE"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Обратно засипване </w:t>
            </w:r>
          </w:p>
        </w:tc>
        <w:tc>
          <w:tcPr>
            <w:tcW w:w="709" w:type="dxa"/>
            <w:tcBorders>
              <w:top w:val="nil"/>
              <w:left w:val="nil"/>
              <w:bottom w:val="single" w:sz="4" w:space="0" w:color="auto"/>
              <w:right w:val="single" w:sz="4" w:space="0" w:color="auto"/>
            </w:tcBorders>
            <w:shd w:val="clear" w:color="auto" w:fill="auto"/>
            <w:noWrap/>
            <w:vAlign w:val="bottom"/>
            <w:hideMark/>
          </w:tcPr>
          <w:p w14:paraId="74A3910F"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4200E203"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3.50</w:t>
            </w:r>
          </w:p>
        </w:tc>
        <w:tc>
          <w:tcPr>
            <w:tcW w:w="850" w:type="dxa"/>
            <w:tcBorders>
              <w:top w:val="nil"/>
              <w:left w:val="nil"/>
              <w:bottom w:val="single" w:sz="4" w:space="0" w:color="auto"/>
              <w:right w:val="single" w:sz="4" w:space="0" w:color="auto"/>
            </w:tcBorders>
            <w:shd w:val="clear" w:color="auto" w:fill="auto"/>
            <w:noWrap/>
            <w:vAlign w:val="bottom"/>
          </w:tcPr>
          <w:p w14:paraId="36EB66C8"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7FD2CA6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446EDF7" w14:textId="77777777" w:rsidTr="00873D07">
        <w:trPr>
          <w:gridAfter w:val="5"/>
          <w:wAfter w:w="4749" w:type="dxa"/>
          <w:trHeight w:val="237"/>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48C18DEB"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49</w:t>
            </w:r>
          </w:p>
        </w:tc>
        <w:tc>
          <w:tcPr>
            <w:tcW w:w="5895" w:type="dxa"/>
            <w:gridSpan w:val="2"/>
            <w:tcBorders>
              <w:top w:val="nil"/>
              <w:left w:val="nil"/>
              <w:bottom w:val="single" w:sz="4" w:space="0" w:color="auto"/>
              <w:right w:val="single" w:sz="4" w:space="0" w:color="auto"/>
            </w:tcBorders>
            <w:shd w:val="clear" w:color="auto" w:fill="auto"/>
            <w:vAlign w:val="bottom"/>
            <w:hideMark/>
          </w:tcPr>
          <w:p w14:paraId="446E4A23"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Почистване и грундиране на метален парапет</w:t>
            </w:r>
          </w:p>
        </w:tc>
        <w:tc>
          <w:tcPr>
            <w:tcW w:w="709" w:type="dxa"/>
            <w:tcBorders>
              <w:top w:val="nil"/>
              <w:left w:val="nil"/>
              <w:bottom w:val="single" w:sz="4" w:space="0" w:color="auto"/>
              <w:right w:val="single" w:sz="4" w:space="0" w:color="auto"/>
            </w:tcBorders>
            <w:shd w:val="clear" w:color="auto" w:fill="auto"/>
            <w:noWrap/>
            <w:vAlign w:val="bottom"/>
            <w:hideMark/>
          </w:tcPr>
          <w:p w14:paraId="561EEB6B"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7B3A4561"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15.00</w:t>
            </w:r>
          </w:p>
        </w:tc>
        <w:tc>
          <w:tcPr>
            <w:tcW w:w="850" w:type="dxa"/>
            <w:tcBorders>
              <w:top w:val="nil"/>
              <w:left w:val="nil"/>
              <w:bottom w:val="single" w:sz="4" w:space="0" w:color="auto"/>
              <w:right w:val="single" w:sz="4" w:space="0" w:color="auto"/>
            </w:tcBorders>
            <w:shd w:val="clear" w:color="auto" w:fill="auto"/>
            <w:noWrap/>
            <w:vAlign w:val="bottom"/>
          </w:tcPr>
          <w:p w14:paraId="05848E75"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959C77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7B166B7" w14:textId="77777777" w:rsidTr="00873D07">
        <w:trPr>
          <w:gridAfter w:val="5"/>
          <w:wAfter w:w="4749" w:type="dxa"/>
          <w:trHeight w:val="283"/>
        </w:trPr>
        <w:tc>
          <w:tcPr>
            <w:tcW w:w="474" w:type="dxa"/>
            <w:tcBorders>
              <w:top w:val="nil"/>
              <w:left w:val="single" w:sz="4" w:space="0" w:color="auto"/>
              <w:bottom w:val="nil"/>
              <w:right w:val="single" w:sz="4" w:space="0" w:color="auto"/>
            </w:tcBorders>
            <w:shd w:val="clear" w:color="auto" w:fill="auto"/>
            <w:vAlign w:val="bottom"/>
            <w:hideMark/>
          </w:tcPr>
          <w:p w14:paraId="0023D142"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50</w:t>
            </w:r>
          </w:p>
        </w:tc>
        <w:tc>
          <w:tcPr>
            <w:tcW w:w="5895" w:type="dxa"/>
            <w:gridSpan w:val="2"/>
            <w:tcBorders>
              <w:top w:val="nil"/>
              <w:left w:val="nil"/>
              <w:bottom w:val="single" w:sz="4" w:space="0" w:color="auto"/>
              <w:right w:val="single" w:sz="4" w:space="0" w:color="auto"/>
            </w:tcBorders>
            <w:shd w:val="clear" w:color="auto" w:fill="auto"/>
            <w:vAlign w:val="bottom"/>
            <w:hideMark/>
          </w:tcPr>
          <w:p w14:paraId="791F911D"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Боядисване с алкидна боя двукратно на метален парапет</w:t>
            </w:r>
          </w:p>
        </w:tc>
        <w:tc>
          <w:tcPr>
            <w:tcW w:w="709" w:type="dxa"/>
            <w:tcBorders>
              <w:top w:val="nil"/>
              <w:left w:val="nil"/>
              <w:bottom w:val="single" w:sz="4" w:space="0" w:color="auto"/>
              <w:right w:val="single" w:sz="4" w:space="0" w:color="auto"/>
            </w:tcBorders>
            <w:shd w:val="clear" w:color="auto" w:fill="auto"/>
            <w:noWrap/>
            <w:vAlign w:val="bottom"/>
            <w:hideMark/>
          </w:tcPr>
          <w:p w14:paraId="4B0EF1F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176525F0"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15.00</w:t>
            </w:r>
          </w:p>
        </w:tc>
        <w:tc>
          <w:tcPr>
            <w:tcW w:w="850" w:type="dxa"/>
            <w:tcBorders>
              <w:top w:val="nil"/>
              <w:left w:val="nil"/>
              <w:bottom w:val="single" w:sz="4" w:space="0" w:color="auto"/>
              <w:right w:val="single" w:sz="4" w:space="0" w:color="auto"/>
            </w:tcBorders>
            <w:shd w:val="clear" w:color="auto" w:fill="auto"/>
            <w:noWrap/>
            <w:vAlign w:val="bottom"/>
          </w:tcPr>
          <w:p w14:paraId="1E6D2B2D"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D1E1FA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3D76FDE" w14:textId="77777777" w:rsidTr="00873D07">
        <w:trPr>
          <w:gridAfter w:val="5"/>
          <w:wAfter w:w="4749" w:type="dxa"/>
          <w:trHeight w:val="300"/>
        </w:trPr>
        <w:tc>
          <w:tcPr>
            <w:tcW w:w="9629"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BBE6FE5" w14:textId="77777777" w:rsidR="00DA13E6" w:rsidRPr="00DA13E6" w:rsidRDefault="00DA13E6" w:rsidP="00873D07">
            <w:pPr>
              <w:spacing w:after="0" w:line="240" w:lineRule="auto"/>
              <w:ind w:left="-75"/>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t xml:space="preserve">Вътрешни СМР </w:t>
            </w:r>
          </w:p>
        </w:tc>
      </w:tr>
      <w:tr w:rsidR="00DA13E6" w:rsidRPr="00DA13E6" w14:paraId="045B543F"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AEB8306"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51</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280E3BE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Демонтаж на дървена обшивка по тавани</w:t>
            </w:r>
          </w:p>
        </w:tc>
        <w:tc>
          <w:tcPr>
            <w:tcW w:w="709" w:type="dxa"/>
            <w:tcBorders>
              <w:top w:val="nil"/>
              <w:left w:val="nil"/>
              <w:bottom w:val="single" w:sz="4" w:space="0" w:color="auto"/>
              <w:right w:val="single" w:sz="4" w:space="0" w:color="auto"/>
            </w:tcBorders>
            <w:shd w:val="clear" w:color="auto" w:fill="auto"/>
            <w:noWrap/>
            <w:vAlign w:val="bottom"/>
            <w:hideMark/>
          </w:tcPr>
          <w:p w14:paraId="451C9B4E"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757ED460"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28.00</w:t>
            </w:r>
          </w:p>
        </w:tc>
        <w:tc>
          <w:tcPr>
            <w:tcW w:w="850" w:type="dxa"/>
            <w:tcBorders>
              <w:top w:val="nil"/>
              <w:left w:val="nil"/>
              <w:bottom w:val="single" w:sz="4" w:space="0" w:color="auto"/>
              <w:right w:val="single" w:sz="4" w:space="0" w:color="auto"/>
            </w:tcBorders>
            <w:shd w:val="clear" w:color="auto" w:fill="auto"/>
            <w:noWrap/>
            <w:vAlign w:val="bottom"/>
          </w:tcPr>
          <w:p w14:paraId="1DA66D4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4BBD15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76BA07E"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EBBB39A"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52</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41E5F60F"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Демонтаж на врати</w:t>
            </w:r>
          </w:p>
        </w:tc>
        <w:tc>
          <w:tcPr>
            <w:tcW w:w="709" w:type="dxa"/>
            <w:tcBorders>
              <w:top w:val="nil"/>
              <w:left w:val="nil"/>
              <w:bottom w:val="single" w:sz="4" w:space="0" w:color="auto"/>
              <w:right w:val="single" w:sz="4" w:space="0" w:color="auto"/>
            </w:tcBorders>
            <w:shd w:val="clear" w:color="auto" w:fill="auto"/>
            <w:noWrap/>
            <w:vAlign w:val="bottom"/>
            <w:hideMark/>
          </w:tcPr>
          <w:p w14:paraId="2E1D727F"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auto" w:fill="auto"/>
            <w:noWrap/>
            <w:vAlign w:val="bottom"/>
            <w:hideMark/>
          </w:tcPr>
          <w:p w14:paraId="3ABE2BD5"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3.00</w:t>
            </w:r>
          </w:p>
        </w:tc>
        <w:tc>
          <w:tcPr>
            <w:tcW w:w="850" w:type="dxa"/>
            <w:tcBorders>
              <w:top w:val="nil"/>
              <w:left w:val="nil"/>
              <w:bottom w:val="single" w:sz="4" w:space="0" w:color="auto"/>
              <w:right w:val="single" w:sz="4" w:space="0" w:color="auto"/>
            </w:tcBorders>
            <w:shd w:val="clear" w:color="auto" w:fill="auto"/>
            <w:noWrap/>
            <w:vAlign w:val="bottom"/>
          </w:tcPr>
          <w:p w14:paraId="2CA45EF9"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8DC531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C2FAB94"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6F9027F"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53</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49E1C4BD"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Демонтаж на балатум</w:t>
            </w:r>
          </w:p>
        </w:tc>
        <w:tc>
          <w:tcPr>
            <w:tcW w:w="709" w:type="dxa"/>
            <w:tcBorders>
              <w:top w:val="nil"/>
              <w:left w:val="nil"/>
              <w:bottom w:val="single" w:sz="4" w:space="0" w:color="auto"/>
              <w:right w:val="single" w:sz="4" w:space="0" w:color="auto"/>
            </w:tcBorders>
            <w:shd w:val="clear" w:color="auto" w:fill="auto"/>
            <w:noWrap/>
            <w:hideMark/>
          </w:tcPr>
          <w:p w14:paraId="7545513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7F497A8D"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28.00</w:t>
            </w:r>
          </w:p>
        </w:tc>
        <w:tc>
          <w:tcPr>
            <w:tcW w:w="850" w:type="dxa"/>
            <w:tcBorders>
              <w:top w:val="nil"/>
              <w:left w:val="nil"/>
              <w:bottom w:val="single" w:sz="4" w:space="0" w:color="auto"/>
              <w:right w:val="single" w:sz="4" w:space="0" w:color="auto"/>
            </w:tcBorders>
            <w:shd w:val="clear" w:color="auto" w:fill="auto"/>
            <w:noWrap/>
            <w:vAlign w:val="bottom"/>
          </w:tcPr>
          <w:p w14:paraId="40EF6FD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CA1F48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B27F7E1"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BD604E3"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54</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1C86542E"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Демонтаж на дюшеме</w:t>
            </w:r>
          </w:p>
        </w:tc>
        <w:tc>
          <w:tcPr>
            <w:tcW w:w="709" w:type="dxa"/>
            <w:tcBorders>
              <w:top w:val="nil"/>
              <w:left w:val="nil"/>
              <w:bottom w:val="single" w:sz="4" w:space="0" w:color="auto"/>
              <w:right w:val="single" w:sz="4" w:space="0" w:color="auto"/>
            </w:tcBorders>
            <w:shd w:val="clear" w:color="auto" w:fill="auto"/>
            <w:noWrap/>
            <w:hideMark/>
          </w:tcPr>
          <w:p w14:paraId="685828C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19211963"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28.00</w:t>
            </w:r>
          </w:p>
        </w:tc>
        <w:tc>
          <w:tcPr>
            <w:tcW w:w="850" w:type="dxa"/>
            <w:tcBorders>
              <w:top w:val="nil"/>
              <w:left w:val="nil"/>
              <w:bottom w:val="single" w:sz="4" w:space="0" w:color="auto"/>
              <w:right w:val="single" w:sz="4" w:space="0" w:color="auto"/>
            </w:tcBorders>
            <w:shd w:val="clear" w:color="auto" w:fill="auto"/>
            <w:noWrap/>
            <w:vAlign w:val="bottom"/>
          </w:tcPr>
          <w:p w14:paraId="25D79C3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B8FEA9A"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7589355"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75D35BA"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55</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1DE2E2E2"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Разбиване на фаянсова облицовка</w:t>
            </w:r>
          </w:p>
        </w:tc>
        <w:tc>
          <w:tcPr>
            <w:tcW w:w="709" w:type="dxa"/>
            <w:tcBorders>
              <w:top w:val="nil"/>
              <w:left w:val="nil"/>
              <w:bottom w:val="single" w:sz="4" w:space="0" w:color="auto"/>
              <w:right w:val="single" w:sz="4" w:space="0" w:color="auto"/>
            </w:tcBorders>
            <w:shd w:val="clear" w:color="auto" w:fill="auto"/>
            <w:noWrap/>
            <w:hideMark/>
          </w:tcPr>
          <w:p w14:paraId="2426C86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7EE3CCA5"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1.50</w:t>
            </w:r>
          </w:p>
        </w:tc>
        <w:tc>
          <w:tcPr>
            <w:tcW w:w="850" w:type="dxa"/>
            <w:tcBorders>
              <w:top w:val="nil"/>
              <w:left w:val="nil"/>
              <w:bottom w:val="single" w:sz="4" w:space="0" w:color="auto"/>
              <w:right w:val="single" w:sz="4" w:space="0" w:color="auto"/>
            </w:tcBorders>
            <w:shd w:val="clear" w:color="auto" w:fill="auto"/>
            <w:noWrap/>
            <w:vAlign w:val="bottom"/>
          </w:tcPr>
          <w:p w14:paraId="042EC7F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1BAD3B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BEDB27C"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C18EFC8"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56</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53B3A592"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Очукване на стара мазилка</w:t>
            </w:r>
          </w:p>
        </w:tc>
        <w:tc>
          <w:tcPr>
            <w:tcW w:w="709" w:type="dxa"/>
            <w:tcBorders>
              <w:top w:val="nil"/>
              <w:left w:val="nil"/>
              <w:bottom w:val="single" w:sz="4" w:space="0" w:color="auto"/>
              <w:right w:val="single" w:sz="4" w:space="0" w:color="auto"/>
            </w:tcBorders>
            <w:shd w:val="clear" w:color="auto" w:fill="auto"/>
            <w:noWrap/>
            <w:hideMark/>
          </w:tcPr>
          <w:p w14:paraId="2DE3AAA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1217AA7C"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72.00</w:t>
            </w:r>
          </w:p>
        </w:tc>
        <w:tc>
          <w:tcPr>
            <w:tcW w:w="850" w:type="dxa"/>
            <w:tcBorders>
              <w:top w:val="nil"/>
              <w:left w:val="nil"/>
              <w:bottom w:val="single" w:sz="4" w:space="0" w:color="auto"/>
              <w:right w:val="single" w:sz="4" w:space="0" w:color="auto"/>
            </w:tcBorders>
            <w:shd w:val="clear" w:color="auto" w:fill="auto"/>
            <w:noWrap/>
            <w:vAlign w:val="bottom"/>
          </w:tcPr>
          <w:p w14:paraId="30F3FF49"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B955BC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DA0102A"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8E521CD"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57</w:t>
            </w:r>
          </w:p>
        </w:tc>
        <w:tc>
          <w:tcPr>
            <w:tcW w:w="5895" w:type="dxa"/>
            <w:gridSpan w:val="2"/>
            <w:tcBorders>
              <w:top w:val="nil"/>
              <w:left w:val="nil"/>
              <w:bottom w:val="single" w:sz="4" w:space="0" w:color="auto"/>
              <w:right w:val="single" w:sz="4" w:space="0" w:color="auto"/>
            </w:tcBorders>
            <w:shd w:val="clear" w:color="auto" w:fill="auto"/>
            <w:hideMark/>
          </w:tcPr>
          <w:p w14:paraId="094E9EC0"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Ръчно натоварване на строителни отпадъци</w:t>
            </w:r>
          </w:p>
        </w:tc>
        <w:tc>
          <w:tcPr>
            <w:tcW w:w="709" w:type="dxa"/>
            <w:tcBorders>
              <w:top w:val="nil"/>
              <w:left w:val="nil"/>
              <w:bottom w:val="single" w:sz="4" w:space="0" w:color="auto"/>
              <w:right w:val="single" w:sz="4" w:space="0" w:color="auto"/>
            </w:tcBorders>
            <w:shd w:val="clear" w:color="auto" w:fill="auto"/>
            <w:noWrap/>
            <w:hideMark/>
          </w:tcPr>
          <w:p w14:paraId="282CE72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5DAD380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12.50</w:t>
            </w:r>
          </w:p>
        </w:tc>
        <w:tc>
          <w:tcPr>
            <w:tcW w:w="850" w:type="dxa"/>
            <w:tcBorders>
              <w:top w:val="nil"/>
              <w:left w:val="nil"/>
              <w:bottom w:val="single" w:sz="4" w:space="0" w:color="auto"/>
              <w:right w:val="single" w:sz="4" w:space="0" w:color="auto"/>
            </w:tcBorders>
            <w:shd w:val="clear" w:color="auto" w:fill="auto"/>
            <w:noWrap/>
          </w:tcPr>
          <w:p w14:paraId="594B7BD2"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3FDA1D3A"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DD49B83"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098E9C8"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58</w:t>
            </w:r>
          </w:p>
        </w:tc>
        <w:tc>
          <w:tcPr>
            <w:tcW w:w="5895" w:type="dxa"/>
            <w:gridSpan w:val="2"/>
            <w:tcBorders>
              <w:top w:val="nil"/>
              <w:left w:val="nil"/>
              <w:bottom w:val="single" w:sz="4" w:space="0" w:color="auto"/>
              <w:right w:val="single" w:sz="4" w:space="0" w:color="auto"/>
            </w:tcBorders>
            <w:shd w:val="clear" w:color="auto" w:fill="auto"/>
            <w:hideMark/>
          </w:tcPr>
          <w:p w14:paraId="354D8548"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Извозване до 20 км. На отпадъчен материал вкл. такса за депо</w:t>
            </w:r>
          </w:p>
        </w:tc>
        <w:tc>
          <w:tcPr>
            <w:tcW w:w="709" w:type="dxa"/>
            <w:tcBorders>
              <w:top w:val="nil"/>
              <w:left w:val="nil"/>
              <w:bottom w:val="single" w:sz="4" w:space="0" w:color="auto"/>
              <w:right w:val="single" w:sz="4" w:space="0" w:color="auto"/>
            </w:tcBorders>
            <w:shd w:val="clear" w:color="auto" w:fill="auto"/>
            <w:noWrap/>
            <w:hideMark/>
          </w:tcPr>
          <w:p w14:paraId="79FEFD1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46401E5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12.50</w:t>
            </w:r>
          </w:p>
        </w:tc>
        <w:tc>
          <w:tcPr>
            <w:tcW w:w="850" w:type="dxa"/>
            <w:tcBorders>
              <w:top w:val="nil"/>
              <w:left w:val="nil"/>
              <w:bottom w:val="single" w:sz="4" w:space="0" w:color="auto"/>
              <w:right w:val="single" w:sz="4" w:space="0" w:color="auto"/>
            </w:tcBorders>
            <w:shd w:val="clear" w:color="auto" w:fill="auto"/>
            <w:noWrap/>
          </w:tcPr>
          <w:p w14:paraId="24D8D86F"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DF3D23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6B2206D"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05EE361"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59</w:t>
            </w:r>
          </w:p>
        </w:tc>
        <w:tc>
          <w:tcPr>
            <w:tcW w:w="5895" w:type="dxa"/>
            <w:gridSpan w:val="2"/>
            <w:tcBorders>
              <w:top w:val="nil"/>
              <w:left w:val="nil"/>
              <w:bottom w:val="single" w:sz="4" w:space="0" w:color="auto"/>
              <w:right w:val="single" w:sz="4" w:space="0" w:color="auto"/>
            </w:tcBorders>
            <w:shd w:val="clear" w:color="auto" w:fill="auto"/>
            <w:noWrap/>
            <w:vAlign w:val="center"/>
            <w:hideMark/>
          </w:tcPr>
          <w:p w14:paraId="3345E49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Направа на армирана бетонова замазка 10см.м2.</w:t>
            </w:r>
          </w:p>
        </w:tc>
        <w:tc>
          <w:tcPr>
            <w:tcW w:w="709" w:type="dxa"/>
            <w:tcBorders>
              <w:top w:val="nil"/>
              <w:left w:val="nil"/>
              <w:bottom w:val="single" w:sz="4" w:space="0" w:color="auto"/>
              <w:right w:val="single" w:sz="4" w:space="0" w:color="auto"/>
            </w:tcBorders>
            <w:shd w:val="clear" w:color="auto" w:fill="auto"/>
            <w:noWrap/>
            <w:hideMark/>
          </w:tcPr>
          <w:p w14:paraId="1B5E70D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111B734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28.00</w:t>
            </w:r>
          </w:p>
        </w:tc>
        <w:tc>
          <w:tcPr>
            <w:tcW w:w="850" w:type="dxa"/>
            <w:tcBorders>
              <w:top w:val="nil"/>
              <w:left w:val="nil"/>
              <w:bottom w:val="single" w:sz="4" w:space="0" w:color="auto"/>
              <w:right w:val="single" w:sz="4" w:space="0" w:color="auto"/>
            </w:tcBorders>
            <w:shd w:val="clear" w:color="auto" w:fill="auto"/>
            <w:noWrap/>
            <w:vAlign w:val="bottom"/>
          </w:tcPr>
          <w:p w14:paraId="6521FA60"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38F2CA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7337CA6"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A92A9D2"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60</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6789CE47"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теракот /гранитогрес/</w:t>
            </w:r>
          </w:p>
        </w:tc>
        <w:tc>
          <w:tcPr>
            <w:tcW w:w="709" w:type="dxa"/>
            <w:tcBorders>
              <w:top w:val="nil"/>
              <w:left w:val="nil"/>
              <w:bottom w:val="single" w:sz="4" w:space="0" w:color="auto"/>
              <w:right w:val="single" w:sz="4" w:space="0" w:color="auto"/>
            </w:tcBorders>
            <w:shd w:val="clear" w:color="auto" w:fill="auto"/>
            <w:noWrap/>
            <w:hideMark/>
          </w:tcPr>
          <w:p w14:paraId="2CBB76B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2EC58300"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28.00</w:t>
            </w:r>
          </w:p>
        </w:tc>
        <w:tc>
          <w:tcPr>
            <w:tcW w:w="850" w:type="dxa"/>
            <w:tcBorders>
              <w:top w:val="nil"/>
              <w:left w:val="nil"/>
              <w:bottom w:val="single" w:sz="4" w:space="0" w:color="auto"/>
              <w:right w:val="single" w:sz="4" w:space="0" w:color="auto"/>
            </w:tcBorders>
            <w:shd w:val="clear" w:color="auto" w:fill="auto"/>
            <w:noWrap/>
            <w:vAlign w:val="bottom"/>
          </w:tcPr>
          <w:p w14:paraId="6A3F65E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D350CA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03A7840"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D41AA32"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61</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4B2B1B5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Цокъл 10см. от гранитогрес</w:t>
            </w:r>
          </w:p>
        </w:tc>
        <w:tc>
          <w:tcPr>
            <w:tcW w:w="709" w:type="dxa"/>
            <w:tcBorders>
              <w:top w:val="nil"/>
              <w:left w:val="nil"/>
              <w:bottom w:val="single" w:sz="4" w:space="0" w:color="auto"/>
              <w:right w:val="single" w:sz="4" w:space="0" w:color="auto"/>
            </w:tcBorders>
            <w:shd w:val="clear" w:color="auto" w:fill="auto"/>
            <w:noWrap/>
            <w:vAlign w:val="bottom"/>
            <w:hideMark/>
          </w:tcPr>
          <w:p w14:paraId="4FC527B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599126B1"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42.00</w:t>
            </w:r>
          </w:p>
        </w:tc>
        <w:tc>
          <w:tcPr>
            <w:tcW w:w="850" w:type="dxa"/>
            <w:tcBorders>
              <w:top w:val="nil"/>
              <w:left w:val="nil"/>
              <w:bottom w:val="single" w:sz="4" w:space="0" w:color="auto"/>
              <w:right w:val="single" w:sz="4" w:space="0" w:color="auto"/>
            </w:tcBorders>
            <w:shd w:val="clear" w:color="auto" w:fill="auto"/>
            <w:noWrap/>
            <w:vAlign w:val="bottom"/>
          </w:tcPr>
          <w:p w14:paraId="30862945"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5EA152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493D3DE" w14:textId="77777777" w:rsidTr="00873D07">
        <w:trPr>
          <w:gridAfter w:val="5"/>
          <w:wAfter w:w="4749" w:type="dxa"/>
          <w:trHeight w:val="227"/>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E23E51F"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62</w:t>
            </w:r>
          </w:p>
        </w:tc>
        <w:tc>
          <w:tcPr>
            <w:tcW w:w="5895" w:type="dxa"/>
            <w:gridSpan w:val="2"/>
            <w:tcBorders>
              <w:top w:val="nil"/>
              <w:left w:val="nil"/>
              <w:bottom w:val="single" w:sz="4" w:space="0" w:color="auto"/>
              <w:right w:val="single" w:sz="4" w:space="0" w:color="auto"/>
            </w:tcBorders>
            <w:shd w:val="clear" w:color="auto" w:fill="auto"/>
            <w:hideMark/>
          </w:tcPr>
          <w:p w14:paraId="4219C71B"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дълбокопроникващ на грунд </w:t>
            </w:r>
          </w:p>
        </w:tc>
        <w:tc>
          <w:tcPr>
            <w:tcW w:w="709" w:type="dxa"/>
            <w:tcBorders>
              <w:top w:val="nil"/>
              <w:left w:val="nil"/>
              <w:bottom w:val="single" w:sz="4" w:space="0" w:color="auto"/>
              <w:right w:val="single" w:sz="4" w:space="0" w:color="auto"/>
            </w:tcBorders>
            <w:shd w:val="clear" w:color="auto" w:fill="auto"/>
            <w:noWrap/>
            <w:vAlign w:val="bottom"/>
            <w:hideMark/>
          </w:tcPr>
          <w:p w14:paraId="71F81F90"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56DFBF7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72.00</w:t>
            </w:r>
          </w:p>
        </w:tc>
        <w:tc>
          <w:tcPr>
            <w:tcW w:w="850" w:type="dxa"/>
            <w:tcBorders>
              <w:top w:val="nil"/>
              <w:left w:val="nil"/>
              <w:bottom w:val="single" w:sz="4" w:space="0" w:color="auto"/>
              <w:right w:val="single" w:sz="4" w:space="0" w:color="auto"/>
            </w:tcBorders>
            <w:shd w:val="clear" w:color="auto" w:fill="auto"/>
            <w:noWrap/>
            <w:vAlign w:val="bottom"/>
          </w:tcPr>
          <w:p w14:paraId="60C0FE49"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6E8305A"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1529A5C"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633F06B"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63</w:t>
            </w:r>
          </w:p>
        </w:tc>
        <w:tc>
          <w:tcPr>
            <w:tcW w:w="5895" w:type="dxa"/>
            <w:gridSpan w:val="2"/>
            <w:tcBorders>
              <w:top w:val="nil"/>
              <w:left w:val="nil"/>
              <w:bottom w:val="single" w:sz="4" w:space="0" w:color="auto"/>
              <w:right w:val="single" w:sz="4" w:space="0" w:color="auto"/>
            </w:tcBorders>
            <w:shd w:val="clear" w:color="auto" w:fill="auto"/>
            <w:vAlign w:val="bottom"/>
            <w:hideMark/>
          </w:tcPr>
          <w:p w14:paraId="719B33F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Шпакловка с теракол и РVС мрежа</w:t>
            </w:r>
          </w:p>
        </w:tc>
        <w:tc>
          <w:tcPr>
            <w:tcW w:w="709" w:type="dxa"/>
            <w:tcBorders>
              <w:top w:val="nil"/>
              <w:left w:val="nil"/>
              <w:bottom w:val="single" w:sz="4" w:space="0" w:color="auto"/>
              <w:right w:val="single" w:sz="4" w:space="0" w:color="auto"/>
            </w:tcBorders>
            <w:shd w:val="clear" w:color="auto" w:fill="auto"/>
            <w:noWrap/>
            <w:vAlign w:val="bottom"/>
            <w:hideMark/>
          </w:tcPr>
          <w:p w14:paraId="6A25E85E"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4B504360"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72.00</w:t>
            </w:r>
          </w:p>
        </w:tc>
        <w:tc>
          <w:tcPr>
            <w:tcW w:w="850" w:type="dxa"/>
            <w:tcBorders>
              <w:top w:val="nil"/>
              <w:left w:val="nil"/>
              <w:bottom w:val="single" w:sz="4" w:space="0" w:color="auto"/>
              <w:right w:val="single" w:sz="4" w:space="0" w:color="auto"/>
            </w:tcBorders>
            <w:shd w:val="clear" w:color="auto" w:fill="auto"/>
            <w:noWrap/>
            <w:vAlign w:val="bottom"/>
          </w:tcPr>
          <w:p w14:paraId="6135A2E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1B82AE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C10EE55" w14:textId="77777777" w:rsidTr="00873D07">
        <w:trPr>
          <w:gridAfter w:val="5"/>
          <w:wAfter w:w="4749" w:type="dxa"/>
          <w:trHeight w:val="9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8F8AF57"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64</w:t>
            </w:r>
          </w:p>
        </w:tc>
        <w:tc>
          <w:tcPr>
            <w:tcW w:w="5895" w:type="dxa"/>
            <w:gridSpan w:val="2"/>
            <w:tcBorders>
              <w:top w:val="nil"/>
              <w:left w:val="nil"/>
              <w:bottom w:val="single" w:sz="4" w:space="0" w:color="auto"/>
              <w:right w:val="single" w:sz="4" w:space="0" w:color="auto"/>
            </w:tcBorders>
            <w:shd w:val="clear" w:color="auto" w:fill="auto"/>
            <w:hideMark/>
          </w:tcPr>
          <w:p w14:paraId="476B501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дълбокопроникващ на грунд </w:t>
            </w:r>
          </w:p>
        </w:tc>
        <w:tc>
          <w:tcPr>
            <w:tcW w:w="709" w:type="dxa"/>
            <w:tcBorders>
              <w:top w:val="nil"/>
              <w:left w:val="nil"/>
              <w:bottom w:val="single" w:sz="4" w:space="0" w:color="auto"/>
              <w:right w:val="single" w:sz="4" w:space="0" w:color="auto"/>
            </w:tcBorders>
            <w:shd w:val="clear" w:color="auto" w:fill="auto"/>
            <w:noWrap/>
            <w:vAlign w:val="bottom"/>
            <w:hideMark/>
          </w:tcPr>
          <w:p w14:paraId="7AEC074C"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4BE0EE5D"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99.00</w:t>
            </w:r>
          </w:p>
        </w:tc>
        <w:tc>
          <w:tcPr>
            <w:tcW w:w="850" w:type="dxa"/>
            <w:tcBorders>
              <w:top w:val="nil"/>
              <w:left w:val="nil"/>
              <w:bottom w:val="single" w:sz="4" w:space="0" w:color="auto"/>
              <w:right w:val="single" w:sz="4" w:space="0" w:color="auto"/>
            </w:tcBorders>
            <w:shd w:val="clear" w:color="auto" w:fill="auto"/>
            <w:noWrap/>
            <w:vAlign w:val="bottom"/>
          </w:tcPr>
          <w:p w14:paraId="0F25341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14C02B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388EA67" w14:textId="77777777" w:rsidTr="00873D07">
        <w:trPr>
          <w:gridAfter w:val="5"/>
          <w:wAfter w:w="4749" w:type="dxa"/>
          <w:trHeight w:val="267"/>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0943A80"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65</w:t>
            </w:r>
          </w:p>
        </w:tc>
        <w:tc>
          <w:tcPr>
            <w:tcW w:w="5895" w:type="dxa"/>
            <w:gridSpan w:val="2"/>
            <w:tcBorders>
              <w:top w:val="nil"/>
              <w:left w:val="nil"/>
              <w:bottom w:val="single" w:sz="4" w:space="0" w:color="auto"/>
              <w:right w:val="single" w:sz="4" w:space="0" w:color="auto"/>
            </w:tcBorders>
            <w:shd w:val="clear" w:color="auto" w:fill="auto"/>
            <w:hideMark/>
          </w:tcPr>
          <w:p w14:paraId="419511A6"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полагане на готова минерална мазилка </w:t>
            </w:r>
          </w:p>
        </w:tc>
        <w:tc>
          <w:tcPr>
            <w:tcW w:w="709" w:type="dxa"/>
            <w:tcBorders>
              <w:top w:val="nil"/>
              <w:left w:val="nil"/>
              <w:bottom w:val="single" w:sz="4" w:space="0" w:color="auto"/>
              <w:right w:val="single" w:sz="4" w:space="0" w:color="auto"/>
            </w:tcBorders>
            <w:shd w:val="clear" w:color="auto" w:fill="auto"/>
            <w:noWrap/>
            <w:vAlign w:val="bottom"/>
            <w:hideMark/>
          </w:tcPr>
          <w:p w14:paraId="0ED2DC48"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4A597ADD"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99.00</w:t>
            </w:r>
          </w:p>
        </w:tc>
        <w:tc>
          <w:tcPr>
            <w:tcW w:w="850" w:type="dxa"/>
            <w:tcBorders>
              <w:top w:val="nil"/>
              <w:left w:val="nil"/>
              <w:bottom w:val="single" w:sz="4" w:space="0" w:color="auto"/>
              <w:right w:val="single" w:sz="4" w:space="0" w:color="auto"/>
            </w:tcBorders>
            <w:shd w:val="clear" w:color="auto" w:fill="auto"/>
            <w:noWrap/>
            <w:vAlign w:val="bottom"/>
          </w:tcPr>
          <w:p w14:paraId="65CB5FC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62639E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8E65BB1" w14:textId="77777777" w:rsidTr="00873D07">
        <w:trPr>
          <w:gridAfter w:val="5"/>
          <w:wAfter w:w="4749" w:type="dxa"/>
          <w:trHeight w:val="271"/>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69538D2"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66</w:t>
            </w:r>
          </w:p>
        </w:tc>
        <w:tc>
          <w:tcPr>
            <w:tcW w:w="5895" w:type="dxa"/>
            <w:gridSpan w:val="2"/>
            <w:tcBorders>
              <w:top w:val="nil"/>
              <w:left w:val="nil"/>
              <w:bottom w:val="single" w:sz="4" w:space="0" w:color="auto"/>
              <w:right w:val="single" w:sz="4" w:space="0" w:color="auto"/>
            </w:tcBorders>
            <w:shd w:val="clear" w:color="auto" w:fill="auto"/>
            <w:hideMark/>
          </w:tcPr>
          <w:p w14:paraId="55B1D476"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Обръщане на страници след смяна на дограма с вароциментова мазилка</w:t>
            </w:r>
          </w:p>
        </w:tc>
        <w:tc>
          <w:tcPr>
            <w:tcW w:w="709" w:type="dxa"/>
            <w:tcBorders>
              <w:top w:val="nil"/>
              <w:left w:val="nil"/>
              <w:bottom w:val="single" w:sz="4" w:space="0" w:color="auto"/>
              <w:right w:val="single" w:sz="4" w:space="0" w:color="auto"/>
            </w:tcBorders>
            <w:shd w:val="clear" w:color="auto" w:fill="auto"/>
            <w:noWrap/>
            <w:vAlign w:val="bottom"/>
            <w:hideMark/>
          </w:tcPr>
          <w:p w14:paraId="22309C98"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3DF43202"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val="en-US" w:eastAsia="bg-BG"/>
              </w:rPr>
              <w:t>1</w:t>
            </w:r>
            <w:r w:rsidRPr="00DA13E6">
              <w:rPr>
                <w:rFonts w:eastAsia="Times New Roman" w:cs="Arial"/>
                <w:sz w:val="20"/>
                <w:szCs w:val="20"/>
                <w:lang w:eastAsia="bg-BG"/>
              </w:rPr>
              <w:t>6.00</w:t>
            </w:r>
          </w:p>
        </w:tc>
        <w:tc>
          <w:tcPr>
            <w:tcW w:w="850" w:type="dxa"/>
            <w:tcBorders>
              <w:top w:val="nil"/>
              <w:left w:val="nil"/>
              <w:bottom w:val="single" w:sz="4" w:space="0" w:color="auto"/>
              <w:right w:val="single" w:sz="4" w:space="0" w:color="auto"/>
            </w:tcBorders>
            <w:shd w:val="clear" w:color="auto" w:fill="auto"/>
            <w:noWrap/>
          </w:tcPr>
          <w:p w14:paraId="5C2F58CE"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F6ECE2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E482595" w14:textId="77777777" w:rsidTr="00873D07">
        <w:trPr>
          <w:gridAfter w:val="5"/>
          <w:wAfter w:w="4749" w:type="dxa"/>
          <w:trHeight w:val="26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8588CBD"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67</w:t>
            </w:r>
          </w:p>
        </w:tc>
        <w:tc>
          <w:tcPr>
            <w:tcW w:w="5895" w:type="dxa"/>
            <w:gridSpan w:val="2"/>
            <w:tcBorders>
              <w:top w:val="nil"/>
              <w:left w:val="nil"/>
              <w:bottom w:val="single" w:sz="4" w:space="0" w:color="auto"/>
              <w:right w:val="single" w:sz="4" w:space="0" w:color="auto"/>
            </w:tcBorders>
            <w:shd w:val="clear" w:color="auto" w:fill="auto"/>
            <w:hideMark/>
          </w:tcPr>
          <w:p w14:paraId="381BF6D1"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Обръщане на страници след смяна на дограма с минерална мазилка</w:t>
            </w:r>
          </w:p>
        </w:tc>
        <w:tc>
          <w:tcPr>
            <w:tcW w:w="709" w:type="dxa"/>
            <w:tcBorders>
              <w:top w:val="nil"/>
              <w:left w:val="nil"/>
              <w:bottom w:val="single" w:sz="4" w:space="0" w:color="auto"/>
              <w:right w:val="single" w:sz="4" w:space="0" w:color="auto"/>
            </w:tcBorders>
            <w:shd w:val="clear" w:color="auto" w:fill="auto"/>
            <w:noWrap/>
            <w:vAlign w:val="bottom"/>
            <w:hideMark/>
          </w:tcPr>
          <w:p w14:paraId="23D886B2"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hideMark/>
          </w:tcPr>
          <w:p w14:paraId="44B41B2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val="en-US" w:eastAsia="bg-BG"/>
              </w:rPr>
              <w:t>1</w:t>
            </w:r>
            <w:r w:rsidRPr="00DA13E6">
              <w:rPr>
                <w:rFonts w:eastAsia="Times New Roman" w:cs="Arial"/>
                <w:sz w:val="20"/>
                <w:szCs w:val="20"/>
                <w:lang w:eastAsia="bg-BG"/>
              </w:rPr>
              <w:t>6.00</w:t>
            </w:r>
          </w:p>
        </w:tc>
        <w:tc>
          <w:tcPr>
            <w:tcW w:w="850" w:type="dxa"/>
            <w:tcBorders>
              <w:top w:val="nil"/>
              <w:left w:val="nil"/>
              <w:bottom w:val="single" w:sz="4" w:space="0" w:color="auto"/>
              <w:right w:val="single" w:sz="4" w:space="0" w:color="auto"/>
            </w:tcBorders>
            <w:shd w:val="clear" w:color="auto" w:fill="auto"/>
            <w:noWrap/>
          </w:tcPr>
          <w:p w14:paraId="4C83763F"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A5C341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2960595"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0D6B84B"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68</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2868F621"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Фаянсова облицовка по стени</w:t>
            </w:r>
          </w:p>
        </w:tc>
        <w:tc>
          <w:tcPr>
            <w:tcW w:w="709" w:type="dxa"/>
            <w:tcBorders>
              <w:top w:val="nil"/>
              <w:left w:val="nil"/>
              <w:bottom w:val="single" w:sz="4" w:space="0" w:color="auto"/>
              <w:right w:val="single" w:sz="4" w:space="0" w:color="auto"/>
            </w:tcBorders>
            <w:shd w:val="clear" w:color="auto" w:fill="auto"/>
            <w:noWrap/>
            <w:hideMark/>
          </w:tcPr>
          <w:p w14:paraId="5DB7248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560064DE"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15.00</w:t>
            </w:r>
          </w:p>
        </w:tc>
        <w:tc>
          <w:tcPr>
            <w:tcW w:w="850" w:type="dxa"/>
            <w:tcBorders>
              <w:top w:val="nil"/>
              <w:left w:val="nil"/>
              <w:bottom w:val="single" w:sz="4" w:space="0" w:color="auto"/>
              <w:right w:val="single" w:sz="4" w:space="0" w:color="auto"/>
            </w:tcBorders>
            <w:shd w:val="clear" w:color="auto" w:fill="auto"/>
            <w:noWrap/>
            <w:vAlign w:val="bottom"/>
          </w:tcPr>
          <w:p w14:paraId="682A8A1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3006E5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F4853BF"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060CFEA"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69</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2D1512FC"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Разбиване на тухлена зидария</w:t>
            </w:r>
          </w:p>
        </w:tc>
        <w:tc>
          <w:tcPr>
            <w:tcW w:w="709" w:type="dxa"/>
            <w:tcBorders>
              <w:top w:val="nil"/>
              <w:left w:val="nil"/>
              <w:bottom w:val="single" w:sz="4" w:space="0" w:color="auto"/>
              <w:right w:val="single" w:sz="4" w:space="0" w:color="auto"/>
            </w:tcBorders>
            <w:shd w:val="clear" w:color="auto" w:fill="auto"/>
            <w:noWrap/>
            <w:hideMark/>
          </w:tcPr>
          <w:p w14:paraId="1C86294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61E9AF6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2.00</w:t>
            </w:r>
          </w:p>
        </w:tc>
        <w:tc>
          <w:tcPr>
            <w:tcW w:w="850" w:type="dxa"/>
            <w:tcBorders>
              <w:top w:val="nil"/>
              <w:left w:val="nil"/>
              <w:bottom w:val="single" w:sz="4" w:space="0" w:color="auto"/>
              <w:right w:val="single" w:sz="4" w:space="0" w:color="auto"/>
            </w:tcBorders>
            <w:shd w:val="clear" w:color="auto" w:fill="auto"/>
            <w:noWrap/>
            <w:vAlign w:val="bottom"/>
          </w:tcPr>
          <w:p w14:paraId="5CFAE7D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09E2D9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E7A8B63"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4C1A851"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70</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546314D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Тухлена зидария 25см.</w:t>
            </w:r>
          </w:p>
        </w:tc>
        <w:tc>
          <w:tcPr>
            <w:tcW w:w="709" w:type="dxa"/>
            <w:tcBorders>
              <w:top w:val="nil"/>
              <w:left w:val="nil"/>
              <w:bottom w:val="single" w:sz="4" w:space="0" w:color="auto"/>
              <w:right w:val="single" w:sz="4" w:space="0" w:color="auto"/>
            </w:tcBorders>
            <w:shd w:val="clear" w:color="auto" w:fill="auto"/>
            <w:noWrap/>
            <w:hideMark/>
          </w:tcPr>
          <w:p w14:paraId="7823B879"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vAlign w:val="bottom"/>
            <w:hideMark/>
          </w:tcPr>
          <w:p w14:paraId="0D68EC8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2.00</w:t>
            </w:r>
          </w:p>
        </w:tc>
        <w:tc>
          <w:tcPr>
            <w:tcW w:w="850" w:type="dxa"/>
            <w:tcBorders>
              <w:top w:val="nil"/>
              <w:left w:val="nil"/>
              <w:bottom w:val="single" w:sz="4" w:space="0" w:color="auto"/>
              <w:right w:val="single" w:sz="4" w:space="0" w:color="auto"/>
            </w:tcBorders>
            <w:shd w:val="clear" w:color="auto" w:fill="auto"/>
            <w:noWrap/>
            <w:vAlign w:val="bottom"/>
          </w:tcPr>
          <w:p w14:paraId="0D46A02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97BD3D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ED95603" w14:textId="77777777" w:rsidTr="00873D07">
        <w:trPr>
          <w:gridAfter w:val="5"/>
          <w:wAfter w:w="4749" w:type="dxa"/>
          <w:trHeight w:val="19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E423C37"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71</w:t>
            </w:r>
          </w:p>
        </w:tc>
        <w:tc>
          <w:tcPr>
            <w:tcW w:w="5895" w:type="dxa"/>
            <w:gridSpan w:val="2"/>
            <w:tcBorders>
              <w:top w:val="nil"/>
              <w:left w:val="nil"/>
              <w:bottom w:val="single" w:sz="4" w:space="0" w:color="auto"/>
              <w:right w:val="single" w:sz="4" w:space="0" w:color="auto"/>
            </w:tcBorders>
            <w:shd w:val="clear" w:color="auto" w:fill="auto"/>
            <w:vAlign w:val="bottom"/>
            <w:hideMark/>
          </w:tcPr>
          <w:p w14:paraId="5E0CEF5B"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ПВЦ врата - входна 70/200</w:t>
            </w:r>
          </w:p>
        </w:tc>
        <w:tc>
          <w:tcPr>
            <w:tcW w:w="709" w:type="dxa"/>
            <w:tcBorders>
              <w:top w:val="nil"/>
              <w:left w:val="nil"/>
              <w:bottom w:val="single" w:sz="4" w:space="0" w:color="auto"/>
              <w:right w:val="single" w:sz="4" w:space="0" w:color="auto"/>
            </w:tcBorders>
            <w:shd w:val="clear" w:color="auto" w:fill="auto"/>
            <w:noWrap/>
            <w:vAlign w:val="bottom"/>
            <w:hideMark/>
          </w:tcPr>
          <w:p w14:paraId="31476D0C"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1C2F29EC"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3.00</w:t>
            </w:r>
          </w:p>
        </w:tc>
        <w:tc>
          <w:tcPr>
            <w:tcW w:w="850" w:type="dxa"/>
            <w:tcBorders>
              <w:top w:val="nil"/>
              <w:left w:val="nil"/>
              <w:bottom w:val="single" w:sz="4" w:space="0" w:color="auto"/>
              <w:right w:val="single" w:sz="4" w:space="0" w:color="auto"/>
            </w:tcBorders>
            <w:shd w:val="clear" w:color="auto" w:fill="auto"/>
            <w:noWrap/>
          </w:tcPr>
          <w:p w14:paraId="5867FDED"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88559F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352E203" w14:textId="77777777" w:rsidTr="00873D07">
        <w:trPr>
          <w:gridAfter w:val="5"/>
          <w:wAfter w:w="4749" w:type="dxa"/>
          <w:trHeight w:val="27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2C57F8B"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7</w:t>
            </w:r>
            <w:r w:rsidRPr="00DA13E6">
              <w:rPr>
                <w:rFonts w:eastAsia="Times New Roman" w:cs="Arial"/>
                <w:sz w:val="20"/>
                <w:szCs w:val="20"/>
                <w:lang w:val="en-US" w:eastAsia="bg-BG"/>
              </w:rPr>
              <w:t>2</w:t>
            </w:r>
          </w:p>
        </w:tc>
        <w:tc>
          <w:tcPr>
            <w:tcW w:w="5895" w:type="dxa"/>
            <w:gridSpan w:val="2"/>
            <w:tcBorders>
              <w:top w:val="nil"/>
              <w:left w:val="nil"/>
              <w:bottom w:val="single" w:sz="4" w:space="0" w:color="auto"/>
              <w:right w:val="single" w:sz="4" w:space="0" w:color="auto"/>
            </w:tcBorders>
            <w:shd w:val="clear" w:color="auto" w:fill="auto"/>
            <w:vAlign w:val="bottom"/>
            <w:hideMark/>
          </w:tcPr>
          <w:p w14:paraId="3DBAB1CA"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Направа на окачен таван от гипсокартон на метална конструкция</w:t>
            </w:r>
          </w:p>
        </w:tc>
        <w:tc>
          <w:tcPr>
            <w:tcW w:w="709" w:type="dxa"/>
            <w:tcBorders>
              <w:top w:val="nil"/>
              <w:left w:val="nil"/>
              <w:bottom w:val="single" w:sz="4" w:space="0" w:color="auto"/>
              <w:right w:val="single" w:sz="4" w:space="0" w:color="auto"/>
            </w:tcBorders>
            <w:shd w:val="clear" w:color="auto" w:fill="auto"/>
            <w:noWrap/>
            <w:hideMark/>
          </w:tcPr>
          <w:p w14:paraId="3E43785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000000" w:fill="FFFFFF"/>
            <w:noWrap/>
            <w:vAlign w:val="bottom"/>
            <w:hideMark/>
          </w:tcPr>
          <w:p w14:paraId="3D6D436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27.00</w:t>
            </w:r>
          </w:p>
        </w:tc>
        <w:tc>
          <w:tcPr>
            <w:tcW w:w="850" w:type="dxa"/>
            <w:tcBorders>
              <w:top w:val="nil"/>
              <w:left w:val="nil"/>
              <w:bottom w:val="single" w:sz="4" w:space="0" w:color="auto"/>
              <w:right w:val="single" w:sz="4" w:space="0" w:color="auto"/>
            </w:tcBorders>
            <w:shd w:val="clear" w:color="000000" w:fill="FFFFFF"/>
            <w:noWrap/>
            <w:vAlign w:val="bottom"/>
          </w:tcPr>
          <w:p w14:paraId="23C09CE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2F50A190"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510C413"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DB5589E"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7</w:t>
            </w:r>
            <w:r w:rsidRPr="00DA13E6">
              <w:rPr>
                <w:rFonts w:eastAsia="Times New Roman" w:cs="Arial"/>
                <w:sz w:val="20"/>
                <w:szCs w:val="20"/>
                <w:lang w:val="en-US" w:eastAsia="bg-BG"/>
              </w:rPr>
              <w:t>3</w:t>
            </w:r>
          </w:p>
        </w:tc>
        <w:tc>
          <w:tcPr>
            <w:tcW w:w="5895" w:type="dxa"/>
            <w:gridSpan w:val="2"/>
            <w:tcBorders>
              <w:top w:val="nil"/>
              <w:left w:val="nil"/>
              <w:bottom w:val="single" w:sz="4" w:space="0" w:color="auto"/>
              <w:right w:val="single" w:sz="4" w:space="0" w:color="auto"/>
            </w:tcBorders>
            <w:shd w:val="clear" w:color="auto" w:fill="auto"/>
            <w:vAlign w:val="bottom"/>
            <w:hideMark/>
          </w:tcPr>
          <w:p w14:paraId="111582D6"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Топлоизолация от минерална вата 10см.</w:t>
            </w:r>
          </w:p>
        </w:tc>
        <w:tc>
          <w:tcPr>
            <w:tcW w:w="709" w:type="dxa"/>
            <w:tcBorders>
              <w:top w:val="nil"/>
              <w:left w:val="nil"/>
              <w:bottom w:val="single" w:sz="4" w:space="0" w:color="auto"/>
              <w:right w:val="single" w:sz="4" w:space="0" w:color="auto"/>
            </w:tcBorders>
            <w:shd w:val="clear" w:color="auto" w:fill="auto"/>
            <w:noWrap/>
            <w:hideMark/>
          </w:tcPr>
          <w:p w14:paraId="014912A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000000" w:fill="FFFFFF"/>
            <w:noWrap/>
            <w:vAlign w:val="bottom"/>
            <w:hideMark/>
          </w:tcPr>
          <w:p w14:paraId="6B5C5785"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27.00</w:t>
            </w:r>
          </w:p>
        </w:tc>
        <w:tc>
          <w:tcPr>
            <w:tcW w:w="850" w:type="dxa"/>
            <w:tcBorders>
              <w:top w:val="nil"/>
              <w:left w:val="nil"/>
              <w:bottom w:val="single" w:sz="4" w:space="0" w:color="auto"/>
              <w:right w:val="single" w:sz="4" w:space="0" w:color="auto"/>
            </w:tcBorders>
            <w:shd w:val="clear" w:color="000000" w:fill="FFFFFF"/>
            <w:noWrap/>
            <w:vAlign w:val="bottom"/>
          </w:tcPr>
          <w:p w14:paraId="50966986"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55B27C0"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5501BF2" w14:textId="77777777" w:rsidTr="00873D07">
        <w:trPr>
          <w:gridAfter w:val="5"/>
          <w:wAfter w:w="4749" w:type="dxa"/>
          <w:trHeight w:val="300"/>
        </w:trPr>
        <w:tc>
          <w:tcPr>
            <w:tcW w:w="9629"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tcPr>
          <w:p w14:paraId="6F3EBFC7" w14:textId="77777777" w:rsidR="00DA13E6" w:rsidRPr="00DA13E6" w:rsidRDefault="00DA13E6" w:rsidP="00873D07">
            <w:pPr>
              <w:spacing w:after="0" w:line="240" w:lineRule="auto"/>
              <w:ind w:left="-75"/>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lastRenderedPageBreak/>
              <w:t>Вътрешна ел. мрежа</w:t>
            </w:r>
          </w:p>
        </w:tc>
      </w:tr>
      <w:tr w:rsidR="00DA13E6" w:rsidRPr="00DA13E6" w14:paraId="38109A18"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D4CE70E"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7</w:t>
            </w:r>
            <w:r w:rsidRPr="00DA13E6">
              <w:rPr>
                <w:rFonts w:eastAsia="Times New Roman" w:cs="Arial"/>
                <w:color w:val="000000"/>
                <w:sz w:val="20"/>
                <w:szCs w:val="20"/>
                <w:lang w:val="en-US" w:eastAsia="bg-BG"/>
              </w:rPr>
              <w:t>4</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0A49039E"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Демонтаж на съществуваща ел. инсталация</w:t>
            </w:r>
          </w:p>
        </w:tc>
        <w:tc>
          <w:tcPr>
            <w:tcW w:w="709" w:type="dxa"/>
            <w:tcBorders>
              <w:top w:val="nil"/>
              <w:left w:val="nil"/>
              <w:bottom w:val="single" w:sz="4" w:space="0" w:color="auto"/>
              <w:right w:val="single" w:sz="4" w:space="0" w:color="auto"/>
            </w:tcBorders>
            <w:shd w:val="clear" w:color="auto" w:fill="auto"/>
            <w:noWrap/>
            <w:vAlign w:val="bottom"/>
            <w:hideMark/>
          </w:tcPr>
          <w:p w14:paraId="2E1C7DDF"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000000" w:fill="FFFFFF"/>
            <w:noWrap/>
            <w:hideMark/>
          </w:tcPr>
          <w:p w14:paraId="161593B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40.00</w:t>
            </w:r>
          </w:p>
        </w:tc>
        <w:tc>
          <w:tcPr>
            <w:tcW w:w="850" w:type="dxa"/>
            <w:tcBorders>
              <w:top w:val="nil"/>
              <w:left w:val="nil"/>
              <w:bottom w:val="single" w:sz="4" w:space="0" w:color="auto"/>
              <w:right w:val="single" w:sz="4" w:space="0" w:color="auto"/>
            </w:tcBorders>
            <w:shd w:val="clear" w:color="000000" w:fill="FFFFFF"/>
            <w:noWrap/>
            <w:vAlign w:val="bottom"/>
          </w:tcPr>
          <w:p w14:paraId="54D02300"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4FDBA332"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49E077A" w14:textId="77777777" w:rsidTr="00873D07">
        <w:trPr>
          <w:gridAfter w:val="5"/>
          <w:wAfter w:w="4749" w:type="dxa"/>
          <w:trHeight w:val="19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57E4"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7</w:t>
            </w:r>
            <w:r w:rsidRPr="00DA13E6">
              <w:rPr>
                <w:rFonts w:eastAsia="Times New Roman" w:cs="Arial"/>
                <w:color w:val="000000"/>
                <w:sz w:val="20"/>
                <w:szCs w:val="20"/>
                <w:lang w:val="en-US" w:eastAsia="bg-BG"/>
              </w:rPr>
              <w:t>5</w:t>
            </w:r>
          </w:p>
        </w:tc>
        <w:tc>
          <w:tcPr>
            <w:tcW w:w="5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DCC97B"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полагане на ПВЦ гофрирана тръба ф16 под мазилка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2CB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14:paraId="5D01D7F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65.00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C82CFA"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723667"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C95F8C1" w14:textId="77777777" w:rsidTr="00873D07">
        <w:trPr>
          <w:gridAfter w:val="5"/>
          <w:wAfter w:w="4749" w:type="dxa"/>
          <w:trHeight w:val="19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1A909"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7</w:t>
            </w:r>
            <w:r w:rsidRPr="00DA13E6">
              <w:rPr>
                <w:rFonts w:eastAsia="Times New Roman" w:cs="Arial"/>
                <w:color w:val="000000"/>
                <w:sz w:val="20"/>
                <w:szCs w:val="20"/>
                <w:lang w:val="en-US" w:eastAsia="bg-BG"/>
              </w:rPr>
              <w:t>6</w:t>
            </w:r>
          </w:p>
        </w:tc>
        <w:tc>
          <w:tcPr>
            <w:tcW w:w="5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80EB6AE"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кутия конзолна за скрит монтаж</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3071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14:paraId="68B36A3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FFE6E0"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49001D"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BFB047A" w14:textId="77777777" w:rsidTr="00873D07">
        <w:trPr>
          <w:gridAfter w:val="5"/>
          <w:wAfter w:w="4749" w:type="dxa"/>
          <w:trHeight w:val="221"/>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4E201"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7</w:t>
            </w:r>
            <w:r w:rsidRPr="00DA13E6">
              <w:rPr>
                <w:rFonts w:eastAsia="Times New Roman" w:cs="Arial"/>
                <w:color w:val="000000"/>
                <w:sz w:val="20"/>
                <w:szCs w:val="20"/>
                <w:lang w:val="en-US" w:eastAsia="bg-BG"/>
              </w:rPr>
              <w:t>7</w:t>
            </w:r>
          </w:p>
        </w:tc>
        <w:tc>
          <w:tcPr>
            <w:tcW w:w="5895" w:type="dxa"/>
            <w:gridSpan w:val="2"/>
            <w:tcBorders>
              <w:top w:val="single" w:sz="4" w:space="0" w:color="auto"/>
              <w:left w:val="nil"/>
              <w:bottom w:val="single" w:sz="4" w:space="0" w:color="auto"/>
              <w:right w:val="single" w:sz="4" w:space="0" w:color="auto"/>
            </w:tcBorders>
            <w:shd w:val="clear" w:color="auto" w:fill="auto"/>
            <w:vAlign w:val="bottom"/>
            <w:hideMark/>
          </w:tcPr>
          <w:p w14:paraId="1F0EE45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разклонителна кутия квадратна за скрит монтаж</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95A4B8D"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single" w:sz="4" w:space="0" w:color="auto"/>
              <w:left w:val="nil"/>
              <w:bottom w:val="single" w:sz="4" w:space="0" w:color="auto"/>
              <w:right w:val="single" w:sz="4" w:space="0" w:color="auto"/>
            </w:tcBorders>
            <w:shd w:val="clear" w:color="000000" w:fill="FFFFFF"/>
            <w:noWrap/>
            <w:hideMark/>
          </w:tcPr>
          <w:p w14:paraId="381127D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12.00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053158F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512F3B1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433BDC3"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7E7805C"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val="en-US" w:eastAsia="bg-BG"/>
              </w:rPr>
              <w:t>78</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5733FA33"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изтегляне на проводник 2х4мм2.</w:t>
            </w:r>
          </w:p>
        </w:tc>
        <w:tc>
          <w:tcPr>
            <w:tcW w:w="709" w:type="dxa"/>
            <w:tcBorders>
              <w:top w:val="nil"/>
              <w:left w:val="nil"/>
              <w:bottom w:val="single" w:sz="4" w:space="0" w:color="auto"/>
              <w:right w:val="single" w:sz="4" w:space="0" w:color="auto"/>
            </w:tcBorders>
            <w:shd w:val="clear" w:color="auto" w:fill="auto"/>
            <w:noWrap/>
            <w:vAlign w:val="bottom"/>
            <w:hideMark/>
          </w:tcPr>
          <w:p w14:paraId="001259E3"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000000" w:fill="FFFFFF"/>
            <w:noWrap/>
            <w:hideMark/>
          </w:tcPr>
          <w:p w14:paraId="5B0F0765"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12.00</w:t>
            </w:r>
          </w:p>
        </w:tc>
        <w:tc>
          <w:tcPr>
            <w:tcW w:w="850" w:type="dxa"/>
            <w:tcBorders>
              <w:top w:val="nil"/>
              <w:left w:val="nil"/>
              <w:bottom w:val="single" w:sz="4" w:space="0" w:color="auto"/>
              <w:right w:val="single" w:sz="4" w:space="0" w:color="auto"/>
            </w:tcBorders>
            <w:shd w:val="clear" w:color="000000" w:fill="FFFFFF"/>
            <w:noWrap/>
            <w:vAlign w:val="bottom"/>
          </w:tcPr>
          <w:p w14:paraId="6A9B94C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6DA814D2"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264016F" w14:textId="77777777" w:rsidTr="00873D07">
        <w:trPr>
          <w:gridAfter w:val="5"/>
          <w:wAfter w:w="4749" w:type="dxa"/>
          <w:trHeight w:val="229"/>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003DD3F"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val="en-US" w:eastAsia="bg-BG"/>
              </w:rPr>
              <w:t>79</w:t>
            </w:r>
          </w:p>
        </w:tc>
        <w:tc>
          <w:tcPr>
            <w:tcW w:w="5895" w:type="dxa"/>
            <w:gridSpan w:val="2"/>
            <w:tcBorders>
              <w:top w:val="nil"/>
              <w:left w:val="nil"/>
              <w:bottom w:val="single" w:sz="4" w:space="0" w:color="auto"/>
              <w:right w:val="single" w:sz="4" w:space="0" w:color="auto"/>
            </w:tcBorders>
            <w:shd w:val="clear" w:color="auto" w:fill="auto"/>
            <w:vAlign w:val="bottom"/>
            <w:hideMark/>
          </w:tcPr>
          <w:p w14:paraId="1F4B99F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изтегляне на проводник 2х2.5мм2.</w:t>
            </w:r>
          </w:p>
        </w:tc>
        <w:tc>
          <w:tcPr>
            <w:tcW w:w="709" w:type="dxa"/>
            <w:tcBorders>
              <w:top w:val="nil"/>
              <w:left w:val="nil"/>
              <w:bottom w:val="single" w:sz="4" w:space="0" w:color="auto"/>
              <w:right w:val="single" w:sz="4" w:space="0" w:color="auto"/>
            </w:tcBorders>
            <w:shd w:val="clear" w:color="auto" w:fill="auto"/>
            <w:noWrap/>
            <w:vAlign w:val="bottom"/>
            <w:hideMark/>
          </w:tcPr>
          <w:p w14:paraId="325DAD82"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000000" w:fill="FFFFFF"/>
            <w:noWrap/>
            <w:hideMark/>
          </w:tcPr>
          <w:p w14:paraId="4ED630D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52.00</w:t>
            </w:r>
          </w:p>
        </w:tc>
        <w:tc>
          <w:tcPr>
            <w:tcW w:w="850" w:type="dxa"/>
            <w:tcBorders>
              <w:top w:val="nil"/>
              <w:left w:val="nil"/>
              <w:bottom w:val="single" w:sz="4" w:space="0" w:color="auto"/>
              <w:right w:val="single" w:sz="4" w:space="0" w:color="auto"/>
            </w:tcBorders>
            <w:shd w:val="clear" w:color="000000" w:fill="FFFFFF"/>
            <w:noWrap/>
            <w:vAlign w:val="bottom"/>
          </w:tcPr>
          <w:p w14:paraId="0A1C6F11"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FDD932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7D401FD" w14:textId="77777777" w:rsidTr="00873D07">
        <w:trPr>
          <w:gridAfter w:val="5"/>
          <w:wAfter w:w="4749" w:type="dxa"/>
          <w:trHeight w:val="261"/>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197E24F"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val="en-US" w:eastAsia="bg-BG"/>
              </w:rPr>
              <w:t>80</w:t>
            </w:r>
          </w:p>
        </w:tc>
        <w:tc>
          <w:tcPr>
            <w:tcW w:w="5895" w:type="dxa"/>
            <w:gridSpan w:val="2"/>
            <w:tcBorders>
              <w:top w:val="nil"/>
              <w:left w:val="nil"/>
              <w:bottom w:val="single" w:sz="4" w:space="0" w:color="auto"/>
              <w:right w:val="single" w:sz="4" w:space="0" w:color="auto"/>
            </w:tcBorders>
            <w:shd w:val="clear" w:color="auto" w:fill="auto"/>
            <w:vAlign w:val="bottom"/>
            <w:hideMark/>
          </w:tcPr>
          <w:p w14:paraId="3AD1A23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изтегляне на проводник 2х1.5мм2.</w:t>
            </w:r>
          </w:p>
        </w:tc>
        <w:tc>
          <w:tcPr>
            <w:tcW w:w="709" w:type="dxa"/>
            <w:tcBorders>
              <w:top w:val="nil"/>
              <w:left w:val="nil"/>
              <w:bottom w:val="single" w:sz="4" w:space="0" w:color="auto"/>
              <w:right w:val="single" w:sz="4" w:space="0" w:color="auto"/>
            </w:tcBorders>
            <w:shd w:val="clear" w:color="auto" w:fill="auto"/>
            <w:noWrap/>
            <w:vAlign w:val="bottom"/>
            <w:hideMark/>
          </w:tcPr>
          <w:p w14:paraId="17496763"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000000" w:fill="FFFFFF"/>
            <w:noWrap/>
            <w:vAlign w:val="bottom"/>
            <w:hideMark/>
          </w:tcPr>
          <w:p w14:paraId="760FF782"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15.00</w:t>
            </w:r>
          </w:p>
        </w:tc>
        <w:tc>
          <w:tcPr>
            <w:tcW w:w="850" w:type="dxa"/>
            <w:tcBorders>
              <w:top w:val="nil"/>
              <w:left w:val="nil"/>
              <w:bottom w:val="single" w:sz="4" w:space="0" w:color="auto"/>
              <w:right w:val="single" w:sz="4" w:space="0" w:color="auto"/>
            </w:tcBorders>
            <w:shd w:val="clear" w:color="000000" w:fill="FFFFFF"/>
            <w:noWrap/>
            <w:vAlign w:val="bottom"/>
          </w:tcPr>
          <w:p w14:paraId="5D973F6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0E68DC3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470CB05"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B5D3DF9"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8</w:t>
            </w:r>
            <w:r w:rsidRPr="00DA13E6">
              <w:rPr>
                <w:rFonts w:eastAsia="Times New Roman" w:cs="Arial"/>
                <w:color w:val="000000"/>
                <w:sz w:val="20"/>
                <w:szCs w:val="20"/>
                <w:lang w:val="en-US" w:eastAsia="bg-BG"/>
              </w:rPr>
              <w:t>1</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531F44FC"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контакти</w:t>
            </w:r>
          </w:p>
        </w:tc>
        <w:tc>
          <w:tcPr>
            <w:tcW w:w="709" w:type="dxa"/>
            <w:tcBorders>
              <w:top w:val="nil"/>
              <w:left w:val="nil"/>
              <w:bottom w:val="single" w:sz="4" w:space="0" w:color="auto"/>
              <w:right w:val="single" w:sz="4" w:space="0" w:color="auto"/>
            </w:tcBorders>
            <w:shd w:val="clear" w:color="auto" w:fill="auto"/>
            <w:noWrap/>
            <w:vAlign w:val="bottom"/>
            <w:hideMark/>
          </w:tcPr>
          <w:p w14:paraId="71A654FB"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15170E6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9.00</w:t>
            </w:r>
          </w:p>
        </w:tc>
        <w:tc>
          <w:tcPr>
            <w:tcW w:w="850" w:type="dxa"/>
            <w:tcBorders>
              <w:top w:val="nil"/>
              <w:left w:val="nil"/>
              <w:bottom w:val="single" w:sz="4" w:space="0" w:color="auto"/>
              <w:right w:val="single" w:sz="4" w:space="0" w:color="auto"/>
            </w:tcBorders>
            <w:shd w:val="clear" w:color="000000" w:fill="FFFFFF"/>
            <w:noWrap/>
            <w:vAlign w:val="bottom"/>
          </w:tcPr>
          <w:p w14:paraId="30916582"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54EFF402"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99197D7"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6292D92"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8</w:t>
            </w:r>
            <w:r w:rsidRPr="00DA13E6">
              <w:rPr>
                <w:rFonts w:eastAsia="Times New Roman" w:cs="Arial"/>
                <w:color w:val="000000"/>
                <w:sz w:val="20"/>
                <w:szCs w:val="20"/>
                <w:lang w:val="en-US" w:eastAsia="bg-BG"/>
              </w:rPr>
              <w:t>2</w:t>
            </w:r>
          </w:p>
        </w:tc>
        <w:tc>
          <w:tcPr>
            <w:tcW w:w="5895" w:type="dxa"/>
            <w:gridSpan w:val="2"/>
            <w:tcBorders>
              <w:top w:val="nil"/>
              <w:left w:val="nil"/>
              <w:bottom w:val="single" w:sz="4" w:space="0" w:color="auto"/>
              <w:right w:val="single" w:sz="4" w:space="0" w:color="auto"/>
            </w:tcBorders>
            <w:shd w:val="clear" w:color="000000" w:fill="FFFFFF"/>
            <w:noWrap/>
            <w:vAlign w:val="bottom"/>
            <w:hideMark/>
          </w:tcPr>
          <w:p w14:paraId="34C62111"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ключове</w:t>
            </w:r>
          </w:p>
        </w:tc>
        <w:tc>
          <w:tcPr>
            <w:tcW w:w="709" w:type="dxa"/>
            <w:tcBorders>
              <w:top w:val="nil"/>
              <w:left w:val="nil"/>
              <w:bottom w:val="single" w:sz="4" w:space="0" w:color="auto"/>
              <w:right w:val="single" w:sz="4" w:space="0" w:color="auto"/>
            </w:tcBorders>
            <w:shd w:val="clear" w:color="000000" w:fill="FFFFFF"/>
            <w:noWrap/>
            <w:vAlign w:val="bottom"/>
            <w:hideMark/>
          </w:tcPr>
          <w:p w14:paraId="2FEF59A6"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hideMark/>
          </w:tcPr>
          <w:p w14:paraId="0C4F124B"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5.00</w:t>
            </w:r>
          </w:p>
        </w:tc>
        <w:tc>
          <w:tcPr>
            <w:tcW w:w="850" w:type="dxa"/>
            <w:tcBorders>
              <w:top w:val="nil"/>
              <w:left w:val="nil"/>
              <w:bottom w:val="single" w:sz="4" w:space="0" w:color="auto"/>
              <w:right w:val="single" w:sz="4" w:space="0" w:color="auto"/>
            </w:tcBorders>
            <w:shd w:val="clear" w:color="000000" w:fill="FFFFFF"/>
            <w:noWrap/>
            <w:vAlign w:val="bottom"/>
          </w:tcPr>
          <w:p w14:paraId="507D8AA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B3E215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29AA99A" w14:textId="77777777" w:rsidTr="00873D07">
        <w:trPr>
          <w:gridAfter w:val="5"/>
          <w:wAfter w:w="4749" w:type="dxa"/>
          <w:trHeight w:val="217"/>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017AE48F"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8</w:t>
            </w:r>
            <w:r w:rsidRPr="00DA13E6">
              <w:rPr>
                <w:rFonts w:eastAsia="Times New Roman" w:cs="Arial"/>
                <w:color w:val="000000"/>
                <w:sz w:val="20"/>
                <w:szCs w:val="20"/>
                <w:lang w:val="en-US" w:eastAsia="bg-BG"/>
              </w:rPr>
              <w:t>3</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629EE01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противовлажно осветително тяло - лед</w:t>
            </w:r>
          </w:p>
        </w:tc>
        <w:tc>
          <w:tcPr>
            <w:tcW w:w="709" w:type="dxa"/>
            <w:tcBorders>
              <w:top w:val="nil"/>
              <w:left w:val="nil"/>
              <w:bottom w:val="single" w:sz="4" w:space="0" w:color="auto"/>
              <w:right w:val="single" w:sz="4" w:space="0" w:color="auto"/>
            </w:tcBorders>
            <w:shd w:val="clear" w:color="000000" w:fill="FFFFFF"/>
            <w:noWrap/>
            <w:vAlign w:val="bottom"/>
            <w:hideMark/>
          </w:tcPr>
          <w:p w14:paraId="0406ED22"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hideMark/>
          </w:tcPr>
          <w:p w14:paraId="18C3E115"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2.00</w:t>
            </w:r>
          </w:p>
        </w:tc>
        <w:tc>
          <w:tcPr>
            <w:tcW w:w="850" w:type="dxa"/>
            <w:tcBorders>
              <w:top w:val="nil"/>
              <w:left w:val="nil"/>
              <w:bottom w:val="single" w:sz="4" w:space="0" w:color="auto"/>
              <w:right w:val="single" w:sz="4" w:space="0" w:color="auto"/>
            </w:tcBorders>
            <w:shd w:val="clear" w:color="000000" w:fill="FFFFFF"/>
            <w:noWrap/>
            <w:vAlign w:val="bottom"/>
          </w:tcPr>
          <w:p w14:paraId="2D9EB128"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BFF0CC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909FF7C" w14:textId="77777777" w:rsidTr="00873D07">
        <w:trPr>
          <w:gridAfter w:val="5"/>
          <w:wAfter w:w="4749" w:type="dxa"/>
          <w:trHeight w:val="24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2695B54"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8</w:t>
            </w:r>
            <w:r w:rsidRPr="00DA13E6">
              <w:rPr>
                <w:rFonts w:eastAsia="Times New Roman" w:cs="Arial"/>
                <w:sz w:val="20"/>
                <w:szCs w:val="20"/>
                <w:lang w:val="en-US" w:eastAsia="bg-BG"/>
              </w:rPr>
              <w:t>4</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5EE16BF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таванно осветително тяло -лед</w:t>
            </w:r>
          </w:p>
        </w:tc>
        <w:tc>
          <w:tcPr>
            <w:tcW w:w="709" w:type="dxa"/>
            <w:tcBorders>
              <w:top w:val="nil"/>
              <w:left w:val="nil"/>
              <w:bottom w:val="single" w:sz="4" w:space="0" w:color="auto"/>
              <w:right w:val="single" w:sz="4" w:space="0" w:color="auto"/>
            </w:tcBorders>
            <w:shd w:val="clear" w:color="000000" w:fill="FFFFFF"/>
            <w:noWrap/>
            <w:vAlign w:val="bottom"/>
            <w:hideMark/>
          </w:tcPr>
          <w:p w14:paraId="08F7193B"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0A8F98A5"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2.00</w:t>
            </w:r>
          </w:p>
        </w:tc>
        <w:tc>
          <w:tcPr>
            <w:tcW w:w="850" w:type="dxa"/>
            <w:tcBorders>
              <w:top w:val="nil"/>
              <w:left w:val="nil"/>
              <w:bottom w:val="single" w:sz="4" w:space="0" w:color="auto"/>
              <w:right w:val="single" w:sz="4" w:space="0" w:color="auto"/>
            </w:tcBorders>
            <w:shd w:val="clear" w:color="000000" w:fill="FFFFFF"/>
            <w:noWrap/>
            <w:vAlign w:val="bottom"/>
          </w:tcPr>
          <w:p w14:paraId="41DFABD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CD1006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0ABCB1B"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F9B0021"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8</w:t>
            </w:r>
            <w:r w:rsidRPr="00DA13E6">
              <w:rPr>
                <w:rFonts w:eastAsia="Times New Roman" w:cs="Arial"/>
                <w:sz w:val="20"/>
                <w:szCs w:val="20"/>
                <w:lang w:val="en-US" w:eastAsia="bg-BG"/>
              </w:rPr>
              <w:t>5</w:t>
            </w:r>
          </w:p>
        </w:tc>
        <w:tc>
          <w:tcPr>
            <w:tcW w:w="5895" w:type="dxa"/>
            <w:gridSpan w:val="2"/>
            <w:tcBorders>
              <w:top w:val="nil"/>
              <w:left w:val="nil"/>
              <w:bottom w:val="single" w:sz="4" w:space="0" w:color="auto"/>
              <w:right w:val="single" w:sz="4" w:space="0" w:color="auto"/>
            </w:tcBorders>
            <w:shd w:val="clear" w:color="000000" w:fill="FFFFFF"/>
            <w:noWrap/>
            <w:vAlign w:val="bottom"/>
            <w:hideMark/>
          </w:tcPr>
          <w:p w14:paraId="0860C1C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стенен аплик</w:t>
            </w:r>
          </w:p>
        </w:tc>
        <w:tc>
          <w:tcPr>
            <w:tcW w:w="709" w:type="dxa"/>
            <w:tcBorders>
              <w:top w:val="nil"/>
              <w:left w:val="nil"/>
              <w:bottom w:val="single" w:sz="4" w:space="0" w:color="auto"/>
              <w:right w:val="single" w:sz="4" w:space="0" w:color="auto"/>
            </w:tcBorders>
            <w:shd w:val="clear" w:color="000000" w:fill="FFFFFF"/>
            <w:noWrap/>
            <w:vAlign w:val="bottom"/>
            <w:hideMark/>
          </w:tcPr>
          <w:p w14:paraId="02F7270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5EA0ACFA"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3.00</w:t>
            </w:r>
          </w:p>
        </w:tc>
        <w:tc>
          <w:tcPr>
            <w:tcW w:w="850" w:type="dxa"/>
            <w:tcBorders>
              <w:top w:val="nil"/>
              <w:left w:val="nil"/>
              <w:bottom w:val="single" w:sz="4" w:space="0" w:color="auto"/>
              <w:right w:val="single" w:sz="4" w:space="0" w:color="auto"/>
            </w:tcBorders>
            <w:shd w:val="clear" w:color="000000" w:fill="FFFFFF"/>
            <w:noWrap/>
            <w:vAlign w:val="bottom"/>
          </w:tcPr>
          <w:p w14:paraId="5518DB9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5AC5E5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70521BB" w14:textId="77777777" w:rsidTr="00873D07">
        <w:trPr>
          <w:gridAfter w:val="5"/>
          <w:wAfter w:w="4749" w:type="dxa"/>
          <w:trHeight w:val="243"/>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99B97AF"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8</w:t>
            </w:r>
            <w:r w:rsidRPr="00DA13E6">
              <w:rPr>
                <w:rFonts w:eastAsia="Times New Roman" w:cs="Arial"/>
                <w:sz w:val="20"/>
                <w:szCs w:val="20"/>
                <w:lang w:val="en-US" w:eastAsia="bg-BG"/>
              </w:rPr>
              <w:t>6</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7116FC5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апартаментно табло с до 8 модула на стена</w:t>
            </w:r>
          </w:p>
        </w:tc>
        <w:tc>
          <w:tcPr>
            <w:tcW w:w="709" w:type="dxa"/>
            <w:tcBorders>
              <w:top w:val="nil"/>
              <w:left w:val="nil"/>
              <w:bottom w:val="single" w:sz="4" w:space="0" w:color="auto"/>
              <w:right w:val="single" w:sz="4" w:space="0" w:color="auto"/>
            </w:tcBorders>
            <w:shd w:val="clear" w:color="000000" w:fill="FFFFFF"/>
            <w:noWrap/>
            <w:vAlign w:val="bottom"/>
            <w:hideMark/>
          </w:tcPr>
          <w:p w14:paraId="19DBD22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2118EFC4"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54B2F96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11613D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69FBEFB" w14:textId="77777777" w:rsidTr="00873D07">
        <w:trPr>
          <w:gridAfter w:val="5"/>
          <w:wAfter w:w="4749" w:type="dxa"/>
          <w:trHeight w:val="27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AEC0D54"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8</w:t>
            </w:r>
            <w:r w:rsidRPr="00DA13E6">
              <w:rPr>
                <w:rFonts w:eastAsia="Times New Roman" w:cs="Arial"/>
                <w:sz w:val="20"/>
                <w:szCs w:val="20"/>
                <w:lang w:val="en-US" w:eastAsia="bg-BG"/>
              </w:rPr>
              <w:t>7</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6CC815DF"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бойлерно табло с автоматичен предпазител.</w:t>
            </w:r>
          </w:p>
        </w:tc>
        <w:tc>
          <w:tcPr>
            <w:tcW w:w="709" w:type="dxa"/>
            <w:tcBorders>
              <w:top w:val="nil"/>
              <w:left w:val="nil"/>
              <w:bottom w:val="single" w:sz="4" w:space="0" w:color="auto"/>
              <w:right w:val="single" w:sz="4" w:space="0" w:color="auto"/>
            </w:tcBorders>
            <w:shd w:val="clear" w:color="000000" w:fill="FFFFFF"/>
            <w:noWrap/>
            <w:vAlign w:val="bottom"/>
            <w:hideMark/>
          </w:tcPr>
          <w:p w14:paraId="52FBFB5B"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27E6A8E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56EA6D6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A73C6D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736E4AB" w14:textId="77777777" w:rsidTr="00873D07">
        <w:trPr>
          <w:gridAfter w:val="5"/>
          <w:wAfter w:w="4749" w:type="dxa"/>
          <w:trHeight w:val="27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796E88B5"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val="en-US" w:eastAsia="bg-BG"/>
              </w:rPr>
              <w:t>88</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207F8CAE" w14:textId="77777777" w:rsidR="00DA13E6" w:rsidRPr="00DA13E6" w:rsidRDefault="00DA13E6" w:rsidP="00873D07">
            <w:pPr>
              <w:spacing w:after="0" w:line="240" w:lineRule="auto"/>
              <w:ind w:left="-75"/>
              <w:rPr>
                <w:rFonts w:eastAsia="Times New Roman" w:cs="Arial"/>
                <w:color w:val="000000"/>
                <w:sz w:val="20"/>
                <w:szCs w:val="20"/>
                <w:lang w:val="ru-RU" w:eastAsia="bg-BG"/>
              </w:rPr>
            </w:pPr>
            <w:r w:rsidRPr="00DA13E6">
              <w:rPr>
                <w:rFonts w:eastAsia="Times New Roman" w:cs="Arial"/>
                <w:color w:val="000000"/>
                <w:sz w:val="20"/>
                <w:szCs w:val="20"/>
                <w:lang w:eastAsia="bg-BG"/>
              </w:rPr>
              <w:t xml:space="preserve">Доставка и монтаж на конвектор 1.5 </w:t>
            </w:r>
            <w:r w:rsidRPr="00DA13E6">
              <w:rPr>
                <w:rFonts w:eastAsia="Times New Roman" w:cs="Arial"/>
                <w:color w:val="000000"/>
                <w:sz w:val="20"/>
                <w:szCs w:val="20"/>
                <w:lang w:val="en-US" w:eastAsia="bg-BG"/>
              </w:rPr>
              <w:t>KW</w:t>
            </w:r>
          </w:p>
        </w:tc>
        <w:tc>
          <w:tcPr>
            <w:tcW w:w="709" w:type="dxa"/>
            <w:tcBorders>
              <w:top w:val="nil"/>
              <w:left w:val="nil"/>
              <w:bottom w:val="single" w:sz="4" w:space="0" w:color="auto"/>
              <w:right w:val="single" w:sz="4" w:space="0" w:color="auto"/>
            </w:tcBorders>
            <w:shd w:val="clear" w:color="000000" w:fill="FFFFFF"/>
            <w:noWrap/>
            <w:vAlign w:val="bottom"/>
            <w:hideMark/>
          </w:tcPr>
          <w:p w14:paraId="5844ABAD"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5D7AFC1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5225DBF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1173815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3D0EEC0" w14:textId="77777777" w:rsidTr="00873D07">
        <w:trPr>
          <w:gridAfter w:val="5"/>
          <w:wAfter w:w="4749" w:type="dxa"/>
          <w:trHeight w:val="26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2FEF2EB7"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val="en-US" w:eastAsia="bg-BG"/>
              </w:rPr>
              <w:t>89</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05DFFDF9" w14:textId="77777777" w:rsidR="00DA13E6" w:rsidRPr="00DA13E6" w:rsidRDefault="00DA13E6" w:rsidP="00873D07">
            <w:pPr>
              <w:spacing w:after="0" w:line="240" w:lineRule="auto"/>
              <w:ind w:left="-75"/>
              <w:rPr>
                <w:rFonts w:eastAsia="Times New Roman" w:cs="Arial"/>
                <w:color w:val="000000"/>
                <w:sz w:val="20"/>
                <w:szCs w:val="20"/>
                <w:lang w:val="ru-RU" w:eastAsia="bg-BG"/>
              </w:rPr>
            </w:pPr>
            <w:r w:rsidRPr="00DA13E6">
              <w:rPr>
                <w:rFonts w:eastAsia="Times New Roman" w:cs="Arial"/>
                <w:color w:val="000000"/>
                <w:sz w:val="20"/>
                <w:szCs w:val="20"/>
                <w:lang w:eastAsia="bg-BG"/>
              </w:rPr>
              <w:t xml:space="preserve">Доставка и монтаж на конвектор 2.0 </w:t>
            </w:r>
            <w:r w:rsidRPr="00DA13E6">
              <w:rPr>
                <w:rFonts w:eastAsia="Times New Roman" w:cs="Arial"/>
                <w:color w:val="000000"/>
                <w:sz w:val="20"/>
                <w:szCs w:val="20"/>
                <w:lang w:val="en-US" w:eastAsia="bg-BG"/>
              </w:rPr>
              <w:t>KW</w:t>
            </w:r>
          </w:p>
        </w:tc>
        <w:tc>
          <w:tcPr>
            <w:tcW w:w="709" w:type="dxa"/>
            <w:tcBorders>
              <w:top w:val="nil"/>
              <w:left w:val="nil"/>
              <w:bottom w:val="single" w:sz="4" w:space="0" w:color="auto"/>
              <w:right w:val="single" w:sz="4" w:space="0" w:color="auto"/>
            </w:tcBorders>
            <w:shd w:val="clear" w:color="000000" w:fill="FFFFFF"/>
            <w:noWrap/>
            <w:vAlign w:val="bottom"/>
            <w:hideMark/>
          </w:tcPr>
          <w:p w14:paraId="7D1EE49D"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25354CDA"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08D21DB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FCBADA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4C9492E" w14:textId="77777777" w:rsidTr="00873D07">
        <w:trPr>
          <w:gridAfter w:val="5"/>
          <w:wAfter w:w="4749" w:type="dxa"/>
          <w:trHeight w:val="41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1641FEE"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val="en-US" w:eastAsia="bg-BG"/>
              </w:rPr>
              <w:t>90</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3929C1AE" w14:textId="77777777" w:rsidR="00DA13E6" w:rsidRPr="00DA13E6" w:rsidRDefault="00DA13E6" w:rsidP="00873D07">
            <w:pPr>
              <w:spacing w:after="0" w:line="240" w:lineRule="auto"/>
              <w:ind w:left="-75"/>
              <w:rPr>
                <w:rFonts w:eastAsia="Times New Roman" w:cs="Arial"/>
                <w:color w:val="000000"/>
                <w:sz w:val="20"/>
                <w:szCs w:val="20"/>
                <w:lang w:val="ru-RU" w:eastAsia="bg-BG"/>
              </w:rPr>
            </w:pPr>
            <w:r w:rsidRPr="00DA13E6">
              <w:rPr>
                <w:rFonts w:eastAsia="Times New Roman" w:cs="Arial"/>
                <w:color w:val="000000"/>
                <w:sz w:val="20"/>
                <w:szCs w:val="20"/>
                <w:lang w:eastAsia="bg-BG"/>
              </w:rPr>
              <w:t xml:space="preserve">Доставка и монтаж на противовлажно отоплително тяло с инфрачервено излъчване Адакс – </w:t>
            </w:r>
            <w:r w:rsidRPr="00DA13E6">
              <w:rPr>
                <w:rFonts w:eastAsia="Times New Roman" w:cs="Arial"/>
                <w:color w:val="000000"/>
                <w:sz w:val="20"/>
                <w:szCs w:val="20"/>
                <w:lang w:val="ru-RU" w:eastAsia="bg-BG"/>
              </w:rPr>
              <w:t xml:space="preserve">0.75 </w:t>
            </w:r>
            <w:r w:rsidRPr="00DA13E6">
              <w:rPr>
                <w:rFonts w:eastAsia="Times New Roman" w:cs="Arial"/>
                <w:color w:val="000000"/>
                <w:sz w:val="20"/>
                <w:szCs w:val="20"/>
                <w:lang w:val="en-US" w:eastAsia="bg-BG"/>
              </w:rPr>
              <w:t>KW</w:t>
            </w:r>
          </w:p>
        </w:tc>
        <w:tc>
          <w:tcPr>
            <w:tcW w:w="709" w:type="dxa"/>
            <w:tcBorders>
              <w:top w:val="nil"/>
              <w:left w:val="nil"/>
              <w:bottom w:val="single" w:sz="4" w:space="0" w:color="auto"/>
              <w:right w:val="single" w:sz="4" w:space="0" w:color="auto"/>
            </w:tcBorders>
            <w:shd w:val="clear" w:color="000000" w:fill="FFFFFF"/>
            <w:noWrap/>
            <w:vAlign w:val="bottom"/>
            <w:hideMark/>
          </w:tcPr>
          <w:p w14:paraId="11F81059"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7497DB8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00CDC8E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1A0E6F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1CD9CC6" w14:textId="77777777" w:rsidTr="00873D07">
        <w:trPr>
          <w:gridAfter w:val="5"/>
          <w:wAfter w:w="4749" w:type="dxa"/>
          <w:trHeight w:val="300"/>
        </w:trPr>
        <w:tc>
          <w:tcPr>
            <w:tcW w:w="9629" w:type="dxa"/>
            <w:gridSpan w:val="7"/>
            <w:tcBorders>
              <w:top w:val="single" w:sz="4" w:space="0" w:color="auto"/>
              <w:left w:val="single" w:sz="4" w:space="0" w:color="auto"/>
              <w:bottom w:val="single" w:sz="4" w:space="0" w:color="auto"/>
              <w:right w:val="single" w:sz="4" w:space="0" w:color="000000"/>
            </w:tcBorders>
            <w:shd w:val="clear" w:color="000000" w:fill="FFFFFF"/>
            <w:vAlign w:val="bottom"/>
          </w:tcPr>
          <w:p w14:paraId="7909389B" w14:textId="77777777" w:rsidR="00DA13E6" w:rsidRPr="00DA13E6" w:rsidRDefault="00DA13E6" w:rsidP="00873D07">
            <w:pPr>
              <w:spacing w:after="0" w:line="240" w:lineRule="auto"/>
              <w:ind w:left="-75"/>
              <w:jc w:val="center"/>
              <w:rPr>
                <w:rFonts w:eastAsia="Times New Roman" w:cs="Arial"/>
                <w:b/>
                <w:bCs/>
                <w:sz w:val="20"/>
                <w:szCs w:val="20"/>
                <w:lang w:eastAsia="bg-BG"/>
              </w:rPr>
            </w:pPr>
            <w:r w:rsidRPr="00DA13E6">
              <w:rPr>
                <w:rFonts w:eastAsia="Times New Roman" w:cs="Arial"/>
                <w:b/>
                <w:bCs/>
                <w:sz w:val="20"/>
                <w:szCs w:val="20"/>
                <w:lang w:eastAsia="bg-BG"/>
              </w:rPr>
              <w:t>Вътрешна Вик инсталация и оборудване за баня</w:t>
            </w:r>
          </w:p>
        </w:tc>
      </w:tr>
      <w:tr w:rsidR="00DA13E6" w:rsidRPr="00DA13E6" w14:paraId="56EE43E4" w14:textId="77777777" w:rsidTr="00873D07">
        <w:trPr>
          <w:gridAfter w:val="5"/>
          <w:wAfter w:w="4749" w:type="dxa"/>
          <w:trHeight w:val="312"/>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78044B8A"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9</w:t>
            </w:r>
            <w:r w:rsidRPr="00DA13E6">
              <w:rPr>
                <w:rFonts w:eastAsia="Times New Roman" w:cs="Arial"/>
                <w:sz w:val="20"/>
                <w:szCs w:val="20"/>
                <w:lang w:val="en-US" w:eastAsia="bg-BG"/>
              </w:rPr>
              <w:t>1</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57D2F7D3"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Разбиване на ст.бетонова настилка с къртач</w:t>
            </w:r>
          </w:p>
        </w:tc>
        <w:tc>
          <w:tcPr>
            <w:tcW w:w="709" w:type="dxa"/>
            <w:tcBorders>
              <w:top w:val="nil"/>
              <w:left w:val="nil"/>
              <w:bottom w:val="single" w:sz="4" w:space="0" w:color="auto"/>
              <w:right w:val="single" w:sz="4" w:space="0" w:color="auto"/>
            </w:tcBorders>
            <w:shd w:val="clear" w:color="000000" w:fill="FFFFFF"/>
            <w:noWrap/>
            <w:vAlign w:val="bottom"/>
            <w:hideMark/>
          </w:tcPr>
          <w:p w14:paraId="537A3BE2"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000000" w:fill="FFFFFF"/>
            <w:noWrap/>
            <w:vAlign w:val="bottom"/>
            <w:hideMark/>
          </w:tcPr>
          <w:p w14:paraId="13582BF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3.00</w:t>
            </w:r>
          </w:p>
        </w:tc>
        <w:tc>
          <w:tcPr>
            <w:tcW w:w="850" w:type="dxa"/>
            <w:tcBorders>
              <w:top w:val="nil"/>
              <w:left w:val="nil"/>
              <w:bottom w:val="single" w:sz="4" w:space="0" w:color="auto"/>
              <w:right w:val="single" w:sz="4" w:space="0" w:color="auto"/>
            </w:tcBorders>
            <w:shd w:val="clear" w:color="000000" w:fill="FFFFFF"/>
            <w:noWrap/>
            <w:vAlign w:val="bottom"/>
          </w:tcPr>
          <w:p w14:paraId="389B548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A07C3C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14A5219" w14:textId="77777777" w:rsidTr="00873D07">
        <w:trPr>
          <w:gridAfter w:val="5"/>
          <w:wAfter w:w="4749" w:type="dxa"/>
          <w:trHeight w:val="27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0DAF6E2E"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9</w:t>
            </w:r>
            <w:r w:rsidRPr="00DA13E6">
              <w:rPr>
                <w:rFonts w:eastAsia="Times New Roman" w:cs="Arial"/>
                <w:sz w:val="20"/>
                <w:szCs w:val="20"/>
                <w:lang w:val="en-US" w:eastAsia="bg-BG"/>
              </w:rPr>
              <w:t>2</w:t>
            </w:r>
          </w:p>
        </w:tc>
        <w:tc>
          <w:tcPr>
            <w:tcW w:w="5895" w:type="dxa"/>
            <w:gridSpan w:val="2"/>
            <w:tcBorders>
              <w:top w:val="nil"/>
              <w:left w:val="nil"/>
              <w:bottom w:val="nil"/>
              <w:right w:val="single" w:sz="4" w:space="0" w:color="auto"/>
            </w:tcBorders>
            <w:shd w:val="clear" w:color="000000" w:fill="FFFFFF"/>
            <w:vAlign w:val="bottom"/>
            <w:hideMark/>
          </w:tcPr>
          <w:p w14:paraId="1E2280D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Направа на улей за монтаж на водопроводни тръби с ширина до 80 мм.</w:t>
            </w:r>
          </w:p>
        </w:tc>
        <w:tc>
          <w:tcPr>
            <w:tcW w:w="709" w:type="dxa"/>
            <w:tcBorders>
              <w:top w:val="nil"/>
              <w:left w:val="nil"/>
              <w:bottom w:val="nil"/>
              <w:right w:val="single" w:sz="4" w:space="0" w:color="auto"/>
            </w:tcBorders>
            <w:shd w:val="clear" w:color="000000" w:fill="FFFFFF"/>
            <w:noWrap/>
            <w:vAlign w:val="bottom"/>
            <w:hideMark/>
          </w:tcPr>
          <w:p w14:paraId="2CB5F02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nil"/>
              <w:right w:val="single" w:sz="4" w:space="0" w:color="auto"/>
            </w:tcBorders>
            <w:shd w:val="clear" w:color="000000" w:fill="FFFFFF"/>
            <w:noWrap/>
            <w:vAlign w:val="bottom"/>
            <w:hideMark/>
          </w:tcPr>
          <w:p w14:paraId="5ACA000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15.00</w:t>
            </w:r>
          </w:p>
        </w:tc>
        <w:tc>
          <w:tcPr>
            <w:tcW w:w="850" w:type="dxa"/>
            <w:tcBorders>
              <w:top w:val="nil"/>
              <w:left w:val="nil"/>
              <w:bottom w:val="nil"/>
              <w:right w:val="single" w:sz="4" w:space="0" w:color="auto"/>
            </w:tcBorders>
            <w:shd w:val="clear" w:color="000000" w:fill="FFFFFF"/>
            <w:noWrap/>
            <w:vAlign w:val="bottom"/>
          </w:tcPr>
          <w:p w14:paraId="126FBE7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nil"/>
              <w:right w:val="single" w:sz="4" w:space="0" w:color="auto"/>
            </w:tcBorders>
            <w:shd w:val="clear" w:color="000000" w:fill="FFFFFF"/>
            <w:noWrap/>
            <w:vAlign w:val="bottom"/>
          </w:tcPr>
          <w:p w14:paraId="63E9F43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8A14922"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B3C4F71"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9</w:t>
            </w:r>
            <w:r w:rsidRPr="00DA13E6">
              <w:rPr>
                <w:rFonts w:eastAsia="Times New Roman" w:cs="Arial"/>
                <w:sz w:val="20"/>
                <w:szCs w:val="20"/>
                <w:lang w:val="en-US" w:eastAsia="bg-BG"/>
              </w:rPr>
              <w:t>3</w:t>
            </w:r>
          </w:p>
        </w:tc>
        <w:tc>
          <w:tcPr>
            <w:tcW w:w="58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06B09"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Ръчен изкоп.</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7D6E899"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AA6157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14.50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093496F"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2D74E5D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FE6A4DE" w14:textId="77777777" w:rsidTr="00873D07">
        <w:trPr>
          <w:gridAfter w:val="5"/>
          <w:wAfter w:w="4749" w:type="dxa"/>
          <w:trHeight w:val="42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5E7F8A42"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9</w:t>
            </w:r>
            <w:r w:rsidRPr="00DA13E6">
              <w:rPr>
                <w:rFonts w:eastAsia="Times New Roman" w:cs="Arial"/>
                <w:sz w:val="20"/>
                <w:szCs w:val="20"/>
                <w:lang w:val="en-US" w:eastAsia="bg-BG"/>
              </w:rPr>
              <w:t>4</w:t>
            </w:r>
          </w:p>
        </w:tc>
        <w:tc>
          <w:tcPr>
            <w:tcW w:w="5895" w:type="dxa"/>
            <w:gridSpan w:val="2"/>
            <w:tcBorders>
              <w:top w:val="nil"/>
              <w:left w:val="nil"/>
              <w:bottom w:val="single" w:sz="4" w:space="0" w:color="auto"/>
              <w:right w:val="single" w:sz="4" w:space="0" w:color="auto"/>
            </w:tcBorders>
            <w:shd w:val="clear" w:color="auto" w:fill="auto"/>
            <w:vAlign w:val="bottom"/>
            <w:hideMark/>
          </w:tcPr>
          <w:p w14:paraId="5DE7F398"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полипропиленови тръби ф25 PN 16 -студена вода, вкл. фас.части</w:t>
            </w:r>
          </w:p>
        </w:tc>
        <w:tc>
          <w:tcPr>
            <w:tcW w:w="709" w:type="dxa"/>
            <w:tcBorders>
              <w:top w:val="nil"/>
              <w:left w:val="nil"/>
              <w:bottom w:val="single" w:sz="4" w:space="0" w:color="auto"/>
              <w:right w:val="single" w:sz="4" w:space="0" w:color="auto"/>
            </w:tcBorders>
            <w:shd w:val="clear" w:color="auto" w:fill="auto"/>
            <w:noWrap/>
            <w:vAlign w:val="bottom"/>
            <w:hideMark/>
          </w:tcPr>
          <w:p w14:paraId="26790475"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0BACC81C"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25.00</w:t>
            </w:r>
          </w:p>
        </w:tc>
        <w:tc>
          <w:tcPr>
            <w:tcW w:w="850" w:type="dxa"/>
            <w:tcBorders>
              <w:top w:val="nil"/>
              <w:left w:val="nil"/>
              <w:bottom w:val="single" w:sz="4" w:space="0" w:color="auto"/>
              <w:right w:val="single" w:sz="4" w:space="0" w:color="auto"/>
            </w:tcBorders>
            <w:shd w:val="clear" w:color="auto" w:fill="auto"/>
            <w:noWrap/>
            <w:vAlign w:val="bottom"/>
          </w:tcPr>
          <w:p w14:paraId="7E859836"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662D38B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5F90E6C" w14:textId="77777777" w:rsidTr="00873D07">
        <w:trPr>
          <w:gridAfter w:val="5"/>
          <w:wAfter w:w="4749" w:type="dxa"/>
          <w:trHeight w:val="36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7E4FBC4D"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9</w:t>
            </w:r>
            <w:r w:rsidRPr="00DA13E6">
              <w:rPr>
                <w:rFonts w:eastAsia="Times New Roman" w:cs="Arial"/>
                <w:sz w:val="20"/>
                <w:szCs w:val="20"/>
                <w:lang w:val="en-US" w:eastAsia="bg-BG"/>
              </w:rPr>
              <w:t>5</w:t>
            </w:r>
          </w:p>
        </w:tc>
        <w:tc>
          <w:tcPr>
            <w:tcW w:w="5895" w:type="dxa"/>
            <w:gridSpan w:val="2"/>
            <w:tcBorders>
              <w:top w:val="nil"/>
              <w:left w:val="nil"/>
              <w:bottom w:val="single" w:sz="4" w:space="0" w:color="auto"/>
              <w:right w:val="single" w:sz="4" w:space="0" w:color="auto"/>
            </w:tcBorders>
            <w:shd w:val="clear" w:color="auto" w:fill="auto"/>
            <w:vAlign w:val="bottom"/>
            <w:hideMark/>
          </w:tcPr>
          <w:p w14:paraId="53F7C64A"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полипропиленови тръби ф25 PN 20 -за топла вода, вкл. фас.части</w:t>
            </w:r>
          </w:p>
        </w:tc>
        <w:tc>
          <w:tcPr>
            <w:tcW w:w="709" w:type="dxa"/>
            <w:tcBorders>
              <w:top w:val="nil"/>
              <w:left w:val="nil"/>
              <w:bottom w:val="single" w:sz="4" w:space="0" w:color="auto"/>
              <w:right w:val="single" w:sz="4" w:space="0" w:color="auto"/>
            </w:tcBorders>
            <w:shd w:val="clear" w:color="auto" w:fill="auto"/>
            <w:noWrap/>
            <w:hideMark/>
          </w:tcPr>
          <w:p w14:paraId="637EE982" w14:textId="77777777" w:rsidR="00DA13E6" w:rsidRPr="00DA13E6" w:rsidRDefault="00DA13E6" w:rsidP="00DA13E6">
            <w:pPr>
              <w:spacing w:after="0" w:line="240" w:lineRule="auto"/>
              <w:jc w:val="center"/>
              <w:rPr>
                <w:rFonts w:eastAsia="Times New Roman" w:cs="Arial"/>
                <w:sz w:val="20"/>
                <w:szCs w:val="20"/>
                <w:lang w:eastAsia="bg-BG"/>
              </w:rPr>
            </w:pPr>
          </w:p>
          <w:p w14:paraId="16D11E42" w14:textId="77777777" w:rsidR="00DA13E6" w:rsidRPr="00DA13E6" w:rsidRDefault="00DA13E6" w:rsidP="00DA13E6">
            <w:pPr>
              <w:spacing w:after="0" w:line="240" w:lineRule="auto"/>
              <w:jc w:val="center"/>
              <w:rPr>
                <w:rFonts w:eastAsia="Times New Roman" w:cs="Arial"/>
                <w:sz w:val="20"/>
                <w:szCs w:val="20"/>
                <w:lang w:eastAsia="bg-BG"/>
              </w:rPr>
            </w:pPr>
          </w:p>
          <w:p w14:paraId="6F82916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7F103A69"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15.00</w:t>
            </w:r>
          </w:p>
        </w:tc>
        <w:tc>
          <w:tcPr>
            <w:tcW w:w="850" w:type="dxa"/>
            <w:tcBorders>
              <w:top w:val="nil"/>
              <w:left w:val="nil"/>
              <w:bottom w:val="single" w:sz="4" w:space="0" w:color="auto"/>
              <w:right w:val="single" w:sz="4" w:space="0" w:color="auto"/>
            </w:tcBorders>
            <w:shd w:val="clear" w:color="auto" w:fill="auto"/>
            <w:noWrap/>
            <w:vAlign w:val="bottom"/>
          </w:tcPr>
          <w:p w14:paraId="2C9DB7DF"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9A3A4E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A0950DD" w14:textId="77777777" w:rsidTr="00873D07">
        <w:trPr>
          <w:gridAfter w:val="5"/>
          <w:wAfter w:w="4749" w:type="dxa"/>
          <w:trHeight w:val="329"/>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EAB3866" w14:textId="77777777" w:rsidR="00DA13E6" w:rsidRPr="00DA13E6" w:rsidRDefault="00DA13E6" w:rsidP="00873D07">
            <w:pPr>
              <w:spacing w:after="0" w:line="240" w:lineRule="auto"/>
              <w:ind w:left="-75"/>
              <w:jc w:val="center"/>
              <w:rPr>
                <w:rFonts w:eastAsia="Times New Roman" w:cs="Arial"/>
                <w:sz w:val="20"/>
                <w:szCs w:val="20"/>
                <w:lang w:val="en-US" w:eastAsia="bg-BG"/>
              </w:rPr>
            </w:pPr>
            <w:r w:rsidRPr="00DA13E6">
              <w:rPr>
                <w:rFonts w:eastAsia="Times New Roman" w:cs="Arial"/>
                <w:sz w:val="20"/>
                <w:szCs w:val="20"/>
                <w:lang w:eastAsia="bg-BG"/>
              </w:rPr>
              <w:t>9</w:t>
            </w:r>
            <w:r w:rsidRPr="00DA13E6">
              <w:rPr>
                <w:rFonts w:eastAsia="Times New Roman" w:cs="Arial"/>
                <w:sz w:val="20"/>
                <w:szCs w:val="20"/>
                <w:lang w:val="en-US" w:eastAsia="bg-BG"/>
              </w:rPr>
              <w:t>6</w:t>
            </w:r>
          </w:p>
        </w:tc>
        <w:tc>
          <w:tcPr>
            <w:tcW w:w="5895" w:type="dxa"/>
            <w:gridSpan w:val="2"/>
            <w:tcBorders>
              <w:top w:val="nil"/>
              <w:left w:val="nil"/>
              <w:bottom w:val="single" w:sz="4" w:space="0" w:color="auto"/>
              <w:right w:val="single" w:sz="4" w:space="0" w:color="auto"/>
            </w:tcBorders>
            <w:shd w:val="clear" w:color="auto" w:fill="auto"/>
            <w:vAlign w:val="bottom"/>
            <w:hideMark/>
          </w:tcPr>
          <w:p w14:paraId="199F81DD"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PVC тръби за канализация ф50, включително укрепване, изпитване и фасонни части</w:t>
            </w:r>
          </w:p>
        </w:tc>
        <w:tc>
          <w:tcPr>
            <w:tcW w:w="709" w:type="dxa"/>
            <w:tcBorders>
              <w:top w:val="nil"/>
              <w:left w:val="nil"/>
              <w:bottom w:val="single" w:sz="4" w:space="0" w:color="auto"/>
              <w:right w:val="single" w:sz="4" w:space="0" w:color="auto"/>
            </w:tcBorders>
            <w:shd w:val="clear" w:color="auto" w:fill="auto"/>
            <w:noWrap/>
            <w:hideMark/>
          </w:tcPr>
          <w:p w14:paraId="1745C8D7" w14:textId="77777777" w:rsidR="00DA13E6" w:rsidRPr="00DA13E6" w:rsidRDefault="00DA13E6" w:rsidP="00DA13E6">
            <w:pPr>
              <w:spacing w:after="0" w:line="240" w:lineRule="auto"/>
              <w:jc w:val="center"/>
              <w:rPr>
                <w:rFonts w:eastAsia="Times New Roman" w:cs="Arial"/>
                <w:sz w:val="20"/>
                <w:szCs w:val="20"/>
                <w:lang w:val="ru-RU" w:eastAsia="bg-BG"/>
              </w:rPr>
            </w:pPr>
          </w:p>
          <w:p w14:paraId="6B36938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27C5ACE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8.00</w:t>
            </w:r>
          </w:p>
        </w:tc>
        <w:tc>
          <w:tcPr>
            <w:tcW w:w="850" w:type="dxa"/>
            <w:tcBorders>
              <w:top w:val="nil"/>
              <w:left w:val="nil"/>
              <w:bottom w:val="single" w:sz="4" w:space="0" w:color="auto"/>
              <w:right w:val="single" w:sz="4" w:space="0" w:color="auto"/>
            </w:tcBorders>
            <w:shd w:val="clear" w:color="auto" w:fill="auto"/>
            <w:noWrap/>
            <w:vAlign w:val="bottom"/>
          </w:tcPr>
          <w:p w14:paraId="6588040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2E10152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AF42758" w14:textId="77777777" w:rsidTr="00873D07">
        <w:trPr>
          <w:gridAfter w:val="5"/>
          <w:wAfter w:w="4749" w:type="dxa"/>
          <w:trHeight w:val="26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2700F3F"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9</w:t>
            </w:r>
            <w:r w:rsidRPr="00DA13E6">
              <w:rPr>
                <w:rFonts w:eastAsia="Times New Roman" w:cs="Arial"/>
                <w:color w:val="000000"/>
                <w:sz w:val="20"/>
                <w:szCs w:val="20"/>
                <w:lang w:val="en-US" w:eastAsia="bg-BG"/>
              </w:rPr>
              <w:t>7</w:t>
            </w:r>
          </w:p>
        </w:tc>
        <w:tc>
          <w:tcPr>
            <w:tcW w:w="5895" w:type="dxa"/>
            <w:gridSpan w:val="2"/>
            <w:tcBorders>
              <w:top w:val="nil"/>
              <w:left w:val="nil"/>
              <w:bottom w:val="single" w:sz="4" w:space="0" w:color="auto"/>
              <w:right w:val="single" w:sz="4" w:space="0" w:color="auto"/>
            </w:tcBorders>
            <w:shd w:val="clear" w:color="auto" w:fill="auto"/>
            <w:vAlign w:val="bottom"/>
            <w:hideMark/>
          </w:tcPr>
          <w:p w14:paraId="70059902"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PVC тръби за канализация ф110, включително укрепване, изпитване и фасонни части</w:t>
            </w:r>
          </w:p>
        </w:tc>
        <w:tc>
          <w:tcPr>
            <w:tcW w:w="709" w:type="dxa"/>
            <w:tcBorders>
              <w:top w:val="nil"/>
              <w:left w:val="nil"/>
              <w:bottom w:val="single" w:sz="4" w:space="0" w:color="auto"/>
              <w:right w:val="single" w:sz="4" w:space="0" w:color="auto"/>
            </w:tcBorders>
            <w:shd w:val="clear" w:color="auto" w:fill="auto"/>
            <w:noWrap/>
            <w:hideMark/>
          </w:tcPr>
          <w:p w14:paraId="21CBD99D" w14:textId="77777777" w:rsidR="00DA13E6" w:rsidRPr="00DA13E6" w:rsidRDefault="00DA13E6" w:rsidP="00DA13E6">
            <w:pPr>
              <w:spacing w:after="0" w:line="240" w:lineRule="auto"/>
              <w:jc w:val="center"/>
              <w:rPr>
                <w:rFonts w:eastAsia="Times New Roman" w:cs="Arial"/>
                <w:sz w:val="20"/>
                <w:szCs w:val="20"/>
                <w:lang w:eastAsia="bg-BG"/>
              </w:rPr>
            </w:pPr>
          </w:p>
          <w:p w14:paraId="2468277D" w14:textId="77777777" w:rsidR="00DA13E6" w:rsidRPr="00DA13E6" w:rsidRDefault="00DA13E6" w:rsidP="00DA13E6">
            <w:pPr>
              <w:spacing w:after="0" w:line="240" w:lineRule="auto"/>
              <w:jc w:val="center"/>
              <w:rPr>
                <w:rFonts w:eastAsia="Times New Roman" w:cs="Arial"/>
                <w:sz w:val="20"/>
                <w:szCs w:val="20"/>
                <w:lang w:eastAsia="bg-BG"/>
              </w:rPr>
            </w:pPr>
          </w:p>
          <w:p w14:paraId="4ABFBCE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м.л.</w:t>
            </w:r>
          </w:p>
        </w:tc>
        <w:tc>
          <w:tcPr>
            <w:tcW w:w="709" w:type="dxa"/>
            <w:tcBorders>
              <w:top w:val="nil"/>
              <w:left w:val="nil"/>
              <w:bottom w:val="single" w:sz="4" w:space="0" w:color="auto"/>
              <w:right w:val="single" w:sz="4" w:space="0" w:color="auto"/>
            </w:tcBorders>
            <w:shd w:val="clear" w:color="auto" w:fill="auto"/>
            <w:noWrap/>
            <w:vAlign w:val="bottom"/>
            <w:hideMark/>
          </w:tcPr>
          <w:p w14:paraId="38BDCEB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5.00</w:t>
            </w:r>
          </w:p>
        </w:tc>
        <w:tc>
          <w:tcPr>
            <w:tcW w:w="850" w:type="dxa"/>
            <w:tcBorders>
              <w:top w:val="nil"/>
              <w:left w:val="nil"/>
              <w:bottom w:val="single" w:sz="4" w:space="0" w:color="auto"/>
              <w:right w:val="single" w:sz="4" w:space="0" w:color="auto"/>
            </w:tcBorders>
            <w:shd w:val="clear" w:color="auto" w:fill="auto"/>
            <w:noWrap/>
            <w:vAlign w:val="bottom"/>
          </w:tcPr>
          <w:p w14:paraId="64B1220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7A73E3B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C2951C8"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3962D9E"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val="en-US" w:eastAsia="bg-BG"/>
              </w:rPr>
              <w:t>98</w:t>
            </w:r>
          </w:p>
        </w:tc>
        <w:tc>
          <w:tcPr>
            <w:tcW w:w="5895" w:type="dxa"/>
            <w:gridSpan w:val="2"/>
            <w:tcBorders>
              <w:top w:val="nil"/>
              <w:left w:val="nil"/>
              <w:bottom w:val="single" w:sz="4" w:space="0" w:color="auto"/>
              <w:right w:val="single" w:sz="4" w:space="0" w:color="auto"/>
            </w:tcBorders>
            <w:shd w:val="clear" w:color="auto" w:fill="auto"/>
            <w:hideMark/>
          </w:tcPr>
          <w:p w14:paraId="0360C74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тоалетна чиния-моноблок</w:t>
            </w:r>
          </w:p>
        </w:tc>
        <w:tc>
          <w:tcPr>
            <w:tcW w:w="709" w:type="dxa"/>
            <w:tcBorders>
              <w:top w:val="nil"/>
              <w:left w:val="nil"/>
              <w:bottom w:val="single" w:sz="4" w:space="0" w:color="auto"/>
              <w:right w:val="single" w:sz="4" w:space="0" w:color="auto"/>
            </w:tcBorders>
            <w:shd w:val="clear" w:color="auto" w:fill="auto"/>
            <w:noWrap/>
            <w:hideMark/>
          </w:tcPr>
          <w:p w14:paraId="32CA20E6"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0F5CE82E"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auto" w:fill="auto"/>
            <w:noWrap/>
          </w:tcPr>
          <w:p w14:paraId="7A43F144"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nil"/>
              <w:right w:val="single" w:sz="4" w:space="0" w:color="auto"/>
            </w:tcBorders>
            <w:shd w:val="clear" w:color="000000" w:fill="FFFFFF"/>
            <w:noWrap/>
            <w:vAlign w:val="bottom"/>
          </w:tcPr>
          <w:p w14:paraId="1B8BC5A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8972C3F" w14:textId="77777777" w:rsidTr="00873D07">
        <w:trPr>
          <w:gridAfter w:val="5"/>
          <w:wAfter w:w="4749" w:type="dxa"/>
          <w:trHeight w:val="20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8334A83"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val="en-US" w:eastAsia="bg-BG"/>
              </w:rPr>
              <w:t>99</w:t>
            </w:r>
          </w:p>
        </w:tc>
        <w:tc>
          <w:tcPr>
            <w:tcW w:w="5895" w:type="dxa"/>
            <w:gridSpan w:val="2"/>
            <w:tcBorders>
              <w:top w:val="nil"/>
              <w:left w:val="nil"/>
              <w:bottom w:val="single" w:sz="4" w:space="0" w:color="auto"/>
              <w:right w:val="single" w:sz="4" w:space="0" w:color="auto"/>
            </w:tcBorders>
            <w:shd w:val="clear" w:color="auto" w:fill="auto"/>
            <w:hideMark/>
          </w:tcPr>
          <w:p w14:paraId="22BE49CD"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порцеланова тоалетна мивка 60см.</w:t>
            </w:r>
          </w:p>
        </w:tc>
        <w:tc>
          <w:tcPr>
            <w:tcW w:w="709" w:type="dxa"/>
            <w:tcBorders>
              <w:top w:val="nil"/>
              <w:left w:val="nil"/>
              <w:bottom w:val="single" w:sz="4" w:space="0" w:color="auto"/>
              <w:right w:val="single" w:sz="4" w:space="0" w:color="auto"/>
            </w:tcBorders>
            <w:shd w:val="clear" w:color="auto" w:fill="auto"/>
            <w:noWrap/>
            <w:hideMark/>
          </w:tcPr>
          <w:p w14:paraId="7921F883"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2747BEE4"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auto" w:fill="auto"/>
            <w:noWrap/>
          </w:tcPr>
          <w:p w14:paraId="0672E9B4"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17C4CB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0005277"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7A892FB8"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0</w:t>
            </w:r>
          </w:p>
        </w:tc>
        <w:tc>
          <w:tcPr>
            <w:tcW w:w="5895" w:type="dxa"/>
            <w:gridSpan w:val="2"/>
            <w:tcBorders>
              <w:top w:val="nil"/>
              <w:left w:val="nil"/>
              <w:bottom w:val="single" w:sz="4" w:space="0" w:color="auto"/>
              <w:right w:val="single" w:sz="4" w:space="0" w:color="auto"/>
            </w:tcBorders>
            <w:shd w:val="clear" w:color="auto" w:fill="auto"/>
            <w:hideMark/>
          </w:tcPr>
          <w:p w14:paraId="7BF8B272"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смесителна батерия</w:t>
            </w:r>
          </w:p>
        </w:tc>
        <w:tc>
          <w:tcPr>
            <w:tcW w:w="709" w:type="dxa"/>
            <w:tcBorders>
              <w:top w:val="nil"/>
              <w:left w:val="nil"/>
              <w:bottom w:val="single" w:sz="4" w:space="0" w:color="auto"/>
              <w:right w:val="single" w:sz="4" w:space="0" w:color="auto"/>
            </w:tcBorders>
            <w:shd w:val="clear" w:color="auto" w:fill="auto"/>
            <w:noWrap/>
            <w:hideMark/>
          </w:tcPr>
          <w:p w14:paraId="0EE2A6BE"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28238D15"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3.00</w:t>
            </w:r>
          </w:p>
        </w:tc>
        <w:tc>
          <w:tcPr>
            <w:tcW w:w="850" w:type="dxa"/>
            <w:tcBorders>
              <w:top w:val="nil"/>
              <w:left w:val="nil"/>
              <w:bottom w:val="single" w:sz="4" w:space="0" w:color="auto"/>
              <w:right w:val="single" w:sz="4" w:space="0" w:color="auto"/>
            </w:tcBorders>
            <w:shd w:val="clear" w:color="auto" w:fill="auto"/>
            <w:noWrap/>
          </w:tcPr>
          <w:p w14:paraId="76E83219"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4D6D04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4E0BBAE"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27685495"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1</w:t>
            </w:r>
          </w:p>
        </w:tc>
        <w:tc>
          <w:tcPr>
            <w:tcW w:w="5895" w:type="dxa"/>
            <w:gridSpan w:val="2"/>
            <w:tcBorders>
              <w:top w:val="nil"/>
              <w:left w:val="nil"/>
              <w:bottom w:val="single" w:sz="4" w:space="0" w:color="auto"/>
              <w:right w:val="single" w:sz="4" w:space="0" w:color="auto"/>
            </w:tcBorders>
            <w:shd w:val="clear" w:color="auto" w:fill="auto"/>
            <w:vAlign w:val="bottom"/>
            <w:hideMark/>
          </w:tcPr>
          <w:p w14:paraId="68819831"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Монтаж на държател за тоалетна хартия</w:t>
            </w:r>
          </w:p>
        </w:tc>
        <w:tc>
          <w:tcPr>
            <w:tcW w:w="709" w:type="dxa"/>
            <w:tcBorders>
              <w:top w:val="nil"/>
              <w:left w:val="nil"/>
              <w:bottom w:val="single" w:sz="4" w:space="0" w:color="auto"/>
              <w:right w:val="single" w:sz="4" w:space="0" w:color="auto"/>
            </w:tcBorders>
            <w:shd w:val="clear" w:color="auto" w:fill="auto"/>
            <w:noWrap/>
            <w:vAlign w:val="bottom"/>
            <w:hideMark/>
          </w:tcPr>
          <w:p w14:paraId="4EB8830A"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vAlign w:val="bottom"/>
            <w:hideMark/>
          </w:tcPr>
          <w:p w14:paraId="1787FE69"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vAlign w:val="bottom"/>
          </w:tcPr>
          <w:p w14:paraId="5737CB9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289A08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ECE729B" w14:textId="77777777" w:rsidTr="00873D07">
        <w:trPr>
          <w:gridAfter w:val="5"/>
          <w:wAfter w:w="4749" w:type="dxa"/>
          <w:trHeight w:val="255"/>
        </w:trPr>
        <w:tc>
          <w:tcPr>
            <w:tcW w:w="474" w:type="dxa"/>
            <w:tcBorders>
              <w:top w:val="nil"/>
              <w:left w:val="single" w:sz="4" w:space="0" w:color="auto"/>
              <w:bottom w:val="nil"/>
              <w:right w:val="single" w:sz="4" w:space="0" w:color="auto"/>
            </w:tcBorders>
            <w:shd w:val="clear" w:color="000000" w:fill="FFFFFF"/>
            <w:noWrap/>
            <w:vAlign w:val="bottom"/>
            <w:hideMark/>
          </w:tcPr>
          <w:p w14:paraId="7C8CCB1D"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2</w:t>
            </w:r>
          </w:p>
        </w:tc>
        <w:tc>
          <w:tcPr>
            <w:tcW w:w="5895" w:type="dxa"/>
            <w:gridSpan w:val="2"/>
            <w:tcBorders>
              <w:top w:val="nil"/>
              <w:left w:val="nil"/>
              <w:bottom w:val="single" w:sz="4" w:space="0" w:color="auto"/>
              <w:right w:val="single" w:sz="4" w:space="0" w:color="auto"/>
            </w:tcBorders>
            <w:shd w:val="clear" w:color="auto" w:fill="auto"/>
            <w:vAlign w:val="bottom"/>
            <w:hideMark/>
          </w:tcPr>
          <w:p w14:paraId="40590D9F"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Монтаж на сапунарник</w:t>
            </w:r>
          </w:p>
        </w:tc>
        <w:tc>
          <w:tcPr>
            <w:tcW w:w="709" w:type="dxa"/>
            <w:tcBorders>
              <w:top w:val="nil"/>
              <w:left w:val="nil"/>
              <w:bottom w:val="single" w:sz="4" w:space="0" w:color="auto"/>
              <w:right w:val="single" w:sz="4" w:space="0" w:color="auto"/>
            </w:tcBorders>
            <w:shd w:val="clear" w:color="auto" w:fill="auto"/>
            <w:noWrap/>
            <w:vAlign w:val="bottom"/>
            <w:hideMark/>
          </w:tcPr>
          <w:p w14:paraId="336C70CB"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vAlign w:val="bottom"/>
            <w:hideMark/>
          </w:tcPr>
          <w:p w14:paraId="622FE20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vAlign w:val="bottom"/>
          </w:tcPr>
          <w:p w14:paraId="61FF0EE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0EC283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C286880" w14:textId="77777777" w:rsidTr="00873D07">
        <w:trPr>
          <w:gridAfter w:val="5"/>
          <w:wAfter w:w="4749"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0F94D9"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3</w:t>
            </w:r>
          </w:p>
        </w:tc>
        <w:tc>
          <w:tcPr>
            <w:tcW w:w="5895" w:type="dxa"/>
            <w:gridSpan w:val="2"/>
            <w:tcBorders>
              <w:top w:val="nil"/>
              <w:left w:val="nil"/>
              <w:bottom w:val="nil"/>
              <w:right w:val="single" w:sz="4" w:space="0" w:color="auto"/>
            </w:tcBorders>
            <w:shd w:val="clear" w:color="auto" w:fill="auto"/>
            <w:vAlign w:val="bottom"/>
            <w:hideMark/>
          </w:tcPr>
          <w:p w14:paraId="2DCE424B"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Монтаж на огледало</w:t>
            </w:r>
          </w:p>
        </w:tc>
        <w:tc>
          <w:tcPr>
            <w:tcW w:w="709" w:type="dxa"/>
            <w:tcBorders>
              <w:top w:val="nil"/>
              <w:left w:val="nil"/>
              <w:bottom w:val="nil"/>
              <w:right w:val="single" w:sz="4" w:space="0" w:color="auto"/>
            </w:tcBorders>
            <w:shd w:val="clear" w:color="auto" w:fill="auto"/>
            <w:noWrap/>
            <w:vAlign w:val="bottom"/>
            <w:hideMark/>
          </w:tcPr>
          <w:p w14:paraId="5CD1FB94"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nil"/>
              <w:right w:val="single" w:sz="4" w:space="0" w:color="auto"/>
            </w:tcBorders>
            <w:shd w:val="clear" w:color="auto" w:fill="auto"/>
            <w:noWrap/>
            <w:vAlign w:val="bottom"/>
            <w:hideMark/>
          </w:tcPr>
          <w:p w14:paraId="7EAD4FC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nil"/>
              <w:right w:val="single" w:sz="4" w:space="0" w:color="auto"/>
            </w:tcBorders>
            <w:shd w:val="clear" w:color="auto" w:fill="auto"/>
            <w:noWrap/>
            <w:vAlign w:val="bottom"/>
          </w:tcPr>
          <w:p w14:paraId="59DA7E87"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2E34D6F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9AA6F13"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753DC000"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4</w:t>
            </w:r>
          </w:p>
        </w:tc>
        <w:tc>
          <w:tcPr>
            <w:tcW w:w="58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FBC778"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сифон линеен</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2203005"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7DEF91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0070048"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7A2BFF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9B4E263"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A73DC4F"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5</w:t>
            </w:r>
          </w:p>
        </w:tc>
        <w:tc>
          <w:tcPr>
            <w:tcW w:w="5895" w:type="dxa"/>
            <w:gridSpan w:val="2"/>
            <w:tcBorders>
              <w:top w:val="nil"/>
              <w:left w:val="nil"/>
              <w:bottom w:val="single" w:sz="4" w:space="0" w:color="auto"/>
              <w:right w:val="single" w:sz="4" w:space="0" w:color="auto"/>
            </w:tcBorders>
            <w:shd w:val="clear" w:color="auto" w:fill="auto"/>
            <w:noWrap/>
            <w:vAlign w:val="bottom"/>
            <w:hideMark/>
          </w:tcPr>
          <w:p w14:paraId="09D78337"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сифон рогов</w:t>
            </w:r>
          </w:p>
        </w:tc>
        <w:tc>
          <w:tcPr>
            <w:tcW w:w="709" w:type="dxa"/>
            <w:tcBorders>
              <w:top w:val="nil"/>
              <w:left w:val="nil"/>
              <w:bottom w:val="single" w:sz="4" w:space="0" w:color="auto"/>
              <w:right w:val="single" w:sz="4" w:space="0" w:color="auto"/>
            </w:tcBorders>
            <w:shd w:val="clear" w:color="auto" w:fill="auto"/>
            <w:noWrap/>
            <w:vAlign w:val="bottom"/>
            <w:hideMark/>
          </w:tcPr>
          <w:p w14:paraId="2BD19785"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vAlign w:val="bottom"/>
            <w:hideMark/>
          </w:tcPr>
          <w:p w14:paraId="22AE882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vAlign w:val="bottom"/>
          </w:tcPr>
          <w:p w14:paraId="1CAB35C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6F3A46A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96C7085" w14:textId="77777777" w:rsidTr="00873D07">
        <w:trPr>
          <w:gridAfter w:val="5"/>
          <w:wAfter w:w="4749" w:type="dxa"/>
          <w:trHeight w:val="193"/>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B5DBD85"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6</w:t>
            </w:r>
          </w:p>
        </w:tc>
        <w:tc>
          <w:tcPr>
            <w:tcW w:w="5895" w:type="dxa"/>
            <w:gridSpan w:val="2"/>
            <w:tcBorders>
              <w:top w:val="nil"/>
              <w:left w:val="nil"/>
              <w:bottom w:val="single" w:sz="4" w:space="0" w:color="auto"/>
              <w:right w:val="single" w:sz="4" w:space="0" w:color="auto"/>
            </w:tcBorders>
            <w:shd w:val="clear" w:color="auto" w:fill="auto"/>
            <w:vAlign w:val="bottom"/>
            <w:hideMark/>
          </w:tcPr>
          <w:p w14:paraId="763C4AB7"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полагане на пясъчна възглавница.</w:t>
            </w:r>
          </w:p>
        </w:tc>
        <w:tc>
          <w:tcPr>
            <w:tcW w:w="709" w:type="dxa"/>
            <w:tcBorders>
              <w:top w:val="nil"/>
              <w:left w:val="nil"/>
              <w:bottom w:val="single" w:sz="4" w:space="0" w:color="auto"/>
              <w:right w:val="single" w:sz="4" w:space="0" w:color="auto"/>
            </w:tcBorders>
            <w:shd w:val="clear" w:color="auto" w:fill="auto"/>
            <w:noWrap/>
            <w:hideMark/>
          </w:tcPr>
          <w:p w14:paraId="020B3F8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0491BB73"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2.80</w:t>
            </w:r>
          </w:p>
        </w:tc>
        <w:tc>
          <w:tcPr>
            <w:tcW w:w="850" w:type="dxa"/>
            <w:tcBorders>
              <w:top w:val="nil"/>
              <w:left w:val="nil"/>
              <w:bottom w:val="single" w:sz="4" w:space="0" w:color="auto"/>
              <w:right w:val="single" w:sz="4" w:space="0" w:color="auto"/>
            </w:tcBorders>
            <w:shd w:val="clear" w:color="auto" w:fill="auto"/>
            <w:noWrap/>
            <w:vAlign w:val="bottom"/>
          </w:tcPr>
          <w:p w14:paraId="65D0D93C"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82AB4F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54C04EC" w14:textId="77777777" w:rsidTr="00873D07">
        <w:trPr>
          <w:gridAfter w:val="5"/>
          <w:wAfter w:w="4749" w:type="dxa"/>
          <w:trHeight w:val="224"/>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0257889"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10</w:t>
            </w:r>
            <w:r w:rsidRPr="00DA13E6">
              <w:rPr>
                <w:rFonts w:eastAsia="Times New Roman" w:cs="Arial"/>
                <w:color w:val="000000"/>
                <w:sz w:val="20"/>
                <w:szCs w:val="20"/>
                <w:lang w:val="en-US" w:eastAsia="bg-BG"/>
              </w:rPr>
              <w:t>7</w:t>
            </w:r>
          </w:p>
        </w:tc>
        <w:tc>
          <w:tcPr>
            <w:tcW w:w="5895" w:type="dxa"/>
            <w:gridSpan w:val="2"/>
            <w:tcBorders>
              <w:top w:val="nil"/>
              <w:left w:val="nil"/>
              <w:bottom w:val="single" w:sz="4" w:space="0" w:color="auto"/>
              <w:right w:val="single" w:sz="4" w:space="0" w:color="auto"/>
            </w:tcBorders>
            <w:shd w:val="clear" w:color="auto" w:fill="auto"/>
            <w:vAlign w:val="bottom"/>
            <w:hideMark/>
          </w:tcPr>
          <w:p w14:paraId="088DC78F"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Обратно засипване на изкопа - ръчно с трамбоване</w:t>
            </w:r>
          </w:p>
        </w:tc>
        <w:tc>
          <w:tcPr>
            <w:tcW w:w="709" w:type="dxa"/>
            <w:tcBorders>
              <w:top w:val="nil"/>
              <w:left w:val="nil"/>
              <w:bottom w:val="single" w:sz="4" w:space="0" w:color="auto"/>
              <w:right w:val="single" w:sz="4" w:space="0" w:color="auto"/>
            </w:tcBorders>
            <w:shd w:val="clear" w:color="auto" w:fill="auto"/>
            <w:noWrap/>
            <w:hideMark/>
          </w:tcPr>
          <w:p w14:paraId="422D7DB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vAlign w:val="bottom"/>
            <w:hideMark/>
          </w:tcPr>
          <w:p w14:paraId="663D6565"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11.70</w:t>
            </w:r>
          </w:p>
        </w:tc>
        <w:tc>
          <w:tcPr>
            <w:tcW w:w="850" w:type="dxa"/>
            <w:tcBorders>
              <w:top w:val="nil"/>
              <w:left w:val="nil"/>
              <w:bottom w:val="single" w:sz="4" w:space="0" w:color="auto"/>
              <w:right w:val="single" w:sz="4" w:space="0" w:color="auto"/>
            </w:tcBorders>
            <w:shd w:val="clear" w:color="auto" w:fill="auto"/>
            <w:noWrap/>
            <w:vAlign w:val="bottom"/>
          </w:tcPr>
          <w:p w14:paraId="5C67B433"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1178E09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608E665" w14:textId="77777777" w:rsidTr="00873D07">
        <w:trPr>
          <w:gridAfter w:val="5"/>
          <w:wAfter w:w="4749" w:type="dxa"/>
          <w:trHeight w:val="257"/>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065C14E"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w:t>
            </w:r>
            <w:r w:rsidRPr="00DA13E6">
              <w:rPr>
                <w:rFonts w:eastAsia="Times New Roman" w:cs="Arial"/>
                <w:color w:val="000000"/>
                <w:sz w:val="20"/>
                <w:szCs w:val="20"/>
                <w:lang w:val="en-US" w:eastAsia="bg-BG"/>
              </w:rPr>
              <w:t>08</w:t>
            </w:r>
          </w:p>
        </w:tc>
        <w:tc>
          <w:tcPr>
            <w:tcW w:w="5895" w:type="dxa"/>
            <w:gridSpan w:val="2"/>
            <w:tcBorders>
              <w:top w:val="nil"/>
              <w:left w:val="nil"/>
              <w:bottom w:val="single" w:sz="4" w:space="0" w:color="auto"/>
              <w:right w:val="single" w:sz="4" w:space="0" w:color="auto"/>
            </w:tcBorders>
            <w:shd w:val="clear" w:color="auto" w:fill="auto"/>
            <w:hideMark/>
          </w:tcPr>
          <w:p w14:paraId="4AB59292"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Ръчно натоварване на строителни отпадъци</w:t>
            </w:r>
          </w:p>
        </w:tc>
        <w:tc>
          <w:tcPr>
            <w:tcW w:w="709" w:type="dxa"/>
            <w:tcBorders>
              <w:top w:val="nil"/>
              <w:left w:val="nil"/>
              <w:bottom w:val="single" w:sz="4" w:space="0" w:color="auto"/>
              <w:right w:val="single" w:sz="4" w:space="0" w:color="auto"/>
            </w:tcBorders>
            <w:shd w:val="clear" w:color="auto" w:fill="auto"/>
            <w:noWrap/>
            <w:hideMark/>
          </w:tcPr>
          <w:p w14:paraId="32C4BE9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40D0484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4.50</w:t>
            </w:r>
          </w:p>
        </w:tc>
        <w:tc>
          <w:tcPr>
            <w:tcW w:w="850" w:type="dxa"/>
            <w:tcBorders>
              <w:top w:val="nil"/>
              <w:left w:val="nil"/>
              <w:bottom w:val="single" w:sz="4" w:space="0" w:color="auto"/>
              <w:right w:val="single" w:sz="4" w:space="0" w:color="auto"/>
            </w:tcBorders>
            <w:shd w:val="clear" w:color="auto" w:fill="auto"/>
            <w:noWrap/>
          </w:tcPr>
          <w:p w14:paraId="11717FB9"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4A3D8AF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5F83C38" w14:textId="77777777" w:rsidTr="00873D07">
        <w:trPr>
          <w:gridAfter w:val="5"/>
          <w:wAfter w:w="4749" w:type="dxa"/>
          <w:trHeight w:val="26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0E7B812B"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w:t>
            </w:r>
            <w:r w:rsidRPr="00DA13E6">
              <w:rPr>
                <w:rFonts w:eastAsia="Times New Roman" w:cs="Arial"/>
                <w:color w:val="000000"/>
                <w:sz w:val="20"/>
                <w:szCs w:val="20"/>
                <w:lang w:val="en-US" w:eastAsia="bg-BG"/>
              </w:rPr>
              <w:t>09</w:t>
            </w:r>
          </w:p>
        </w:tc>
        <w:tc>
          <w:tcPr>
            <w:tcW w:w="5895" w:type="dxa"/>
            <w:gridSpan w:val="2"/>
            <w:tcBorders>
              <w:top w:val="nil"/>
              <w:left w:val="nil"/>
              <w:bottom w:val="single" w:sz="4" w:space="0" w:color="auto"/>
              <w:right w:val="single" w:sz="4" w:space="0" w:color="auto"/>
            </w:tcBorders>
            <w:shd w:val="clear" w:color="auto" w:fill="auto"/>
            <w:hideMark/>
          </w:tcPr>
          <w:p w14:paraId="3317053F"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Извозване до 20 км. на отпадъчен материал вкл. такса за депо</w:t>
            </w:r>
          </w:p>
        </w:tc>
        <w:tc>
          <w:tcPr>
            <w:tcW w:w="709" w:type="dxa"/>
            <w:tcBorders>
              <w:top w:val="nil"/>
              <w:left w:val="nil"/>
              <w:bottom w:val="single" w:sz="4" w:space="0" w:color="auto"/>
              <w:right w:val="single" w:sz="4" w:space="0" w:color="auto"/>
            </w:tcBorders>
            <w:shd w:val="clear" w:color="auto" w:fill="auto"/>
            <w:noWrap/>
            <w:hideMark/>
          </w:tcPr>
          <w:p w14:paraId="1531055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auto" w:fill="auto"/>
            <w:noWrap/>
            <w:hideMark/>
          </w:tcPr>
          <w:p w14:paraId="14A606E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4.50</w:t>
            </w:r>
          </w:p>
        </w:tc>
        <w:tc>
          <w:tcPr>
            <w:tcW w:w="850" w:type="dxa"/>
            <w:tcBorders>
              <w:top w:val="nil"/>
              <w:left w:val="nil"/>
              <w:bottom w:val="single" w:sz="4" w:space="0" w:color="auto"/>
              <w:right w:val="single" w:sz="4" w:space="0" w:color="auto"/>
            </w:tcBorders>
            <w:shd w:val="clear" w:color="auto" w:fill="auto"/>
            <w:noWrap/>
          </w:tcPr>
          <w:p w14:paraId="4063F69B"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5F8699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DE345CE"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0F2B132D"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0</w:t>
            </w:r>
          </w:p>
        </w:tc>
        <w:tc>
          <w:tcPr>
            <w:tcW w:w="5895" w:type="dxa"/>
            <w:gridSpan w:val="2"/>
            <w:tcBorders>
              <w:top w:val="nil"/>
              <w:left w:val="nil"/>
              <w:bottom w:val="single" w:sz="4" w:space="0" w:color="auto"/>
              <w:right w:val="single" w:sz="4" w:space="0" w:color="auto"/>
            </w:tcBorders>
            <w:shd w:val="clear" w:color="auto" w:fill="auto"/>
            <w:hideMark/>
          </w:tcPr>
          <w:p w14:paraId="028B6F3B"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Доставка и монтаж на ел. бойлер 80литра</w:t>
            </w:r>
          </w:p>
        </w:tc>
        <w:tc>
          <w:tcPr>
            <w:tcW w:w="709" w:type="dxa"/>
            <w:tcBorders>
              <w:top w:val="nil"/>
              <w:left w:val="nil"/>
              <w:bottom w:val="single" w:sz="4" w:space="0" w:color="auto"/>
              <w:right w:val="single" w:sz="4" w:space="0" w:color="auto"/>
            </w:tcBorders>
            <w:shd w:val="clear" w:color="auto" w:fill="auto"/>
            <w:noWrap/>
            <w:hideMark/>
          </w:tcPr>
          <w:p w14:paraId="3A36E1A8"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09" w:type="dxa"/>
            <w:tcBorders>
              <w:top w:val="nil"/>
              <w:left w:val="nil"/>
              <w:bottom w:val="single" w:sz="4" w:space="0" w:color="auto"/>
              <w:right w:val="single" w:sz="4" w:space="0" w:color="auto"/>
            </w:tcBorders>
            <w:shd w:val="clear" w:color="auto" w:fill="auto"/>
            <w:noWrap/>
            <w:hideMark/>
          </w:tcPr>
          <w:p w14:paraId="667BBED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auto" w:fill="auto"/>
            <w:noWrap/>
          </w:tcPr>
          <w:p w14:paraId="3455935A"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auto" w:fill="auto"/>
            <w:noWrap/>
            <w:vAlign w:val="bottom"/>
          </w:tcPr>
          <w:p w14:paraId="5202BB9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278D201" w14:textId="77777777" w:rsidTr="00873D07">
        <w:trPr>
          <w:gridAfter w:val="5"/>
          <w:wAfter w:w="4749" w:type="dxa"/>
          <w:trHeight w:val="300"/>
        </w:trPr>
        <w:tc>
          <w:tcPr>
            <w:tcW w:w="9629" w:type="dxa"/>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22F9C149" w14:textId="77777777" w:rsidR="00DA13E6" w:rsidRPr="00DA13E6" w:rsidRDefault="00DA13E6" w:rsidP="00873D07">
            <w:pPr>
              <w:spacing w:after="0" w:line="240" w:lineRule="auto"/>
              <w:ind w:left="-75"/>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t>Външна ВиК инсталация</w:t>
            </w:r>
          </w:p>
        </w:tc>
      </w:tr>
      <w:tr w:rsidR="00DA13E6" w:rsidRPr="00DA13E6" w14:paraId="16CD1FE0" w14:textId="77777777" w:rsidTr="00873D07">
        <w:trPr>
          <w:gridAfter w:val="5"/>
          <w:wAfter w:w="4749" w:type="dxa"/>
          <w:trHeight w:val="27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501D4AF3"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1</w:t>
            </w:r>
          </w:p>
        </w:tc>
        <w:tc>
          <w:tcPr>
            <w:tcW w:w="5895" w:type="dxa"/>
            <w:gridSpan w:val="2"/>
            <w:tcBorders>
              <w:top w:val="nil"/>
              <w:left w:val="nil"/>
              <w:bottom w:val="single" w:sz="4" w:space="0" w:color="auto"/>
              <w:right w:val="single" w:sz="4" w:space="0" w:color="auto"/>
            </w:tcBorders>
            <w:shd w:val="clear" w:color="auto" w:fill="auto"/>
            <w:hideMark/>
          </w:tcPr>
          <w:p w14:paraId="0ED13D46"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Изсичане и изкореняване на храсти с диаметър на дърветата до 10см.</w:t>
            </w:r>
          </w:p>
        </w:tc>
        <w:tc>
          <w:tcPr>
            <w:tcW w:w="709" w:type="dxa"/>
            <w:tcBorders>
              <w:top w:val="nil"/>
              <w:left w:val="nil"/>
              <w:bottom w:val="single" w:sz="4" w:space="0" w:color="auto"/>
              <w:right w:val="single" w:sz="4" w:space="0" w:color="auto"/>
            </w:tcBorders>
            <w:shd w:val="clear" w:color="auto" w:fill="auto"/>
            <w:noWrap/>
            <w:hideMark/>
          </w:tcPr>
          <w:p w14:paraId="0C28569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028F70A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val="en-US" w:eastAsia="bg-BG"/>
              </w:rPr>
              <w:t>100</w:t>
            </w:r>
            <w:r w:rsidRPr="00DA13E6">
              <w:rPr>
                <w:rFonts w:eastAsia="Times New Roman" w:cs="Arial"/>
                <w:sz w:val="20"/>
                <w:szCs w:val="20"/>
                <w:lang w:eastAsia="bg-BG"/>
              </w:rPr>
              <w:t>.00</w:t>
            </w:r>
          </w:p>
        </w:tc>
        <w:tc>
          <w:tcPr>
            <w:tcW w:w="850" w:type="dxa"/>
            <w:tcBorders>
              <w:top w:val="nil"/>
              <w:left w:val="nil"/>
              <w:bottom w:val="single" w:sz="4" w:space="0" w:color="auto"/>
              <w:right w:val="single" w:sz="4" w:space="0" w:color="auto"/>
            </w:tcBorders>
            <w:shd w:val="clear" w:color="auto" w:fill="auto"/>
            <w:noWrap/>
          </w:tcPr>
          <w:p w14:paraId="53E138D7"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024E743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C50755A" w14:textId="77777777" w:rsidTr="00873D07">
        <w:trPr>
          <w:gridAfter w:val="5"/>
          <w:wAfter w:w="4749" w:type="dxa"/>
          <w:trHeight w:val="277"/>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564C8933"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2</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51385C8B"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Направа на път за достъп и оформяне на трасе за канализацията</w:t>
            </w:r>
          </w:p>
        </w:tc>
        <w:tc>
          <w:tcPr>
            <w:tcW w:w="709" w:type="dxa"/>
            <w:tcBorders>
              <w:top w:val="nil"/>
              <w:left w:val="nil"/>
              <w:bottom w:val="single" w:sz="4" w:space="0" w:color="auto"/>
              <w:right w:val="single" w:sz="4" w:space="0" w:color="auto"/>
            </w:tcBorders>
            <w:shd w:val="clear" w:color="000000" w:fill="FFFFFF"/>
            <w:hideMark/>
          </w:tcPr>
          <w:p w14:paraId="7A43135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09" w:type="dxa"/>
            <w:tcBorders>
              <w:top w:val="nil"/>
              <w:left w:val="nil"/>
              <w:bottom w:val="single" w:sz="4" w:space="0" w:color="auto"/>
              <w:right w:val="single" w:sz="4" w:space="0" w:color="auto"/>
            </w:tcBorders>
            <w:shd w:val="clear" w:color="000000" w:fill="FFFFFF"/>
            <w:hideMark/>
          </w:tcPr>
          <w:p w14:paraId="7A4AD2F0"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val="en-US" w:eastAsia="bg-BG"/>
              </w:rPr>
              <w:t>55</w:t>
            </w:r>
            <w:r w:rsidRPr="00DA13E6">
              <w:rPr>
                <w:rFonts w:eastAsia="Times New Roman" w:cs="Arial"/>
                <w:color w:val="000000"/>
                <w:sz w:val="20"/>
                <w:szCs w:val="20"/>
                <w:lang w:eastAsia="bg-BG"/>
              </w:rPr>
              <w:t>.00</w:t>
            </w:r>
          </w:p>
        </w:tc>
        <w:tc>
          <w:tcPr>
            <w:tcW w:w="850" w:type="dxa"/>
            <w:tcBorders>
              <w:top w:val="nil"/>
              <w:left w:val="nil"/>
              <w:bottom w:val="single" w:sz="4" w:space="0" w:color="auto"/>
              <w:right w:val="single" w:sz="4" w:space="0" w:color="auto"/>
            </w:tcBorders>
            <w:shd w:val="clear" w:color="000000" w:fill="FFFFFF"/>
            <w:vAlign w:val="bottom"/>
          </w:tcPr>
          <w:p w14:paraId="238B40A5"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303BAC5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069CE75"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5B2EA6B"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3</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2BD7D3EE"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Изкоп с багер на отвал</w:t>
            </w:r>
          </w:p>
        </w:tc>
        <w:tc>
          <w:tcPr>
            <w:tcW w:w="709" w:type="dxa"/>
            <w:tcBorders>
              <w:top w:val="nil"/>
              <w:left w:val="nil"/>
              <w:bottom w:val="single" w:sz="4" w:space="0" w:color="auto"/>
              <w:right w:val="single" w:sz="4" w:space="0" w:color="auto"/>
            </w:tcBorders>
            <w:shd w:val="clear" w:color="000000" w:fill="FFFFFF"/>
            <w:hideMark/>
          </w:tcPr>
          <w:p w14:paraId="11EA08C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000000" w:fill="FFFFFF"/>
            <w:vAlign w:val="bottom"/>
            <w:hideMark/>
          </w:tcPr>
          <w:p w14:paraId="5A5ED643"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9</w:t>
            </w:r>
            <w:r w:rsidRPr="00DA13E6">
              <w:rPr>
                <w:rFonts w:eastAsia="Times New Roman" w:cs="Arial"/>
                <w:color w:val="000000"/>
                <w:sz w:val="20"/>
                <w:szCs w:val="20"/>
                <w:lang w:val="en-US" w:eastAsia="bg-BG"/>
              </w:rPr>
              <w:t>0</w:t>
            </w:r>
            <w:r w:rsidRPr="00DA13E6">
              <w:rPr>
                <w:rFonts w:eastAsia="Times New Roman" w:cs="Arial"/>
                <w:color w:val="000000"/>
                <w:sz w:val="20"/>
                <w:szCs w:val="20"/>
                <w:lang w:eastAsia="bg-BG"/>
              </w:rPr>
              <w:t>.00</w:t>
            </w:r>
          </w:p>
        </w:tc>
        <w:tc>
          <w:tcPr>
            <w:tcW w:w="850" w:type="dxa"/>
            <w:tcBorders>
              <w:top w:val="nil"/>
              <w:left w:val="nil"/>
              <w:bottom w:val="single" w:sz="4" w:space="0" w:color="auto"/>
              <w:right w:val="single" w:sz="4" w:space="0" w:color="auto"/>
            </w:tcBorders>
            <w:shd w:val="clear" w:color="000000" w:fill="FFFFFF"/>
            <w:vAlign w:val="bottom"/>
          </w:tcPr>
          <w:p w14:paraId="034EB5BD"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7D9ECEA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8577CCA"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06223281"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lastRenderedPageBreak/>
              <w:t>11</w:t>
            </w:r>
            <w:r w:rsidRPr="00DA13E6">
              <w:rPr>
                <w:rFonts w:eastAsia="Times New Roman" w:cs="Arial"/>
                <w:color w:val="000000"/>
                <w:sz w:val="20"/>
                <w:szCs w:val="20"/>
                <w:lang w:val="en-US" w:eastAsia="bg-BG"/>
              </w:rPr>
              <w:t>4</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68F823BA"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Ръчен изкоп</w:t>
            </w:r>
          </w:p>
        </w:tc>
        <w:tc>
          <w:tcPr>
            <w:tcW w:w="709" w:type="dxa"/>
            <w:tcBorders>
              <w:top w:val="nil"/>
              <w:left w:val="nil"/>
              <w:bottom w:val="single" w:sz="4" w:space="0" w:color="auto"/>
              <w:right w:val="single" w:sz="4" w:space="0" w:color="auto"/>
            </w:tcBorders>
            <w:shd w:val="clear" w:color="000000" w:fill="FFFFFF"/>
            <w:hideMark/>
          </w:tcPr>
          <w:p w14:paraId="127F7E8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000000" w:fill="FFFFFF"/>
            <w:vAlign w:val="bottom"/>
            <w:hideMark/>
          </w:tcPr>
          <w:p w14:paraId="4024A581"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5.00</w:t>
            </w:r>
          </w:p>
        </w:tc>
        <w:tc>
          <w:tcPr>
            <w:tcW w:w="850" w:type="dxa"/>
            <w:tcBorders>
              <w:top w:val="nil"/>
              <w:left w:val="nil"/>
              <w:bottom w:val="single" w:sz="4" w:space="0" w:color="auto"/>
              <w:right w:val="single" w:sz="4" w:space="0" w:color="auto"/>
            </w:tcBorders>
            <w:shd w:val="clear" w:color="000000" w:fill="FFFFFF"/>
            <w:vAlign w:val="bottom"/>
          </w:tcPr>
          <w:p w14:paraId="58EE17C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41125BC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3552B63" w14:textId="77777777" w:rsidTr="00873D07">
        <w:trPr>
          <w:gridAfter w:val="5"/>
          <w:wAfter w:w="4749" w:type="dxa"/>
          <w:trHeight w:val="30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F5B449F"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5</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7B646FAF"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Направа на пясъчна подложка и пясъчна засипка</w:t>
            </w:r>
          </w:p>
        </w:tc>
        <w:tc>
          <w:tcPr>
            <w:tcW w:w="709" w:type="dxa"/>
            <w:tcBorders>
              <w:top w:val="nil"/>
              <w:left w:val="nil"/>
              <w:bottom w:val="single" w:sz="4" w:space="0" w:color="auto"/>
              <w:right w:val="single" w:sz="4" w:space="0" w:color="auto"/>
            </w:tcBorders>
            <w:shd w:val="clear" w:color="000000" w:fill="FFFFFF"/>
            <w:hideMark/>
          </w:tcPr>
          <w:p w14:paraId="571D8A4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nil"/>
              <w:left w:val="nil"/>
              <w:bottom w:val="single" w:sz="4" w:space="0" w:color="auto"/>
              <w:right w:val="single" w:sz="4" w:space="0" w:color="auto"/>
            </w:tcBorders>
            <w:shd w:val="clear" w:color="000000" w:fill="FFFFFF"/>
            <w:vAlign w:val="bottom"/>
            <w:hideMark/>
          </w:tcPr>
          <w:p w14:paraId="234FA462"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13.20</w:t>
            </w:r>
          </w:p>
        </w:tc>
        <w:tc>
          <w:tcPr>
            <w:tcW w:w="850" w:type="dxa"/>
            <w:tcBorders>
              <w:top w:val="nil"/>
              <w:left w:val="nil"/>
              <w:bottom w:val="single" w:sz="4" w:space="0" w:color="auto"/>
              <w:right w:val="single" w:sz="4" w:space="0" w:color="auto"/>
            </w:tcBorders>
            <w:shd w:val="clear" w:color="000000" w:fill="FFFFFF"/>
            <w:vAlign w:val="bottom"/>
          </w:tcPr>
          <w:p w14:paraId="41621978"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6B77F09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A01BA90" w14:textId="77777777" w:rsidTr="00873D07">
        <w:trPr>
          <w:gridAfter w:val="5"/>
          <w:wAfter w:w="4749" w:type="dxa"/>
          <w:trHeight w:val="279"/>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256E7C10"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6</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1A9A387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ПВЦ тръба ф110 SN8</w:t>
            </w:r>
          </w:p>
        </w:tc>
        <w:tc>
          <w:tcPr>
            <w:tcW w:w="709" w:type="dxa"/>
            <w:tcBorders>
              <w:top w:val="nil"/>
              <w:left w:val="nil"/>
              <w:bottom w:val="single" w:sz="4" w:space="0" w:color="auto"/>
              <w:right w:val="single" w:sz="4" w:space="0" w:color="auto"/>
            </w:tcBorders>
            <w:shd w:val="clear" w:color="000000" w:fill="FFFFFF"/>
            <w:vAlign w:val="bottom"/>
            <w:hideMark/>
          </w:tcPr>
          <w:p w14:paraId="29753873"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000000" w:fill="FFFFFF"/>
            <w:vAlign w:val="bottom"/>
            <w:hideMark/>
          </w:tcPr>
          <w:p w14:paraId="110359FD"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55.00</w:t>
            </w:r>
          </w:p>
        </w:tc>
        <w:tc>
          <w:tcPr>
            <w:tcW w:w="850" w:type="dxa"/>
            <w:tcBorders>
              <w:top w:val="nil"/>
              <w:left w:val="nil"/>
              <w:bottom w:val="single" w:sz="4" w:space="0" w:color="auto"/>
              <w:right w:val="single" w:sz="4" w:space="0" w:color="auto"/>
            </w:tcBorders>
            <w:shd w:val="clear" w:color="000000" w:fill="FFFFFF"/>
            <w:vAlign w:val="bottom"/>
          </w:tcPr>
          <w:p w14:paraId="489FF9F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3C44E49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4CD9B55" w14:textId="77777777" w:rsidTr="00873D07">
        <w:trPr>
          <w:gridAfter w:val="5"/>
          <w:wAfter w:w="4749"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5EF403"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11</w:t>
            </w:r>
            <w:r w:rsidRPr="00DA13E6">
              <w:rPr>
                <w:rFonts w:eastAsia="Times New Roman" w:cs="Arial"/>
                <w:color w:val="000000"/>
                <w:sz w:val="20"/>
                <w:szCs w:val="20"/>
                <w:lang w:val="en-US" w:eastAsia="bg-BG"/>
              </w:rPr>
              <w:t>7</w:t>
            </w:r>
          </w:p>
        </w:tc>
        <w:tc>
          <w:tcPr>
            <w:tcW w:w="589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8C3FECB"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Обратно засипване с уплътняване</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0212743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00F384"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90.00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548AD5C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D377D4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8EC0B7D" w14:textId="77777777" w:rsidTr="00873D07">
        <w:trPr>
          <w:gridAfter w:val="5"/>
          <w:wAfter w:w="4749" w:type="dxa"/>
          <w:trHeight w:val="332"/>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CCC8A5"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w:t>
            </w:r>
            <w:r w:rsidRPr="00DA13E6">
              <w:rPr>
                <w:rFonts w:eastAsia="Times New Roman" w:cs="Arial"/>
                <w:color w:val="000000"/>
                <w:sz w:val="20"/>
                <w:szCs w:val="20"/>
                <w:lang w:val="en-US" w:eastAsia="bg-BG"/>
              </w:rPr>
              <w:t>18</w:t>
            </w:r>
          </w:p>
        </w:tc>
        <w:tc>
          <w:tcPr>
            <w:tcW w:w="5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3A47B1"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Натоварване на разкопана земна маса на транспорт</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3DD44C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3E999"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w:t>
            </w:r>
            <w:r w:rsidRPr="00DA13E6">
              <w:rPr>
                <w:rFonts w:eastAsia="Times New Roman" w:cs="Arial"/>
                <w:color w:val="000000"/>
                <w:sz w:val="20"/>
                <w:szCs w:val="20"/>
                <w:lang w:val="en-US" w:eastAsia="bg-BG"/>
              </w:rPr>
              <w:t>0</w:t>
            </w:r>
            <w:r w:rsidRPr="00DA13E6">
              <w:rPr>
                <w:rFonts w:eastAsia="Times New Roman" w:cs="Arial"/>
                <w:color w:val="000000"/>
                <w:sz w:val="20"/>
                <w:szCs w:val="20"/>
                <w:lang w:eastAsia="bg-BG"/>
              </w:rPr>
              <w:t>.</w:t>
            </w:r>
            <w:r w:rsidRPr="00DA13E6">
              <w:rPr>
                <w:rFonts w:eastAsia="Times New Roman" w:cs="Arial"/>
                <w:color w:val="000000"/>
                <w:sz w:val="20"/>
                <w:szCs w:val="20"/>
                <w:lang w:val="en-US" w:eastAsia="bg-BG"/>
              </w:rPr>
              <w:t>0</w:t>
            </w:r>
            <w:r w:rsidRPr="00DA13E6">
              <w:rPr>
                <w:rFonts w:eastAsia="Times New Roman" w:cs="Arial"/>
                <w:color w:val="000000"/>
                <w:sz w:val="20"/>
                <w:szCs w:val="20"/>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5569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818C28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77B4759" w14:textId="77777777" w:rsidTr="00873D07">
        <w:trPr>
          <w:gridAfter w:val="5"/>
          <w:wAfter w:w="4749"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18EB4"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w:t>
            </w:r>
            <w:r w:rsidRPr="00DA13E6">
              <w:rPr>
                <w:rFonts w:eastAsia="Times New Roman" w:cs="Arial"/>
                <w:color w:val="000000"/>
                <w:sz w:val="20"/>
                <w:szCs w:val="20"/>
                <w:lang w:val="en-US" w:eastAsia="bg-BG"/>
              </w:rPr>
              <w:t>19</w:t>
            </w:r>
          </w:p>
        </w:tc>
        <w:tc>
          <w:tcPr>
            <w:tcW w:w="58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767D"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Транспорт до 20 км. На излишни земни маси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36A9737"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7F1ED"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w:t>
            </w:r>
            <w:r w:rsidRPr="00DA13E6">
              <w:rPr>
                <w:rFonts w:eastAsia="Times New Roman" w:cs="Arial"/>
                <w:color w:val="000000"/>
                <w:sz w:val="20"/>
                <w:szCs w:val="20"/>
                <w:lang w:val="en-US" w:eastAsia="bg-BG"/>
              </w:rPr>
              <w:t>0</w:t>
            </w:r>
            <w:r w:rsidRPr="00DA13E6">
              <w:rPr>
                <w:rFonts w:eastAsia="Times New Roman" w:cs="Arial"/>
                <w:color w:val="000000"/>
                <w:sz w:val="20"/>
                <w:szCs w:val="20"/>
                <w:lang w:eastAsia="bg-BG"/>
              </w:rPr>
              <w:t>.</w:t>
            </w:r>
            <w:r w:rsidRPr="00DA13E6">
              <w:rPr>
                <w:rFonts w:eastAsia="Times New Roman" w:cs="Arial"/>
                <w:color w:val="000000"/>
                <w:sz w:val="20"/>
                <w:szCs w:val="20"/>
                <w:lang w:val="en-US" w:eastAsia="bg-BG"/>
              </w:rPr>
              <w:t>0</w:t>
            </w:r>
            <w:r w:rsidRPr="00DA13E6">
              <w:rPr>
                <w:rFonts w:eastAsia="Times New Roman" w:cs="Arial"/>
                <w:color w:val="000000"/>
                <w:sz w:val="20"/>
                <w:szCs w:val="20"/>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8B58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C68471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49864F8" w14:textId="77777777" w:rsidTr="00873D07">
        <w:trPr>
          <w:gridAfter w:val="5"/>
          <w:wAfter w:w="4749"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6CD195" w14:textId="77777777" w:rsidR="00DA13E6" w:rsidRPr="00DA13E6" w:rsidRDefault="00DA13E6" w:rsidP="00873D07">
            <w:pPr>
              <w:spacing w:after="0" w:line="240" w:lineRule="auto"/>
              <w:ind w:left="-75"/>
              <w:jc w:val="center"/>
              <w:rPr>
                <w:rFonts w:eastAsia="Times New Roman" w:cs="Arial"/>
                <w:color w:val="000000"/>
                <w:sz w:val="20"/>
                <w:szCs w:val="20"/>
                <w:lang w:val="en-US" w:eastAsia="bg-BG"/>
              </w:rPr>
            </w:pPr>
            <w:r w:rsidRPr="00DA13E6">
              <w:rPr>
                <w:rFonts w:eastAsia="Times New Roman" w:cs="Arial"/>
                <w:color w:val="000000"/>
                <w:sz w:val="20"/>
                <w:szCs w:val="20"/>
                <w:lang w:eastAsia="bg-BG"/>
              </w:rPr>
              <w:t>12</w:t>
            </w:r>
            <w:r w:rsidRPr="00DA13E6">
              <w:rPr>
                <w:rFonts w:eastAsia="Times New Roman" w:cs="Arial"/>
                <w:color w:val="000000"/>
                <w:sz w:val="20"/>
                <w:szCs w:val="20"/>
                <w:lang w:val="en-US" w:eastAsia="bg-BG"/>
              </w:rPr>
              <w:t>0</w:t>
            </w:r>
          </w:p>
        </w:tc>
        <w:tc>
          <w:tcPr>
            <w:tcW w:w="589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CB1406F"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Направа на РШ с дълбочина до 2м.</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1AD2D"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5D82CC"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1C6F91D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F3BCF9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2C0F810" w14:textId="77777777" w:rsidTr="00873D07">
        <w:trPr>
          <w:gridAfter w:val="5"/>
          <w:wAfter w:w="4749" w:type="dxa"/>
          <w:trHeight w:val="300"/>
        </w:trPr>
        <w:tc>
          <w:tcPr>
            <w:tcW w:w="9629" w:type="dxa"/>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665B14" w14:textId="77777777" w:rsidR="00DA13E6" w:rsidRPr="00DA13E6" w:rsidRDefault="00DA13E6" w:rsidP="00873D07">
            <w:pPr>
              <w:spacing w:after="0" w:line="240" w:lineRule="auto"/>
              <w:ind w:left="-75"/>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t>Възстановяване на ограда</w:t>
            </w:r>
          </w:p>
        </w:tc>
      </w:tr>
      <w:tr w:rsidR="00DA13E6" w:rsidRPr="00DA13E6" w14:paraId="7FEE6D63" w14:textId="77777777" w:rsidTr="00873D07">
        <w:trPr>
          <w:gridAfter w:val="5"/>
          <w:wAfter w:w="4749" w:type="dxa"/>
          <w:trHeight w:val="20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FF969EF"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121</w:t>
            </w:r>
          </w:p>
        </w:tc>
        <w:tc>
          <w:tcPr>
            <w:tcW w:w="5895" w:type="dxa"/>
            <w:gridSpan w:val="2"/>
            <w:tcBorders>
              <w:top w:val="nil"/>
              <w:left w:val="nil"/>
              <w:bottom w:val="single" w:sz="4" w:space="0" w:color="auto"/>
              <w:right w:val="single" w:sz="4" w:space="0" w:color="auto"/>
            </w:tcBorders>
            <w:shd w:val="clear" w:color="auto" w:fill="auto"/>
            <w:hideMark/>
          </w:tcPr>
          <w:p w14:paraId="2E61D3C9" w14:textId="77777777" w:rsidR="00DA13E6" w:rsidRPr="00DA13E6" w:rsidRDefault="00DA13E6" w:rsidP="00873D07">
            <w:pPr>
              <w:spacing w:after="0" w:line="240" w:lineRule="auto"/>
              <w:ind w:left="-75"/>
              <w:rPr>
                <w:rFonts w:eastAsia="Times New Roman" w:cs="Arial"/>
                <w:sz w:val="20"/>
                <w:szCs w:val="20"/>
                <w:lang w:eastAsia="bg-BG"/>
              </w:rPr>
            </w:pPr>
            <w:r w:rsidRPr="00DA13E6">
              <w:rPr>
                <w:rFonts w:eastAsia="Times New Roman" w:cs="Arial"/>
                <w:sz w:val="20"/>
                <w:szCs w:val="20"/>
                <w:lang w:eastAsia="bg-BG"/>
              </w:rPr>
              <w:t>Изсичане и изкореняване на храсти с диаметър на дърветата до 10см.</w:t>
            </w:r>
          </w:p>
        </w:tc>
        <w:tc>
          <w:tcPr>
            <w:tcW w:w="709" w:type="dxa"/>
            <w:tcBorders>
              <w:top w:val="nil"/>
              <w:left w:val="nil"/>
              <w:bottom w:val="single" w:sz="4" w:space="0" w:color="auto"/>
              <w:right w:val="single" w:sz="4" w:space="0" w:color="auto"/>
            </w:tcBorders>
            <w:shd w:val="clear" w:color="auto" w:fill="auto"/>
            <w:noWrap/>
            <w:hideMark/>
          </w:tcPr>
          <w:p w14:paraId="7A069750"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2</w:t>
            </w:r>
          </w:p>
        </w:tc>
        <w:tc>
          <w:tcPr>
            <w:tcW w:w="709" w:type="dxa"/>
            <w:tcBorders>
              <w:top w:val="nil"/>
              <w:left w:val="nil"/>
              <w:bottom w:val="single" w:sz="4" w:space="0" w:color="auto"/>
              <w:right w:val="single" w:sz="4" w:space="0" w:color="auto"/>
            </w:tcBorders>
            <w:shd w:val="clear" w:color="auto" w:fill="auto"/>
            <w:noWrap/>
            <w:hideMark/>
          </w:tcPr>
          <w:p w14:paraId="69E7DB5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w:t>
            </w:r>
            <w:r w:rsidRPr="00DA13E6">
              <w:rPr>
                <w:rFonts w:eastAsia="Times New Roman" w:cs="Arial"/>
                <w:sz w:val="20"/>
                <w:szCs w:val="20"/>
                <w:lang w:val="en-US" w:eastAsia="bg-BG"/>
              </w:rPr>
              <w:t>0</w:t>
            </w:r>
            <w:r w:rsidRPr="00DA13E6">
              <w:rPr>
                <w:rFonts w:eastAsia="Times New Roman" w:cs="Arial"/>
                <w:sz w:val="20"/>
                <w:szCs w:val="20"/>
                <w:lang w:eastAsia="bg-BG"/>
              </w:rPr>
              <w:t>0.00</w:t>
            </w:r>
          </w:p>
        </w:tc>
        <w:tc>
          <w:tcPr>
            <w:tcW w:w="850" w:type="dxa"/>
            <w:tcBorders>
              <w:top w:val="nil"/>
              <w:left w:val="nil"/>
              <w:bottom w:val="single" w:sz="4" w:space="0" w:color="auto"/>
              <w:right w:val="single" w:sz="4" w:space="0" w:color="auto"/>
            </w:tcBorders>
            <w:shd w:val="clear" w:color="auto" w:fill="auto"/>
            <w:noWrap/>
          </w:tcPr>
          <w:p w14:paraId="7ED65512"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7F8A83C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AD80043" w14:textId="77777777" w:rsidTr="00873D07">
        <w:trPr>
          <w:gridAfter w:val="5"/>
          <w:wAfter w:w="4749" w:type="dxa"/>
          <w:trHeight w:val="77"/>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78E77828"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122</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62F986D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Демонтаж на пречупени Ст.бетонови колове</w:t>
            </w:r>
          </w:p>
        </w:tc>
        <w:tc>
          <w:tcPr>
            <w:tcW w:w="709" w:type="dxa"/>
            <w:tcBorders>
              <w:top w:val="nil"/>
              <w:left w:val="nil"/>
              <w:bottom w:val="single" w:sz="4" w:space="0" w:color="auto"/>
              <w:right w:val="single" w:sz="4" w:space="0" w:color="auto"/>
            </w:tcBorders>
            <w:shd w:val="clear" w:color="000000" w:fill="FFFFFF"/>
            <w:vAlign w:val="bottom"/>
            <w:hideMark/>
          </w:tcPr>
          <w:p w14:paraId="19B71777"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vAlign w:val="bottom"/>
            <w:hideMark/>
          </w:tcPr>
          <w:p w14:paraId="200BE189"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23.00</w:t>
            </w:r>
          </w:p>
        </w:tc>
        <w:tc>
          <w:tcPr>
            <w:tcW w:w="850" w:type="dxa"/>
            <w:tcBorders>
              <w:top w:val="nil"/>
              <w:left w:val="nil"/>
              <w:bottom w:val="single" w:sz="4" w:space="0" w:color="auto"/>
              <w:right w:val="single" w:sz="4" w:space="0" w:color="auto"/>
            </w:tcBorders>
            <w:shd w:val="clear" w:color="000000" w:fill="FFFFFF"/>
            <w:vAlign w:val="bottom"/>
          </w:tcPr>
          <w:p w14:paraId="02D80C2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3557F82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A34B930" w14:textId="77777777" w:rsidTr="00873D07">
        <w:trPr>
          <w:gridAfter w:val="5"/>
          <w:wAfter w:w="4749" w:type="dxa"/>
          <w:trHeight w:val="25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1B8EB9C6" w14:textId="77777777" w:rsidR="00DA13E6" w:rsidRPr="00DA13E6" w:rsidRDefault="00DA13E6" w:rsidP="00873D07">
            <w:pPr>
              <w:spacing w:after="0" w:line="240" w:lineRule="auto"/>
              <w:ind w:left="-75"/>
              <w:jc w:val="center"/>
              <w:rPr>
                <w:rFonts w:eastAsia="Times New Roman" w:cs="Arial"/>
                <w:color w:val="000000"/>
                <w:sz w:val="20"/>
                <w:szCs w:val="20"/>
                <w:lang w:eastAsia="bg-BG"/>
              </w:rPr>
            </w:pPr>
            <w:r w:rsidRPr="00DA13E6">
              <w:rPr>
                <w:rFonts w:eastAsia="Times New Roman" w:cs="Arial"/>
                <w:color w:val="000000"/>
                <w:sz w:val="20"/>
                <w:szCs w:val="20"/>
                <w:lang w:eastAsia="bg-BG"/>
              </w:rPr>
              <w:t>123</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4D799395"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Ст.бетонови колове 8/8/220,вкл. изкоп</w:t>
            </w:r>
            <w:r w:rsidRPr="00DA13E6">
              <w:rPr>
                <w:rFonts w:eastAsia="Times New Roman" w:cs="Arial"/>
                <w:color w:val="000000"/>
                <w:sz w:val="20"/>
                <w:szCs w:val="20"/>
                <w:lang w:val="ru-RU" w:eastAsia="bg-BG"/>
              </w:rPr>
              <w:t xml:space="preserve"> </w:t>
            </w:r>
            <w:r w:rsidRPr="00DA13E6">
              <w:rPr>
                <w:rFonts w:eastAsia="Times New Roman" w:cs="Arial"/>
                <w:color w:val="000000"/>
                <w:sz w:val="20"/>
                <w:szCs w:val="20"/>
                <w:lang w:eastAsia="bg-BG"/>
              </w:rPr>
              <w:t>и замонолитване</w:t>
            </w:r>
          </w:p>
        </w:tc>
        <w:tc>
          <w:tcPr>
            <w:tcW w:w="709" w:type="dxa"/>
            <w:tcBorders>
              <w:top w:val="nil"/>
              <w:left w:val="nil"/>
              <w:bottom w:val="single" w:sz="4" w:space="0" w:color="auto"/>
              <w:right w:val="single" w:sz="4" w:space="0" w:color="auto"/>
            </w:tcBorders>
            <w:shd w:val="clear" w:color="000000" w:fill="FFFFFF"/>
            <w:vAlign w:val="bottom"/>
            <w:hideMark/>
          </w:tcPr>
          <w:p w14:paraId="4C1F8CE0"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vAlign w:val="bottom"/>
            <w:hideMark/>
          </w:tcPr>
          <w:p w14:paraId="716C4DBB"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23.00</w:t>
            </w:r>
          </w:p>
        </w:tc>
        <w:tc>
          <w:tcPr>
            <w:tcW w:w="850" w:type="dxa"/>
            <w:tcBorders>
              <w:top w:val="nil"/>
              <w:left w:val="nil"/>
              <w:bottom w:val="single" w:sz="4" w:space="0" w:color="auto"/>
              <w:right w:val="single" w:sz="4" w:space="0" w:color="auto"/>
            </w:tcBorders>
            <w:shd w:val="clear" w:color="000000" w:fill="FFFFFF"/>
            <w:vAlign w:val="bottom"/>
          </w:tcPr>
          <w:p w14:paraId="62EEEF6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03630EA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E1DDABB" w14:textId="77777777" w:rsidTr="00873D07">
        <w:trPr>
          <w:gridAfter w:val="5"/>
          <w:wAfter w:w="4749" w:type="dxa"/>
          <w:trHeight w:val="27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23B12E98"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124</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5F5553FC"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 xml:space="preserve">Доставка и монтаж на бодлива тел - седем реда </w:t>
            </w:r>
          </w:p>
        </w:tc>
        <w:tc>
          <w:tcPr>
            <w:tcW w:w="709" w:type="dxa"/>
            <w:tcBorders>
              <w:top w:val="nil"/>
              <w:left w:val="nil"/>
              <w:bottom w:val="single" w:sz="4" w:space="0" w:color="auto"/>
              <w:right w:val="single" w:sz="4" w:space="0" w:color="auto"/>
            </w:tcBorders>
            <w:shd w:val="clear" w:color="000000" w:fill="FFFFFF"/>
            <w:vAlign w:val="bottom"/>
            <w:hideMark/>
          </w:tcPr>
          <w:p w14:paraId="6783D16C"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09" w:type="dxa"/>
            <w:tcBorders>
              <w:top w:val="nil"/>
              <w:left w:val="nil"/>
              <w:bottom w:val="single" w:sz="4" w:space="0" w:color="auto"/>
              <w:right w:val="single" w:sz="4" w:space="0" w:color="auto"/>
            </w:tcBorders>
            <w:shd w:val="clear" w:color="000000" w:fill="FFFFFF"/>
            <w:vAlign w:val="bottom"/>
            <w:hideMark/>
          </w:tcPr>
          <w:p w14:paraId="47060522"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75.00</w:t>
            </w:r>
          </w:p>
        </w:tc>
        <w:tc>
          <w:tcPr>
            <w:tcW w:w="850" w:type="dxa"/>
            <w:tcBorders>
              <w:top w:val="nil"/>
              <w:left w:val="nil"/>
              <w:bottom w:val="single" w:sz="4" w:space="0" w:color="auto"/>
              <w:right w:val="single" w:sz="4" w:space="0" w:color="auto"/>
            </w:tcBorders>
            <w:shd w:val="clear" w:color="000000" w:fill="FFFFFF"/>
            <w:vAlign w:val="bottom"/>
          </w:tcPr>
          <w:p w14:paraId="4CFFCE9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0CA4ECD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4DAC446" w14:textId="77777777" w:rsidTr="00873D07">
        <w:trPr>
          <w:gridAfter w:val="5"/>
          <w:wAfter w:w="4749" w:type="dxa"/>
          <w:trHeight w:val="300"/>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A5CF261"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125</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6ACB40C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Изработка и монтаж на метални  врати</w:t>
            </w:r>
          </w:p>
        </w:tc>
        <w:tc>
          <w:tcPr>
            <w:tcW w:w="709" w:type="dxa"/>
            <w:tcBorders>
              <w:top w:val="nil"/>
              <w:left w:val="nil"/>
              <w:bottom w:val="single" w:sz="4" w:space="0" w:color="auto"/>
              <w:right w:val="single" w:sz="4" w:space="0" w:color="auto"/>
            </w:tcBorders>
            <w:shd w:val="clear" w:color="000000" w:fill="FFFFFF"/>
            <w:vAlign w:val="bottom"/>
            <w:hideMark/>
          </w:tcPr>
          <w:p w14:paraId="12815F26"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кг.</w:t>
            </w:r>
          </w:p>
        </w:tc>
        <w:tc>
          <w:tcPr>
            <w:tcW w:w="709" w:type="dxa"/>
            <w:tcBorders>
              <w:top w:val="nil"/>
              <w:left w:val="nil"/>
              <w:bottom w:val="single" w:sz="4" w:space="0" w:color="auto"/>
              <w:right w:val="single" w:sz="4" w:space="0" w:color="auto"/>
            </w:tcBorders>
            <w:shd w:val="clear" w:color="000000" w:fill="FFFFFF"/>
            <w:vAlign w:val="bottom"/>
            <w:hideMark/>
          </w:tcPr>
          <w:p w14:paraId="082BFFA9"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350.00</w:t>
            </w:r>
          </w:p>
        </w:tc>
        <w:tc>
          <w:tcPr>
            <w:tcW w:w="850" w:type="dxa"/>
            <w:tcBorders>
              <w:top w:val="nil"/>
              <w:left w:val="nil"/>
              <w:bottom w:val="single" w:sz="4" w:space="0" w:color="auto"/>
              <w:right w:val="single" w:sz="4" w:space="0" w:color="auto"/>
            </w:tcBorders>
            <w:shd w:val="clear" w:color="000000" w:fill="FFFFFF"/>
            <w:vAlign w:val="bottom"/>
          </w:tcPr>
          <w:p w14:paraId="1AFBBB7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vAlign w:val="bottom"/>
          </w:tcPr>
          <w:p w14:paraId="4654234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2286A79" w14:textId="77777777" w:rsidTr="00873D07">
        <w:trPr>
          <w:gridAfter w:val="5"/>
          <w:wAfter w:w="4749" w:type="dxa"/>
          <w:trHeight w:val="300"/>
        </w:trPr>
        <w:tc>
          <w:tcPr>
            <w:tcW w:w="9629" w:type="dxa"/>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77A8649A" w14:textId="77777777" w:rsidR="00DA13E6" w:rsidRPr="00DA13E6" w:rsidRDefault="00DA13E6" w:rsidP="00873D07">
            <w:pPr>
              <w:spacing w:after="0" w:line="240" w:lineRule="auto"/>
              <w:ind w:left="-75"/>
              <w:jc w:val="center"/>
              <w:rPr>
                <w:rFonts w:eastAsia="Times New Roman" w:cs="Arial"/>
                <w:b/>
                <w:bCs/>
                <w:sz w:val="20"/>
                <w:szCs w:val="20"/>
                <w:lang w:eastAsia="bg-BG"/>
              </w:rPr>
            </w:pPr>
            <w:r w:rsidRPr="00DA13E6">
              <w:rPr>
                <w:rFonts w:eastAsia="Times New Roman" w:cs="Arial"/>
                <w:b/>
                <w:bCs/>
                <w:sz w:val="20"/>
                <w:szCs w:val="20"/>
                <w:lang w:eastAsia="bg-BG"/>
              </w:rPr>
              <w:t>Доставка и монтаж на оборудване</w:t>
            </w:r>
          </w:p>
        </w:tc>
      </w:tr>
      <w:tr w:rsidR="00DA13E6" w:rsidRPr="00DA13E6" w14:paraId="0573E374" w14:textId="77777777" w:rsidTr="00873D07">
        <w:trPr>
          <w:gridAfter w:val="5"/>
          <w:wAfter w:w="4749" w:type="dxa"/>
          <w:trHeight w:val="21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389679E"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126</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3958F310"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кухненски шкаф с мивка</w:t>
            </w:r>
          </w:p>
        </w:tc>
        <w:tc>
          <w:tcPr>
            <w:tcW w:w="709" w:type="dxa"/>
            <w:tcBorders>
              <w:top w:val="nil"/>
              <w:left w:val="nil"/>
              <w:bottom w:val="single" w:sz="4" w:space="0" w:color="auto"/>
              <w:right w:val="single" w:sz="4" w:space="0" w:color="auto"/>
            </w:tcBorders>
            <w:shd w:val="clear" w:color="000000" w:fill="FFFFFF"/>
            <w:noWrap/>
            <w:vAlign w:val="bottom"/>
            <w:hideMark/>
          </w:tcPr>
          <w:p w14:paraId="24717E69"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310B549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1AB8110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2271DE8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B60CDA9" w14:textId="77777777" w:rsidTr="00873D07">
        <w:trPr>
          <w:gridAfter w:val="5"/>
          <w:wAfter w:w="4749"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9E981E7"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127</w:t>
            </w:r>
          </w:p>
        </w:tc>
        <w:tc>
          <w:tcPr>
            <w:tcW w:w="5895" w:type="dxa"/>
            <w:gridSpan w:val="2"/>
            <w:tcBorders>
              <w:top w:val="nil"/>
              <w:left w:val="nil"/>
              <w:bottom w:val="single" w:sz="4" w:space="0" w:color="auto"/>
              <w:right w:val="single" w:sz="4" w:space="0" w:color="auto"/>
            </w:tcBorders>
            <w:shd w:val="clear" w:color="000000" w:fill="FFFFFF"/>
            <w:noWrap/>
            <w:vAlign w:val="bottom"/>
            <w:hideMark/>
          </w:tcPr>
          <w:p w14:paraId="1E294D91"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стенен кухненски шкаф</w:t>
            </w:r>
          </w:p>
        </w:tc>
        <w:tc>
          <w:tcPr>
            <w:tcW w:w="709" w:type="dxa"/>
            <w:tcBorders>
              <w:top w:val="nil"/>
              <w:left w:val="nil"/>
              <w:bottom w:val="single" w:sz="4" w:space="0" w:color="auto"/>
              <w:right w:val="single" w:sz="4" w:space="0" w:color="auto"/>
            </w:tcBorders>
            <w:shd w:val="clear" w:color="000000" w:fill="FFFFFF"/>
            <w:noWrap/>
            <w:vAlign w:val="bottom"/>
            <w:hideMark/>
          </w:tcPr>
          <w:p w14:paraId="3191749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34319DB1"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6E7B5FE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0E1BCBA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AD43971" w14:textId="77777777" w:rsidTr="00873D07">
        <w:trPr>
          <w:gridAfter w:val="5"/>
          <w:wAfter w:w="4749" w:type="dxa"/>
          <w:trHeight w:val="12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2BBEC03C"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128</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4FE19098"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гардеробче за съблекалня - тройка</w:t>
            </w:r>
          </w:p>
        </w:tc>
        <w:tc>
          <w:tcPr>
            <w:tcW w:w="709" w:type="dxa"/>
            <w:tcBorders>
              <w:top w:val="nil"/>
              <w:left w:val="nil"/>
              <w:bottom w:val="single" w:sz="4" w:space="0" w:color="auto"/>
              <w:right w:val="single" w:sz="4" w:space="0" w:color="auto"/>
            </w:tcBorders>
            <w:shd w:val="clear" w:color="000000" w:fill="FFFFFF"/>
            <w:noWrap/>
            <w:vAlign w:val="bottom"/>
            <w:hideMark/>
          </w:tcPr>
          <w:p w14:paraId="1B74E60C"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nil"/>
              <w:left w:val="nil"/>
              <w:bottom w:val="single" w:sz="4" w:space="0" w:color="auto"/>
              <w:right w:val="single" w:sz="4" w:space="0" w:color="auto"/>
            </w:tcBorders>
            <w:shd w:val="clear" w:color="000000" w:fill="FFFFFF"/>
            <w:noWrap/>
            <w:vAlign w:val="bottom"/>
            <w:hideMark/>
          </w:tcPr>
          <w:p w14:paraId="6EAA112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nil"/>
              <w:bottom w:val="single" w:sz="4" w:space="0" w:color="auto"/>
              <w:right w:val="single" w:sz="4" w:space="0" w:color="auto"/>
            </w:tcBorders>
            <w:shd w:val="clear" w:color="000000" w:fill="FFFFFF"/>
            <w:noWrap/>
            <w:vAlign w:val="bottom"/>
          </w:tcPr>
          <w:p w14:paraId="0D6016BA"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3A549B3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A22317A" w14:textId="77777777" w:rsidTr="00873D07">
        <w:trPr>
          <w:gridAfter w:val="5"/>
          <w:wAfter w:w="4749" w:type="dxa"/>
          <w:trHeight w:val="15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1AAC8C6E" w14:textId="77777777" w:rsidR="00DA13E6" w:rsidRPr="00DA13E6" w:rsidRDefault="00DA13E6" w:rsidP="00873D07">
            <w:pPr>
              <w:spacing w:after="0" w:line="240" w:lineRule="auto"/>
              <w:ind w:left="-75"/>
              <w:jc w:val="center"/>
              <w:rPr>
                <w:rFonts w:eastAsia="Times New Roman" w:cs="Arial"/>
                <w:sz w:val="20"/>
                <w:szCs w:val="20"/>
                <w:lang w:eastAsia="bg-BG"/>
              </w:rPr>
            </w:pPr>
            <w:r w:rsidRPr="00DA13E6">
              <w:rPr>
                <w:rFonts w:eastAsia="Times New Roman" w:cs="Arial"/>
                <w:sz w:val="20"/>
                <w:szCs w:val="20"/>
                <w:lang w:eastAsia="bg-BG"/>
              </w:rPr>
              <w:t>129</w:t>
            </w:r>
          </w:p>
        </w:tc>
        <w:tc>
          <w:tcPr>
            <w:tcW w:w="5895" w:type="dxa"/>
            <w:gridSpan w:val="2"/>
            <w:tcBorders>
              <w:top w:val="nil"/>
              <w:left w:val="nil"/>
              <w:bottom w:val="single" w:sz="4" w:space="0" w:color="auto"/>
              <w:right w:val="single" w:sz="4" w:space="0" w:color="auto"/>
            </w:tcBorders>
            <w:shd w:val="clear" w:color="000000" w:fill="FFFFFF"/>
            <w:vAlign w:val="bottom"/>
            <w:hideMark/>
          </w:tcPr>
          <w:p w14:paraId="68940C69" w14:textId="77777777" w:rsidR="00DA13E6" w:rsidRPr="00DA13E6" w:rsidRDefault="00DA13E6" w:rsidP="00873D07">
            <w:pPr>
              <w:spacing w:after="0" w:line="240" w:lineRule="auto"/>
              <w:ind w:left="-75"/>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гардеробче за съблекалня - тройка</w:t>
            </w:r>
          </w:p>
        </w:tc>
        <w:tc>
          <w:tcPr>
            <w:tcW w:w="709" w:type="dxa"/>
            <w:tcBorders>
              <w:top w:val="nil"/>
              <w:left w:val="nil"/>
              <w:bottom w:val="single" w:sz="4" w:space="0" w:color="auto"/>
              <w:right w:val="single" w:sz="4" w:space="0" w:color="auto"/>
            </w:tcBorders>
            <w:shd w:val="clear" w:color="000000" w:fill="FFFFFF"/>
            <w:noWrap/>
            <w:vAlign w:val="bottom"/>
            <w:hideMark/>
          </w:tcPr>
          <w:p w14:paraId="12ACF7AE"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09" w:type="dxa"/>
            <w:tcBorders>
              <w:top w:val="single" w:sz="4" w:space="0" w:color="auto"/>
              <w:left w:val="nil"/>
              <w:bottom w:val="single" w:sz="4" w:space="0" w:color="auto"/>
              <w:right w:val="nil"/>
            </w:tcBorders>
            <w:shd w:val="clear" w:color="auto" w:fill="auto"/>
            <w:noWrap/>
            <w:vAlign w:val="bottom"/>
            <w:hideMark/>
          </w:tcPr>
          <w:p w14:paraId="10A69865"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850" w:type="dxa"/>
            <w:tcBorders>
              <w:top w:val="nil"/>
              <w:left w:val="single" w:sz="4" w:space="0" w:color="auto"/>
              <w:bottom w:val="single" w:sz="4" w:space="0" w:color="auto"/>
              <w:right w:val="single" w:sz="4" w:space="0" w:color="auto"/>
            </w:tcBorders>
            <w:shd w:val="clear" w:color="000000" w:fill="FFFFFF"/>
            <w:noWrap/>
            <w:vAlign w:val="bottom"/>
          </w:tcPr>
          <w:p w14:paraId="6231076C" w14:textId="77777777" w:rsidR="00DA13E6" w:rsidRPr="00DA13E6" w:rsidRDefault="00DA13E6" w:rsidP="00DA13E6">
            <w:pPr>
              <w:spacing w:after="0" w:line="240" w:lineRule="auto"/>
              <w:jc w:val="right"/>
              <w:rPr>
                <w:rFonts w:eastAsia="Times New Roman" w:cs="Arial"/>
                <w:sz w:val="20"/>
                <w:szCs w:val="20"/>
                <w:lang w:eastAsia="bg-BG"/>
              </w:rPr>
            </w:pPr>
          </w:p>
        </w:tc>
        <w:tc>
          <w:tcPr>
            <w:tcW w:w="992" w:type="dxa"/>
            <w:tcBorders>
              <w:top w:val="nil"/>
              <w:left w:val="nil"/>
              <w:bottom w:val="single" w:sz="4" w:space="0" w:color="auto"/>
              <w:right w:val="single" w:sz="4" w:space="0" w:color="auto"/>
            </w:tcBorders>
            <w:shd w:val="clear" w:color="000000" w:fill="FFFFFF"/>
            <w:noWrap/>
            <w:vAlign w:val="bottom"/>
          </w:tcPr>
          <w:p w14:paraId="0DF6A4F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374213B" w14:textId="77777777" w:rsidTr="00873D07">
        <w:trPr>
          <w:gridAfter w:val="5"/>
          <w:wAfter w:w="4749" w:type="dxa"/>
          <w:trHeight w:val="255"/>
        </w:trPr>
        <w:tc>
          <w:tcPr>
            <w:tcW w:w="8637" w:type="dxa"/>
            <w:gridSpan w:val="6"/>
            <w:tcBorders>
              <w:top w:val="nil"/>
              <w:left w:val="single" w:sz="4" w:space="0" w:color="auto"/>
              <w:bottom w:val="single" w:sz="4" w:space="0" w:color="auto"/>
              <w:right w:val="single" w:sz="4" w:space="0" w:color="auto"/>
            </w:tcBorders>
            <w:shd w:val="clear" w:color="000000" w:fill="FFFFFF"/>
            <w:vAlign w:val="bottom"/>
            <w:hideMark/>
          </w:tcPr>
          <w:p w14:paraId="1CD0E832" w14:textId="77777777" w:rsidR="00DA13E6" w:rsidRPr="00DA13E6" w:rsidRDefault="00DA13E6" w:rsidP="00873D07">
            <w:pPr>
              <w:spacing w:after="0" w:line="240" w:lineRule="auto"/>
              <w:ind w:left="-75"/>
              <w:jc w:val="right"/>
              <w:rPr>
                <w:rFonts w:eastAsia="Times New Roman" w:cs="Arial"/>
                <w:b/>
                <w:color w:val="000000"/>
                <w:sz w:val="20"/>
                <w:szCs w:val="20"/>
                <w:lang w:eastAsia="bg-BG"/>
              </w:rPr>
            </w:pPr>
            <w:r w:rsidRPr="00DA13E6">
              <w:rPr>
                <w:rFonts w:eastAsia="Times New Roman" w:cs="Arial"/>
                <w:b/>
                <w:color w:val="000000"/>
                <w:sz w:val="20"/>
                <w:szCs w:val="20"/>
                <w:lang w:eastAsia="bg-BG"/>
              </w:rPr>
              <w:t> Всичко за кантон"Черни Искър":</w:t>
            </w:r>
          </w:p>
        </w:tc>
        <w:tc>
          <w:tcPr>
            <w:tcW w:w="992" w:type="dxa"/>
            <w:tcBorders>
              <w:top w:val="nil"/>
              <w:left w:val="nil"/>
              <w:bottom w:val="single" w:sz="4" w:space="0" w:color="auto"/>
              <w:right w:val="single" w:sz="4" w:space="0" w:color="auto"/>
            </w:tcBorders>
            <w:shd w:val="clear" w:color="000000" w:fill="FFFFFF"/>
            <w:noWrap/>
            <w:vAlign w:val="bottom"/>
          </w:tcPr>
          <w:p w14:paraId="1568759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4232BD1" w14:textId="77777777" w:rsidTr="00873D07">
        <w:trPr>
          <w:gridAfter w:val="5"/>
          <w:wAfter w:w="4749" w:type="dxa"/>
          <w:trHeight w:val="255"/>
        </w:trPr>
        <w:tc>
          <w:tcPr>
            <w:tcW w:w="8637" w:type="dxa"/>
            <w:gridSpan w:val="6"/>
            <w:tcBorders>
              <w:top w:val="nil"/>
              <w:left w:val="single" w:sz="4" w:space="0" w:color="auto"/>
              <w:bottom w:val="single" w:sz="4" w:space="0" w:color="auto"/>
              <w:right w:val="single" w:sz="4" w:space="0" w:color="auto"/>
            </w:tcBorders>
            <w:shd w:val="clear" w:color="000000" w:fill="FFFFFF"/>
            <w:vAlign w:val="bottom"/>
            <w:hideMark/>
          </w:tcPr>
          <w:p w14:paraId="792BCC8A" w14:textId="77777777" w:rsidR="00DA13E6" w:rsidRPr="00DA13E6" w:rsidRDefault="00DA13E6" w:rsidP="00873D07">
            <w:pPr>
              <w:spacing w:after="0" w:line="240" w:lineRule="auto"/>
              <w:ind w:left="-75"/>
              <w:jc w:val="right"/>
              <w:rPr>
                <w:rFonts w:eastAsia="Times New Roman" w:cs="Arial"/>
                <w:b/>
                <w:bCs/>
                <w:color w:val="000000"/>
                <w:sz w:val="20"/>
                <w:szCs w:val="20"/>
                <w:lang w:eastAsia="bg-BG"/>
              </w:rPr>
            </w:pPr>
            <w:r w:rsidRPr="00DA13E6">
              <w:rPr>
                <w:rFonts w:eastAsia="Times New Roman" w:cs="Arial"/>
                <w:b/>
                <w:bCs/>
                <w:color w:val="000000"/>
                <w:sz w:val="20"/>
                <w:szCs w:val="20"/>
                <w:lang w:eastAsia="bg-BG"/>
              </w:rPr>
              <w:t>5% непредвидени СМР:</w:t>
            </w:r>
            <w:r w:rsidRPr="00DA13E6">
              <w:rPr>
                <w:rFonts w:eastAsia="Times New Roman" w:cs="Arial"/>
                <w:color w:val="FF0000"/>
                <w:sz w:val="20"/>
                <w:szCs w:val="20"/>
                <w:lang w:eastAsia="bg-BG"/>
              </w:rPr>
              <w:t> </w:t>
            </w:r>
          </w:p>
        </w:tc>
        <w:tc>
          <w:tcPr>
            <w:tcW w:w="992" w:type="dxa"/>
            <w:tcBorders>
              <w:top w:val="nil"/>
              <w:left w:val="nil"/>
              <w:bottom w:val="single" w:sz="4" w:space="0" w:color="auto"/>
              <w:right w:val="single" w:sz="4" w:space="0" w:color="auto"/>
            </w:tcBorders>
            <w:shd w:val="clear" w:color="000000" w:fill="FFFFFF"/>
            <w:noWrap/>
            <w:vAlign w:val="bottom"/>
          </w:tcPr>
          <w:p w14:paraId="2052D0DB" w14:textId="77777777" w:rsidR="00DA13E6" w:rsidRPr="00DA13E6" w:rsidRDefault="00DA13E6" w:rsidP="00DA13E6">
            <w:pPr>
              <w:spacing w:after="0" w:line="240" w:lineRule="auto"/>
              <w:jc w:val="right"/>
              <w:rPr>
                <w:rFonts w:eastAsia="Times New Roman" w:cs="Arial"/>
                <w:b/>
                <w:bCs/>
                <w:color w:val="000000"/>
                <w:sz w:val="20"/>
                <w:szCs w:val="20"/>
                <w:lang w:eastAsia="bg-BG"/>
              </w:rPr>
            </w:pPr>
          </w:p>
        </w:tc>
      </w:tr>
      <w:tr w:rsidR="00DA13E6" w:rsidRPr="00DA13E6" w14:paraId="2055EA7E" w14:textId="77777777" w:rsidTr="00873D07">
        <w:trPr>
          <w:gridAfter w:val="5"/>
          <w:wAfter w:w="4749" w:type="dxa"/>
          <w:trHeight w:val="255"/>
        </w:trPr>
        <w:tc>
          <w:tcPr>
            <w:tcW w:w="863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7454A4A0" w14:textId="77777777" w:rsidR="00DA13E6" w:rsidRPr="00DA13E6" w:rsidRDefault="00DA13E6" w:rsidP="00873D07">
            <w:pPr>
              <w:spacing w:after="0" w:line="240" w:lineRule="auto"/>
              <w:ind w:left="-75"/>
              <w:jc w:val="right"/>
              <w:rPr>
                <w:rFonts w:eastAsia="Times New Roman" w:cs="Arial"/>
                <w:b/>
                <w:bCs/>
                <w:color w:val="000000"/>
                <w:sz w:val="20"/>
                <w:szCs w:val="20"/>
                <w:lang w:eastAsia="bg-BG"/>
              </w:rPr>
            </w:pPr>
            <w:r w:rsidRPr="00DA13E6">
              <w:rPr>
                <w:rFonts w:eastAsia="Times New Roman" w:cs="Arial"/>
                <w:b/>
                <w:bCs/>
                <w:color w:val="000000"/>
                <w:sz w:val="20"/>
                <w:szCs w:val="20"/>
                <w:lang w:eastAsia="bg-BG"/>
              </w:rPr>
              <w:t>Обща стойност с непредвидени разходи:</w:t>
            </w:r>
            <w:r w:rsidRPr="00DA13E6">
              <w:rPr>
                <w:rFonts w:eastAsia="Times New Roman" w:cs="Arial"/>
                <w:color w:val="FF0000"/>
                <w:sz w:val="20"/>
                <w:szCs w:val="20"/>
                <w:lang w:eastAsia="bg-BG"/>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6E3C74B3" w14:textId="77777777" w:rsidR="00DA13E6" w:rsidRPr="00DA13E6" w:rsidRDefault="00DA13E6" w:rsidP="00DA13E6">
            <w:pPr>
              <w:spacing w:after="0" w:line="240" w:lineRule="auto"/>
              <w:jc w:val="right"/>
              <w:rPr>
                <w:rFonts w:eastAsia="Times New Roman" w:cs="Arial"/>
                <w:b/>
                <w:bCs/>
                <w:color w:val="000000"/>
                <w:sz w:val="20"/>
                <w:szCs w:val="20"/>
                <w:lang w:eastAsia="bg-BG"/>
              </w:rPr>
            </w:pPr>
          </w:p>
        </w:tc>
      </w:tr>
    </w:tbl>
    <w:p w14:paraId="1B11BA2B" w14:textId="77777777" w:rsidR="00DA13E6" w:rsidRPr="00DA13E6" w:rsidRDefault="00DA13E6" w:rsidP="00DA13E6">
      <w:pPr>
        <w:spacing w:after="0" w:line="240" w:lineRule="auto"/>
        <w:rPr>
          <w:rFonts w:ascii="Verdana" w:eastAsia="MS Mincho" w:hAnsi="Verdana"/>
          <w:b/>
          <w:bCs/>
          <w:sz w:val="24"/>
          <w:szCs w:val="24"/>
        </w:rPr>
      </w:pPr>
    </w:p>
    <w:p w14:paraId="121FC7A9" w14:textId="77777777" w:rsidR="00DA13E6" w:rsidRPr="00DA13E6" w:rsidRDefault="00DA13E6" w:rsidP="00DA13E6">
      <w:pPr>
        <w:spacing w:after="0" w:line="240" w:lineRule="auto"/>
        <w:rPr>
          <w:rFonts w:ascii="Verdana" w:eastAsia="MS Mincho" w:hAnsi="Verdana"/>
          <w:b/>
          <w:bCs/>
          <w:sz w:val="24"/>
          <w:szCs w:val="24"/>
        </w:rPr>
      </w:pPr>
    </w:p>
    <w:p w14:paraId="683B4F2C" w14:textId="77777777" w:rsidR="00DA13E6" w:rsidRPr="00DA13E6" w:rsidRDefault="00DA13E6" w:rsidP="00DA13E6">
      <w:pPr>
        <w:spacing w:after="0" w:line="240" w:lineRule="auto"/>
        <w:rPr>
          <w:rFonts w:ascii="Verdana" w:eastAsia="MS Mincho" w:hAnsi="Verdana"/>
          <w:b/>
          <w:bCs/>
          <w:sz w:val="24"/>
          <w:szCs w:val="24"/>
        </w:rPr>
      </w:pPr>
    </w:p>
    <w:p w14:paraId="46592E57" w14:textId="77777777" w:rsidR="00DA13E6" w:rsidRPr="00DA13E6" w:rsidRDefault="00DA13E6" w:rsidP="00DA13E6">
      <w:pPr>
        <w:spacing w:after="0" w:line="240" w:lineRule="auto"/>
        <w:rPr>
          <w:rFonts w:ascii="Verdana" w:eastAsia="MS Mincho" w:hAnsi="Verdana"/>
          <w:b/>
          <w:bCs/>
          <w:sz w:val="24"/>
          <w:szCs w:val="24"/>
        </w:rPr>
      </w:pPr>
    </w:p>
    <w:p w14:paraId="665393E6" w14:textId="77777777" w:rsidR="00DA13E6" w:rsidRPr="00DA13E6" w:rsidRDefault="00DA13E6" w:rsidP="00DA13E6">
      <w:pPr>
        <w:spacing w:after="0" w:line="240" w:lineRule="auto"/>
        <w:rPr>
          <w:rFonts w:ascii="Verdana" w:eastAsia="MS Mincho" w:hAnsi="Verdana"/>
          <w:b/>
          <w:bCs/>
          <w:sz w:val="24"/>
          <w:szCs w:val="24"/>
        </w:rPr>
      </w:pPr>
    </w:p>
    <w:p w14:paraId="2F5DC5A8" w14:textId="77777777" w:rsidR="00DA13E6" w:rsidRPr="00DA13E6" w:rsidRDefault="00DA13E6" w:rsidP="00DA13E6">
      <w:pPr>
        <w:spacing w:after="0" w:line="240" w:lineRule="auto"/>
        <w:rPr>
          <w:rFonts w:ascii="Verdana" w:eastAsia="MS Mincho" w:hAnsi="Verdana"/>
          <w:b/>
          <w:bCs/>
          <w:sz w:val="24"/>
          <w:szCs w:val="24"/>
        </w:rPr>
      </w:pPr>
    </w:p>
    <w:p w14:paraId="3B749579" w14:textId="77777777" w:rsidR="00DA13E6" w:rsidRPr="00DA13E6" w:rsidRDefault="00DA13E6" w:rsidP="00DA13E6">
      <w:pPr>
        <w:spacing w:after="0" w:line="240" w:lineRule="auto"/>
        <w:rPr>
          <w:rFonts w:ascii="Verdana" w:eastAsia="MS Mincho" w:hAnsi="Verdana"/>
          <w:b/>
          <w:bCs/>
          <w:sz w:val="24"/>
          <w:szCs w:val="24"/>
        </w:rPr>
      </w:pPr>
    </w:p>
    <w:p w14:paraId="02971BD3" w14:textId="77777777" w:rsidR="00DA13E6" w:rsidRPr="00DA13E6" w:rsidRDefault="00DA13E6" w:rsidP="00DA13E6">
      <w:pPr>
        <w:spacing w:after="0" w:line="240" w:lineRule="auto"/>
        <w:rPr>
          <w:rFonts w:ascii="Verdana" w:eastAsia="MS Mincho" w:hAnsi="Verdana"/>
          <w:b/>
          <w:bCs/>
          <w:sz w:val="24"/>
          <w:szCs w:val="24"/>
        </w:rPr>
      </w:pPr>
    </w:p>
    <w:p w14:paraId="7A133176" w14:textId="77777777" w:rsidR="00DA13E6" w:rsidRPr="00DA13E6" w:rsidRDefault="00DA13E6" w:rsidP="00DA13E6">
      <w:pPr>
        <w:spacing w:after="0" w:line="240" w:lineRule="auto"/>
        <w:rPr>
          <w:rFonts w:ascii="Verdana" w:eastAsia="MS Mincho" w:hAnsi="Verdana"/>
          <w:b/>
          <w:bCs/>
          <w:sz w:val="24"/>
          <w:szCs w:val="24"/>
        </w:rPr>
      </w:pPr>
    </w:p>
    <w:p w14:paraId="4D5D6478" w14:textId="77777777" w:rsidR="00DA13E6" w:rsidRPr="00DA13E6" w:rsidRDefault="00DA13E6" w:rsidP="00DA13E6">
      <w:pPr>
        <w:spacing w:after="0" w:line="240" w:lineRule="auto"/>
        <w:rPr>
          <w:rFonts w:ascii="Verdana" w:eastAsia="MS Mincho" w:hAnsi="Verdana"/>
          <w:b/>
          <w:bCs/>
          <w:sz w:val="24"/>
          <w:szCs w:val="24"/>
        </w:rPr>
      </w:pPr>
    </w:p>
    <w:p w14:paraId="12E43008" w14:textId="77777777" w:rsidR="00DA13E6" w:rsidRPr="00DA13E6" w:rsidRDefault="00DA13E6" w:rsidP="00DA13E6">
      <w:pPr>
        <w:spacing w:after="0" w:line="240" w:lineRule="auto"/>
        <w:rPr>
          <w:rFonts w:ascii="Verdana" w:eastAsia="MS Mincho" w:hAnsi="Verdana"/>
          <w:b/>
          <w:bCs/>
          <w:sz w:val="24"/>
          <w:szCs w:val="24"/>
        </w:rPr>
      </w:pPr>
    </w:p>
    <w:p w14:paraId="57134D9D" w14:textId="77777777" w:rsidR="00DA13E6" w:rsidRPr="00DA13E6" w:rsidRDefault="00DA13E6" w:rsidP="00DA13E6">
      <w:pPr>
        <w:spacing w:after="0" w:line="240" w:lineRule="auto"/>
        <w:rPr>
          <w:rFonts w:ascii="Verdana" w:eastAsia="MS Mincho" w:hAnsi="Verdana"/>
          <w:b/>
          <w:bCs/>
          <w:sz w:val="24"/>
          <w:szCs w:val="24"/>
          <w:lang w:val="ru-RU"/>
        </w:rPr>
      </w:pPr>
    </w:p>
    <w:p w14:paraId="1A956E68" w14:textId="77777777" w:rsidR="00DA13E6" w:rsidRPr="00DA13E6" w:rsidRDefault="00DA13E6" w:rsidP="00DA13E6">
      <w:pPr>
        <w:spacing w:after="0" w:line="240" w:lineRule="auto"/>
        <w:rPr>
          <w:rFonts w:ascii="Verdana" w:eastAsia="MS Mincho" w:hAnsi="Verdana"/>
          <w:b/>
          <w:bCs/>
          <w:sz w:val="24"/>
          <w:szCs w:val="24"/>
          <w:lang w:val="ru-RU"/>
        </w:rPr>
      </w:pPr>
    </w:p>
    <w:p w14:paraId="71B9549C" w14:textId="77777777" w:rsidR="00DA13E6" w:rsidRPr="00DA13E6" w:rsidRDefault="00DA13E6" w:rsidP="00DA13E6">
      <w:pPr>
        <w:spacing w:after="0" w:line="240" w:lineRule="auto"/>
        <w:rPr>
          <w:rFonts w:ascii="Verdana" w:eastAsia="MS Mincho" w:hAnsi="Verdana"/>
          <w:b/>
          <w:bCs/>
          <w:sz w:val="24"/>
          <w:szCs w:val="24"/>
          <w:lang w:val="ru-RU"/>
        </w:rPr>
      </w:pPr>
    </w:p>
    <w:p w14:paraId="6DEFD3CA" w14:textId="77777777" w:rsidR="00DA13E6" w:rsidRPr="00DA13E6" w:rsidRDefault="00DA13E6" w:rsidP="00DA13E6">
      <w:pPr>
        <w:spacing w:after="0" w:line="240" w:lineRule="auto"/>
        <w:rPr>
          <w:rFonts w:ascii="Verdana" w:eastAsia="MS Mincho" w:hAnsi="Verdana"/>
          <w:b/>
          <w:bCs/>
          <w:sz w:val="24"/>
          <w:szCs w:val="24"/>
          <w:lang w:val="ru-RU"/>
        </w:rPr>
      </w:pPr>
    </w:p>
    <w:p w14:paraId="249CD49C" w14:textId="77777777" w:rsidR="00DA13E6" w:rsidRPr="00DA13E6" w:rsidRDefault="00DA13E6" w:rsidP="00DA13E6">
      <w:pPr>
        <w:spacing w:after="0" w:line="240" w:lineRule="auto"/>
        <w:rPr>
          <w:rFonts w:ascii="Verdana" w:eastAsia="MS Mincho" w:hAnsi="Verdana"/>
          <w:b/>
          <w:bCs/>
          <w:sz w:val="24"/>
          <w:szCs w:val="24"/>
          <w:lang w:val="ru-RU"/>
        </w:rPr>
      </w:pPr>
    </w:p>
    <w:p w14:paraId="2F9531A0" w14:textId="77777777" w:rsidR="00DA13E6" w:rsidRPr="00DA13E6" w:rsidRDefault="00DA13E6" w:rsidP="00DA13E6">
      <w:pPr>
        <w:spacing w:after="0" w:line="240" w:lineRule="auto"/>
        <w:rPr>
          <w:rFonts w:ascii="Verdana" w:eastAsia="MS Mincho" w:hAnsi="Verdana"/>
          <w:b/>
          <w:bCs/>
          <w:sz w:val="24"/>
          <w:szCs w:val="24"/>
          <w:lang w:val="ru-RU"/>
        </w:rPr>
      </w:pPr>
    </w:p>
    <w:p w14:paraId="099D8F82" w14:textId="77777777" w:rsidR="00DA13E6" w:rsidRPr="00DA13E6" w:rsidRDefault="00DA13E6" w:rsidP="00DA13E6">
      <w:pPr>
        <w:spacing w:after="0" w:line="240" w:lineRule="auto"/>
        <w:rPr>
          <w:rFonts w:ascii="Verdana" w:eastAsia="MS Mincho" w:hAnsi="Verdana"/>
          <w:b/>
          <w:bCs/>
          <w:sz w:val="24"/>
          <w:szCs w:val="24"/>
          <w:lang w:val="ru-RU"/>
        </w:rPr>
      </w:pPr>
    </w:p>
    <w:p w14:paraId="7C973388" w14:textId="77777777" w:rsidR="00DA13E6" w:rsidRPr="00DA13E6" w:rsidRDefault="00DA13E6" w:rsidP="00DA13E6">
      <w:pPr>
        <w:spacing w:after="0" w:line="240" w:lineRule="auto"/>
        <w:rPr>
          <w:rFonts w:ascii="Verdana" w:eastAsia="MS Mincho" w:hAnsi="Verdana"/>
          <w:b/>
          <w:bCs/>
          <w:sz w:val="24"/>
          <w:szCs w:val="24"/>
          <w:lang w:val="ru-RU"/>
        </w:rPr>
      </w:pPr>
    </w:p>
    <w:p w14:paraId="4FA0E948" w14:textId="77777777" w:rsidR="00DA13E6" w:rsidRPr="00DA13E6" w:rsidRDefault="00DA13E6" w:rsidP="00DA13E6">
      <w:pPr>
        <w:spacing w:after="0" w:line="240" w:lineRule="auto"/>
        <w:rPr>
          <w:rFonts w:ascii="Verdana" w:eastAsia="MS Mincho" w:hAnsi="Verdana"/>
          <w:b/>
          <w:bCs/>
          <w:sz w:val="24"/>
          <w:szCs w:val="24"/>
          <w:lang w:val="ru-RU"/>
        </w:rPr>
      </w:pPr>
    </w:p>
    <w:p w14:paraId="6B22592D" w14:textId="77777777" w:rsidR="00DA13E6" w:rsidRPr="00DA13E6" w:rsidRDefault="00DA13E6" w:rsidP="00DA13E6">
      <w:pPr>
        <w:spacing w:after="0" w:line="240" w:lineRule="auto"/>
        <w:rPr>
          <w:rFonts w:ascii="Verdana" w:eastAsia="MS Mincho" w:hAnsi="Verdana"/>
          <w:b/>
          <w:bCs/>
          <w:sz w:val="24"/>
          <w:szCs w:val="24"/>
          <w:lang w:val="ru-RU"/>
        </w:rPr>
      </w:pPr>
    </w:p>
    <w:p w14:paraId="0F9F361F" w14:textId="77777777" w:rsidR="00F14313" w:rsidRDefault="00F14313" w:rsidP="00DA13E6">
      <w:pPr>
        <w:spacing w:after="0" w:line="240" w:lineRule="auto"/>
        <w:rPr>
          <w:rFonts w:ascii="Verdana" w:eastAsia="MS Mincho" w:hAnsi="Verdana"/>
          <w:b/>
          <w:bCs/>
          <w:sz w:val="24"/>
          <w:szCs w:val="24"/>
          <w:lang w:val="ru-RU"/>
        </w:rPr>
        <w:sectPr w:rsidR="00F14313" w:rsidSect="00792528">
          <w:pgSz w:w="11906" w:h="16838" w:code="9"/>
          <w:pgMar w:top="1134" w:right="1440" w:bottom="1440" w:left="1440" w:header="709" w:footer="533" w:gutter="0"/>
          <w:cols w:space="708"/>
          <w:docGrid w:linePitch="360"/>
        </w:sectPr>
      </w:pPr>
    </w:p>
    <w:p w14:paraId="1FC41460" w14:textId="4AD95BAF" w:rsidR="00DA13E6" w:rsidRPr="00DA13E6" w:rsidRDefault="00DA13E6" w:rsidP="00DA13E6">
      <w:pPr>
        <w:spacing w:after="0" w:line="240" w:lineRule="auto"/>
        <w:rPr>
          <w:rFonts w:ascii="Verdana" w:eastAsia="MS Mincho" w:hAnsi="Verdana"/>
          <w:b/>
          <w:bCs/>
          <w:sz w:val="24"/>
          <w:szCs w:val="24"/>
          <w:lang w:val="ru-RU"/>
        </w:rPr>
      </w:pPr>
    </w:p>
    <w:p w14:paraId="404E789F" w14:textId="77777777" w:rsidR="00DA13E6" w:rsidRPr="00DA13E6" w:rsidRDefault="00DA13E6" w:rsidP="00DA13E6">
      <w:pPr>
        <w:spacing w:after="0" w:line="240" w:lineRule="auto"/>
        <w:rPr>
          <w:rFonts w:ascii="Verdana" w:eastAsia="MS Mincho" w:hAnsi="Verdana"/>
          <w:b/>
          <w:bCs/>
          <w:sz w:val="24"/>
          <w:szCs w:val="24"/>
          <w:lang w:val="ru-RU"/>
        </w:rPr>
      </w:pPr>
    </w:p>
    <w:tbl>
      <w:tblPr>
        <w:tblW w:w="14585" w:type="dxa"/>
        <w:tblInd w:w="-639" w:type="dxa"/>
        <w:tblCellMar>
          <w:left w:w="70" w:type="dxa"/>
          <w:right w:w="70" w:type="dxa"/>
        </w:tblCellMar>
        <w:tblLook w:val="04A0" w:firstRow="1" w:lastRow="0" w:firstColumn="1" w:lastColumn="0" w:noHBand="0" w:noVBand="1"/>
      </w:tblPr>
      <w:tblGrid>
        <w:gridCol w:w="474"/>
        <w:gridCol w:w="11"/>
        <w:gridCol w:w="6320"/>
        <w:gridCol w:w="708"/>
        <w:gridCol w:w="799"/>
        <w:gridCol w:w="1044"/>
        <w:gridCol w:w="851"/>
        <w:gridCol w:w="546"/>
        <w:gridCol w:w="763"/>
        <w:gridCol w:w="1449"/>
        <w:gridCol w:w="700"/>
        <w:gridCol w:w="920"/>
      </w:tblGrid>
      <w:tr w:rsidR="00DA13E6" w:rsidRPr="00DA13E6" w14:paraId="7B5F0F70" w14:textId="77777777" w:rsidTr="00873D07">
        <w:trPr>
          <w:trHeight w:val="240"/>
        </w:trPr>
        <w:tc>
          <w:tcPr>
            <w:tcW w:w="10753" w:type="dxa"/>
            <w:gridSpan w:val="8"/>
            <w:tcBorders>
              <w:top w:val="nil"/>
              <w:left w:val="nil"/>
              <w:bottom w:val="nil"/>
              <w:right w:val="nil"/>
            </w:tcBorders>
            <w:shd w:val="clear" w:color="auto" w:fill="auto"/>
            <w:noWrap/>
            <w:vAlign w:val="center"/>
            <w:hideMark/>
          </w:tcPr>
          <w:p w14:paraId="31AE845E" w14:textId="77777777" w:rsidR="00DA13E6" w:rsidRPr="00DA13E6" w:rsidRDefault="00DA13E6" w:rsidP="00F8392C">
            <w:pPr>
              <w:numPr>
                <w:ilvl w:val="0"/>
                <w:numId w:val="55"/>
              </w:numPr>
              <w:spacing w:after="0" w:line="240" w:lineRule="auto"/>
              <w:rPr>
                <w:rFonts w:ascii="Verdana" w:eastAsia="MS Mincho" w:hAnsi="Verdana" w:cs="Tahoma"/>
                <w:b/>
                <w:sz w:val="20"/>
                <w:szCs w:val="20"/>
                <w:lang w:val="en-US"/>
              </w:rPr>
            </w:pPr>
            <w:r w:rsidRPr="00DA13E6">
              <w:rPr>
                <w:rFonts w:ascii="Verdana" w:eastAsia="MS Mincho" w:hAnsi="Verdana" w:cs="Tahoma"/>
                <w:b/>
                <w:sz w:val="20"/>
                <w:szCs w:val="20"/>
              </w:rPr>
              <w:t>Кантон „Леви Искър“</w:t>
            </w:r>
          </w:p>
          <w:p w14:paraId="0F18DDEC" w14:textId="77777777" w:rsidR="00DA13E6" w:rsidRPr="00DA13E6" w:rsidRDefault="00DA13E6" w:rsidP="00DA13E6">
            <w:pPr>
              <w:spacing w:after="0" w:line="240" w:lineRule="auto"/>
              <w:rPr>
                <w:rFonts w:ascii="Verdana" w:eastAsia="MS Mincho" w:hAnsi="Verdana" w:cs="Tahoma"/>
                <w:b/>
                <w:sz w:val="20"/>
                <w:szCs w:val="20"/>
                <w:lang w:val="en-US"/>
              </w:rPr>
            </w:pPr>
          </w:p>
          <w:p w14:paraId="48065D0F" w14:textId="77777777" w:rsidR="00DA13E6" w:rsidRPr="00DA13E6" w:rsidRDefault="00DA13E6" w:rsidP="00DA13E6">
            <w:pPr>
              <w:spacing w:after="0" w:line="240" w:lineRule="auto"/>
              <w:rPr>
                <w:rFonts w:ascii="Verdana" w:eastAsia="MS Mincho" w:hAnsi="Verdana" w:cs="Tahoma"/>
                <w:sz w:val="18"/>
                <w:szCs w:val="18"/>
                <w:lang w:val="en-US"/>
              </w:rPr>
            </w:pPr>
          </w:p>
        </w:tc>
        <w:tc>
          <w:tcPr>
            <w:tcW w:w="763" w:type="dxa"/>
            <w:tcBorders>
              <w:top w:val="nil"/>
              <w:left w:val="nil"/>
              <w:bottom w:val="nil"/>
              <w:right w:val="nil"/>
            </w:tcBorders>
            <w:shd w:val="clear" w:color="auto" w:fill="auto"/>
            <w:noWrap/>
            <w:vAlign w:val="center"/>
            <w:hideMark/>
          </w:tcPr>
          <w:p w14:paraId="372CD660" w14:textId="77777777" w:rsidR="00DA13E6" w:rsidRPr="00DA13E6" w:rsidRDefault="00DA13E6" w:rsidP="00DA13E6">
            <w:pPr>
              <w:spacing w:after="0" w:line="240" w:lineRule="auto"/>
              <w:rPr>
                <w:rFonts w:ascii="Verdana" w:eastAsia="MS Mincho" w:hAnsi="Verdana" w:cs="Tahoma"/>
                <w:sz w:val="18"/>
                <w:szCs w:val="18"/>
              </w:rPr>
            </w:pPr>
          </w:p>
        </w:tc>
        <w:tc>
          <w:tcPr>
            <w:tcW w:w="1449" w:type="dxa"/>
            <w:tcBorders>
              <w:top w:val="nil"/>
              <w:left w:val="nil"/>
              <w:bottom w:val="nil"/>
              <w:right w:val="nil"/>
            </w:tcBorders>
            <w:shd w:val="clear" w:color="auto" w:fill="auto"/>
            <w:noWrap/>
            <w:vAlign w:val="center"/>
          </w:tcPr>
          <w:p w14:paraId="4E28F71E" w14:textId="77777777" w:rsidR="00DA13E6" w:rsidRPr="00DA13E6" w:rsidRDefault="00DA13E6" w:rsidP="00DA13E6">
            <w:pPr>
              <w:spacing w:after="0" w:line="240" w:lineRule="auto"/>
              <w:rPr>
                <w:rFonts w:ascii="Verdana" w:eastAsia="MS Mincho" w:hAnsi="Verdana" w:cs="Tahoma"/>
                <w:sz w:val="18"/>
                <w:szCs w:val="18"/>
                <w:lang w:val="en-US"/>
              </w:rPr>
            </w:pPr>
          </w:p>
        </w:tc>
        <w:tc>
          <w:tcPr>
            <w:tcW w:w="700" w:type="dxa"/>
            <w:tcBorders>
              <w:top w:val="nil"/>
              <w:left w:val="nil"/>
              <w:bottom w:val="nil"/>
              <w:right w:val="nil"/>
            </w:tcBorders>
            <w:shd w:val="clear" w:color="auto" w:fill="auto"/>
            <w:noWrap/>
            <w:vAlign w:val="center"/>
            <w:hideMark/>
          </w:tcPr>
          <w:p w14:paraId="149D165D" w14:textId="77777777" w:rsidR="00DA13E6" w:rsidRPr="00DA13E6" w:rsidRDefault="00DA13E6" w:rsidP="00DA13E6">
            <w:pPr>
              <w:spacing w:after="0" w:line="240" w:lineRule="auto"/>
              <w:rPr>
                <w:rFonts w:ascii="Verdana" w:eastAsia="MS Mincho" w:hAnsi="Verdana" w:cs="Tahoma"/>
                <w:sz w:val="18"/>
                <w:szCs w:val="18"/>
              </w:rPr>
            </w:pPr>
          </w:p>
        </w:tc>
        <w:tc>
          <w:tcPr>
            <w:tcW w:w="920" w:type="dxa"/>
            <w:tcBorders>
              <w:top w:val="nil"/>
              <w:left w:val="nil"/>
              <w:bottom w:val="nil"/>
              <w:right w:val="nil"/>
            </w:tcBorders>
            <w:shd w:val="clear" w:color="auto" w:fill="auto"/>
            <w:noWrap/>
            <w:vAlign w:val="center"/>
            <w:hideMark/>
          </w:tcPr>
          <w:p w14:paraId="696FA6CE" w14:textId="77777777" w:rsidR="00DA13E6" w:rsidRPr="00DA13E6" w:rsidRDefault="00DA13E6" w:rsidP="00DA13E6">
            <w:pPr>
              <w:spacing w:after="0" w:line="240" w:lineRule="auto"/>
              <w:jc w:val="right"/>
              <w:rPr>
                <w:rFonts w:ascii="Verdana" w:eastAsia="MS Mincho" w:hAnsi="Verdana"/>
                <w:b/>
                <w:bCs/>
                <w:iCs/>
                <w:sz w:val="18"/>
                <w:szCs w:val="18"/>
              </w:rPr>
            </w:pPr>
          </w:p>
        </w:tc>
      </w:tr>
      <w:tr w:rsidR="00DA13E6" w:rsidRPr="00DA13E6" w14:paraId="6DDB6794" w14:textId="77777777" w:rsidTr="00873D07">
        <w:tblPrEx>
          <w:tblCellMar>
            <w:left w:w="0" w:type="dxa"/>
            <w:right w:w="0" w:type="dxa"/>
          </w:tblCellMar>
        </w:tblPrEx>
        <w:trPr>
          <w:gridAfter w:val="5"/>
          <w:wAfter w:w="4378" w:type="dxa"/>
          <w:trHeight w:val="750"/>
        </w:trPr>
        <w:tc>
          <w:tcPr>
            <w:tcW w:w="485" w:type="dxa"/>
            <w:gridSpan w:val="2"/>
            <w:tcBorders>
              <w:top w:val="single" w:sz="8" w:space="0" w:color="auto"/>
              <w:left w:val="single" w:sz="8" w:space="0" w:color="auto"/>
              <w:bottom w:val="single" w:sz="4" w:space="0" w:color="auto"/>
              <w:right w:val="single" w:sz="4" w:space="0" w:color="auto"/>
            </w:tcBorders>
            <w:shd w:val="clear" w:color="000000" w:fill="DDD9C4"/>
            <w:tcMar>
              <w:top w:w="15" w:type="dxa"/>
              <w:left w:w="15" w:type="dxa"/>
              <w:bottom w:w="0" w:type="dxa"/>
              <w:right w:w="15" w:type="dxa"/>
            </w:tcMar>
            <w:vAlign w:val="center"/>
            <w:hideMark/>
          </w:tcPr>
          <w:p w14:paraId="08E03D64" w14:textId="77777777" w:rsidR="00DA13E6" w:rsidRPr="00DA13E6" w:rsidRDefault="00DA13E6" w:rsidP="00DA13E6">
            <w:pPr>
              <w:spacing w:after="0" w:line="240" w:lineRule="auto"/>
              <w:jc w:val="center"/>
              <w:rPr>
                <w:rFonts w:eastAsia="MS Mincho"/>
                <w:b/>
                <w:bCs/>
                <w:sz w:val="20"/>
                <w:szCs w:val="20"/>
                <w:lang w:val="en-GB"/>
              </w:rPr>
            </w:pPr>
            <w:r w:rsidRPr="00DA13E6">
              <w:rPr>
                <w:rFonts w:eastAsia="MS Mincho"/>
                <w:b/>
                <w:bCs/>
                <w:sz w:val="20"/>
                <w:szCs w:val="20"/>
                <w:lang w:val="en-GB"/>
              </w:rPr>
              <w:t>№</w:t>
            </w:r>
          </w:p>
        </w:tc>
        <w:tc>
          <w:tcPr>
            <w:tcW w:w="6320"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1D9FE8FE" w14:textId="77777777" w:rsidR="00DA13E6" w:rsidRPr="00DA13E6" w:rsidRDefault="00DA13E6" w:rsidP="00DA13E6">
            <w:pPr>
              <w:spacing w:after="0" w:line="240" w:lineRule="auto"/>
              <w:jc w:val="center"/>
              <w:rPr>
                <w:rFonts w:eastAsia="MS Mincho"/>
                <w:b/>
                <w:bCs/>
                <w:sz w:val="20"/>
                <w:szCs w:val="20"/>
                <w:lang w:val="en-GB"/>
              </w:rPr>
            </w:pPr>
            <w:r w:rsidRPr="00DA13E6">
              <w:rPr>
                <w:rFonts w:eastAsia="MS Mincho"/>
                <w:b/>
                <w:bCs/>
                <w:sz w:val="20"/>
                <w:szCs w:val="20"/>
                <w:lang w:val="en-GB"/>
              </w:rPr>
              <w:t>Вид дейност</w:t>
            </w:r>
          </w:p>
        </w:tc>
        <w:tc>
          <w:tcPr>
            <w:tcW w:w="708"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1ABA0C93"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rPr>
              <w:t>Е</w:t>
            </w:r>
            <w:r w:rsidRPr="00DA13E6">
              <w:rPr>
                <w:rFonts w:eastAsia="MS Mincho"/>
                <w:b/>
                <w:bCs/>
                <w:sz w:val="20"/>
                <w:szCs w:val="20"/>
                <w:lang w:val="ru-RU"/>
              </w:rPr>
              <w:t>д.</w:t>
            </w:r>
            <w:r w:rsidRPr="00DA13E6">
              <w:rPr>
                <w:rFonts w:eastAsia="MS Mincho"/>
                <w:b/>
                <w:bCs/>
                <w:sz w:val="20"/>
                <w:szCs w:val="20"/>
              </w:rPr>
              <w:t xml:space="preserve"> </w:t>
            </w:r>
            <w:r w:rsidRPr="00DA13E6">
              <w:rPr>
                <w:rFonts w:eastAsia="MS Mincho"/>
                <w:b/>
                <w:bCs/>
                <w:sz w:val="20"/>
                <w:szCs w:val="20"/>
                <w:lang w:val="ru-RU"/>
              </w:rPr>
              <w:t>м.</w:t>
            </w:r>
          </w:p>
        </w:tc>
        <w:tc>
          <w:tcPr>
            <w:tcW w:w="799"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6E8134FF"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lang w:val="ru-RU"/>
              </w:rPr>
              <w:t>К-во</w:t>
            </w:r>
          </w:p>
        </w:tc>
        <w:tc>
          <w:tcPr>
            <w:tcW w:w="1044"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6DDB136B"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lang w:val="ru-RU"/>
              </w:rPr>
              <w:t>Ед. цена /лв</w:t>
            </w:r>
            <w:r w:rsidRPr="00DA13E6">
              <w:rPr>
                <w:rFonts w:eastAsia="MS Mincho"/>
                <w:b/>
                <w:bCs/>
                <w:sz w:val="20"/>
                <w:szCs w:val="20"/>
              </w:rPr>
              <w:t>. без ДДС</w:t>
            </w:r>
            <w:r w:rsidRPr="00DA13E6">
              <w:rPr>
                <w:rFonts w:eastAsia="MS Mincho"/>
                <w:b/>
                <w:bCs/>
                <w:sz w:val="20"/>
                <w:szCs w:val="20"/>
                <w:lang w:val="ru-RU"/>
              </w:rPr>
              <w:t>/</w:t>
            </w:r>
          </w:p>
        </w:tc>
        <w:tc>
          <w:tcPr>
            <w:tcW w:w="851" w:type="dxa"/>
            <w:tcBorders>
              <w:top w:val="single" w:sz="8" w:space="0" w:color="auto"/>
              <w:left w:val="nil"/>
              <w:bottom w:val="single" w:sz="4" w:space="0" w:color="auto"/>
              <w:right w:val="single" w:sz="8" w:space="0" w:color="auto"/>
            </w:tcBorders>
            <w:shd w:val="clear" w:color="000000" w:fill="DDD9C4"/>
            <w:tcMar>
              <w:top w:w="15" w:type="dxa"/>
              <w:left w:w="15" w:type="dxa"/>
              <w:bottom w:w="0" w:type="dxa"/>
              <w:right w:w="15" w:type="dxa"/>
            </w:tcMar>
            <w:vAlign w:val="center"/>
            <w:hideMark/>
          </w:tcPr>
          <w:p w14:paraId="0884E896" w14:textId="77777777" w:rsidR="00DA13E6" w:rsidRPr="00DA13E6" w:rsidRDefault="00DA13E6" w:rsidP="00DA13E6">
            <w:pPr>
              <w:spacing w:after="0" w:line="240" w:lineRule="auto"/>
              <w:jc w:val="center"/>
              <w:rPr>
                <w:rFonts w:eastAsia="MS Mincho"/>
                <w:b/>
                <w:bCs/>
                <w:sz w:val="20"/>
                <w:szCs w:val="20"/>
                <w:lang w:val="ru-RU"/>
              </w:rPr>
            </w:pPr>
            <w:r w:rsidRPr="00DA13E6">
              <w:rPr>
                <w:rFonts w:eastAsia="MS Mincho"/>
                <w:b/>
                <w:bCs/>
                <w:sz w:val="20"/>
                <w:szCs w:val="20"/>
                <w:lang w:val="ru-RU"/>
              </w:rPr>
              <w:t>Обща цена /лв. без ДДС/</w:t>
            </w:r>
          </w:p>
        </w:tc>
      </w:tr>
      <w:tr w:rsidR="00DA13E6" w:rsidRPr="00DA13E6" w14:paraId="4474D9BC" w14:textId="77777777" w:rsidTr="00873D07">
        <w:trPr>
          <w:gridAfter w:val="5"/>
          <w:wAfter w:w="4378" w:type="dxa"/>
          <w:trHeight w:val="270"/>
        </w:trPr>
        <w:tc>
          <w:tcPr>
            <w:tcW w:w="10207" w:type="dxa"/>
            <w:gridSpan w:val="7"/>
            <w:tcBorders>
              <w:top w:val="single" w:sz="8" w:space="0" w:color="auto"/>
              <w:left w:val="single" w:sz="4" w:space="0" w:color="auto"/>
              <w:bottom w:val="nil"/>
              <w:right w:val="single" w:sz="4" w:space="0" w:color="000000"/>
            </w:tcBorders>
            <w:shd w:val="clear" w:color="000000" w:fill="FFFFFF"/>
            <w:vAlign w:val="bottom"/>
            <w:hideMark/>
          </w:tcPr>
          <w:p w14:paraId="15219599" w14:textId="77777777" w:rsidR="00DA13E6" w:rsidRPr="00DA13E6" w:rsidRDefault="00DA13E6" w:rsidP="00DA13E6">
            <w:pPr>
              <w:spacing w:after="0" w:line="240" w:lineRule="auto"/>
              <w:jc w:val="center"/>
              <w:rPr>
                <w:rFonts w:eastAsia="Times New Roman" w:cs="Arial"/>
                <w:b/>
                <w:bCs/>
                <w:sz w:val="20"/>
                <w:szCs w:val="20"/>
                <w:lang w:eastAsia="bg-BG"/>
              </w:rPr>
            </w:pPr>
            <w:r w:rsidRPr="00DA13E6">
              <w:rPr>
                <w:rFonts w:eastAsia="Times New Roman" w:cs="Arial"/>
                <w:b/>
                <w:bCs/>
                <w:sz w:val="20"/>
                <w:szCs w:val="20"/>
                <w:lang w:eastAsia="bg-BG"/>
              </w:rPr>
              <w:t>Покрив и навес кантона</w:t>
            </w:r>
          </w:p>
        </w:tc>
      </w:tr>
      <w:tr w:rsidR="00DA13E6" w:rsidRPr="00DA13E6" w14:paraId="15402D57" w14:textId="77777777" w:rsidTr="00873D07">
        <w:trPr>
          <w:gridAfter w:val="5"/>
          <w:wAfter w:w="4378" w:type="dxa"/>
          <w:trHeight w:val="209"/>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1E24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7BE1B319"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Демонтаж на обшивка от поцинкована ламарина  по покривна конструкция</w:t>
            </w:r>
          </w:p>
        </w:tc>
        <w:tc>
          <w:tcPr>
            <w:tcW w:w="708" w:type="dxa"/>
            <w:tcBorders>
              <w:top w:val="single" w:sz="4" w:space="0" w:color="auto"/>
              <w:left w:val="nil"/>
              <w:bottom w:val="single" w:sz="4" w:space="0" w:color="auto"/>
              <w:right w:val="single" w:sz="4" w:space="0" w:color="auto"/>
            </w:tcBorders>
            <w:shd w:val="clear" w:color="auto" w:fill="auto"/>
            <w:noWrap/>
            <w:hideMark/>
          </w:tcPr>
          <w:p w14:paraId="1CA0BDF8"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5DA49E8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190.00</w:t>
            </w:r>
          </w:p>
        </w:tc>
        <w:tc>
          <w:tcPr>
            <w:tcW w:w="1044" w:type="dxa"/>
            <w:tcBorders>
              <w:top w:val="single" w:sz="4" w:space="0" w:color="auto"/>
              <w:left w:val="nil"/>
              <w:bottom w:val="single" w:sz="4" w:space="0" w:color="auto"/>
              <w:right w:val="single" w:sz="4" w:space="0" w:color="auto"/>
            </w:tcBorders>
            <w:shd w:val="clear" w:color="auto" w:fill="auto"/>
            <w:noWrap/>
          </w:tcPr>
          <w:p w14:paraId="0F633754"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C4E5C84"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5BA54B0" w14:textId="77777777" w:rsidTr="00873D07">
        <w:trPr>
          <w:gridAfter w:val="5"/>
          <w:wAfter w:w="4378" w:type="dxa"/>
          <w:trHeight w:val="6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A181FF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w:t>
            </w:r>
          </w:p>
        </w:tc>
        <w:tc>
          <w:tcPr>
            <w:tcW w:w="6331" w:type="dxa"/>
            <w:gridSpan w:val="2"/>
            <w:tcBorders>
              <w:top w:val="nil"/>
              <w:left w:val="nil"/>
              <w:bottom w:val="single" w:sz="4" w:space="0" w:color="auto"/>
              <w:right w:val="single" w:sz="4" w:space="0" w:color="auto"/>
            </w:tcBorders>
            <w:shd w:val="clear" w:color="auto" w:fill="auto"/>
            <w:hideMark/>
          </w:tcPr>
          <w:p w14:paraId="6A8F643A"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Демонтаж на ламперия по покривна конструкция</w:t>
            </w:r>
          </w:p>
        </w:tc>
        <w:tc>
          <w:tcPr>
            <w:tcW w:w="708" w:type="dxa"/>
            <w:tcBorders>
              <w:top w:val="nil"/>
              <w:left w:val="nil"/>
              <w:bottom w:val="single" w:sz="4" w:space="0" w:color="auto"/>
              <w:right w:val="single" w:sz="4" w:space="0" w:color="auto"/>
            </w:tcBorders>
            <w:shd w:val="clear" w:color="auto" w:fill="auto"/>
            <w:noWrap/>
            <w:hideMark/>
          </w:tcPr>
          <w:p w14:paraId="1A04FDEF"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4C8E6CC6"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170.00</w:t>
            </w:r>
          </w:p>
        </w:tc>
        <w:tc>
          <w:tcPr>
            <w:tcW w:w="1044" w:type="dxa"/>
            <w:tcBorders>
              <w:top w:val="nil"/>
              <w:left w:val="nil"/>
              <w:bottom w:val="single" w:sz="4" w:space="0" w:color="auto"/>
              <w:right w:val="single" w:sz="4" w:space="0" w:color="auto"/>
            </w:tcBorders>
            <w:shd w:val="clear" w:color="auto" w:fill="auto"/>
            <w:noWrap/>
          </w:tcPr>
          <w:p w14:paraId="0EEFD58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21E0521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31EC760" w14:textId="77777777" w:rsidTr="00873D07">
        <w:trPr>
          <w:gridAfter w:val="5"/>
          <w:wAfter w:w="4378" w:type="dxa"/>
          <w:trHeight w:val="289"/>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84FA1F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w:t>
            </w:r>
          </w:p>
        </w:tc>
        <w:tc>
          <w:tcPr>
            <w:tcW w:w="6331" w:type="dxa"/>
            <w:gridSpan w:val="2"/>
            <w:tcBorders>
              <w:top w:val="nil"/>
              <w:left w:val="nil"/>
              <w:bottom w:val="single" w:sz="4" w:space="0" w:color="auto"/>
              <w:right w:val="single" w:sz="4" w:space="0" w:color="auto"/>
            </w:tcBorders>
            <w:shd w:val="clear" w:color="auto" w:fill="auto"/>
            <w:hideMark/>
          </w:tcPr>
          <w:p w14:paraId="3205DCF2"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Демонтаж на висяща и лежаща покривна конструкция </w:t>
            </w:r>
          </w:p>
        </w:tc>
        <w:tc>
          <w:tcPr>
            <w:tcW w:w="708" w:type="dxa"/>
            <w:tcBorders>
              <w:top w:val="nil"/>
              <w:left w:val="nil"/>
              <w:bottom w:val="single" w:sz="4" w:space="0" w:color="auto"/>
              <w:right w:val="single" w:sz="4" w:space="0" w:color="auto"/>
            </w:tcBorders>
            <w:shd w:val="clear" w:color="auto" w:fill="auto"/>
            <w:noWrap/>
            <w:hideMark/>
          </w:tcPr>
          <w:p w14:paraId="25FA03B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036C2D4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6.80</w:t>
            </w:r>
          </w:p>
        </w:tc>
        <w:tc>
          <w:tcPr>
            <w:tcW w:w="1044" w:type="dxa"/>
            <w:tcBorders>
              <w:top w:val="nil"/>
              <w:left w:val="nil"/>
              <w:bottom w:val="single" w:sz="4" w:space="0" w:color="auto"/>
              <w:right w:val="single" w:sz="4" w:space="0" w:color="auto"/>
            </w:tcBorders>
            <w:shd w:val="clear" w:color="auto" w:fill="auto"/>
            <w:noWrap/>
          </w:tcPr>
          <w:p w14:paraId="68113143"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69BD3F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048550F" w14:textId="77777777" w:rsidTr="00873D07">
        <w:trPr>
          <w:gridAfter w:val="5"/>
          <w:wAfter w:w="4378" w:type="dxa"/>
          <w:trHeight w:val="278"/>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ED38D6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w:t>
            </w:r>
          </w:p>
        </w:tc>
        <w:tc>
          <w:tcPr>
            <w:tcW w:w="6331" w:type="dxa"/>
            <w:gridSpan w:val="2"/>
            <w:tcBorders>
              <w:top w:val="nil"/>
              <w:left w:val="nil"/>
              <w:bottom w:val="single" w:sz="4" w:space="0" w:color="auto"/>
              <w:right w:val="single" w:sz="4" w:space="0" w:color="auto"/>
            </w:tcBorders>
            <w:shd w:val="clear" w:color="auto" w:fill="auto"/>
            <w:hideMark/>
          </w:tcPr>
          <w:p w14:paraId="74E4BF52"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Ръчно натоварване на строителни отпадъци</w:t>
            </w:r>
          </w:p>
        </w:tc>
        <w:tc>
          <w:tcPr>
            <w:tcW w:w="708" w:type="dxa"/>
            <w:tcBorders>
              <w:top w:val="nil"/>
              <w:left w:val="nil"/>
              <w:bottom w:val="single" w:sz="4" w:space="0" w:color="auto"/>
              <w:right w:val="single" w:sz="4" w:space="0" w:color="auto"/>
            </w:tcBorders>
            <w:shd w:val="clear" w:color="auto" w:fill="auto"/>
            <w:noWrap/>
            <w:hideMark/>
          </w:tcPr>
          <w:p w14:paraId="068CA64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5CD2A9A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25.00</w:t>
            </w:r>
          </w:p>
        </w:tc>
        <w:tc>
          <w:tcPr>
            <w:tcW w:w="1044" w:type="dxa"/>
            <w:tcBorders>
              <w:top w:val="nil"/>
              <w:left w:val="nil"/>
              <w:bottom w:val="single" w:sz="4" w:space="0" w:color="auto"/>
              <w:right w:val="single" w:sz="4" w:space="0" w:color="auto"/>
            </w:tcBorders>
            <w:shd w:val="clear" w:color="auto" w:fill="auto"/>
            <w:noWrap/>
          </w:tcPr>
          <w:p w14:paraId="18C38C04"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20DF4434"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5C11084" w14:textId="77777777" w:rsidTr="00873D07">
        <w:trPr>
          <w:gridAfter w:val="5"/>
          <w:wAfter w:w="4378" w:type="dxa"/>
          <w:trHeight w:val="269"/>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1F3F5F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5</w:t>
            </w:r>
          </w:p>
        </w:tc>
        <w:tc>
          <w:tcPr>
            <w:tcW w:w="6331" w:type="dxa"/>
            <w:gridSpan w:val="2"/>
            <w:tcBorders>
              <w:top w:val="nil"/>
              <w:left w:val="nil"/>
              <w:bottom w:val="single" w:sz="4" w:space="0" w:color="auto"/>
              <w:right w:val="single" w:sz="4" w:space="0" w:color="auto"/>
            </w:tcBorders>
            <w:shd w:val="clear" w:color="auto" w:fill="auto"/>
            <w:hideMark/>
          </w:tcPr>
          <w:p w14:paraId="672F020E"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Извозване до 20 км. </w:t>
            </w:r>
            <w:r w:rsidRPr="00DA13E6">
              <w:rPr>
                <w:rFonts w:eastAsia="MS Mincho" w:cs="Arial"/>
                <w:sz w:val="20"/>
                <w:szCs w:val="20"/>
              </w:rPr>
              <w:t>н</w:t>
            </w:r>
            <w:r w:rsidRPr="00DA13E6">
              <w:rPr>
                <w:rFonts w:eastAsia="MS Mincho" w:cs="Arial"/>
                <w:sz w:val="20"/>
                <w:szCs w:val="20"/>
                <w:lang w:val="ru-RU"/>
              </w:rPr>
              <w:t>а отпадъчен материал вкл. такса за депо</w:t>
            </w:r>
          </w:p>
        </w:tc>
        <w:tc>
          <w:tcPr>
            <w:tcW w:w="708" w:type="dxa"/>
            <w:tcBorders>
              <w:top w:val="nil"/>
              <w:left w:val="nil"/>
              <w:bottom w:val="single" w:sz="4" w:space="0" w:color="auto"/>
              <w:right w:val="single" w:sz="4" w:space="0" w:color="auto"/>
            </w:tcBorders>
            <w:shd w:val="clear" w:color="auto" w:fill="auto"/>
            <w:noWrap/>
            <w:hideMark/>
          </w:tcPr>
          <w:p w14:paraId="116EB55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5F2EC34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25.00</w:t>
            </w:r>
          </w:p>
        </w:tc>
        <w:tc>
          <w:tcPr>
            <w:tcW w:w="1044" w:type="dxa"/>
            <w:tcBorders>
              <w:top w:val="nil"/>
              <w:left w:val="nil"/>
              <w:bottom w:val="single" w:sz="4" w:space="0" w:color="auto"/>
              <w:right w:val="single" w:sz="4" w:space="0" w:color="auto"/>
            </w:tcBorders>
            <w:shd w:val="clear" w:color="auto" w:fill="auto"/>
            <w:noWrap/>
          </w:tcPr>
          <w:p w14:paraId="20069FB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3929DAF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C3A2C37" w14:textId="77777777" w:rsidTr="00873D07">
        <w:trPr>
          <w:gridAfter w:val="5"/>
          <w:wAfter w:w="4378" w:type="dxa"/>
          <w:trHeight w:val="286"/>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AA35DF0"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6</w:t>
            </w:r>
          </w:p>
        </w:tc>
        <w:tc>
          <w:tcPr>
            <w:tcW w:w="6331" w:type="dxa"/>
            <w:gridSpan w:val="2"/>
            <w:tcBorders>
              <w:top w:val="nil"/>
              <w:left w:val="nil"/>
              <w:bottom w:val="single" w:sz="4" w:space="0" w:color="auto"/>
              <w:right w:val="single" w:sz="4" w:space="0" w:color="auto"/>
            </w:tcBorders>
            <w:shd w:val="clear" w:color="auto" w:fill="auto"/>
            <w:hideMark/>
          </w:tcPr>
          <w:p w14:paraId="58578CB0"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Направа на висяща и лежаща покривна констр. </w:t>
            </w:r>
          </w:p>
        </w:tc>
        <w:tc>
          <w:tcPr>
            <w:tcW w:w="708" w:type="dxa"/>
            <w:tcBorders>
              <w:top w:val="nil"/>
              <w:left w:val="nil"/>
              <w:bottom w:val="single" w:sz="4" w:space="0" w:color="auto"/>
              <w:right w:val="single" w:sz="4" w:space="0" w:color="auto"/>
            </w:tcBorders>
            <w:shd w:val="clear" w:color="auto" w:fill="auto"/>
            <w:noWrap/>
            <w:hideMark/>
          </w:tcPr>
          <w:p w14:paraId="31BD273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409706D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6.80</w:t>
            </w:r>
          </w:p>
        </w:tc>
        <w:tc>
          <w:tcPr>
            <w:tcW w:w="1044" w:type="dxa"/>
            <w:tcBorders>
              <w:top w:val="nil"/>
              <w:left w:val="nil"/>
              <w:bottom w:val="single" w:sz="4" w:space="0" w:color="auto"/>
              <w:right w:val="single" w:sz="4" w:space="0" w:color="auto"/>
            </w:tcBorders>
            <w:shd w:val="clear" w:color="auto" w:fill="auto"/>
            <w:noWrap/>
          </w:tcPr>
          <w:p w14:paraId="7CEDF1A4"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F5C1FBB"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4DD5E9A" w14:textId="77777777" w:rsidTr="00873D07">
        <w:trPr>
          <w:gridAfter w:val="5"/>
          <w:wAfter w:w="4378" w:type="dxa"/>
          <w:trHeight w:val="26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EBF074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7</w:t>
            </w:r>
          </w:p>
        </w:tc>
        <w:tc>
          <w:tcPr>
            <w:tcW w:w="6331" w:type="dxa"/>
            <w:gridSpan w:val="2"/>
            <w:tcBorders>
              <w:top w:val="nil"/>
              <w:left w:val="nil"/>
              <w:bottom w:val="single" w:sz="4" w:space="0" w:color="auto"/>
              <w:right w:val="single" w:sz="4" w:space="0" w:color="auto"/>
            </w:tcBorders>
            <w:shd w:val="clear" w:color="auto" w:fill="auto"/>
            <w:hideMark/>
          </w:tcPr>
          <w:p w14:paraId="01882690"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Наковаване на ламперия по готова покривна конструкция</w:t>
            </w:r>
          </w:p>
        </w:tc>
        <w:tc>
          <w:tcPr>
            <w:tcW w:w="708" w:type="dxa"/>
            <w:tcBorders>
              <w:top w:val="nil"/>
              <w:left w:val="nil"/>
              <w:bottom w:val="single" w:sz="4" w:space="0" w:color="auto"/>
              <w:right w:val="single" w:sz="4" w:space="0" w:color="auto"/>
            </w:tcBorders>
            <w:shd w:val="clear" w:color="auto" w:fill="auto"/>
            <w:noWrap/>
            <w:hideMark/>
          </w:tcPr>
          <w:p w14:paraId="5F3C1317"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1EB53CB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170.00</w:t>
            </w:r>
          </w:p>
        </w:tc>
        <w:tc>
          <w:tcPr>
            <w:tcW w:w="1044" w:type="dxa"/>
            <w:tcBorders>
              <w:top w:val="nil"/>
              <w:left w:val="nil"/>
              <w:bottom w:val="single" w:sz="4" w:space="0" w:color="auto"/>
              <w:right w:val="single" w:sz="4" w:space="0" w:color="auto"/>
            </w:tcBorders>
            <w:shd w:val="clear" w:color="auto" w:fill="auto"/>
            <w:noWrap/>
          </w:tcPr>
          <w:p w14:paraId="29E6F1E1"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BD9FD76"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9141D02"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B82FF6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8</w:t>
            </w:r>
          </w:p>
        </w:tc>
        <w:tc>
          <w:tcPr>
            <w:tcW w:w="6331" w:type="dxa"/>
            <w:gridSpan w:val="2"/>
            <w:tcBorders>
              <w:top w:val="nil"/>
              <w:left w:val="nil"/>
              <w:bottom w:val="single" w:sz="4" w:space="0" w:color="auto"/>
              <w:right w:val="single" w:sz="4" w:space="0" w:color="auto"/>
            </w:tcBorders>
            <w:shd w:val="clear" w:color="auto" w:fill="auto"/>
            <w:hideMark/>
          </w:tcPr>
          <w:p w14:paraId="3B8CFADE"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челна дъска</w:t>
            </w:r>
          </w:p>
        </w:tc>
        <w:tc>
          <w:tcPr>
            <w:tcW w:w="708" w:type="dxa"/>
            <w:tcBorders>
              <w:top w:val="nil"/>
              <w:left w:val="nil"/>
              <w:bottom w:val="single" w:sz="4" w:space="0" w:color="auto"/>
              <w:right w:val="single" w:sz="4" w:space="0" w:color="auto"/>
            </w:tcBorders>
            <w:shd w:val="clear" w:color="auto" w:fill="auto"/>
            <w:noWrap/>
            <w:hideMark/>
          </w:tcPr>
          <w:p w14:paraId="2A80F86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auto" w:fill="auto"/>
            <w:noWrap/>
            <w:hideMark/>
          </w:tcPr>
          <w:p w14:paraId="30C76F6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66.00</w:t>
            </w:r>
          </w:p>
        </w:tc>
        <w:tc>
          <w:tcPr>
            <w:tcW w:w="1044" w:type="dxa"/>
            <w:tcBorders>
              <w:top w:val="nil"/>
              <w:left w:val="nil"/>
              <w:bottom w:val="single" w:sz="4" w:space="0" w:color="auto"/>
              <w:right w:val="single" w:sz="4" w:space="0" w:color="auto"/>
            </w:tcBorders>
            <w:shd w:val="clear" w:color="auto" w:fill="auto"/>
            <w:noWrap/>
          </w:tcPr>
          <w:p w14:paraId="6E08806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733CB8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B622227" w14:textId="77777777" w:rsidTr="00873D07">
        <w:trPr>
          <w:gridAfter w:val="5"/>
          <w:wAfter w:w="4378" w:type="dxa"/>
          <w:trHeight w:val="24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3A9D88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9</w:t>
            </w:r>
          </w:p>
        </w:tc>
        <w:tc>
          <w:tcPr>
            <w:tcW w:w="6331" w:type="dxa"/>
            <w:gridSpan w:val="2"/>
            <w:tcBorders>
              <w:top w:val="nil"/>
              <w:left w:val="nil"/>
              <w:bottom w:val="single" w:sz="4" w:space="0" w:color="auto"/>
              <w:right w:val="single" w:sz="4" w:space="0" w:color="auto"/>
            </w:tcBorders>
            <w:shd w:val="clear" w:color="auto" w:fill="auto"/>
            <w:hideMark/>
          </w:tcPr>
          <w:p w14:paraId="75E578C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Обшивка от поцинкована ламарина по челни дъски – поли и корнизи</w:t>
            </w:r>
          </w:p>
        </w:tc>
        <w:tc>
          <w:tcPr>
            <w:tcW w:w="708" w:type="dxa"/>
            <w:tcBorders>
              <w:top w:val="nil"/>
              <w:left w:val="nil"/>
              <w:bottom w:val="single" w:sz="4" w:space="0" w:color="auto"/>
              <w:right w:val="single" w:sz="4" w:space="0" w:color="auto"/>
            </w:tcBorders>
            <w:shd w:val="clear" w:color="auto" w:fill="auto"/>
            <w:noWrap/>
            <w:hideMark/>
          </w:tcPr>
          <w:p w14:paraId="7F5674A7"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auto" w:fill="auto"/>
            <w:noWrap/>
            <w:hideMark/>
          </w:tcPr>
          <w:p w14:paraId="32C6244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66.00</w:t>
            </w:r>
          </w:p>
        </w:tc>
        <w:tc>
          <w:tcPr>
            <w:tcW w:w="1044" w:type="dxa"/>
            <w:tcBorders>
              <w:top w:val="nil"/>
              <w:left w:val="nil"/>
              <w:bottom w:val="single" w:sz="4" w:space="0" w:color="auto"/>
              <w:right w:val="single" w:sz="4" w:space="0" w:color="auto"/>
            </w:tcBorders>
            <w:shd w:val="clear" w:color="auto" w:fill="auto"/>
            <w:noWrap/>
          </w:tcPr>
          <w:p w14:paraId="766A8A23"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0425274"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36DDB63" w14:textId="77777777" w:rsidTr="00873D07">
        <w:trPr>
          <w:gridAfter w:val="5"/>
          <w:wAfter w:w="4378" w:type="dxa"/>
          <w:trHeight w:val="274"/>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EC50F4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w:t>
            </w:r>
          </w:p>
        </w:tc>
        <w:tc>
          <w:tcPr>
            <w:tcW w:w="6331" w:type="dxa"/>
            <w:gridSpan w:val="2"/>
            <w:tcBorders>
              <w:top w:val="nil"/>
              <w:left w:val="nil"/>
              <w:bottom w:val="single" w:sz="4" w:space="0" w:color="auto"/>
              <w:right w:val="single" w:sz="4" w:space="0" w:color="auto"/>
            </w:tcBorders>
            <w:shd w:val="clear" w:color="auto" w:fill="auto"/>
            <w:hideMark/>
          </w:tcPr>
          <w:p w14:paraId="28E8F4B6"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Обшивка с поцинкована ламарина 0,8мм. –комини</w:t>
            </w:r>
          </w:p>
        </w:tc>
        <w:tc>
          <w:tcPr>
            <w:tcW w:w="708" w:type="dxa"/>
            <w:tcBorders>
              <w:top w:val="nil"/>
              <w:left w:val="nil"/>
              <w:bottom w:val="single" w:sz="4" w:space="0" w:color="auto"/>
              <w:right w:val="single" w:sz="4" w:space="0" w:color="auto"/>
            </w:tcBorders>
            <w:shd w:val="clear" w:color="auto" w:fill="auto"/>
            <w:noWrap/>
            <w:hideMark/>
          </w:tcPr>
          <w:p w14:paraId="0C00A7A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02BD09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29.90</w:t>
            </w:r>
          </w:p>
        </w:tc>
        <w:tc>
          <w:tcPr>
            <w:tcW w:w="1044" w:type="dxa"/>
            <w:tcBorders>
              <w:top w:val="nil"/>
              <w:left w:val="nil"/>
              <w:bottom w:val="single" w:sz="4" w:space="0" w:color="auto"/>
              <w:right w:val="single" w:sz="4" w:space="0" w:color="auto"/>
            </w:tcBorders>
            <w:shd w:val="clear" w:color="auto" w:fill="auto"/>
            <w:noWrap/>
          </w:tcPr>
          <w:p w14:paraId="7BECEE90"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B890ABD"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17D1672" w14:textId="77777777" w:rsidTr="00873D07">
        <w:trPr>
          <w:gridAfter w:val="5"/>
          <w:wAfter w:w="4378" w:type="dxa"/>
          <w:trHeight w:val="26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8863FE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11</w:t>
            </w:r>
          </w:p>
        </w:tc>
        <w:tc>
          <w:tcPr>
            <w:tcW w:w="6331" w:type="dxa"/>
            <w:gridSpan w:val="2"/>
            <w:tcBorders>
              <w:top w:val="nil"/>
              <w:left w:val="nil"/>
              <w:bottom w:val="single" w:sz="4" w:space="0" w:color="auto"/>
              <w:right w:val="single" w:sz="4" w:space="0" w:color="auto"/>
            </w:tcBorders>
            <w:shd w:val="clear" w:color="auto" w:fill="auto"/>
            <w:hideMark/>
          </w:tcPr>
          <w:p w14:paraId="214F5492"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Лакиране на дървени повърхности - импрегниране</w:t>
            </w:r>
          </w:p>
        </w:tc>
        <w:tc>
          <w:tcPr>
            <w:tcW w:w="708" w:type="dxa"/>
            <w:tcBorders>
              <w:top w:val="nil"/>
              <w:left w:val="nil"/>
              <w:bottom w:val="single" w:sz="4" w:space="0" w:color="auto"/>
              <w:right w:val="single" w:sz="4" w:space="0" w:color="auto"/>
            </w:tcBorders>
            <w:shd w:val="clear" w:color="auto" w:fill="auto"/>
            <w:noWrap/>
            <w:hideMark/>
          </w:tcPr>
          <w:p w14:paraId="7B6C26F9"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7F2018A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490.00</w:t>
            </w:r>
          </w:p>
        </w:tc>
        <w:tc>
          <w:tcPr>
            <w:tcW w:w="1044" w:type="dxa"/>
            <w:tcBorders>
              <w:top w:val="nil"/>
              <w:left w:val="nil"/>
              <w:bottom w:val="single" w:sz="4" w:space="0" w:color="auto"/>
              <w:right w:val="single" w:sz="4" w:space="0" w:color="auto"/>
            </w:tcBorders>
            <w:shd w:val="clear" w:color="auto" w:fill="auto"/>
            <w:noWrap/>
          </w:tcPr>
          <w:p w14:paraId="0D5F157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3C82D43"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38FE263"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6D2C23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12</w:t>
            </w:r>
          </w:p>
        </w:tc>
        <w:tc>
          <w:tcPr>
            <w:tcW w:w="6331" w:type="dxa"/>
            <w:gridSpan w:val="2"/>
            <w:tcBorders>
              <w:top w:val="nil"/>
              <w:left w:val="nil"/>
              <w:bottom w:val="single" w:sz="4" w:space="0" w:color="auto"/>
              <w:right w:val="single" w:sz="4" w:space="0" w:color="auto"/>
            </w:tcBorders>
            <w:shd w:val="clear" w:color="auto" w:fill="auto"/>
            <w:hideMark/>
          </w:tcPr>
          <w:p w14:paraId="4E72B285"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Грундиране с битумен грунд</w:t>
            </w:r>
          </w:p>
        </w:tc>
        <w:tc>
          <w:tcPr>
            <w:tcW w:w="708" w:type="dxa"/>
            <w:tcBorders>
              <w:top w:val="nil"/>
              <w:left w:val="nil"/>
              <w:bottom w:val="single" w:sz="4" w:space="0" w:color="auto"/>
              <w:right w:val="single" w:sz="4" w:space="0" w:color="auto"/>
            </w:tcBorders>
            <w:shd w:val="clear" w:color="auto" w:fill="auto"/>
            <w:noWrap/>
            <w:hideMark/>
          </w:tcPr>
          <w:p w14:paraId="2137702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66D59DB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170.00</w:t>
            </w:r>
          </w:p>
        </w:tc>
        <w:tc>
          <w:tcPr>
            <w:tcW w:w="1044" w:type="dxa"/>
            <w:tcBorders>
              <w:top w:val="nil"/>
              <w:left w:val="nil"/>
              <w:bottom w:val="single" w:sz="4" w:space="0" w:color="auto"/>
              <w:right w:val="single" w:sz="4" w:space="0" w:color="auto"/>
            </w:tcBorders>
            <w:shd w:val="clear" w:color="auto" w:fill="auto"/>
            <w:noWrap/>
          </w:tcPr>
          <w:p w14:paraId="2C0F8B3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B5D40E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65071B6" w14:textId="77777777" w:rsidTr="00873D07">
        <w:trPr>
          <w:gridAfter w:val="5"/>
          <w:wAfter w:w="4378" w:type="dxa"/>
          <w:trHeight w:val="542"/>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1ECF58F"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13</w:t>
            </w:r>
          </w:p>
        </w:tc>
        <w:tc>
          <w:tcPr>
            <w:tcW w:w="6331" w:type="dxa"/>
            <w:gridSpan w:val="2"/>
            <w:tcBorders>
              <w:top w:val="nil"/>
              <w:left w:val="nil"/>
              <w:bottom w:val="single" w:sz="4" w:space="0" w:color="auto"/>
              <w:right w:val="single" w:sz="4" w:space="0" w:color="auto"/>
            </w:tcBorders>
            <w:shd w:val="clear" w:color="auto" w:fill="auto"/>
            <w:hideMark/>
          </w:tcPr>
          <w:p w14:paraId="2A956A0F"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Хидроизолация с 1 усилен пласт воалит с полимерна модификация на газопламъчно залепване </w:t>
            </w:r>
          </w:p>
        </w:tc>
        <w:tc>
          <w:tcPr>
            <w:tcW w:w="708" w:type="dxa"/>
            <w:tcBorders>
              <w:top w:val="nil"/>
              <w:left w:val="nil"/>
              <w:bottom w:val="single" w:sz="4" w:space="0" w:color="auto"/>
              <w:right w:val="single" w:sz="4" w:space="0" w:color="auto"/>
            </w:tcBorders>
            <w:shd w:val="clear" w:color="auto" w:fill="auto"/>
            <w:noWrap/>
            <w:hideMark/>
          </w:tcPr>
          <w:p w14:paraId="411285B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bottom"/>
            <w:hideMark/>
          </w:tcPr>
          <w:p w14:paraId="7EA05CC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165.00</w:t>
            </w:r>
          </w:p>
        </w:tc>
        <w:tc>
          <w:tcPr>
            <w:tcW w:w="1044" w:type="dxa"/>
            <w:tcBorders>
              <w:top w:val="nil"/>
              <w:left w:val="nil"/>
              <w:bottom w:val="single" w:sz="4" w:space="0" w:color="auto"/>
              <w:right w:val="single" w:sz="4" w:space="0" w:color="auto"/>
            </w:tcBorders>
            <w:shd w:val="clear" w:color="auto" w:fill="auto"/>
            <w:noWrap/>
          </w:tcPr>
          <w:p w14:paraId="6914FB7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4FFD9B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6FD05C5" w14:textId="77777777" w:rsidTr="00873D07">
        <w:trPr>
          <w:gridAfter w:val="5"/>
          <w:wAfter w:w="4378" w:type="dxa"/>
          <w:trHeight w:val="422"/>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727355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14</w:t>
            </w:r>
          </w:p>
        </w:tc>
        <w:tc>
          <w:tcPr>
            <w:tcW w:w="6331" w:type="dxa"/>
            <w:gridSpan w:val="2"/>
            <w:tcBorders>
              <w:top w:val="nil"/>
              <w:left w:val="nil"/>
              <w:bottom w:val="single" w:sz="4" w:space="0" w:color="auto"/>
              <w:right w:val="single" w:sz="4" w:space="0" w:color="auto"/>
            </w:tcBorders>
            <w:shd w:val="clear" w:color="auto" w:fill="auto"/>
            <w:hideMark/>
          </w:tcPr>
          <w:p w14:paraId="5636763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Хидроизолация с 1 усилен пласт воалит с полимерна модификация и посипка на газопламъчно залепване </w:t>
            </w:r>
          </w:p>
        </w:tc>
        <w:tc>
          <w:tcPr>
            <w:tcW w:w="708" w:type="dxa"/>
            <w:tcBorders>
              <w:top w:val="nil"/>
              <w:left w:val="nil"/>
              <w:bottom w:val="single" w:sz="4" w:space="0" w:color="auto"/>
              <w:right w:val="single" w:sz="4" w:space="0" w:color="auto"/>
            </w:tcBorders>
            <w:shd w:val="clear" w:color="auto" w:fill="auto"/>
            <w:noWrap/>
            <w:hideMark/>
          </w:tcPr>
          <w:p w14:paraId="02610DFF"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bottom"/>
            <w:hideMark/>
          </w:tcPr>
          <w:p w14:paraId="60629B1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165.00</w:t>
            </w:r>
          </w:p>
        </w:tc>
        <w:tc>
          <w:tcPr>
            <w:tcW w:w="1044" w:type="dxa"/>
            <w:tcBorders>
              <w:top w:val="nil"/>
              <w:left w:val="nil"/>
              <w:bottom w:val="single" w:sz="4" w:space="0" w:color="auto"/>
              <w:right w:val="single" w:sz="4" w:space="0" w:color="auto"/>
            </w:tcBorders>
            <w:shd w:val="clear" w:color="auto" w:fill="auto"/>
            <w:noWrap/>
          </w:tcPr>
          <w:p w14:paraId="41E4CF0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1E7DC5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1B85549"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3D31C5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18</w:t>
            </w:r>
          </w:p>
        </w:tc>
        <w:tc>
          <w:tcPr>
            <w:tcW w:w="6331" w:type="dxa"/>
            <w:gridSpan w:val="2"/>
            <w:tcBorders>
              <w:top w:val="nil"/>
              <w:left w:val="nil"/>
              <w:bottom w:val="single" w:sz="4" w:space="0" w:color="auto"/>
              <w:right w:val="single" w:sz="4" w:space="0" w:color="auto"/>
            </w:tcBorders>
            <w:shd w:val="clear" w:color="auto" w:fill="auto"/>
            <w:hideMark/>
          </w:tcPr>
          <w:p w14:paraId="74F2911D"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 xml:space="preserve">Разваляне на тухлена зидария </w:t>
            </w:r>
          </w:p>
        </w:tc>
        <w:tc>
          <w:tcPr>
            <w:tcW w:w="708" w:type="dxa"/>
            <w:tcBorders>
              <w:top w:val="nil"/>
              <w:left w:val="nil"/>
              <w:bottom w:val="single" w:sz="4" w:space="0" w:color="auto"/>
              <w:right w:val="single" w:sz="4" w:space="0" w:color="auto"/>
            </w:tcBorders>
            <w:shd w:val="clear" w:color="auto" w:fill="auto"/>
            <w:noWrap/>
            <w:hideMark/>
          </w:tcPr>
          <w:p w14:paraId="18B5F42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bottom"/>
            <w:hideMark/>
          </w:tcPr>
          <w:p w14:paraId="176373B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96.00</w:t>
            </w:r>
          </w:p>
        </w:tc>
        <w:tc>
          <w:tcPr>
            <w:tcW w:w="1044" w:type="dxa"/>
            <w:tcBorders>
              <w:top w:val="nil"/>
              <w:left w:val="nil"/>
              <w:bottom w:val="single" w:sz="4" w:space="0" w:color="auto"/>
              <w:right w:val="single" w:sz="4" w:space="0" w:color="auto"/>
            </w:tcBorders>
            <w:shd w:val="clear" w:color="auto" w:fill="auto"/>
            <w:noWrap/>
          </w:tcPr>
          <w:p w14:paraId="5D5B62F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5F060A5"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FE0791C" w14:textId="77777777" w:rsidTr="00873D07">
        <w:trPr>
          <w:gridAfter w:val="5"/>
          <w:wAfter w:w="4378" w:type="dxa"/>
          <w:trHeight w:val="32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7ACA5F6"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16</w:t>
            </w:r>
          </w:p>
        </w:tc>
        <w:tc>
          <w:tcPr>
            <w:tcW w:w="6331" w:type="dxa"/>
            <w:gridSpan w:val="2"/>
            <w:tcBorders>
              <w:top w:val="nil"/>
              <w:left w:val="nil"/>
              <w:bottom w:val="single" w:sz="4" w:space="0" w:color="auto"/>
              <w:right w:val="single" w:sz="4" w:space="0" w:color="auto"/>
            </w:tcBorders>
            <w:shd w:val="clear" w:color="auto" w:fill="auto"/>
            <w:hideMark/>
          </w:tcPr>
          <w:p w14:paraId="1567C368"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Тухлена зидария с плътни тухли на вароциментов р-р 120 мм.х2</w:t>
            </w:r>
          </w:p>
        </w:tc>
        <w:tc>
          <w:tcPr>
            <w:tcW w:w="708" w:type="dxa"/>
            <w:tcBorders>
              <w:top w:val="nil"/>
              <w:left w:val="nil"/>
              <w:bottom w:val="single" w:sz="4" w:space="0" w:color="auto"/>
              <w:right w:val="single" w:sz="4" w:space="0" w:color="auto"/>
            </w:tcBorders>
            <w:shd w:val="clear" w:color="auto" w:fill="auto"/>
            <w:noWrap/>
            <w:hideMark/>
          </w:tcPr>
          <w:p w14:paraId="48C03BF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1C9E5C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96.00</w:t>
            </w:r>
          </w:p>
        </w:tc>
        <w:tc>
          <w:tcPr>
            <w:tcW w:w="1044" w:type="dxa"/>
            <w:tcBorders>
              <w:top w:val="nil"/>
              <w:left w:val="nil"/>
              <w:bottom w:val="single" w:sz="4" w:space="0" w:color="auto"/>
              <w:right w:val="single" w:sz="4" w:space="0" w:color="auto"/>
            </w:tcBorders>
            <w:shd w:val="clear" w:color="auto" w:fill="auto"/>
            <w:noWrap/>
          </w:tcPr>
          <w:p w14:paraId="0981A63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DD357EA"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5C04A48"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192FD7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17</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1F1387D8"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Скеле за работа</w:t>
            </w:r>
          </w:p>
        </w:tc>
        <w:tc>
          <w:tcPr>
            <w:tcW w:w="708" w:type="dxa"/>
            <w:tcBorders>
              <w:top w:val="nil"/>
              <w:left w:val="nil"/>
              <w:bottom w:val="single" w:sz="4" w:space="0" w:color="auto"/>
              <w:right w:val="single" w:sz="4" w:space="0" w:color="auto"/>
            </w:tcBorders>
            <w:shd w:val="clear" w:color="auto" w:fill="auto"/>
            <w:noWrap/>
            <w:hideMark/>
          </w:tcPr>
          <w:p w14:paraId="4B4F1E5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354CDF2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w:t>
            </w:r>
            <w:r w:rsidRPr="00DA13E6">
              <w:rPr>
                <w:rFonts w:eastAsia="MS Mincho" w:cs="Arial"/>
                <w:sz w:val="20"/>
                <w:szCs w:val="20"/>
              </w:rPr>
              <w:t>00</w:t>
            </w:r>
            <w:r w:rsidRPr="00DA13E6">
              <w:rPr>
                <w:rFonts w:eastAsia="MS Mincho" w:cs="Arial"/>
                <w:sz w:val="20"/>
                <w:szCs w:val="20"/>
                <w:lang w:val="en-GB"/>
              </w:rPr>
              <w:t>.00</w:t>
            </w:r>
          </w:p>
        </w:tc>
        <w:tc>
          <w:tcPr>
            <w:tcW w:w="1044" w:type="dxa"/>
            <w:tcBorders>
              <w:top w:val="nil"/>
              <w:left w:val="nil"/>
              <w:bottom w:val="single" w:sz="4" w:space="0" w:color="auto"/>
              <w:right w:val="single" w:sz="4" w:space="0" w:color="auto"/>
            </w:tcBorders>
            <w:shd w:val="clear" w:color="auto" w:fill="auto"/>
            <w:noWrap/>
          </w:tcPr>
          <w:p w14:paraId="6118CCC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F75D02F"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FF6A15B"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CEE704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18</w:t>
            </w:r>
          </w:p>
        </w:tc>
        <w:tc>
          <w:tcPr>
            <w:tcW w:w="6331" w:type="dxa"/>
            <w:gridSpan w:val="2"/>
            <w:tcBorders>
              <w:top w:val="nil"/>
              <w:left w:val="nil"/>
              <w:bottom w:val="single" w:sz="4" w:space="0" w:color="auto"/>
              <w:right w:val="single" w:sz="4" w:space="0" w:color="auto"/>
            </w:tcBorders>
            <w:shd w:val="clear" w:color="auto" w:fill="auto"/>
            <w:hideMark/>
          </w:tcPr>
          <w:p w14:paraId="5255BED0"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безшевен олук</w:t>
            </w:r>
          </w:p>
        </w:tc>
        <w:tc>
          <w:tcPr>
            <w:tcW w:w="708" w:type="dxa"/>
            <w:tcBorders>
              <w:top w:val="nil"/>
              <w:left w:val="nil"/>
              <w:bottom w:val="single" w:sz="4" w:space="0" w:color="auto"/>
              <w:right w:val="single" w:sz="4" w:space="0" w:color="auto"/>
            </w:tcBorders>
            <w:shd w:val="clear" w:color="auto" w:fill="auto"/>
            <w:noWrap/>
            <w:vAlign w:val="bottom"/>
            <w:hideMark/>
          </w:tcPr>
          <w:p w14:paraId="3E8610CC"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auto" w:fill="auto"/>
            <w:noWrap/>
            <w:hideMark/>
          </w:tcPr>
          <w:p w14:paraId="383F36C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36.00</w:t>
            </w:r>
          </w:p>
        </w:tc>
        <w:tc>
          <w:tcPr>
            <w:tcW w:w="1044" w:type="dxa"/>
            <w:tcBorders>
              <w:top w:val="nil"/>
              <w:left w:val="nil"/>
              <w:bottom w:val="single" w:sz="4" w:space="0" w:color="auto"/>
              <w:right w:val="single" w:sz="4" w:space="0" w:color="auto"/>
            </w:tcBorders>
            <w:shd w:val="clear" w:color="auto" w:fill="auto"/>
            <w:noWrap/>
          </w:tcPr>
          <w:p w14:paraId="6C2553DF"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F0F7B35"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941FBF9"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398F8B2"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19</w:t>
            </w:r>
          </w:p>
        </w:tc>
        <w:tc>
          <w:tcPr>
            <w:tcW w:w="6331" w:type="dxa"/>
            <w:gridSpan w:val="2"/>
            <w:tcBorders>
              <w:top w:val="nil"/>
              <w:left w:val="nil"/>
              <w:bottom w:val="single" w:sz="4" w:space="0" w:color="auto"/>
              <w:right w:val="single" w:sz="4" w:space="0" w:color="auto"/>
            </w:tcBorders>
            <w:shd w:val="clear" w:color="auto" w:fill="auto"/>
            <w:hideMark/>
          </w:tcPr>
          <w:p w14:paraId="4E89C04C"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водосточна тръба</w:t>
            </w:r>
          </w:p>
        </w:tc>
        <w:tc>
          <w:tcPr>
            <w:tcW w:w="708" w:type="dxa"/>
            <w:tcBorders>
              <w:top w:val="nil"/>
              <w:left w:val="nil"/>
              <w:bottom w:val="single" w:sz="4" w:space="0" w:color="auto"/>
              <w:right w:val="single" w:sz="4" w:space="0" w:color="auto"/>
            </w:tcBorders>
            <w:shd w:val="clear" w:color="auto" w:fill="auto"/>
            <w:noWrap/>
            <w:vAlign w:val="bottom"/>
            <w:hideMark/>
          </w:tcPr>
          <w:p w14:paraId="15A2F25D"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auto" w:fill="auto"/>
            <w:noWrap/>
            <w:hideMark/>
          </w:tcPr>
          <w:p w14:paraId="2738899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12.00</w:t>
            </w:r>
          </w:p>
        </w:tc>
        <w:tc>
          <w:tcPr>
            <w:tcW w:w="1044" w:type="dxa"/>
            <w:tcBorders>
              <w:top w:val="nil"/>
              <w:left w:val="nil"/>
              <w:bottom w:val="single" w:sz="4" w:space="0" w:color="auto"/>
              <w:right w:val="single" w:sz="4" w:space="0" w:color="auto"/>
            </w:tcBorders>
            <w:shd w:val="clear" w:color="auto" w:fill="auto"/>
            <w:noWrap/>
          </w:tcPr>
          <w:p w14:paraId="3F033B59"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A08A8D5"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FF48B2B" w14:textId="77777777" w:rsidTr="00873D07">
        <w:trPr>
          <w:gridAfter w:val="5"/>
          <w:wAfter w:w="4378" w:type="dxa"/>
          <w:trHeight w:val="197"/>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36C5E64"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20</w:t>
            </w:r>
          </w:p>
        </w:tc>
        <w:tc>
          <w:tcPr>
            <w:tcW w:w="6331" w:type="dxa"/>
            <w:gridSpan w:val="2"/>
            <w:tcBorders>
              <w:top w:val="nil"/>
              <w:left w:val="nil"/>
              <w:bottom w:val="single" w:sz="4" w:space="0" w:color="auto"/>
              <w:right w:val="single" w:sz="4" w:space="0" w:color="auto"/>
            </w:tcBorders>
            <w:shd w:val="clear" w:color="auto" w:fill="auto"/>
            <w:hideMark/>
          </w:tcPr>
          <w:p w14:paraId="5F6E017C"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Демонтаж на покривна ламарина навес</w:t>
            </w:r>
          </w:p>
        </w:tc>
        <w:tc>
          <w:tcPr>
            <w:tcW w:w="708" w:type="dxa"/>
            <w:tcBorders>
              <w:top w:val="nil"/>
              <w:left w:val="nil"/>
              <w:bottom w:val="single" w:sz="4" w:space="0" w:color="auto"/>
              <w:right w:val="single" w:sz="4" w:space="0" w:color="auto"/>
            </w:tcBorders>
            <w:shd w:val="clear" w:color="auto" w:fill="auto"/>
            <w:noWrap/>
            <w:vAlign w:val="bottom"/>
            <w:hideMark/>
          </w:tcPr>
          <w:p w14:paraId="1A3BE61D"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06F7A7E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52.00</w:t>
            </w:r>
          </w:p>
        </w:tc>
        <w:tc>
          <w:tcPr>
            <w:tcW w:w="1044" w:type="dxa"/>
            <w:tcBorders>
              <w:top w:val="nil"/>
              <w:left w:val="nil"/>
              <w:bottom w:val="single" w:sz="4" w:space="0" w:color="auto"/>
              <w:right w:val="single" w:sz="4" w:space="0" w:color="auto"/>
            </w:tcBorders>
            <w:shd w:val="clear" w:color="auto" w:fill="auto"/>
            <w:noWrap/>
          </w:tcPr>
          <w:p w14:paraId="65EFFED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310360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A45A134" w14:textId="77777777" w:rsidTr="00873D07">
        <w:trPr>
          <w:gridAfter w:val="5"/>
          <w:wAfter w:w="4378" w:type="dxa"/>
          <w:trHeight w:val="197"/>
        </w:trPr>
        <w:tc>
          <w:tcPr>
            <w:tcW w:w="474" w:type="dxa"/>
            <w:tcBorders>
              <w:top w:val="nil"/>
              <w:left w:val="single" w:sz="4" w:space="0" w:color="auto"/>
              <w:bottom w:val="single" w:sz="4" w:space="0" w:color="auto"/>
              <w:right w:val="single" w:sz="4" w:space="0" w:color="auto"/>
            </w:tcBorders>
            <w:shd w:val="clear" w:color="auto" w:fill="auto"/>
            <w:noWrap/>
            <w:vAlign w:val="bottom"/>
          </w:tcPr>
          <w:p w14:paraId="438BE369"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21</w:t>
            </w:r>
          </w:p>
        </w:tc>
        <w:tc>
          <w:tcPr>
            <w:tcW w:w="6331" w:type="dxa"/>
            <w:gridSpan w:val="2"/>
            <w:tcBorders>
              <w:top w:val="nil"/>
              <w:left w:val="nil"/>
              <w:bottom w:val="single" w:sz="4" w:space="0" w:color="auto"/>
              <w:right w:val="single" w:sz="4" w:space="0" w:color="auto"/>
            </w:tcBorders>
            <w:shd w:val="clear" w:color="auto" w:fill="auto"/>
          </w:tcPr>
          <w:p w14:paraId="68A01779" w14:textId="77777777" w:rsidR="00DA13E6" w:rsidRPr="00DA13E6" w:rsidRDefault="00DA13E6" w:rsidP="00DA13E6">
            <w:pPr>
              <w:spacing w:after="0" w:line="240" w:lineRule="auto"/>
              <w:rPr>
                <w:rFonts w:eastAsia="MS Mincho" w:cs="Arial"/>
                <w:sz w:val="20"/>
                <w:szCs w:val="20"/>
              </w:rPr>
            </w:pPr>
            <w:r w:rsidRPr="00DA13E6">
              <w:rPr>
                <w:rFonts w:eastAsia="MS Mincho" w:cs="Arial"/>
                <w:sz w:val="20"/>
                <w:szCs w:val="20"/>
                <w:lang w:val="ru-RU"/>
              </w:rPr>
              <w:t xml:space="preserve">Демонтаж на висяща и лежаща покривна конструкция </w:t>
            </w:r>
            <w:r w:rsidRPr="00DA13E6">
              <w:rPr>
                <w:rFonts w:eastAsia="MS Mincho" w:cs="Arial"/>
                <w:sz w:val="20"/>
                <w:szCs w:val="20"/>
              </w:rPr>
              <w:t>на навес</w:t>
            </w:r>
          </w:p>
        </w:tc>
        <w:tc>
          <w:tcPr>
            <w:tcW w:w="708" w:type="dxa"/>
            <w:tcBorders>
              <w:top w:val="nil"/>
              <w:left w:val="nil"/>
              <w:bottom w:val="single" w:sz="4" w:space="0" w:color="auto"/>
              <w:right w:val="single" w:sz="4" w:space="0" w:color="auto"/>
            </w:tcBorders>
            <w:shd w:val="clear" w:color="auto" w:fill="auto"/>
            <w:noWrap/>
          </w:tcPr>
          <w:p w14:paraId="60B15F1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tcPr>
          <w:p w14:paraId="0F9AB36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3.50</w:t>
            </w:r>
          </w:p>
        </w:tc>
        <w:tc>
          <w:tcPr>
            <w:tcW w:w="1044" w:type="dxa"/>
            <w:tcBorders>
              <w:top w:val="nil"/>
              <w:left w:val="nil"/>
              <w:bottom w:val="single" w:sz="4" w:space="0" w:color="auto"/>
              <w:right w:val="single" w:sz="4" w:space="0" w:color="auto"/>
            </w:tcBorders>
            <w:shd w:val="clear" w:color="auto" w:fill="auto"/>
            <w:noWrap/>
          </w:tcPr>
          <w:p w14:paraId="3CE238E9"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DAE1417"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30AC50D" w14:textId="77777777" w:rsidTr="00873D07">
        <w:trPr>
          <w:gridAfter w:val="5"/>
          <w:wAfter w:w="4378" w:type="dxa"/>
          <w:trHeight w:val="197"/>
        </w:trPr>
        <w:tc>
          <w:tcPr>
            <w:tcW w:w="474" w:type="dxa"/>
            <w:tcBorders>
              <w:top w:val="nil"/>
              <w:left w:val="single" w:sz="4" w:space="0" w:color="auto"/>
              <w:bottom w:val="single" w:sz="4" w:space="0" w:color="auto"/>
              <w:right w:val="single" w:sz="4" w:space="0" w:color="auto"/>
            </w:tcBorders>
            <w:shd w:val="clear" w:color="auto" w:fill="auto"/>
            <w:noWrap/>
            <w:vAlign w:val="bottom"/>
          </w:tcPr>
          <w:p w14:paraId="4C46227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22</w:t>
            </w:r>
          </w:p>
        </w:tc>
        <w:tc>
          <w:tcPr>
            <w:tcW w:w="6331" w:type="dxa"/>
            <w:gridSpan w:val="2"/>
            <w:tcBorders>
              <w:top w:val="nil"/>
              <w:left w:val="nil"/>
              <w:bottom w:val="single" w:sz="4" w:space="0" w:color="auto"/>
              <w:right w:val="single" w:sz="4" w:space="0" w:color="auto"/>
            </w:tcBorders>
            <w:shd w:val="clear" w:color="auto" w:fill="auto"/>
          </w:tcPr>
          <w:p w14:paraId="39A59350"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Ръчно натоварване на строителни отпадъци</w:t>
            </w:r>
          </w:p>
        </w:tc>
        <w:tc>
          <w:tcPr>
            <w:tcW w:w="708" w:type="dxa"/>
            <w:tcBorders>
              <w:top w:val="nil"/>
              <w:left w:val="nil"/>
              <w:bottom w:val="single" w:sz="4" w:space="0" w:color="auto"/>
              <w:right w:val="single" w:sz="4" w:space="0" w:color="auto"/>
            </w:tcBorders>
            <w:shd w:val="clear" w:color="auto" w:fill="auto"/>
            <w:noWrap/>
          </w:tcPr>
          <w:p w14:paraId="20113A9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tcPr>
          <w:p w14:paraId="50021E4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8.70</w:t>
            </w:r>
          </w:p>
        </w:tc>
        <w:tc>
          <w:tcPr>
            <w:tcW w:w="1044" w:type="dxa"/>
            <w:tcBorders>
              <w:top w:val="nil"/>
              <w:left w:val="nil"/>
              <w:bottom w:val="single" w:sz="4" w:space="0" w:color="auto"/>
              <w:right w:val="single" w:sz="4" w:space="0" w:color="auto"/>
            </w:tcBorders>
            <w:shd w:val="clear" w:color="auto" w:fill="auto"/>
            <w:noWrap/>
          </w:tcPr>
          <w:p w14:paraId="7C507F0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3727203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BA8DDF7" w14:textId="77777777" w:rsidTr="00873D07">
        <w:trPr>
          <w:gridAfter w:val="5"/>
          <w:wAfter w:w="4378" w:type="dxa"/>
          <w:trHeight w:val="197"/>
        </w:trPr>
        <w:tc>
          <w:tcPr>
            <w:tcW w:w="474" w:type="dxa"/>
            <w:tcBorders>
              <w:top w:val="nil"/>
              <w:left w:val="single" w:sz="4" w:space="0" w:color="auto"/>
              <w:bottom w:val="single" w:sz="4" w:space="0" w:color="auto"/>
              <w:right w:val="single" w:sz="4" w:space="0" w:color="auto"/>
            </w:tcBorders>
            <w:shd w:val="clear" w:color="auto" w:fill="auto"/>
            <w:noWrap/>
            <w:vAlign w:val="bottom"/>
          </w:tcPr>
          <w:p w14:paraId="7F3667F9"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23</w:t>
            </w:r>
          </w:p>
        </w:tc>
        <w:tc>
          <w:tcPr>
            <w:tcW w:w="6331" w:type="dxa"/>
            <w:gridSpan w:val="2"/>
            <w:tcBorders>
              <w:top w:val="nil"/>
              <w:left w:val="nil"/>
              <w:bottom w:val="single" w:sz="4" w:space="0" w:color="auto"/>
              <w:right w:val="single" w:sz="4" w:space="0" w:color="auto"/>
            </w:tcBorders>
            <w:shd w:val="clear" w:color="auto" w:fill="auto"/>
          </w:tcPr>
          <w:p w14:paraId="653FBD28"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Извозване до 20 км. На отпадъчен материал вкл. такса за депо</w:t>
            </w:r>
          </w:p>
        </w:tc>
        <w:tc>
          <w:tcPr>
            <w:tcW w:w="708" w:type="dxa"/>
            <w:tcBorders>
              <w:top w:val="nil"/>
              <w:left w:val="nil"/>
              <w:bottom w:val="single" w:sz="4" w:space="0" w:color="auto"/>
              <w:right w:val="single" w:sz="4" w:space="0" w:color="auto"/>
            </w:tcBorders>
            <w:shd w:val="clear" w:color="auto" w:fill="auto"/>
            <w:noWrap/>
          </w:tcPr>
          <w:p w14:paraId="5948918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tcPr>
          <w:p w14:paraId="5004CF4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8.70</w:t>
            </w:r>
          </w:p>
        </w:tc>
        <w:tc>
          <w:tcPr>
            <w:tcW w:w="1044" w:type="dxa"/>
            <w:tcBorders>
              <w:top w:val="nil"/>
              <w:left w:val="nil"/>
              <w:bottom w:val="single" w:sz="4" w:space="0" w:color="auto"/>
              <w:right w:val="single" w:sz="4" w:space="0" w:color="auto"/>
            </w:tcBorders>
            <w:shd w:val="clear" w:color="auto" w:fill="auto"/>
            <w:noWrap/>
          </w:tcPr>
          <w:p w14:paraId="638F9BD8"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75AA642"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0E1FBE4" w14:textId="77777777" w:rsidTr="00873D07">
        <w:trPr>
          <w:gridAfter w:val="5"/>
          <w:wAfter w:w="4378" w:type="dxa"/>
          <w:trHeight w:val="270"/>
        </w:trPr>
        <w:tc>
          <w:tcPr>
            <w:tcW w:w="10207" w:type="dxa"/>
            <w:gridSpan w:val="7"/>
            <w:tcBorders>
              <w:top w:val="nil"/>
              <w:left w:val="single" w:sz="4" w:space="0" w:color="auto"/>
              <w:bottom w:val="nil"/>
              <w:right w:val="single" w:sz="4" w:space="0" w:color="000000"/>
            </w:tcBorders>
            <w:shd w:val="clear" w:color="000000" w:fill="FFFFFF"/>
            <w:vAlign w:val="bottom"/>
          </w:tcPr>
          <w:p w14:paraId="6857F1BE" w14:textId="77777777" w:rsidR="00DA13E6" w:rsidRPr="00DA13E6" w:rsidRDefault="00DA13E6" w:rsidP="00DA13E6">
            <w:pPr>
              <w:spacing w:after="0" w:line="240" w:lineRule="auto"/>
              <w:jc w:val="center"/>
              <w:rPr>
                <w:rFonts w:eastAsia="Times New Roman" w:cs="Arial"/>
                <w:b/>
                <w:bCs/>
                <w:sz w:val="20"/>
                <w:szCs w:val="20"/>
                <w:lang w:eastAsia="bg-BG"/>
              </w:rPr>
            </w:pPr>
            <w:r w:rsidRPr="00DA13E6">
              <w:rPr>
                <w:rFonts w:eastAsia="Times New Roman" w:cs="Arial"/>
                <w:b/>
                <w:bCs/>
                <w:sz w:val="20"/>
                <w:szCs w:val="20"/>
                <w:lang w:eastAsia="bg-BG"/>
              </w:rPr>
              <w:t>Фасада на кантона</w:t>
            </w:r>
          </w:p>
        </w:tc>
      </w:tr>
      <w:tr w:rsidR="00DA13E6" w:rsidRPr="00DA13E6" w14:paraId="6CF35EC6" w14:textId="77777777" w:rsidTr="00873D07">
        <w:trPr>
          <w:gridAfter w:val="5"/>
          <w:wAfter w:w="4378" w:type="dxa"/>
          <w:trHeight w:val="30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9029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21</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4B352D80"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Очукване на вароциментова мазилка</w:t>
            </w:r>
          </w:p>
        </w:tc>
        <w:tc>
          <w:tcPr>
            <w:tcW w:w="708" w:type="dxa"/>
            <w:tcBorders>
              <w:top w:val="single" w:sz="4" w:space="0" w:color="auto"/>
              <w:left w:val="nil"/>
              <w:bottom w:val="single" w:sz="4" w:space="0" w:color="auto"/>
              <w:right w:val="single" w:sz="4" w:space="0" w:color="auto"/>
            </w:tcBorders>
            <w:shd w:val="clear" w:color="auto" w:fill="auto"/>
            <w:noWrap/>
            <w:hideMark/>
          </w:tcPr>
          <w:p w14:paraId="521F6EC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1AE8A121"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25.00</w:t>
            </w:r>
          </w:p>
        </w:tc>
        <w:tc>
          <w:tcPr>
            <w:tcW w:w="1044" w:type="dxa"/>
            <w:tcBorders>
              <w:top w:val="single" w:sz="4" w:space="0" w:color="auto"/>
              <w:left w:val="nil"/>
              <w:bottom w:val="single" w:sz="4" w:space="0" w:color="auto"/>
              <w:right w:val="single" w:sz="4" w:space="0" w:color="auto"/>
            </w:tcBorders>
            <w:shd w:val="clear" w:color="auto" w:fill="auto"/>
            <w:noWrap/>
            <w:vAlign w:val="bottom"/>
          </w:tcPr>
          <w:p w14:paraId="697A3F9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1E72E9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BF8C89F" w14:textId="77777777" w:rsidTr="00873D07">
        <w:trPr>
          <w:gridAfter w:val="5"/>
          <w:wAfter w:w="4378" w:type="dxa"/>
          <w:trHeight w:val="119"/>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4F87BEC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22</w:t>
            </w:r>
          </w:p>
        </w:tc>
        <w:tc>
          <w:tcPr>
            <w:tcW w:w="6331" w:type="dxa"/>
            <w:gridSpan w:val="2"/>
            <w:tcBorders>
              <w:top w:val="nil"/>
              <w:left w:val="nil"/>
              <w:bottom w:val="single" w:sz="4" w:space="0" w:color="auto"/>
              <w:right w:val="single" w:sz="4" w:space="0" w:color="auto"/>
            </w:tcBorders>
            <w:shd w:val="clear" w:color="auto" w:fill="auto"/>
            <w:vAlign w:val="bottom"/>
            <w:hideMark/>
          </w:tcPr>
          <w:p w14:paraId="25AF9577"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Доставка и полагане дълбокопроникващ на грунд </w:t>
            </w:r>
          </w:p>
        </w:tc>
        <w:tc>
          <w:tcPr>
            <w:tcW w:w="708" w:type="dxa"/>
            <w:tcBorders>
              <w:top w:val="nil"/>
              <w:left w:val="nil"/>
              <w:bottom w:val="single" w:sz="4" w:space="0" w:color="auto"/>
              <w:right w:val="single" w:sz="4" w:space="0" w:color="auto"/>
            </w:tcBorders>
            <w:shd w:val="clear" w:color="auto" w:fill="auto"/>
            <w:noWrap/>
            <w:hideMark/>
          </w:tcPr>
          <w:p w14:paraId="5C05CBA6"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65627BD7"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25.00</w:t>
            </w:r>
          </w:p>
        </w:tc>
        <w:tc>
          <w:tcPr>
            <w:tcW w:w="1044" w:type="dxa"/>
            <w:tcBorders>
              <w:top w:val="nil"/>
              <w:left w:val="nil"/>
              <w:bottom w:val="single" w:sz="4" w:space="0" w:color="auto"/>
              <w:right w:val="single" w:sz="4" w:space="0" w:color="auto"/>
            </w:tcBorders>
            <w:shd w:val="clear" w:color="auto" w:fill="auto"/>
            <w:noWrap/>
            <w:vAlign w:val="bottom"/>
          </w:tcPr>
          <w:p w14:paraId="0E35CD7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117DFF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281EE6F"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2235623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23</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7504B0E3"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Изкърпване на вароциментова мазилка</w:t>
            </w:r>
          </w:p>
        </w:tc>
        <w:tc>
          <w:tcPr>
            <w:tcW w:w="708" w:type="dxa"/>
            <w:tcBorders>
              <w:top w:val="nil"/>
              <w:left w:val="nil"/>
              <w:bottom w:val="single" w:sz="4" w:space="0" w:color="auto"/>
              <w:right w:val="single" w:sz="4" w:space="0" w:color="auto"/>
            </w:tcBorders>
            <w:shd w:val="clear" w:color="auto" w:fill="auto"/>
            <w:noWrap/>
            <w:hideMark/>
          </w:tcPr>
          <w:p w14:paraId="5002F26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1C1AD9C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25.00</w:t>
            </w:r>
          </w:p>
        </w:tc>
        <w:tc>
          <w:tcPr>
            <w:tcW w:w="1044" w:type="dxa"/>
            <w:tcBorders>
              <w:top w:val="nil"/>
              <w:left w:val="nil"/>
              <w:bottom w:val="single" w:sz="4" w:space="0" w:color="auto"/>
              <w:right w:val="single" w:sz="4" w:space="0" w:color="auto"/>
            </w:tcBorders>
            <w:shd w:val="clear" w:color="auto" w:fill="auto"/>
            <w:noWrap/>
            <w:vAlign w:val="bottom"/>
          </w:tcPr>
          <w:p w14:paraId="4D205D49"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DA79EBF"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514E2BC" w14:textId="77777777" w:rsidTr="00873D07">
        <w:trPr>
          <w:gridAfter w:val="5"/>
          <w:wAfter w:w="4378" w:type="dxa"/>
          <w:trHeight w:val="50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5DA50BA3"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24</w:t>
            </w:r>
          </w:p>
        </w:tc>
        <w:tc>
          <w:tcPr>
            <w:tcW w:w="6331" w:type="dxa"/>
            <w:gridSpan w:val="2"/>
            <w:tcBorders>
              <w:top w:val="nil"/>
              <w:left w:val="nil"/>
              <w:bottom w:val="single" w:sz="4" w:space="0" w:color="auto"/>
              <w:right w:val="single" w:sz="4" w:space="0" w:color="auto"/>
            </w:tcBorders>
            <w:shd w:val="clear" w:color="auto" w:fill="auto"/>
            <w:vAlign w:val="bottom"/>
            <w:hideMark/>
          </w:tcPr>
          <w:p w14:paraId="1FBC5AF6"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Външна топлоизолация по стени и тавани с </w:t>
            </w:r>
            <w:r w:rsidRPr="00DA13E6">
              <w:rPr>
                <w:rFonts w:eastAsia="MS Mincho" w:cs="Arial"/>
                <w:color w:val="000000"/>
                <w:sz w:val="20"/>
                <w:szCs w:val="20"/>
                <w:lang w:val="en-GB"/>
              </w:rPr>
              <w:t>EPS</w:t>
            </w:r>
            <w:r w:rsidRPr="00DA13E6">
              <w:rPr>
                <w:rFonts w:eastAsia="MS Mincho" w:cs="Arial"/>
                <w:color w:val="000000"/>
                <w:sz w:val="20"/>
                <w:szCs w:val="20"/>
                <w:lang w:val="ru-RU"/>
              </w:rPr>
              <w:t>-8см, два пласта лепило за залепване,  мрежа и дюбели</w:t>
            </w:r>
          </w:p>
        </w:tc>
        <w:tc>
          <w:tcPr>
            <w:tcW w:w="708" w:type="dxa"/>
            <w:tcBorders>
              <w:top w:val="nil"/>
              <w:left w:val="nil"/>
              <w:bottom w:val="single" w:sz="4" w:space="0" w:color="auto"/>
              <w:right w:val="single" w:sz="4" w:space="0" w:color="auto"/>
            </w:tcBorders>
            <w:shd w:val="clear" w:color="auto" w:fill="auto"/>
            <w:noWrap/>
            <w:hideMark/>
          </w:tcPr>
          <w:p w14:paraId="17FA54A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798F4B5C"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240.00</w:t>
            </w:r>
          </w:p>
        </w:tc>
        <w:tc>
          <w:tcPr>
            <w:tcW w:w="1044" w:type="dxa"/>
            <w:tcBorders>
              <w:top w:val="nil"/>
              <w:left w:val="nil"/>
              <w:bottom w:val="single" w:sz="4" w:space="0" w:color="auto"/>
              <w:right w:val="single" w:sz="4" w:space="0" w:color="auto"/>
            </w:tcBorders>
            <w:shd w:val="clear" w:color="auto" w:fill="auto"/>
            <w:noWrap/>
            <w:vAlign w:val="bottom"/>
          </w:tcPr>
          <w:p w14:paraId="094AF27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B43DA2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DFBE3BF"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5D4B149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25</w:t>
            </w:r>
          </w:p>
        </w:tc>
        <w:tc>
          <w:tcPr>
            <w:tcW w:w="6331" w:type="dxa"/>
            <w:gridSpan w:val="2"/>
            <w:tcBorders>
              <w:top w:val="nil"/>
              <w:left w:val="nil"/>
              <w:bottom w:val="single" w:sz="4" w:space="0" w:color="auto"/>
              <w:right w:val="single" w:sz="4" w:space="0" w:color="auto"/>
            </w:tcBorders>
            <w:shd w:val="clear" w:color="auto" w:fill="auto"/>
            <w:vAlign w:val="bottom"/>
            <w:hideMark/>
          </w:tcPr>
          <w:p w14:paraId="2462044E"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Шпакловка с теракол и Р</w:t>
            </w:r>
            <w:r w:rsidRPr="00DA13E6">
              <w:rPr>
                <w:rFonts w:eastAsia="MS Mincho" w:cs="Arial"/>
                <w:color w:val="000000"/>
                <w:sz w:val="20"/>
                <w:szCs w:val="20"/>
                <w:lang w:val="en-GB"/>
              </w:rPr>
              <w:t>V</w:t>
            </w:r>
            <w:r w:rsidRPr="00DA13E6">
              <w:rPr>
                <w:rFonts w:eastAsia="MS Mincho" w:cs="Arial"/>
                <w:color w:val="000000"/>
                <w:sz w:val="20"/>
                <w:szCs w:val="20"/>
                <w:lang w:val="ru-RU"/>
              </w:rPr>
              <w:t>С мрежа</w:t>
            </w:r>
          </w:p>
        </w:tc>
        <w:tc>
          <w:tcPr>
            <w:tcW w:w="708" w:type="dxa"/>
            <w:tcBorders>
              <w:top w:val="nil"/>
              <w:left w:val="nil"/>
              <w:bottom w:val="single" w:sz="4" w:space="0" w:color="auto"/>
              <w:right w:val="single" w:sz="4" w:space="0" w:color="auto"/>
            </w:tcBorders>
            <w:shd w:val="clear" w:color="auto" w:fill="auto"/>
            <w:noWrap/>
            <w:hideMark/>
          </w:tcPr>
          <w:p w14:paraId="5F4BEC3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7EB0F50E"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240.00</w:t>
            </w:r>
          </w:p>
        </w:tc>
        <w:tc>
          <w:tcPr>
            <w:tcW w:w="1044" w:type="dxa"/>
            <w:tcBorders>
              <w:top w:val="nil"/>
              <w:left w:val="nil"/>
              <w:bottom w:val="single" w:sz="4" w:space="0" w:color="auto"/>
              <w:right w:val="single" w:sz="4" w:space="0" w:color="auto"/>
            </w:tcBorders>
            <w:shd w:val="clear" w:color="auto" w:fill="auto"/>
            <w:noWrap/>
            <w:vAlign w:val="bottom"/>
          </w:tcPr>
          <w:p w14:paraId="65B6117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4C829E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B5FC082" w14:textId="77777777" w:rsidTr="00873D07">
        <w:trPr>
          <w:gridAfter w:val="5"/>
          <w:wAfter w:w="4378" w:type="dxa"/>
          <w:trHeight w:val="814"/>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235D0103"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26</w:t>
            </w:r>
          </w:p>
        </w:tc>
        <w:tc>
          <w:tcPr>
            <w:tcW w:w="6331" w:type="dxa"/>
            <w:gridSpan w:val="2"/>
            <w:tcBorders>
              <w:top w:val="nil"/>
              <w:left w:val="nil"/>
              <w:bottom w:val="single" w:sz="4" w:space="0" w:color="auto"/>
              <w:right w:val="single" w:sz="4" w:space="0" w:color="auto"/>
            </w:tcBorders>
            <w:shd w:val="clear" w:color="auto" w:fill="auto"/>
            <w:vAlign w:val="bottom"/>
            <w:hideMark/>
          </w:tcPr>
          <w:p w14:paraId="41FC95C6"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708" w:type="dxa"/>
            <w:tcBorders>
              <w:top w:val="nil"/>
              <w:left w:val="nil"/>
              <w:bottom w:val="single" w:sz="4" w:space="0" w:color="auto"/>
              <w:right w:val="single" w:sz="4" w:space="0" w:color="auto"/>
            </w:tcBorders>
            <w:shd w:val="clear" w:color="auto" w:fill="auto"/>
            <w:noWrap/>
            <w:vAlign w:val="bottom"/>
            <w:hideMark/>
          </w:tcPr>
          <w:p w14:paraId="120AA3ED" w14:textId="77777777" w:rsidR="00DA13E6" w:rsidRPr="00DA13E6" w:rsidRDefault="00DA13E6" w:rsidP="00DA13E6">
            <w:pPr>
              <w:spacing w:after="0" w:line="240" w:lineRule="auto"/>
              <w:jc w:val="center"/>
              <w:rPr>
                <w:rFonts w:eastAsia="MS Mincho" w:cs="Arial"/>
                <w:color w:val="000000"/>
                <w:sz w:val="20"/>
                <w:szCs w:val="20"/>
              </w:rPr>
            </w:pPr>
            <w:r w:rsidRPr="00DA13E6">
              <w:rPr>
                <w:rFonts w:eastAsia="MS Mincho" w:cs="Arial"/>
                <w:color w:val="000000"/>
                <w:sz w:val="20"/>
                <w:szCs w:val="20"/>
              </w:rPr>
              <w:t>м.л.</w:t>
            </w:r>
          </w:p>
        </w:tc>
        <w:tc>
          <w:tcPr>
            <w:tcW w:w="799" w:type="dxa"/>
            <w:tcBorders>
              <w:top w:val="nil"/>
              <w:left w:val="nil"/>
              <w:bottom w:val="single" w:sz="4" w:space="0" w:color="auto"/>
              <w:right w:val="single" w:sz="4" w:space="0" w:color="auto"/>
            </w:tcBorders>
            <w:shd w:val="clear" w:color="auto" w:fill="auto"/>
            <w:noWrap/>
            <w:vAlign w:val="bottom"/>
            <w:hideMark/>
          </w:tcPr>
          <w:p w14:paraId="3D3F6A27"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105.00</w:t>
            </w:r>
          </w:p>
        </w:tc>
        <w:tc>
          <w:tcPr>
            <w:tcW w:w="1044" w:type="dxa"/>
            <w:tcBorders>
              <w:top w:val="nil"/>
              <w:left w:val="nil"/>
              <w:bottom w:val="single" w:sz="4" w:space="0" w:color="auto"/>
              <w:right w:val="single" w:sz="4" w:space="0" w:color="auto"/>
            </w:tcBorders>
            <w:shd w:val="clear" w:color="auto" w:fill="auto"/>
            <w:noWrap/>
            <w:vAlign w:val="bottom"/>
          </w:tcPr>
          <w:p w14:paraId="44D836B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35B77DB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BAE0AE9" w14:textId="77777777" w:rsidTr="00873D07">
        <w:trPr>
          <w:gridAfter w:val="5"/>
          <w:wAfter w:w="4378" w:type="dxa"/>
          <w:trHeight w:val="179"/>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36916F1"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27</w:t>
            </w:r>
          </w:p>
        </w:tc>
        <w:tc>
          <w:tcPr>
            <w:tcW w:w="6331" w:type="dxa"/>
            <w:gridSpan w:val="2"/>
            <w:tcBorders>
              <w:top w:val="nil"/>
              <w:left w:val="nil"/>
              <w:bottom w:val="single" w:sz="4" w:space="0" w:color="auto"/>
              <w:right w:val="single" w:sz="4" w:space="0" w:color="auto"/>
            </w:tcBorders>
            <w:shd w:val="clear" w:color="auto" w:fill="auto"/>
            <w:vAlign w:val="bottom"/>
            <w:hideMark/>
          </w:tcPr>
          <w:p w14:paraId="71A1DB9D"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Доставка и полагане дълбокопроникващ на грунд </w:t>
            </w:r>
          </w:p>
        </w:tc>
        <w:tc>
          <w:tcPr>
            <w:tcW w:w="708" w:type="dxa"/>
            <w:tcBorders>
              <w:top w:val="nil"/>
              <w:left w:val="nil"/>
              <w:bottom w:val="single" w:sz="4" w:space="0" w:color="auto"/>
              <w:right w:val="single" w:sz="4" w:space="0" w:color="auto"/>
            </w:tcBorders>
            <w:shd w:val="clear" w:color="auto" w:fill="auto"/>
            <w:noWrap/>
            <w:vAlign w:val="bottom"/>
            <w:hideMark/>
          </w:tcPr>
          <w:p w14:paraId="6972FB7C"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w:t>
            </w:r>
            <w:r w:rsidRPr="00DA13E6">
              <w:rPr>
                <w:rFonts w:eastAsia="MS Mincho" w:cs="Arial"/>
                <w:color w:val="000000"/>
                <w:sz w:val="20"/>
                <w:szCs w:val="20"/>
                <w:vertAlign w:val="superscript"/>
                <w:lang w:val="en-GB"/>
              </w:rPr>
              <w:t>2</w:t>
            </w:r>
          </w:p>
        </w:tc>
        <w:tc>
          <w:tcPr>
            <w:tcW w:w="799" w:type="dxa"/>
            <w:tcBorders>
              <w:top w:val="nil"/>
              <w:left w:val="nil"/>
              <w:bottom w:val="single" w:sz="4" w:space="0" w:color="auto"/>
              <w:right w:val="single" w:sz="4" w:space="0" w:color="auto"/>
            </w:tcBorders>
            <w:shd w:val="clear" w:color="auto" w:fill="auto"/>
            <w:noWrap/>
            <w:vAlign w:val="bottom"/>
            <w:hideMark/>
          </w:tcPr>
          <w:p w14:paraId="7B26C226"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240.00</w:t>
            </w:r>
          </w:p>
        </w:tc>
        <w:tc>
          <w:tcPr>
            <w:tcW w:w="1044" w:type="dxa"/>
            <w:tcBorders>
              <w:top w:val="nil"/>
              <w:left w:val="nil"/>
              <w:bottom w:val="single" w:sz="4" w:space="0" w:color="auto"/>
              <w:right w:val="single" w:sz="4" w:space="0" w:color="auto"/>
            </w:tcBorders>
            <w:shd w:val="clear" w:color="auto" w:fill="auto"/>
            <w:noWrap/>
            <w:vAlign w:val="bottom"/>
          </w:tcPr>
          <w:p w14:paraId="18F3208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2344E5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154DB6B" w14:textId="77777777" w:rsidTr="00873D07">
        <w:trPr>
          <w:gridAfter w:val="5"/>
          <w:wAfter w:w="4378" w:type="dxa"/>
          <w:trHeight w:val="6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EE58C6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28</w:t>
            </w:r>
          </w:p>
        </w:tc>
        <w:tc>
          <w:tcPr>
            <w:tcW w:w="6331" w:type="dxa"/>
            <w:gridSpan w:val="2"/>
            <w:tcBorders>
              <w:top w:val="nil"/>
              <w:left w:val="nil"/>
              <w:bottom w:val="single" w:sz="4" w:space="0" w:color="auto"/>
              <w:right w:val="single" w:sz="4" w:space="0" w:color="auto"/>
            </w:tcBorders>
            <w:shd w:val="clear" w:color="auto" w:fill="auto"/>
            <w:vAlign w:val="bottom"/>
            <w:hideMark/>
          </w:tcPr>
          <w:p w14:paraId="1747F35C"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Доставка и полагане на готова минерална мазилка </w:t>
            </w:r>
          </w:p>
        </w:tc>
        <w:tc>
          <w:tcPr>
            <w:tcW w:w="708" w:type="dxa"/>
            <w:tcBorders>
              <w:top w:val="nil"/>
              <w:left w:val="nil"/>
              <w:bottom w:val="single" w:sz="4" w:space="0" w:color="auto"/>
              <w:right w:val="single" w:sz="4" w:space="0" w:color="auto"/>
            </w:tcBorders>
            <w:shd w:val="clear" w:color="auto" w:fill="auto"/>
            <w:noWrap/>
            <w:vAlign w:val="bottom"/>
            <w:hideMark/>
          </w:tcPr>
          <w:p w14:paraId="3E4FBCC8"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w:t>
            </w:r>
            <w:r w:rsidRPr="00DA13E6">
              <w:rPr>
                <w:rFonts w:eastAsia="MS Mincho" w:cs="Arial"/>
                <w:color w:val="000000"/>
                <w:sz w:val="20"/>
                <w:szCs w:val="20"/>
                <w:vertAlign w:val="superscript"/>
                <w:lang w:val="en-GB"/>
              </w:rPr>
              <w:t>2</w:t>
            </w:r>
          </w:p>
        </w:tc>
        <w:tc>
          <w:tcPr>
            <w:tcW w:w="799" w:type="dxa"/>
            <w:tcBorders>
              <w:top w:val="nil"/>
              <w:left w:val="nil"/>
              <w:bottom w:val="single" w:sz="4" w:space="0" w:color="auto"/>
              <w:right w:val="single" w:sz="4" w:space="0" w:color="auto"/>
            </w:tcBorders>
            <w:shd w:val="clear" w:color="auto" w:fill="auto"/>
            <w:noWrap/>
            <w:vAlign w:val="bottom"/>
            <w:hideMark/>
          </w:tcPr>
          <w:p w14:paraId="140A0C84"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240.00</w:t>
            </w:r>
          </w:p>
        </w:tc>
        <w:tc>
          <w:tcPr>
            <w:tcW w:w="1044" w:type="dxa"/>
            <w:tcBorders>
              <w:top w:val="nil"/>
              <w:left w:val="nil"/>
              <w:bottom w:val="single" w:sz="4" w:space="0" w:color="auto"/>
              <w:right w:val="single" w:sz="4" w:space="0" w:color="auto"/>
            </w:tcBorders>
            <w:shd w:val="clear" w:color="auto" w:fill="auto"/>
            <w:noWrap/>
            <w:vAlign w:val="bottom"/>
          </w:tcPr>
          <w:p w14:paraId="608EDED8"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407FBD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ABFB0F3"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4F7264D2"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29</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7292BB08"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Скеле за работа</w:t>
            </w:r>
          </w:p>
        </w:tc>
        <w:tc>
          <w:tcPr>
            <w:tcW w:w="708" w:type="dxa"/>
            <w:tcBorders>
              <w:top w:val="nil"/>
              <w:left w:val="nil"/>
              <w:bottom w:val="single" w:sz="4" w:space="0" w:color="auto"/>
              <w:right w:val="single" w:sz="4" w:space="0" w:color="auto"/>
            </w:tcBorders>
            <w:shd w:val="clear" w:color="auto" w:fill="auto"/>
            <w:noWrap/>
            <w:hideMark/>
          </w:tcPr>
          <w:p w14:paraId="021E0D95"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55FBC15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210.00</w:t>
            </w:r>
          </w:p>
        </w:tc>
        <w:tc>
          <w:tcPr>
            <w:tcW w:w="1044" w:type="dxa"/>
            <w:tcBorders>
              <w:top w:val="nil"/>
              <w:left w:val="nil"/>
              <w:bottom w:val="single" w:sz="4" w:space="0" w:color="auto"/>
              <w:right w:val="single" w:sz="4" w:space="0" w:color="auto"/>
            </w:tcBorders>
            <w:shd w:val="clear" w:color="auto" w:fill="auto"/>
            <w:noWrap/>
          </w:tcPr>
          <w:p w14:paraId="36358AB1"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3F166F7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F72C32A" w14:textId="77777777" w:rsidTr="00873D07">
        <w:trPr>
          <w:gridAfter w:val="5"/>
          <w:wAfter w:w="4378" w:type="dxa"/>
          <w:trHeight w:val="19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6F4505E"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30</w:t>
            </w:r>
          </w:p>
        </w:tc>
        <w:tc>
          <w:tcPr>
            <w:tcW w:w="6331" w:type="dxa"/>
            <w:gridSpan w:val="2"/>
            <w:tcBorders>
              <w:top w:val="nil"/>
              <w:left w:val="nil"/>
              <w:bottom w:val="single" w:sz="4" w:space="0" w:color="auto"/>
              <w:right w:val="single" w:sz="4" w:space="0" w:color="auto"/>
            </w:tcBorders>
            <w:shd w:val="clear" w:color="auto" w:fill="auto"/>
            <w:vAlign w:val="bottom"/>
            <w:hideMark/>
          </w:tcPr>
          <w:p w14:paraId="65BBE3D0"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 xml:space="preserve">Демонтаж на дограма </w:t>
            </w:r>
          </w:p>
        </w:tc>
        <w:tc>
          <w:tcPr>
            <w:tcW w:w="708" w:type="dxa"/>
            <w:tcBorders>
              <w:top w:val="nil"/>
              <w:left w:val="nil"/>
              <w:bottom w:val="single" w:sz="4" w:space="0" w:color="auto"/>
              <w:right w:val="single" w:sz="4" w:space="0" w:color="auto"/>
            </w:tcBorders>
            <w:shd w:val="clear" w:color="auto" w:fill="auto"/>
            <w:noWrap/>
            <w:hideMark/>
          </w:tcPr>
          <w:p w14:paraId="741F8F35"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79C5CCA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30.50</w:t>
            </w:r>
          </w:p>
        </w:tc>
        <w:tc>
          <w:tcPr>
            <w:tcW w:w="1044" w:type="dxa"/>
            <w:tcBorders>
              <w:top w:val="nil"/>
              <w:left w:val="nil"/>
              <w:bottom w:val="single" w:sz="4" w:space="0" w:color="auto"/>
              <w:right w:val="single" w:sz="4" w:space="0" w:color="auto"/>
            </w:tcBorders>
            <w:shd w:val="clear" w:color="auto" w:fill="auto"/>
            <w:noWrap/>
          </w:tcPr>
          <w:p w14:paraId="34481761"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CB5A474"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1F7730D" w14:textId="77777777" w:rsidTr="00873D07">
        <w:trPr>
          <w:gridAfter w:val="5"/>
          <w:wAfter w:w="4378" w:type="dxa"/>
          <w:trHeight w:val="50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20B617F9"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31</w:t>
            </w:r>
          </w:p>
        </w:tc>
        <w:tc>
          <w:tcPr>
            <w:tcW w:w="6331" w:type="dxa"/>
            <w:gridSpan w:val="2"/>
            <w:tcBorders>
              <w:top w:val="nil"/>
              <w:left w:val="nil"/>
              <w:bottom w:val="single" w:sz="4" w:space="0" w:color="auto"/>
              <w:right w:val="single" w:sz="4" w:space="0" w:color="auto"/>
            </w:tcBorders>
            <w:shd w:val="clear" w:color="auto" w:fill="auto"/>
            <w:vAlign w:val="bottom"/>
            <w:hideMark/>
          </w:tcPr>
          <w:p w14:paraId="04C26CB9"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Изработка и монтаж на ПВЦ петкамерна дограма за прозорци- отваряема в две равнини -50% вкл. подпрозоречна дъска</w:t>
            </w:r>
          </w:p>
        </w:tc>
        <w:tc>
          <w:tcPr>
            <w:tcW w:w="708" w:type="dxa"/>
            <w:tcBorders>
              <w:top w:val="nil"/>
              <w:left w:val="nil"/>
              <w:bottom w:val="single" w:sz="4" w:space="0" w:color="auto"/>
              <w:right w:val="single" w:sz="4" w:space="0" w:color="auto"/>
            </w:tcBorders>
            <w:shd w:val="clear" w:color="auto" w:fill="auto"/>
            <w:noWrap/>
            <w:hideMark/>
          </w:tcPr>
          <w:p w14:paraId="31D1B0B4"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5474A56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22.00</w:t>
            </w:r>
          </w:p>
        </w:tc>
        <w:tc>
          <w:tcPr>
            <w:tcW w:w="1044" w:type="dxa"/>
            <w:tcBorders>
              <w:top w:val="nil"/>
              <w:left w:val="nil"/>
              <w:bottom w:val="single" w:sz="4" w:space="0" w:color="auto"/>
              <w:right w:val="single" w:sz="4" w:space="0" w:color="auto"/>
            </w:tcBorders>
            <w:shd w:val="clear" w:color="auto" w:fill="auto"/>
            <w:noWrap/>
          </w:tcPr>
          <w:p w14:paraId="19FA7394"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3830C4B7"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F584ECA" w14:textId="77777777" w:rsidTr="00873D07">
        <w:trPr>
          <w:gridAfter w:val="5"/>
          <w:wAfter w:w="4378" w:type="dxa"/>
          <w:trHeight w:val="285"/>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59A01"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lastRenderedPageBreak/>
              <w:t>32</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6AF201DC"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комарник - само на отваряема дограма</w:t>
            </w:r>
          </w:p>
        </w:tc>
        <w:tc>
          <w:tcPr>
            <w:tcW w:w="708" w:type="dxa"/>
            <w:tcBorders>
              <w:top w:val="single" w:sz="4" w:space="0" w:color="auto"/>
              <w:left w:val="nil"/>
              <w:bottom w:val="single" w:sz="4" w:space="0" w:color="auto"/>
              <w:right w:val="single" w:sz="4" w:space="0" w:color="auto"/>
            </w:tcBorders>
            <w:shd w:val="clear" w:color="auto" w:fill="auto"/>
            <w:noWrap/>
            <w:hideMark/>
          </w:tcPr>
          <w:p w14:paraId="613E4B88"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single" w:sz="4" w:space="0" w:color="auto"/>
              <w:left w:val="nil"/>
              <w:bottom w:val="single" w:sz="4" w:space="0" w:color="auto"/>
              <w:right w:val="single" w:sz="4" w:space="0" w:color="auto"/>
            </w:tcBorders>
            <w:shd w:val="clear" w:color="auto" w:fill="auto"/>
            <w:noWrap/>
            <w:hideMark/>
          </w:tcPr>
          <w:p w14:paraId="2DE48EE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10.00</w:t>
            </w:r>
          </w:p>
        </w:tc>
        <w:tc>
          <w:tcPr>
            <w:tcW w:w="1044" w:type="dxa"/>
            <w:tcBorders>
              <w:top w:val="single" w:sz="4" w:space="0" w:color="auto"/>
              <w:left w:val="nil"/>
              <w:bottom w:val="single" w:sz="4" w:space="0" w:color="auto"/>
              <w:right w:val="single" w:sz="4" w:space="0" w:color="auto"/>
            </w:tcBorders>
            <w:shd w:val="clear" w:color="auto" w:fill="auto"/>
            <w:noWrap/>
          </w:tcPr>
          <w:p w14:paraId="344BF0D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064352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02E4BA6" w14:textId="77777777" w:rsidTr="00873D07">
        <w:trPr>
          <w:gridAfter w:val="5"/>
          <w:wAfter w:w="4378" w:type="dxa"/>
          <w:trHeight w:val="275"/>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3A6F9"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33</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47B98795"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ПВЦ врата - входна 90/200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39332FA"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single" w:sz="4" w:space="0" w:color="auto"/>
              <w:left w:val="nil"/>
              <w:bottom w:val="single" w:sz="4" w:space="0" w:color="auto"/>
              <w:right w:val="single" w:sz="4" w:space="0" w:color="auto"/>
            </w:tcBorders>
            <w:shd w:val="clear" w:color="auto" w:fill="auto"/>
            <w:noWrap/>
            <w:hideMark/>
          </w:tcPr>
          <w:p w14:paraId="31175E1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single" w:sz="4" w:space="0" w:color="auto"/>
              <w:left w:val="nil"/>
              <w:bottom w:val="single" w:sz="4" w:space="0" w:color="auto"/>
              <w:right w:val="single" w:sz="4" w:space="0" w:color="auto"/>
            </w:tcBorders>
            <w:shd w:val="clear" w:color="auto" w:fill="auto"/>
            <w:noWrap/>
          </w:tcPr>
          <w:p w14:paraId="6882485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91E083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49F8DE4" w14:textId="77777777" w:rsidTr="00873D07">
        <w:trPr>
          <w:gridAfter w:val="5"/>
          <w:wAfter w:w="4378" w:type="dxa"/>
          <w:trHeight w:val="265"/>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18EA15"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34</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15D90C1C"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ПВЦ врата - входна 1.2/200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2B257E7"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single" w:sz="4" w:space="0" w:color="auto"/>
              <w:left w:val="nil"/>
              <w:bottom w:val="single" w:sz="4" w:space="0" w:color="auto"/>
              <w:right w:val="single" w:sz="4" w:space="0" w:color="auto"/>
            </w:tcBorders>
            <w:shd w:val="clear" w:color="auto" w:fill="auto"/>
            <w:noWrap/>
            <w:hideMark/>
          </w:tcPr>
          <w:p w14:paraId="4EE3089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2.00</w:t>
            </w:r>
          </w:p>
        </w:tc>
        <w:tc>
          <w:tcPr>
            <w:tcW w:w="1044" w:type="dxa"/>
            <w:tcBorders>
              <w:top w:val="single" w:sz="4" w:space="0" w:color="auto"/>
              <w:left w:val="nil"/>
              <w:bottom w:val="single" w:sz="4" w:space="0" w:color="auto"/>
              <w:right w:val="single" w:sz="4" w:space="0" w:color="auto"/>
            </w:tcBorders>
            <w:shd w:val="clear" w:color="auto" w:fill="auto"/>
            <w:noWrap/>
          </w:tcPr>
          <w:p w14:paraId="76CC7FB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E4D401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B8C8693" w14:textId="77777777" w:rsidTr="00873D07">
        <w:trPr>
          <w:gridAfter w:val="5"/>
          <w:wAfter w:w="4378" w:type="dxa"/>
          <w:trHeight w:val="283"/>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322C5"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35</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2129A939"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Обръщане на страници след смяна на дограма с вароциментова мазилка</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64DB863"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м.л.</w:t>
            </w:r>
          </w:p>
        </w:tc>
        <w:tc>
          <w:tcPr>
            <w:tcW w:w="799" w:type="dxa"/>
            <w:tcBorders>
              <w:top w:val="single" w:sz="4" w:space="0" w:color="auto"/>
              <w:left w:val="nil"/>
              <w:bottom w:val="single" w:sz="4" w:space="0" w:color="auto"/>
              <w:right w:val="single" w:sz="4" w:space="0" w:color="auto"/>
            </w:tcBorders>
            <w:shd w:val="clear" w:color="auto" w:fill="auto"/>
            <w:noWrap/>
            <w:hideMark/>
          </w:tcPr>
          <w:p w14:paraId="7EA78F2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105.00</w:t>
            </w:r>
          </w:p>
        </w:tc>
        <w:tc>
          <w:tcPr>
            <w:tcW w:w="1044" w:type="dxa"/>
            <w:tcBorders>
              <w:top w:val="single" w:sz="4" w:space="0" w:color="auto"/>
              <w:left w:val="nil"/>
              <w:bottom w:val="single" w:sz="4" w:space="0" w:color="auto"/>
              <w:right w:val="single" w:sz="4" w:space="0" w:color="auto"/>
            </w:tcBorders>
            <w:shd w:val="clear" w:color="auto" w:fill="auto"/>
            <w:noWrap/>
          </w:tcPr>
          <w:p w14:paraId="7D2B6ED5"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647CCE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490B1BE" w14:textId="77777777" w:rsidTr="00873D07">
        <w:trPr>
          <w:gridAfter w:val="5"/>
          <w:wAfter w:w="4378" w:type="dxa"/>
          <w:trHeight w:val="258"/>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291361E9"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36</w:t>
            </w:r>
          </w:p>
        </w:tc>
        <w:tc>
          <w:tcPr>
            <w:tcW w:w="6331" w:type="dxa"/>
            <w:gridSpan w:val="2"/>
            <w:tcBorders>
              <w:top w:val="nil"/>
              <w:left w:val="nil"/>
              <w:bottom w:val="single" w:sz="4" w:space="0" w:color="auto"/>
              <w:right w:val="single" w:sz="4" w:space="0" w:color="auto"/>
            </w:tcBorders>
            <w:shd w:val="clear" w:color="auto" w:fill="auto"/>
            <w:vAlign w:val="bottom"/>
            <w:hideMark/>
          </w:tcPr>
          <w:p w14:paraId="679FFD6F"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Обръщане на страници след смяна на дограма с минерална мазилка</w:t>
            </w:r>
          </w:p>
        </w:tc>
        <w:tc>
          <w:tcPr>
            <w:tcW w:w="708" w:type="dxa"/>
            <w:tcBorders>
              <w:top w:val="nil"/>
              <w:left w:val="nil"/>
              <w:bottom w:val="single" w:sz="4" w:space="0" w:color="auto"/>
              <w:right w:val="single" w:sz="4" w:space="0" w:color="auto"/>
            </w:tcBorders>
            <w:shd w:val="clear" w:color="auto" w:fill="auto"/>
            <w:noWrap/>
            <w:vAlign w:val="bottom"/>
            <w:hideMark/>
          </w:tcPr>
          <w:p w14:paraId="7FCA8AB3"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auto" w:fill="auto"/>
            <w:noWrap/>
            <w:hideMark/>
          </w:tcPr>
          <w:p w14:paraId="1837ED2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105.00</w:t>
            </w:r>
          </w:p>
        </w:tc>
        <w:tc>
          <w:tcPr>
            <w:tcW w:w="1044" w:type="dxa"/>
            <w:tcBorders>
              <w:top w:val="nil"/>
              <w:left w:val="nil"/>
              <w:bottom w:val="single" w:sz="4" w:space="0" w:color="auto"/>
              <w:right w:val="single" w:sz="4" w:space="0" w:color="auto"/>
            </w:tcBorders>
            <w:shd w:val="clear" w:color="auto" w:fill="auto"/>
            <w:noWrap/>
          </w:tcPr>
          <w:p w14:paraId="3491382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223DAE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23BD816" w14:textId="77777777" w:rsidTr="00873D07">
        <w:trPr>
          <w:gridAfter w:val="5"/>
          <w:wAfter w:w="4378" w:type="dxa"/>
          <w:trHeight w:val="277"/>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DFFB53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37</w:t>
            </w:r>
          </w:p>
        </w:tc>
        <w:tc>
          <w:tcPr>
            <w:tcW w:w="6331" w:type="dxa"/>
            <w:gridSpan w:val="2"/>
            <w:tcBorders>
              <w:top w:val="nil"/>
              <w:left w:val="nil"/>
              <w:bottom w:val="single" w:sz="4" w:space="0" w:color="auto"/>
              <w:right w:val="single" w:sz="4" w:space="0" w:color="auto"/>
            </w:tcBorders>
            <w:shd w:val="clear" w:color="auto" w:fill="auto"/>
            <w:vAlign w:val="bottom"/>
            <w:hideMark/>
          </w:tcPr>
          <w:p w14:paraId="05D7EE1A"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Фугировка на каменна зидария - за цокъл</w:t>
            </w:r>
          </w:p>
        </w:tc>
        <w:tc>
          <w:tcPr>
            <w:tcW w:w="708" w:type="dxa"/>
            <w:tcBorders>
              <w:top w:val="nil"/>
              <w:left w:val="nil"/>
              <w:bottom w:val="single" w:sz="4" w:space="0" w:color="auto"/>
              <w:right w:val="single" w:sz="4" w:space="0" w:color="auto"/>
            </w:tcBorders>
            <w:shd w:val="clear" w:color="auto" w:fill="auto"/>
            <w:noWrap/>
            <w:vAlign w:val="bottom"/>
            <w:hideMark/>
          </w:tcPr>
          <w:p w14:paraId="47D61D4F"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7C2F2C93"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34.00</w:t>
            </w:r>
          </w:p>
        </w:tc>
        <w:tc>
          <w:tcPr>
            <w:tcW w:w="1044" w:type="dxa"/>
            <w:tcBorders>
              <w:top w:val="nil"/>
              <w:left w:val="nil"/>
              <w:bottom w:val="single" w:sz="4" w:space="0" w:color="auto"/>
              <w:right w:val="single" w:sz="4" w:space="0" w:color="auto"/>
            </w:tcBorders>
            <w:shd w:val="clear" w:color="auto" w:fill="auto"/>
            <w:noWrap/>
            <w:vAlign w:val="bottom"/>
          </w:tcPr>
          <w:p w14:paraId="38CDEB2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EC40D3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A39A22D" w14:textId="77777777" w:rsidTr="00873D07">
        <w:trPr>
          <w:gridAfter w:val="5"/>
          <w:wAfter w:w="4378" w:type="dxa"/>
          <w:trHeight w:val="28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5CDDAD6A"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38</w:t>
            </w:r>
          </w:p>
        </w:tc>
        <w:tc>
          <w:tcPr>
            <w:tcW w:w="6331" w:type="dxa"/>
            <w:gridSpan w:val="2"/>
            <w:tcBorders>
              <w:top w:val="nil"/>
              <w:left w:val="nil"/>
              <w:bottom w:val="single" w:sz="4" w:space="0" w:color="auto"/>
              <w:right w:val="single" w:sz="4" w:space="0" w:color="auto"/>
            </w:tcBorders>
            <w:shd w:val="clear" w:color="auto" w:fill="auto"/>
            <w:vAlign w:val="bottom"/>
            <w:hideMark/>
          </w:tcPr>
          <w:p w14:paraId="3F52AB27"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Тънък изкоп на отвал -ръчен</w:t>
            </w:r>
          </w:p>
        </w:tc>
        <w:tc>
          <w:tcPr>
            <w:tcW w:w="708" w:type="dxa"/>
            <w:tcBorders>
              <w:top w:val="nil"/>
              <w:left w:val="nil"/>
              <w:bottom w:val="single" w:sz="4" w:space="0" w:color="auto"/>
              <w:right w:val="single" w:sz="4" w:space="0" w:color="auto"/>
            </w:tcBorders>
            <w:shd w:val="clear" w:color="auto" w:fill="auto"/>
            <w:noWrap/>
            <w:hideMark/>
          </w:tcPr>
          <w:p w14:paraId="617CC35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bottom"/>
            <w:hideMark/>
          </w:tcPr>
          <w:p w14:paraId="0A5FE2F0"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2.50</w:t>
            </w:r>
          </w:p>
        </w:tc>
        <w:tc>
          <w:tcPr>
            <w:tcW w:w="1044" w:type="dxa"/>
            <w:tcBorders>
              <w:top w:val="nil"/>
              <w:left w:val="nil"/>
              <w:bottom w:val="single" w:sz="4" w:space="0" w:color="auto"/>
              <w:right w:val="single" w:sz="4" w:space="0" w:color="auto"/>
            </w:tcBorders>
            <w:shd w:val="clear" w:color="auto" w:fill="auto"/>
            <w:noWrap/>
            <w:vAlign w:val="bottom"/>
          </w:tcPr>
          <w:p w14:paraId="1B91D959"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54BDBB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6D6BEE6" w14:textId="77777777" w:rsidTr="00873D07">
        <w:trPr>
          <w:gridAfter w:val="5"/>
          <w:wAfter w:w="4378" w:type="dxa"/>
          <w:trHeight w:val="271"/>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00F5AE2"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39</w:t>
            </w:r>
          </w:p>
        </w:tc>
        <w:tc>
          <w:tcPr>
            <w:tcW w:w="6331" w:type="dxa"/>
            <w:gridSpan w:val="2"/>
            <w:tcBorders>
              <w:top w:val="nil"/>
              <w:left w:val="nil"/>
              <w:bottom w:val="single" w:sz="4" w:space="0" w:color="auto"/>
              <w:right w:val="single" w:sz="4" w:space="0" w:color="auto"/>
            </w:tcBorders>
            <w:shd w:val="clear" w:color="auto" w:fill="auto"/>
            <w:vAlign w:val="bottom"/>
            <w:hideMark/>
          </w:tcPr>
          <w:p w14:paraId="481E7554"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Изкоп с багер на транспорт</w:t>
            </w:r>
          </w:p>
        </w:tc>
        <w:tc>
          <w:tcPr>
            <w:tcW w:w="708" w:type="dxa"/>
            <w:tcBorders>
              <w:top w:val="nil"/>
              <w:left w:val="nil"/>
              <w:bottom w:val="single" w:sz="4" w:space="0" w:color="auto"/>
              <w:right w:val="single" w:sz="4" w:space="0" w:color="auto"/>
            </w:tcBorders>
            <w:shd w:val="clear" w:color="auto" w:fill="auto"/>
            <w:noWrap/>
            <w:hideMark/>
          </w:tcPr>
          <w:p w14:paraId="5388009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bottom"/>
            <w:hideMark/>
          </w:tcPr>
          <w:p w14:paraId="238A877B"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2.50</w:t>
            </w:r>
          </w:p>
        </w:tc>
        <w:tc>
          <w:tcPr>
            <w:tcW w:w="1044" w:type="dxa"/>
            <w:tcBorders>
              <w:top w:val="nil"/>
              <w:left w:val="nil"/>
              <w:bottom w:val="single" w:sz="4" w:space="0" w:color="auto"/>
              <w:right w:val="single" w:sz="4" w:space="0" w:color="auto"/>
            </w:tcBorders>
            <w:shd w:val="clear" w:color="auto" w:fill="auto"/>
            <w:noWrap/>
            <w:vAlign w:val="bottom"/>
          </w:tcPr>
          <w:p w14:paraId="147C342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BE8A38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7196216" w14:textId="77777777" w:rsidTr="00873D07">
        <w:trPr>
          <w:gridAfter w:val="5"/>
          <w:wAfter w:w="4378" w:type="dxa"/>
          <w:trHeight w:val="275"/>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17664869"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40</w:t>
            </w:r>
          </w:p>
        </w:tc>
        <w:tc>
          <w:tcPr>
            <w:tcW w:w="6331" w:type="dxa"/>
            <w:gridSpan w:val="2"/>
            <w:tcBorders>
              <w:top w:val="nil"/>
              <w:left w:val="nil"/>
              <w:bottom w:val="single" w:sz="4" w:space="0" w:color="auto"/>
              <w:right w:val="single" w:sz="4" w:space="0" w:color="auto"/>
            </w:tcBorders>
            <w:shd w:val="clear" w:color="auto" w:fill="auto"/>
            <w:vAlign w:val="bottom"/>
            <w:hideMark/>
          </w:tcPr>
          <w:p w14:paraId="49F4A93A"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Натоварване на разкопана земна маса на транспорт</w:t>
            </w:r>
          </w:p>
        </w:tc>
        <w:tc>
          <w:tcPr>
            <w:tcW w:w="708" w:type="dxa"/>
            <w:tcBorders>
              <w:top w:val="nil"/>
              <w:left w:val="nil"/>
              <w:bottom w:val="single" w:sz="4" w:space="0" w:color="auto"/>
              <w:right w:val="single" w:sz="4" w:space="0" w:color="auto"/>
            </w:tcBorders>
            <w:shd w:val="clear" w:color="auto" w:fill="auto"/>
            <w:noWrap/>
            <w:hideMark/>
          </w:tcPr>
          <w:p w14:paraId="4A0D020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bottom"/>
            <w:hideMark/>
          </w:tcPr>
          <w:p w14:paraId="70143004"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auto" w:fill="auto"/>
            <w:noWrap/>
            <w:vAlign w:val="bottom"/>
          </w:tcPr>
          <w:p w14:paraId="5183095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2B0AC44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1FB7F9A"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3D4D4F7"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41</w:t>
            </w:r>
          </w:p>
        </w:tc>
        <w:tc>
          <w:tcPr>
            <w:tcW w:w="6331" w:type="dxa"/>
            <w:gridSpan w:val="2"/>
            <w:tcBorders>
              <w:top w:val="nil"/>
              <w:left w:val="nil"/>
              <w:bottom w:val="single" w:sz="4" w:space="0" w:color="auto"/>
              <w:right w:val="single" w:sz="4" w:space="0" w:color="auto"/>
            </w:tcBorders>
            <w:shd w:val="clear" w:color="auto" w:fill="auto"/>
            <w:vAlign w:val="bottom"/>
            <w:hideMark/>
          </w:tcPr>
          <w:p w14:paraId="16FABB95"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Транспорт до 20 км. На излишни земни маси</w:t>
            </w:r>
          </w:p>
        </w:tc>
        <w:tc>
          <w:tcPr>
            <w:tcW w:w="708" w:type="dxa"/>
            <w:tcBorders>
              <w:top w:val="nil"/>
              <w:left w:val="nil"/>
              <w:bottom w:val="single" w:sz="4" w:space="0" w:color="auto"/>
              <w:right w:val="single" w:sz="4" w:space="0" w:color="auto"/>
            </w:tcBorders>
            <w:shd w:val="clear" w:color="auto" w:fill="auto"/>
            <w:noWrap/>
            <w:hideMark/>
          </w:tcPr>
          <w:p w14:paraId="2BFB1148"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bottom"/>
            <w:hideMark/>
          </w:tcPr>
          <w:p w14:paraId="59D2BBF0"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auto" w:fill="auto"/>
            <w:noWrap/>
            <w:vAlign w:val="bottom"/>
          </w:tcPr>
          <w:p w14:paraId="0480DCA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E9DACD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9885DB4"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085B2133"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42</w:t>
            </w:r>
          </w:p>
        </w:tc>
        <w:tc>
          <w:tcPr>
            <w:tcW w:w="6331" w:type="dxa"/>
            <w:gridSpan w:val="2"/>
            <w:tcBorders>
              <w:top w:val="nil"/>
              <w:left w:val="nil"/>
              <w:bottom w:val="single" w:sz="4" w:space="0" w:color="auto"/>
              <w:right w:val="single" w:sz="4" w:space="0" w:color="auto"/>
            </w:tcBorders>
            <w:shd w:val="clear" w:color="auto" w:fill="auto"/>
            <w:vAlign w:val="bottom"/>
            <w:hideMark/>
          </w:tcPr>
          <w:p w14:paraId="2B15445F"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полагане на основа от пясък за тротоарна настилка</w:t>
            </w:r>
          </w:p>
        </w:tc>
        <w:tc>
          <w:tcPr>
            <w:tcW w:w="708" w:type="dxa"/>
            <w:tcBorders>
              <w:top w:val="nil"/>
              <w:left w:val="nil"/>
              <w:bottom w:val="single" w:sz="4" w:space="0" w:color="auto"/>
              <w:right w:val="single" w:sz="4" w:space="0" w:color="auto"/>
            </w:tcBorders>
            <w:shd w:val="clear" w:color="auto" w:fill="auto"/>
            <w:noWrap/>
            <w:hideMark/>
          </w:tcPr>
          <w:p w14:paraId="69ECB5B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bottom"/>
            <w:hideMark/>
          </w:tcPr>
          <w:p w14:paraId="390533EF"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1.50</w:t>
            </w:r>
          </w:p>
        </w:tc>
        <w:tc>
          <w:tcPr>
            <w:tcW w:w="1044" w:type="dxa"/>
            <w:tcBorders>
              <w:top w:val="nil"/>
              <w:left w:val="nil"/>
              <w:bottom w:val="single" w:sz="4" w:space="0" w:color="auto"/>
              <w:right w:val="single" w:sz="4" w:space="0" w:color="auto"/>
            </w:tcBorders>
            <w:shd w:val="clear" w:color="auto" w:fill="auto"/>
            <w:noWrap/>
            <w:vAlign w:val="bottom"/>
          </w:tcPr>
          <w:p w14:paraId="17A61F9C"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B17579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EE5B4D8" w14:textId="77777777" w:rsidTr="00873D07">
        <w:trPr>
          <w:gridAfter w:val="5"/>
          <w:wAfter w:w="4378" w:type="dxa"/>
          <w:trHeight w:val="217"/>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6F7F830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43</w:t>
            </w:r>
          </w:p>
        </w:tc>
        <w:tc>
          <w:tcPr>
            <w:tcW w:w="6331" w:type="dxa"/>
            <w:gridSpan w:val="2"/>
            <w:tcBorders>
              <w:top w:val="nil"/>
              <w:left w:val="nil"/>
              <w:bottom w:val="single" w:sz="4" w:space="0" w:color="auto"/>
              <w:right w:val="single" w:sz="4" w:space="0" w:color="auto"/>
            </w:tcBorders>
            <w:shd w:val="clear" w:color="auto" w:fill="auto"/>
            <w:vAlign w:val="bottom"/>
            <w:hideMark/>
          </w:tcPr>
          <w:p w14:paraId="09D38090"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Монтаж на тротоарни плочи 40/40/5 вибропресовани на ц.п.разтвор</w:t>
            </w:r>
          </w:p>
        </w:tc>
        <w:tc>
          <w:tcPr>
            <w:tcW w:w="708" w:type="dxa"/>
            <w:tcBorders>
              <w:top w:val="nil"/>
              <w:left w:val="nil"/>
              <w:bottom w:val="single" w:sz="4" w:space="0" w:color="auto"/>
              <w:right w:val="single" w:sz="4" w:space="0" w:color="auto"/>
            </w:tcBorders>
            <w:shd w:val="clear" w:color="auto" w:fill="auto"/>
            <w:noWrap/>
            <w:vAlign w:val="bottom"/>
            <w:hideMark/>
          </w:tcPr>
          <w:p w14:paraId="11F7CB17"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6A36DC5D"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12.00</w:t>
            </w:r>
          </w:p>
        </w:tc>
        <w:tc>
          <w:tcPr>
            <w:tcW w:w="1044" w:type="dxa"/>
            <w:tcBorders>
              <w:top w:val="nil"/>
              <w:left w:val="nil"/>
              <w:bottom w:val="single" w:sz="4" w:space="0" w:color="auto"/>
              <w:right w:val="single" w:sz="4" w:space="0" w:color="auto"/>
            </w:tcBorders>
            <w:shd w:val="clear" w:color="auto" w:fill="auto"/>
            <w:noWrap/>
            <w:vAlign w:val="bottom"/>
          </w:tcPr>
          <w:p w14:paraId="55B0BFAA"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8B5BB7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646E5F0"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7D57C2F8"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44</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2ADF91B7"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 xml:space="preserve">Обратно засипване </w:t>
            </w:r>
          </w:p>
        </w:tc>
        <w:tc>
          <w:tcPr>
            <w:tcW w:w="708" w:type="dxa"/>
            <w:tcBorders>
              <w:top w:val="nil"/>
              <w:left w:val="nil"/>
              <w:bottom w:val="single" w:sz="4" w:space="0" w:color="auto"/>
              <w:right w:val="single" w:sz="4" w:space="0" w:color="auto"/>
            </w:tcBorders>
            <w:shd w:val="clear" w:color="auto" w:fill="auto"/>
            <w:noWrap/>
            <w:vAlign w:val="bottom"/>
            <w:hideMark/>
          </w:tcPr>
          <w:p w14:paraId="5DE5E96D"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3</w:t>
            </w:r>
          </w:p>
        </w:tc>
        <w:tc>
          <w:tcPr>
            <w:tcW w:w="799" w:type="dxa"/>
            <w:tcBorders>
              <w:top w:val="nil"/>
              <w:left w:val="nil"/>
              <w:bottom w:val="single" w:sz="4" w:space="0" w:color="auto"/>
              <w:right w:val="single" w:sz="4" w:space="0" w:color="auto"/>
            </w:tcBorders>
            <w:shd w:val="clear" w:color="auto" w:fill="auto"/>
            <w:noWrap/>
            <w:vAlign w:val="bottom"/>
            <w:hideMark/>
          </w:tcPr>
          <w:p w14:paraId="5838F388"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1.50</w:t>
            </w:r>
          </w:p>
        </w:tc>
        <w:tc>
          <w:tcPr>
            <w:tcW w:w="1044" w:type="dxa"/>
            <w:tcBorders>
              <w:top w:val="nil"/>
              <w:left w:val="nil"/>
              <w:bottom w:val="single" w:sz="4" w:space="0" w:color="auto"/>
              <w:right w:val="single" w:sz="4" w:space="0" w:color="auto"/>
            </w:tcBorders>
            <w:shd w:val="clear" w:color="auto" w:fill="auto"/>
            <w:noWrap/>
            <w:vAlign w:val="bottom"/>
          </w:tcPr>
          <w:p w14:paraId="1BE388B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2FFB17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7E16DDD" w14:textId="77777777" w:rsidTr="00873D07">
        <w:trPr>
          <w:gridAfter w:val="5"/>
          <w:wAfter w:w="4378" w:type="dxa"/>
          <w:trHeight w:val="300"/>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8EFF046" w14:textId="77777777" w:rsidR="00DA13E6" w:rsidRPr="00DA13E6" w:rsidRDefault="00DA13E6" w:rsidP="00DA13E6">
            <w:pPr>
              <w:spacing w:after="0" w:line="240" w:lineRule="auto"/>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t xml:space="preserve">Вътрешни СМР </w:t>
            </w:r>
          </w:p>
        </w:tc>
      </w:tr>
      <w:tr w:rsidR="00DA13E6" w:rsidRPr="00DA13E6" w14:paraId="5A52D70A"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E40BF9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45</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35027A31"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Демонтаж на летвена обшивка по тавани</w:t>
            </w:r>
          </w:p>
        </w:tc>
        <w:tc>
          <w:tcPr>
            <w:tcW w:w="708" w:type="dxa"/>
            <w:tcBorders>
              <w:top w:val="nil"/>
              <w:left w:val="nil"/>
              <w:bottom w:val="single" w:sz="4" w:space="0" w:color="auto"/>
              <w:right w:val="single" w:sz="4" w:space="0" w:color="auto"/>
            </w:tcBorders>
            <w:shd w:val="clear" w:color="auto" w:fill="auto"/>
            <w:noWrap/>
            <w:vAlign w:val="bottom"/>
            <w:hideMark/>
          </w:tcPr>
          <w:p w14:paraId="3B167315"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6749B8D4"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25.00</w:t>
            </w:r>
          </w:p>
        </w:tc>
        <w:tc>
          <w:tcPr>
            <w:tcW w:w="1044" w:type="dxa"/>
            <w:tcBorders>
              <w:top w:val="nil"/>
              <w:left w:val="nil"/>
              <w:bottom w:val="single" w:sz="4" w:space="0" w:color="auto"/>
              <w:right w:val="single" w:sz="4" w:space="0" w:color="auto"/>
            </w:tcBorders>
            <w:shd w:val="clear" w:color="auto" w:fill="auto"/>
            <w:noWrap/>
            <w:vAlign w:val="bottom"/>
          </w:tcPr>
          <w:p w14:paraId="124492C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BC0B0F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831D33E"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71081A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46</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0F4B00DF"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Демонтаж на врати</w:t>
            </w:r>
          </w:p>
        </w:tc>
        <w:tc>
          <w:tcPr>
            <w:tcW w:w="708" w:type="dxa"/>
            <w:tcBorders>
              <w:top w:val="nil"/>
              <w:left w:val="nil"/>
              <w:bottom w:val="single" w:sz="4" w:space="0" w:color="auto"/>
              <w:right w:val="single" w:sz="4" w:space="0" w:color="auto"/>
            </w:tcBorders>
            <w:shd w:val="clear" w:color="auto" w:fill="auto"/>
            <w:noWrap/>
            <w:vAlign w:val="bottom"/>
            <w:hideMark/>
          </w:tcPr>
          <w:p w14:paraId="4B6D21A2"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auto" w:fill="auto"/>
            <w:noWrap/>
            <w:vAlign w:val="bottom"/>
            <w:hideMark/>
          </w:tcPr>
          <w:p w14:paraId="34B02DA7"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9.00</w:t>
            </w:r>
          </w:p>
        </w:tc>
        <w:tc>
          <w:tcPr>
            <w:tcW w:w="1044" w:type="dxa"/>
            <w:tcBorders>
              <w:top w:val="nil"/>
              <w:left w:val="nil"/>
              <w:bottom w:val="single" w:sz="4" w:space="0" w:color="auto"/>
              <w:right w:val="single" w:sz="4" w:space="0" w:color="auto"/>
            </w:tcBorders>
            <w:shd w:val="clear" w:color="auto" w:fill="auto"/>
            <w:noWrap/>
            <w:vAlign w:val="bottom"/>
          </w:tcPr>
          <w:p w14:paraId="65D4256D"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6ACA49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ADF89BD"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A81F4C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47</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569918F0"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Демонтаж на балатум</w:t>
            </w:r>
          </w:p>
        </w:tc>
        <w:tc>
          <w:tcPr>
            <w:tcW w:w="708" w:type="dxa"/>
            <w:tcBorders>
              <w:top w:val="nil"/>
              <w:left w:val="nil"/>
              <w:bottom w:val="single" w:sz="4" w:space="0" w:color="auto"/>
              <w:right w:val="single" w:sz="4" w:space="0" w:color="auto"/>
            </w:tcBorders>
            <w:shd w:val="clear" w:color="auto" w:fill="auto"/>
            <w:noWrap/>
            <w:hideMark/>
          </w:tcPr>
          <w:p w14:paraId="4A5E9F6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2B171C8C"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24.00</w:t>
            </w:r>
          </w:p>
        </w:tc>
        <w:tc>
          <w:tcPr>
            <w:tcW w:w="1044" w:type="dxa"/>
            <w:tcBorders>
              <w:top w:val="nil"/>
              <w:left w:val="nil"/>
              <w:bottom w:val="single" w:sz="4" w:space="0" w:color="auto"/>
              <w:right w:val="single" w:sz="4" w:space="0" w:color="auto"/>
            </w:tcBorders>
            <w:shd w:val="clear" w:color="auto" w:fill="auto"/>
            <w:noWrap/>
            <w:vAlign w:val="bottom"/>
          </w:tcPr>
          <w:p w14:paraId="30AEFBA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3FA0D5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9131D07"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CB41983"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48</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44438830"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Демонтаж на дюшеме</w:t>
            </w:r>
          </w:p>
        </w:tc>
        <w:tc>
          <w:tcPr>
            <w:tcW w:w="708" w:type="dxa"/>
            <w:tcBorders>
              <w:top w:val="nil"/>
              <w:left w:val="nil"/>
              <w:bottom w:val="single" w:sz="4" w:space="0" w:color="auto"/>
              <w:right w:val="single" w:sz="4" w:space="0" w:color="auto"/>
            </w:tcBorders>
            <w:shd w:val="clear" w:color="auto" w:fill="auto"/>
            <w:noWrap/>
            <w:hideMark/>
          </w:tcPr>
          <w:p w14:paraId="6DCC6BD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5652A944"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92.00</w:t>
            </w:r>
          </w:p>
        </w:tc>
        <w:tc>
          <w:tcPr>
            <w:tcW w:w="1044" w:type="dxa"/>
            <w:tcBorders>
              <w:top w:val="nil"/>
              <w:left w:val="nil"/>
              <w:bottom w:val="single" w:sz="4" w:space="0" w:color="auto"/>
              <w:right w:val="single" w:sz="4" w:space="0" w:color="auto"/>
            </w:tcBorders>
            <w:shd w:val="clear" w:color="auto" w:fill="auto"/>
            <w:noWrap/>
            <w:vAlign w:val="bottom"/>
          </w:tcPr>
          <w:p w14:paraId="3C348785"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63FCFC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EEBEBAD"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D4D423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49</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67F18241"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Демонтаж на стълбище</w:t>
            </w:r>
          </w:p>
        </w:tc>
        <w:tc>
          <w:tcPr>
            <w:tcW w:w="708" w:type="dxa"/>
            <w:tcBorders>
              <w:top w:val="nil"/>
              <w:left w:val="nil"/>
              <w:bottom w:val="single" w:sz="4" w:space="0" w:color="auto"/>
              <w:right w:val="single" w:sz="4" w:space="0" w:color="auto"/>
            </w:tcBorders>
            <w:shd w:val="clear" w:color="auto" w:fill="auto"/>
            <w:noWrap/>
            <w:hideMark/>
          </w:tcPr>
          <w:p w14:paraId="371EEEC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38BA0E3F"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18.00</w:t>
            </w:r>
          </w:p>
        </w:tc>
        <w:tc>
          <w:tcPr>
            <w:tcW w:w="1044" w:type="dxa"/>
            <w:tcBorders>
              <w:top w:val="nil"/>
              <w:left w:val="nil"/>
              <w:bottom w:val="single" w:sz="4" w:space="0" w:color="auto"/>
              <w:right w:val="single" w:sz="4" w:space="0" w:color="auto"/>
            </w:tcBorders>
            <w:shd w:val="clear" w:color="auto" w:fill="auto"/>
            <w:noWrap/>
            <w:vAlign w:val="bottom"/>
          </w:tcPr>
          <w:p w14:paraId="54C1603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994722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37B8271"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BBD3DD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50</w:t>
            </w:r>
          </w:p>
        </w:tc>
        <w:tc>
          <w:tcPr>
            <w:tcW w:w="6331" w:type="dxa"/>
            <w:gridSpan w:val="2"/>
            <w:tcBorders>
              <w:top w:val="nil"/>
              <w:left w:val="nil"/>
              <w:bottom w:val="single" w:sz="4" w:space="0" w:color="auto"/>
              <w:right w:val="single" w:sz="4" w:space="0" w:color="auto"/>
            </w:tcBorders>
            <w:shd w:val="clear" w:color="auto" w:fill="auto"/>
            <w:noWrap/>
            <w:hideMark/>
          </w:tcPr>
          <w:p w14:paraId="55F9390A" w14:textId="77777777" w:rsidR="00DA13E6" w:rsidRPr="00DA13E6" w:rsidRDefault="00DA13E6" w:rsidP="00DA13E6">
            <w:pPr>
              <w:spacing w:after="0" w:line="240" w:lineRule="auto"/>
              <w:rPr>
                <w:rFonts w:eastAsia="MS Mincho" w:cs="Arial"/>
                <w:sz w:val="20"/>
                <w:szCs w:val="20"/>
              </w:rPr>
            </w:pPr>
            <w:r w:rsidRPr="00DA13E6">
              <w:rPr>
                <w:rFonts w:eastAsia="MS Mincho" w:cs="Arial"/>
                <w:sz w:val="20"/>
                <w:szCs w:val="20"/>
                <w:lang w:val="ru-RU"/>
              </w:rPr>
              <w:t xml:space="preserve">Демонтаж на висяща и лежаща дървена конструкция </w:t>
            </w:r>
          </w:p>
        </w:tc>
        <w:tc>
          <w:tcPr>
            <w:tcW w:w="708" w:type="dxa"/>
            <w:tcBorders>
              <w:top w:val="nil"/>
              <w:left w:val="nil"/>
              <w:bottom w:val="single" w:sz="4" w:space="0" w:color="auto"/>
              <w:right w:val="single" w:sz="4" w:space="0" w:color="auto"/>
            </w:tcBorders>
            <w:shd w:val="clear" w:color="auto" w:fill="auto"/>
            <w:noWrap/>
            <w:hideMark/>
          </w:tcPr>
          <w:p w14:paraId="550E24CD"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3</w:t>
            </w:r>
          </w:p>
        </w:tc>
        <w:tc>
          <w:tcPr>
            <w:tcW w:w="799" w:type="dxa"/>
            <w:tcBorders>
              <w:top w:val="nil"/>
              <w:left w:val="nil"/>
              <w:bottom w:val="single" w:sz="4" w:space="0" w:color="auto"/>
              <w:right w:val="single" w:sz="4" w:space="0" w:color="auto"/>
            </w:tcBorders>
            <w:shd w:val="clear" w:color="auto" w:fill="auto"/>
            <w:noWrap/>
            <w:hideMark/>
          </w:tcPr>
          <w:p w14:paraId="1AA6A31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9.20</w:t>
            </w:r>
          </w:p>
        </w:tc>
        <w:tc>
          <w:tcPr>
            <w:tcW w:w="1044" w:type="dxa"/>
            <w:tcBorders>
              <w:top w:val="nil"/>
              <w:left w:val="nil"/>
              <w:bottom w:val="single" w:sz="4" w:space="0" w:color="auto"/>
              <w:right w:val="single" w:sz="4" w:space="0" w:color="auto"/>
            </w:tcBorders>
            <w:shd w:val="clear" w:color="auto" w:fill="auto"/>
            <w:noWrap/>
            <w:vAlign w:val="bottom"/>
          </w:tcPr>
          <w:p w14:paraId="05CB824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B52686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FD03E8A"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448193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51</w:t>
            </w:r>
          </w:p>
        </w:tc>
        <w:tc>
          <w:tcPr>
            <w:tcW w:w="6331" w:type="dxa"/>
            <w:gridSpan w:val="2"/>
            <w:tcBorders>
              <w:top w:val="nil"/>
              <w:left w:val="nil"/>
              <w:bottom w:val="single" w:sz="4" w:space="0" w:color="auto"/>
              <w:right w:val="single" w:sz="4" w:space="0" w:color="auto"/>
            </w:tcBorders>
            <w:shd w:val="clear" w:color="auto" w:fill="auto"/>
            <w:vAlign w:val="bottom"/>
            <w:hideMark/>
          </w:tcPr>
          <w:p w14:paraId="1CFC4FF7"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Разбиване на фаянсова облицовка</w:t>
            </w:r>
          </w:p>
        </w:tc>
        <w:tc>
          <w:tcPr>
            <w:tcW w:w="708" w:type="dxa"/>
            <w:tcBorders>
              <w:top w:val="nil"/>
              <w:left w:val="nil"/>
              <w:bottom w:val="single" w:sz="4" w:space="0" w:color="auto"/>
              <w:right w:val="single" w:sz="4" w:space="0" w:color="auto"/>
            </w:tcBorders>
            <w:shd w:val="clear" w:color="auto" w:fill="auto"/>
            <w:noWrap/>
            <w:hideMark/>
          </w:tcPr>
          <w:p w14:paraId="1694694F"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5698C67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1.50</w:t>
            </w:r>
          </w:p>
        </w:tc>
        <w:tc>
          <w:tcPr>
            <w:tcW w:w="1044" w:type="dxa"/>
            <w:tcBorders>
              <w:top w:val="nil"/>
              <w:left w:val="nil"/>
              <w:bottom w:val="single" w:sz="4" w:space="0" w:color="auto"/>
              <w:right w:val="single" w:sz="4" w:space="0" w:color="auto"/>
            </w:tcBorders>
            <w:shd w:val="clear" w:color="auto" w:fill="auto"/>
            <w:noWrap/>
          </w:tcPr>
          <w:p w14:paraId="3E031AC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827F43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1282A75"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2FC1133"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52</w:t>
            </w:r>
          </w:p>
        </w:tc>
        <w:tc>
          <w:tcPr>
            <w:tcW w:w="6331" w:type="dxa"/>
            <w:gridSpan w:val="2"/>
            <w:tcBorders>
              <w:top w:val="nil"/>
              <w:left w:val="nil"/>
              <w:bottom w:val="single" w:sz="4" w:space="0" w:color="auto"/>
              <w:right w:val="single" w:sz="4" w:space="0" w:color="auto"/>
            </w:tcBorders>
            <w:shd w:val="clear" w:color="auto" w:fill="auto"/>
            <w:vAlign w:val="bottom"/>
            <w:hideMark/>
          </w:tcPr>
          <w:p w14:paraId="1B2C7592"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Очукване на стара мазилка</w:t>
            </w:r>
          </w:p>
        </w:tc>
        <w:tc>
          <w:tcPr>
            <w:tcW w:w="708" w:type="dxa"/>
            <w:tcBorders>
              <w:top w:val="nil"/>
              <w:left w:val="nil"/>
              <w:bottom w:val="single" w:sz="4" w:space="0" w:color="auto"/>
              <w:right w:val="single" w:sz="4" w:space="0" w:color="auto"/>
            </w:tcBorders>
            <w:shd w:val="clear" w:color="auto" w:fill="auto"/>
            <w:noWrap/>
            <w:hideMark/>
          </w:tcPr>
          <w:p w14:paraId="13A723A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0E10993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312.00</w:t>
            </w:r>
          </w:p>
        </w:tc>
        <w:tc>
          <w:tcPr>
            <w:tcW w:w="1044" w:type="dxa"/>
            <w:tcBorders>
              <w:top w:val="nil"/>
              <w:left w:val="nil"/>
              <w:bottom w:val="single" w:sz="4" w:space="0" w:color="auto"/>
              <w:right w:val="single" w:sz="4" w:space="0" w:color="auto"/>
            </w:tcBorders>
            <w:shd w:val="clear" w:color="auto" w:fill="auto"/>
            <w:noWrap/>
          </w:tcPr>
          <w:p w14:paraId="2DD18B2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AD3F9E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A17EB2B"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CF17BC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53</w:t>
            </w:r>
          </w:p>
        </w:tc>
        <w:tc>
          <w:tcPr>
            <w:tcW w:w="6331" w:type="dxa"/>
            <w:gridSpan w:val="2"/>
            <w:tcBorders>
              <w:top w:val="nil"/>
              <w:left w:val="nil"/>
              <w:bottom w:val="single" w:sz="4" w:space="0" w:color="auto"/>
              <w:right w:val="single" w:sz="4" w:space="0" w:color="auto"/>
            </w:tcBorders>
            <w:shd w:val="clear" w:color="auto" w:fill="auto"/>
            <w:noWrap/>
            <w:hideMark/>
          </w:tcPr>
          <w:p w14:paraId="67277B9B"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Ръчно натоварване на строителни отпадъци</w:t>
            </w:r>
          </w:p>
        </w:tc>
        <w:tc>
          <w:tcPr>
            <w:tcW w:w="708" w:type="dxa"/>
            <w:tcBorders>
              <w:top w:val="nil"/>
              <w:left w:val="nil"/>
              <w:bottom w:val="single" w:sz="4" w:space="0" w:color="auto"/>
              <w:right w:val="single" w:sz="4" w:space="0" w:color="auto"/>
            </w:tcBorders>
            <w:shd w:val="clear" w:color="auto" w:fill="auto"/>
            <w:noWrap/>
            <w:hideMark/>
          </w:tcPr>
          <w:p w14:paraId="70BDC71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3B8CB39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25.50</w:t>
            </w:r>
          </w:p>
        </w:tc>
        <w:tc>
          <w:tcPr>
            <w:tcW w:w="1044" w:type="dxa"/>
            <w:tcBorders>
              <w:top w:val="nil"/>
              <w:left w:val="nil"/>
              <w:bottom w:val="single" w:sz="4" w:space="0" w:color="auto"/>
              <w:right w:val="single" w:sz="4" w:space="0" w:color="auto"/>
            </w:tcBorders>
            <w:shd w:val="clear" w:color="auto" w:fill="auto"/>
            <w:noWrap/>
            <w:vAlign w:val="bottom"/>
          </w:tcPr>
          <w:p w14:paraId="1FD3BFFE"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97935F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6585C22"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2A5B16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54</w:t>
            </w:r>
          </w:p>
        </w:tc>
        <w:tc>
          <w:tcPr>
            <w:tcW w:w="6331" w:type="dxa"/>
            <w:gridSpan w:val="2"/>
            <w:tcBorders>
              <w:top w:val="nil"/>
              <w:left w:val="nil"/>
              <w:bottom w:val="single" w:sz="4" w:space="0" w:color="auto"/>
              <w:right w:val="single" w:sz="4" w:space="0" w:color="auto"/>
            </w:tcBorders>
            <w:shd w:val="clear" w:color="auto" w:fill="auto"/>
            <w:noWrap/>
            <w:hideMark/>
          </w:tcPr>
          <w:p w14:paraId="09949684"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Извозване до 20 км. На отпадъчен материал вкл. такса за депо</w:t>
            </w:r>
          </w:p>
        </w:tc>
        <w:tc>
          <w:tcPr>
            <w:tcW w:w="708" w:type="dxa"/>
            <w:tcBorders>
              <w:top w:val="nil"/>
              <w:left w:val="nil"/>
              <w:bottom w:val="single" w:sz="4" w:space="0" w:color="auto"/>
              <w:right w:val="single" w:sz="4" w:space="0" w:color="auto"/>
            </w:tcBorders>
            <w:shd w:val="clear" w:color="auto" w:fill="auto"/>
            <w:noWrap/>
            <w:hideMark/>
          </w:tcPr>
          <w:p w14:paraId="245EF95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6A90E2C3"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25.50</w:t>
            </w:r>
          </w:p>
        </w:tc>
        <w:tc>
          <w:tcPr>
            <w:tcW w:w="1044" w:type="dxa"/>
            <w:tcBorders>
              <w:top w:val="nil"/>
              <w:left w:val="nil"/>
              <w:bottom w:val="single" w:sz="4" w:space="0" w:color="auto"/>
              <w:right w:val="single" w:sz="4" w:space="0" w:color="auto"/>
            </w:tcBorders>
            <w:shd w:val="clear" w:color="auto" w:fill="auto"/>
            <w:noWrap/>
            <w:vAlign w:val="bottom"/>
          </w:tcPr>
          <w:p w14:paraId="53583059"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943BA8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72AC7FB"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6D3651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55</w:t>
            </w:r>
          </w:p>
        </w:tc>
        <w:tc>
          <w:tcPr>
            <w:tcW w:w="6331" w:type="dxa"/>
            <w:gridSpan w:val="2"/>
            <w:tcBorders>
              <w:top w:val="nil"/>
              <w:left w:val="nil"/>
              <w:bottom w:val="single" w:sz="4" w:space="0" w:color="auto"/>
              <w:right w:val="single" w:sz="4" w:space="0" w:color="auto"/>
            </w:tcBorders>
            <w:shd w:val="clear" w:color="auto" w:fill="auto"/>
            <w:noWrap/>
            <w:hideMark/>
          </w:tcPr>
          <w:p w14:paraId="26D9C394"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Направап на обратен насип с уплътняване на кот +1.50 в помещения на кухня и стая дежурен</w:t>
            </w:r>
          </w:p>
        </w:tc>
        <w:tc>
          <w:tcPr>
            <w:tcW w:w="708" w:type="dxa"/>
            <w:tcBorders>
              <w:top w:val="nil"/>
              <w:left w:val="nil"/>
              <w:bottom w:val="single" w:sz="4" w:space="0" w:color="auto"/>
              <w:right w:val="single" w:sz="4" w:space="0" w:color="auto"/>
            </w:tcBorders>
            <w:shd w:val="clear" w:color="auto" w:fill="auto"/>
            <w:noWrap/>
            <w:hideMark/>
          </w:tcPr>
          <w:p w14:paraId="0B30BC7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67B9ECF3"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36.00</w:t>
            </w:r>
          </w:p>
        </w:tc>
        <w:tc>
          <w:tcPr>
            <w:tcW w:w="1044" w:type="dxa"/>
            <w:tcBorders>
              <w:top w:val="nil"/>
              <w:left w:val="nil"/>
              <w:bottom w:val="single" w:sz="4" w:space="0" w:color="auto"/>
              <w:right w:val="single" w:sz="4" w:space="0" w:color="auto"/>
            </w:tcBorders>
            <w:shd w:val="clear" w:color="auto" w:fill="auto"/>
            <w:noWrap/>
            <w:vAlign w:val="bottom"/>
          </w:tcPr>
          <w:p w14:paraId="62C4256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9DCD02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F47B7D2" w14:textId="77777777" w:rsidTr="00873D07">
        <w:trPr>
          <w:gridAfter w:val="5"/>
          <w:wAfter w:w="4378" w:type="dxa"/>
          <w:trHeight w:val="227"/>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F46B12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56</w:t>
            </w:r>
          </w:p>
        </w:tc>
        <w:tc>
          <w:tcPr>
            <w:tcW w:w="6331" w:type="dxa"/>
            <w:gridSpan w:val="2"/>
            <w:tcBorders>
              <w:top w:val="nil"/>
              <w:left w:val="nil"/>
              <w:bottom w:val="single" w:sz="4" w:space="0" w:color="auto"/>
              <w:right w:val="single" w:sz="4" w:space="0" w:color="auto"/>
            </w:tcBorders>
            <w:shd w:val="clear" w:color="auto" w:fill="auto"/>
            <w:hideMark/>
          </w:tcPr>
          <w:p w14:paraId="66076EF3"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Направа на кофраж за стб. плоча </w:t>
            </w:r>
          </w:p>
        </w:tc>
        <w:tc>
          <w:tcPr>
            <w:tcW w:w="708" w:type="dxa"/>
            <w:tcBorders>
              <w:top w:val="nil"/>
              <w:left w:val="nil"/>
              <w:bottom w:val="single" w:sz="4" w:space="0" w:color="auto"/>
              <w:right w:val="single" w:sz="4" w:space="0" w:color="auto"/>
            </w:tcBorders>
            <w:shd w:val="clear" w:color="auto" w:fill="auto"/>
            <w:noWrap/>
            <w:hideMark/>
          </w:tcPr>
          <w:p w14:paraId="4638402F"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7703381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72.50</w:t>
            </w:r>
          </w:p>
        </w:tc>
        <w:tc>
          <w:tcPr>
            <w:tcW w:w="1044" w:type="dxa"/>
            <w:tcBorders>
              <w:top w:val="nil"/>
              <w:left w:val="nil"/>
              <w:bottom w:val="single" w:sz="4" w:space="0" w:color="auto"/>
              <w:right w:val="single" w:sz="4" w:space="0" w:color="auto"/>
            </w:tcBorders>
            <w:shd w:val="clear" w:color="auto" w:fill="auto"/>
            <w:noWrap/>
            <w:vAlign w:val="bottom"/>
          </w:tcPr>
          <w:p w14:paraId="518BD59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C8D2EC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423DA71"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D63CA22"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57</w:t>
            </w:r>
          </w:p>
        </w:tc>
        <w:tc>
          <w:tcPr>
            <w:tcW w:w="6331" w:type="dxa"/>
            <w:gridSpan w:val="2"/>
            <w:tcBorders>
              <w:top w:val="nil"/>
              <w:left w:val="nil"/>
              <w:bottom w:val="single" w:sz="4" w:space="0" w:color="auto"/>
              <w:right w:val="single" w:sz="4" w:space="0" w:color="auto"/>
            </w:tcBorders>
            <w:shd w:val="clear" w:color="auto" w:fill="auto"/>
            <w:hideMark/>
          </w:tcPr>
          <w:p w14:paraId="484E41D5"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Изработка и монтаж на армировка</w:t>
            </w:r>
          </w:p>
        </w:tc>
        <w:tc>
          <w:tcPr>
            <w:tcW w:w="708" w:type="dxa"/>
            <w:tcBorders>
              <w:top w:val="nil"/>
              <w:left w:val="nil"/>
              <w:bottom w:val="single" w:sz="4" w:space="0" w:color="auto"/>
              <w:right w:val="single" w:sz="4" w:space="0" w:color="auto"/>
            </w:tcBorders>
            <w:shd w:val="clear" w:color="auto" w:fill="auto"/>
            <w:noWrap/>
            <w:hideMark/>
          </w:tcPr>
          <w:p w14:paraId="7D406D27"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кг.</w:t>
            </w:r>
          </w:p>
        </w:tc>
        <w:tc>
          <w:tcPr>
            <w:tcW w:w="799" w:type="dxa"/>
            <w:tcBorders>
              <w:top w:val="nil"/>
              <w:left w:val="nil"/>
              <w:bottom w:val="single" w:sz="4" w:space="0" w:color="auto"/>
              <w:right w:val="single" w:sz="4" w:space="0" w:color="auto"/>
            </w:tcBorders>
            <w:shd w:val="clear" w:color="auto" w:fill="auto"/>
            <w:noWrap/>
            <w:hideMark/>
          </w:tcPr>
          <w:p w14:paraId="2BA87D23"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1680.00</w:t>
            </w:r>
          </w:p>
        </w:tc>
        <w:tc>
          <w:tcPr>
            <w:tcW w:w="1044" w:type="dxa"/>
            <w:tcBorders>
              <w:top w:val="nil"/>
              <w:left w:val="nil"/>
              <w:bottom w:val="single" w:sz="4" w:space="0" w:color="auto"/>
              <w:right w:val="single" w:sz="4" w:space="0" w:color="auto"/>
            </w:tcBorders>
            <w:shd w:val="clear" w:color="auto" w:fill="auto"/>
            <w:noWrap/>
            <w:vAlign w:val="bottom"/>
          </w:tcPr>
          <w:p w14:paraId="79D566E0"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AD8A44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25BE7B1" w14:textId="77777777" w:rsidTr="00873D07">
        <w:trPr>
          <w:gridAfter w:val="5"/>
          <w:wAfter w:w="4378" w:type="dxa"/>
          <w:trHeight w:val="9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E7FEAE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58</w:t>
            </w:r>
          </w:p>
        </w:tc>
        <w:tc>
          <w:tcPr>
            <w:tcW w:w="6331" w:type="dxa"/>
            <w:gridSpan w:val="2"/>
            <w:tcBorders>
              <w:top w:val="nil"/>
              <w:left w:val="nil"/>
              <w:bottom w:val="single" w:sz="4" w:space="0" w:color="auto"/>
              <w:right w:val="single" w:sz="4" w:space="0" w:color="auto"/>
            </w:tcBorders>
            <w:shd w:val="clear" w:color="auto" w:fill="auto"/>
            <w:hideMark/>
          </w:tcPr>
          <w:p w14:paraId="6C648A0B"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Направа на кофраж за стълбище</w:t>
            </w:r>
          </w:p>
        </w:tc>
        <w:tc>
          <w:tcPr>
            <w:tcW w:w="708" w:type="dxa"/>
            <w:tcBorders>
              <w:top w:val="nil"/>
              <w:left w:val="nil"/>
              <w:bottom w:val="single" w:sz="4" w:space="0" w:color="auto"/>
              <w:right w:val="single" w:sz="4" w:space="0" w:color="auto"/>
            </w:tcBorders>
            <w:shd w:val="clear" w:color="auto" w:fill="auto"/>
            <w:noWrap/>
            <w:hideMark/>
          </w:tcPr>
          <w:p w14:paraId="6810C32D"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hideMark/>
          </w:tcPr>
          <w:p w14:paraId="661C86D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18.00</w:t>
            </w:r>
          </w:p>
        </w:tc>
        <w:tc>
          <w:tcPr>
            <w:tcW w:w="1044" w:type="dxa"/>
            <w:tcBorders>
              <w:top w:val="nil"/>
              <w:left w:val="nil"/>
              <w:bottom w:val="single" w:sz="4" w:space="0" w:color="auto"/>
              <w:right w:val="single" w:sz="4" w:space="0" w:color="auto"/>
            </w:tcBorders>
            <w:shd w:val="clear" w:color="auto" w:fill="auto"/>
            <w:noWrap/>
            <w:vAlign w:val="bottom"/>
          </w:tcPr>
          <w:p w14:paraId="6F6EAD3D"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3F8FF0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1AE268B" w14:textId="77777777" w:rsidTr="00873D07">
        <w:trPr>
          <w:gridAfter w:val="5"/>
          <w:wAfter w:w="4378" w:type="dxa"/>
          <w:trHeight w:val="267"/>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1AD41D5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59</w:t>
            </w:r>
          </w:p>
        </w:tc>
        <w:tc>
          <w:tcPr>
            <w:tcW w:w="6331" w:type="dxa"/>
            <w:gridSpan w:val="2"/>
            <w:tcBorders>
              <w:top w:val="nil"/>
              <w:left w:val="nil"/>
              <w:bottom w:val="single" w:sz="4" w:space="0" w:color="auto"/>
              <w:right w:val="single" w:sz="4" w:space="0" w:color="auto"/>
            </w:tcBorders>
            <w:shd w:val="clear" w:color="auto" w:fill="auto"/>
            <w:hideMark/>
          </w:tcPr>
          <w:p w14:paraId="567724C5"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полагане на бетон Б20</w:t>
            </w:r>
          </w:p>
        </w:tc>
        <w:tc>
          <w:tcPr>
            <w:tcW w:w="708" w:type="dxa"/>
            <w:tcBorders>
              <w:top w:val="nil"/>
              <w:left w:val="nil"/>
              <w:bottom w:val="single" w:sz="4" w:space="0" w:color="auto"/>
              <w:right w:val="single" w:sz="4" w:space="0" w:color="auto"/>
            </w:tcBorders>
            <w:shd w:val="clear" w:color="auto" w:fill="auto"/>
            <w:noWrap/>
            <w:hideMark/>
          </w:tcPr>
          <w:p w14:paraId="33CA7BF3"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3</w:t>
            </w:r>
          </w:p>
        </w:tc>
        <w:tc>
          <w:tcPr>
            <w:tcW w:w="799" w:type="dxa"/>
            <w:tcBorders>
              <w:top w:val="nil"/>
              <w:left w:val="nil"/>
              <w:bottom w:val="single" w:sz="4" w:space="0" w:color="auto"/>
              <w:right w:val="single" w:sz="4" w:space="0" w:color="auto"/>
            </w:tcBorders>
            <w:shd w:val="clear" w:color="auto" w:fill="auto"/>
            <w:noWrap/>
            <w:hideMark/>
          </w:tcPr>
          <w:p w14:paraId="7A01DFB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26.40</w:t>
            </w:r>
          </w:p>
        </w:tc>
        <w:tc>
          <w:tcPr>
            <w:tcW w:w="1044" w:type="dxa"/>
            <w:tcBorders>
              <w:top w:val="nil"/>
              <w:left w:val="nil"/>
              <w:bottom w:val="single" w:sz="4" w:space="0" w:color="auto"/>
              <w:right w:val="single" w:sz="4" w:space="0" w:color="auto"/>
            </w:tcBorders>
            <w:shd w:val="clear" w:color="auto" w:fill="auto"/>
            <w:noWrap/>
            <w:vAlign w:val="bottom"/>
          </w:tcPr>
          <w:p w14:paraId="34F0191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9FE73D2"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B34C4AE" w14:textId="77777777" w:rsidTr="00873D07">
        <w:trPr>
          <w:gridAfter w:val="5"/>
          <w:wAfter w:w="4378" w:type="dxa"/>
          <w:trHeight w:val="271"/>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10961A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60</w:t>
            </w:r>
          </w:p>
        </w:tc>
        <w:tc>
          <w:tcPr>
            <w:tcW w:w="6331" w:type="dxa"/>
            <w:gridSpan w:val="2"/>
            <w:tcBorders>
              <w:top w:val="nil"/>
              <w:left w:val="nil"/>
              <w:bottom w:val="single" w:sz="4" w:space="0" w:color="auto"/>
              <w:right w:val="single" w:sz="4" w:space="0" w:color="auto"/>
            </w:tcBorders>
            <w:shd w:val="clear" w:color="auto" w:fill="auto"/>
            <w:vAlign w:val="center"/>
            <w:hideMark/>
          </w:tcPr>
          <w:p w14:paraId="5FF46EF4"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Направа на цименто пясъчна изравнителна замазка 5 см.</w:t>
            </w:r>
          </w:p>
        </w:tc>
        <w:tc>
          <w:tcPr>
            <w:tcW w:w="708" w:type="dxa"/>
            <w:tcBorders>
              <w:top w:val="nil"/>
              <w:left w:val="nil"/>
              <w:bottom w:val="single" w:sz="4" w:space="0" w:color="auto"/>
              <w:right w:val="single" w:sz="4" w:space="0" w:color="auto"/>
            </w:tcBorders>
            <w:shd w:val="clear" w:color="auto" w:fill="auto"/>
            <w:noWrap/>
            <w:hideMark/>
          </w:tcPr>
          <w:p w14:paraId="3F51695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31425C8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92.00</w:t>
            </w:r>
          </w:p>
        </w:tc>
        <w:tc>
          <w:tcPr>
            <w:tcW w:w="1044" w:type="dxa"/>
            <w:tcBorders>
              <w:top w:val="nil"/>
              <w:left w:val="nil"/>
              <w:bottom w:val="single" w:sz="4" w:space="0" w:color="auto"/>
              <w:right w:val="single" w:sz="4" w:space="0" w:color="auto"/>
            </w:tcBorders>
            <w:shd w:val="clear" w:color="auto" w:fill="auto"/>
            <w:noWrap/>
          </w:tcPr>
          <w:p w14:paraId="59E5B7C2"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CC7773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61CA66A" w14:textId="77777777" w:rsidTr="00873D07">
        <w:trPr>
          <w:gridAfter w:val="5"/>
          <w:wAfter w:w="4378" w:type="dxa"/>
          <w:trHeight w:val="26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26A294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61</w:t>
            </w:r>
          </w:p>
        </w:tc>
        <w:tc>
          <w:tcPr>
            <w:tcW w:w="6331" w:type="dxa"/>
            <w:gridSpan w:val="2"/>
            <w:tcBorders>
              <w:top w:val="nil"/>
              <w:left w:val="nil"/>
              <w:bottom w:val="single" w:sz="4" w:space="0" w:color="auto"/>
              <w:right w:val="single" w:sz="4" w:space="0" w:color="auto"/>
            </w:tcBorders>
            <w:shd w:val="clear" w:color="auto" w:fill="auto"/>
            <w:vAlign w:val="bottom"/>
            <w:hideMark/>
          </w:tcPr>
          <w:p w14:paraId="1DBEF33F"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Облицоване с гранитогрес на стълбище</w:t>
            </w:r>
          </w:p>
        </w:tc>
        <w:tc>
          <w:tcPr>
            <w:tcW w:w="708" w:type="dxa"/>
            <w:tcBorders>
              <w:top w:val="nil"/>
              <w:left w:val="nil"/>
              <w:bottom w:val="single" w:sz="4" w:space="0" w:color="auto"/>
              <w:right w:val="single" w:sz="4" w:space="0" w:color="auto"/>
            </w:tcBorders>
            <w:shd w:val="clear" w:color="auto" w:fill="auto"/>
            <w:noWrap/>
            <w:hideMark/>
          </w:tcPr>
          <w:p w14:paraId="418678E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5ED9E90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25.00</w:t>
            </w:r>
          </w:p>
        </w:tc>
        <w:tc>
          <w:tcPr>
            <w:tcW w:w="1044" w:type="dxa"/>
            <w:tcBorders>
              <w:top w:val="nil"/>
              <w:left w:val="nil"/>
              <w:bottom w:val="single" w:sz="4" w:space="0" w:color="auto"/>
              <w:right w:val="single" w:sz="4" w:space="0" w:color="auto"/>
            </w:tcBorders>
            <w:shd w:val="clear" w:color="auto" w:fill="auto"/>
            <w:noWrap/>
          </w:tcPr>
          <w:p w14:paraId="68CE601A"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049B11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87C2D37"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428F42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62</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322BF049"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теракот /гранитогрес/</w:t>
            </w:r>
          </w:p>
        </w:tc>
        <w:tc>
          <w:tcPr>
            <w:tcW w:w="708" w:type="dxa"/>
            <w:tcBorders>
              <w:top w:val="nil"/>
              <w:left w:val="nil"/>
              <w:bottom w:val="single" w:sz="4" w:space="0" w:color="auto"/>
              <w:right w:val="single" w:sz="4" w:space="0" w:color="auto"/>
            </w:tcBorders>
            <w:shd w:val="clear" w:color="auto" w:fill="auto"/>
            <w:noWrap/>
            <w:hideMark/>
          </w:tcPr>
          <w:p w14:paraId="5AADF21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auto" w:fill="auto"/>
            <w:noWrap/>
            <w:vAlign w:val="bottom"/>
            <w:hideMark/>
          </w:tcPr>
          <w:p w14:paraId="5E2E3B51"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92.00</w:t>
            </w:r>
          </w:p>
        </w:tc>
        <w:tc>
          <w:tcPr>
            <w:tcW w:w="1044" w:type="dxa"/>
            <w:tcBorders>
              <w:top w:val="nil"/>
              <w:left w:val="nil"/>
              <w:bottom w:val="single" w:sz="4" w:space="0" w:color="auto"/>
              <w:right w:val="single" w:sz="4" w:space="0" w:color="auto"/>
            </w:tcBorders>
            <w:shd w:val="clear" w:color="auto" w:fill="auto"/>
            <w:noWrap/>
            <w:vAlign w:val="bottom"/>
          </w:tcPr>
          <w:p w14:paraId="2EA68B2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6348918"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FF65CFC"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EDF8C7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63</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611CAA3D"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Цокъл 10см. от гранитогрес</w:t>
            </w:r>
          </w:p>
        </w:tc>
        <w:tc>
          <w:tcPr>
            <w:tcW w:w="708" w:type="dxa"/>
            <w:tcBorders>
              <w:top w:val="nil"/>
              <w:left w:val="nil"/>
              <w:bottom w:val="single" w:sz="4" w:space="0" w:color="auto"/>
              <w:right w:val="single" w:sz="4" w:space="0" w:color="auto"/>
            </w:tcBorders>
            <w:shd w:val="clear" w:color="auto" w:fill="auto"/>
            <w:noWrap/>
            <w:vAlign w:val="bottom"/>
            <w:hideMark/>
          </w:tcPr>
          <w:p w14:paraId="23BBCD7D"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auto" w:fill="auto"/>
            <w:noWrap/>
            <w:hideMark/>
          </w:tcPr>
          <w:p w14:paraId="76C6FA64"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135.00</w:t>
            </w:r>
          </w:p>
        </w:tc>
        <w:tc>
          <w:tcPr>
            <w:tcW w:w="1044" w:type="dxa"/>
            <w:tcBorders>
              <w:top w:val="nil"/>
              <w:left w:val="nil"/>
              <w:bottom w:val="single" w:sz="4" w:space="0" w:color="auto"/>
              <w:right w:val="single" w:sz="4" w:space="0" w:color="auto"/>
            </w:tcBorders>
            <w:shd w:val="clear" w:color="auto" w:fill="auto"/>
            <w:noWrap/>
            <w:vAlign w:val="bottom"/>
          </w:tcPr>
          <w:p w14:paraId="4A80C13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880602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A120469"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95A2A0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64</w:t>
            </w:r>
          </w:p>
        </w:tc>
        <w:tc>
          <w:tcPr>
            <w:tcW w:w="6331" w:type="dxa"/>
            <w:gridSpan w:val="2"/>
            <w:tcBorders>
              <w:top w:val="nil"/>
              <w:left w:val="nil"/>
              <w:bottom w:val="single" w:sz="4" w:space="0" w:color="auto"/>
              <w:right w:val="single" w:sz="4" w:space="0" w:color="auto"/>
            </w:tcBorders>
            <w:shd w:val="clear" w:color="auto" w:fill="auto"/>
            <w:noWrap/>
            <w:hideMark/>
          </w:tcPr>
          <w:p w14:paraId="030C3454"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Доставка и полагане дълбокопроникващ на грунд </w:t>
            </w:r>
          </w:p>
        </w:tc>
        <w:tc>
          <w:tcPr>
            <w:tcW w:w="708" w:type="dxa"/>
            <w:tcBorders>
              <w:top w:val="nil"/>
              <w:left w:val="nil"/>
              <w:bottom w:val="single" w:sz="4" w:space="0" w:color="auto"/>
              <w:right w:val="single" w:sz="4" w:space="0" w:color="auto"/>
            </w:tcBorders>
            <w:shd w:val="clear" w:color="auto" w:fill="auto"/>
            <w:noWrap/>
            <w:vAlign w:val="bottom"/>
            <w:hideMark/>
          </w:tcPr>
          <w:p w14:paraId="06403ACF"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w:t>
            </w:r>
            <w:r w:rsidRPr="00DA13E6">
              <w:rPr>
                <w:rFonts w:eastAsia="MS Mincho" w:cs="Arial"/>
                <w:color w:val="000000"/>
                <w:sz w:val="20"/>
                <w:szCs w:val="20"/>
                <w:vertAlign w:val="superscript"/>
                <w:lang w:val="en-GB"/>
              </w:rPr>
              <w:t>2</w:t>
            </w:r>
          </w:p>
        </w:tc>
        <w:tc>
          <w:tcPr>
            <w:tcW w:w="799" w:type="dxa"/>
            <w:tcBorders>
              <w:top w:val="nil"/>
              <w:left w:val="nil"/>
              <w:bottom w:val="single" w:sz="4" w:space="0" w:color="auto"/>
              <w:right w:val="single" w:sz="4" w:space="0" w:color="auto"/>
            </w:tcBorders>
            <w:shd w:val="clear" w:color="auto" w:fill="auto"/>
            <w:noWrap/>
            <w:vAlign w:val="bottom"/>
            <w:hideMark/>
          </w:tcPr>
          <w:p w14:paraId="691CC4D5"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312.00</w:t>
            </w:r>
          </w:p>
        </w:tc>
        <w:tc>
          <w:tcPr>
            <w:tcW w:w="1044" w:type="dxa"/>
            <w:tcBorders>
              <w:top w:val="nil"/>
              <w:left w:val="nil"/>
              <w:bottom w:val="single" w:sz="4" w:space="0" w:color="auto"/>
              <w:right w:val="single" w:sz="4" w:space="0" w:color="auto"/>
            </w:tcBorders>
            <w:shd w:val="clear" w:color="auto" w:fill="auto"/>
            <w:noWrap/>
            <w:vAlign w:val="bottom"/>
          </w:tcPr>
          <w:p w14:paraId="0FB8019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2122408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451E2FC" w14:textId="77777777" w:rsidTr="00873D07">
        <w:trPr>
          <w:gridAfter w:val="5"/>
          <w:wAfter w:w="4378" w:type="dxa"/>
          <w:trHeight w:val="193"/>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03FFEAB"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65</w:t>
            </w:r>
          </w:p>
        </w:tc>
        <w:tc>
          <w:tcPr>
            <w:tcW w:w="6331" w:type="dxa"/>
            <w:gridSpan w:val="2"/>
            <w:tcBorders>
              <w:top w:val="nil"/>
              <w:left w:val="nil"/>
              <w:bottom w:val="single" w:sz="4" w:space="0" w:color="auto"/>
              <w:right w:val="single" w:sz="4" w:space="0" w:color="auto"/>
            </w:tcBorders>
            <w:shd w:val="clear" w:color="auto" w:fill="auto"/>
            <w:vAlign w:val="bottom"/>
            <w:hideMark/>
          </w:tcPr>
          <w:p w14:paraId="1219CDC0"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Шпакловка с теракол и Р</w:t>
            </w:r>
            <w:r w:rsidRPr="00DA13E6">
              <w:rPr>
                <w:rFonts w:eastAsia="MS Mincho" w:cs="Arial"/>
                <w:color w:val="000000"/>
                <w:sz w:val="20"/>
                <w:szCs w:val="20"/>
                <w:lang w:val="en-GB"/>
              </w:rPr>
              <w:t>V</w:t>
            </w:r>
            <w:r w:rsidRPr="00DA13E6">
              <w:rPr>
                <w:rFonts w:eastAsia="MS Mincho" w:cs="Arial"/>
                <w:color w:val="000000"/>
                <w:sz w:val="20"/>
                <w:szCs w:val="20"/>
                <w:lang w:val="ru-RU"/>
              </w:rPr>
              <w:t>С мрежа</w:t>
            </w:r>
          </w:p>
        </w:tc>
        <w:tc>
          <w:tcPr>
            <w:tcW w:w="708" w:type="dxa"/>
            <w:tcBorders>
              <w:top w:val="nil"/>
              <w:left w:val="nil"/>
              <w:bottom w:val="single" w:sz="4" w:space="0" w:color="auto"/>
              <w:right w:val="single" w:sz="4" w:space="0" w:color="auto"/>
            </w:tcBorders>
            <w:shd w:val="clear" w:color="auto" w:fill="auto"/>
            <w:noWrap/>
            <w:vAlign w:val="bottom"/>
            <w:hideMark/>
          </w:tcPr>
          <w:p w14:paraId="02F6FA3F"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w:t>
            </w:r>
            <w:r w:rsidRPr="00DA13E6">
              <w:rPr>
                <w:rFonts w:eastAsia="MS Mincho" w:cs="Arial"/>
                <w:color w:val="000000"/>
                <w:sz w:val="20"/>
                <w:szCs w:val="20"/>
                <w:vertAlign w:val="superscript"/>
                <w:lang w:val="en-GB"/>
              </w:rPr>
              <w:t>2</w:t>
            </w:r>
          </w:p>
        </w:tc>
        <w:tc>
          <w:tcPr>
            <w:tcW w:w="799" w:type="dxa"/>
            <w:tcBorders>
              <w:top w:val="nil"/>
              <w:left w:val="nil"/>
              <w:bottom w:val="single" w:sz="4" w:space="0" w:color="auto"/>
              <w:right w:val="single" w:sz="4" w:space="0" w:color="auto"/>
            </w:tcBorders>
            <w:shd w:val="clear" w:color="auto" w:fill="auto"/>
            <w:noWrap/>
            <w:vAlign w:val="bottom"/>
            <w:hideMark/>
          </w:tcPr>
          <w:p w14:paraId="57EAFEE7"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312.00</w:t>
            </w:r>
          </w:p>
        </w:tc>
        <w:tc>
          <w:tcPr>
            <w:tcW w:w="1044" w:type="dxa"/>
            <w:tcBorders>
              <w:top w:val="nil"/>
              <w:left w:val="nil"/>
              <w:bottom w:val="single" w:sz="4" w:space="0" w:color="auto"/>
              <w:right w:val="single" w:sz="4" w:space="0" w:color="auto"/>
            </w:tcBorders>
            <w:shd w:val="clear" w:color="auto" w:fill="auto"/>
            <w:noWrap/>
          </w:tcPr>
          <w:p w14:paraId="6D41D0B7"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0F0E36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87EEE33" w14:textId="77777777" w:rsidTr="00873D07">
        <w:trPr>
          <w:gridAfter w:val="5"/>
          <w:wAfter w:w="4378" w:type="dxa"/>
          <w:trHeight w:val="27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47D7FD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66</w:t>
            </w:r>
          </w:p>
        </w:tc>
        <w:tc>
          <w:tcPr>
            <w:tcW w:w="6331" w:type="dxa"/>
            <w:gridSpan w:val="2"/>
            <w:tcBorders>
              <w:top w:val="nil"/>
              <w:left w:val="nil"/>
              <w:bottom w:val="single" w:sz="4" w:space="0" w:color="auto"/>
              <w:right w:val="single" w:sz="4" w:space="0" w:color="auto"/>
            </w:tcBorders>
            <w:shd w:val="clear" w:color="auto" w:fill="auto"/>
            <w:hideMark/>
          </w:tcPr>
          <w:p w14:paraId="6D9F2277"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Доставка и полагане дълбокопроникващ на грунд </w:t>
            </w:r>
          </w:p>
        </w:tc>
        <w:tc>
          <w:tcPr>
            <w:tcW w:w="708" w:type="dxa"/>
            <w:tcBorders>
              <w:top w:val="nil"/>
              <w:left w:val="nil"/>
              <w:bottom w:val="single" w:sz="4" w:space="0" w:color="auto"/>
              <w:right w:val="single" w:sz="4" w:space="0" w:color="auto"/>
            </w:tcBorders>
            <w:shd w:val="clear" w:color="auto" w:fill="auto"/>
            <w:noWrap/>
            <w:vAlign w:val="bottom"/>
            <w:hideMark/>
          </w:tcPr>
          <w:p w14:paraId="0CFA1FA0"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w:t>
            </w:r>
            <w:r w:rsidRPr="00DA13E6">
              <w:rPr>
                <w:rFonts w:eastAsia="MS Mincho" w:cs="Arial"/>
                <w:color w:val="000000"/>
                <w:sz w:val="20"/>
                <w:szCs w:val="20"/>
                <w:vertAlign w:val="superscript"/>
                <w:lang w:val="en-GB"/>
              </w:rPr>
              <w:t>2</w:t>
            </w:r>
          </w:p>
        </w:tc>
        <w:tc>
          <w:tcPr>
            <w:tcW w:w="799" w:type="dxa"/>
            <w:tcBorders>
              <w:top w:val="nil"/>
              <w:left w:val="nil"/>
              <w:bottom w:val="single" w:sz="4" w:space="0" w:color="auto"/>
              <w:right w:val="single" w:sz="4" w:space="0" w:color="auto"/>
            </w:tcBorders>
            <w:shd w:val="clear" w:color="000000" w:fill="FFFFFF"/>
            <w:noWrap/>
            <w:vAlign w:val="bottom"/>
            <w:hideMark/>
          </w:tcPr>
          <w:p w14:paraId="729C0248"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312.00</w:t>
            </w:r>
          </w:p>
        </w:tc>
        <w:tc>
          <w:tcPr>
            <w:tcW w:w="1044" w:type="dxa"/>
            <w:tcBorders>
              <w:top w:val="nil"/>
              <w:left w:val="nil"/>
              <w:bottom w:val="single" w:sz="4" w:space="0" w:color="auto"/>
              <w:right w:val="single" w:sz="4" w:space="0" w:color="auto"/>
            </w:tcBorders>
            <w:shd w:val="clear" w:color="000000" w:fill="FFFFFF"/>
            <w:noWrap/>
            <w:vAlign w:val="bottom"/>
          </w:tcPr>
          <w:p w14:paraId="66107718"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20B5C623"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1E143F3"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885114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67</w:t>
            </w:r>
          </w:p>
        </w:tc>
        <w:tc>
          <w:tcPr>
            <w:tcW w:w="6331" w:type="dxa"/>
            <w:gridSpan w:val="2"/>
            <w:tcBorders>
              <w:top w:val="nil"/>
              <w:left w:val="nil"/>
              <w:bottom w:val="single" w:sz="4" w:space="0" w:color="auto"/>
              <w:right w:val="single" w:sz="4" w:space="0" w:color="auto"/>
            </w:tcBorders>
            <w:shd w:val="clear" w:color="auto" w:fill="auto"/>
            <w:hideMark/>
          </w:tcPr>
          <w:p w14:paraId="63F519F9"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 xml:space="preserve">Доставка и полагане на готова минерална мазилка </w:t>
            </w:r>
          </w:p>
        </w:tc>
        <w:tc>
          <w:tcPr>
            <w:tcW w:w="708" w:type="dxa"/>
            <w:tcBorders>
              <w:top w:val="nil"/>
              <w:left w:val="nil"/>
              <w:bottom w:val="single" w:sz="4" w:space="0" w:color="auto"/>
              <w:right w:val="single" w:sz="4" w:space="0" w:color="auto"/>
            </w:tcBorders>
            <w:shd w:val="clear" w:color="auto" w:fill="auto"/>
            <w:noWrap/>
            <w:vAlign w:val="bottom"/>
            <w:hideMark/>
          </w:tcPr>
          <w:p w14:paraId="4CF25A58"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w:t>
            </w:r>
            <w:r w:rsidRPr="00DA13E6">
              <w:rPr>
                <w:rFonts w:eastAsia="MS Mincho" w:cs="Arial"/>
                <w:color w:val="000000"/>
                <w:sz w:val="20"/>
                <w:szCs w:val="20"/>
                <w:vertAlign w:val="superscript"/>
                <w:lang w:val="en-GB"/>
              </w:rPr>
              <w:t>2</w:t>
            </w:r>
          </w:p>
        </w:tc>
        <w:tc>
          <w:tcPr>
            <w:tcW w:w="799" w:type="dxa"/>
            <w:tcBorders>
              <w:top w:val="nil"/>
              <w:left w:val="nil"/>
              <w:bottom w:val="single" w:sz="4" w:space="0" w:color="auto"/>
              <w:right w:val="single" w:sz="4" w:space="0" w:color="auto"/>
            </w:tcBorders>
            <w:shd w:val="clear" w:color="000000" w:fill="FFFFFF"/>
            <w:noWrap/>
            <w:vAlign w:val="bottom"/>
            <w:hideMark/>
          </w:tcPr>
          <w:p w14:paraId="0880C999"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312.00</w:t>
            </w:r>
          </w:p>
        </w:tc>
        <w:tc>
          <w:tcPr>
            <w:tcW w:w="1044" w:type="dxa"/>
            <w:tcBorders>
              <w:top w:val="nil"/>
              <w:left w:val="nil"/>
              <w:bottom w:val="single" w:sz="4" w:space="0" w:color="auto"/>
              <w:right w:val="single" w:sz="4" w:space="0" w:color="auto"/>
            </w:tcBorders>
            <w:shd w:val="clear" w:color="000000" w:fill="FFFFFF"/>
            <w:noWrap/>
            <w:vAlign w:val="bottom"/>
          </w:tcPr>
          <w:p w14:paraId="4FC2AE13"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7A9CF14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CEC0BC6"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69F8B796"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68</w:t>
            </w:r>
          </w:p>
        </w:tc>
        <w:tc>
          <w:tcPr>
            <w:tcW w:w="6331" w:type="dxa"/>
            <w:gridSpan w:val="2"/>
            <w:tcBorders>
              <w:top w:val="nil"/>
              <w:left w:val="nil"/>
              <w:bottom w:val="single" w:sz="4" w:space="0" w:color="auto"/>
              <w:right w:val="single" w:sz="4" w:space="0" w:color="auto"/>
            </w:tcBorders>
            <w:shd w:val="clear" w:color="auto" w:fill="auto"/>
          </w:tcPr>
          <w:p w14:paraId="05A7EE8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Обръщане на страници след смяна на дограма с вароциментова мазилка</w:t>
            </w:r>
          </w:p>
        </w:tc>
        <w:tc>
          <w:tcPr>
            <w:tcW w:w="708" w:type="dxa"/>
            <w:tcBorders>
              <w:top w:val="nil"/>
              <w:left w:val="nil"/>
              <w:bottom w:val="single" w:sz="4" w:space="0" w:color="auto"/>
              <w:right w:val="single" w:sz="4" w:space="0" w:color="auto"/>
            </w:tcBorders>
            <w:shd w:val="clear" w:color="auto" w:fill="auto"/>
            <w:noWrap/>
            <w:vAlign w:val="bottom"/>
          </w:tcPr>
          <w:p w14:paraId="16758BC1"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000000" w:fill="FFFFFF"/>
            <w:noWrap/>
          </w:tcPr>
          <w:p w14:paraId="367F2A2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145.00</w:t>
            </w:r>
          </w:p>
        </w:tc>
        <w:tc>
          <w:tcPr>
            <w:tcW w:w="1044" w:type="dxa"/>
            <w:tcBorders>
              <w:top w:val="nil"/>
              <w:left w:val="nil"/>
              <w:bottom w:val="single" w:sz="4" w:space="0" w:color="auto"/>
              <w:right w:val="single" w:sz="4" w:space="0" w:color="auto"/>
            </w:tcBorders>
            <w:shd w:val="clear" w:color="000000" w:fill="FFFFFF"/>
            <w:noWrap/>
            <w:vAlign w:val="bottom"/>
          </w:tcPr>
          <w:p w14:paraId="4780049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153DBF9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8C1F99F"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068C97C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69</w:t>
            </w:r>
          </w:p>
        </w:tc>
        <w:tc>
          <w:tcPr>
            <w:tcW w:w="6331" w:type="dxa"/>
            <w:gridSpan w:val="2"/>
            <w:tcBorders>
              <w:top w:val="nil"/>
              <w:left w:val="nil"/>
              <w:bottom w:val="single" w:sz="4" w:space="0" w:color="auto"/>
              <w:right w:val="single" w:sz="4" w:space="0" w:color="auto"/>
            </w:tcBorders>
            <w:shd w:val="clear" w:color="auto" w:fill="auto"/>
          </w:tcPr>
          <w:p w14:paraId="5AA86A77"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Обръщане на страници след смяна на дограма с минерална мазилка</w:t>
            </w:r>
          </w:p>
        </w:tc>
        <w:tc>
          <w:tcPr>
            <w:tcW w:w="708" w:type="dxa"/>
            <w:tcBorders>
              <w:top w:val="nil"/>
              <w:left w:val="nil"/>
              <w:bottom w:val="single" w:sz="4" w:space="0" w:color="auto"/>
              <w:right w:val="single" w:sz="4" w:space="0" w:color="auto"/>
            </w:tcBorders>
            <w:shd w:val="clear" w:color="auto" w:fill="auto"/>
            <w:noWrap/>
            <w:vAlign w:val="bottom"/>
          </w:tcPr>
          <w:p w14:paraId="0A092CA7"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м.л.</w:t>
            </w:r>
          </w:p>
        </w:tc>
        <w:tc>
          <w:tcPr>
            <w:tcW w:w="799" w:type="dxa"/>
            <w:tcBorders>
              <w:top w:val="nil"/>
              <w:left w:val="nil"/>
              <w:bottom w:val="single" w:sz="4" w:space="0" w:color="auto"/>
              <w:right w:val="single" w:sz="4" w:space="0" w:color="auto"/>
            </w:tcBorders>
            <w:shd w:val="clear" w:color="000000" w:fill="FFFFFF"/>
            <w:noWrap/>
          </w:tcPr>
          <w:p w14:paraId="1D02B8D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145.00</w:t>
            </w:r>
          </w:p>
        </w:tc>
        <w:tc>
          <w:tcPr>
            <w:tcW w:w="1044" w:type="dxa"/>
            <w:tcBorders>
              <w:top w:val="nil"/>
              <w:left w:val="nil"/>
              <w:bottom w:val="single" w:sz="4" w:space="0" w:color="auto"/>
              <w:right w:val="single" w:sz="4" w:space="0" w:color="auto"/>
            </w:tcBorders>
            <w:shd w:val="clear" w:color="000000" w:fill="FFFFFF"/>
            <w:noWrap/>
            <w:vAlign w:val="bottom"/>
          </w:tcPr>
          <w:p w14:paraId="0C79F67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3DF0C4FD"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1D5A33B"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24922F3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70</w:t>
            </w:r>
          </w:p>
        </w:tc>
        <w:tc>
          <w:tcPr>
            <w:tcW w:w="6331" w:type="dxa"/>
            <w:gridSpan w:val="2"/>
            <w:tcBorders>
              <w:top w:val="nil"/>
              <w:left w:val="nil"/>
              <w:bottom w:val="single" w:sz="4" w:space="0" w:color="auto"/>
              <w:right w:val="single" w:sz="4" w:space="0" w:color="auto"/>
            </w:tcBorders>
            <w:shd w:val="clear" w:color="auto" w:fill="auto"/>
            <w:vAlign w:val="bottom"/>
          </w:tcPr>
          <w:p w14:paraId="172929E5"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Фаянсова облицовка по стени</w:t>
            </w:r>
          </w:p>
        </w:tc>
        <w:tc>
          <w:tcPr>
            <w:tcW w:w="708" w:type="dxa"/>
            <w:tcBorders>
              <w:top w:val="nil"/>
              <w:left w:val="nil"/>
              <w:bottom w:val="single" w:sz="4" w:space="0" w:color="auto"/>
              <w:right w:val="single" w:sz="4" w:space="0" w:color="auto"/>
            </w:tcBorders>
            <w:shd w:val="clear" w:color="auto" w:fill="auto"/>
            <w:noWrap/>
          </w:tcPr>
          <w:p w14:paraId="2138E76C"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tcPr>
          <w:p w14:paraId="1F12DAAD"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25.00</w:t>
            </w:r>
          </w:p>
        </w:tc>
        <w:tc>
          <w:tcPr>
            <w:tcW w:w="1044" w:type="dxa"/>
            <w:tcBorders>
              <w:top w:val="nil"/>
              <w:left w:val="nil"/>
              <w:bottom w:val="single" w:sz="4" w:space="0" w:color="auto"/>
              <w:right w:val="single" w:sz="4" w:space="0" w:color="auto"/>
            </w:tcBorders>
            <w:shd w:val="clear" w:color="000000" w:fill="FFFFFF"/>
            <w:noWrap/>
            <w:vAlign w:val="bottom"/>
          </w:tcPr>
          <w:p w14:paraId="315BDA6B"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2BD6FDDC"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060928C"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2BE4051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71</w:t>
            </w:r>
          </w:p>
        </w:tc>
        <w:tc>
          <w:tcPr>
            <w:tcW w:w="6331" w:type="dxa"/>
            <w:gridSpan w:val="2"/>
            <w:tcBorders>
              <w:top w:val="nil"/>
              <w:left w:val="nil"/>
              <w:bottom w:val="single" w:sz="4" w:space="0" w:color="auto"/>
              <w:right w:val="single" w:sz="4" w:space="0" w:color="auto"/>
            </w:tcBorders>
            <w:shd w:val="clear" w:color="auto" w:fill="auto"/>
            <w:vAlign w:val="bottom"/>
          </w:tcPr>
          <w:p w14:paraId="65A5454F"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Разбиване на тухлена зидария</w:t>
            </w:r>
          </w:p>
        </w:tc>
        <w:tc>
          <w:tcPr>
            <w:tcW w:w="708" w:type="dxa"/>
            <w:tcBorders>
              <w:top w:val="nil"/>
              <w:left w:val="nil"/>
              <w:bottom w:val="single" w:sz="4" w:space="0" w:color="auto"/>
              <w:right w:val="single" w:sz="4" w:space="0" w:color="auto"/>
            </w:tcBorders>
            <w:shd w:val="clear" w:color="auto" w:fill="auto"/>
            <w:noWrap/>
          </w:tcPr>
          <w:p w14:paraId="1060D9B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tcPr>
          <w:p w14:paraId="6E8E1308"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4.50</w:t>
            </w:r>
          </w:p>
        </w:tc>
        <w:tc>
          <w:tcPr>
            <w:tcW w:w="1044" w:type="dxa"/>
            <w:tcBorders>
              <w:top w:val="nil"/>
              <w:left w:val="nil"/>
              <w:bottom w:val="single" w:sz="4" w:space="0" w:color="auto"/>
              <w:right w:val="single" w:sz="4" w:space="0" w:color="auto"/>
            </w:tcBorders>
            <w:shd w:val="clear" w:color="000000" w:fill="FFFFFF"/>
            <w:noWrap/>
            <w:vAlign w:val="bottom"/>
          </w:tcPr>
          <w:p w14:paraId="5B7CFEE9"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654C04C9"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93DC3C6"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03E2E48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72</w:t>
            </w:r>
          </w:p>
        </w:tc>
        <w:tc>
          <w:tcPr>
            <w:tcW w:w="6331" w:type="dxa"/>
            <w:gridSpan w:val="2"/>
            <w:tcBorders>
              <w:top w:val="nil"/>
              <w:left w:val="nil"/>
              <w:bottom w:val="single" w:sz="4" w:space="0" w:color="auto"/>
              <w:right w:val="single" w:sz="4" w:space="0" w:color="auto"/>
            </w:tcBorders>
            <w:shd w:val="clear" w:color="auto" w:fill="auto"/>
            <w:vAlign w:val="bottom"/>
          </w:tcPr>
          <w:p w14:paraId="3266809D" w14:textId="77777777" w:rsidR="00DA13E6" w:rsidRPr="00DA13E6" w:rsidRDefault="00DA13E6" w:rsidP="00DA13E6">
            <w:pPr>
              <w:spacing w:after="0" w:line="240" w:lineRule="auto"/>
              <w:rPr>
                <w:rFonts w:eastAsia="MS Mincho" w:cs="Arial"/>
                <w:color w:val="000000"/>
                <w:sz w:val="20"/>
                <w:szCs w:val="20"/>
                <w:lang w:val="en-GB"/>
              </w:rPr>
            </w:pPr>
            <w:r w:rsidRPr="00DA13E6">
              <w:rPr>
                <w:rFonts w:eastAsia="MS Mincho" w:cs="Arial"/>
                <w:color w:val="000000"/>
                <w:sz w:val="20"/>
                <w:szCs w:val="20"/>
                <w:lang w:val="en-GB"/>
              </w:rPr>
              <w:t>Тухлена зидария 25см.</w:t>
            </w:r>
          </w:p>
        </w:tc>
        <w:tc>
          <w:tcPr>
            <w:tcW w:w="708" w:type="dxa"/>
            <w:tcBorders>
              <w:top w:val="nil"/>
              <w:left w:val="nil"/>
              <w:bottom w:val="single" w:sz="4" w:space="0" w:color="auto"/>
              <w:right w:val="single" w:sz="4" w:space="0" w:color="auto"/>
            </w:tcBorders>
            <w:shd w:val="clear" w:color="auto" w:fill="auto"/>
            <w:noWrap/>
          </w:tcPr>
          <w:p w14:paraId="2160D1E4"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tcPr>
          <w:p w14:paraId="1A60DCEA"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12.50</w:t>
            </w:r>
          </w:p>
        </w:tc>
        <w:tc>
          <w:tcPr>
            <w:tcW w:w="1044" w:type="dxa"/>
            <w:tcBorders>
              <w:top w:val="nil"/>
              <w:left w:val="nil"/>
              <w:bottom w:val="single" w:sz="4" w:space="0" w:color="auto"/>
              <w:right w:val="single" w:sz="4" w:space="0" w:color="auto"/>
            </w:tcBorders>
            <w:shd w:val="clear" w:color="000000" w:fill="FFFFFF"/>
            <w:noWrap/>
            <w:vAlign w:val="bottom"/>
          </w:tcPr>
          <w:p w14:paraId="1107C29F"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71C1F76B"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7EDC0C4B"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118C5F2B"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73</w:t>
            </w:r>
          </w:p>
        </w:tc>
        <w:tc>
          <w:tcPr>
            <w:tcW w:w="6331" w:type="dxa"/>
            <w:gridSpan w:val="2"/>
            <w:tcBorders>
              <w:top w:val="nil"/>
              <w:left w:val="nil"/>
              <w:bottom w:val="single" w:sz="4" w:space="0" w:color="auto"/>
              <w:right w:val="single" w:sz="4" w:space="0" w:color="auto"/>
            </w:tcBorders>
            <w:shd w:val="clear" w:color="auto" w:fill="auto"/>
            <w:vAlign w:val="bottom"/>
          </w:tcPr>
          <w:p w14:paraId="512BBF19"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ПВЦ врата - входна 90/200</w:t>
            </w:r>
          </w:p>
        </w:tc>
        <w:tc>
          <w:tcPr>
            <w:tcW w:w="708" w:type="dxa"/>
            <w:tcBorders>
              <w:top w:val="nil"/>
              <w:left w:val="nil"/>
              <w:bottom w:val="single" w:sz="4" w:space="0" w:color="auto"/>
              <w:right w:val="single" w:sz="4" w:space="0" w:color="auto"/>
            </w:tcBorders>
            <w:shd w:val="clear" w:color="auto" w:fill="auto"/>
            <w:noWrap/>
            <w:vAlign w:val="bottom"/>
          </w:tcPr>
          <w:p w14:paraId="164F110E"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000000" w:fill="FFFFFF"/>
            <w:noWrap/>
          </w:tcPr>
          <w:p w14:paraId="724DF9E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9.00</w:t>
            </w:r>
          </w:p>
        </w:tc>
        <w:tc>
          <w:tcPr>
            <w:tcW w:w="1044" w:type="dxa"/>
            <w:tcBorders>
              <w:top w:val="nil"/>
              <w:left w:val="nil"/>
              <w:bottom w:val="single" w:sz="4" w:space="0" w:color="auto"/>
              <w:right w:val="single" w:sz="4" w:space="0" w:color="auto"/>
            </w:tcBorders>
            <w:shd w:val="clear" w:color="000000" w:fill="FFFFFF"/>
            <w:noWrap/>
            <w:vAlign w:val="bottom"/>
          </w:tcPr>
          <w:p w14:paraId="347A3A57"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501CE077"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4C63CA3"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5AD09BF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74</w:t>
            </w:r>
          </w:p>
        </w:tc>
        <w:tc>
          <w:tcPr>
            <w:tcW w:w="6331" w:type="dxa"/>
            <w:gridSpan w:val="2"/>
            <w:tcBorders>
              <w:top w:val="nil"/>
              <w:left w:val="nil"/>
              <w:bottom w:val="single" w:sz="4" w:space="0" w:color="auto"/>
              <w:right w:val="single" w:sz="4" w:space="0" w:color="auto"/>
            </w:tcBorders>
            <w:shd w:val="clear" w:color="auto" w:fill="auto"/>
            <w:vAlign w:val="bottom"/>
          </w:tcPr>
          <w:p w14:paraId="0FFD5E2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ПВЦ врата - входна 70/200</w:t>
            </w:r>
          </w:p>
        </w:tc>
        <w:tc>
          <w:tcPr>
            <w:tcW w:w="708" w:type="dxa"/>
            <w:tcBorders>
              <w:top w:val="nil"/>
              <w:left w:val="nil"/>
              <w:bottom w:val="single" w:sz="4" w:space="0" w:color="auto"/>
              <w:right w:val="single" w:sz="4" w:space="0" w:color="auto"/>
            </w:tcBorders>
            <w:shd w:val="clear" w:color="auto" w:fill="auto"/>
            <w:noWrap/>
            <w:vAlign w:val="bottom"/>
          </w:tcPr>
          <w:p w14:paraId="0610DF53"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000000" w:fill="FFFFFF"/>
            <w:noWrap/>
          </w:tcPr>
          <w:p w14:paraId="505423A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nil"/>
              <w:left w:val="nil"/>
              <w:bottom w:val="single" w:sz="4" w:space="0" w:color="auto"/>
              <w:right w:val="single" w:sz="4" w:space="0" w:color="auto"/>
            </w:tcBorders>
            <w:shd w:val="clear" w:color="000000" w:fill="FFFFFF"/>
            <w:noWrap/>
            <w:vAlign w:val="bottom"/>
          </w:tcPr>
          <w:p w14:paraId="46E7C555"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448A32A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16640DA1"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4410F86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75</w:t>
            </w:r>
          </w:p>
        </w:tc>
        <w:tc>
          <w:tcPr>
            <w:tcW w:w="6331" w:type="dxa"/>
            <w:gridSpan w:val="2"/>
            <w:tcBorders>
              <w:top w:val="nil"/>
              <w:left w:val="nil"/>
              <w:bottom w:val="single" w:sz="4" w:space="0" w:color="auto"/>
              <w:right w:val="single" w:sz="4" w:space="0" w:color="auto"/>
            </w:tcBorders>
            <w:shd w:val="clear" w:color="auto" w:fill="auto"/>
            <w:vAlign w:val="bottom"/>
          </w:tcPr>
          <w:p w14:paraId="5A157FCC"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Монтаж на топлоизолация ЕР</w:t>
            </w:r>
            <w:r w:rsidRPr="00DA13E6">
              <w:rPr>
                <w:rFonts w:eastAsia="MS Mincho" w:cs="Arial"/>
                <w:sz w:val="20"/>
                <w:szCs w:val="20"/>
                <w:lang w:val="en-GB"/>
              </w:rPr>
              <w:t>S</w:t>
            </w:r>
            <w:r w:rsidRPr="00DA13E6">
              <w:rPr>
                <w:rFonts w:eastAsia="MS Mincho" w:cs="Arial"/>
                <w:sz w:val="20"/>
                <w:szCs w:val="20"/>
                <w:lang w:val="ru-RU"/>
              </w:rPr>
              <w:t xml:space="preserve"> 4см. </w:t>
            </w:r>
            <w:r w:rsidRPr="00DA13E6">
              <w:rPr>
                <w:rFonts w:eastAsia="MS Mincho" w:cs="Arial"/>
                <w:sz w:val="20"/>
                <w:szCs w:val="20"/>
              </w:rPr>
              <w:t>п</w:t>
            </w:r>
            <w:r w:rsidRPr="00DA13E6">
              <w:rPr>
                <w:rFonts w:eastAsia="MS Mincho" w:cs="Arial"/>
                <w:sz w:val="20"/>
                <w:szCs w:val="20"/>
                <w:lang w:val="ru-RU"/>
              </w:rPr>
              <w:t>о покривна конструкция</w:t>
            </w:r>
          </w:p>
        </w:tc>
        <w:tc>
          <w:tcPr>
            <w:tcW w:w="708" w:type="dxa"/>
            <w:tcBorders>
              <w:top w:val="nil"/>
              <w:left w:val="nil"/>
              <w:bottom w:val="single" w:sz="4" w:space="0" w:color="auto"/>
              <w:right w:val="single" w:sz="4" w:space="0" w:color="auto"/>
            </w:tcBorders>
            <w:shd w:val="clear" w:color="auto" w:fill="auto"/>
            <w:noWrap/>
          </w:tcPr>
          <w:p w14:paraId="05D497C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tcPr>
          <w:p w14:paraId="47D002B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0.00</w:t>
            </w:r>
          </w:p>
        </w:tc>
        <w:tc>
          <w:tcPr>
            <w:tcW w:w="1044" w:type="dxa"/>
            <w:tcBorders>
              <w:top w:val="nil"/>
              <w:left w:val="nil"/>
              <w:bottom w:val="single" w:sz="4" w:space="0" w:color="auto"/>
              <w:right w:val="single" w:sz="4" w:space="0" w:color="auto"/>
            </w:tcBorders>
            <w:shd w:val="clear" w:color="000000" w:fill="FFFFFF"/>
            <w:noWrap/>
            <w:vAlign w:val="bottom"/>
          </w:tcPr>
          <w:p w14:paraId="1203FFC5"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3E77D646"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59F750E8"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176B96E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lastRenderedPageBreak/>
              <w:t>76</w:t>
            </w:r>
          </w:p>
        </w:tc>
        <w:tc>
          <w:tcPr>
            <w:tcW w:w="6331" w:type="dxa"/>
            <w:gridSpan w:val="2"/>
            <w:tcBorders>
              <w:top w:val="nil"/>
              <w:left w:val="nil"/>
              <w:bottom w:val="single" w:sz="4" w:space="0" w:color="auto"/>
              <w:right w:val="single" w:sz="4" w:space="0" w:color="auto"/>
            </w:tcBorders>
            <w:shd w:val="clear" w:color="auto" w:fill="auto"/>
            <w:vAlign w:val="bottom"/>
          </w:tcPr>
          <w:p w14:paraId="158A0034"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Направа на окачен таван от гипсокартон на метална конструкция</w:t>
            </w:r>
          </w:p>
        </w:tc>
        <w:tc>
          <w:tcPr>
            <w:tcW w:w="708" w:type="dxa"/>
            <w:tcBorders>
              <w:top w:val="nil"/>
              <w:left w:val="nil"/>
              <w:bottom w:val="single" w:sz="4" w:space="0" w:color="auto"/>
              <w:right w:val="single" w:sz="4" w:space="0" w:color="auto"/>
            </w:tcBorders>
            <w:shd w:val="clear" w:color="auto" w:fill="auto"/>
            <w:noWrap/>
          </w:tcPr>
          <w:p w14:paraId="6A369943"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tcPr>
          <w:p w14:paraId="4BA29F6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92.00</w:t>
            </w:r>
          </w:p>
        </w:tc>
        <w:tc>
          <w:tcPr>
            <w:tcW w:w="1044" w:type="dxa"/>
            <w:tcBorders>
              <w:top w:val="nil"/>
              <w:left w:val="nil"/>
              <w:bottom w:val="single" w:sz="4" w:space="0" w:color="auto"/>
              <w:right w:val="single" w:sz="4" w:space="0" w:color="auto"/>
            </w:tcBorders>
            <w:shd w:val="clear" w:color="000000" w:fill="FFFFFF"/>
            <w:noWrap/>
            <w:vAlign w:val="bottom"/>
          </w:tcPr>
          <w:p w14:paraId="38C9A96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2B759C3B"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C354A0B"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tcPr>
          <w:p w14:paraId="7FE7CD7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77</w:t>
            </w:r>
          </w:p>
        </w:tc>
        <w:tc>
          <w:tcPr>
            <w:tcW w:w="6331" w:type="dxa"/>
            <w:gridSpan w:val="2"/>
            <w:tcBorders>
              <w:top w:val="nil"/>
              <w:left w:val="nil"/>
              <w:bottom w:val="single" w:sz="4" w:space="0" w:color="auto"/>
              <w:right w:val="single" w:sz="4" w:space="0" w:color="auto"/>
            </w:tcBorders>
            <w:shd w:val="clear" w:color="auto" w:fill="auto"/>
            <w:vAlign w:val="bottom"/>
          </w:tcPr>
          <w:p w14:paraId="7AC136DF"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Топлоизолация от минерална вата 10см.</w:t>
            </w:r>
          </w:p>
        </w:tc>
        <w:tc>
          <w:tcPr>
            <w:tcW w:w="708" w:type="dxa"/>
            <w:tcBorders>
              <w:top w:val="nil"/>
              <w:left w:val="nil"/>
              <w:bottom w:val="single" w:sz="4" w:space="0" w:color="auto"/>
              <w:right w:val="single" w:sz="4" w:space="0" w:color="auto"/>
            </w:tcBorders>
            <w:shd w:val="clear" w:color="auto" w:fill="auto"/>
            <w:noWrap/>
          </w:tcPr>
          <w:p w14:paraId="61630C8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tcPr>
          <w:p w14:paraId="2FE3CF0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92.00</w:t>
            </w:r>
          </w:p>
        </w:tc>
        <w:tc>
          <w:tcPr>
            <w:tcW w:w="1044" w:type="dxa"/>
            <w:tcBorders>
              <w:top w:val="nil"/>
              <w:left w:val="nil"/>
              <w:bottom w:val="single" w:sz="4" w:space="0" w:color="auto"/>
              <w:right w:val="single" w:sz="4" w:space="0" w:color="auto"/>
            </w:tcBorders>
            <w:shd w:val="clear" w:color="000000" w:fill="FFFFFF"/>
            <w:noWrap/>
            <w:vAlign w:val="bottom"/>
          </w:tcPr>
          <w:p w14:paraId="518A771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4808947D"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385E852" w14:textId="77777777" w:rsidTr="00873D07">
        <w:trPr>
          <w:gridAfter w:val="5"/>
          <w:wAfter w:w="4378" w:type="dxa"/>
          <w:trHeight w:val="300"/>
        </w:trPr>
        <w:tc>
          <w:tcPr>
            <w:tcW w:w="10207"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tcPr>
          <w:p w14:paraId="7366382C" w14:textId="77777777" w:rsidR="00DA13E6" w:rsidRPr="00DA13E6" w:rsidRDefault="00DA13E6" w:rsidP="00DA13E6">
            <w:pPr>
              <w:spacing w:after="0" w:line="240" w:lineRule="auto"/>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t>Вътрешна ел. мрежа</w:t>
            </w:r>
          </w:p>
        </w:tc>
      </w:tr>
      <w:tr w:rsidR="00DA13E6" w:rsidRPr="00DA13E6" w14:paraId="5DC75030"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32E60D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78</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1545E3C9"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Демонтаж на съществуваща ел. инсталация</w:t>
            </w:r>
          </w:p>
        </w:tc>
        <w:tc>
          <w:tcPr>
            <w:tcW w:w="708" w:type="dxa"/>
            <w:tcBorders>
              <w:top w:val="nil"/>
              <w:left w:val="nil"/>
              <w:bottom w:val="single" w:sz="4" w:space="0" w:color="auto"/>
              <w:right w:val="single" w:sz="4" w:space="0" w:color="auto"/>
            </w:tcBorders>
            <w:shd w:val="clear" w:color="auto" w:fill="auto"/>
            <w:noWrap/>
            <w:vAlign w:val="bottom"/>
            <w:hideMark/>
          </w:tcPr>
          <w:p w14:paraId="35405B08"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99" w:type="dxa"/>
            <w:tcBorders>
              <w:top w:val="nil"/>
              <w:left w:val="nil"/>
              <w:bottom w:val="single" w:sz="4" w:space="0" w:color="auto"/>
              <w:right w:val="single" w:sz="4" w:space="0" w:color="auto"/>
            </w:tcBorders>
            <w:shd w:val="clear" w:color="000000" w:fill="FFFFFF"/>
            <w:noWrap/>
            <w:hideMark/>
          </w:tcPr>
          <w:p w14:paraId="00F1008D"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100.00</w:t>
            </w:r>
          </w:p>
        </w:tc>
        <w:tc>
          <w:tcPr>
            <w:tcW w:w="1044" w:type="dxa"/>
            <w:tcBorders>
              <w:top w:val="nil"/>
              <w:left w:val="nil"/>
              <w:bottom w:val="single" w:sz="4" w:space="0" w:color="auto"/>
              <w:right w:val="single" w:sz="4" w:space="0" w:color="auto"/>
            </w:tcBorders>
            <w:shd w:val="clear" w:color="000000" w:fill="FFFFFF"/>
            <w:noWrap/>
            <w:vAlign w:val="bottom"/>
          </w:tcPr>
          <w:p w14:paraId="38AECF01"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25483288"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65D51D2E" w14:textId="77777777" w:rsidTr="00873D07">
        <w:trPr>
          <w:gridAfter w:val="5"/>
          <w:wAfter w:w="4378" w:type="dxa"/>
          <w:trHeight w:val="19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C37E6"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79</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6D9530F"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полагане на ПВЦ гофрирана тръба ф16 под мазилка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64DB"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м.л.</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hideMark/>
          </w:tcPr>
          <w:p w14:paraId="52ADE97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124.00</w:t>
            </w:r>
          </w:p>
        </w:tc>
        <w:tc>
          <w:tcPr>
            <w:tcW w:w="104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E1839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833000"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03FBEB1" w14:textId="77777777" w:rsidTr="00873D07">
        <w:trPr>
          <w:gridAfter w:val="5"/>
          <w:wAfter w:w="4378" w:type="dxa"/>
          <w:trHeight w:val="19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D5BDB"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80</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49BAD9"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кутия конзолна за скрит монтаж</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1EBF4"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hideMark/>
          </w:tcPr>
          <w:p w14:paraId="7415B04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29.00</w:t>
            </w:r>
          </w:p>
        </w:tc>
        <w:tc>
          <w:tcPr>
            <w:tcW w:w="104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1970CE"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099257"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C85BFA2" w14:textId="77777777" w:rsidTr="00873D07">
        <w:trPr>
          <w:gridAfter w:val="5"/>
          <w:wAfter w:w="4378" w:type="dxa"/>
          <w:trHeight w:val="221"/>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350C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81</w:t>
            </w:r>
          </w:p>
        </w:tc>
        <w:tc>
          <w:tcPr>
            <w:tcW w:w="6331" w:type="dxa"/>
            <w:gridSpan w:val="2"/>
            <w:tcBorders>
              <w:top w:val="single" w:sz="4" w:space="0" w:color="auto"/>
              <w:left w:val="nil"/>
              <w:bottom w:val="single" w:sz="4" w:space="0" w:color="auto"/>
              <w:right w:val="single" w:sz="4" w:space="0" w:color="auto"/>
            </w:tcBorders>
            <w:shd w:val="clear" w:color="auto" w:fill="auto"/>
            <w:vAlign w:val="bottom"/>
            <w:hideMark/>
          </w:tcPr>
          <w:p w14:paraId="70BF099B"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разклонителна кутия квадратна за скрит монтаж</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BE0704C"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single" w:sz="4" w:space="0" w:color="auto"/>
              <w:left w:val="nil"/>
              <w:bottom w:val="single" w:sz="4" w:space="0" w:color="auto"/>
              <w:right w:val="single" w:sz="4" w:space="0" w:color="auto"/>
            </w:tcBorders>
            <w:shd w:val="clear" w:color="000000" w:fill="FFFFFF"/>
            <w:noWrap/>
            <w:hideMark/>
          </w:tcPr>
          <w:p w14:paraId="1C41108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14.00</w:t>
            </w:r>
          </w:p>
        </w:tc>
        <w:tc>
          <w:tcPr>
            <w:tcW w:w="1044" w:type="dxa"/>
            <w:tcBorders>
              <w:top w:val="single" w:sz="4" w:space="0" w:color="auto"/>
              <w:left w:val="nil"/>
              <w:bottom w:val="single" w:sz="4" w:space="0" w:color="auto"/>
              <w:right w:val="single" w:sz="4" w:space="0" w:color="auto"/>
            </w:tcBorders>
            <w:shd w:val="clear" w:color="000000" w:fill="FFFFFF"/>
            <w:noWrap/>
            <w:vAlign w:val="bottom"/>
          </w:tcPr>
          <w:p w14:paraId="07236A01"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74A657DD"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0EC01B83"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2215778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82</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2C9843ED"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изтегляне на проводник 2х4мм2.</w:t>
            </w:r>
          </w:p>
        </w:tc>
        <w:tc>
          <w:tcPr>
            <w:tcW w:w="708" w:type="dxa"/>
            <w:tcBorders>
              <w:top w:val="nil"/>
              <w:left w:val="nil"/>
              <w:bottom w:val="single" w:sz="4" w:space="0" w:color="auto"/>
              <w:right w:val="single" w:sz="4" w:space="0" w:color="auto"/>
            </w:tcBorders>
            <w:shd w:val="clear" w:color="auto" w:fill="auto"/>
            <w:noWrap/>
            <w:vAlign w:val="bottom"/>
            <w:hideMark/>
          </w:tcPr>
          <w:p w14:paraId="68729D8F"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000000" w:fill="FFFFFF"/>
            <w:noWrap/>
            <w:hideMark/>
          </w:tcPr>
          <w:p w14:paraId="10135536"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25.00</w:t>
            </w:r>
          </w:p>
        </w:tc>
        <w:tc>
          <w:tcPr>
            <w:tcW w:w="1044" w:type="dxa"/>
            <w:tcBorders>
              <w:top w:val="nil"/>
              <w:left w:val="nil"/>
              <w:bottom w:val="single" w:sz="4" w:space="0" w:color="auto"/>
              <w:right w:val="single" w:sz="4" w:space="0" w:color="auto"/>
            </w:tcBorders>
            <w:shd w:val="clear" w:color="000000" w:fill="FFFFFF"/>
            <w:noWrap/>
            <w:vAlign w:val="bottom"/>
          </w:tcPr>
          <w:p w14:paraId="50B8BF6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5A948506"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37A58692" w14:textId="77777777" w:rsidTr="00873D07">
        <w:trPr>
          <w:gridAfter w:val="5"/>
          <w:wAfter w:w="4378" w:type="dxa"/>
          <w:trHeight w:val="229"/>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7AEC2C6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83</w:t>
            </w:r>
          </w:p>
        </w:tc>
        <w:tc>
          <w:tcPr>
            <w:tcW w:w="6331" w:type="dxa"/>
            <w:gridSpan w:val="2"/>
            <w:tcBorders>
              <w:top w:val="nil"/>
              <w:left w:val="nil"/>
              <w:bottom w:val="single" w:sz="4" w:space="0" w:color="auto"/>
              <w:right w:val="single" w:sz="4" w:space="0" w:color="auto"/>
            </w:tcBorders>
            <w:shd w:val="clear" w:color="auto" w:fill="auto"/>
            <w:vAlign w:val="bottom"/>
            <w:hideMark/>
          </w:tcPr>
          <w:p w14:paraId="516F837E"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изтегляне на проводник 2х2.5мм2.</w:t>
            </w:r>
          </w:p>
        </w:tc>
        <w:tc>
          <w:tcPr>
            <w:tcW w:w="708" w:type="dxa"/>
            <w:tcBorders>
              <w:top w:val="nil"/>
              <w:left w:val="nil"/>
              <w:bottom w:val="single" w:sz="4" w:space="0" w:color="auto"/>
              <w:right w:val="single" w:sz="4" w:space="0" w:color="auto"/>
            </w:tcBorders>
            <w:shd w:val="clear" w:color="auto" w:fill="auto"/>
            <w:noWrap/>
            <w:vAlign w:val="bottom"/>
            <w:hideMark/>
          </w:tcPr>
          <w:p w14:paraId="3E145529"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000000" w:fill="FFFFFF"/>
            <w:noWrap/>
            <w:hideMark/>
          </w:tcPr>
          <w:p w14:paraId="2D13DE5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104.00</w:t>
            </w:r>
          </w:p>
        </w:tc>
        <w:tc>
          <w:tcPr>
            <w:tcW w:w="1044" w:type="dxa"/>
            <w:tcBorders>
              <w:top w:val="nil"/>
              <w:left w:val="nil"/>
              <w:bottom w:val="single" w:sz="4" w:space="0" w:color="auto"/>
              <w:right w:val="single" w:sz="4" w:space="0" w:color="auto"/>
            </w:tcBorders>
            <w:shd w:val="clear" w:color="000000" w:fill="FFFFFF"/>
            <w:noWrap/>
            <w:vAlign w:val="bottom"/>
          </w:tcPr>
          <w:p w14:paraId="6E44636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50A7278F"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01941AD" w14:textId="77777777" w:rsidTr="00873D07">
        <w:trPr>
          <w:gridAfter w:val="5"/>
          <w:wAfter w:w="4378" w:type="dxa"/>
          <w:trHeight w:val="261"/>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4285EE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84</w:t>
            </w:r>
          </w:p>
        </w:tc>
        <w:tc>
          <w:tcPr>
            <w:tcW w:w="6331" w:type="dxa"/>
            <w:gridSpan w:val="2"/>
            <w:tcBorders>
              <w:top w:val="nil"/>
              <w:left w:val="nil"/>
              <w:bottom w:val="single" w:sz="4" w:space="0" w:color="auto"/>
              <w:right w:val="single" w:sz="4" w:space="0" w:color="auto"/>
            </w:tcBorders>
            <w:shd w:val="clear" w:color="auto" w:fill="auto"/>
            <w:vAlign w:val="bottom"/>
            <w:hideMark/>
          </w:tcPr>
          <w:p w14:paraId="7BCE029B"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изтегляне на проводник 2х1.5мм2.</w:t>
            </w:r>
          </w:p>
        </w:tc>
        <w:tc>
          <w:tcPr>
            <w:tcW w:w="708" w:type="dxa"/>
            <w:tcBorders>
              <w:top w:val="nil"/>
              <w:left w:val="nil"/>
              <w:bottom w:val="single" w:sz="4" w:space="0" w:color="auto"/>
              <w:right w:val="single" w:sz="4" w:space="0" w:color="auto"/>
            </w:tcBorders>
            <w:shd w:val="clear" w:color="auto" w:fill="auto"/>
            <w:noWrap/>
            <w:vAlign w:val="bottom"/>
            <w:hideMark/>
          </w:tcPr>
          <w:p w14:paraId="2946FF14"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000000" w:fill="FFFFFF"/>
            <w:noWrap/>
            <w:vAlign w:val="bottom"/>
            <w:hideMark/>
          </w:tcPr>
          <w:p w14:paraId="23B4650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45.00</w:t>
            </w:r>
          </w:p>
        </w:tc>
        <w:tc>
          <w:tcPr>
            <w:tcW w:w="1044" w:type="dxa"/>
            <w:tcBorders>
              <w:top w:val="nil"/>
              <w:left w:val="nil"/>
              <w:bottom w:val="single" w:sz="4" w:space="0" w:color="auto"/>
              <w:right w:val="single" w:sz="4" w:space="0" w:color="auto"/>
            </w:tcBorders>
            <w:shd w:val="clear" w:color="000000" w:fill="FFFFFF"/>
            <w:noWrap/>
            <w:vAlign w:val="bottom"/>
          </w:tcPr>
          <w:p w14:paraId="5A949150"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109786C1"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26B8BD05"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03F9601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85</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10E82ED2"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контакти</w:t>
            </w:r>
          </w:p>
        </w:tc>
        <w:tc>
          <w:tcPr>
            <w:tcW w:w="708" w:type="dxa"/>
            <w:tcBorders>
              <w:top w:val="nil"/>
              <w:left w:val="nil"/>
              <w:bottom w:val="single" w:sz="4" w:space="0" w:color="auto"/>
              <w:right w:val="single" w:sz="4" w:space="0" w:color="auto"/>
            </w:tcBorders>
            <w:shd w:val="clear" w:color="auto" w:fill="auto"/>
            <w:noWrap/>
            <w:vAlign w:val="bottom"/>
            <w:hideMark/>
          </w:tcPr>
          <w:p w14:paraId="3658E74F"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0BAEA44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20.00</w:t>
            </w:r>
          </w:p>
        </w:tc>
        <w:tc>
          <w:tcPr>
            <w:tcW w:w="1044" w:type="dxa"/>
            <w:tcBorders>
              <w:top w:val="nil"/>
              <w:left w:val="nil"/>
              <w:bottom w:val="single" w:sz="4" w:space="0" w:color="auto"/>
              <w:right w:val="single" w:sz="4" w:space="0" w:color="auto"/>
            </w:tcBorders>
            <w:shd w:val="clear" w:color="000000" w:fill="FFFFFF"/>
            <w:noWrap/>
            <w:vAlign w:val="bottom"/>
          </w:tcPr>
          <w:p w14:paraId="45E21FA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0EE5F370" w14:textId="77777777" w:rsidR="00DA13E6" w:rsidRPr="00DA13E6" w:rsidRDefault="00DA13E6" w:rsidP="00DA13E6">
            <w:pPr>
              <w:spacing w:after="0" w:line="240" w:lineRule="auto"/>
              <w:jc w:val="right"/>
              <w:rPr>
                <w:rFonts w:eastAsia="Times New Roman" w:cs="Arial"/>
                <w:sz w:val="20"/>
                <w:szCs w:val="20"/>
                <w:lang w:eastAsia="bg-BG"/>
              </w:rPr>
            </w:pPr>
          </w:p>
        </w:tc>
      </w:tr>
      <w:tr w:rsidR="00DA13E6" w:rsidRPr="00DA13E6" w14:paraId="4F4CC228"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8383E8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86</w:t>
            </w:r>
          </w:p>
        </w:tc>
        <w:tc>
          <w:tcPr>
            <w:tcW w:w="6331" w:type="dxa"/>
            <w:gridSpan w:val="2"/>
            <w:tcBorders>
              <w:top w:val="nil"/>
              <w:left w:val="nil"/>
              <w:bottom w:val="single" w:sz="4" w:space="0" w:color="auto"/>
              <w:right w:val="single" w:sz="4" w:space="0" w:color="auto"/>
            </w:tcBorders>
            <w:shd w:val="clear" w:color="000000" w:fill="FFFFFF"/>
            <w:noWrap/>
            <w:vAlign w:val="bottom"/>
            <w:hideMark/>
          </w:tcPr>
          <w:p w14:paraId="40C3DFD1"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ключове</w:t>
            </w:r>
          </w:p>
        </w:tc>
        <w:tc>
          <w:tcPr>
            <w:tcW w:w="708" w:type="dxa"/>
            <w:tcBorders>
              <w:top w:val="nil"/>
              <w:left w:val="nil"/>
              <w:bottom w:val="single" w:sz="4" w:space="0" w:color="auto"/>
              <w:right w:val="single" w:sz="4" w:space="0" w:color="auto"/>
            </w:tcBorders>
            <w:shd w:val="clear" w:color="000000" w:fill="FFFFFF"/>
            <w:noWrap/>
            <w:vAlign w:val="bottom"/>
            <w:hideMark/>
          </w:tcPr>
          <w:p w14:paraId="356E2ACB"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hideMark/>
          </w:tcPr>
          <w:p w14:paraId="5E6C8DBA"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9.00</w:t>
            </w:r>
          </w:p>
        </w:tc>
        <w:tc>
          <w:tcPr>
            <w:tcW w:w="1044" w:type="dxa"/>
            <w:tcBorders>
              <w:top w:val="nil"/>
              <w:left w:val="nil"/>
              <w:bottom w:val="single" w:sz="4" w:space="0" w:color="auto"/>
              <w:right w:val="single" w:sz="4" w:space="0" w:color="auto"/>
            </w:tcBorders>
            <w:shd w:val="clear" w:color="000000" w:fill="FFFFFF"/>
            <w:noWrap/>
            <w:vAlign w:val="bottom"/>
          </w:tcPr>
          <w:p w14:paraId="05860C90"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029CAAB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6457209" w14:textId="77777777" w:rsidTr="00873D07">
        <w:trPr>
          <w:gridAfter w:val="5"/>
          <w:wAfter w:w="4378" w:type="dxa"/>
          <w:trHeight w:val="217"/>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EC1566B"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87</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6A1D2833"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противовлажно осветително тяло - лед</w:t>
            </w:r>
          </w:p>
        </w:tc>
        <w:tc>
          <w:tcPr>
            <w:tcW w:w="708" w:type="dxa"/>
            <w:tcBorders>
              <w:top w:val="nil"/>
              <w:left w:val="nil"/>
              <w:bottom w:val="single" w:sz="4" w:space="0" w:color="auto"/>
              <w:right w:val="single" w:sz="4" w:space="0" w:color="auto"/>
            </w:tcBorders>
            <w:shd w:val="clear" w:color="000000" w:fill="FFFFFF"/>
            <w:noWrap/>
            <w:vAlign w:val="bottom"/>
            <w:hideMark/>
          </w:tcPr>
          <w:p w14:paraId="7B9C2ADA"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hideMark/>
          </w:tcPr>
          <w:p w14:paraId="3124F6D7"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2.00</w:t>
            </w:r>
          </w:p>
        </w:tc>
        <w:tc>
          <w:tcPr>
            <w:tcW w:w="1044" w:type="dxa"/>
            <w:tcBorders>
              <w:top w:val="nil"/>
              <w:left w:val="nil"/>
              <w:bottom w:val="single" w:sz="4" w:space="0" w:color="auto"/>
              <w:right w:val="single" w:sz="4" w:space="0" w:color="auto"/>
            </w:tcBorders>
            <w:shd w:val="clear" w:color="000000" w:fill="FFFFFF"/>
            <w:noWrap/>
            <w:vAlign w:val="bottom"/>
          </w:tcPr>
          <w:p w14:paraId="721E6381"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12DC3E0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E1880D0" w14:textId="77777777" w:rsidTr="00873D07">
        <w:trPr>
          <w:gridAfter w:val="5"/>
          <w:wAfter w:w="4378" w:type="dxa"/>
          <w:trHeight w:val="24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513479AB"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88</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652C6A03"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таванно осветително тяло -лед</w:t>
            </w:r>
          </w:p>
        </w:tc>
        <w:tc>
          <w:tcPr>
            <w:tcW w:w="708" w:type="dxa"/>
            <w:tcBorders>
              <w:top w:val="nil"/>
              <w:left w:val="nil"/>
              <w:bottom w:val="single" w:sz="4" w:space="0" w:color="auto"/>
              <w:right w:val="single" w:sz="4" w:space="0" w:color="auto"/>
            </w:tcBorders>
            <w:shd w:val="clear" w:color="000000" w:fill="FFFFFF"/>
            <w:noWrap/>
            <w:vAlign w:val="bottom"/>
            <w:hideMark/>
          </w:tcPr>
          <w:p w14:paraId="73EBED92"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3D05FD3D"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12.00</w:t>
            </w:r>
          </w:p>
        </w:tc>
        <w:tc>
          <w:tcPr>
            <w:tcW w:w="1044" w:type="dxa"/>
            <w:tcBorders>
              <w:top w:val="nil"/>
              <w:left w:val="nil"/>
              <w:bottom w:val="single" w:sz="4" w:space="0" w:color="auto"/>
              <w:right w:val="single" w:sz="4" w:space="0" w:color="auto"/>
            </w:tcBorders>
            <w:shd w:val="clear" w:color="000000" w:fill="FFFFFF"/>
            <w:noWrap/>
            <w:vAlign w:val="bottom"/>
          </w:tcPr>
          <w:p w14:paraId="29D0E919"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4E8B390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B517D10"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1D12844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89</w:t>
            </w:r>
          </w:p>
        </w:tc>
        <w:tc>
          <w:tcPr>
            <w:tcW w:w="6331" w:type="dxa"/>
            <w:gridSpan w:val="2"/>
            <w:tcBorders>
              <w:top w:val="nil"/>
              <w:left w:val="nil"/>
              <w:bottom w:val="single" w:sz="4" w:space="0" w:color="auto"/>
              <w:right w:val="single" w:sz="4" w:space="0" w:color="auto"/>
            </w:tcBorders>
            <w:shd w:val="clear" w:color="000000" w:fill="FFFFFF"/>
            <w:noWrap/>
            <w:vAlign w:val="bottom"/>
            <w:hideMark/>
          </w:tcPr>
          <w:p w14:paraId="6A697407"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стенен аплик</w:t>
            </w:r>
          </w:p>
        </w:tc>
        <w:tc>
          <w:tcPr>
            <w:tcW w:w="708" w:type="dxa"/>
            <w:tcBorders>
              <w:top w:val="nil"/>
              <w:left w:val="nil"/>
              <w:bottom w:val="single" w:sz="4" w:space="0" w:color="auto"/>
              <w:right w:val="single" w:sz="4" w:space="0" w:color="auto"/>
            </w:tcBorders>
            <w:shd w:val="clear" w:color="000000" w:fill="FFFFFF"/>
            <w:noWrap/>
            <w:vAlign w:val="bottom"/>
            <w:hideMark/>
          </w:tcPr>
          <w:p w14:paraId="6A952162"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762E9B91"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3.00</w:t>
            </w:r>
          </w:p>
        </w:tc>
        <w:tc>
          <w:tcPr>
            <w:tcW w:w="1044" w:type="dxa"/>
            <w:tcBorders>
              <w:top w:val="nil"/>
              <w:left w:val="nil"/>
              <w:bottom w:val="single" w:sz="4" w:space="0" w:color="auto"/>
              <w:right w:val="single" w:sz="4" w:space="0" w:color="auto"/>
            </w:tcBorders>
            <w:shd w:val="clear" w:color="000000" w:fill="FFFFFF"/>
            <w:noWrap/>
            <w:vAlign w:val="bottom"/>
          </w:tcPr>
          <w:p w14:paraId="75130A40"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767D2DC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E250ADE" w14:textId="77777777" w:rsidTr="00873D07">
        <w:trPr>
          <w:gridAfter w:val="5"/>
          <w:wAfter w:w="4378" w:type="dxa"/>
          <w:trHeight w:val="243"/>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4037A5F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90</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31E664FF"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апартаментно табло с до 8 модула на стена</w:t>
            </w:r>
          </w:p>
        </w:tc>
        <w:tc>
          <w:tcPr>
            <w:tcW w:w="708" w:type="dxa"/>
            <w:tcBorders>
              <w:top w:val="nil"/>
              <w:left w:val="nil"/>
              <w:bottom w:val="single" w:sz="4" w:space="0" w:color="auto"/>
              <w:right w:val="single" w:sz="4" w:space="0" w:color="auto"/>
            </w:tcBorders>
            <w:shd w:val="clear" w:color="000000" w:fill="FFFFFF"/>
            <w:noWrap/>
            <w:vAlign w:val="bottom"/>
            <w:hideMark/>
          </w:tcPr>
          <w:p w14:paraId="6EBD5EEE"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71EFB78F"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000000" w:fill="FFFFFF"/>
            <w:noWrap/>
            <w:vAlign w:val="bottom"/>
          </w:tcPr>
          <w:p w14:paraId="1461E6C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0ADE530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EB97F16" w14:textId="77777777" w:rsidTr="00873D07">
        <w:trPr>
          <w:gridAfter w:val="5"/>
          <w:wAfter w:w="4378" w:type="dxa"/>
          <w:trHeight w:val="27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E1EA4C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91</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38A3BCEF"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бойлерно табло с автоматичен предпазител.</w:t>
            </w:r>
          </w:p>
        </w:tc>
        <w:tc>
          <w:tcPr>
            <w:tcW w:w="708" w:type="dxa"/>
            <w:tcBorders>
              <w:top w:val="nil"/>
              <w:left w:val="nil"/>
              <w:bottom w:val="single" w:sz="4" w:space="0" w:color="auto"/>
              <w:right w:val="single" w:sz="4" w:space="0" w:color="auto"/>
            </w:tcBorders>
            <w:shd w:val="clear" w:color="000000" w:fill="FFFFFF"/>
            <w:noWrap/>
            <w:vAlign w:val="bottom"/>
            <w:hideMark/>
          </w:tcPr>
          <w:p w14:paraId="7C93EC78"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51E3BB04"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000000" w:fill="FFFFFF"/>
            <w:noWrap/>
            <w:vAlign w:val="bottom"/>
          </w:tcPr>
          <w:p w14:paraId="288A795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635F011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B41277C" w14:textId="77777777" w:rsidTr="00873D07">
        <w:trPr>
          <w:gridAfter w:val="5"/>
          <w:wAfter w:w="4378" w:type="dxa"/>
          <w:trHeight w:val="27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D4D3D8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92</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573DD894" w14:textId="77777777" w:rsidR="00DA13E6" w:rsidRPr="00DA13E6" w:rsidRDefault="00DA13E6" w:rsidP="00DA13E6">
            <w:pPr>
              <w:spacing w:after="0" w:line="240" w:lineRule="auto"/>
              <w:rPr>
                <w:rFonts w:eastAsia="Times New Roman" w:cs="Arial"/>
                <w:color w:val="000000"/>
                <w:sz w:val="20"/>
                <w:szCs w:val="20"/>
                <w:lang w:val="ru-RU" w:eastAsia="bg-BG"/>
              </w:rPr>
            </w:pPr>
            <w:r w:rsidRPr="00DA13E6">
              <w:rPr>
                <w:rFonts w:eastAsia="Times New Roman" w:cs="Arial"/>
                <w:color w:val="000000"/>
                <w:sz w:val="20"/>
                <w:szCs w:val="20"/>
                <w:lang w:eastAsia="bg-BG"/>
              </w:rPr>
              <w:t xml:space="preserve">Доставка и монтаж на конвектор 1.5 </w:t>
            </w:r>
            <w:r w:rsidRPr="00DA13E6">
              <w:rPr>
                <w:rFonts w:eastAsia="Times New Roman" w:cs="Arial"/>
                <w:color w:val="000000"/>
                <w:sz w:val="20"/>
                <w:szCs w:val="20"/>
                <w:lang w:val="en-US" w:eastAsia="bg-BG"/>
              </w:rPr>
              <w:t>KW</w:t>
            </w:r>
          </w:p>
        </w:tc>
        <w:tc>
          <w:tcPr>
            <w:tcW w:w="708" w:type="dxa"/>
            <w:tcBorders>
              <w:top w:val="nil"/>
              <w:left w:val="nil"/>
              <w:bottom w:val="single" w:sz="4" w:space="0" w:color="auto"/>
              <w:right w:val="single" w:sz="4" w:space="0" w:color="auto"/>
            </w:tcBorders>
            <w:shd w:val="clear" w:color="000000" w:fill="FFFFFF"/>
            <w:noWrap/>
            <w:vAlign w:val="bottom"/>
            <w:hideMark/>
          </w:tcPr>
          <w:p w14:paraId="7AAA879E"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7B21C124"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1044" w:type="dxa"/>
            <w:tcBorders>
              <w:top w:val="nil"/>
              <w:left w:val="nil"/>
              <w:bottom w:val="single" w:sz="4" w:space="0" w:color="auto"/>
              <w:right w:val="single" w:sz="4" w:space="0" w:color="auto"/>
            </w:tcBorders>
            <w:shd w:val="clear" w:color="000000" w:fill="FFFFFF"/>
            <w:noWrap/>
            <w:vAlign w:val="bottom"/>
          </w:tcPr>
          <w:p w14:paraId="58FB6EF3"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40DC374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2C69AEB" w14:textId="77777777" w:rsidTr="00873D07">
        <w:trPr>
          <w:gridAfter w:val="5"/>
          <w:wAfter w:w="4378" w:type="dxa"/>
          <w:trHeight w:val="26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6D949C9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93</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7947E67A" w14:textId="77777777" w:rsidR="00DA13E6" w:rsidRPr="00DA13E6" w:rsidRDefault="00DA13E6" w:rsidP="00DA13E6">
            <w:pPr>
              <w:spacing w:after="0" w:line="240" w:lineRule="auto"/>
              <w:rPr>
                <w:rFonts w:eastAsia="Times New Roman" w:cs="Arial"/>
                <w:color w:val="000000"/>
                <w:sz w:val="20"/>
                <w:szCs w:val="20"/>
                <w:lang w:val="ru-RU" w:eastAsia="bg-BG"/>
              </w:rPr>
            </w:pPr>
            <w:r w:rsidRPr="00DA13E6">
              <w:rPr>
                <w:rFonts w:eastAsia="Times New Roman" w:cs="Arial"/>
                <w:color w:val="000000"/>
                <w:sz w:val="20"/>
                <w:szCs w:val="20"/>
                <w:lang w:eastAsia="bg-BG"/>
              </w:rPr>
              <w:t xml:space="preserve">Доставка и монтаж на конвектор 2.0 </w:t>
            </w:r>
            <w:r w:rsidRPr="00DA13E6">
              <w:rPr>
                <w:rFonts w:eastAsia="Times New Roman" w:cs="Arial"/>
                <w:color w:val="000000"/>
                <w:sz w:val="20"/>
                <w:szCs w:val="20"/>
                <w:lang w:val="en-US" w:eastAsia="bg-BG"/>
              </w:rPr>
              <w:t>KW</w:t>
            </w:r>
          </w:p>
        </w:tc>
        <w:tc>
          <w:tcPr>
            <w:tcW w:w="708" w:type="dxa"/>
            <w:tcBorders>
              <w:top w:val="nil"/>
              <w:left w:val="nil"/>
              <w:bottom w:val="single" w:sz="4" w:space="0" w:color="auto"/>
              <w:right w:val="single" w:sz="4" w:space="0" w:color="auto"/>
            </w:tcBorders>
            <w:shd w:val="clear" w:color="000000" w:fill="FFFFFF"/>
            <w:noWrap/>
            <w:vAlign w:val="bottom"/>
            <w:hideMark/>
          </w:tcPr>
          <w:p w14:paraId="5661DB5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03279C27"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1044" w:type="dxa"/>
            <w:tcBorders>
              <w:top w:val="nil"/>
              <w:left w:val="nil"/>
              <w:bottom w:val="single" w:sz="4" w:space="0" w:color="auto"/>
              <w:right w:val="single" w:sz="4" w:space="0" w:color="auto"/>
            </w:tcBorders>
            <w:shd w:val="clear" w:color="000000" w:fill="FFFFFF"/>
            <w:noWrap/>
            <w:vAlign w:val="bottom"/>
          </w:tcPr>
          <w:p w14:paraId="219E42F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4F7B931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0B8332B" w14:textId="77777777" w:rsidTr="00873D07">
        <w:trPr>
          <w:gridAfter w:val="5"/>
          <w:wAfter w:w="4378" w:type="dxa"/>
          <w:trHeight w:val="41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283200B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94</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2153248F" w14:textId="77777777" w:rsidR="00DA13E6" w:rsidRPr="00DA13E6" w:rsidRDefault="00DA13E6" w:rsidP="00DA13E6">
            <w:pPr>
              <w:spacing w:after="0" w:line="240" w:lineRule="auto"/>
              <w:rPr>
                <w:rFonts w:eastAsia="Times New Roman" w:cs="Arial"/>
                <w:color w:val="000000"/>
                <w:sz w:val="20"/>
                <w:szCs w:val="20"/>
                <w:lang w:val="ru-RU" w:eastAsia="bg-BG"/>
              </w:rPr>
            </w:pPr>
            <w:r w:rsidRPr="00DA13E6">
              <w:rPr>
                <w:rFonts w:eastAsia="Times New Roman" w:cs="Arial"/>
                <w:color w:val="000000"/>
                <w:sz w:val="20"/>
                <w:szCs w:val="20"/>
                <w:lang w:eastAsia="bg-BG"/>
              </w:rPr>
              <w:t xml:space="preserve">Доставка и монтаж на противовлажно отоплително тяло с инфрачервено излъчване Адакс – </w:t>
            </w:r>
            <w:r w:rsidRPr="00DA13E6">
              <w:rPr>
                <w:rFonts w:eastAsia="Times New Roman" w:cs="Arial"/>
                <w:color w:val="000000"/>
                <w:sz w:val="20"/>
                <w:szCs w:val="20"/>
                <w:lang w:val="ru-RU" w:eastAsia="bg-BG"/>
              </w:rPr>
              <w:t xml:space="preserve">0.75 </w:t>
            </w:r>
            <w:r w:rsidRPr="00DA13E6">
              <w:rPr>
                <w:rFonts w:eastAsia="Times New Roman" w:cs="Arial"/>
                <w:color w:val="000000"/>
                <w:sz w:val="20"/>
                <w:szCs w:val="20"/>
                <w:lang w:val="en-US" w:eastAsia="bg-BG"/>
              </w:rPr>
              <w:t>KW</w:t>
            </w:r>
          </w:p>
        </w:tc>
        <w:tc>
          <w:tcPr>
            <w:tcW w:w="708" w:type="dxa"/>
            <w:tcBorders>
              <w:top w:val="nil"/>
              <w:left w:val="nil"/>
              <w:bottom w:val="single" w:sz="4" w:space="0" w:color="auto"/>
              <w:right w:val="single" w:sz="4" w:space="0" w:color="auto"/>
            </w:tcBorders>
            <w:shd w:val="clear" w:color="000000" w:fill="FFFFFF"/>
            <w:noWrap/>
            <w:vAlign w:val="bottom"/>
            <w:hideMark/>
          </w:tcPr>
          <w:p w14:paraId="0DAE49E2"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725524F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1044" w:type="dxa"/>
            <w:tcBorders>
              <w:top w:val="nil"/>
              <w:left w:val="nil"/>
              <w:bottom w:val="single" w:sz="4" w:space="0" w:color="auto"/>
              <w:right w:val="single" w:sz="4" w:space="0" w:color="auto"/>
            </w:tcBorders>
            <w:shd w:val="clear" w:color="000000" w:fill="FFFFFF"/>
            <w:noWrap/>
            <w:vAlign w:val="bottom"/>
          </w:tcPr>
          <w:p w14:paraId="4777E49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5D89F63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2995A76" w14:textId="77777777" w:rsidTr="00873D07">
        <w:trPr>
          <w:gridAfter w:val="5"/>
          <w:wAfter w:w="4378" w:type="dxa"/>
          <w:trHeight w:val="300"/>
        </w:trPr>
        <w:tc>
          <w:tcPr>
            <w:tcW w:w="10207" w:type="dxa"/>
            <w:gridSpan w:val="7"/>
            <w:tcBorders>
              <w:top w:val="single" w:sz="4" w:space="0" w:color="auto"/>
              <w:left w:val="single" w:sz="4" w:space="0" w:color="auto"/>
              <w:bottom w:val="single" w:sz="4" w:space="0" w:color="auto"/>
              <w:right w:val="single" w:sz="4" w:space="0" w:color="000000"/>
            </w:tcBorders>
            <w:shd w:val="clear" w:color="000000" w:fill="FFFFFF"/>
            <w:vAlign w:val="bottom"/>
          </w:tcPr>
          <w:p w14:paraId="058FA429" w14:textId="77777777" w:rsidR="00DA13E6" w:rsidRPr="00DA13E6" w:rsidRDefault="00DA13E6" w:rsidP="00DA13E6">
            <w:pPr>
              <w:spacing w:after="0" w:line="240" w:lineRule="auto"/>
              <w:jc w:val="center"/>
              <w:rPr>
                <w:rFonts w:eastAsia="Times New Roman" w:cs="Arial"/>
                <w:b/>
                <w:bCs/>
                <w:sz w:val="20"/>
                <w:szCs w:val="20"/>
                <w:lang w:eastAsia="bg-BG"/>
              </w:rPr>
            </w:pPr>
            <w:r w:rsidRPr="00DA13E6">
              <w:rPr>
                <w:rFonts w:eastAsia="Times New Roman" w:cs="Arial"/>
                <w:b/>
                <w:bCs/>
                <w:sz w:val="20"/>
                <w:szCs w:val="20"/>
                <w:lang w:eastAsia="bg-BG"/>
              </w:rPr>
              <w:t>Вътрешна Вик инсталация и оборудване за баня</w:t>
            </w:r>
          </w:p>
        </w:tc>
      </w:tr>
      <w:tr w:rsidR="00DA13E6" w:rsidRPr="00DA13E6" w14:paraId="2D775B6B" w14:textId="77777777" w:rsidTr="00873D07">
        <w:trPr>
          <w:gridAfter w:val="5"/>
          <w:wAfter w:w="4378" w:type="dxa"/>
          <w:trHeight w:val="312"/>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0030491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95</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5770EAAB"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Разбиване на ст.бетонова настилка с къртач</w:t>
            </w:r>
          </w:p>
        </w:tc>
        <w:tc>
          <w:tcPr>
            <w:tcW w:w="708" w:type="dxa"/>
            <w:tcBorders>
              <w:top w:val="nil"/>
              <w:left w:val="nil"/>
              <w:bottom w:val="single" w:sz="4" w:space="0" w:color="auto"/>
              <w:right w:val="single" w:sz="4" w:space="0" w:color="auto"/>
            </w:tcBorders>
            <w:shd w:val="clear" w:color="000000" w:fill="FFFFFF"/>
            <w:noWrap/>
            <w:vAlign w:val="bottom"/>
            <w:hideMark/>
          </w:tcPr>
          <w:p w14:paraId="21E790DE"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rPr>
              <w:t>м</w:t>
            </w:r>
            <w:r w:rsidRPr="00DA13E6">
              <w:rPr>
                <w:rFonts w:eastAsia="MS Mincho" w:cs="Arial"/>
                <w:color w:val="000000"/>
                <w:sz w:val="20"/>
                <w:szCs w:val="20"/>
                <w:vertAlign w:val="superscript"/>
              </w:rPr>
              <w:t>2</w:t>
            </w:r>
          </w:p>
        </w:tc>
        <w:tc>
          <w:tcPr>
            <w:tcW w:w="799" w:type="dxa"/>
            <w:tcBorders>
              <w:top w:val="nil"/>
              <w:left w:val="nil"/>
              <w:bottom w:val="single" w:sz="4" w:space="0" w:color="auto"/>
              <w:right w:val="single" w:sz="4" w:space="0" w:color="auto"/>
            </w:tcBorders>
            <w:shd w:val="clear" w:color="000000" w:fill="FFFFFF"/>
            <w:noWrap/>
            <w:vAlign w:val="bottom"/>
            <w:hideMark/>
          </w:tcPr>
          <w:p w14:paraId="4BAD6858"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3.00</w:t>
            </w:r>
          </w:p>
        </w:tc>
        <w:tc>
          <w:tcPr>
            <w:tcW w:w="1044" w:type="dxa"/>
            <w:tcBorders>
              <w:top w:val="nil"/>
              <w:left w:val="nil"/>
              <w:bottom w:val="single" w:sz="4" w:space="0" w:color="auto"/>
              <w:right w:val="single" w:sz="4" w:space="0" w:color="auto"/>
            </w:tcBorders>
            <w:shd w:val="clear" w:color="000000" w:fill="FFFFFF"/>
            <w:noWrap/>
            <w:vAlign w:val="bottom"/>
          </w:tcPr>
          <w:p w14:paraId="5688CDB0"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5947AAF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0B810CD" w14:textId="77777777" w:rsidTr="00873D07">
        <w:trPr>
          <w:gridAfter w:val="5"/>
          <w:wAfter w:w="4378" w:type="dxa"/>
          <w:trHeight w:val="27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56FAD17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96</w:t>
            </w:r>
          </w:p>
        </w:tc>
        <w:tc>
          <w:tcPr>
            <w:tcW w:w="6331" w:type="dxa"/>
            <w:gridSpan w:val="2"/>
            <w:tcBorders>
              <w:top w:val="nil"/>
              <w:left w:val="nil"/>
              <w:bottom w:val="nil"/>
              <w:right w:val="single" w:sz="4" w:space="0" w:color="auto"/>
            </w:tcBorders>
            <w:shd w:val="clear" w:color="000000" w:fill="FFFFFF"/>
            <w:vAlign w:val="bottom"/>
            <w:hideMark/>
          </w:tcPr>
          <w:p w14:paraId="6F439C66"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Направа на улей за монтаж на водопроводни тръби с ширина до 80 мм.</w:t>
            </w:r>
          </w:p>
        </w:tc>
        <w:tc>
          <w:tcPr>
            <w:tcW w:w="708" w:type="dxa"/>
            <w:tcBorders>
              <w:top w:val="nil"/>
              <w:left w:val="nil"/>
              <w:bottom w:val="nil"/>
              <w:right w:val="single" w:sz="4" w:space="0" w:color="auto"/>
            </w:tcBorders>
            <w:shd w:val="clear" w:color="000000" w:fill="FFFFFF"/>
            <w:noWrap/>
            <w:vAlign w:val="bottom"/>
            <w:hideMark/>
          </w:tcPr>
          <w:p w14:paraId="0FD3D5CA"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м.л.</w:t>
            </w:r>
          </w:p>
        </w:tc>
        <w:tc>
          <w:tcPr>
            <w:tcW w:w="799" w:type="dxa"/>
            <w:tcBorders>
              <w:top w:val="nil"/>
              <w:left w:val="nil"/>
              <w:bottom w:val="nil"/>
              <w:right w:val="single" w:sz="4" w:space="0" w:color="auto"/>
            </w:tcBorders>
            <w:shd w:val="clear" w:color="000000" w:fill="FFFFFF"/>
            <w:noWrap/>
            <w:vAlign w:val="bottom"/>
            <w:hideMark/>
          </w:tcPr>
          <w:p w14:paraId="4CBD6D0A"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15.00</w:t>
            </w:r>
          </w:p>
        </w:tc>
        <w:tc>
          <w:tcPr>
            <w:tcW w:w="1044" w:type="dxa"/>
            <w:tcBorders>
              <w:top w:val="nil"/>
              <w:left w:val="nil"/>
              <w:bottom w:val="nil"/>
              <w:right w:val="single" w:sz="4" w:space="0" w:color="auto"/>
            </w:tcBorders>
            <w:shd w:val="clear" w:color="000000" w:fill="FFFFFF"/>
            <w:noWrap/>
            <w:vAlign w:val="bottom"/>
          </w:tcPr>
          <w:p w14:paraId="1A0CFD7D"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nil"/>
              <w:right w:val="single" w:sz="4" w:space="0" w:color="auto"/>
            </w:tcBorders>
            <w:shd w:val="clear" w:color="000000" w:fill="FFFFFF"/>
            <w:noWrap/>
            <w:vAlign w:val="bottom"/>
          </w:tcPr>
          <w:p w14:paraId="7F656A9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CF83E8D"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60698DC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97</w:t>
            </w:r>
          </w:p>
        </w:tc>
        <w:tc>
          <w:tcPr>
            <w:tcW w:w="6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709DCD" w14:textId="77777777" w:rsidR="00DA13E6" w:rsidRPr="00DA13E6" w:rsidRDefault="00DA13E6" w:rsidP="00DA13E6">
            <w:pPr>
              <w:spacing w:after="0" w:line="240" w:lineRule="auto"/>
              <w:rPr>
                <w:rFonts w:eastAsia="MS Mincho" w:cs="Arial"/>
                <w:sz w:val="20"/>
                <w:szCs w:val="20"/>
              </w:rPr>
            </w:pPr>
            <w:r w:rsidRPr="00DA13E6">
              <w:rPr>
                <w:rFonts w:eastAsia="MS Mincho" w:cs="Arial"/>
                <w:sz w:val="20"/>
                <w:szCs w:val="20"/>
                <w:lang w:val="en-GB"/>
              </w:rPr>
              <w:t>Ръчен изкоп</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7629625"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w:t>
            </w:r>
            <w:r w:rsidRPr="00DA13E6">
              <w:rPr>
                <w:rFonts w:eastAsia="MS Mincho" w:cs="Arial"/>
                <w:sz w:val="20"/>
                <w:szCs w:val="20"/>
                <w:vertAlign w:val="superscript"/>
              </w:rPr>
              <w:t>3</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3C26C6A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14.50</w:t>
            </w:r>
          </w:p>
        </w:tc>
        <w:tc>
          <w:tcPr>
            <w:tcW w:w="1044" w:type="dxa"/>
            <w:tcBorders>
              <w:top w:val="single" w:sz="4" w:space="0" w:color="auto"/>
              <w:left w:val="nil"/>
              <w:bottom w:val="single" w:sz="4" w:space="0" w:color="auto"/>
              <w:right w:val="single" w:sz="4" w:space="0" w:color="auto"/>
            </w:tcBorders>
            <w:shd w:val="clear" w:color="auto" w:fill="auto"/>
            <w:noWrap/>
            <w:vAlign w:val="bottom"/>
          </w:tcPr>
          <w:p w14:paraId="36A0043B"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33CF262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01697BA" w14:textId="77777777" w:rsidTr="00873D07">
        <w:trPr>
          <w:gridAfter w:val="5"/>
          <w:wAfter w:w="4378" w:type="dxa"/>
          <w:trHeight w:val="42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A847586"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98</w:t>
            </w:r>
          </w:p>
        </w:tc>
        <w:tc>
          <w:tcPr>
            <w:tcW w:w="6331" w:type="dxa"/>
            <w:gridSpan w:val="2"/>
            <w:tcBorders>
              <w:top w:val="nil"/>
              <w:left w:val="nil"/>
              <w:bottom w:val="single" w:sz="4" w:space="0" w:color="auto"/>
              <w:right w:val="single" w:sz="4" w:space="0" w:color="auto"/>
            </w:tcBorders>
            <w:shd w:val="clear" w:color="auto" w:fill="auto"/>
            <w:vAlign w:val="bottom"/>
            <w:hideMark/>
          </w:tcPr>
          <w:p w14:paraId="569D6866"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Доставка и монтаж на полипропиленови тръби ф25 </w:t>
            </w:r>
            <w:r w:rsidRPr="00DA13E6">
              <w:rPr>
                <w:rFonts w:eastAsia="MS Mincho" w:cs="Arial"/>
                <w:sz w:val="20"/>
                <w:szCs w:val="20"/>
                <w:lang w:val="en-GB"/>
              </w:rPr>
              <w:t>PN</w:t>
            </w:r>
            <w:r w:rsidRPr="00DA13E6">
              <w:rPr>
                <w:rFonts w:eastAsia="MS Mincho" w:cs="Arial"/>
                <w:sz w:val="20"/>
                <w:szCs w:val="20"/>
                <w:lang w:val="ru-RU"/>
              </w:rPr>
              <w:t xml:space="preserve"> 16 -студена вода, вкл. фас.части</w:t>
            </w:r>
          </w:p>
        </w:tc>
        <w:tc>
          <w:tcPr>
            <w:tcW w:w="708" w:type="dxa"/>
            <w:tcBorders>
              <w:top w:val="nil"/>
              <w:left w:val="nil"/>
              <w:bottom w:val="single" w:sz="4" w:space="0" w:color="auto"/>
              <w:right w:val="single" w:sz="4" w:space="0" w:color="auto"/>
            </w:tcBorders>
            <w:shd w:val="clear" w:color="auto" w:fill="auto"/>
            <w:noWrap/>
            <w:hideMark/>
          </w:tcPr>
          <w:p w14:paraId="6FBAFF46" w14:textId="77777777" w:rsidR="00DA13E6" w:rsidRPr="00DA13E6" w:rsidRDefault="00DA13E6" w:rsidP="00DA13E6">
            <w:pPr>
              <w:spacing w:after="0" w:line="240" w:lineRule="auto"/>
              <w:jc w:val="center"/>
              <w:rPr>
                <w:rFonts w:eastAsia="MS Mincho" w:cs="Arial"/>
                <w:color w:val="000000"/>
                <w:sz w:val="20"/>
                <w:szCs w:val="20"/>
              </w:rPr>
            </w:pPr>
          </w:p>
          <w:p w14:paraId="73E001AF"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auto" w:fill="auto"/>
            <w:noWrap/>
            <w:vAlign w:val="bottom"/>
            <w:hideMark/>
          </w:tcPr>
          <w:p w14:paraId="73AD8E1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25.00</w:t>
            </w:r>
          </w:p>
        </w:tc>
        <w:tc>
          <w:tcPr>
            <w:tcW w:w="1044" w:type="dxa"/>
            <w:tcBorders>
              <w:top w:val="nil"/>
              <w:left w:val="nil"/>
              <w:bottom w:val="single" w:sz="4" w:space="0" w:color="auto"/>
              <w:right w:val="single" w:sz="4" w:space="0" w:color="auto"/>
            </w:tcBorders>
            <w:shd w:val="clear" w:color="auto" w:fill="auto"/>
            <w:noWrap/>
            <w:vAlign w:val="bottom"/>
          </w:tcPr>
          <w:p w14:paraId="6430B10A"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3B04BEC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C3C4A17" w14:textId="77777777" w:rsidTr="00873D07">
        <w:trPr>
          <w:gridAfter w:val="5"/>
          <w:wAfter w:w="4378" w:type="dxa"/>
          <w:trHeight w:val="36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DC79B7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99</w:t>
            </w:r>
          </w:p>
        </w:tc>
        <w:tc>
          <w:tcPr>
            <w:tcW w:w="6331" w:type="dxa"/>
            <w:gridSpan w:val="2"/>
            <w:tcBorders>
              <w:top w:val="nil"/>
              <w:left w:val="nil"/>
              <w:bottom w:val="single" w:sz="4" w:space="0" w:color="auto"/>
              <w:right w:val="single" w:sz="4" w:space="0" w:color="auto"/>
            </w:tcBorders>
            <w:shd w:val="clear" w:color="auto" w:fill="auto"/>
            <w:vAlign w:val="bottom"/>
            <w:hideMark/>
          </w:tcPr>
          <w:p w14:paraId="2DA385A9"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Доставка и монтаж на полипропиленови тръби ф25 </w:t>
            </w:r>
            <w:r w:rsidRPr="00DA13E6">
              <w:rPr>
                <w:rFonts w:eastAsia="MS Mincho" w:cs="Arial"/>
                <w:sz w:val="20"/>
                <w:szCs w:val="20"/>
                <w:lang w:val="en-GB"/>
              </w:rPr>
              <w:t>PN</w:t>
            </w:r>
            <w:r w:rsidRPr="00DA13E6">
              <w:rPr>
                <w:rFonts w:eastAsia="MS Mincho" w:cs="Arial"/>
                <w:sz w:val="20"/>
                <w:szCs w:val="20"/>
                <w:lang w:val="ru-RU"/>
              </w:rPr>
              <w:t xml:space="preserve"> 20 -за топла вода, вкл. фас.части</w:t>
            </w:r>
          </w:p>
        </w:tc>
        <w:tc>
          <w:tcPr>
            <w:tcW w:w="708" w:type="dxa"/>
            <w:tcBorders>
              <w:top w:val="nil"/>
              <w:left w:val="nil"/>
              <w:bottom w:val="single" w:sz="4" w:space="0" w:color="auto"/>
              <w:right w:val="single" w:sz="4" w:space="0" w:color="auto"/>
            </w:tcBorders>
            <w:shd w:val="clear" w:color="auto" w:fill="auto"/>
            <w:noWrap/>
            <w:hideMark/>
          </w:tcPr>
          <w:p w14:paraId="754B7A09" w14:textId="77777777" w:rsidR="00DA13E6" w:rsidRPr="00DA13E6" w:rsidRDefault="00DA13E6" w:rsidP="00DA13E6">
            <w:pPr>
              <w:spacing w:after="0" w:line="240" w:lineRule="auto"/>
              <w:jc w:val="center"/>
              <w:rPr>
                <w:rFonts w:eastAsia="MS Mincho" w:cs="Arial"/>
                <w:color w:val="000000"/>
                <w:sz w:val="20"/>
                <w:szCs w:val="20"/>
              </w:rPr>
            </w:pPr>
          </w:p>
          <w:p w14:paraId="6B959CB5"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auto" w:fill="auto"/>
            <w:noWrap/>
            <w:vAlign w:val="bottom"/>
            <w:hideMark/>
          </w:tcPr>
          <w:p w14:paraId="65A9CC4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15.00</w:t>
            </w:r>
          </w:p>
        </w:tc>
        <w:tc>
          <w:tcPr>
            <w:tcW w:w="1044" w:type="dxa"/>
            <w:tcBorders>
              <w:top w:val="nil"/>
              <w:left w:val="nil"/>
              <w:bottom w:val="single" w:sz="4" w:space="0" w:color="auto"/>
              <w:right w:val="single" w:sz="4" w:space="0" w:color="auto"/>
            </w:tcBorders>
            <w:shd w:val="clear" w:color="auto" w:fill="auto"/>
            <w:noWrap/>
            <w:vAlign w:val="bottom"/>
          </w:tcPr>
          <w:p w14:paraId="3E0DC73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31A118A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4B2183C" w14:textId="77777777" w:rsidTr="00873D07">
        <w:trPr>
          <w:gridAfter w:val="5"/>
          <w:wAfter w:w="4378" w:type="dxa"/>
          <w:trHeight w:val="329"/>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7FF3126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6331" w:type="dxa"/>
            <w:gridSpan w:val="2"/>
            <w:tcBorders>
              <w:top w:val="nil"/>
              <w:left w:val="nil"/>
              <w:bottom w:val="single" w:sz="4" w:space="0" w:color="auto"/>
              <w:right w:val="single" w:sz="4" w:space="0" w:color="auto"/>
            </w:tcBorders>
            <w:shd w:val="clear" w:color="auto" w:fill="auto"/>
            <w:vAlign w:val="bottom"/>
            <w:hideMark/>
          </w:tcPr>
          <w:p w14:paraId="2B1595D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Доставка и монтаж на </w:t>
            </w:r>
            <w:r w:rsidRPr="00DA13E6">
              <w:rPr>
                <w:rFonts w:eastAsia="MS Mincho" w:cs="Arial"/>
                <w:sz w:val="20"/>
                <w:szCs w:val="20"/>
                <w:lang w:val="en-GB"/>
              </w:rPr>
              <w:t>PVC</w:t>
            </w:r>
            <w:r w:rsidRPr="00DA13E6">
              <w:rPr>
                <w:rFonts w:eastAsia="MS Mincho" w:cs="Arial"/>
                <w:sz w:val="20"/>
                <w:szCs w:val="20"/>
                <w:lang w:val="ru-RU"/>
              </w:rPr>
              <w:t xml:space="preserve"> тръби за канализация ф50, включително укрепване, изпитване и фасонни части</w:t>
            </w:r>
          </w:p>
        </w:tc>
        <w:tc>
          <w:tcPr>
            <w:tcW w:w="708" w:type="dxa"/>
            <w:tcBorders>
              <w:top w:val="nil"/>
              <w:left w:val="nil"/>
              <w:bottom w:val="single" w:sz="4" w:space="0" w:color="auto"/>
              <w:right w:val="single" w:sz="4" w:space="0" w:color="auto"/>
            </w:tcBorders>
            <w:shd w:val="clear" w:color="auto" w:fill="auto"/>
            <w:noWrap/>
            <w:hideMark/>
          </w:tcPr>
          <w:p w14:paraId="762146C4" w14:textId="77777777" w:rsidR="00DA13E6" w:rsidRPr="00DA13E6" w:rsidRDefault="00DA13E6" w:rsidP="00DA13E6">
            <w:pPr>
              <w:spacing w:after="0" w:line="240" w:lineRule="auto"/>
              <w:jc w:val="center"/>
              <w:rPr>
                <w:rFonts w:eastAsia="MS Mincho" w:cs="Arial"/>
                <w:color w:val="000000"/>
                <w:sz w:val="20"/>
                <w:szCs w:val="20"/>
              </w:rPr>
            </w:pPr>
          </w:p>
          <w:p w14:paraId="75A4D738"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auto" w:fill="auto"/>
            <w:noWrap/>
            <w:vAlign w:val="bottom"/>
            <w:hideMark/>
          </w:tcPr>
          <w:p w14:paraId="4FE16FA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8.00</w:t>
            </w:r>
          </w:p>
        </w:tc>
        <w:tc>
          <w:tcPr>
            <w:tcW w:w="1044" w:type="dxa"/>
            <w:tcBorders>
              <w:top w:val="nil"/>
              <w:left w:val="nil"/>
              <w:bottom w:val="single" w:sz="4" w:space="0" w:color="auto"/>
              <w:right w:val="single" w:sz="4" w:space="0" w:color="auto"/>
            </w:tcBorders>
            <w:shd w:val="clear" w:color="auto" w:fill="auto"/>
            <w:noWrap/>
            <w:vAlign w:val="bottom"/>
          </w:tcPr>
          <w:p w14:paraId="16858B07"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1C333CD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278A389" w14:textId="77777777" w:rsidTr="00873D07">
        <w:trPr>
          <w:gridAfter w:val="5"/>
          <w:wAfter w:w="4378" w:type="dxa"/>
          <w:trHeight w:val="26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6F58B9F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101</w:t>
            </w:r>
          </w:p>
        </w:tc>
        <w:tc>
          <w:tcPr>
            <w:tcW w:w="6331" w:type="dxa"/>
            <w:gridSpan w:val="2"/>
            <w:tcBorders>
              <w:top w:val="nil"/>
              <w:left w:val="nil"/>
              <w:bottom w:val="single" w:sz="4" w:space="0" w:color="auto"/>
              <w:right w:val="single" w:sz="4" w:space="0" w:color="auto"/>
            </w:tcBorders>
            <w:shd w:val="clear" w:color="auto" w:fill="auto"/>
            <w:vAlign w:val="bottom"/>
            <w:hideMark/>
          </w:tcPr>
          <w:p w14:paraId="39E348D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Доставка и монтаж на </w:t>
            </w:r>
            <w:r w:rsidRPr="00DA13E6">
              <w:rPr>
                <w:rFonts w:eastAsia="MS Mincho" w:cs="Arial"/>
                <w:sz w:val="20"/>
                <w:szCs w:val="20"/>
                <w:lang w:val="en-GB"/>
              </w:rPr>
              <w:t>PVC</w:t>
            </w:r>
            <w:r w:rsidRPr="00DA13E6">
              <w:rPr>
                <w:rFonts w:eastAsia="MS Mincho" w:cs="Arial"/>
                <w:sz w:val="20"/>
                <w:szCs w:val="20"/>
                <w:lang w:val="ru-RU"/>
              </w:rPr>
              <w:t xml:space="preserve"> тръби за канализация ф110, включително укрепване, изпитване и фасонни части</w:t>
            </w:r>
          </w:p>
        </w:tc>
        <w:tc>
          <w:tcPr>
            <w:tcW w:w="708" w:type="dxa"/>
            <w:tcBorders>
              <w:top w:val="nil"/>
              <w:left w:val="nil"/>
              <w:bottom w:val="single" w:sz="4" w:space="0" w:color="auto"/>
              <w:right w:val="single" w:sz="4" w:space="0" w:color="auto"/>
            </w:tcBorders>
            <w:shd w:val="clear" w:color="auto" w:fill="auto"/>
            <w:noWrap/>
            <w:hideMark/>
          </w:tcPr>
          <w:p w14:paraId="5F6D5F27" w14:textId="77777777" w:rsidR="00DA13E6" w:rsidRPr="00DA13E6" w:rsidRDefault="00DA13E6" w:rsidP="00DA13E6">
            <w:pPr>
              <w:spacing w:after="0" w:line="240" w:lineRule="auto"/>
              <w:jc w:val="center"/>
              <w:rPr>
                <w:rFonts w:eastAsia="MS Mincho" w:cs="Arial"/>
                <w:color w:val="000000"/>
                <w:sz w:val="20"/>
                <w:szCs w:val="20"/>
              </w:rPr>
            </w:pPr>
          </w:p>
          <w:p w14:paraId="01E84439"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color w:val="000000"/>
                <w:sz w:val="20"/>
                <w:szCs w:val="20"/>
                <w:lang w:val="en-GB"/>
              </w:rPr>
              <w:t>м.л.</w:t>
            </w:r>
          </w:p>
        </w:tc>
        <w:tc>
          <w:tcPr>
            <w:tcW w:w="799" w:type="dxa"/>
            <w:tcBorders>
              <w:top w:val="nil"/>
              <w:left w:val="nil"/>
              <w:bottom w:val="single" w:sz="4" w:space="0" w:color="auto"/>
              <w:right w:val="single" w:sz="4" w:space="0" w:color="auto"/>
            </w:tcBorders>
            <w:shd w:val="clear" w:color="auto" w:fill="auto"/>
            <w:noWrap/>
            <w:vAlign w:val="bottom"/>
            <w:hideMark/>
          </w:tcPr>
          <w:p w14:paraId="468DE52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5.00</w:t>
            </w:r>
          </w:p>
        </w:tc>
        <w:tc>
          <w:tcPr>
            <w:tcW w:w="1044" w:type="dxa"/>
            <w:tcBorders>
              <w:top w:val="nil"/>
              <w:left w:val="nil"/>
              <w:bottom w:val="single" w:sz="4" w:space="0" w:color="auto"/>
              <w:right w:val="single" w:sz="4" w:space="0" w:color="auto"/>
            </w:tcBorders>
            <w:shd w:val="clear" w:color="auto" w:fill="auto"/>
            <w:noWrap/>
            <w:vAlign w:val="bottom"/>
          </w:tcPr>
          <w:p w14:paraId="4C9C9D40"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2F4984C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F6DBBDE" w14:textId="77777777" w:rsidTr="00873D07">
        <w:trPr>
          <w:gridAfter w:val="5"/>
          <w:wAfter w:w="4378" w:type="dxa"/>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59268A4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102</w:t>
            </w:r>
          </w:p>
        </w:tc>
        <w:tc>
          <w:tcPr>
            <w:tcW w:w="6331" w:type="dxa"/>
            <w:gridSpan w:val="2"/>
            <w:tcBorders>
              <w:top w:val="nil"/>
              <w:left w:val="nil"/>
              <w:bottom w:val="single" w:sz="4" w:space="0" w:color="auto"/>
              <w:right w:val="single" w:sz="4" w:space="0" w:color="auto"/>
            </w:tcBorders>
            <w:shd w:val="clear" w:color="auto" w:fill="auto"/>
            <w:hideMark/>
          </w:tcPr>
          <w:p w14:paraId="3694630C"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тоалетна чиния-моноблок</w:t>
            </w:r>
          </w:p>
        </w:tc>
        <w:tc>
          <w:tcPr>
            <w:tcW w:w="708" w:type="dxa"/>
            <w:tcBorders>
              <w:top w:val="nil"/>
              <w:left w:val="nil"/>
              <w:bottom w:val="single" w:sz="4" w:space="0" w:color="auto"/>
              <w:right w:val="single" w:sz="4" w:space="0" w:color="auto"/>
            </w:tcBorders>
            <w:shd w:val="clear" w:color="auto" w:fill="auto"/>
            <w:noWrap/>
            <w:hideMark/>
          </w:tcPr>
          <w:p w14:paraId="75A88A3D"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auto" w:fill="auto"/>
            <w:noWrap/>
            <w:hideMark/>
          </w:tcPr>
          <w:p w14:paraId="5DCC3FEB"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auto" w:fill="auto"/>
            <w:noWrap/>
          </w:tcPr>
          <w:p w14:paraId="7FBCFAA6"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nil"/>
              <w:right w:val="single" w:sz="4" w:space="0" w:color="auto"/>
            </w:tcBorders>
            <w:shd w:val="clear" w:color="000000" w:fill="FFFFFF"/>
            <w:noWrap/>
            <w:vAlign w:val="bottom"/>
          </w:tcPr>
          <w:p w14:paraId="0FE8C22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7D6D9BF" w14:textId="77777777" w:rsidTr="00873D07">
        <w:trPr>
          <w:gridAfter w:val="5"/>
          <w:wAfter w:w="4378" w:type="dxa"/>
          <w:trHeight w:val="209"/>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5FCD221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103</w:t>
            </w:r>
          </w:p>
        </w:tc>
        <w:tc>
          <w:tcPr>
            <w:tcW w:w="6331" w:type="dxa"/>
            <w:gridSpan w:val="2"/>
            <w:tcBorders>
              <w:top w:val="nil"/>
              <w:left w:val="nil"/>
              <w:bottom w:val="single" w:sz="4" w:space="0" w:color="auto"/>
              <w:right w:val="single" w:sz="4" w:space="0" w:color="auto"/>
            </w:tcBorders>
            <w:shd w:val="clear" w:color="auto" w:fill="auto"/>
            <w:hideMark/>
          </w:tcPr>
          <w:p w14:paraId="5BA1C2AA"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порцеланова тоалетна мивка 60см.</w:t>
            </w:r>
          </w:p>
        </w:tc>
        <w:tc>
          <w:tcPr>
            <w:tcW w:w="708" w:type="dxa"/>
            <w:tcBorders>
              <w:top w:val="nil"/>
              <w:left w:val="nil"/>
              <w:bottom w:val="single" w:sz="4" w:space="0" w:color="auto"/>
              <w:right w:val="single" w:sz="4" w:space="0" w:color="auto"/>
            </w:tcBorders>
            <w:shd w:val="clear" w:color="auto" w:fill="auto"/>
            <w:noWrap/>
            <w:hideMark/>
          </w:tcPr>
          <w:p w14:paraId="67B5ECB1"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auto" w:fill="auto"/>
            <w:noWrap/>
            <w:hideMark/>
          </w:tcPr>
          <w:p w14:paraId="49462295"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auto" w:fill="auto"/>
            <w:noWrap/>
          </w:tcPr>
          <w:p w14:paraId="22A997A1"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F2ACBB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047BC0F"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586C1DD2"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104</w:t>
            </w:r>
          </w:p>
        </w:tc>
        <w:tc>
          <w:tcPr>
            <w:tcW w:w="6331" w:type="dxa"/>
            <w:gridSpan w:val="2"/>
            <w:tcBorders>
              <w:top w:val="nil"/>
              <w:left w:val="nil"/>
              <w:bottom w:val="single" w:sz="4" w:space="0" w:color="auto"/>
              <w:right w:val="single" w:sz="4" w:space="0" w:color="auto"/>
            </w:tcBorders>
            <w:shd w:val="clear" w:color="auto" w:fill="auto"/>
            <w:hideMark/>
          </w:tcPr>
          <w:p w14:paraId="46C0EC49"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смесителна батерия</w:t>
            </w:r>
          </w:p>
        </w:tc>
        <w:tc>
          <w:tcPr>
            <w:tcW w:w="708" w:type="dxa"/>
            <w:tcBorders>
              <w:top w:val="nil"/>
              <w:left w:val="nil"/>
              <w:bottom w:val="single" w:sz="4" w:space="0" w:color="auto"/>
              <w:right w:val="single" w:sz="4" w:space="0" w:color="auto"/>
            </w:tcBorders>
            <w:shd w:val="clear" w:color="auto" w:fill="auto"/>
            <w:noWrap/>
            <w:hideMark/>
          </w:tcPr>
          <w:p w14:paraId="7235950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auto" w:fill="auto"/>
            <w:noWrap/>
            <w:hideMark/>
          </w:tcPr>
          <w:p w14:paraId="0CA3AFC0"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3.00</w:t>
            </w:r>
          </w:p>
        </w:tc>
        <w:tc>
          <w:tcPr>
            <w:tcW w:w="1044" w:type="dxa"/>
            <w:tcBorders>
              <w:top w:val="nil"/>
              <w:left w:val="nil"/>
              <w:bottom w:val="single" w:sz="4" w:space="0" w:color="auto"/>
              <w:right w:val="single" w:sz="4" w:space="0" w:color="auto"/>
            </w:tcBorders>
            <w:shd w:val="clear" w:color="auto" w:fill="auto"/>
            <w:noWrap/>
          </w:tcPr>
          <w:p w14:paraId="7E9A09D3"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677E2E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0B78AB0"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0B068210"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105</w:t>
            </w:r>
          </w:p>
        </w:tc>
        <w:tc>
          <w:tcPr>
            <w:tcW w:w="6331" w:type="dxa"/>
            <w:gridSpan w:val="2"/>
            <w:tcBorders>
              <w:top w:val="nil"/>
              <w:left w:val="nil"/>
              <w:bottom w:val="single" w:sz="4" w:space="0" w:color="auto"/>
              <w:right w:val="single" w:sz="4" w:space="0" w:color="auto"/>
            </w:tcBorders>
            <w:shd w:val="clear" w:color="auto" w:fill="auto"/>
            <w:vAlign w:val="bottom"/>
            <w:hideMark/>
          </w:tcPr>
          <w:p w14:paraId="13B867F9"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Монтаж на държател за тоалетна хартия</w:t>
            </w:r>
          </w:p>
        </w:tc>
        <w:tc>
          <w:tcPr>
            <w:tcW w:w="708" w:type="dxa"/>
            <w:tcBorders>
              <w:top w:val="nil"/>
              <w:left w:val="nil"/>
              <w:bottom w:val="single" w:sz="4" w:space="0" w:color="auto"/>
              <w:right w:val="single" w:sz="4" w:space="0" w:color="auto"/>
            </w:tcBorders>
            <w:shd w:val="clear" w:color="auto" w:fill="auto"/>
            <w:noWrap/>
            <w:vAlign w:val="bottom"/>
            <w:hideMark/>
          </w:tcPr>
          <w:p w14:paraId="24796BDD"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auto" w:fill="auto"/>
            <w:noWrap/>
            <w:vAlign w:val="bottom"/>
            <w:hideMark/>
          </w:tcPr>
          <w:p w14:paraId="612BBDC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nil"/>
              <w:left w:val="nil"/>
              <w:bottom w:val="single" w:sz="4" w:space="0" w:color="auto"/>
              <w:right w:val="single" w:sz="4" w:space="0" w:color="auto"/>
            </w:tcBorders>
            <w:shd w:val="clear" w:color="auto" w:fill="auto"/>
            <w:noWrap/>
            <w:vAlign w:val="bottom"/>
          </w:tcPr>
          <w:p w14:paraId="661D2402"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6FB45F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66CA5CA" w14:textId="77777777" w:rsidTr="00873D07">
        <w:trPr>
          <w:gridAfter w:val="5"/>
          <w:wAfter w:w="4378" w:type="dxa"/>
          <w:trHeight w:val="255"/>
        </w:trPr>
        <w:tc>
          <w:tcPr>
            <w:tcW w:w="474" w:type="dxa"/>
            <w:tcBorders>
              <w:top w:val="nil"/>
              <w:left w:val="single" w:sz="4" w:space="0" w:color="auto"/>
              <w:bottom w:val="nil"/>
              <w:right w:val="single" w:sz="4" w:space="0" w:color="auto"/>
            </w:tcBorders>
            <w:shd w:val="clear" w:color="000000" w:fill="FFFFFF"/>
            <w:noWrap/>
            <w:vAlign w:val="bottom"/>
            <w:hideMark/>
          </w:tcPr>
          <w:p w14:paraId="4C50751A"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106</w:t>
            </w:r>
          </w:p>
        </w:tc>
        <w:tc>
          <w:tcPr>
            <w:tcW w:w="6331" w:type="dxa"/>
            <w:gridSpan w:val="2"/>
            <w:tcBorders>
              <w:top w:val="nil"/>
              <w:left w:val="nil"/>
              <w:bottom w:val="single" w:sz="4" w:space="0" w:color="auto"/>
              <w:right w:val="single" w:sz="4" w:space="0" w:color="auto"/>
            </w:tcBorders>
            <w:shd w:val="clear" w:color="auto" w:fill="auto"/>
            <w:vAlign w:val="bottom"/>
            <w:hideMark/>
          </w:tcPr>
          <w:p w14:paraId="45A94754"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Монтаж на сапунарник</w:t>
            </w:r>
          </w:p>
        </w:tc>
        <w:tc>
          <w:tcPr>
            <w:tcW w:w="708" w:type="dxa"/>
            <w:tcBorders>
              <w:top w:val="nil"/>
              <w:left w:val="nil"/>
              <w:bottom w:val="single" w:sz="4" w:space="0" w:color="auto"/>
              <w:right w:val="single" w:sz="4" w:space="0" w:color="auto"/>
            </w:tcBorders>
            <w:shd w:val="clear" w:color="auto" w:fill="auto"/>
            <w:noWrap/>
            <w:vAlign w:val="bottom"/>
            <w:hideMark/>
          </w:tcPr>
          <w:p w14:paraId="0A22360A"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auto" w:fill="auto"/>
            <w:noWrap/>
            <w:vAlign w:val="bottom"/>
            <w:hideMark/>
          </w:tcPr>
          <w:p w14:paraId="5D7FCCE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nil"/>
              <w:left w:val="nil"/>
              <w:bottom w:val="single" w:sz="4" w:space="0" w:color="auto"/>
              <w:right w:val="single" w:sz="4" w:space="0" w:color="auto"/>
            </w:tcBorders>
            <w:shd w:val="clear" w:color="auto" w:fill="auto"/>
            <w:noWrap/>
            <w:vAlign w:val="bottom"/>
          </w:tcPr>
          <w:p w14:paraId="0AE4F817"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D0E3DF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B586DE2" w14:textId="77777777" w:rsidTr="00873D07">
        <w:trPr>
          <w:gridAfter w:val="5"/>
          <w:wAfter w:w="4378"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12DE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107</w:t>
            </w:r>
          </w:p>
        </w:tc>
        <w:tc>
          <w:tcPr>
            <w:tcW w:w="6331" w:type="dxa"/>
            <w:gridSpan w:val="2"/>
            <w:tcBorders>
              <w:top w:val="nil"/>
              <w:left w:val="nil"/>
              <w:bottom w:val="nil"/>
              <w:right w:val="single" w:sz="4" w:space="0" w:color="auto"/>
            </w:tcBorders>
            <w:shd w:val="clear" w:color="auto" w:fill="auto"/>
            <w:vAlign w:val="bottom"/>
            <w:hideMark/>
          </w:tcPr>
          <w:p w14:paraId="30EA793E" w14:textId="77777777" w:rsidR="00DA13E6" w:rsidRPr="00DA13E6" w:rsidRDefault="00DA13E6" w:rsidP="00DA13E6">
            <w:pPr>
              <w:spacing w:after="0" w:line="240" w:lineRule="auto"/>
              <w:rPr>
                <w:rFonts w:eastAsia="MS Mincho" w:cs="Arial"/>
                <w:sz w:val="20"/>
                <w:szCs w:val="20"/>
                <w:lang w:val="en-GB"/>
              </w:rPr>
            </w:pPr>
            <w:r w:rsidRPr="00DA13E6">
              <w:rPr>
                <w:rFonts w:eastAsia="MS Mincho" w:cs="Arial"/>
                <w:sz w:val="20"/>
                <w:szCs w:val="20"/>
                <w:lang w:val="en-GB"/>
              </w:rPr>
              <w:t>Монтаж на огледало</w:t>
            </w:r>
          </w:p>
        </w:tc>
        <w:tc>
          <w:tcPr>
            <w:tcW w:w="708" w:type="dxa"/>
            <w:tcBorders>
              <w:top w:val="nil"/>
              <w:left w:val="nil"/>
              <w:bottom w:val="nil"/>
              <w:right w:val="single" w:sz="4" w:space="0" w:color="auto"/>
            </w:tcBorders>
            <w:shd w:val="clear" w:color="auto" w:fill="auto"/>
            <w:noWrap/>
            <w:vAlign w:val="bottom"/>
            <w:hideMark/>
          </w:tcPr>
          <w:p w14:paraId="2E3A0B34"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nil"/>
              <w:left w:val="nil"/>
              <w:bottom w:val="nil"/>
              <w:right w:val="single" w:sz="4" w:space="0" w:color="auto"/>
            </w:tcBorders>
            <w:shd w:val="clear" w:color="auto" w:fill="auto"/>
            <w:noWrap/>
            <w:vAlign w:val="bottom"/>
            <w:hideMark/>
          </w:tcPr>
          <w:p w14:paraId="03CC8EE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nil"/>
              <w:left w:val="nil"/>
              <w:bottom w:val="nil"/>
              <w:right w:val="single" w:sz="4" w:space="0" w:color="auto"/>
            </w:tcBorders>
            <w:shd w:val="clear" w:color="auto" w:fill="auto"/>
            <w:noWrap/>
            <w:vAlign w:val="bottom"/>
          </w:tcPr>
          <w:p w14:paraId="5992F28F"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75702C1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BD20F0B"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A7C56E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108</w:t>
            </w:r>
          </w:p>
        </w:tc>
        <w:tc>
          <w:tcPr>
            <w:tcW w:w="6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1FF4F3"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сифон линеен</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804FE39"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1299926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single" w:sz="4" w:space="0" w:color="auto"/>
              <w:left w:val="nil"/>
              <w:bottom w:val="single" w:sz="4" w:space="0" w:color="auto"/>
              <w:right w:val="single" w:sz="4" w:space="0" w:color="auto"/>
            </w:tcBorders>
            <w:shd w:val="clear" w:color="auto" w:fill="auto"/>
            <w:noWrap/>
            <w:vAlign w:val="bottom"/>
          </w:tcPr>
          <w:p w14:paraId="2892F82D"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2947A001"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3172E47"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0497FA2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109</w:t>
            </w:r>
          </w:p>
        </w:tc>
        <w:tc>
          <w:tcPr>
            <w:tcW w:w="6331" w:type="dxa"/>
            <w:gridSpan w:val="2"/>
            <w:tcBorders>
              <w:top w:val="nil"/>
              <w:left w:val="nil"/>
              <w:bottom w:val="single" w:sz="4" w:space="0" w:color="auto"/>
              <w:right w:val="single" w:sz="4" w:space="0" w:color="auto"/>
            </w:tcBorders>
            <w:shd w:val="clear" w:color="auto" w:fill="auto"/>
            <w:noWrap/>
            <w:vAlign w:val="bottom"/>
            <w:hideMark/>
          </w:tcPr>
          <w:p w14:paraId="556580BD"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монтаж на сифон рогов</w:t>
            </w:r>
          </w:p>
        </w:tc>
        <w:tc>
          <w:tcPr>
            <w:tcW w:w="708" w:type="dxa"/>
            <w:tcBorders>
              <w:top w:val="nil"/>
              <w:left w:val="nil"/>
              <w:bottom w:val="single" w:sz="4" w:space="0" w:color="auto"/>
              <w:right w:val="single" w:sz="4" w:space="0" w:color="auto"/>
            </w:tcBorders>
            <w:shd w:val="clear" w:color="auto" w:fill="auto"/>
            <w:noWrap/>
            <w:vAlign w:val="bottom"/>
            <w:hideMark/>
          </w:tcPr>
          <w:p w14:paraId="3208BE2F"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nil"/>
              <w:left w:val="nil"/>
              <w:bottom w:val="single" w:sz="4" w:space="0" w:color="auto"/>
              <w:right w:val="single" w:sz="4" w:space="0" w:color="auto"/>
            </w:tcBorders>
            <w:shd w:val="clear" w:color="auto" w:fill="auto"/>
            <w:noWrap/>
            <w:vAlign w:val="bottom"/>
            <w:hideMark/>
          </w:tcPr>
          <w:p w14:paraId="1474DDA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nil"/>
              <w:left w:val="nil"/>
              <w:bottom w:val="single" w:sz="4" w:space="0" w:color="auto"/>
              <w:right w:val="single" w:sz="4" w:space="0" w:color="auto"/>
            </w:tcBorders>
            <w:shd w:val="clear" w:color="auto" w:fill="auto"/>
            <w:noWrap/>
            <w:vAlign w:val="bottom"/>
          </w:tcPr>
          <w:p w14:paraId="62681B92"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4EF689F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20338B9" w14:textId="77777777" w:rsidTr="00873D07">
        <w:trPr>
          <w:gridAfter w:val="5"/>
          <w:wAfter w:w="4378" w:type="dxa"/>
          <w:trHeight w:val="193"/>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0B57556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110</w:t>
            </w:r>
          </w:p>
        </w:tc>
        <w:tc>
          <w:tcPr>
            <w:tcW w:w="6331" w:type="dxa"/>
            <w:gridSpan w:val="2"/>
            <w:tcBorders>
              <w:top w:val="nil"/>
              <w:left w:val="nil"/>
              <w:bottom w:val="single" w:sz="4" w:space="0" w:color="auto"/>
              <w:right w:val="single" w:sz="4" w:space="0" w:color="auto"/>
            </w:tcBorders>
            <w:shd w:val="clear" w:color="auto" w:fill="auto"/>
            <w:vAlign w:val="bottom"/>
            <w:hideMark/>
          </w:tcPr>
          <w:p w14:paraId="30750533"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Доставка и полагане на пясъчна възглавница.</w:t>
            </w:r>
          </w:p>
        </w:tc>
        <w:tc>
          <w:tcPr>
            <w:tcW w:w="708" w:type="dxa"/>
            <w:tcBorders>
              <w:top w:val="nil"/>
              <w:left w:val="nil"/>
              <w:bottom w:val="single" w:sz="4" w:space="0" w:color="auto"/>
              <w:right w:val="single" w:sz="4" w:space="0" w:color="auto"/>
            </w:tcBorders>
            <w:shd w:val="clear" w:color="auto" w:fill="auto"/>
            <w:noWrap/>
            <w:vAlign w:val="bottom"/>
            <w:hideMark/>
          </w:tcPr>
          <w:p w14:paraId="14553DC3"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м3.</w:t>
            </w:r>
          </w:p>
        </w:tc>
        <w:tc>
          <w:tcPr>
            <w:tcW w:w="799" w:type="dxa"/>
            <w:tcBorders>
              <w:top w:val="nil"/>
              <w:left w:val="nil"/>
              <w:bottom w:val="single" w:sz="4" w:space="0" w:color="auto"/>
              <w:right w:val="single" w:sz="4" w:space="0" w:color="auto"/>
            </w:tcBorders>
            <w:shd w:val="clear" w:color="auto" w:fill="auto"/>
            <w:noWrap/>
            <w:vAlign w:val="bottom"/>
            <w:hideMark/>
          </w:tcPr>
          <w:p w14:paraId="252F1937"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2.80</w:t>
            </w:r>
          </w:p>
        </w:tc>
        <w:tc>
          <w:tcPr>
            <w:tcW w:w="1044" w:type="dxa"/>
            <w:tcBorders>
              <w:top w:val="nil"/>
              <w:left w:val="nil"/>
              <w:bottom w:val="single" w:sz="4" w:space="0" w:color="auto"/>
              <w:right w:val="single" w:sz="4" w:space="0" w:color="auto"/>
            </w:tcBorders>
            <w:shd w:val="clear" w:color="auto" w:fill="auto"/>
            <w:noWrap/>
            <w:vAlign w:val="bottom"/>
          </w:tcPr>
          <w:p w14:paraId="1AE70F60"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2D4598CA"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3B50061" w14:textId="77777777" w:rsidTr="00873D07">
        <w:trPr>
          <w:gridAfter w:val="5"/>
          <w:wAfter w:w="4378" w:type="dxa"/>
          <w:trHeight w:val="224"/>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30A40C0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111</w:t>
            </w:r>
          </w:p>
        </w:tc>
        <w:tc>
          <w:tcPr>
            <w:tcW w:w="6331" w:type="dxa"/>
            <w:gridSpan w:val="2"/>
            <w:tcBorders>
              <w:top w:val="nil"/>
              <w:left w:val="nil"/>
              <w:bottom w:val="single" w:sz="4" w:space="0" w:color="auto"/>
              <w:right w:val="single" w:sz="4" w:space="0" w:color="auto"/>
            </w:tcBorders>
            <w:shd w:val="clear" w:color="auto" w:fill="auto"/>
            <w:vAlign w:val="bottom"/>
            <w:hideMark/>
          </w:tcPr>
          <w:p w14:paraId="206DC421"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Обратно засипване на изкопа - ръчно с трамбоване</w:t>
            </w:r>
          </w:p>
        </w:tc>
        <w:tc>
          <w:tcPr>
            <w:tcW w:w="708" w:type="dxa"/>
            <w:tcBorders>
              <w:top w:val="nil"/>
              <w:left w:val="nil"/>
              <w:bottom w:val="single" w:sz="4" w:space="0" w:color="auto"/>
              <w:right w:val="single" w:sz="4" w:space="0" w:color="auto"/>
            </w:tcBorders>
            <w:shd w:val="clear" w:color="auto" w:fill="auto"/>
            <w:noWrap/>
            <w:vAlign w:val="bottom"/>
            <w:hideMark/>
          </w:tcPr>
          <w:p w14:paraId="2E09F530"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м3.</w:t>
            </w:r>
          </w:p>
        </w:tc>
        <w:tc>
          <w:tcPr>
            <w:tcW w:w="799" w:type="dxa"/>
            <w:tcBorders>
              <w:top w:val="nil"/>
              <w:left w:val="nil"/>
              <w:bottom w:val="single" w:sz="4" w:space="0" w:color="auto"/>
              <w:right w:val="single" w:sz="4" w:space="0" w:color="auto"/>
            </w:tcBorders>
            <w:shd w:val="clear" w:color="auto" w:fill="auto"/>
            <w:noWrap/>
            <w:vAlign w:val="bottom"/>
            <w:hideMark/>
          </w:tcPr>
          <w:p w14:paraId="4F100C0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11.70</w:t>
            </w:r>
          </w:p>
        </w:tc>
        <w:tc>
          <w:tcPr>
            <w:tcW w:w="1044" w:type="dxa"/>
            <w:tcBorders>
              <w:top w:val="nil"/>
              <w:left w:val="nil"/>
              <w:bottom w:val="single" w:sz="4" w:space="0" w:color="auto"/>
              <w:right w:val="single" w:sz="4" w:space="0" w:color="auto"/>
            </w:tcBorders>
            <w:shd w:val="clear" w:color="auto" w:fill="auto"/>
            <w:noWrap/>
            <w:vAlign w:val="bottom"/>
          </w:tcPr>
          <w:p w14:paraId="35AB31DB"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03A45DF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9B6F7B4" w14:textId="77777777" w:rsidTr="00873D07">
        <w:trPr>
          <w:gridAfter w:val="5"/>
          <w:wAfter w:w="4378" w:type="dxa"/>
          <w:trHeight w:val="257"/>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14:paraId="61DC5F8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112</w:t>
            </w:r>
          </w:p>
        </w:tc>
        <w:tc>
          <w:tcPr>
            <w:tcW w:w="6331" w:type="dxa"/>
            <w:gridSpan w:val="2"/>
            <w:tcBorders>
              <w:top w:val="nil"/>
              <w:left w:val="nil"/>
              <w:bottom w:val="single" w:sz="4" w:space="0" w:color="auto"/>
              <w:right w:val="single" w:sz="4" w:space="0" w:color="auto"/>
            </w:tcBorders>
            <w:shd w:val="clear" w:color="auto" w:fill="auto"/>
            <w:hideMark/>
          </w:tcPr>
          <w:p w14:paraId="5E4AAE04"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Ръчно натоварване на строителни отпадъци</w:t>
            </w:r>
          </w:p>
        </w:tc>
        <w:tc>
          <w:tcPr>
            <w:tcW w:w="708" w:type="dxa"/>
            <w:tcBorders>
              <w:top w:val="nil"/>
              <w:left w:val="nil"/>
              <w:bottom w:val="single" w:sz="4" w:space="0" w:color="auto"/>
              <w:right w:val="single" w:sz="4" w:space="0" w:color="auto"/>
            </w:tcBorders>
            <w:shd w:val="clear" w:color="auto" w:fill="auto"/>
            <w:noWrap/>
            <w:hideMark/>
          </w:tcPr>
          <w:p w14:paraId="7202AAB7"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6B5C117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4.50</w:t>
            </w:r>
          </w:p>
        </w:tc>
        <w:tc>
          <w:tcPr>
            <w:tcW w:w="1044" w:type="dxa"/>
            <w:tcBorders>
              <w:top w:val="nil"/>
              <w:left w:val="nil"/>
              <w:bottom w:val="single" w:sz="4" w:space="0" w:color="auto"/>
              <w:right w:val="single" w:sz="4" w:space="0" w:color="auto"/>
            </w:tcBorders>
            <w:shd w:val="clear" w:color="auto" w:fill="auto"/>
            <w:noWrap/>
          </w:tcPr>
          <w:p w14:paraId="4616B3C2"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6FFAF5D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AA9A77E" w14:textId="77777777" w:rsidTr="00873D07">
        <w:trPr>
          <w:gridAfter w:val="5"/>
          <w:wAfter w:w="4378" w:type="dxa"/>
          <w:trHeight w:val="26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4B4974C1"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113</w:t>
            </w:r>
          </w:p>
        </w:tc>
        <w:tc>
          <w:tcPr>
            <w:tcW w:w="6331" w:type="dxa"/>
            <w:gridSpan w:val="2"/>
            <w:tcBorders>
              <w:top w:val="nil"/>
              <w:left w:val="nil"/>
              <w:bottom w:val="single" w:sz="4" w:space="0" w:color="auto"/>
              <w:right w:val="single" w:sz="4" w:space="0" w:color="auto"/>
            </w:tcBorders>
            <w:shd w:val="clear" w:color="auto" w:fill="auto"/>
            <w:hideMark/>
          </w:tcPr>
          <w:p w14:paraId="5C10EB13"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Извозване до 20 км. на отпадъчен материал вкл. такса за депо</w:t>
            </w:r>
          </w:p>
        </w:tc>
        <w:tc>
          <w:tcPr>
            <w:tcW w:w="708" w:type="dxa"/>
            <w:tcBorders>
              <w:top w:val="nil"/>
              <w:left w:val="nil"/>
              <w:bottom w:val="single" w:sz="4" w:space="0" w:color="auto"/>
              <w:right w:val="single" w:sz="4" w:space="0" w:color="auto"/>
            </w:tcBorders>
            <w:shd w:val="clear" w:color="auto" w:fill="auto"/>
            <w:noWrap/>
            <w:hideMark/>
          </w:tcPr>
          <w:p w14:paraId="10172560"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hideMark/>
          </w:tcPr>
          <w:p w14:paraId="630195CF"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4.50</w:t>
            </w:r>
          </w:p>
        </w:tc>
        <w:tc>
          <w:tcPr>
            <w:tcW w:w="1044" w:type="dxa"/>
            <w:tcBorders>
              <w:top w:val="nil"/>
              <w:left w:val="nil"/>
              <w:bottom w:val="single" w:sz="4" w:space="0" w:color="auto"/>
              <w:right w:val="single" w:sz="4" w:space="0" w:color="auto"/>
            </w:tcBorders>
            <w:shd w:val="clear" w:color="auto" w:fill="auto"/>
            <w:noWrap/>
          </w:tcPr>
          <w:p w14:paraId="4EDD2068"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1431197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CE456F0"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198B636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114</w:t>
            </w:r>
          </w:p>
        </w:tc>
        <w:tc>
          <w:tcPr>
            <w:tcW w:w="6331" w:type="dxa"/>
            <w:gridSpan w:val="2"/>
            <w:tcBorders>
              <w:top w:val="nil"/>
              <w:left w:val="nil"/>
              <w:bottom w:val="single" w:sz="4" w:space="0" w:color="auto"/>
              <w:right w:val="single" w:sz="4" w:space="0" w:color="auto"/>
            </w:tcBorders>
            <w:shd w:val="clear" w:color="auto" w:fill="auto"/>
            <w:hideMark/>
          </w:tcPr>
          <w:p w14:paraId="1370CC45" w14:textId="77777777" w:rsidR="00DA13E6" w:rsidRPr="00DA13E6" w:rsidRDefault="00DA13E6" w:rsidP="00DA13E6">
            <w:pPr>
              <w:spacing w:after="0" w:line="240" w:lineRule="auto"/>
              <w:rPr>
                <w:rFonts w:eastAsia="Times New Roman" w:cs="Arial"/>
                <w:sz w:val="20"/>
                <w:szCs w:val="20"/>
                <w:lang w:eastAsia="bg-BG"/>
              </w:rPr>
            </w:pPr>
            <w:r w:rsidRPr="00DA13E6">
              <w:rPr>
                <w:rFonts w:eastAsia="Times New Roman" w:cs="Arial"/>
                <w:sz w:val="20"/>
                <w:szCs w:val="20"/>
                <w:lang w:eastAsia="bg-BG"/>
              </w:rPr>
              <w:t>Доставка и монтаж на ел. бойлер 80литра</w:t>
            </w:r>
          </w:p>
        </w:tc>
        <w:tc>
          <w:tcPr>
            <w:tcW w:w="708" w:type="dxa"/>
            <w:tcBorders>
              <w:top w:val="nil"/>
              <w:left w:val="nil"/>
              <w:bottom w:val="single" w:sz="4" w:space="0" w:color="auto"/>
              <w:right w:val="single" w:sz="4" w:space="0" w:color="auto"/>
            </w:tcBorders>
            <w:shd w:val="clear" w:color="auto" w:fill="auto"/>
            <w:noWrap/>
            <w:hideMark/>
          </w:tcPr>
          <w:p w14:paraId="69593DD8"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бр.</w:t>
            </w:r>
          </w:p>
        </w:tc>
        <w:tc>
          <w:tcPr>
            <w:tcW w:w="799" w:type="dxa"/>
            <w:tcBorders>
              <w:top w:val="nil"/>
              <w:left w:val="nil"/>
              <w:bottom w:val="single" w:sz="4" w:space="0" w:color="auto"/>
              <w:right w:val="single" w:sz="4" w:space="0" w:color="auto"/>
            </w:tcBorders>
            <w:shd w:val="clear" w:color="auto" w:fill="auto"/>
            <w:noWrap/>
            <w:hideMark/>
          </w:tcPr>
          <w:p w14:paraId="1FA66BF3"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1044" w:type="dxa"/>
            <w:tcBorders>
              <w:top w:val="nil"/>
              <w:left w:val="nil"/>
              <w:bottom w:val="single" w:sz="4" w:space="0" w:color="auto"/>
              <w:right w:val="single" w:sz="4" w:space="0" w:color="auto"/>
            </w:tcBorders>
            <w:shd w:val="clear" w:color="auto" w:fill="auto"/>
            <w:noWrap/>
          </w:tcPr>
          <w:p w14:paraId="4E881302"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auto" w:fill="auto"/>
            <w:noWrap/>
            <w:vAlign w:val="bottom"/>
          </w:tcPr>
          <w:p w14:paraId="554E036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5452BDB" w14:textId="77777777" w:rsidTr="00873D07">
        <w:trPr>
          <w:gridAfter w:val="5"/>
          <w:wAfter w:w="4378" w:type="dxa"/>
          <w:trHeight w:val="300"/>
        </w:trPr>
        <w:tc>
          <w:tcPr>
            <w:tcW w:w="10207" w:type="dxa"/>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4EE7FF97" w14:textId="77777777" w:rsidR="00DA13E6" w:rsidRPr="00DA13E6" w:rsidRDefault="00DA13E6" w:rsidP="00DA13E6">
            <w:pPr>
              <w:spacing w:after="0" w:line="240" w:lineRule="auto"/>
              <w:jc w:val="center"/>
              <w:rPr>
                <w:rFonts w:eastAsia="Times New Roman" w:cs="Arial"/>
                <w:b/>
                <w:bCs/>
                <w:color w:val="000000"/>
                <w:sz w:val="20"/>
                <w:szCs w:val="20"/>
                <w:lang w:eastAsia="bg-BG"/>
              </w:rPr>
            </w:pPr>
            <w:r w:rsidRPr="00DA13E6">
              <w:rPr>
                <w:rFonts w:eastAsia="Times New Roman" w:cs="Arial"/>
                <w:b/>
                <w:bCs/>
                <w:color w:val="000000"/>
                <w:sz w:val="20"/>
                <w:szCs w:val="20"/>
                <w:lang w:eastAsia="bg-BG"/>
              </w:rPr>
              <w:t>Външна ВиК инсталация</w:t>
            </w:r>
          </w:p>
        </w:tc>
      </w:tr>
      <w:tr w:rsidR="00DA13E6" w:rsidRPr="00DA13E6" w14:paraId="52583579" w14:textId="77777777" w:rsidTr="00873D07">
        <w:trPr>
          <w:gridAfter w:val="5"/>
          <w:wAfter w:w="4378" w:type="dxa"/>
          <w:trHeight w:val="27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9B04EE5"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115</w:t>
            </w:r>
          </w:p>
        </w:tc>
        <w:tc>
          <w:tcPr>
            <w:tcW w:w="6331" w:type="dxa"/>
            <w:gridSpan w:val="2"/>
            <w:tcBorders>
              <w:top w:val="nil"/>
              <w:left w:val="nil"/>
              <w:bottom w:val="single" w:sz="4" w:space="0" w:color="auto"/>
              <w:right w:val="single" w:sz="4" w:space="0" w:color="auto"/>
            </w:tcBorders>
            <w:shd w:val="clear" w:color="auto" w:fill="auto"/>
            <w:hideMark/>
          </w:tcPr>
          <w:p w14:paraId="3BCF74F8" w14:textId="77777777" w:rsidR="00DA13E6" w:rsidRPr="00DA13E6" w:rsidRDefault="00DA13E6" w:rsidP="00DA13E6">
            <w:pPr>
              <w:spacing w:after="0" w:line="240" w:lineRule="auto"/>
              <w:rPr>
                <w:rFonts w:eastAsia="Times New Roman" w:cs="Arial"/>
                <w:sz w:val="20"/>
                <w:szCs w:val="20"/>
                <w:lang w:eastAsia="bg-BG"/>
              </w:rPr>
            </w:pPr>
            <w:r w:rsidRPr="00DA13E6">
              <w:rPr>
                <w:rFonts w:eastAsia="Times New Roman" w:cs="Arial"/>
                <w:sz w:val="20"/>
                <w:szCs w:val="20"/>
                <w:lang w:eastAsia="bg-BG"/>
              </w:rPr>
              <w:t xml:space="preserve">Изсичане и изкореняване на храсти </w:t>
            </w:r>
          </w:p>
        </w:tc>
        <w:tc>
          <w:tcPr>
            <w:tcW w:w="708" w:type="dxa"/>
            <w:tcBorders>
              <w:top w:val="nil"/>
              <w:left w:val="nil"/>
              <w:bottom w:val="single" w:sz="4" w:space="0" w:color="auto"/>
              <w:right w:val="single" w:sz="4" w:space="0" w:color="auto"/>
            </w:tcBorders>
            <w:shd w:val="clear" w:color="auto" w:fill="auto"/>
            <w:noWrap/>
            <w:hideMark/>
          </w:tcPr>
          <w:p w14:paraId="20C71667"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color w:val="000000"/>
                <w:sz w:val="20"/>
                <w:szCs w:val="20"/>
                <w:lang w:eastAsia="bg-BG"/>
              </w:rPr>
              <w:t>м</w:t>
            </w:r>
            <w:r w:rsidRPr="00DA13E6">
              <w:rPr>
                <w:rFonts w:eastAsia="Times New Roman" w:cs="Arial"/>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0B32BC3"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val="en-US" w:eastAsia="bg-BG"/>
              </w:rPr>
              <w:t>10</w:t>
            </w:r>
            <w:r w:rsidRPr="00DA13E6">
              <w:rPr>
                <w:rFonts w:eastAsia="Times New Roman" w:cs="Arial"/>
                <w:sz w:val="20"/>
                <w:szCs w:val="20"/>
                <w:lang w:eastAsia="bg-BG"/>
              </w:rPr>
              <w:t>.00</w:t>
            </w:r>
          </w:p>
        </w:tc>
        <w:tc>
          <w:tcPr>
            <w:tcW w:w="1044" w:type="dxa"/>
            <w:tcBorders>
              <w:top w:val="nil"/>
              <w:left w:val="nil"/>
              <w:bottom w:val="single" w:sz="4" w:space="0" w:color="auto"/>
              <w:right w:val="single" w:sz="4" w:space="0" w:color="auto"/>
            </w:tcBorders>
            <w:shd w:val="clear" w:color="auto" w:fill="auto"/>
            <w:noWrap/>
          </w:tcPr>
          <w:p w14:paraId="44A2901C"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vAlign w:val="bottom"/>
          </w:tcPr>
          <w:p w14:paraId="2B7F6BD3"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D6291A8"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1D08492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116</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61EB7A71"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Изкоп с багер на отвал</w:t>
            </w:r>
          </w:p>
        </w:tc>
        <w:tc>
          <w:tcPr>
            <w:tcW w:w="708" w:type="dxa"/>
            <w:tcBorders>
              <w:top w:val="nil"/>
              <w:left w:val="nil"/>
              <w:bottom w:val="single" w:sz="4" w:space="0" w:color="auto"/>
              <w:right w:val="single" w:sz="4" w:space="0" w:color="auto"/>
            </w:tcBorders>
            <w:shd w:val="clear" w:color="000000" w:fill="FFFFFF"/>
            <w:hideMark/>
          </w:tcPr>
          <w:p w14:paraId="21C52502"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000000" w:fill="FFFFFF"/>
            <w:vAlign w:val="bottom"/>
            <w:hideMark/>
          </w:tcPr>
          <w:p w14:paraId="23297D0B"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54.00</w:t>
            </w:r>
          </w:p>
        </w:tc>
        <w:tc>
          <w:tcPr>
            <w:tcW w:w="1044" w:type="dxa"/>
            <w:tcBorders>
              <w:top w:val="nil"/>
              <w:left w:val="nil"/>
              <w:bottom w:val="single" w:sz="4" w:space="0" w:color="auto"/>
              <w:right w:val="single" w:sz="4" w:space="0" w:color="auto"/>
            </w:tcBorders>
            <w:shd w:val="clear" w:color="000000" w:fill="FFFFFF"/>
            <w:vAlign w:val="bottom"/>
          </w:tcPr>
          <w:p w14:paraId="09AED522"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vAlign w:val="bottom"/>
          </w:tcPr>
          <w:p w14:paraId="13332D6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034D7EB"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97A9274"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117</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2E513D5D"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Ръчен изкоп</w:t>
            </w:r>
          </w:p>
        </w:tc>
        <w:tc>
          <w:tcPr>
            <w:tcW w:w="708" w:type="dxa"/>
            <w:tcBorders>
              <w:top w:val="nil"/>
              <w:left w:val="nil"/>
              <w:bottom w:val="single" w:sz="4" w:space="0" w:color="auto"/>
              <w:right w:val="single" w:sz="4" w:space="0" w:color="auto"/>
            </w:tcBorders>
            <w:shd w:val="clear" w:color="000000" w:fill="FFFFFF"/>
            <w:hideMark/>
          </w:tcPr>
          <w:p w14:paraId="7DABEEB9"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000000" w:fill="FFFFFF"/>
            <w:vAlign w:val="bottom"/>
            <w:hideMark/>
          </w:tcPr>
          <w:p w14:paraId="47F23C8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5.00</w:t>
            </w:r>
          </w:p>
        </w:tc>
        <w:tc>
          <w:tcPr>
            <w:tcW w:w="1044" w:type="dxa"/>
            <w:tcBorders>
              <w:top w:val="nil"/>
              <w:left w:val="nil"/>
              <w:bottom w:val="single" w:sz="4" w:space="0" w:color="auto"/>
              <w:right w:val="single" w:sz="4" w:space="0" w:color="auto"/>
            </w:tcBorders>
            <w:shd w:val="clear" w:color="000000" w:fill="FFFFFF"/>
            <w:vAlign w:val="bottom"/>
          </w:tcPr>
          <w:p w14:paraId="3308AA5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vAlign w:val="bottom"/>
          </w:tcPr>
          <w:p w14:paraId="6E7B6DEC"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6379916" w14:textId="77777777" w:rsidTr="00873D07">
        <w:trPr>
          <w:gridAfter w:val="5"/>
          <w:wAfter w:w="4378" w:type="dxa"/>
          <w:trHeight w:val="30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564C1C79"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118</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40ED4073"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Направа на пясъчна подложка и пясъчна засипка</w:t>
            </w:r>
          </w:p>
        </w:tc>
        <w:tc>
          <w:tcPr>
            <w:tcW w:w="708" w:type="dxa"/>
            <w:tcBorders>
              <w:top w:val="nil"/>
              <w:left w:val="nil"/>
              <w:bottom w:val="single" w:sz="4" w:space="0" w:color="auto"/>
              <w:right w:val="single" w:sz="4" w:space="0" w:color="auto"/>
            </w:tcBorders>
            <w:shd w:val="clear" w:color="000000" w:fill="FFFFFF"/>
            <w:hideMark/>
          </w:tcPr>
          <w:p w14:paraId="68CE443B"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nil"/>
              <w:left w:val="nil"/>
              <w:bottom w:val="single" w:sz="4" w:space="0" w:color="auto"/>
              <w:right w:val="single" w:sz="4" w:space="0" w:color="auto"/>
            </w:tcBorders>
            <w:shd w:val="clear" w:color="000000" w:fill="FFFFFF"/>
            <w:vAlign w:val="bottom"/>
            <w:hideMark/>
          </w:tcPr>
          <w:p w14:paraId="4C1C7E13"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10.80</w:t>
            </w:r>
          </w:p>
        </w:tc>
        <w:tc>
          <w:tcPr>
            <w:tcW w:w="1044" w:type="dxa"/>
            <w:tcBorders>
              <w:top w:val="nil"/>
              <w:left w:val="nil"/>
              <w:bottom w:val="single" w:sz="4" w:space="0" w:color="auto"/>
              <w:right w:val="single" w:sz="4" w:space="0" w:color="auto"/>
            </w:tcBorders>
            <w:shd w:val="clear" w:color="000000" w:fill="FFFFFF"/>
            <w:vAlign w:val="bottom"/>
          </w:tcPr>
          <w:p w14:paraId="7C1D754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vAlign w:val="bottom"/>
          </w:tcPr>
          <w:p w14:paraId="1129A8A6"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635E5BA7" w14:textId="77777777" w:rsidTr="00873D07">
        <w:trPr>
          <w:gridAfter w:val="5"/>
          <w:wAfter w:w="4378" w:type="dxa"/>
          <w:trHeight w:val="279"/>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1DF89DF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119</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65D1A0D7"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ПВЦ тръба ф110 SN8</w:t>
            </w:r>
          </w:p>
        </w:tc>
        <w:tc>
          <w:tcPr>
            <w:tcW w:w="708" w:type="dxa"/>
            <w:tcBorders>
              <w:top w:val="nil"/>
              <w:left w:val="nil"/>
              <w:bottom w:val="single" w:sz="4" w:space="0" w:color="auto"/>
              <w:right w:val="single" w:sz="4" w:space="0" w:color="auto"/>
            </w:tcBorders>
            <w:shd w:val="clear" w:color="000000" w:fill="FFFFFF"/>
            <w:vAlign w:val="bottom"/>
            <w:hideMark/>
          </w:tcPr>
          <w:p w14:paraId="36143F35"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м.л.</w:t>
            </w:r>
          </w:p>
        </w:tc>
        <w:tc>
          <w:tcPr>
            <w:tcW w:w="799" w:type="dxa"/>
            <w:tcBorders>
              <w:top w:val="nil"/>
              <w:left w:val="nil"/>
              <w:bottom w:val="single" w:sz="4" w:space="0" w:color="auto"/>
              <w:right w:val="single" w:sz="4" w:space="0" w:color="auto"/>
            </w:tcBorders>
            <w:shd w:val="clear" w:color="000000" w:fill="FFFFFF"/>
            <w:vAlign w:val="bottom"/>
            <w:hideMark/>
          </w:tcPr>
          <w:p w14:paraId="41C9ABB2"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60.00</w:t>
            </w:r>
          </w:p>
        </w:tc>
        <w:tc>
          <w:tcPr>
            <w:tcW w:w="1044" w:type="dxa"/>
            <w:tcBorders>
              <w:top w:val="nil"/>
              <w:left w:val="nil"/>
              <w:bottom w:val="single" w:sz="4" w:space="0" w:color="auto"/>
              <w:right w:val="single" w:sz="4" w:space="0" w:color="auto"/>
            </w:tcBorders>
            <w:shd w:val="clear" w:color="000000" w:fill="FFFFFF"/>
            <w:vAlign w:val="bottom"/>
          </w:tcPr>
          <w:p w14:paraId="70CCA487"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vAlign w:val="bottom"/>
          </w:tcPr>
          <w:p w14:paraId="75D0B937"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E95C790" w14:textId="77777777" w:rsidTr="00873D07">
        <w:trPr>
          <w:gridAfter w:val="5"/>
          <w:wAfter w:w="4378"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EF0C6E"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lastRenderedPageBreak/>
              <w:t>120</w:t>
            </w:r>
          </w:p>
        </w:tc>
        <w:tc>
          <w:tcPr>
            <w:tcW w:w="633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EBCADFB"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Обратно засипване с уплътняване</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14:paraId="176B3DBE" w14:textId="77777777" w:rsidR="00DA13E6" w:rsidRPr="00DA13E6" w:rsidRDefault="00DA13E6" w:rsidP="00DA13E6">
            <w:pPr>
              <w:spacing w:after="0" w:line="240" w:lineRule="auto"/>
              <w:jc w:val="center"/>
              <w:rPr>
                <w:rFonts w:ascii="Times New Roman" w:eastAsia="MS Mincho" w:hAnsi="Times New Roman"/>
                <w:sz w:val="24"/>
                <w:szCs w:val="24"/>
                <w:lang w:val="en-GB"/>
              </w:rPr>
            </w:pPr>
            <w:r w:rsidRPr="00DA13E6">
              <w:rPr>
                <w:rFonts w:eastAsia="Times New Roman" w:cs="Arial"/>
                <w:sz w:val="20"/>
                <w:szCs w:val="20"/>
                <w:lang w:eastAsia="bg-BG"/>
              </w:rPr>
              <w:t>м</w:t>
            </w:r>
            <w:r w:rsidRPr="00DA13E6">
              <w:rPr>
                <w:rFonts w:eastAsia="Times New Roman" w:cs="Arial"/>
                <w:sz w:val="20"/>
                <w:szCs w:val="20"/>
                <w:vertAlign w:val="superscript"/>
                <w:lang w:eastAsia="bg-BG"/>
              </w:rPr>
              <w:t>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2C6769"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66.00</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bottom"/>
          </w:tcPr>
          <w:p w14:paraId="2A87E244"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A000A3E"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8EAF4E2" w14:textId="77777777" w:rsidTr="00873D07">
        <w:trPr>
          <w:gridAfter w:val="5"/>
          <w:wAfter w:w="4378"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tcPr>
          <w:p w14:paraId="4315AD63"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121</w:t>
            </w:r>
          </w:p>
        </w:tc>
        <w:tc>
          <w:tcPr>
            <w:tcW w:w="633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1A99325"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модулна пречиствателна станция за 4 човека- анаеробна</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tcPr>
          <w:p w14:paraId="517EC6A9"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lang w:val="en-GB"/>
              </w:rPr>
              <w:t>бр.</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bottom"/>
          </w:tcPr>
          <w:p w14:paraId="07982188"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1.00</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bottom"/>
          </w:tcPr>
          <w:p w14:paraId="724B139A"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53BF9CD"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3694BE3" w14:textId="77777777" w:rsidTr="00873D07">
        <w:trPr>
          <w:gridAfter w:val="5"/>
          <w:wAfter w:w="4378" w:type="dxa"/>
          <w:trHeight w:val="332"/>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1398C"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122</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7C99996" w14:textId="77777777" w:rsidR="00DA13E6" w:rsidRPr="00DA13E6" w:rsidRDefault="00DA13E6" w:rsidP="00DA13E6">
            <w:pPr>
              <w:spacing w:after="0" w:line="240" w:lineRule="auto"/>
              <w:rPr>
                <w:rFonts w:eastAsia="MS Mincho" w:cs="Arial"/>
                <w:sz w:val="20"/>
                <w:szCs w:val="20"/>
                <w:lang w:val="ru-RU"/>
              </w:rPr>
            </w:pPr>
            <w:r w:rsidRPr="00DA13E6">
              <w:rPr>
                <w:rFonts w:eastAsia="MS Mincho" w:cs="Arial"/>
                <w:sz w:val="20"/>
                <w:szCs w:val="20"/>
                <w:lang w:val="ru-RU"/>
              </w:rPr>
              <w:t xml:space="preserve">Доставка и монтаж на полипропиленови тръби ф25 </w:t>
            </w:r>
            <w:r w:rsidRPr="00DA13E6">
              <w:rPr>
                <w:rFonts w:eastAsia="MS Mincho" w:cs="Arial"/>
                <w:sz w:val="20"/>
                <w:szCs w:val="20"/>
                <w:lang w:val="en-GB"/>
              </w:rPr>
              <w:t>PN</w:t>
            </w:r>
            <w:r w:rsidRPr="00DA13E6">
              <w:rPr>
                <w:rFonts w:eastAsia="MS Mincho" w:cs="Arial"/>
                <w:sz w:val="20"/>
                <w:szCs w:val="20"/>
                <w:lang w:val="ru-RU"/>
              </w:rPr>
              <w:t xml:space="preserve"> 16 -студена вода, вкл. фас.части</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5CE48" w14:textId="77777777" w:rsidR="00DA13E6" w:rsidRPr="00DA13E6" w:rsidRDefault="00DA13E6" w:rsidP="00DA13E6">
            <w:pPr>
              <w:spacing w:after="0" w:line="240" w:lineRule="auto"/>
              <w:jc w:val="center"/>
              <w:rPr>
                <w:rFonts w:eastAsia="MS Mincho" w:cs="Arial"/>
                <w:sz w:val="20"/>
                <w:szCs w:val="20"/>
                <w:lang w:val="en-GB"/>
              </w:rPr>
            </w:pPr>
            <w:r w:rsidRPr="00DA13E6">
              <w:rPr>
                <w:rFonts w:eastAsia="MS Mincho" w:cs="Arial"/>
                <w:sz w:val="20"/>
                <w:szCs w:val="20"/>
              </w:rPr>
              <w:t>м.л.</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7823D" w14:textId="77777777" w:rsidR="00DA13E6" w:rsidRPr="00DA13E6" w:rsidRDefault="00DA13E6" w:rsidP="00DA13E6">
            <w:pPr>
              <w:spacing w:after="0" w:line="240" w:lineRule="auto"/>
              <w:jc w:val="right"/>
              <w:rPr>
                <w:rFonts w:eastAsia="MS Mincho" w:cs="Arial"/>
                <w:sz w:val="20"/>
                <w:szCs w:val="20"/>
                <w:lang w:val="en-GB"/>
              </w:rPr>
            </w:pPr>
            <w:r w:rsidRPr="00DA13E6">
              <w:rPr>
                <w:rFonts w:eastAsia="MS Mincho" w:cs="Arial"/>
                <w:sz w:val="20"/>
                <w:szCs w:val="20"/>
                <w:lang w:val="en-GB"/>
              </w:rPr>
              <w:t>24.00</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C2F16"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757190F"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3709A01A" w14:textId="77777777" w:rsidTr="00873D07">
        <w:trPr>
          <w:gridAfter w:val="5"/>
          <w:wAfter w:w="4378" w:type="dxa"/>
          <w:trHeight w:val="255"/>
        </w:trPr>
        <w:tc>
          <w:tcPr>
            <w:tcW w:w="4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910B78" w14:textId="77777777" w:rsidR="00DA13E6" w:rsidRPr="00DA13E6" w:rsidRDefault="00DA13E6" w:rsidP="00DA13E6">
            <w:pPr>
              <w:spacing w:after="0" w:line="240" w:lineRule="auto"/>
              <w:jc w:val="right"/>
              <w:rPr>
                <w:rFonts w:eastAsia="MS Mincho" w:cs="Arial"/>
                <w:sz w:val="20"/>
                <w:szCs w:val="20"/>
              </w:rPr>
            </w:pPr>
            <w:r w:rsidRPr="00DA13E6">
              <w:rPr>
                <w:rFonts w:eastAsia="MS Mincho" w:cs="Arial"/>
                <w:sz w:val="20"/>
                <w:szCs w:val="20"/>
                <w:lang w:val="en-GB"/>
              </w:rPr>
              <w:t>1</w:t>
            </w:r>
            <w:r w:rsidRPr="00DA13E6">
              <w:rPr>
                <w:rFonts w:eastAsia="MS Mincho" w:cs="Arial"/>
                <w:sz w:val="20"/>
                <w:szCs w:val="20"/>
              </w:rPr>
              <w:t>23</w:t>
            </w:r>
          </w:p>
        </w:tc>
        <w:tc>
          <w:tcPr>
            <w:tcW w:w="6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1E9C9" w14:textId="77777777" w:rsidR="00DA13E6" w:rsidRPr="00DA13E6" w:rsidRDefault="00DA13E6" w:rsidP="00DA13E6">
            <w:pPr>
              <w:spacing w:after="0" w:line="240" w:lineRule="auto"/>
              <w:rPr>
                <w:rFonts w:eastAsia="MS Mincho" w:cs="Arial"/>
                <w:color w:val="000000"/>
                <w:sz w:val="20"/>
                <w:szCs w:val="20"/>
              </w:rPr>
            </w:pPr>
            <w:r w:rsidRPr="00DA13E6">
              <w:rPr>
                <w:rFonts w:eastAsia="MS Mincho" w:cs="Arial"/>
                <w:color w:val="000000"/>
                <w:sz w:val="20"/>
                <w:szCs w:val="20"/>
                <w:lang w:val="ru-RU"/>
              </w:rPr>
              <w:t>Доставка и монтаж на хидрофор 12</w:t>
            </w:r>
            <w:r w:rsidRPr="00DA13E6">
              <w:rPr>
                <w:rFonts w:eastAsia="MS Mincho" w:cs="Arial"/>
                <w:color w:val="000000"/>
                <w:sz w:val="20"/>
                <w:szCs w:val="20"/>
                <w:lang w:val="en-GB"/>
              </w:rPr>
              <w:t>V</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922B324"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633F2DDD"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single" w:sz="4" w:space="0" w:color="auto"/>
              <w:left w:val="nil"/>
              <w:bottom w:val="single" w:sz="4" w:space="0" w:color="auto"/>
              <w:right w:val="single" w:sz="4" w:space="0" w:color="auto"/>
            </w:tcBorders>
            <w:shd w:val="clear" w:color="auto" w:fill="auto"/>
            <w:noWrap/>
            <w:vAlign w:val="bottom"/>
          </w:tcPr>
          <w:p w14:paraId="09CF638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single" w:sz="4" w:space="0" w:color="auto"/>
              <w:left w:val="nil"/>
              <w:bottom w:val="single" w:sz="4" w:space="0" w:color="auto"/>
              <w:right w:val="single" w:sz="4" w:space="0" w:color="auto"/>
            </w:tcBorders>
            <w:shd w:val="clear" w:color="000000" w:fill="FFFFFF"/>
            <w:vAlign w:val="bottom"/>
          </w:tcPr>
          <w:p w14:paraId="742B2A7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52F457B"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074FE32F" w14:textId="77777777" w:rsidR="00DA13E6" w:rsidRPr="00DA13E6" w:rsidRDefault="00DA13E6" w:rsidP="00DA13E6">
            <w:pPr>
              <w:spacing w:after="0" w:line="240" w:lineRule="auto"/>
              <w:jc w:val="right"/>
              <w:rPr>
                <w:rFonts w:eastAsia="MS Mincho" w:cs="Arial"/>
                <w:sz w:val="20"/>
                <w:szCs w:val="20"/>
              </w:rPr>
            </w:pPr>
            <w:r w:rsidRPr="00DA13E6">
              <w:rPr>
                <w:rFonts w:eastAsia="MS Mincho" w:cs="Arial"/>
                <w:sz w:val="20"/>
                <w:szCs w:val="20"/>
                <w:lang w:val="en-GB"/>
              </w:rPr>
              <w:t>1</w:t>
            </w:r>
            <w:r w:rsidRPr="00DA13E6">
              <w:rPr>
                <w:rFonts w:eastAsia="MS Mincho" w:cs="Arial"/>
                <w:sz w:val="20"/>
                <w:szCs w:val="20"/>
              </w:rPr>
              <w:t>24</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1ECB3E78" w14:textId="77777777" w:rsidR="00DA13E6" w:rsidRPr="00DA13E6" w:rsidRDefault="00DA13E6" w:rsidP="00DA13E6">
            <w:pPr>
              <w:spacing w:after="0" w:line="240" w:lineRule="auto"/>
              <w:rPr>
                <w:rFonts w:eastAsia="MS Mincho" w:cs="Arial"/>
                <w:color w:val="000000"/>
                <w:sz w:val="20"/>
                <w:szCs w:val="20"/>
                <w:lang w:val="ru-RU"/>
              </w:rPr>
            </w:pPr>
            <w:r w:rsidRPr="00DA13E6">
              <w:rPr>
                <w:rFonts w:eastAsia="MS Mincho" w:cs="Arial"/>
                <w:color w:val="000000"/>
                <w:sz w:val="20"/>
                <w:szCs w:val="20"/>
                <w:lang w:val="ru-RU"/>
              </w:rPr>
              <w:t>Доставка и монтаж на фотоволат</w:t>
            </w:r>
            <w:r w:rsidRPr="00DA13E6">
              <w:rPr>
                <w:rFonts w:eastAsia="MS Mincho" w:cs="Arial"/>
                <w:color w:val="000000"/>
                <w:sz w:val="20"/>
                <w:szCs w:val="20"/>
              </w:rPr>
              <w:t>и</w:t>
            </w:r>
            <w:r w:rsidRPr="00DA13E6">
              <w:rPr>
                <w:rFonts w:eastAsia="MS Mincho" w:cs="Arial"/>
                <w:color w:val="000000"/>
                <w:sz w:val="20"/>
                <w:szCs w:val="20"/>
                <w:lang w:val="ru-RU"/>
              </w:rPr>
              <w:t>к с контролер за зареждане,</w:t>
            </w:r>
            <w:r w:rsidRPr="00DA13E6">
              <w:rPr>
                <w:rFonts w:eastAsia="MS Mincho" w:cs="Arial"/>
                <w:color w:val="000000"/>
                <w:sz w:val="20"/>
                <w:szCs w:val="20"/>
              </w:rPr>
              <w:t xml:space="preserve"> </w:t>
            </w:r>
            <w:r w:rsidRPr="00DA13E6">
              <w:rPr>
                <w:rFonts w:eastAsia="MS Mincho" w:cs="Arial"/>
                <w:color w:val="000000"/>
                <w:sz w:val="20"/>
                <w:szCs w:val="20"/>
                <w:lang w:val="ru-RU"/>
              </w:rPr>
              <w:t>инвертор и акумулатор.</w:t>
            </w:r>
          </w:p>
        </w:tc>
        <w:tc>
          <w:tcPr>
            <w:tcW w:w="708" w:type="dxa"/>
            <w:tcBorders>
              <w:top w:val="nil"/>
              <w:left w:val="nil"/>
              <w:bottom w:val="single" w:sz="4" w:space="0" w:color="auto"/>
              <w:right w:val="single" w:sz="4" w:space="0" w:color="auto"/>
            </w:tcBorders>
            <w:shd w:val="clear" w:color="000000" w:fill="FFFFFF"/>
            <w:vAlign w:val="bottom"/>
            <w:hideMark/>
          </w:tcPr>
          <w:p w14:paraId="76284480" w14:textId="77777777" w:rsidR="00DA13E6" w:rsidRPr="00DA13E6" w:rsidRDefault="00DA13E6" w:rsidP="00DA13E6">
            <w:pPr>
              <w:spacing w:after="0" w:line="240" w:lineRule="auto"/>
              <w:jc w:val="center"/>
              <w:rPr>
                <w:rFonts w:eastAsia="MS Mincho" w:cs="Arial"/>
                <w:color w:val="000000"/>
                <w:sz w:val="20"/>
                <w:szCs w:val="20"/>
                <w:lang w:val="en-GB"/>
              </w:rPr>
            </w:pPr>
            <w:r w:rsidRPr="00DA13E6">
              <w:rPr>
                <w:rFonts w:eastAsia="MS Mincho" w:cs="Arial"/>
                <w:color w:val="000000"/>
                <w:sz w:val="20"/>
                <w:szCs w:val="20"/>
                <w:lang w:val="en-GB"/>
              </w:rPr>
              <w:t>бр.</w:t>
            </w:r>
          </w:p>
        </w:tc>
        <w:tc>
          <w:tcPr>
            <w:tcW w:w="799" w:type="dxa"/>
            <w:tcBorders>
              <w:top w:val="nil"/>
              <w:left w:val="nil"/>
              <w:bottom w:val="single" w:sz="4" w:space="0" w:color="auto"/>
              <w:right w:val="single" w:sz="4" w:space="0" w:color="auto"/>
            </w:tcBorders>
            <w:shd w:val="clear" w:color="000000" w:fill="FFFFFF"/>
            <w:vAlign w:val="bottom"/>
            <w:hideMark/>
          </w:tcPr>
          <w:p w14:paraId="01D8EA93" w14:textId="77777777" w:rsidR="00DA13E6" w:rsidRPr="00DA13E6" w:rsidRDefault="00DA13E6" w:rsidP="00DA13E6">
            <w:pPr>
              <w:spacing w:after="0" w:line="240" w:lineRule="auto"/>
              <w:jc w:val="right"/>
              <w:rPr>
                <w:rFonts w:eastAsia="MS Mincho" w:cs="Arial"/>
                <w:color w:val="000000"/>
                <w:sz w:val="20"/>
                <w:szCs w:val="20"/>
                <w:lang w:val="en-GB"/>
              </w:rPr>
            </w:pPr>
            <w:r w:rsidRPr="00DA13E6">
              <w:rPr>
                <w:rFonts w:eastAsia="MS Mincho" w:cs="Arial"/>
                <w:color w:val="000000"/>
                <w:sz w:val="20"/>
                <w:szCs w:val="20"/>
                <w:lang w:val="en-GB"/>
              </w:rPr>
              <w:t>1.00</w:t>
            </w:r>
          </w:p>
        </w:tc>
        <w:tc>
          <w:tcPr>
            <w:tcW w:w="1044" w:type="dxa"/>
            <w:tcBorders>
              <w:top w:val="nil"/>
              <w:left w:val="nil"/>
              <w:bottom w:val="single" w:sz="4" w:space="0" w:color="auto"/>
              <w:right w:val="single" w:sz="4" w:space="0" w:color="auto"/>
            </w:tcBorders>
            <w:shd w:val="clear" w:color="000000" w:fill="FFFFFF"/>
            <w:vAlign w:val="bottom"/>
          </w:tcPr>
          <w:p w14:paraId="79ABB77B"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vAlign w:val="bottom"/>
          </w:tcPr>
          <w:p w14:paraId="4BAADEB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02A2DD26" w14:textId="77777777" w:rsidTr="00873D07">
        <w:trPr>
          <w:gridAfter w:val="5"/>
          <w:wAfter w:w="4378" w:type="dxa"/>
          <w:trHeight w:val="300"/>
        </w:trPr>
        <w:tc>
          <w:tcPr>
            <w:tcW w:w="10207" w:type="dxa"/>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31897D90" w14:textId="77777777" w:rsidR="00DA13E6" w:rsidRPr="00DA13E6" w:rsidRDefault="00DA13E6" w:rsidP="00DA13E6">
            <w:pPr>
              <w:spacing w:after="0" w:line="240" w:lineRule="auto"/>
              <w:jc w:val="center"/>
              <w:rPr>
                <w:rFonts w:eastAsia="Times New Roman" w:cs="Arial"/>
                <w:b/>
                <w:bCs/>
                <w:sz w:val="20"/>
                <w:szCs w:val="20"/>
                <w:lang w:eastAsia="bg-BG"/>
              </w:rPr>
            </w:pPr>
            <w:r w:rsidRPr="00DA13E6">
              <w:rPr>
                <w:rFonts w:eastAsia="Times New Roman" w:cs="Arial"/>
                <w:b/>
                <w:bCs/>
                <w:sz w:val="20"/>
                <w:szCs w:val="20"/>
                <w:lang w:eastAsia="bg-BG"/>
              </w:rPr>
              <w:t>Доставка и монтаж на оборудване</w:t>
            </w:r>
          </w:p>
        </w:tc>
      </w:tr>
      <w:tr w:rsidR="00DA13E6" w:rsidRPr="00DA13E6" w14:paraId="0BF943BE" w14:textId="77777777" w:rsidTr="00873D07">
        <w:trPr>
          <w:gridAfter w:val="5"/>
          <w:wAfter w:w="4378" w:type="dxa"/>
          <w:trHeight w:val="21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3D0ABA7F"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125</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5FA15CC0"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кухненски шкаф с мивка</w:t>
            </w:r>
          </w:p>
        </w:tc>
        <w:tc>
          <w:tcPr>
            <w:tcW w:w="708" w:type="dxa"/>
            <w:tcBorders>
              <w:top w:val="nil"/>
              <w:left w:val="nil"/>
              <w:bottom w:val="single" w:sz="4" w:space="0" w:color="auto"/>
              <w:right w:val="single" w:sz="4" w:space="0" w:color="auto"/>
            </w:tcBorders>
            <w:shd w:val="clear" w:color="000000" w:fill="FFFFFF"/>
            <w:noWrap/>
            <w:vAlign w:val="bottom"/>
            <w:hideMark/>
          </w:tcPr>
          <w:p w14:paraId="4C700E96"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01EC6C5C"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1044" w:type="dxa"/>
            <w:tcBorders>
              <w:top w:val="nil"/>
              <w:left w:val="nil"/>
              <w:bottom w:val="single" w:sz="4" w:space="0" w:color="auto"/>
              <w:right w:val="single" w:sz="4" w:space="0" w:color="auto"/>
            </w:tcBorders>
            <w:shd w:val="clear" w:color="000000" w:fill="FFFFFF"/>
            <w:noWrap/>
            <w:vAlign w:val="bottom"/>
          </w:tcPr>
          <w:p w14:paraId="6605AD0F"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02CCF5AB"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2C3EA3FB" w14:textId="77777777" w:rsidTr="00873D07">
        <w:trPr>
          <w:gridAfter w:val="5"/>
          <w:wAfter w:w="4378" w:type="dxa"/>
          <w:trHeight w:val="255"/>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74A8805A"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126</w:t>
            </w:r>
          </w:p>
        </w:tc>
        <w:tc>
          <w:tcPr>
            <w:tcW w:w="6331" w:type="dxa"/>
            <w:gridSpan w:val="2"/>
            <w:tcBorders>
              <w:top w:val="nil"/>
              <w:left w:val="nil"/>
              <w:bottom w:val="single" w:sz="4" w:space="0" w:color="auto"/>
              <w:right w:val="single" w:sz="4" w:space="0" w:color="auto"/>
            </w:tcBorders>
            <w:shd w:val="clear" w:color="000000" w:fill="FFFFFF"/>
            <w:noWrap/>
            <w:vAlign w:val="bottom"/>
            <w:hideMark/>
          </w:tcPr>
          <w:p w14:paraId="7F50F398"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стенен кухненски шкаф</w:t>
            </w:r>
          </w:p>
        </w:tc>
        <w:tc>
          <w:tcPr>
            <w:tcW w:w="708" w:type="dxa"/>
            <w:tcBorders>
              <w:top w:val="nil"/>
              <w:left w:val="nil"/>
              <w:bottom w:val="single" w:sz="4" w:space="0" w:color="auto"/>
              <w:right w:val="single" w:sz="4" w:space="0" w:color="auto"/>
            </w:tcBorders>
            <w:shd w:val="clear" w:color="000000" w:fill="FFFFFF"/>
            <w:noWrap/>
            <w:vAlign w:val="bottom"/>
            <w:hideMark/>
          </w:tcPr>
          <w:p w14:paraId="5F9E0953"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nil"/>
              <w:left w:val="nil"/>
              <w:bottom w:val="single" w:sz="4" w:space="0" w:color="auto"/>
              <w:right w:val="single" w:sz="4" w:space="0" w:color="auto"/>
            </w:tcBorders>
            <w:shd w:val="clear" w:color="000000" w:fill="FFFFFF"/>
            <w:noWrap/>
            <w:vAlign w:val="bottom"/>
            <w:hideMark/>
          </w:tcPr>
          <w:p w14:paraId="4CD89FC6" w14:textId="77777777" w:rsidR="00DA13E6" w:rsidRPr="00DA13E6" w:rsidRDefault="00DA13E6" w:rsidP="00DA13E6">
            <w:pPr>
              <w:spacing w:after="0" w:line="240" w:lineRule="auto"/>
              <w:jc w:val="right"/>
              <w:rPr>
                <w:rFonts w:eastAsia="Times New Roman" w:cs="Arial"/>
                <w:color w:val="000000"/>
                <w:sz w:val="20"/>
                <w:szCs w:val="20"/>
                <w:lang w:eastAsia="bg-BG"/>
              </w:rPr>
            </w:pPr>
            <w:r w:rsidRPr="00DA13E6">
              <w:rPr>
                <w:rFonts w:eastAsia="Times New Roman" w:cs="Arial"/>
                <w:color w:val="000000"/>
                <w:sz w:val="20"/>
                <w:szCs w:val="20"/>
                <w:lang w:eastAsia="bg-BG"/>
              </w:rPr>
              <w:t>1.00</w:t>
            </w:r>
          </w:p>
        </w:tc>
        <w:tc>
          <w:tcPr>
            <w:tcW w:w="1044" w:type="dxa"/>
            <w:tcBorders>
              <w:top w:val="nil"/>
              <w:left w:val="nil"/>
              <w:bottom w:val="single" w:sz="4" w:space="0" w:color="auto"/>
              <w:right w:val="single" w:sz="4" w:space="0" w:color="auto"/>
            </w:tcBorders>
            <w:shd w:val="clear" w:color="000000" w:fill="FFFFFF"/>
            <w:noWrap/>
            <w:vAlign w:val="bottom"/>
          </w:tcPr>
          <w:p w14:paraId="2D765AFA" w14:textId="77777777" w:rsidR="00DA13E6" w:rsidRPr="00DA13E6" w:rsidRDefault="00DA13E6" w:rsidP="00DA13E6">
            <w:pPr>
              <w:spacing w:after="0" w:line="240" w:lineRule="auto"/>
              <w:jc w:val="right"/>
              <w:rPr>
                <w:rFonts w:eastAsia="Times New Roman" w:cs="Arial"/>
                <w:color w:val="000000"/>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308CFFD0"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44309B21" w14:textId="77777777" w:rsidTr="00873D07">
        <w:trPr>
          <w:gridAfter w:val="5"/>
          <w:wAfter w:w="4378" w:type="dxa"/>
          <w:trHeight w:val="121"/>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7A25B0B8"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127</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12F96933"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гардеробче за съблекалня - тройка</w:t>
            </w:r>
          </w:p>
        </w:tc>
        <w:tc>
          <w:tcPr>
            <w:tcW w:w="708" w:type="dxa"/>
            <w:tcBorders>
              <w:top w:val="nil"/>
              <w:left w:val="nil"/>
              <w:bottom w:val="single" w:sz="4" w:space="0" w:color="auto"/>
              <w:right w:val="single" w:sz="4" w:space="0" w:color="auto"/>
            </w:tcBorders>
            <w:shd w:val="clear" w:color="000000" w:fill="FFFFFF"/>
            <w:noWrap/>
            <w:vAlign w:val="bottom"/>
            <w:hideMark/>
          </w:tcPr>
          <w:p w14:paraId="054581CD"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single" w:sz="4" w:space="0" w:color="auto"/>
              <w:left w:val="nil"/>
              <w:bottom w:val="single" w:sz="4" w:space="0" w:color="auto"/>
              <w:right w:val="single" w:sz="4" w:space="0" w:color="auto"/>
            </w:tcBorders>
            <w:shd w:val="clear" w:color="000000" w:fill="FFFFFF"/>
            <w:noWrap/>
            <w:vAlign w:val="bottom"/>
            <w:hideMark/>
          </w:tcPr>
          <w:p w14:paraId="569158C2"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1044" w:type="dxa"/>
            <w:tcBorders>
              <w:top w:val="nil"/>
              <w:left w:val="nil"/>
              <w:bottom w:val="single" w:sz="4" w:space="0" w:color="auto"/>
              <w:right w:val="single" w:sz="4" w:space="0" w:color="auto"/>
            </w:tcBorders>
            <w:shd w:val="clear" w:color="000000" w:fill="FFFFFF"/>
            <w:noWrap/>
            <w:vAlign w:val="bottom"/>
          </w:tcPr>
          <w:p w14:paraId="2106E8AA"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21188199"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1B133BCE" w14:textId="77777777" w:rsidTr="00873D07">
        <w:trPr>
          <w:gridAfter w:val="5"/>
          <w:wAfter w:w="4378" w:type="dxa"/>
          <w:trHeight w:val="153"/>
        </w:trPr>
        <w:tc>
          <w:tcPr>
            <w:tcW w:w="474" w:type="dxa"/>
            <w:tcBorders>
              <w:top w:val="nil"/>
              <w:left w:val="single" w:sz="4" w:space="0" w:color="auto"/>
              <w:bottom w:val="single" w:sz="4" w:space="0" w:color="auto"/>
              <w:right w:val="single" w:sz="4" w:space="0" w:color="auto"/>
            </w:tcBorders>
            <w:shd w:val="clear" w:color="000000" w:fill="FFFFFF"/>
            <w:vAlign w:val="bottom"/>
            <w:hideMark/>
          </w:tcPr>
          <w:p w14:paraId="17BC24F2" w14:textId="77777777" w:rsidR="00DA13E6" w:rsidRPr="00DA13E6" w:rsidRDefault="00DA13E6" w:rsidP="00DA13E6">
            <w:pPr>
              <w:spacing w:after="0" w:line="240" w:lineRule="auto"/>
              <w:jc w:val="center"/>
              <w:rPr>
                <w:rFonts w:eastAsia="Times New Roman" w:cs="Arial"/>
                <w:sz w:val="20"/>
                <w:szCs w:val="20"/>
                <w:lang w:eastAsia="bg-BG"/>
              </w:rPr>
            </w:pPr>
            <w:r w:rsidRPr="00DA13E6">
              <w:rPr>
                <w:rFonts w:eastAsia="Times New Roman" w:cs="Arial"/>
                <w:sz w:val="20"/>
                <w:szCs w:val="20"/>
                <w:lang w:eastAsia="bg-BG"/>
              </w:rPr>
              <w:t>128</w:t>
            </w:r>
          </w:p>
        </w:tc>
        <w:tc>
          <w:tcPr>
            <w:tcW w:w="6331" w:type="dxa"/>
            <w:gridSpan w:val="2"/>
            <w:tcBorders>
              <w:top w:val="nil"/>
              <w:left w:val="nil"/>
              <w:bottom w:val="single" w:sz="4" w:space="0" w:color="auto"/>
              <w:right w:val="single" w:sz="4" w:space="0" w:color="auto"/>
            </w:tcBorders>
            <w:shd w:val="clear" w:color="000000" w:fill="FFFFFF"/>
            <w:vAlign w:val="bottom"/>
            <w:hideMark/>
          </w:tcPr>
          <w:p w14:paraId="27E2173B" w14:textId="77777777" w:rsidR="00DA13E6" w:rsidRPr="00DA13E6" w:rsidRDefault="00DA13E6" w:rsidP="00DA13E6">
            <w:pPr>
              <w:spacing w:after="0" w:line="240" w:lineRule="auto"/>
              <w:rPr>
                <w:rFonts w:eastAsia="Times New Roman" w:cs="Arial"/>
                <w:color w:val="000000"/>
                <w:sz w:val="20"/>
                <w:szCs w:val="20"/>
                <w:lang w:eastAsia="bg-BG"/>
              </w:rPr>
            </w:pPr>
            <w:r w:rsidRPr="00DA13E6">
              <w:rPr>
                <w:rFonts w:eastAsia="Times New Roman" w:cs="Arial"/>
                <w:color w:val="000000"/>
                <w:sz w:val="20"/>
                <w:szCs w:val="20"/>
                <w:lang w:eastAsia="bg-BG"/>
              </w:rPr>
              <w:t>Доставка и монтаж на гардеробче за съблекалня - тройка</w:t>
            </w:r>
          </w:p>
        </w:tc>
        <w:tc>
          <w:tcPr>
            <w:tcW w:w="708" w:type="dxa"/>
            <w:tcBorders>
              <w:top w:val="nil"/>
              <w:left w:val="nil"/>
              <w:bottom w:val="single" w:sz="4" w:space="0" w:color="auto"/>
              <w:right w:val="single" w:sz="4" w:space="0" w:color="auto"/>
            </w:tcBorders>
            <w:shd w:val="clear" w:color="000000" w:fill="FFFFFF"/>
            <w:noWrap/>
            <w:vAlign w:val="bottom"/>
            <w:hideMark/>
          </w:tcPr>
          <w:p w14:paraId="27A1F891" w14:textId="77777777" w:rsidR="00DA13E6" w:rsidRPr="00DA13E6" w:rsidRDefault="00DA13E6" w:rsidP="00DA13E6">
            <w:pPr>
              <w:spacing w:after="0" w:line="240" w:lineRule="auto"/>
              <w:jc w:val="center"/>
              <w:rPr>
                <w:rFonts w:eastAsia="Times New Roman" w:cs="Arial"/>
                <w:color w:val="000000"/>
                <w:sz w:val="20"/>
                <w:szCs w:val="20"/>
                <w:lang w:eastAsia="bg-BG"/>
              </w:rPr>
            </w:pPr>
            <w:r w:rsidRPr="00DA13E6">
              <w:rPr>
                <w:rFonts w:eastAsia="Times New Roman" w:cs="Arial"/>
                <w:color w:val="000000"/>
                <w:sz w:val="20"/>
                <w:szCs w:val="20"/>
                <w:lang w:eastAsia="bg-BG"/>
              </w:rPr>
              <w:t>бр.</w:t>
            </w:r>
          </w:p>
        </w:tc>
        <w:tc>
          <w:tcPr>
            <w:tcW w:w="799" w:type="dxa"/>
            <w:tcBorders>
              <w:top w:val="single" w:sz="4" w:space="0" w:color="auto"/>
              <w:left w:val="nil"/>
              <w:bottom w:val="single" w:sz="4" w:space="0" w:color="auto"/>
              <w:right w:val="nil"/>
            </w:tcBorders>
            <w:shd w:val="clear" w:color="auto" w:fill="auto"/>
            <w:noWrap/>
            <w:vAlign w:val="bottom"/>
            <w:hideMark/>
          </w:tcPr>
          <w:p w14:paraId="0BC9AD1E" w14:textId="77777777" w:rsidR="00DA13E6" w:rsidRPr="00DA13E6" w:rsidRDefault="00DA13E6" w:rsidP="00DA13E6">
            <w:pPr>
              <w:spacing w:after="0" w:line="240" w:lineRule="auto"/>
              <w:jc w:val="right"/>
              <w:rPr>
                <w:rFonts w:eastAsia="Times New Roman" w:cs="Arial"/>
                <w:sz w:val="20"/>
                <w:szCs w:val="20"/>
                <w:lang w:eastAsia="bg-BG"/>
              </w:rPr>
            </w:pPr>
            <w:r w:rsidRPr="00DA13E6">
              <w:rPr>
                <w:rFonts w:eastAsia="Times New Roman" w:cs="Arial"/>
                <w:sz w:val="20"/>
                <w:szCs w:val="20"/>
                <w:lang w:eastAsia="bg-BG"/>
              </w:rPr>
              <w:t>1.00</w:t>
            </w:r>
          </w:p>
        </w:tc>
        <w:tc>
          <w:tcPr>
            <w:tcW w:w="1044" w:type="dxa"/>
            <w:tcBorders>
              <w:top w:val="nil"/>
              <w:left w:val="single" w:sz="4" w:space="0" w:color="auto"/>
              <w:bottom w:val="single" w:sz="4" w:space="0" w:color="auto"/>
              <w:right w:val="single" w:sz="4" w:space="0" w:color="auto"/>
            </w:tcBorders>
            <w:shd w:val="clear" w:color="000000" w:fill="FFFFFF"/>
            <w:noWrap/>
            <w:vAlign w:val="bottom"/>
          </w:tcPr>
          <w:p w14:paraId="53031497" w14:textId="77777777" w:rsidR="00DA13E6" w:rsidRPr="00DA13E6" w:rsidRDefault="00DA13E6" w:rsidP="00DA13E6">
            <w:pPr>
              <w:spacing w:after="0" w:line="240" w:lineRule="auto"/>
              <w:jc w:val="right"/>
              <w:rPr>
                <w:rFonts w:eastAsia="Times New Roman" w:cs="Arial"/>
                <w:sz w:val="20"/>
                <w:szCs w:val="20"/>
                <w:lang w:eastAsia="bg-BG"/>
              </w:rPr>
            </w:pPr>
          </w:p>
        </w:tc>
        <w:tc>
          <w:tcPr>
            <w:tcW w:w="851" w:type="dxa"/>
            <w:tcBorders>
              <w:top w:val="nil"/>
              <w:left w:val="nil"/>
              <w:bottom w:val="single" w:sz="4" w:space="0" w:color="auto"/>
              <w:right w:val="single" w:sz="4" w:space="0" w:color="auto"/>
            </w:tcBorders>
            <w:shd w:val="clear" w:color="000000" w:fill="FFFFFF"/>
            <w:noWrap/>
            <w:vAlign w:val="bottom"/>
          </w:tcPr>
          <w:p w14:paraId="3839C3A4"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57EA225F" w14:textId="77777777" w:rsidTr="00873D07">
        <w:trPr>
          <w:gridAfter w:val="5"/>
          <w:wAfter w:w="4378" w:type="dxa"/>
          <w:trHeight w:val="255"/>
        </w:trPr>
        <w:tc>
          <w:tcPr>
            <w:tcW w:w="9356" w:type="dxa"/>
            <w:gridSpan w:val="6"/>
            <w:tcBorders>
              <w:top w:val="nil"/>
              <w:left w:val="single" w:sz="4" w:space="0" w:color="auto"/>
              <w:bottom w:val="single" w:sz="4" w:space="0" w:color="auto"/>
              <w:right w:val="single" w:sz="4" w:space="0" w:color="auto"/>
            </w:tcBorders>
            <w:shd w:val="clear" w:color="000000" w:fill="FFFFFF"/>
            <w:vAlign w:val="bottom"/>
            <w:hideMark/>
          </w:tcPr>
          <w:p w14:paraId="4BE9FD6A" w14:textId="77777777" w:rsidR="00DA13E6" w:rsidRPr="00DA13E6" w:rsidRDefault="00DA13E6" w:rsidP="00DA13E6">
            <w:pPr>
              <w:spacing w:after="0" w:line="240" w:lineRule="auto"/>
              <w:jc w:val="right"/>
              <w:rPr>
                <w:rFonts w:eastAsia="Times New Roman" w:cs="Arial"/>
                <w:b/>
                <w:color w:val="000000"/>
                <w:sz w:val="20"/>
                <w:szCs w:val="20"/>
                <w:lang w:eastAsia="bg-BG"/>
              </w:rPr>
            </w:pPr>
            <w:r w:rsidRPr="00DA13E6">
              <w:rPr>
                <w:rFonts w:eastAsia="Times New Roman" w:cs="Arial"/>
                <w:b/>
                <w:color w:val="000000"/>
                <w:sz w:val="20"/>
                <w:szCs w:val="20"/>
                <w:lang w:eastAsia="bg-BG"/>
              </w:rPr>
              <w:t> Всичко за кантон"Леви Искър":</w:t>
            </w:r>
            <w:r w:rsidRPr="00DA13E6">
              <w:rPr>
                <w:rFonts w:eastAsia="Times New Roman" w:cs="Arial"/>
                <w:color w:val="FF0000"/>
                <w:sz w:val="20"/>
                <w:szCs w:val="20"/>
                <w:lang w:eastAsia="bg-BG"/>
              </w:rPr>
              <w:t> </w:t>
            </w:r>
          </w:p>
        </w:tc>
        <w:tc>
          <w:tcPr>
            <w:tcW w:w="851" w:type="dxa"/>
            <w:tcBorders>
              <w:top w:val="nil"/>
              <w:left w:val="nil"/>
              <w:bottom w:val="single" w:sz="4" w:space="0" w:color="auto"/>
              <w:right w:val="single" w:sz="4" w:space="0" w:color="auto"/>
            </w:tcBorders>
            <w:shd w:val="clear" w:color="000000" w:fill="FFFFFF"/>
            <w:noWrap/>
            <w:vAlign w:val="bottom"/>
          </w:tcPr>
          <w:p w14:paraId="6AABB275" w14:textId="77777777" w:rsidR="00DA13E6" w:rsidRPr="00DA13E6" w:rsidRDefault="00DA13E6" w:rsidP="00DA13E6">
            <w:pPr>
              <w:spacing w:after="0" w:line="240" w:lineRule="auto"/>
              <w:jc w:val="right"/>
              <w:rPr>
                <w:rFonts w:eastAsia="Times New Roman" w:cs="Arial"/>
                <w:color w:val="000000"/>
                <w:sz w:val="20"/>
                <w:szCs w:val="20"/>
                <w:lang w:eastAsia="bg-BG"/>
              </w:rPr>
            </w:pPr>
          </w:p>
        </w:tc>
      </w:tr>
      <w:tr w:rsidR="00DA13E6" w:rsidRPr="00DA13E6" w14:paraId="7D9054EE" w14:textId="77777777" w:rsidTr="00873D07">
        <w:trPr>
          <w:gridAfter w:val="5"/>
          <w:wAfter w:w="4378" w:type="dxa"/>
          <w:trHeight w:val="255"/>
        </w:trPr>
        <w:tc>
          <w:tcPr>
            <w:tcW w:w="9356" w:type="dxa"/>
            <w:gridSpan w:val="6"/>
            <w:tcBorders>
              <w:top w:val="nil"/>
              <w:left w:val="single" w:sz="4" w:space="0" w:color="auto"/>
              <w:bottom w:val="single" w:sz="4" w:space="0" w:color="auto"/>
              <w:right w:val="single" w:sz="4" w:space="0" w:color="auto"/>
            </w:tcBorders>
            <w:shd w:val="clear" w:color="000000" w:fill="FFFFFF"/>
            <w:vAlign w:val="bottom"/>
            <w:hideMark/>
          </w:tcPr>
          <w:p w14:paraId="4C35779E" w14:textId="77777777" w:rsidR="00DA13E6" w:rsidRPr="00DA13E6" w:rsidRDefault="00DA13E6" w:rsidP="00DA13E6">
            <w:pPr>
              <w:spacing w:after="0" w:line="240" w:lineRule="auto"/>
              <w:jc w:val="right"/>
              <w:rPr>
                <w:rFonts w:eastAsia="Times New Roman" w:cs="Arial"/>
                <w:b/>
                <w:bCs/>
                <w:color w:val="000000"/>
                <w:sz w:val="20"/>
                <w:szCs w:val="20"/>
                <w:lang w:eastAsia="bg-BG"/>
              </w:rPr>
            </w:pPr>
            <w:r w:rsidRPr="00DA13E6">
              <w:rPr>
                <w:rFonts w:eastAsia="Times New Roman" w:cs="Arial"/>
                <w:b/>
                <w:bCs/>
                <w:color w:val="000000"/>
                <w:sz w:val="20"/>
                <w:szCs w:val="20"/>
                <w:lang w:eastAsia="bg-BG"/>
              </w:rPr>
              <w:t>5% непредвидени СМР:</w:t>
            </w:r>
          </w:p>
        </w:tc>
        <w:tc>
          <w:tcPr>
            <w:tcW w:w="851" w:type="dxa"/>
            <w:tcBorders>
              <w:top w:val="nil"/>
              <w:left w:val="nil"/>
              <w:bottom w:val="single" w:sz="4" w:space="0" w:color="auto"/>
              <w:right w:val="single" w:sz="4" w:space="0" w:color="auto"/>
            </w:tcBorders>
            <w:shd w:val="clear" w:color="000000" w:fill="FFFFFF"/>
            <w:noWrap/>
            <w:vAlign w:val="bottom"/>
          </w:tcPr>
          <w:p w14:paraId="3A3AD1D3" w14:textId="77777777" w:rsidR="00DA13E6" w:rsidRPr="00DA13E6" w:rsidRDefault="00DA13E6" w:rsidP="00DA13E6">
            <w:pPr>
              <w:spacing w:after="0" w:line="240" w:lineRule="auto"/>
              <w:jc w:val="right"/>
              <w:rPr>
                <w:rFonts w:eastAsia="Times New Roman" w:cs="Arial"/>
                <w:b/>
                <w:bCs/>
                <w:color w:val="000000"/>
                <w:sz w:val="20"/>
                <w:szCs w:val="20"/>
                <w:lang w:eastAsia="bg-BG"/>
              </w:rPr>
            </w:pPr>
          </w:p>
        </w:tc>
      </w:tr>
      <w:tr w:rsidR="00DA13E6" w:rsidRPr="00DA13E6" w14:paraId="4F454A1F" w14:textId="77777777" w:rsidTr="00873D07">
        <w:trPr>
          <w:gridAfter w:val="5"/>
          <w:wAfter w:w="4378" w:type="dxa"/>
          <w:trHeight w:val="255"/>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25172107" w14:textId="77777777" w:rsidR="00DA13E6" w:rsidRPr="00DA13E6" w:rsidRDefault="00DA13E6" w:rsidP="00DA13E6">
            <w:pPr>
              <w:spacing w:after="0" w:line="240" w:lineRule="auto"/>
              <w:jc w:val="right"/>
              <w:rPr>
                <w:rFonts w:eastAsia="Times New Roman" w:cs="Arial"/>
                <w:b/>
                <w:bCs/>
                <w:color w:val="000000"/>
                <w:sz w:val="20"/>
                <w:szCs w:val="20"/>
                <w:lang w:eastAsia="bg-BG"/>
              </w:rPr>
            </w:pPr>
            <w:r w:rsidRPr="00DA13E6">
              <w:rPr>
                <w:rFonts w:eastAsia="Times New Roman" w:cs="Arial"/>
                <w:b/>
                <w:bCs/>
                <w:color w:val="000000"/>
                <w:sz w:val="20"/>
                <w:szCs w:val="20"/>
                <w:lang w:eastAsia="bg-BG"/>
              </w:rPr>
              <w:t>Обща стойност с непредвидени разходи:</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035AD90C" w14:textId="77777777" w:rsidR="00DA13E6" w:rsidRPr="00DA13E6" w:rsidRDefault="00DA13E6" w:rsidP="00DA13E6">
            <w:pPr>
              <w:spacing w:after="0" w:line="240" w:lineRule="auto"/>
              <w:jc w:val="right"/>
              <w:rPr>
                <w:rFonts w:eastAsia="Times New Roman" w:cs="Arial"/>
                <w:b/>
                <w:bCs/>
                <w:color w:val="000000"/>
                <w:sz w:val="20"/>
                <w:szCs w:val="20"/>
                <w:lang w:eastAsia="bg-BG"/>
              </w:rPr>
            </w:pPr>
          </w:p>
        </w:tc>
      </w:tr>
    </w:tbl>
    <w:p w14:paraId="303959E9" w14:textId="77777777" w:rsidR="00DA13E6" w:rsidRPr="00DA13E6" w:rsidRDefault="00DA13E6" w:rsidP="00DA13E6">
      <w:pPr>
        <w:spacing w:after="0" w:line="240" w:lineRule="auto"/>
        <w:rPr>
          <w:rFonts w:ascii="Verdana" w:eastAsia="MS Mincho" w:hAnsi="Verdana"/>
          <w:b/>
          <w:bCs/>
          <w:sz w:val="24"/>
          <w:szCs w:val="24"/>
        </w:rPr>
      </w:pPr>
    </w:p>
    <w:p w14:paraId="233B0089" w14:textId="77777777" w:rsidR="00DA13E6" w:rsidRPr="00DA13E6" w:rsidRDefault="00DA13E6" w:rsidP="00DA13E6">
      <w:pPr>
        <w:spacing w:after="0" w:line="240" w:lineRule="auto"/>
        <w:rPr>
          <w:rFonts w:ascii="Verdana" w:eastAsia="MS Mincho" w:hAnsi="Verdana"/>
          <w:b/>
          <w:bCs/>
          <w:sz w:val="24"/>
          <w:szCs w:val="24"/>
        </w:rPr>
      </w:pPr>
    </w:p>
    <w:p w14:paraId="299046C9" w14:textId="77777777" w:rsidR="00DA13E6" w:rsidRPr="00DA13E6" w:rsidRDefault="00DA13E6" w:rsidP="00DA13E6">
      <w:pPr>
        <w:spacing w:after="0" w:line="240" w:lineRule="auto"/>
        <w:rPr>
          <w:rFonts w:ascii="Verdana" w:eastAsia="MS Mincho" w:hAnsi="Verdana"/>
          <w:b/>
          <w:bCs/>
          <w:sz w:val="24"/>
          <w:szCs w:val="24"/>
        </w:rPr>
      </w:pPr>
    </w:p>
    <w:p w14:paraId="29BCFEA3" w14:textId="77777777" w:rsidR="00792528" w:rsidRDefault="00792528" w:rsidP="001C0B07">
      <w:pPr>
        <w:keepNext/>
        <w:spacing w:before="240" w:after="60" w:line="240" w:lineRule="auto"/>
        <w:jc w:val="center"/>
        <w:outlineLvl w:val="0"/>
        <w:rPr>
          <w:rFonts w:ascii="Verdana" w:eastAsia="Times New Roman" w:hAnsi="Verdana"/>
          <w:b/>
          <w:bCs/>
          <w:kern w:val="32"/>
          <w:sz w:val="20"/>
          <w:szCs w:val="20"/>
          <w:lang w:val="ru-RU"/>
        </w:rPr>
        <w:sectPr w:rsidR="00792528" w:rsidSect="00792528">
          <w:pgSz w:w="11906" w:h="16838" w:code="9"/>
          <w:pgMar w:top="1134" w:right="1440" w:bottom="1440" w:left="1440" w:header="709" w:footer="533" w:gutter="0"/>
          <w:cols w:space="708"/>
          <w:docGrid w:linePitch="360"/>
        </w:sectPr>
      </w:pPr>
    </w:p>
    <w:p w14:paraId="03504644" w14:textId="6436EA0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39A44BF6"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6F02EB1E"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5E02CB11"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2C353E0B"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1199F0EF"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59BCB87F"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37FEB867"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1F52035"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73E17475"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D0EC5B3"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AC34D3A"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17684CF"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7AD1D1C3"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sectPr w:rsidR="001C0B07" w:rsidRPr="001C0B07" w:rsidSect="00792528">
          <w:pgSz w:w="11906" w:h="16838" w:code="9"/>
          <w:pgMar w:top="1134" w:right="1440" w:bottom="1440" w:left="1440" w:header="709" w:footer="533" w:gutter="0"/>
          <w:cols w:space="708"/>
          <w:docGrid w:linePitch="360"/>
        </w:sectPr>
      </w:pPr>
    </w:p>
    <w:p w14:paraId="5E691A80" w14:textId="77777777" w:rsidR="001C0B07" w:rsidRPr="001C0B07" w:rsidRDefault="001C0B07" w:rsidP="001C0B07">
      <w:pPr>
        <w:spacing w:after="240" w:line="240" w:lineRule="auto"/>
        <w:jc w:val="center"/>
        <w:rPr>
          <w:rFonts w:ascii="Verdana" w:eastAsia="Times New Roman" w:hAnsi="Verdana"/>
          <w:b/>
          <w:snapToGrid w:val="0"/>
          <w:sz w:val="20"/>
          <w:szCs w:val="20"/>
          <w:lang w:eastAsia="x-none"/>
        </w:rPr>
      </w:pPr>
      <w:r w:rsidRPr="001C0B07">
        <w:rPr>
          <w:rFonts w:ascii="Verdana" w:eastAsia="Times New Roman" w:hAnsi="Verdana"/>
          <w:b/>
          <w:snapToGrid w:val="0"/>
          <w:sz w:val="20"/>
          <w:szCs w:val="20"/>
          <w:lang w:eastAsia="x-none"/>
        </w:rPr>
        <w:lastRenderedPageBreak/>
        <w:t>Специфични условия на договора</w:t>
      </w:r>
    </w:p>
    <w:p w14:paraId="012A99AA" w14:textId="77777777" w:rsidR="001C0B07" w:rsidRDefault="001C0B07" w:rsidP="00F33671">
      <w:pPr>
        <w:numPr>
          <w:ilvl w:val="0"/>
          <w:numId w:val="15"/>
        </w:numPr>
        <w:tabs>
          <w:tab w:val="left" w:pos="760"/>
        </w:tabs>
        <w:spacing w:after="120" w:line="240" w:lineRule="atLeast"/>
        <w:jc w:val="both"/>
        <w:rPr>
          <w:rFonts w:ascii="Verdana" w:eastAsia="Times New Roman" w:hAnsi="Verdana"/>
          <w:b/>
          <w:bCs/>
          <w:snapToGrid w:val="0"/>
          <w:sz w:val="20"/>
          <w:szCs w:val="20"/>
          <w:lang w:eastAsia="x-none"/>
        </w:rPr>
      </w:pPr>
      <w:r w:rsidRPr="001C0B07">
        <w:rPr>
          <w:rFonts w:ascii="Verdana" w:eastAsia="Times New Roman" w:hAnsi="Verdana"/>
          <w:b/>
          <w:bCs/>
          <w:snapToGrid w:val="0"/>
          <w:sz w:val="20"/>
          <w:szCs w:val="20"/>
          <w:lang w:eastAsia="x-none"/>
        </w:rPr>
        <w:t xml:space="preserve">НЕУСТОЙКИ </w:t>
      </w:r>
    </w:p>
    <w:p w14:paraId="2CAB2FB9" w14:textId="29E731E0" w:rsidR="00FC3B22" w:rsidRPr="0053456A" w:rsidRDefault="00FC3B22" w:rsidP="00873D07">
      <w:pPr>
        <w:numPr>
          <w:ilvl w:val="1"/>
          <w:numId w:val="15"/>
        </w:numPr>
        <w:tabs>
          <w:tab w:val="clear" w:pos="1260"/>
          <w:tab w:val="num" w:pos="567"/>
        </w:tabs>
        <w:spacing w:before="120" w:after="0" w:line="240" w:lineRule="auto"/>
        <w:ind w:left="567" w:hanging="567"/>
        <w:jc w:val="both"/>
        <w:rPr>
          <w:rFonts w:ascii="Verdana" w:eastAsia="Times New Roman" w:hAnsi="Verdana" w:cs="Arial"/>
          <w:spacing w:val="-3"/>
          <w:sz w:val="20"/>
          <w:szCs w:val="20"/>
        </w:rPr>
      </w:pPr>
      <w:r w:rsidRPr="0053456A">
        <w:rPr>
          <w:rFonts w:ascii="Verdana" w:eastAsia="Times New Roman" w:hAnsi="Verdana" w:cs="Arial"/>
          <w:spacing w:val="-3"/>
          <w:sz w:val="20"/>
          <w:szCs w:val="20"/>
        </w:rPr>
        <w:t xml:space="preserve">В случай че Изпълнителят не спази максималния срок от </w:t>
      </w:r>
      <w:r w:rsidR="00F96AA7">
        <w:rPr>
          <w:rFonts w:ascii="Verdana" w:eastAsia="Times New Roman" w:hAnsi="Verdana" w:cs="Arial"/>
          <w:spacing w:val="-3"/>
          <w:sz w:val="20"/>
          <w:szCs w:val="20"/>
        </w:rPr>
        <w:t>10</w:t>
      </w:r>
      <w:r>
        <w:rPr>
          <w:rFonts w:ascii="Verdana" w:eastAsia="Times New Roman" w:hAnsi="Verdana" w:cs="Arial"/>
          <w:spacing w:val="-3"/>
          <w:sz w:val="20"/>
          <w:szCs w:val="20"/>
        </w:rPr>
        <w:t>0</w:t>
      </w:r>
      <w:r w:rsidRPr="00873D07">
        <w:rPr>
          <w:rFonts w:ascii="Verdana" w:eastAsia="Times New Roman" w:hAnsi="Verdana" w:cs="Arial"/>
          <w:spacing w:val="-3"/>
          <w:sz w:val="20"/>
          <w:szCs w:val="20"/>
          <w:lang w:val="ru-RU"/>
        </w:rPr>
        <w:t xml:space="preserve"> /</w:t>
      </w:r>
      <w:r w:rsidR="00F96AA7">
        <w:rPr>
          <w:rFonts w:ascii="Verdana" w:eastAsia="Times New Roman" w:hAnsi="Verdana" w:cs="Arial"/>
          <w:spacing w:val="-3"/>
          <w:sz w:val="20"/>
          <w:szCs w:val="20"/>
        </w:rPr>
        <w:t>сто</w:t>
      </w:r>
      <w:r>
        <w:rPr>
          <w:rFonts w:ascii="Verdana" w:eastAsia="Times New Roman" w:hAnsi="Verdana" w:cs="Arial"/>
          <w:spacing w:val="-3"/>
          <w:sz w:val="20"/>
          <w:szCs w:val="20"/>
        </w:rPr>
        <w:t xml:space="preserve">/ </w:t>
      </w:r>
      <w:r w:rsidRPr="0053456A">
        <w:rPr>
          <w:rFonts w:ascii="Verdana" w:eastAsia="Times New Roman" w:hAnsi="Verdana" w:cs="Arial"/>
          <w:spacing w:val="-3"/>
          <w:sz w:val="20"/>
          <w:szCs w:val="20"/>
        </w:rPr>
        <w:t xml:space="preserve"> дни за изпълнение на </w:t>
      </w:r>
      <w:r w:rsidR="00F96AA7">
        <w:rPr>
          <w:rFonts w:ascii="Verdana" w:eastAsia="Times New Roman" w:hAnsi="Verdana" w:cs="Arial"/>
          <w:spacing w:val="-3"/>
          <w:sz w:val="20"/>
          <w:szCs w:val="20"/>
        </w:rPr>
        <w:t>работите</w:t>
      </w:r>
      <w:r w:rsidRPr="0053456A">
        <w:rPr>
          <w:rFonts w:ascii="Verdana" w:eastAsia="Times New Roman" w:hAnsi="Verdana" w:cs="Arial"/>
          <w:spacing w:val="-3"/>
          <w:sz w:val="20"/>
          <w:szCs w:val="20"/>
        </w:rPr>
        <w:t>, посочен в т.</w:t>
      </w:r>
      <w:r w:rsidR="00F96AA7">
        <w:rPr>
          <w:rFonts w:ascii="Verdana" w:eastAsia="Times New Roman" w:hAnsi="Verdana" w:cs="Arial"/>
          <w:spacing w:val="-3"/>
          <w:sz w:val="20"/>
          <w:szCs w:val="20"/>
          <w:lang w:val="ru-RU"/>
        </w:rPr>
        <w:t>5</w:t>
      </w:r>
      <w:r w:rsidRPr="0053456A">
        <w:rPr>
          <w:rFonts w:ascii="Verdana" w:eastAsia="Times New Roman" w:hAnsi="Verdana" w:cs="Arial"/>
          <w:spacing w:val="-3"/>
          <w:sz w:val="20"/>
          <w:szCs w:val="20"/>
        </w:rPr>
        <w:t xml:space="preserve"> от </w:t>
      </w:r>
      <w:r w:rsidR="00F96AA7">
        <w:rPr>
          <w:rFonts w:ascii="Verdana" w:eastAsia="Times New Roman" w:hAnsi="Verdana" w:cs="Arial"/>
          <w:spacing w:val="-3"/>
          <w:sz w:val="20"/>
          <w:szCs w:val="20"/>
        </w:rPr>
        <w:t>Договора</w:t>
      </w:r>
      <w:r w:rsidRPr="0053456A">
        <w:rPr>
          <w:rFonts w:ascii="Verdana" w:eastAsia="Times New Roman" w:hAnsi="Verdana" w:cs="Arial"/>
          <w:spacing w:val="-3"/>
          <w:sz w:val="20"/>
          <w:szCs w:val="20"/>
        </w:rPr>
        <w:t xml:space="preserve">, той дължи неустойка в размер на 1% (един процент) от максималната </w:t>
      </w:r>
      <w:r>
        <w:rPr>
          <w:rFonts w:ascii="Verdana" w:eastAsia="Times New Roman" w:hAnsi="Verdana" w:cs="Arial"/>
          <w:spacing w:val="-3"/>
          <w:sz w:val="20"/>
          <w:szCs w:val="20"/>
        </w:rPr>
        <w:t xml:space="preserve">обща </w:t>
      </w:r>
      <w:r w:rsidRPr="0053456A">
        <w:rPr>
          <w:rFonts w:ascii="Verdana" w:eastAsia="Times New Roman" w:hAnsi="Verdana" w:cs="Arial"/>
          <w:spacing w:val="-3"/>
          <w:sz w:val="20"/>
          <w:szCs w:val="20"/>
        </w:rPr>
        <w:t xml:space="preserve">стойност на договора без ДДС </w:t>
      </w:r>
      <w:r w:rsidRPr="000112BB">
        <w:rPr>
          <w:rFonts w:ascii="Verdana" w:eastAsia="Times New Roman" w:hAnsi="Verdana" w:cs="Arial"/>
          <w:spacing w:val="-3"/>
          <w:sz w:val="20"/>
          <w:szCs w:val="20"/>
        </w:rPr>
        <w:t>(без непредвидените разходи)</w:t>
      </w:r>
      <w:r>
        <w:rPr>
          <w:rFonts w:ascii="Verdana" w:eastAsia="Times New Roman" w:hAnsi="Verdana" w:cs="Arial"/>
          <w:spacing w:val="-3"/>
          <w:sz w:val="20"/>
          <w:szCs w:val="20"/>
        </w:rPr>
        <w:t xml:space="preserve"> </w:t>
      </w:r>
      <w:r w:rsidRPr="0053456A">
        <w:rPr>
          <w:rFonts w:ascii="Verdana" w:eastAsia="Times New Roman" w:hAnsi="Verdana" w:cs="Arial"/>
          <w:spacing w:val="-3"/>
          <w:sz w:val="20"/>
          <w:szCs w:val="20"/>
        </w:rPr>
        <w:t xml:space="preserve">за всеки ден забава, но не повече от </w:t>
      </w:r>
      <w:r w:rsidR="00F96AA7">
        <w:rPr>
          <w:rFonts w:ascii="Verdana" w:eastAsia="Times New Roman" w:hAnsi="Verdana" w:cs="Arial"/>
          <w:spacing w:val="-3"/>
          <w:sz w:val="20"/>
          <w:szCs w:val="20"/>
        </w:rPr>
        <w:t>2</w:t>
      </w:r>
      <w:r>
        <w:rPr>
          <w:rFonts w:ascii="Verdana" w:eastAsia="Times New Roman" w:hAnsi="Verdana" w:cs="Arial"/>
          <w:spacing w:val="-3"/>
          <w:sz w:val="20"/>
          <w:szCs w:val="20"/>
        </w:rPr>
        <w:t>0</w:t>
      </w:r>
      <w:r w:rsidRPr="0053456A">
        <w:rPr>
          <w:rFonts w:ascii="Verdana" w:eastAsia="Times New Roman" w:hAnsi="Verdana" w:cs="Arial"/>
          <w:spacing w:val="-3"/>
          <w:sz w:val="20"/>
          <w:szCs w:val="20"/>
        </w:rPr>
        <w:t>% (</w:t>
      </w:r>
      <w:r w:rsidR="00F96AA7">
        <w:rPr>
          <w:rFonts w:ascii="Verdana" w:eastAsia="Times New Roman" w:hAnsi="Verdana" w:cs="Arial"/>
          <w:spacing w:val="-3"/>
          <w:sz w:val="20"/>
          <w:szCs w:val="20"/>
        </w:rPr>
        <w:t>два</w:t>
      </w:r>
      <w:r>
        <w:rPr>
          <w:rFonts w:ascii="Verdana" w:eastAsia="Times New Roman" w:hAnsi="Verdana" w:cs="Arial"/>
          <w:spacing w:val="-3"/>
          <w:sz w:val="20"/>
          <w:szCs w:val="20"/>
        </w:rPr>
        <w:t>десет</w:t>
      </w:r>
      <w:r w:rsidRPr="0053456A">
        <w:rPr>
          <w:rFonts w:ascii="Verdana" w:eastAsia="Times New Roman" w:hAnsi="Verdana" w:cs="Arial"/>
          <w:spacing w:val="-3"/>
          <w:sz w:val="20"/>
          <w:szCs w:val="20"/>
        </w:rPr>
        <w:t xml:space="preserve"> процента) от максималната стойност на договора</w:t>
      </w:r>
      <w:r>
        <w:rPr>
          <w:rFonts w:ascii="Verdana" w:eastAsia="Times New Roman" w:hAnsi="Verdana" w:cs="Arial"/>
          <w:spacing w:val="-3"/>
          <w:sz w:val="20"/>
          <w:szCs w:val="20"/>
        </w:rPr>
        <w:t xml:space="preserve"> без ДДС </w:t>
      </w:r>
      <w:r w:rsidRPr="000112BB">
        <w:rPr>
          <w:rFonts w:ascii="Verdana" w:eastAsia="Times New Roman" w:hAnsi="Verdana" w:cs="Arial"/>
          <w:spacing w:val="-3"/>
          <w:sz w:val="20"/>
          <w:szCs w:val="20"/>
        </w:rPr>
        <w:t>(без непредвидените разходи)</w:t>
      </w:r>
      <w:r>
        <w:rPr>
          <w:rFonts w:ascii="Verdana" w:eastAsia="Times New Roman" w:hAnsi="Verdana" w:cs="Arial"/>
          <w:spacing w:val="-3"/>
          <w:sz w:val="20"/>
          <w:szCs w:val="20"/>
        </w:rPr>
        <w:t>.</w:t>
      </w:r>
    </w:p>
    <w:p w14:paraId="3E528933" w14:textId="79939DC6" w:rsidR="00FC3B22" w:rsidRPr="0053456A" w:rsidRDefault="00FC3B22" w:rsidP="00873D07">
      <w:pPr>
        <w:numPr>
          <w:ilvl w:val="1"/>
          <w:numId w:val="15"/>
        </w:numPr>
        <w:tabs>
          <w:tab w:val="clear" w:pos="1260"/>
          <w:tab w:val="num" w:pos="567"/>
        </w:tabs>
        <w:spacing w:before="120" w:after="0" w:line="240" w:lineRule="auto"/>
        <w:ind w:left="567" w:hanging="567"/>
        <w:jc w:val="both"/>
        <w:rPr>
          <w:rFonts w:ascii="Verdana" w:eastAsia="Times New Roman" w:hAnsi="Verdana" w:cs="Arial"/>
          <w:spacing w:val="-3"/>
          <w:sz w:val="20"/>
          <w:szCs w:val="20"/>
        </w:rPr>
      </w:pPr>
      <w:r w:rsidRPr="0053456A">
        <w:rPr>
          <w:rFonts w:ascii="Verdana" w:eastAsia="Times New Roman" w:hAnsi="Verdana" w:cs="Arial"/>
          <w:spacing w:val="-3"/>
          <w:sz w:val="20"/>
          <w:szCs w:val="20"/>
        </w:rPr>
        <w:t>В случай че Изпъл</w:t>
      </w:r>
      <w:r w:rsidR="00F96AA7">
        <w:rPr>
          <w:rFonts w:ascii="Verdana" w:eastAsia="Times New Roman" w:hAnsi="Verdana" w:cs="Arial"/>
          <w:spacing w:val="-3"/>
          <w:sz w:val="20"/>
          <w:szCs w:val="20"/>
        </w:rPr>
        <w:t>нителят забави изпълнението на работит</w:t>
      </w:r>
      <w:r w:rsidRPr="0053456A">
        <w:rPr>
          <w:rFonts w:ascii="Verdana" w:eastAsia="Times New Roman" w:hAnsi="Verdana" w:cs="Arial"/>
          <w:spacing w:val="-3"/>
          <w:sz w:val="20"/>
          <w:szCs w:val="20"/>
        </w:rPr>
        <w:t>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В такъв случай, Възложителят има право:</w:t>
      </w:r>
    </w:p>
    <w:p w14:paraId="7F663DD1" w14:textId="77777777" w:rsidR="00FC3B22" w:rsidRPr="0053456A" w:rsidRDefault="00FC3B22" w:rsidP="00873D07">
      <w:pPr>
        <w:numPr>
          <w:ilvl w:val="2"/>
          <w:numId w:val="15"/>
        </w:numPr>
        <w:tabs>
          <w:tab w:val="clear" w:pos="1440"/>
          <w:tab w:val="num" w:pos="567"/>
          <w:tab w:val="num" w:pos="851"/>
        </w:tabs>
        <w:spacing w:before="120" w:after="0" w:line="240" w:lineRule="auto"/>
        <w:ind w:left="567" w:hanging="567"/>
        <w:jc w:val="both"/>
        <w:rPr>
          <w:rFonts w:ascii="Verdana" w:eastAsia="Times New Roman" w:hAnsi="Verdana" w:cs="Arial"/>
          <w:spacing w:val="-3"/>
          <w:sz w:val="20"/>
          <w:szCs w:val="20"/>
        </w:rPr>
      </w:pPr>
      <w:r w:rsidRPr="0053456A">
        <w:rPr>
          <w:rFonts w:ascii="Verdana" w:eastAsia="Times New Roman" w:hAnsi="Verdana" w:cs="Arial"/>
          <w:spacing w:val="-3"/>
          <w:sz w:val="20"/>
          <w:szCs w:val="20"/>
        </w:rPr>
        <w:t>да прекрати едностранно Договора поради неизпълнение от страна на Изпълнителя и да задържи гаранцията за изпълнение на Изпълнителя</w:t>
      </w:r>
    </w:p>
    <w:p w14:paraId="105E8865" w14:textId="77777777" w:rsidR="00FC3B22" w:rsidRPr="0053456A" w:rsidRDefault="00FC3B22" w:rsidP="00873D07">
      <w:pPr>
        <w:pStyle w:val="ListParagraph"/>
        <w:tabs>
          <w:tab w:val="num" w:pos="567"/>
          <w:tab w:val="num" w:pos="851"/>
        </w:tabs>
        <w:spacing w:before="120" w:after="120"/>
        <w:ind w:left="567" w:hanging="567"/>
        <w:jc w:val="both"/>
        <w:rPr>
          <w:rFonts w:ascii="Verdana" w:eastAsia="Times New Roman" w:hAnsi="Verdana" w:cs="Arial"/>
          <w:spacing w:val="-3"/>
          <w:sz w:val="20"/>
          <w:szCs w:val="20"/>
        </w:rPr>
      </w:pPr>
      <w:r w:rsidRPr="0053456A">
        <w:rPr>
          <w:rFonts w:ascii="Verdana" w:eastAsia="Times New Roman" w:hAnsi="Verdana" w:cs="Arial"/>
          <w:spacing w:val="-3"/>
          <w:sz w:val="20"/>
          <w:szCs w:val="20"/>
        </w:rPr>
        <w:t xml:space="preserve">и/или </w:t>
      </w:r>
    </w:p>
    <w:p w14:paraId="15A33BC6" w14:textId="77777777" w:rsidR="00FC3B22" w:rsidRPr="0053456A" w:rsidRDefault="00FC3B22" w:rsidP="00873D07">
      <w:pPr>
        <w:numPr>
          <w:ilvl w:val="2"/>
          <w:numId w:val="15"/>
        </w:numPr>
        <w:tabs>
          <w:tab w:val="clear" w:pos="1440"/>
          <w:tab w:val="num" w:pos="567"/>
          <w:tab w:val="num" w:pos="851"/>
        </w:tabs>
        <w:spacing w:before="120" w:after="0" w:line="240" w:lineRule="auto"/>
        <w:ind w:left="567" w:hanging="567"/>
        <w:jc w:val="both"/>
        <w:rPr>
          <w:rFonts w:ascii="Verdana" w:eastAsia="Times New Roman" w:hAnsi="Verdana" w:cs="Arial"/>
          <w:spacing w:val="-3"/>
          <w:sz w:val="20"/>
          <w:szCs w:val="20"/>
        </w:rPr>
      </w:pPr>
      <w:r w:rsidRPr="0053456A">
        <w:rPr>
          <w:rFonts w:ascii="Verdana" w:eastAsia="Times New Roman" w:hAnsi="Verdana" w:cs="Arial"/>
          <w:spacing w:val="-3"/>
          <w:sz w:val="20"/>
          <w:szCs w:val="20"/>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1889D418" w14:textId="4438295F" w:rsidR="00294504" w:rsidRPr="007B6C9B" w:rsidRDefault="00294504" w:rsidP="00F33671">
      <w:pPr>
        <w:numPr>
          <w:ilvl w:val="1"/>
          <w:numId w:val="15"/>
        </w:numPr>
        <w:tabs>
          <w:tab w:val="clear" w:pos="1260"/>
          <w:tab w:val="num" w:pos="709"/>
        </w:tabs>
        <w:spacing w:before="120" w:after="120" w:line="240" w:lineRule="auto"/>
        <w:ind w:left="709" w:hanging="709"/>
        <w:jc w:val="both"/>
        <w:rPr>
          <w:rFonts w:ascii="Verdana" w:hAnsi="Verdana"/>
          <w:sz w:val="20"/>
          <w:szCs w:val="20"/>
          <w:lang w:val="ru-RU"/>
        </w:rPr>
      </w:pPr>
      <w:r w:rsidRPr="007B6C9B">
        <w:rPr>
          <w:rFonts w:ascii="Verdana" w:hAnsi="Verdana"/>
          <w:sz w:val="20"/>
          <w:szCs w:val="20"/>
          <w:lang w:val="ru-RU"/>
        </w:rPr>
        <w:t>При некачествено</w:t>
      </w:r>
      <w:r w:rsidR="00F96AA7">
        <w:rPr>
          <w:rFonts w:ascii="Verdana" w:hAnsi="Verdana"/>
          <w:sz w:val="20"/>
          <w:szCs w:val="20"/>
          <w:lang w:val="ru-RU"/>
        </w:rPr>
        <w:t xml:space="preserve"> или лошо</w:t>
      </w:r>
      <w:r w:rsidRPr="007B6C9B">
        <w:rPr>
          <w:rFonts w:ascii="Verdana" w:hAnsi="Verdana"/>
          <w:sz w:val="20"/>
          <w:szCs w:val="20"/>
          <w:lang w:val="ru-RU"/>
        </w:rPr>
        <w:t xml:space="preserve"> изпълнение на възложени работи Контролиращият служител, с уведомително писмо, предоставя по своя преценка срок на Изпълнителя за повторно изпълнение на част или на всички работи. Повторното изпълнение на некачествено изпълнените работи е за сметка на Изпълнителя.</w:t>
      </w:r>
    </w:p>
    <w:p w14:paraId="5FFA21F8" w14:textId="77777777" w:rsidR="00294504" w:rsidRPr="007B6C9B" w:rsidRDefault="00294504" w:rsidP="00F33671">
      <w:pPr>
        <w:numPr>
          <w:ilvl w:val="1"/>
          <w:numId w:val="15"/>
        </w:numPr>
        <w:tabs>
          <w:tab w:val="clear" w:pos="1260"/>
          <w:tab w:val="num" w:pos="709"/>
        </w:tabs>
        <w:spacing w:before="120" w:after="120" w:line="240" w:lineRule="auto"/>
        <w:ind w:left="709" w:hanging="709"/>
        <w:jc w:val="both"/>
        <w:rPr>
          <w:rFonts w:ascii="Verdana" w:hAnsi="Verdana"/>
          <w:sz w:val="20"/>
          <w:szCs w:val="20"/>
          <w:lang w:val="ru-RU"/>
        </w:rPr>
      </w:pPr>
      <w:r w:rsidRPr="007B6C9B">
        <w:rPr>
          <w:rFonts w:ascii="Verdana" w:hAnsi="Verdana"/>
          <w:sz w:val="20"/>
          <w:szCs w:val="20"/>
          <w:lang w:val="ru-RU"/>
        </w:rPr>
        <w:t xml:space="preserve">В случай,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0912EC50" w14:textId="19F60116" w:rsidR="00294504" w:rsidRPr="007B6C9B" w:rsidRDefault="00294504" w:rsidP="00F33671">
      <w:pPr>
        <w:numPr>
          <w:ilvl w:val="1"/>
          <w:numId w:val="15"/>
        </w:numPr>
        <w:tabs>
          <w:tab w:val="clear" w:pos="1260"/>
          <w:tab w:val="num" w:pos="709"/>
        </w:tabs>
        <w:spacing w:before="120" w:after="120" w:line="240" w:lineRule="auto"/>
        <w:ind w:left="709" w:hanging="709"/>
        <w:jc w:val="both"/>
        <w:rPr>
          <w:rFonts w:ascii="Verdana" w:hAnsi="Verdana"/>
          <w:sz w:val="20"/>
          <w:szCs w:val="20"/>
          <w:lang w:val="ru-RU"/>
        </w:rPr>
      </w:pPr>
      <w:r w:rsidRPr="007B6C9B">
        <w:rPr>
          <w:rFonts w:ascii="Verdana" w:hAnsi="Verdana"/>
          <w:sz w:val="20"/>
          <w:szCs w:val="20"/>
          <w:lang w:val="ru-RU"/>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36005EE7"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 xml:space="preserve">при неспазване предписанията и/или неосигурено оборудване в съответствие с изискванията за БРЗ; </w:t>
      </w:r>
    </w:p>
    <w:p w14:paraId="47459358"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 xml:space="preserve">При наличие на необезопасени изкопи, скелета и др.; </w:t>
      </w:r>
    </w:p>
    <w:p w14:paraId="53325F20"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 xml:space="preserve">При неосигурен безопасен маршрут за преминаване на пешеходци; </w:t>
      </w:r>
    </w:p>
    <w:p w14:paraId="4E782564"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При неподреждане и непочистване на работните площадки след приключване на работния ден;</w:t>
      </w:r>
    </w:p>
    <w:p w14:paraId="723F5434"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 xml:space="preserve">При неизвозени строителни отпадъци, най-късно до 24 часа след изпълнението на съответните СМР; </w:t>
      </w:r>
    </w:p>
    <w:p w14:paraId="028E37CB"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Един или няколко работници (служители)на Изпълнителя изпълняващи СМР на обекта, са без подходящо работно облекло, светлоотразителни жилетки или лични предпазни средства.</w:t>
      </w:r>
    </w:p>
    <w:p w14:paraId="24FF259D" w14:textId="77777777" w:rsidR="00294504" w:rsidRPr="007B6C9B"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Отсъствие на технически ръководен персонал на строежа, или несправяне със задълженията му.</w:t>
      </w:r>
    </w:p>
    <w:p w14:paraId="6B52BAB9" w14:textId="397B8CAC" w:rsidR="00294504" w:rsidRDefault="00294504" w:rsidP="00F33671">
      <w:pPr>
        <w:numPr>
          <w:ilvl w:val="1"/>
          <w:numId w:val="26"/>
        </w:numPr>
        <w:spacing w:before="120" w:after="120" w:line="240" w:lineRule="auto"/>
        <w:jc w:val="both"/>
        <w:rPr>
          <w:rFonts w:ascii="Verdana" w:hAnsi="Verdana"/>
          <w:sz w:val="20"/>
          <w:szCs w:val="20"/>
          <w:lang w:val="ru-RU"/>
        </w:rPr>
      </w:pPr>
      <w:r w:rsidRPr="007B6C9B">
        <w:rPr>
          <w:rFonts w:ascii="Verdana" w:hAnsi="Verdana"/>
          <w:sz w:val="20"/>
          <w:szCs w:val="20"/>
          <w:lang w:val="ru-RU"/>
        </w:rPr>
        <w:t>Неуведомяване на Контролиращия служител при възникване на инциденти.</w:t>
      </w:r>
    </w:p>
    <w:p w14:paraId="4A1E6358" w14:textId="5A5E1B16" w:rsidR="00F96AA7" w:rsidRPr="0053456A" w:rsidRDefault="00F96AA7" w:rsidP="00873D07">
      <w:pPr>
        <w:numPr>
          <w:ilvl w:val="1"/>
          <w:numId w:val="26"/>
        </w:numPr>
        <w:spacing w:before="120" w:after="120" w:line="240" w:lineRule="auto"/>
        <w:jc w:val="both"/>
        <w:rPr>
          <w:rFonts w:ascii="Verdana" w:eastAsia="Times New Roman" w:hAnsi="Verdana" w:cs="Arial"/>
          <w:spacing w:val="-3"/>
          <w:sz w:val="20"/>
          <w:szCs w:val="20"/>
        </w:rPr>
      </w:pPr>
      <w:r w:rsidRPr="0053456A">
        <w:rPr>
          <w:rFonts w:ascii="Verdana" w:eastAsia="Times New Roman" w:hAnsi="Verdana" w:cs="Arial"/>
          <w:spacing w:val="-3"/>
          <w:sz w:val="20"/>
          <w:szCs w:val="20"/>
        </w:rPr>
        <w:lastRenderedPageBreak/>
        <w:t>Неспазване на изискванията на договора и нормативната уредба за опазване на околн</w:t>
      </w:r>
      <w:r>
        <w:rPr>
          <w:rFonts w:ascii="Verdana" w:eastAsia="Times New Roman" w:hAnsi="Verdana" w:cs="Arial"/>
          <w:spacing w:val="-3"/>
          <w:sz w:val="20"/>
          <w:szCs w:val="20"/>
        </w:rPr>
        <w:t>ата среда;</w:t>
      </w:r>
    </w:p>
    <w:p w14:paraId="53D06B50" w14:textId="3BBA41E1" w:rsidR="00F96AA7" w:rsidRPr="007B6C9B" w:rsidRDefault="00F96AA7" w:rsidP="00F33671">
      <w:pPr>
        <w:numPr>
          <w:ilvl w:val="1"/>
          <w:numId w:val="26"/>
        </w:numPr>
        <w:spacing w:before="120" w:after="120" w:line="240" w:lineRule="auto"/>
        <w:jc w:val="both"/>
        <w:rPr>
          <w:rFonts w:ascii="Verdana" w:hAnsi="Verdana"/>
          <w:sz w:val="20"/>
          <w:szCs w:val="20"/>
          <w:lang w:val="ru-RU"/>
        </w:rPr>
      </w:pPr>
      <w:r w:rsidRPr="00091EB0">
        <w:rPr>
          <w:rFonts w:ascii="Verdana" w:eastAsia="Times New Roman" w:hAnsi="Verdana" w:cs="Arial"/>
          <w:spacing w:val="-3"/>
          <w:sz w:val="20"/>
          <w:szCs w:val="20"/>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r>
        <w:rPr>
          <w:rFonts w:ascii="Verdana" w:eastAsia="Times New Roman" w:hAnsi="Verdana" w:cs="Arial"/>
          <w:spacing w:val="-3"/>
          <w:sz w:val="20"/>
          <w:szCs w:val="20"/>
        </w:rPr>
        <w:t>.</w:t>
      </w:r>
    </w:p>
    <w:p w14:paraId="5FD22F03" w14:textId="0B7BA160" w:rsidR="00294504" w:rsidRPr="007B6C9B" w:rsidRDefault="00294504" w:rsidP="00F33671">
      <w:pPr>
        <w:numPr>
          <w:ilvl w:val="1"/>
          <w:numId w:val="15"/>
        </w:numPr>
        <w:tabs>
          <w:tab w:val="clear" w:pos="1260"/>
          <w:tab w:val="num" w:pos="1134"/>
        </w:tabs>
        <w:spacing w:before="120" w:after="120" w:line="240" w:lineRule="auto"/>
        <w:ind w:left="709"/>
        <w:jc w:val="both"/>
        <w:rPr>
          <w:rFonts w:ascii="Verdana" w:hAnsi="Verdana"/>
          <w:sz w:val="20"/>
          <w:szCs w:val="20"/>
          <w:lang w:val="ru-RU"/>
        </w:rPr>
      </w:pPr>
      <w:r w:rsidRPr="007B6C9B">
        <w:rPr>
          <w:rFonts w:ascii="Verdana" w:hAnsi="Verdana"/>
          <w:sz w:val="20"/>
          <w:szCs w:val="20"/>
          <w:lang w:val="ru-RU"/>
        </w:rPr>
        <w:t>Размерът на неустойките, които ще бъдат налагани на Изпълнителя при констатиране от страна на Възложителя, на което и да е от визираните в точки от 1.7. от този раздел нарушения се определя по следния начин:</w:t>
      </w:r>
    </w:p>
    <w:p w14:paraId="1D625DD5" w14:textId="77777777" w:rsidR="00294504" w:rsidRPr="007B6C9B" w:rsidRDefault="00294504" w:rsidP="00F33671">
      <w:pPr>
        <w:numPr>
          <w:ilvl w:val="1"/>
          <w:numId w:val="27"/>
        </w:numPr>
        <w:spacing w:before="120" w:after="120" w:line="240" w:lineRule="auto"/>
        <w:jc w:val="both"/>
        <w:rPr>
          <w:rFonts w:ascii="Verdana" w:hAnsi="Verdana"/>
          <w:sz w:val="20"/>
          <w:szCs w:val="20"/>
          <w:lang w:val="ru-RU"/>
        </w:rPr>
      </w:pPr>
      <w:r w:rsidRPr="007B6C9B">
        <w:rPr>
          <w:rFonts w:ascii="Verdana" w:hAnsi="Verdana"/>
          <w:sz w:val="20"/>
          <w:szCs w:val="20"/>
          <w:lang w:val="ru-RU"/>
        </w:rPr>
        <w:t>при първо нарушение  - 500 (петстотин) лева;</w:t>
      </w:r>
    </w:p>
    <w:p w14:paraId="61B682C1" w14:textId="0708973C" w:rsidR="00294504" w:rsidRPr="007B6C9B" w:rsidRDefault="00294504" w:rsidP="00F33671">
      <w:pPr>
        <w:numPr>
          <w:ilvl w:val="1"/>
          <w:numId w:val="27"/>
        </w:numPr>
        <w:spacing w:before="120" w:after="120" w:line="240" w:lineRule="auto"/>
        <w:jc w:val="both"/>
        <w:rPr>
          <w:rFonts w:ascii="Verdana" w:hAnsi="Verdana"/>
          <w:sz w:val="20"/>
          <w:szCs w:val="20"/>
          <w:lang w:val="ru-RU"/>
        </w:rPr>
      </w:pPr>
      <w:r w:rsidRPr="007B6C9B">
        <w:rPr>
          <w:rFonts w:ascii="Verdana" w:hAnsi="Verdana"/>
          <w:sz w:val="20"/>
          <w:szCs w:val="20"/>
          <w:lang w:val="ru-RU"/>
        </w:rPr>
        <w:t xml:space="preserve">При второ нарушение – 1 </w:t>
      </w:r>
      <w:r w:rsidR="001C074A">
        <w:rPr>
          <w:rFonts w:ascii="Verdana" w:hAnsi="Verdana"/>
          <w:sz w:val="20"/>
          <w:szCs w:val="20"/>
          <w:lang w:val="ru-RU"/>
        </w:rPr>
        <w:t>0</w:t>
      </w:r>
      <w:r w:rsidRPr="007B6C9B">
        <w:rPr>
          <w:rFonts w:ascii="Verdana" w:hAnsi="Verdana"/>
          <w:sz w:val="20"/>
          <w:szCs w:val="20"/>
          <w:lang w:val="ru-RU"/>
        </w:rPr>
        <w:t>00 (хиляда) лева;</w:t>
      </w:r>
    </w:p>
    <w:p w14:paraId="31C2FFCE" w14:textId="00D739C8" w:rsidR="00294504" w:rsidRDefault="00294504" w:rsidP="00F33671">
      <w:pPr>
        <w:numPr>
          <w:ilvl w:val="1"/>
          <w:numId w:val="27"/>
        </w:numPr>
        <w:spacing w:before="120" w:after="120" w:line="240" w:lineRule="auto"/>
        <w:jc w:val="both"/>
        <w:rPr>
          <w:rFonts w:ascii="Verdana" w:hAnsi="Verdana"/>
          <w:sz w:val="20"/>
          <w:szCs w:val="20"/>
          <w:lang w:val="ru-RU"/>
        </w:rPr>
      </w:pPr>
      <w:r w:rsidRPr="007B6C9B">
        <w:rPr>
          <w:rFonts w:ascii="Verdana" w:hAnsi="Verdana"/>
          <w:sz w:val="20"/>
          <w:szCs w:val="20"/>
          <w:lang w:val="ru-RU"/>
        </w:rPr>
        <w:t xml:space="preserve">При трето нарушение -  </w:t>
      </w:r>
      <w:r w:rsidR="001C074A">
        <w:rPr>
          <w:rFonts w:ascii="Verdana" w:hAnsi="Verdana"/>
          <w:sz w:val="20"/>
          <w:szCs w:val="20"/>
          <w:lang w:val="ru-RU"/>
        </w:rPr>
        <w:t>2</w:t>
      </w:r>
      <w:r w:rsidR="001C074A" w:rsidRPr="007B6C9B">
        <w:rPr>
          <w:rFonts w:ascii="Verdana" w:hAnsi="Verdana"/>
          <w:sz w:val="20"/>
          <w:szCs w:val="20"/>
          <w:lang w:val="ru-RU"/>
        </w:rPr>
        <w:t xml:space="preserve"> </w:t>
      </w:r>
      <w:r w:rsidRPr="007B6C9B">
        <w:rPr>
          <w:rFonts w:ascii="Verdana" w:hAnsi="Verdana"/>
          <w:sz w:val="20"/>
          <w:szCs w:val="20"/>
          <w:lang w:val="ru-RU"/>
        </w:rPr>
        <w:t>000 (</w:t>
      </w:r>
      <w:r w:rsidR="001C074A">
        <w:rPr>
          <w:rFonts w:ascii="Verdana" w:hAnsi="Verdana"/>
          <w:sz w:val="20"/>
          <w:szCs w:val="20"/>
          <w:lang w:val="ru-RU"/>
        </w:rPr>
        <w:t>две</w:t>
      </w:r>
      <w:r w:rsidR="001C074A" w:rsidRPr="007B6C9B">
        <w:rPr>
          <w:rFonts w:ascii="Verdana" w:hAnsi="Verdana"/>
          <w:sz w:val="20"/>
          <w:szCs w:val="20"/>
          <w:lang w:val="ru-RU"/>
        </w:rPr>
        <w:t xml:space="preserve"> </w:t>
      </w:r>
      <w:r w:rsidRPr="007B6C9B">
        <w:rPr>
          <w:rFonts w:ascii="Verdana" w:hAnsi="Verdana"/>
          <w:sz w:val="20"/>
          <w:szCs w:val="20"/>
          <w:lang w:val="ru-RU"/>
        </w:rPr>
        <w:t>хиляди) лева.</w:t>
      </w:r>
    </w:p>
    <w:p w14:paraId="64F0290F" w14:textId="0C5945F3" w:rsidR="00F96AA7" w:rsidRPr="0053456A" w:rsidRDefault="00B45660" w:rsidP="00873D07">
      <w:pPr>
        <w:numPr>
          <w:ilvl w:val="1"/>
          <w:numId w:val="15"/>
        </w:numPr>
        <w:spacing w:before="120" w:after="120" w:line="240" w:lineRule="auto"/>
        <w:jc w:val="both"/>
        <w:rPr>
          <w:rFonts w:ascii="Verdana" w:eastAsia="Times New Roman" w:hAnsi="Verdana" w:cs="Arial"/>
          <w:spacing w:val="-3"/>
          <w:sz w:val="20"/>
          <w:szCs w:val="20"/>
        </w:rPr>
      </w:pPr>
      <w:r>
        <w:rPr>
          <w:rFonts w:ascii="Verdana" w:eastAsia="Times New Roman" w:hAnsi="Verdana" w:cs="Arial"/>
          <w:spacing w:val="-3"/>
          <w:sz w:val="20"/>
          <w:szCs w:val="20"/>
        </w:rPr>
        <w:t>Н</w:t>
      </w:r>
      <w:r w:rsidR="00F96AA7" w:rsidRPr="00C13586">
        <w:rPr>
          <w:rFonts w:ascii="Verdana" w:eastAsia="Times New Roman" w:hAnsi="Verdana" w:cs="Arial"/>
          <w:spacing w:val="-3"/>
          <w:sz w:val="20"/>
          <w:szCs w:val="20"/>
        </w:rPr>
        <w:t>арушения</w:t>
      </w:r>
      <w:r>
        <w:rPr>
          <w:rFonts w:ascii="Verdana" w:eastAsia="Times New Roman" w:hAnsi="Verdana" w:cs="Arial"/>
          <w:spacing w:val="-3"/>
          <w:sz w:val="20"/>
          <w:szCs w:val="20"/>
        </w:rPr>
        <w:t>та</w:t>
      </w:r>
      <w:r w:rsidR="00F96AA7" w:rsidRPr="00C13586">
        <w:rPr>
          <w:rFonts w:ascii="Verdana" w:eastAsia="Times New Roman" w:hAnsi="Verdana" w:cs="Arial"/>
          <w:spacing w:val="-3"/>
          <w:sz w:val="20"/>
          <w:szCs w:val="20"/>
        </w:rPr>
        <w:t xml:space="preserve"> </w:t>
      </w:r>
      <w:r w:rsidR="001C074A">
        <w:rPr>
          <w:rFonts w:ascii="Verdana" w:eastAsia="Times New Roman" w:hAnsi="Verdana" w:cs="Arial"/>
          <w:spacing w:val="-3"/>
          <w:sz w:val="20"/>
          <w:szCs w:val="20"/>
        </w:rPr>
        <w:t>по т.1.5</w:t>
      </w:r>
      <w:r w:rsidR="00F96AA7" w:rsidRPr="0053456A">
        <w:rPr>
          <w:rFonts w:ascii="Verdana" w:eastAsia="Times New Roman" w:hAnsi="Verdana" w:cs="Arial"/>
          <w:spacing w:val="-3"/>
          <w:sz w:val="20"/>
          <w:szCs w:val="20"/>
        </w:rPr>
        <w:t xml:space="preserve">. от този раздел, </w:t>
      </w:r>
      <w:r>
        <w:rPr>
          <w:rFonts w:ascii="Verdana" w:eastAsia="Times New Roman" w:hAnsi="Verdana" w:cs="Arial"/>
          <w:spacing w:val="-3"/>
          <w:sz w:val="20"/>
          <w:szCs w:val="20"/>
        </w:rPr>
        <w:t xml:space="preserve">констатирани </w:t>
      </w:r>
      <w:r w:rsidR="00F96AA7" w:rsidRPr="0053456A">
        <w:rPr>
          <w:rFonts w:ascii="Verdana" w:eastAsia="Times New Roman" w:hAnsi="Verdana" w:cs="Arial"/>
          <w:spacing w:val="-3"/>
          <w:sz w:val="20"/>
          <w:szCs w:val="20"/>
        </w:rPr>
        <w:t xml:space="preserve">в процеса на </w:t>
      </w:r>
      <w:r w:rsidR="001C074A">
        <w:rPr>
          <w:rFonts w:ascii="Verdana" w:eastAsia="Times New Roman" w:hAnsi="Verdana" w:cs="Arial"/>
          <w:spacing w:val="-3"/>
          <w:sz w:val="20"/>
          <w:szCs w:val="20"/>
        </w:rPr>
        <w:t>работа</w:t>
      </w:r>
      <w:r w:rsidR="002A3ECB">
        <w:rPr>
          <w:rFonts w:ascii="Verdana" w:eastAsia="Times New Roman" w:hAnsi="Verdana" w:cs="Arial"/>
          <w:spacing w:val="-3"/>
          <w:sz w:val="20"/>
          <w:szCs w:val="20"/>
        </w:rPr>
        <w:t>,</w:t>
      </w:r>
      <w:r w:rsidR="00F96AA7" w:rsidRPr="0053456A">
        <w:rPr>
          <w:rFonts w:ascii="Verdana" w:eastAsia="Times New Roman" w:hAnsi="Verdana" w:cs="Arial"/>
          <w:spacing w:val="-3"/>
          <w:sz w:val="20"/>
          <w:szCs w:val="20"/>
        </w:rPr>
        <w:t xml:space="preserve"> </w:t>
      </w:r>
      <w:r>
        <w:rPr>
          <w:rFonts w:ascii="Verdana" w:eastAsia="Times New Roman" w:hAnsi="Verdana" w:cs="Arial"/>
          <w:spacing w:val="-3"/>
          <w:sz w:val="20"/>
          <w:szCs w:val="20"/>
        </w:rPr>
        <w:t>се установяват</w:t>
      </w:r>
      <w:r w:rsidRPr="0053456A">
        <w:rPr>
          <w:rFonts w:ascii="Verdana" w:eastAsia="Times New Roman" w:hAnsi="Verdana" w:cs="Arial"/>
          <w:spacing w:val="-3"/>
          <w:sz w:val="20"/>
          <w:szCs w:val="20"/>
        </w:rPr>
        <w:t xml:space="preserve"> </w:t>
      </w:r>
      <w:r w:rsidR="00F96AA7" w:rsidRPr="0053456A">
        <w:rPr>
          <w:rFonts w:ascii="Verdana" w:eastAsia="Times New Roman" w:hAnsi="Verdana" w:cs="Arial"/>
          <w:spacing w:val="-3"/>
          <w:sz w:val="20"/>
          <w:szCs w:val="20"/>
        </w:rPr>
        <w:t xml:space="preserve">с подписан от </w:t>
      </w:r>
      <w:r w:rsidR="00F96AA7">
        <w:rPr>
          <w:rFonts w:ascii="Verdana" w:eastAsia="Times New Roman" w:hAnsi="Verdana" w:cs="Arial"/>
          <w:spacing w:val="-3"/>
          <w:sz w:val="20"/>
          <w:szCs w:val="20"/>
        </w:rPr>
        <w:t>Контролиращия служител на договора от страна на Възложителя</w:t>
      </w:r>
      <w:r w:rsidR="00D17E8C">
        <w:rPr>
          <w:rFonts w:ascii="Verdana" w:eastAsia="Times New Roman" w:hAnsi="Verdana" w:cs="Arial"/>
          <w:spacing w:val="-3"/>
          <w:sz w:val="20"/>
          <w:szCs w:val="20"/>
        </w:rPr>
        <w:t xml:space="preserve"> </w:t>
      </w:r>
      <w:r w:rsidR="00D17E8C" w:rsidRPr="00D17E8C">
        <w:rPr>
          <w:rFonts w:ascii="Verdana" w:eastAsia="Times New Roman" w:hAnsi="Verdana" w:cs="Arial"/>
          <w:spacing w:val="-3"/>
          <w:sz w:val="20"/>
          <w:szCs w:val="20"/>
        </w:rPr>
        <w:t>констатив</w:t>
      </w:r>
      <w:r w:rsidR="00D17E8C">
        <w:rPr>
          <w:rFonts w:ascii="Verdana" w:eastAsia="Times New Roman" w:hAnsi="Verdana" w:cs="Arial"/>
          <w:spacing w:val="-3"/>
          <w:sz w:val="20"/>
          <w:szCs w:val="20"/>
        </w:rPr>
        <w:t>ен</w:t>
      </w:r>
      <w:r w:rsidR="00D17E8C" w:rsidRPr="00D17E8C">
        <w:rPr>
          <w:rFonts w:ascii="Verdana" w:eastAsia="Times New Roman" w:hAnsi="Verdana" w:cs="Arial"/>
          <w:spacing w:val="-3"/>
          <w:sz w:val="20"/>
          <w:szCs w:val="20"/>
        </w:rPr>
        <w:t xml:space="preserve"> протокол</w:t>
      </w:r>
      <w:r w:rsidR="00F96AA7" w:rsidRPr="0053456A">
        <w:rPr>
          <w:rFonts w:ascii="Verdana" w:eastAsia="Times New Roman" w:hAnsi="Verdana" w:cs="Arial"/>
          <w:spacing w:val="-3"/>
          <w:sz w:val="20"/>
          <w:szCs w:val="20"/>
        </w:rPr>
        <w:t>,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w:t>
      </w:r>
      <w:r w:rsidR="002A3ECB">
        <w:rPr>
          <w:rFonts w:ascii="Verdana" w:eastAsia="Times New Roman" w:hAnsi="Verdana" w:cs="Arial"/>
          <w:spacing w:val="-3"/>
          <w:sz w:val="20"/>
          <w:szCs w:val="20"/>
        </w:rPr>
        <w:t>,</w:t>
      </w:r>
      <w:r w:rsidR="001C074A">
        <w:rPr>
          <w:rFonts w:ascii="Verdana" w:eastAsia="Times New Roman" w:hAnsi="Verdana" w:cs="Arial"/>
          <w:spacing w:val="-3"/>
          <w:sz w:val="20"/>
          <w:szCs w:val="20"/>
        </w:rPr>
        <w:t xml:space="preserve"> </w:t>
      </w:r>
      <w:r w:rsidR="00F96AA7" w:rsidRPr="0053456A">
        <w:rPr>
          <w:rFonts w:ascii="Verdana" w:eastAsia="Times New Roman" w:hAnsi="Verdana" w:cs="Arial"/>
          <w:spacing w:val="-3"/>
          <w:sz w:val="20"/>
          <w:szCs w:val="20"/>
        </w:rPr>
        <w:t>към Констативния протокол се прилага за доказателство снимков материал.</w:t>
      </w:r>
    </w:p>
    <w:p w14:paraId="6C63FF09" w14:textId="07BC690B" w:rsidR="00F96AA7" w:rsidRPr="0053456A" w:rsidRDefault="00F96AA7" w:rsidP="00873D07">
      <w:pPr>
        <w:numPr>
          <w:ilvl w:val="1"/>
          <w:numId w:val="15"/>
        </w:numPr>
        <w:tabs>
          <w:tab w:val="clear" w:pos="1260"/>
          <w:tab w:val="num" w:pos="709"/>
        </w:tabs>
        <w:spacing w:before="120" w:after="120" w:line="240" w:lineRule="auto"/>
        <w:ind w:left="709" w:hanging="709"/>
        <w:jc w:val="both"/>
        <w:rPr>
          <w:rFonts w:ascii="Verdana" w:eastAsia="Times New Roman" w:hAnsi="Verdana" w:cs="Arial"/>
          <w:spacing w:val="-3"/>
          <w:sz w:val="20"/>
          <w:szCs w:val="20"/>
        </w:rPr>
      </w:pPr>
      <w:r w:rsidRPr="0053456A">
        <w:rPr>
          <w:rFonts w:ascii="Verdana" w:eastAsia="Times New Roman" w:hAnsi="Verdana" w:cs="Arial"/>
          <w:spacing w:val="-3"/>
          <w:sz w:val="20"/>
          <w:szCs w:val="20"/>
        </w:rPr>
        <w:t xml:space="preserve"> Наложените неустойки по чл.1.</w:t>
      </w:r>
      <w:r w:rsidR="001C074A">
        <w:rPr>
          <w:rFonts w:ascii="Verdana" w:eastAsia="Times New Roman" w:hAnsi="Verdana" w:cs="Arial"/>
          <w:spacing w:val="-3"/>
          <w:sz w:val="20"/>
          <w:szCs w:val="20"/>
        </w:rPr>
        <w:t>6</w:t>
      </w:r>
      <w:r w:rsidRPr="0053456A">
        <w:rPr>
          <w:rFonts w:ascii="Verdana" w:eastAsia="Times New Roman" w:hAnsi="Verdana" w:cs="Arial"/>
          <w:spacing w:val="-3"/>
          <w:sz w:val="20"/>
          <w:szCs w:val="20"/>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w:t>
      </w:r>
      <w:r w:rsidR="001C074A">
        <w:rPr>
          <w:rFonts w:ascii="Verdana" w:eastAsia="Times New Roman" w:hAnsi="Verdana" w:cs="Arial"/>
          <w:spacing w:val="-3"/>
          <w:sz w:val="20"/>
          <w:szCs w:val="20"/>
        </w:rPr>
        <w:t>7</w:t>
      </w:r>
      <w:r w:rsidRPr="0053456A">
        <w:rPr>
          <w:rFonts w:ascii="Verdana" w:eastAsia="Times New Roman" w:hAnsi="Verdana" w:cs="Arial"/>
          <w:spacing w:val="-3"/>
          <w:sz w:val="20"/>
          <w:szCs w:val="20"/>
        </w:rPr>
        <w:t xml:space="preserve"> от настоящия раздел</w:t>
      </w:r>
      <w:r>
        <w:rPr>
          <w:rFonts w:ascii="Verdana" w:eastAsia="Times New Roman" w:hAnsi="Verdana" w:cs="Arial"/>
          <w:spacing w:val="-3"/>
          <w:sz w:val="20"/>
          <w:szCs w:val="20"/>
        </w:rPr>
        <w:t>, както и задължението му за по-</w:t>
      </w:r>
      <w:r w:rsidRPr="0053456A">
        <w:rPr>
          <w:rFonts w:ascii="Verdana" w:eastAsia="Times New Roman" w:hAnsi="Verdana" w:cs="Arial"/>
          <w:spacing w:val="-3"/>
          <w:sz w:val="20"/>
          <w:szCs w:val="20"/>
        </w:rPr>
        <w:t xml:space="preserve">нататъшно спазване на изискванията на </w:t>
      </w:r>
      <w:r>
        <w:rPr>
          <w:rFonts w:ascii="Verdana" w:eastAsia="Times New Roman" w:hAnsi="Verdana" w:cs="Arial"/>
          <w:spacing w:val="-3"/>
          <w:sz w:val="20"/>
          <w:szCs w:val="20"/>
        </w:rPr>
        <w:t xml:space="preserve">договора </w:t>
      </w:r>
      <w:r w:rsidRPr="0053456A">
        <w:rPr>
          <w:rFonts w:ascii="Verdana" w:eastAsia="Times New Roman" w:hAnsi="Verdana" w:cs="Arial"/>
          <w:spacing w:val="-3"/>
          <w:sz w:val="20"/>
          <w:szCs w:val="20"/>
        </w:rPr>
        <w:t>и предписанията на Възложителя.</w:t>
      </w:r>
    </w:p>
    <w:p w14:paraId="533BED43" w14:textId="29F90F6E" w:rsidR="00F96AA7" w:rsidRPr="0053456A" w:rsidRDefault="00F96AA7" w:rsidP="00873D07">
      <w:pPr>
        <w:numPr>
          <w:ilvl w:val="1"/>
          <w:numId w:val="15"/>
        </w:numPr>
        <w:tabs>
          <w:tab w:val="clear" w:pos="1260"/>
          <w:tab w:val="num" w:pos="709"/>
        </w:tabs>
        <w:spacing w:before="120" w:after="120" w:line="240" w:lineRule="auto"/>
        <w:ind w:left="709" w:hanging="709"/>
        <w:jc w:val="both"/>
        <w:rPr>
          <w:rFonts w:ascii="Verdana" w:eastAsia="Times New Roman" w:hAnsi="Verdana" w:cs="Arial"/>
          <w:spacing w:val="-3"/>
          <w:sz w:val="20"/>
          <w:szCs w:val="20"/>
        </w:rPr>
      </w:pPr>
      <w:r w:rsidRPr="0053456A">
        <w:rPr>
          <w:rFonts w:ascii="Verdana" w:eastAsia="Times New Roman" w:hAnsi="Verdana" w:cs="Arial"/>
          <w:spacing w:val="-3"/>
          <w:sz w:val="20"/>
          <w:szCs w:val="20"/>
        </w:rPr>
        <w:t>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w:t>
      </w:r>
      <w:r w:rsidR="001C074A">
        <w:rPr>
          <w:rFonts w:ascii="Verdana" w:eastAsia="Times New Roman" w:hAnsi="Verdana" w:cs="Arial"/>
          <w:spacing w:val="-3"/>
          <w:sz w:val="20"/>
          <w:szCs w:val="20"/>
        </w:rPr>
        <w:t>6</w:t>
      </w:r>
      <w:r w:rsidRPr="0053456A">
        <w:rPr>
          <w:rFonts w:ascii="Verdana" w:eastAsia="Times New Roman" w:hAnsi="Verdana" w:cs="Arial"/>
          <w:spacing w:val="-3"/>
          <w:sz w:val="20"/>
          <w:szCs w:val="20"/>
        </w:rPr>
        <w:t>. от този раздел.</w:t>
      </w:r>
    </w:p>
    <w:p w14:paraId="3D09F9E2" w14:textId="2D1A94DA" w:rsidR="00F96AA7" w:rsidRPr="0053456A" w:rsidRDefault="00F96AA7" w:rsidP="00873D07">
      <w:pPr>
        <w:numPr>
          <w:ilvl w:val="1"/>
          <w:numId w:val="15"/>
        </w:numPr>
        <w:tabs>
          <w:tab w:val="clear" w:pos="1260"/>
          <w:tab w:val="num" w:pos="709"/>
        </w:tabs>
        <w:spacing w:before="120" w:after="120" w:line="240" w:lineRule="auto"/>
        <w:ind w:left="709" w:hanging="709"/>
        <w:jc w:val="both"/>
        <w:rPr>
          <w:rFonts w:ascii="Verdana" w:eastAsia="Times New Roman" w:hAnsi="Verdana" w:cs="Arial"/>
          <w:spacing w:val="-3"/>
          <w:sz w:val="20"/>
          <w:szCs w:val="20"/>
        </w:rPr>
      </w:pPr>
      <w:r w:rsidRPr="0053456A">
        <w:rPr>
          <w:rFonts w:ascii="Verdana" w:eastAsia="Times New Roman" w:hAnsi="Verdana" w:cs="Arial"/>
          <w:spacing w:val="-3"/>
          <w:sz w:val="20"/>
          <w:szCs w:val="20"/>
        </w:rPr>
        <w:t>При констатиране на повече от три нарушения по чл.1.</w:t>
      </w:r>
      <w:r w:rsidR="001C074A">
        <w:rPr>
          <w:rFonts w:ascii="Verdana" w:eastAsia="Times New Roman" w:hAnsi="Verdana" w:cs="Arial"/>
          <w:spacing w:val="-3"/>
          <w:sz w:val="20"/>
          <w:szCs w:val="20"/>
        </w:rPr>
        <w:t>5</w:t>
      </w:r>
      <w:r w:rsidRPr="0053456A">
        <w:rPr>
          <w:rFonts w:ascii="Verdana" w:eastAsia="Times New Roman" w:hAnsi="Verdana" w:cs="Arial"/>
          <w:spacing w:val="-3"/>
          <w:sz w:val="20"/>
          <w:szCs w:val="20"/>
        </w:rPr>
        <w:t xml:space="preserve"> от този раздел</w:t>
      </w:r>
      <w:r w:rsidR="002A3ECB">
        <w:rPr>
          <w:rFonts w:ascii="Verdana" w:eastAsia="Times New Roman" w:hAnsi="Verdana" w:cs="Arial"/>
          <w:spacing w:val="-3"/>
          <w:sz w:val="20"/>
          <w:szCs w:val="20"/>
        </w:rPr>
        <w:t>,</w:t>
      </w:r>
      <w:r w:rsidRPr="0053456A">
        <w:rPr>
          <w:rFonts w:ascii="Verdana" w:eastAsia="Times New Roman" w:hAnsi="Verdana" w:cs="Arial"/>
          <w:spacing w:val="-3"/>
          <w:sz w:val="20"/>
          <w:szCs w:val="20"/>
        </w:rPr>
        <w:t xml:space="preserve">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чл. 1.</w:t>
      </w:r>
      <w:r w:rsidR="001C074A">
        <w:rPr>
          <w:rFonts w:ascii="Verdana" w:eastAsia="Times New Roman" w:hAnsi="Verdana" w:cs="Arial"/>
          <w:spacing w:val="-3"/>
          <w:sz w:val="20"/>
          <w:szCs w:val="20"/>
        </w:rPr>
        <w:t>12</w:t>
      </w:r>
      <w:r w:rsidRPr="0053456A">
        <w:rPr>
          <w:rFonts w:ascii="Verdana" w:eastAsia="Times New Roman" w:hAnsi="Verdana" w:cs="Arial"/>
          <w:spacing w:val="-3"/>
          <w:sz w:val="20"/>
          <w:szCs w:val="20"/>
        </w:rPr>
        <w:t xml:space="preserve"> от този раздел.</w:t>
      </w:r>
    </w:p>
    <w:p w14:paraId="42C42513" w14:textId="6DD1316F" w:rsidR="00F96AA7" w:rsidRDefault="00F96AA7" w:rsidP="00873D07">
      <w:pPr>
        <w:numPr>
          <w:ilvl w:val="1"/>
          <w:numId w:val="15"/>
        </w:numPr>
        <w:tabs>
          <w:tab w:val="clear" w:pos="1260"/>
          <w:tab w:val="num" w:pos="709"/>
        </w:tabs>
        <w:spacing w:before="120" w:after="120" w:line="240" w:lineRule="auto"/>
        <w:ind w:left="709" w:hanging="709"/>
        <w:jc w:val="both"/>
        <w:rPr>
          <w:rFonts w:ascii="Verdana" w:eastAsia="Times New Roman" w:hAnsi="Verdana" w:cs="Arial"/>
          <w:spacing w:val="-3"/>
          <w:sz w:val="20"/>
          <w:szCs w:val="20"/>
        </w:rPr>
      </w:pPr>
      <w:r w:rsidRPr="0053456A">
        <w:rPr>
          <w:rFonts w:ascii="Verdana" w:eastAsia="Times New Roman" w:hAnsi="Verdana" w:cs="Arial"/>
          <w:spacing w:val="-3"/>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1874087E" w14:textId="0E335E72" w:rsidR="00F96AA7" w:rsidRPr="00873D07" w:rsidRDefault="001C074A" w:rsidP="00873D07">
      <w:pPr>
        <w:numPr>
          <w:ilvl w:val="1"/>
          <w:numId w:val="15"/>
        </w:numPr>
        <w:tabs>
          <w:tab w:val="clear" w:pos="1260"/>
          <w:tab w:val="num" w:pos="709"/>
        </w:tabs>
        <w:spacing w:before="120" w:after="120" w:line="240" w:lineRule="auto"/>
        <w:ind w:left="709" w:hanging="709"/>
        <w:jc w:val="both"/>
        <w:rPr>
          <w:rFonts w:ascii="Verdana" w:eastAsia="Times New Roman" w:hAnsi="Verdana" w:cs="Arial"/>
          <w:spacing w:val="-3"/>
          <w:sz w:val="20"/>
          <w:szCs w:val="20"/>
        </w:rPr>
      </w:pPr>
      <w:r w:rsidRPr="0053456A">
        <w:rPr>
          <w:rFonts w:ascii="Verdana" w:eastAsia="Times New Roman" w:hAnsi="Verdana" w:cs="Arial"/>
          <w:spacing w:val="-3"/>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w:t>
      </w:r>
      <w:r>
        <w:rPr>
          <w:rFonts w:ascii="Verdana" w:eastAsia="Times New Roman" w:hAnsi="Verdana" w:cs="Arial"/>
          <w:spacing w:val="-3"/>
          <w:sz w:val="20"/>
          <w:szCs w:val="20"/>
        </w:rPr>
        <w:t>0</w:t>
      </w:r>
      <w:r w:rsidRPr="0053456A">
        <w:rPr>
          <w:rFonts w:ascii="Verdana" w:eastAsia="Times New Roman" w:hAnsi="Verdana" w:cs="Arial"/>
          <w:spacing w:val="-3"/>
          <w:sz w:val="20"/>
          <w:szCs w:val="20"/>
        </w:rPr>
        <w:t>% (двадесет</w:t>
      </w:r>
      <w:r>
        <w:rPr>
          <w:rFonts w:ascii="Verdana" w:eastAsia="Times New Roman" w:hAnsi="Verdana" w:cs="Arial"/>
          <w:spacing w:val="-3"/>
          <w:sz w:val="20"/>
          <w:szCs w:val="20"/>
        </w:rPr>
        <w:t xml:space="preserve"> </w:t>
      </w:r>
      <w:r w:rsidRPr="0053456A">
        <w:rPr>
          <w:rFonts w:ascii="Verdana" w:eastAsia="Times New Roman" w:hAnsi="Verdana" w:cs="Arial"/>
          <w:spacing w:val="-3"/>
          <w:sz w:val="20"/>
          <w:szCs w:val="20"/>
        </w:rPr>
        <w:t>процента) от максималната</w:t>
      </w:r>
      <w:r>
        <w:rPr>
          <w:rFonts w:ascii="Verdana" w:eastAsia="Times New Roman" w:hAnsi="Verdana" w:cs="Arial"/>
          <w:spacing w:val="-3"/>
          <w:sz w:val="20"/>
          <w:szCs w:val="20"/>
        </w:rPr>
        <w:t xml:space="preserve"> обща</w:t>
      </w:r>
      <w:r w:rsidRPr="0053456A">
        <w:rPr>
          <w:rFonts w:ascii="Verdana" w:eastAsia="Times New Roman" w:hAnsi="Verdana" w:cs="Arial"/>
          <w:spacing w:val="-3"/>
          <w:sz w:val="20"/>
          <w:szCs w:val="20"/>
        </w:rPr>
        <w:t xml:space="preserve"> стойност на договора без ДДС</w:t>
      </w:r>
      <w:r>
        <w:rPr>
          <w:rFonts w:ascii="Verdana" w:eastAsia="Times New Roman" w:hAnsi="Verdana" w:cs="Arial"/>
          <w:spacing w:val="-3"/>
          <w:sz w:val="20"/>
          <w:szCs w:val="20"/>
        </w:rPr>
        <w:t xml:space="preserve"> </w:t>
      </w:r>
      <w:r w:rsidRPr="000112BB">
        <w:rPr>
          <w:rFonts w:ascii="Verdana" w:eastAsia="Times New Roman" w:hAnsi="Verdana" w:cs="Arial"/>
          <w:spacing w:val="-3"/>
          <w:sz w:val="20"/>
          <w:szCs w:val="20"/>
        </w:rPr>
        <w:t>(без непредвидените разходи)</w:t>
      </w:r>
      <w:r w:rsidRPr="0053456A">
        <w:rPr>
          <w:rFonts w:ascii="Verdana" w:eastAsia="Times New Roman" w:hAnsi="Verdana" w:cs="Arial"/>
          <w:spacing w:val="-3"/>
          <w:sz w:val="20"/>
          <w:szCs w:val="20"/>
        </w:rPr>
        <w:t>.</w:t>
      </w:r>
    </w:p>
    <w:p w14:paraId="3D65D3AC" w14:textId="77777777" w:rsidR="00294504" w:rsidRPr="007B6C9B" w:rsidRDefault="00294504" w:rsidP="00F33671">
      <w:pPr>
        <w:numPr>
          <w:ilvl w:val="1"/>
          <w:numId w:val="15"/>
        </w:numPr>
        <w:tabs>
          <w:tab w:val="clear" w:pos="1260"/>
          <w:tab w:val="num" w:pos="709"/>
        </w:tabs>
        <w:spacing w:before="120" w:after="120" w:line="240" w:lineRule="auto"/>
        <w:ind w:left="709"/>
        <w:jc w:val="both"/>
        <w:rPr>
          <w:rFonts w:ascii="Verdana" w:hAnsi="Verdana"/>
          <w:sz w:val="20"/>
          <w:szCs w:val="20"/>
          <w:lang w:val="ru-RU"/>
        </w:rPr>
      </w:pPr>
      <w:r w:rsidRPr="007B6C9B">
        <w:rPr>
          <w:rFonts w:ascii="Verdana" w:hAnsi="Verdana"/>
          <w:sz w:val="20"/>
          <w:szCs w:val="20"/>
          <w:lang w:val="ru-RU"/>
        </w:rPr>
        <w:t>Изпълнителят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w:t>
      </w:r>
    </w:p>
    <w:p w14:paraId="0D0F5B1D" w14:textId="77777777" w:rsidR="001C0B07" w:rsidRPr="001C0B07" w:rsidRDefault="001C0B07" w:rsidP="00294504">
      <w:pPr>
        <w:spacing w:after="0" w:line="240" w:lineRule="auto"/>
        <w:rPr>
          <w:rFonts w:ascii="Verdana" w:eastAsia="Times New Roman" w:hAnsi="Verdana"/>
          <w:sz w:val="20"/>
          <w:szCs w:val="20"/>
          <w:lang w:val="ru-RU"/>
        </w:rPr>
      </w:pPr>
    </w:p>
    <w:p w14:paraId="21271F49" w14:textId="77777777" w:rsidR="001C0B07" w:rsidRPr="001C0B07" w:rsidRDefault="001C0B07" w:rsidP="00F33671">
      <w:pPr>
        <w:numPr>
          <w:ilvl w:val="0"/>
          <w:numId w:val="15"/>
        </w:numPr>
        <w:spacing w:after="240" w:line="240" w:lineRule="auto"/>
        <w:jc w:val="both"/>
        <w:rPr>
          <w:rFonts w:ascii="Verdana" w:eastAsia="Times New Roman" w:hAnsi="Verdana"/>
          <w:snapToGrid w:val="0"/>
          <w:sz w:val="20"/>
          <w:szCs w:val="20"/>
          <w:lang w:eastAsia="x-none"/>
        </w:rPr>
      </w:pPr>
      <w:r w:rsidRPr="001C0B07">
        <w:rPr>
          <w:rFonts w:ascii="Verdana" w:eastAsia="Times New Roman" w:hAnsi="Verdana"/>
          <w:b/>
          <w:snapToGrid w:val="0"/>
          <w:sz w:val="20"/>
          <w:szCs w:val="20"/>
          <w:lang w:eastAsia="x-none"/>
        </w:rPr>
        <w:t>САНКЦИИ</w:t>
      </w:r>
      <w:r w:rsidRPr="001C0B07">
        <w:rPr>
          <w:rFonts w:ascii="Verdana" w:eastAsia="Times New Roman" w:hAnsi="Verdana"/>
          <w:b/>
          <w:bCs/>
          <w:snapToGrid w:val="0"/>
          <w:sz w:val="20"/>
          <w:szCs w:val="20"/>
          <w:lang w:eastAsia="x-none"/>
        </w:rPr>
        <w:t>, НАЛАГАНИ НА “СОФИЙСКА ВОДА” АД</w:t>
      </w:r>
    </w:p>
    <w:p w14:paraId="74E7EC63" w14:textId="77777777" w:rsidR="001C0B07" w:rsidRPr="001C0B07" w:rsidRDefault="001C0B07" w:rsidP="00F33671">
      <w:pPr>
        <w:numPr>
          <w:ilvl w:val="1"/>
          <w:numId w:val="15"/>
        </w:numPr>
        <w:tabs>
          <w:tab w:val="num" w:pos="567"/>
        </w:tabs>
        <w:spacing w:after="240" w:line="240" w:lineRule="auto"/>
        <w:ind w:left="567" w:right="-43" w:hanging="567"/>
        <w:jc w:val="both"/>
        <w:rPr>
          <w:rFonts w:ascii="Verdana" w:eastAsia="Times New Roman" w:hAnsi="Verdana"/>
          <w:sz w:val="20"/>
          <w:szCs w:val="20"/>
        </w:rPr>
      </w:pPr>
      <w:r w:rsidRPr="001C0B07">
        <w:rPr>
          <w:rFonts w:ascii="Verdana" w:eastAsia="Times New Roman" w:hAnsi="Verdana"/>
          <w:sz w:val="20"/>
          <w:szCs w:val="20"/>
        </w:rPr>
        <w:lastRenderedPageBreak/>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F052E88" w14:textId="5EBB8CBA" w:rsidR="00E13ED7" w:rsidRPr="00873D07" w:rsidRDefault="001C0B07" w:rsidP="00873D07">
      <w:pPr>
        <w:numPr>
          <w:ilvl w:val="0"/>
          <w:numId w:val="15"/>
        </w:numPr>
        <w:spacing w:after="240" w:line="240" w:lineRule="auto"/>
        <w:jc w:val="both"/>
        <w:rPr>
          <w:rFonts w:ascii="Verdana" w:eastAsia="Times New Roman" w:hAnsi="Verdana"/>
          <w:b/>
          <w:bCs/>
          <w:snapToGrid w:val="0"/>
          <w:sz w:val="20"/>
          <w:szCs w:val="20"/>
          <w:lang w:eastAsia="x-none"/>
        </w:rPr>
      </w:pPr>
      <w:r w:rsidRPr="001C0B07">
        <w:rPr>
          <w:rFonts w:ascii="Verdana" w:eastAsia="Times New Roman" w:hAnsi="Verdana"/>
          <w:b/>
          <w:bCs/>
          <w:snapToGrid w:val="0"/>
          <w:sz w:val="20"/>
          <w:szCs w:val="20"/>
          <w:lang w:eastAsia="x-none"/>
        </w:rPr>
        <w:t>ГАРАНЦИЯ ЗА ИЗПЪЛНЕНИЕ НА ДОГОВОРА.</w:t>
      </w:r>
    </w:p>
    <w:p w14:paraId="24D6D0E1"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873D07">
        <w:rPr>
          <w:rFonts w:ascii="Verdana" w:hAnsi="Verdana"/>
          <w:sz w:val="20"/>
          <w:szCs w:val="20"/>
        </w:rPr>
        <w:t xml:space="preserve">   </w:t>
      </w:r>
    </w:p>
    <w:p w14:paraId="6018076D"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Изпълнителят отправя исканията за освобождаване на гаранцията за изпълнение към контролиращия служител по договора.</w:t>
      </w:r>
    </w:p>
    <w:p w14:paraId="14E1C993"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4FED23D"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ED42CBA"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 xml:space="preserve">Когато като Гаранция за изпълнение се представя </w:t>
      </w:r>
      <w:r w:rsidRPr="00873D07">
        <w:rPr>
          <w:rFonts w:ascii="Verdana" w:hAnsi="Verdana"/>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CC4A8C0" w14:textId="77777777" w:rsidR="00E13ED7" w:rsidRPr="00873D07" w:rsidRDefault="00E13ED7" w:rsidP="00873D07">
      <w:pPr>
        <w:numPr>
          <w:ilvl w:val="2"/>
          <w:numId w:val="15"/>
        </w:numPr>
        <w:spacing w:after="240" w:line="240" w:lineRule="auto"/>
        <w:jc w:val="both"/>
        <w:rPr>
          <w:rFonts w:ascii="Verdana" w:hAnsi="Verdana"/>
          <w:sz w:val="20"/>
          <w:szCs w:val="20"/>
        </w:rPr>
      </w:pPr>
      <w:r w:rsidRPr="00873D07">
        <w:rPr>
          <w:rFonts w:ascii="Verdana" w:hAnsi="Verdana"/>
          <w:sz w:val="20"/>
          <w:szCs w:val="20"/>
        </w:rPr>
        <w:t>да обезпечава изпълнението на този Договор чрез покритие на отговорността на Изпълнителя;</w:t>
      </w:r>
    </w:p>
    <w:p w14:paraId="3F8A84AC" w14:textId="5FB611C1" w:rsidR="00E13ED7" w:rsidRPr="00873D07" w:rsidRDefault="00E13ED7" w:rsidP="00873D07">
      <w:pPr>
        <w:numPr>
          <w:ilvl w:val="2"/>
          <w:numId w:val="15"/>
        </w:numPr>
        <w:spacing w:after="240" w:line="240" w:lineRule="auto"/>
        <w:jc w:val="both"/>
        <w:rPr>
          <w:rFonts w:ascii="Verdana" w:hAnsi="Verdana"/>
          <w:sz w:val="20"/>
          <w:szCs w:val="20"/>
        </w:rPr>
      </w:pPr>
      <w:r w:rsidRPr="00873D07">
        <w:rPr>
          <w:rFonts w:ascii="Verdana" w:hAnsi="Verdana"/>
          <w:sz w:val="20"/>
          <w:szCs w:val="20"/>
        </w:rPr>
        <w:t>да бъ</w:t>
      </w:r>
      <w:r>
        <w:rPr>
          <w:rFonts w:ascii="Verdana" w:hAnsi="Verdana"/>
          <w:sz w:val="20"/>
          <w:szCs w:val="20"/>
        </w:rPr>
        <w:t>де за изискания в договора срок.</w:t>
      </w:r>
    </w:p>
    <w:p w14:paraId="401099CB" w14:textId="77777777" w:rsidR="00E13ED7" w:rsidRPr="00873D07"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873D07">
        <w:rPr>
          <w:rFonts w:ascii="Verdana" w:hAnsi="Verdana"/>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7E8DC62"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873D07">
        <w:rPr>
          <w:rFonts w:ascii="Verdana" w:hAnsi="Verdana"/>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B5B7B10"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873D07">
        <w:rPr>
          <w:rFonts w:ascii="Verdana" w:hAnsi="Verdana"/>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A057B8">
        <w:rPr>
          <w:rFonts w:ascii="Verdana" w:hAnsi="Verdana"/>
          <w:sz w:val="20"/>
          <w:szCs w:val="20"/>
        </w:rPr>
        <w:t>в полза на Възложителя той може да пристъпи към усвояване на гаранциите.</w:t>
      </w:r>
    </w:p>
    <w:p w14:paraId="1F8CD807"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9483565" w14:textId="77777777" w:rsidR="00E13ED7" w:rsidRPr="00A057B8"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lastRenderedPageBreak/>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1FEBFB4" w14:textId="15B00685" w:rsidR="00E13ED7" w:rsidRPr="00873D07" w:rsidRDefault="00E13ED7" w:rsidP="00873D07">
      <w:pPr>
        <w:numPr>
          <w:ilvl w:val="1"/>
          <w:numId w:val="15"/>
        </w:numPr>
        <w:tabs>
          <w:tab w:val="num" w:pos="567"/>
        </w:tabs>
        <w:spacing w:after="240" w:line="240" w:lineRule="auto"/>
        <w:ind w:left="567" w:hanging="567"/>
        <w:jc w:val="both"/>
        <w:rPr>
          <w:rFonts w:ascii="Verdana" w:hAnsi="Verdana"/>
          <w:sz w:val="20"/>
          <w:szCs w:val="20"/>
        </w:rPr>
      </w:pPr>
      <w:r w:rsidRPr="00A057B8">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0C1F29D" w14:textId="2D481AC0" w:rsidR="001C0B07" w:rsidRPr="001C0B07" w:rsidRDefault="001C0B07" w:rsidP="00873D07">
      <w:pPr>
        <w:tabs>
          <w:tab w:val="num" w:pos="1260"/>
        </w:tabs>
        <w:spacing w:after="240" w:line="240" w:lineRule="auto"/>
        <w:ind w:left="567"/>
        <w:jc w:val="both"/>
        <w:rPr>
          <w:rFonts w:ascii="Verdana" w:eastAsia="Times New Roman" w:hAnsi="Verdana" w:cs="Arial"/>
          <w:bCs/>
          <w:sz w:val="20"/>
          <w:szCs w:val="20"/>
          <w:lang w:eastAsia="x-none"/>
        </w:rPr>
      </w:pPr>
    </w:p>
    <w:p w14:paraId="0B856BEC" w14:textId="77777777" w:rsidR="001C0B07" w:rsidRPr="001C0B07" w:rsidRDefault="001C0B07" w:rsidP="001C0B07">
      <w:pPr>
        <w:spacing w:after="0" w:line="240" w:lineRule="auto"/>
        <w:rPr>
          <w:rFonts w:ascii="Verdana" w:eastAsia="Times New Roman" w:hAnsi="Verdana"/>
          <w:sz w:val="20"/>
          <w:szCs w:val="20"/>
          <w:lang w:val="ru-RU"/>
        </w:rPr>
        <w:sectPr w:rsidR="001C0B07" w:rsidRPr="001C0B07" w:rsidSect="001F47B0">
          <w:pgSz w:w="11906" w:h="16838" w:code="9"/>
          <w:pgMar w:top="1134" w:right="1440" w:bottom="1440" w:left="1440" w:header="709" w:footer="533" w:gutter="0"/>
          <w:cols w:space="708"/>
          <w:docGrid w:linePitch="360"/>
        </w:sectPr>
      </w:pPr>
    </w:p>
    <w:p w14:paraId="1889EC04" w14:textId="77777777" w:rsidR="001C0B07" w:rsidRPr="001C0B07" w:rsidRDefault="001C0B07" w:rsidP="001C0B07">
      <w:pPr>
        <w:keepNext/>
        <w:spacing w:after="0" w:line="240" w:lineRule="auto"/>
        <w:jc w:val="center"/>
        <w:outlineLvl w:val="0"/>
        <w:rPr>
          <w:rFonts w:ascii="Verdana" w:eastAsia="Times New Roman" w:hAnsi="Verdana"/>
          <w:b/>
          <w:bCs/>
          <w:sz w:val="20"/>
          <w:szCs w:val="20"/>
          <w:lang w:eastAsia="x-none"/>
        </w:rPr>
        <w:sectPr w:rsidR="001C0B07" w:rsidRPr="001C0B07" w:rsidSect="002904CF">
          <w:pgSz w:w="11909" w:h="16834"/>
          <w:pgMar w:top="1440" w:right="1440" w:bottom="1440" w:left="1440" w:header="709" w:footer="657" w:gutter="0"/>
          <w:cols w:space="708"/>
          <w:vAlign w:val="center"/>
        </w:sectPr>
      </w:pPr>
      <w:r w:rsidRPr="001C0B07">
        <w:rPr>
          <w:rFonts w:ascii="Verdana" w:eastAsia="Times New Roman" w:hAnsi="Verdana"/>
          <w:b/>
          <w:bCs/>
          <w:sz w:val="20"/>
          <w:szCs w:val="20"/>
          <w:lang w:eastAsia="x-none"/>
        </w:rPr>
        <w:lastRenderedPageBreak/>
        <w:t>РАЗДЕ</w:t>
      </w:r>
      <w:r w:rsidRPr="001C0B07">
        <w:rPr>
          <w:rFonts w:ascii="Verdana" w:eastAsia="Times New Roman" w:hAnsi="Verdana"/>
          <w:b/>
          <w:bCs/>
          <w:sz w:val="20"/>
          <w:szCs w:val="20"/>
          <w:lang w:val="x-none" w:eastAsia="x-none"/>
        </w:rPr>
        <w:t xml:space="preserve">Л Г: ОБЩИ УСЛОВИЯ НА ДОГОВОРА </w:t>
      </w:r>
      <w:r w:rsidRPr="001C0B07">
        <w:rPr>
          <w:rFonts w:ascii="Verdana" w:eastAsia="Times New Roman" w:hAnsi="Verdana"/>
          <w:b/>
          <w:bCs/>
          <w:sz w:val="20"/>
          <w:szCs w:val="20"/>
          <w:lang w:eastAsia="x-none"/>
        </w:rPr>
        <w:t>ЗА СТРОИТЕЛСТВО</w:t>
      </w:r>
    </w:p>
    <w:p w14:paraId="7E302087" w14:textId="77777777" w:rsidR="001C0B07" w:rsidRPr="001C0B07" w:rsidRDefault="001C0B07" w:rsidP="001C0B07">
      <w:pPr>
        <w:spacing w:after="0" w:line="240" w:lineRule="auto"/>
        <w:rPr>
          <w:rFonts w:ascii="Verdana" w:eastAsia="Times New Roman" w:hAnsi="Verdana"/>
          <w:b/>
          <w:bCs/>
          <w:sz w:val="20"/>
          <w:szCs w:val="20"/>
        </w:rPr>
      </w:pPr>
      <w:r w:rsidRPr="001C0B07">
        <w:rPr>
          <w:rFonts w:ascii="Verdana" w:eastAsia="Times New Roman" w:hAnsi="Verdana"/>
          <w:sz w:val="20"/>
          <w:szCs w:val="20"/>
          <w:lang w:val="x-none" w:eastAsia="x-none"/>
        </w:rPr>
        <w:lastRenderedPageBreak/>
        <w:t xml:space="preserve"> </w:t>
      </w:r>
      <w:r w:rsidRPr="001C0B07">
        <w:rPr>
          <w:rFonts w:ascii="Verdana" w:eastAsia="Times New Roman" w:hAnsi="Verdana"/>
          <w:b/>
          <w:bCs/>
          <w:sz w:val="20"/>
          <w:szCs w:val="20"/>
        </w:rPr>
        <w:t>РАЗДЕЛ Г: ОБЩИ УСЛОВИЯ НА ДОГОВОРА ЗА СТРОИТЕЛСТВО</w:t>
      </w:r>
    </w:p>
    <w:p w14:paraId="175CDB66" w14:textId="77777777" w:rsidR="001C0B07" w:rsidRPr="001C0B07" w:rsidRDefault="001C0B07" w:rsidP="001C0B07">
      <w:pPr>
        <w:spacing w:before="120" w:after="360" w:line="240" w:lineRule="auto"/>
        <w:rPr>
          <w:rFonts w:ascii="Verdana" w:eastAsia="Times New Roman" w:hAnsi="Verdana"/>
          <w:b/>
          <w:bCs/>
          <w:sz w:val="20"/>
          <w:szCs w:val="20"/>
          <w:u w:val="single"/>
        </w:rPr>
      </w:pPr>
      <w:r w:rsidRPr="001C0B07">
        <w:rPr>
          <w:rFonts w:ascii="Verdana" w:eastAsia="Times New Roman" w:hAnsi="Verdana"/>
          <w:b/>
          <w:bCs/>
          <w:sz w:val="20"/>
          <w:szCs w:val="20"/>
          <w:u w:val="single"/>
        </w:rPr>
        <w:t>Съдържание:</w:t>
      </w:r>
    </w:p>
    <w:p w14:paraId="60599160" w14:textId="77777777" w:rsidR="001C0B07" w:rsidRPr="001C0B07" w:rsidRDefault="001C0B07" w:rsidP="001C0B07">
      <w:pPr>
        <w:keepLines/>
        <w:pBdr>
          <w:bottom w:val="single" w:sz="4" w:space="1" w:color="auto"/>
        </w:pBdr>
        <w:tabs>
          <w:tab w:val="left" w:pos="1080"/>
          <w:tab w:val="left" w:pos="1260"/>
          <w:tab w:val="left" w:pos="1440"/>
          <w:tab w:val="left" w:pos="2700"/>
        </w:tabs>
        <w:spacing w:after="120" w:line="240" w:lineRule="auto"/>
        <w:jc w:val="both"/>
        <w:rPr>
          <w:rFonts w:ascii="Verdana" w:eastAsia="Times New Roman" w:hAnsi="Verdana"/>
          <w:b/>
          <w:bCs/>
          <w:sz w:val="20"/>
          <w:szCs w:val="20"/>
        </w:rPr>
      </w:pPr>
      <w:r w:rsidRPr="001C0B07">
        <w:rPr>
          <w:rFonts w:ascii="Verdana" w:eastAsia="Times New Roman" w:hAnsi="Verdana"/>
          <w:b/>
          <w:bCs/>
          <w:sz w:val="20"/>
          <w:szCs w:val="20"/>
        </w:rPr>
        <w:t xml:space="preserve">Член </w:t>
      </w:r>
      <w:r w:rsidRPr="001C0B07">
        <w:rPr>
          <w:rFonts w:ascii="Verdana" w:eastAsia="Times New Roman" w:hAnsi="Verdana"/>
          <w:b/>
          <w:bCs/>
          <w:sz w:val="20"/>
          <w:szCs w:val="20"/>
        </w:rPr>
        <w:tab/>
        <w:t>Наименование</w:t>
      </w:r>
    </w:p>
    <w:p w14:paraId="672AE7FD"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ДЕФИНИЦИИ</w:t>
      </w:r>
    </w:p>
    <w:p w14:paraId="7412C620"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ОБЩИ ПОЛОЖЕНИЯ</w:t>
      </w:r>
    </w:p>
    <w:p w14:paraId="0F47A513"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b/>
          <w:color w:val="000000"/>
          <w:sz w:val="20"/>
          <w:szCs w:val="20"/>
        </w:rPr>
      </w:pPr>
      <w:r w:rsidRPr="001C0B07">
        <w:rPr>
          <w:rFonts w:ascii="Verdana" w:eastAsia="Times New Roman" w:hAnsi="Verdana"/>
          <w:color w:val="000000"/>
          <w:sz w:val="20"/>
          <w:szCs w:val="20"/>
        </w:rPr>
        <w:t xml:space="preserve">ПРАВА И ЗАДЪЛЖЕНИЯ НА </w:t>
      </w:r>
      <w:hyperlink w:anchor="изпълнител" w:history="1">
        <w:r w:rsidRPr="001C0B07">
          <w:rPr>
            <w:rFonts w:ascii="Verdana" w:eastAsia="Times New Roman" w:hAnsi="Verdana"/>
            <w:color w:val="000000"/>
            <w:sz w:val="20"/>
            <w:szCs w:val="20"/>
          </w:rPr>
          <w:t>ИЗПЪЛНИТЕЛЯ</w:t>
        </w:r>
      </w:hyperlink>
    </w:p>
    <w:p w14:paraId="4A948FA9"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ПРАВА И ЗАДЪЛЖЕНИЯ НА ВЪЗЛОЖИТЕЛЯ </w:t>
      </w:r>
    </w:p>
    <w:p w14:paraId="4058245B"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НЕУСТОЙКИ</w:t>
      </w:r>
    </w:p>
    <w:p w14:paraId="1077885C"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ПЛАЩАНЕ, ДДС И ГАРАНЦИЯ ЗА ИЗПЪЛНЕНИЕ</w:t>
      </w:r>
    </w:p>
    <w:p w14:paraId="54B6E7F8"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ИНТЕЛЕКТУАЛНА СОБСТВЕНОСТ</w:t>
      </w:r>
    </w:p>
    <w:p w14:paraId="07EDF7EE"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КОНФИДЕНЦИАЛНОСТ</w:t>
      </w:r>
    </w:p>
    <w:p w14:paraId="4F4D08FA"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b/>
          <w:color w:val="000000"/>
          <w:sz w:val="20"/>
          <w:szCs w:val="20"/>
        </w:rPr>
      </w:pPr>
      <w:r w:rsidRPr="001C0B07">
        <w:rPr>
          <w:rFonts w:ascii="Verdana" w:eastAsia="Times New Roman" w:hAnsi="Verdana"/>
          <w:color w:val="000000"/>
          <w:sz w:val="20"/>
          <w:szCs w:val="20"/>
        </w:rPr>
        <w:t>ПУБЛИЧНОСТ</w:t>
      </w:r>
    </w:p>
    <w:p w14:paraId="595E3C68"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НОРМАТИВНИ И ВЪТРЕШНИ ПРАВИЛА</w:t>
      </w:r>
    </w:p>
    <w:p w14:paraId="0F40369A"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ЗАПОЗНАВАНЕ С УСЛОВИЯТА НА ОБЕКТИТЕ</w:t>
      </w:r>
    </w:p>
    <w:p w14:paraId="2D7B7D1A"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ИНСПЕКТИРАНЕ И ДОСТЪП ДО ОБЕКТИ И СЪОРЪЖЕНИЯ – ПЛАН ЗА ВРЕМЕННА ОРГАНИЗАЦИЯ НА ДВИЖЕНИЕТО</w:t>
      </w:r>
    </w:p>
    <w:p w14:paraId="757B0909"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ПРЕДОСТАВЕНИ АКТИВИ</w:t>
      </w:r>
    </w:p>
    <w:p w14:paraId="0C16A020"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СЛУЖИТЕЛИ НА </w:t>
      </w:r>
      <w:hyperlink w:anchor="изпълнител" w:history="1">
        <w:r w:rsidRPr="001C0B07">
          <w:rPr>
            <w:rFonts w:ascii="Verdana" w:eastAsia="Times New Roman" w:hAnsi="Verdana"/>
            <w:color w:val="000000"/>
            <w:sz w:val="20"/>
            <w:szCs w:val="20"/>
          </w:rPr>
          <w:t>ИЗПЪЛНИТЕЛЯ</w:t>
        </w:r>
      </w:hyperlink>
    </w:p>
    <w:p w14:paraId="5B0996DB"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УВЕДОМЯВАНЕ ЗА ИНЦИДЕНТИ</w:t>
      </w:r>
    </w:p>
    <w:p w14:paraId="19ED4858"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ОПАСНИ МАТЕРИАЛИ </w:t>
      </w:r>
    </w:p>
    <w:p w14:paraId="3EFD2A51"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ТЕСТВАНЕ </w:t>
      </w:r>
    </w:p>
    <w:p w14:paraId="114D30CF"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ГАРАНЦИИ </w:t>
      </w:r>
    </w:p>
    <w:p w14:paraId="59561E55"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ФОРС МАЖОР </w:t>
      </w:r>
    </w:p>
    <w:p w14:paraId="57D6985E"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ОТГОВОРНОСТ И ЗАСТРАХОВАНЕ</w:t>
      </w:r>
    </w:p>
    <w:p w14:paraId="5EA020CB"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ПРЕОТСТЪПВАНЕ И ПРЕХВЪРЛЯНЕ НА ЗАДЪЛЖЕНИЯ</w:t>
      </w:r>
    </w:p>
    <w:p w14:paraId="4016F2FF"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ПРЕКРАТЯВАНЕ</w:t>
      </w:r>
    </w:p>
    <w:p w14:paraId="4B750604"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РАЗДЕЛНОСТ</w:t>
      </w:r>
    </w:p>
    <w:p w14:paraId="63749813" w14:textId="77777777" w:rsidR="001C0B07" w:rsidRPr="001C0B07" w:rsidRDefault="001C0B07" w:rsidP="00F33671">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ПРИЛОЖИМО ПРАВО</w:t>
      </w:r>
    </w:p>
    <w:p w14:paraId="0AFAFBD4" w14:textId="77777777" w:rsidR="001C0B07" w:rsidRPr="001C0B07" w:rsidRDefault="001C0B07" w:rsidP="001C0B07">
      <w:pPr>
        <w:tabs>
          <w:tab w:val="right" w:pos="9000"/>
        </w:tabs>
        <w:spacing w:after="240" w:line="360" w:lineRule="auto"/>
        <w:jc w:val="center"/>
        <w:rPr>
          <w:rFonts w:ascii="Verdana" w:eastAsia="Times New Roman" w:hAnsi="Verdana"/>
          <w:b/>
          <w:sz w:val="20"/>
          <w:szCs w:val="20"/>
        </w:rPr>
      </w:pPr>
    </w:p>
    <w:p w14:paraId="599BAF35" w14:textId="77777777" w:rsidR="001C0B07" w:rsidRPr="001C0B07" w:rsidRDefault="001C0B07" w:rsidP="001C0B07">
      <w:pPr>
        <w:tabs>
          <w:tab w:val="right" w:pos="9000"/>
        </w:tabs>
        <w:spacing w:after="240" w:line="360" w:lineRule="auto"/>
        <w:jc w:val="center"/>
        <w:rPr>
          <w:rFonts w:ascii="Verdana" w:eastAsia="Times New Roman" w:hAnsi="Verdana"/>
          <w:b/>
          <w:sz w:val="20"/>
          <w:szCs w:val="20"/>
        </w:rPr>
      </w:pPr>
    </w:p>
    <w:p w14:paraId="449D7120" w14:textId="77777777" w:rsidR="001C0B07" w:rsidRPr="001C0B07" w:rsidRDefault="001C0B07" w:rsidP="001C0B07">
      <w:pPr>
        <w:tabs>
          <w:tab w:val="right" w:pos="9000"/>
        </w:tabs>
        <w:spacing w:after="240" w:line="360" w:lineRule="auto"/>
        <w:jc w:val="center"/>
        <w:rPr>
          <w:rFonts w:ascii="Verdana" w:eastAsia="Times New Roman" w:hAnsi="Verdana"/>
          <w:b/>
          <w:sz w:val="20"/>
          <w:szCs w:val="20"/>
        </w:rPr>
      </w:pPr>
    </w:p>
    <w:p w14:paraId="6709AF8A" w14:textId="77777777" w:rsidR="001C0B07" w:rsidRPr="001C0B07" w:rsidRDefault="001C0B07" w:rsidP="001C0B07">
      <w:pPr>
        <w:tabs>
          <w:tab w:val="right" w:pos="9000"/>
        </w:tabs>
        <w:spacing w:after="240" w:line="360" w:lineRule="auto"/>
        <w:jc w:val="center"/>
        <w:rPr>
          <w:rFonts w:ascii="Verdana" w:eastAsia="Times New Roman" w:hAnsi="Verdana"/>
          <w:b/>
          <w:color w:val="000000"/>
          <w:sz w:val="20"/>
          <w:szCs w:val="20"/>
        </w:rPr>
      </w:pPr>
    </w:p>
    <w:p w14:paraId="79A035F1" w14:textId="77777777" w:rsidR="001C0B07" w:rsidRPr="001C0B07" w:rsidRDefault="001C0B07" w:rsidP="001C0B07">
      <w:pPr>
        <w:tabs>
          <w:tab w:val="right" w:pos="9000"/>
        </w:tabs>
        <w:spacing w:after="240" w:line="360" w:lineRule="auto"/>
        <w:jc w:val="center"/>
        <w:rPr>
          <w:rFonts w:ascii="Verdana" w:eastAsia="Times New Roman" w:hAnsi="Verdana"/>
          <w:b/>
          <w:color w:val="000000"/>
          <w:sz w:val="20"/>
          <w:szCs w:val="20"/>
        </w:rPr>
      </w:pPr>
    </w:p>
    <w:p w14:paraId="12426593" w14:textId="77777777" w:rsidR="001C0B07" w:rsidRDefault="001C0B07" w:rsidP="001C0B07">
      <w:pPr>
        <w:tabs>
          <w:tab w:val="right" w:pos="9000"/>
        </w:tabs>
        <w:spacing w:after="240" w:line="360" w:lineRule="auto"/>
        <w:jc w:val="center"/>
        <w:rPr>
          <w:rFonts w:ascii="Verdana" w:eastAsia="Times New Roman" w:hAnsi="Verdana"/>
          <w:b/>
          <w:color w:val="000000"/>
          <w:sz w:val="20"/>
          <w:szCs w:val="20"/>
        </w:rPr>
      </w:pPr>
    </w:p>
    <w:p w14:paraId="50FD6E9A" w14:textId="77777777" w:rsidR="00294504" w:rsidRPr="001C0B07" w:rsidRDefault="00294504" w:rsidP="001C0B07">
      <w:pPr>
        <w:tabs>
          <w:tab w:val="right" w:pos="9000"/>
        </w:tabs>
        <w:spacing w:after="240" w:line="360" w:lineRule="auto"/>
        <w:jc w:val="center"/>
        <w:rPr>
          <w:rFonts w:ascii="Verdana" w:eastAsia="Times New Roman" w:hAnsi="Verdana"/>
          <w:b/>
          <w:color w:val="000000"/>
          <w:sz w:val="20"/>
          <w:szCs w:val="20"/>
        </w:rPr>
      </w:pPr>
    </w:p>
    <w:p w14:paraId="1A2B6B76" w14:textId="77777777" w:rsidR="00294504" w:rsidRDefault="00294504" w:rsidP="001C0B07">
      <w:pPr>
        <w:widowControl w:val="0"/>
        <w:spacing w:after="240" w:line="240" w:lineRule="auto"/>
        <w:jc w:val="both"/>
        <w:outlineLvl w:val="0"/>
        <w:rPr>
          <w:rFonts w:ascii="Bookman Old Style" w:eastAsia="Times New Roman" w:hAnsi="Bookman Old Style"/>
          <w:b/>
          <w:bCs/>
          <w:sz w:val="24"/>
          <w:szCs w:val="24"/>
        </w:rPr>
        <w:sectPr w:rsidR="00294504" w:rsidSect="00CC443E">
          <w:footerReference w:type="even" r:id="rId21"/>
          <w:footerReference w:type="default" r:id="rId22"/>
          <w:pgSz w:w="11906" w:h="16838"/>
          <w:pgMar w:top="851" w:right="1418" w:bottom="1135" w:left="1418" w:header="425" w:footer="284" w:gutter="0"/>
          <w:cols w:space="708"/>
          <w:docGrid w:linePitch="360"/>
        </w:sectPr>
      </w:pPr>
    </w:p>
    <w:p w14:paraId="2857B633" w14:textId="4D863558" w:rsidR="002048D4" w:rsidRPr="004D7D41" w:rsidRDefault="002048D4" w:rsidP="002048D4">
      <w:pPr>
        <w:tabs>
          <w:tab w:val="left" w:pos="1365"/>
          <w:tab w:val="center" w:pos="4104"/>
          <w:tab w:val="right" w:pos="9000"/>
        </w:tabs>
        <w:spacing w:after="240" w:line="360" w:lineRule="auto"/>
        <w:ind w:right="431"/>
        <w:rPr>
          <w:rFonts w:ascii="Verdana" w:hAnsi="Verdana"/>
          <w:b/>
          <w:sz w:val="20"/>
          <w:szCs w:val="20"/>
        </w:rPr>
      </w:pPr>
      <w:r w:rsidRPr="004D7D41">
        <w:rPr>
          <w:rFonts w:ascii="Verdana" w:hAnsi="Verdana"/>
          <w:b/>
          <w:sz w:val="20"/>
          <w:szCs w:val="20"/>
        </w:rPr>
        <w:lastRenderedPageBreak/>
        <w:tab/>
        <w:t>Общи условия на договора за строителство</w:t>
      </w:r>
    </w:p>
    <w:p w14:paraId="47F59612" w14:textId="77777777" w:rsidR="002048D4" w:rsidRPr="004D7D41" w:rsidRDefault="002048D4" w:rsidP="002048D4">
      <w:pPr>
        <w:pStyle w:val="BodyText"/>
        <w:spacing w:after="240"/>
        <w:ind w:right="431"/>
        <w:rPr>
          <w:rFonts w:ascii="Verdana" w:hAnsi="Verdana"/>
          <w:b/>
          <w:bCs/>
          <w:i/>
          <w:iCs/>
          <w:sz w:val="20"/>
        </w:rPr>
      </w:pPr>
      <w:r w:rsidRPr="004D7D41">
        <w:rPr>
          <w:rFonts w:ascii="Verdana" w:hAnsi="Verdana"/>
          <w:bCs/>
          <w:iCs/>
          <w:sz w:val="20"/>
        </w:rPr>
        <w:t>Общите условия на договора за строителство, са както следва:</w:t>
      </w:r>
    </w:p>
    <w:p w14:paraId="338B1EAF" w14:textId="77777777" w:rsidR="002048D4" w:rsidRPr="004D7D41" w:rsidRDefault="002048D4" w:rsidP="00F33671">
      <w:pPr>
        <w:numPr>
          <w:ilvl w:val="0"/>
          <w:numId w:val="5"/>
        </w:numPr>
        <w:spacing w:after="240" w:line="240" w:lineRule="auto"/>
        <w:ind w:right="431"/>
        <w:jc w:val="both"/>
        <w:outlineLvl w:val="0"/>
        <w:rPr>
          <w:rFonts w:ascii="Verdana" w:hAnsi="Verdana"/>
          <w:sz w:val="20"/>
          <w:szCs w:val="20"/>
        </w:rPr>
      </w:pPr>
      <w:r w:rsidRPr="004D7D41">
        <w:rPr>
          <w:rFonts w:ascii="Verdana" w:hAnsi="Verdana"/>
          <w:b/>
          <w:sz w:val="20"/>
          <w:szCs w:val="20"/>
        </w:rPr>
        <w:t xml:space="preserve">ДЕФИНИЦИИ </w:t>
      </w:r>
    </w:p>
    <w:p w14:paraId="7B24F9DC" w14:textId="77777777" w:rsidR="002048D4" w:rsidRPr="004D7D41" w:rsidRDefault="002048D4" w:rsidP="002048D4">
      <w:pPr>
        <w:pStyle w:val="BodyText3"/>
        <w:tabs>
          <w:tab w:val="left" w:pos="1440"/>
        </w:tabs>
        <w:spacing w:after="240"/>
        <w:ind w:right="-292"/>
        <w:jc w:val="both"/>
        <w:rPr>
          <w:rFonts w:ascii="Verdana" w:hAnsi="Verdana"/>
          <w:sz w:val="20"/>
          <w:szCs w:val="20"/>
          <w:lang w:val="bg-BG"/>
        </w:rPr>
      </w:pPr>
      <w:r w:rsidRPr="004D7D41">
        <w:rPr>
          <w:rFonts w:ascii="Verdana" w:hAnsi="Verdana"/>
          <w:sz w:val="20"/>
          <w:szCs w:val="20"/>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54926867" w14:textId="77777777" w:rsidR="002048D4" w:rsidRPr="004D7D41" w:rsidRDefault="002048D4" w:rsidP="002048D4">
      <w:pPr>
        <w:pStyle w:val="BodyText3"/>
        <w:tabs>
          <w:tab w:val="left" w:pos="1440"/>
          <w:tab w:val="left" w:pos="8639"/>
        </w:tabs>
        <w:spacing w:after="240"/>
        <w:ind w:right="-292"/>
        <w:jc w:val="both"/>
        <w:rPr>
          <w:rFonts w:ascii="Verdana" w:hAnsi="Verdana"/>
          <w:sz w:val="20"/>
          <w:szCs w:val="20"/>
          <w:lang w:val="bg-BG"/>
        </w:rPr>
      </w:pPr>
      <w:r w:rsidRPr="004D7D4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BC1E73" w14:textId="77777777" w:rsidR="002048D4" w:rsidRPr="004D7D41" w:rsidRDefault="002048D4" w:rsidP="00F33671">
      <w:pPr>
        <w:numPr>
          <w:ilvl w:val="1"/>
          <w:numId w:val="5"/>
        </w:numPr>
        <w:tabs>
          <w:tab w:val="left" w:pos="8639"/>
        </w:tabs>
        <w:spacing w:after="240" w:line="240" w:lineRule="auto"/>
        <w:ind w:left="709" w:right="-292"/>
        <w:jc w:val="both"/>
        <w:outlineLvl w:val="0"/>
        <w:rPr>
          <w:rFonts w:ascii="Verdana" w:hAnsi="Verdana"/>
          <w:sz w:val="20"/>
          <w:szCs w:val="20"/>
        </w:rPr>
      </w:pPr>
      <w:r w:rsidRPr="004D7D41">
        <w:rPr>
          <w:rFonts w:ascii="Verdana" w:hAnsi="Verdana"/>
          <w:b/>
          <w:bCs/>
          <w:sz w:val="20"/>
          <w:szCs w:val="20"/>
        </w:rPr>
        <w:t>“Възложител”</w:t>
      </w:r>
      <w:r w:rsidRPr="004D7D41">
        <w:rPr>
          <w:rFonts w:ascii="Verdana" w:hAnsi="Verdana"/>
          <w:sz w:val="20"/>
          <w:szCs w:val="20"/>
        </w:rPr>
        <w:t xml:space="preserve"> означава “Софийска вода” АД, което възлага изпълнението на Работите, предмет на този договор.</w:t>
      </w:r>
    </w:p>
    <w:p w14:paraId="3EE8CBE3"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Контролиращ служител</w:t>
      </w:r>
      <w:r w:rsidRPr="004D7D41">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3E2A074"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w:t>
      </w:r>
      <w:bookmarkStart w:id="14" w:name="инвеститорскиконтрол"/>
      <w:r w:rsidRPr="004D7D41">
        <w:rPr>
          <w:rFonts w:ascii="Verdana" w:hAnsi="Verdana"/>
          <w:b/>
          <w:bCs/>
          <w:sz w:val="20"/>
          <w:szCs w:val="20"/>
        </w:rPr>
        <w:t>Инвеститорски контрол</w:t>
      </w:r>
      <w:bookmarkEnd w:id="14"/>
      <w:r w:rsidRPr="004D7D41">
        <w:rPr>
          <w:rFonts w:ascii="Verdana" w:hAnsi="Verdana"/>
          <w:b/>
          <w:bCs/>
          <w:sz w:val="20"/>
          <w:szCs w:val="20"/>
        </w:rPr>
        <w:t xml:space="preserve">” </w:t>
      </w:r>
      <w:r w:rsidRPr="004D7D41">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28324594"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Изпълнител</w:t>
      </w:r>
      <w:r w:rsidRPr="004D7D41">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2BA4048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“Отговорно лице”</w:t>
      </w:r>
      <w:r w:rsidRPr="004D7D41">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4E66A4"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Договор</w:t>
      </w:r>
      <w:r w:rsidRPr="004D7D41">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0C472E0" w14:textId="77777777" w:rsidR="002048D4" w:rsidRPr="004D7D41" w:rsidRDefault="002048D4" w:rsidP="00F33671">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Договор;</w:t>
      </w:r>
    </w:p>
    <w:p w14:paraId="7B77D848" w14:textId="77777777" w:rsidR="002048D4" w:rsidRPr="004D7D41" w:rsidRDefault="002048D4" w:rsidP="00F33671">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 xml:space="preserve">Раздел А: Техническо задание – предмет на договора </w:t>
      </w:r>
    </w:p>
    <w:p w14:paraId="3FB14B5A" w14:textId="77777777" w:rsidR="002048D4" w:rsidRPr="004D7D41" w:rsidRDefault="002048D4" w:rsidP="00F33671">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Раздел Б: Цени и данни;</w:t>
      </w:r>
    </w:p>
    <w:p w14:paraId="0FA485A7" w14:textId="77777777" w:rsidR="002048D4" w:rsidRPr="004D7D41" w:rsidRDefault="002048D4" w:rsidP="00F33671">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Раздел В: Специфични условия;</w:t>
      </w:r>
    </w:p>
    <w:p w14:paraId="35A815DC" w14:textId="77777777" w:rsidR="002048D4" w:rsidRPr="004D7D41" w:rsidRDefault="002048D4" w:rsidP="00F33671">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Раздел Г: Общи условия;</w:t>
      </w:r>
    </w:p>
    <w:p w14:paraId="0C5B69A0" w14:textId="77777777" w:rsidR="002048D4" w:rsidRPr="004D7D41" w:rsidRDefault="002048D4" w:rsidP="002048D4">
      <w:pPr>
        <w:tabs>
          <w:tab w:val="left" w:pos="8639"/>
        </w:tabs>
        <w:ind w:left="720" w:right="-292"/>
        <w:jc w:val="both"/>
        <w:rPr>
          <w:rFonts w:ascii="Verdana" w:hAnsi="Verdana"/>
          <w:sz w:val="20"/>
          <w:szCs w:val="20"/>
        </w:rPr>
      </w:pPr>
    </w:p>
    <w:p w14:paraId="29EFC44B"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“Дата на влизане в сила на договора”</w:t>
      </w:r>
      <w:r w:rsidRPr="004D7D41">
        <w:rPr>
          <w:rFonts w:ascii="Verdana" w:hAnsi="Verdana"/>
          <w:sz w:val="20"/>
          <w:szCs w:val="20"/>
        </w:rPr>
        <w:t xml:space="preserve"> означава датата на подписване на договора, освен ако не е уговорено друго.</w:t>
      </w:r>
    </w:p>
    <w:p w14:paraId="6E4A2851"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Цена по договора</w:t>
      </w:r>
      <w:r w:rsidRPr="004D7D41">
        <w:rPr>
          <w:rFonts w:ascii="Verdana" w:hAnsi="Verdana"/>
          <w:sz w:val="20"/>
          <w:szCs w:val="20"/>
        </w:rPr>
        <w:t xml:space="preserve">” означава цената, изчислена съгласно Раздел Б: Цени и данни. </w:t>
      </w:r>
    </w:p>
    <w:p w14:paraId="2DF998AC" w14:textId="77777777" w:rsidR="002048D4" w:rsidRPr="004D7D41" w:rsidRDefault="002048D4" w:rsidP="00F33671">
      <w:pPr>
        <w:numPr>
          <w:ilvl w:val="1"/>
          <w:numId w:val="5"/>
        </w:numPr>
        <w:tabs>
          <w:tab w:val="num" w:pos="720"/>
          <w:tab w:val="num" w:pos="16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sz w:val="20"/>
          <w:szCs w:val="20"/>
        </w:rPr>
        <w:t>Максимална стойност на договора</w:t>
      </w:r>
      <w:r w:rsidRPr="004D7D41">
        <w:rPr>
          <w:rFonts w:ascii="Verdana" w:hAnsi="Verdana"/>
          <w:sz w:val="20"/>
          <w:szCs w:val="20"/>
        </w:rPr>
        <w:t>” -означава пределната сума, която не може да бъде надвишавана при възлагане и изпълнение на договора.</w:t>
      </w:r>
    </w:p>
    <w:p w14:paraId="5B62D20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“Срок на договора”</w:t>
      </w:r>
      <w:r w:rsidRPr="004D7D41">
        <w:rPr>
          <w:rFonts w:ascii="Verdana" w:hAnsi="Verdana"/>
          <w:sz w:val="20"/>
          <w:szCs w:val="20"/>
        </w:rPr>
        <w:t xml:space="preserve"> означава предвидената продължителност на договора.</w:t>
      </w:r>
    </w:p>
    <w:p w14:paraId="792044A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lastRenderedPageBreak/>
        <w:t xml:space="preserve">“Официална инструкция” </w:t>
      </w:r>
      <w:r w:rsidRPr="004D7D41">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F7EE39"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“Работи”</w:t>
      </w:r>
      <w:r w:rsidRPr="004D7D41">
        <w:rPr>
          <w:rFonts w:ascii="Verdana" w:hAnsi="Verdana"/>
          <w:sz w:val="20"/>
          <w:szCs w:val="20"/>
        </w:rPr>
        <w:t xml:space="preserve"> означава строителни и монтажни работи (СМР), описани в Раздел А: Техническо задание.</w:t>
      </w:r>
    </w:p>
    <w:p w14:paraId="737AFC43"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Обект</w:t>
      </w:r>
      <w:r w:rsidRPr="004D7D41">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02C845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“Машини и съоръжения”</w:t>
      </w:r>
      <w:r w:rsidRPr="004D7D41">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6DDA398"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Работен проект</w:t>
      </w:r>
      <w:r w:rsidRPr="004D7D41">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0FD9DB9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Графи</w:t>
      </w:r>
      <w:bookmarkStart w:id="15" w:name="графикзаизпълнение"/>
      <w:bookmarkEnd w:id="15"/>
      <w:r w:rsidRPr="004D7D41">
        <w:rPr>
          <w:rFonts w:ascii="Verdana" w:hAnsi="Verdana"/>
          <w:b/>
          <w:bCs/>
          <w:sz w:val="20"/>
          <w:szCs w:val="20"/>
        </w:rPr>
        <w:t>к за изпълнение на работите</w:t>
      </w:r>
      <w:r w:rsidRPr="004D7D41">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3C9A30B"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Системи за безопасност при работа</w:t>
      </w:r>
      <w:r w:rsidRPr="004D7D41">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980B483"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“Начална дата на изпълнение на работите”</w:t>
      </w:r>
      <w:r w:rsidRPr="004D7D41">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3999E56D"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“Срок за изпълнение на Работите</w:t>
      </w:r>
      <w:r w:rsidRPr="004D7D41">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60034649"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“Цялостно прик</w:t>
      </w:r>
      <w:bookmarkStart w:id="16" w:name="цялостноприключване"/>
      <w:bookmarkEnd w:id="16"/>
      <w:r w:rsidRPr="004D7D41">
        <w:rPr>
          <w:rFonts w:ascii="Verdana" w:hAnsi="Verdana"/>
          <w:b/>
          <w:bCs/>
          <w:sz w:val="20"/>
          <w:szCs w:val="20"/>
        </w:rPr>
        <w:t>лючване на Работите”</w:t>
      </w:r>
      <w:r w:rsidRPr="004D7D41">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78AC477E"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“Неустойки”</w:t>
      </w:r>
      <w:r w:rsidRPr="004D7D41">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43F98F9"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“Строителен надзор”</w:t>
      </w:r>
      <w:r w:rsidRPr="004D7D41">
        <w:rPr>
          <w:rFonts w:ascii="Verdana" w:hAnsi="Verdana"/>
          <w:sz w:val="20"/>
          <w:szCs w:val="20"/>
        </w:rPr>
        <w:t xml:space="preserve"> означава лице или фирма за строителен надзо</w:t>
      </w:r>
      <w:bookmarkStart w:id="17" w:name="строителеннадзор"/>
      <w:bookmarkEnd w:id="17"/>
      <w:r w:rsidRPr="004D7D41">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6DC4706"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“Запо</w:t>
      </w:r>
      <w:bookmarkStart w:id="18" w:name="заповеднакнига"/>
      <w:bookmarkEnd w:id="18"/>
      <w:r w:rsidRPr="004D7D41">
        <w:rPr>
          <w:rFonts w:ascii="Verdana" w:hAnsi="Verdana"/>
          <w:b/>
          <w:bCs/>
          <w:sz w:val="20"/>
          <w:szCs w:val="20"/>
        </w:rPr>
        <w:t xml:space="preserve">ведна книга на строежа” </w:t>
      </w:r>
      <w:r w:rsidRPr="004D7D41">
        <w:rPr>
          <w:rFonts w:ascii="Verdana" w:hAnsi="Verdana"/>
          <w:sz w:val="20"/>
          <w:szCs w:val="20"/>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B9D7E5C"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lastRenderedPageBreak/>
        <w:t xml:space="preserve">“Гаранция за обезпечаване на изпълнение” </w:t>
      </w:r>
      <w:r w:rsidRPr="004D7D41">
        <w:rPr>
          <w:rFonts w:ascii="Verdana" w:hAnsi="Verdana"/>
          <w:sz w:val="20"/>
          <w:szCs w:val="20"/>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04054659" w14:textId="77777777" w:rsidR="002048D4" w:rsidRPr="004D7D41" w:rsidRDefault="002048D4" w:rsidP="00F33671">
      <w:pPr>
        <w:widowControl w:val="0"/>
        <w:numPr>
          <w:ilvl w:val="0"/>
          <w:numId w:val="5"/>
        </w:numPr>
        <w:tabs>
          <w:tab w:val="num" w:pos="1440"/>
          <w:tab w:val="left" w:pos="8639"/>
        </w:tabs>
        <w:spacing w:after="240" w:line="240" w:lineRule="auto"/>
        <w:ind w:right="-292"/>
        <w:jc w:val="both"/>
        <w:outlineLvl w:val="0"/>
        <w:rPr>
          <w:rFonts w:ascii="Verdana" w:hAnsi="Verdana"/>
          <w:b/>
          <w:bCs/>
          <w:sz w:val="20"/>
          <w:szCs w:val="20"/>
        </w:rPr>
      </w:pPr>
      <w:r w:rsidRPr="004D7D41">
        <w:rPr>
          <w:rFonts w:ascii="Verdana" w:hAnsi="Verdana"/>
          <w:b/>
          <w:bCs/>
          <w:sz w:val="20"/>
          <w:szCs w:val="20"/>
        </w:rPr>
        <w:t>ОБЩИ ПОЛОЖЕНИЯ</w:t>
      </w:r>
    </w:p>
    <w:p w14:paraId="59687D4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 изпълнение на условията на настоящия договор, Възложителят възлага на Изпълнителя да изпълнява работите за</w:t>
      </w:r>
      <w:r w:rsidRPr="004D7D41">
        <w:rPr>
          <w:rFonts w:ascii="Verdana" w:hAnsi="Verdana"/>
          <w:b/>
          <w:sz w:val="20"/>
          <w:szCs w:val="20"/>
        </w:rPr>
        <w:t xml:space="preserve"> с</w:t>
      </w:r>
      <w:r w:rsidRPr="004D7D41">
        <w:rPr>
          <w:rFonts w:ascii="Verdana" w:hAnsi="Verdana"/>
          <w:sz w:val="20"/>
          <w:szCs w:val="20"/>
        </w:rPr>
        <w:t>рока на договора срещу заплащане на договорната цена.</w:t>
      </w:r>
    </w:p>
    <w:p w14:paraId="189AE86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Всяка страна приема, че този договор представлява цялостното споразумение между страните</w:t>
      </w:r>
    </w:p>
    <w:p w14:paraId="09D3A36C"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7312973"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Номерът и Датата на влизане в сила на договора следва да се цитират във всяка релевантна кореспонденция.</w:t>
      </w:r>
    </w:p>
    <w:p w14:paraId="540FD1A1"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DE9F7C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3D4B6BD" w14:textId="77777777" w:rsidR="002048D4" w:rsidRPr="004D7D41" w:rsidRDefault="002048D4" w:rsidP="00F33671">
      <w:pPr>
        <w:widowControl w:val="0"/>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27331EC"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784F0C96"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0BA2DF3D"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25AEDAC"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755C9009"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w:t>
      </w:r>
      <w:r w:rsidRPr="004D7D41">
        <w:rPr>
          <w:rFonts w:ascii="Verdana" w:hAnsi="Verdana"/>
          <w:sz w:val="20"/>
          <w:szCs w:val="20"/>
        </w:rPr>
        <w:lastRenderedPageBreak/>
        <w:t>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7B0E9E1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D38349"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ПРАВА И ЗАДЪЛЖЕНИЯ НА ИЗПЪЛНИТЕЛЯ</w:t>
      </w:r>
    </w:p>
    <w:p w14:paraId="1F608ADF" w14:textId="77777777" w:rsidR="002048D4" w:rsidRPr="004D7D41" w:rsidRDefault="002048D4" w:rsidP="002048D4">
      <w:pPr>
        <w:pStyle w:val="p50"/>
        <w:widowControl w:val="0"/>
        <w:tabs>
          <w:tab w:val="clear" w:pos="760"/>
          <w:tab w:val="num" w:pos="720"/>
          <w:tab w:val="left" w:pos="8639"/>
        </w:tabs>
        <w:spacing w:after="240" w:line="240" w:lineRule="auto"/>
        <w:ind w:right="-292" w:firstLine="0"/>
        <w:rPr>
          <w:rFonts w:ascii="Verdana" w:hAnsi="Verdana"/>
          <w:color w:val="auto"/>
          <w:sz w:val="20"/>
        </w:rPr>
      </w:pPr>
      <w:r w:rsidRPr="004D7D41">
        <w:rPr>
          <w:rFonts w:ascii="Verdana" w:hAnsi="Verdana"/>
          <w:color w:val="auto"/>
          <w:sz w:val="20"/>
        </w:rPr>
        <w:t>Без да се ограничават специфичните задължения на Изпълнителя съгласно договора, общите му задължения са, както следва:</w:t>
      </w:r>
    </w:p>
    <w:p w14:paraId="55BC508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3469F168"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5F5EFC9E"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A0E316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D8B48B6" w14:textId="77777777" w:rsidR="002048D4" w:rsidRPr="004D7D41" w:rsidRDefault="000A053F"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hyperlink w:anchor="_Hlk67996901" w:history="1" w:docLocation="1,30007,30051,0,,_ HYPERLINK  \l &quot;изпълнител&quot; __И">
        <w:r w:rsidR="002048D4" w:rsidRPr="004D7D41">
          <w:rPr>
            <w:rFonts w:ascii="Verdana" w:hAnsi="Verdana"/>
            <w:color w:val="auto"/>
            <w:sz w:val="20"/>
          </w:rPr>
          <w:t>Изпълнителят</w:t>
        </w:r>
      </w:hyperlink>
      <w:r w:rsidR="002048D4" w:rsidRPr="004D7D41">
        <w:rPr>
          <w:rFonts w:ascii="Verdana" w:hAnsi="Verdana"/>
          <w:color w:val="auto"/>
          <w:sz w:val="20"/>
        </w:rPr>
        <w:t xml:space="preserve"> извършва работите съгласно изискванията на договора, а когато те не са подробно описани, по начин, приемлив за Възложителя.</w:t>
      </w:r>
    </w:p>
    <w:p w14:paraId="137162B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7FE48581"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7CE29833"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представя фактури за плащане съгласно чл.6 ПЛАЩАНЕ, ДДС И ГАРАНЦИЯ ЗА ОБЕЗПЕЧАВАНЕ НА ИЗПЪЛНЕНИЕТО.</w:t>
      </w:r>
    </w:p>
    <w:p w14:paraId="1BF5E3ED"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b/>
          <w:sz w:val="20"/>
          <w:szCs w:val="20"/>
        </w:rPr>
      </w:pPr>
      <w:r w:rsidRPr="004D7D41">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4335B744"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EC48012"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w:t>
      </w:r>
      <w:r w:rsidRPr="004D7D41">
        <w:rPr>
          <w:rFonts w:ascii="Verdana" w:hAnsi="Verdana"/>
          <w:sz w:val="20"/>
          <w:szCs w:val="20"/>
        </w:rPr>
        <w:lastRenderedPageBreak/>
        <w:t>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72209C"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ПРАВА И ЗАДЪЛЖЕНИЯ НА ВЪЗЛОЖИТЕЛЯ</w:t>
      </w:r>
    </w:p>
    <w:p w14:paraId="5C59D411" w14:textId="77777777" w:rsidR="002048D4" w:rsidRPr="004D7D41" w:rsidRDefault="002048D4" w:rsidP="002048D4">
      <w:pPr>
        <w:pStyle w:val="p50"/>
        <w:tabs>
          <w:tab w:val="clear" w:pos="760"/>
          <w:tab w:val="num" w:pos="0"/>
          <w:tab w:val="left" w:pos="8639"/>
        </w:tabs>
        <w:spacing w:after="240" w:line="240" w:lineRule="auto"/>
        <w:ind w:right="-292" w:firstLine="0"/>
        <w:rPr>
          <w:rFonts w:ascii="Verdana" w:hAnsi="Verdana"/>
          <w:color w:val="auto"/>
          <w:sz w:val="20"/>
        </w:rPr>
      </w:pPr>
      <w:r w:rsidRPr="004D7D41">
        <w:rPr>
          <w:rFonts w:ascii="Verdana" w:hAnsi="Verdana"/>
          <w:color w:val="auto"/>
          <w:sz w:val="20"/>
        </w:rPr>
        <w:t>Без да се ограничават специфичните задължения на Възложителя съгласно договора, общите му задължения са, както следва:</w:t>
      </w:r>
    </w:p>
    <w:p w14:paraId="7D297061"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39C94222"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8FAE6CB"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4C74EEC9"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3CF9645E" w14:textId="77777777" w:rsidR="002048D4" w:rsidRPr="004D7D41" w:rsidRDefault="002048D4" w:rsidP="00F33671">
      <w:pPr>
        <w:numPr>
          <w:ilvl w:val="1"/>
          <w:numId w:val="5"/>
        </w:numPr>
        <w:tabs>
          <w:tab w:val="num" w:pos="720"/>
          <w:tab w:val="left" w:pos="8639"/>
        </w:tabs>
        <w:spacing w:after="0" w:line="240" w:lineRule="auto"/>
        <w:ind w:left="720" w:right="-292"/>
        <w:jc w:val="both"/>
        <w:outlineLvl w:val="0"/>
        <w:rPr>
          <w:rFonts w:ascii="Verdana" w:hAnsi="Verdana"/>
          <w:sz w:val="20"/>
          <w:szCs w:val="20"/>
        </w:rPr>
      </w:pPr>
      <w:r w:rsidRPr="004D7D41">
        <w:rPr>
          <w:rFonts w:ascii="Verdana" w:hAnsi="Verdana"/>
          <w:sz w:val="20"/>
          <w:szCs w:val="20"/>
        </w:rPr>
        <w:t>Инвеститорският контрол няма правомощие да:</w:t>
      </w:r>
    </w:p>
    <w:p w14:paraId="468C51B3" w14:textId="77777777" w:rsidR="002048D4" w:rsidRPr="004D7D41" w:rsidRDefault="002048D4" w:rsidP="00F33671">
      <w:pPr>
        <w:numPr>
          <w:ilvl w:val="2"/>
          <w:numId w:val="5"/>
        </w:numPr>
        <w:tabs>
          <w:tab w:val="left" w:pos="8639"/>
        </w:tabs>
        <w:spacing w:after="0" w:line="240" w:lineRule="auto"/>
        <w:ind w:right="-292"/>
        <w:jc w:val="both"/>
        <w:outlineLvl w:val="0"/>
        <w:rPr>
          <w:rFonts w:ascii="Verdana" w:hAnsi="Verdana"/>
          <w:sz w:val="20"/>
          <w:szCs w:val="20"/>
        </w:rPr>
      </w:pPr>
      <w:r w:rsidRPr="004D7D41">
        <w:rPr>
          <w:rFonts w:ascii="Verdana" w:hAnsi="Verdana"/>
          <w:sz w:val="20"/>
          <w:szCs w:val="20"/>
        </w:rPr>
        <w:t>отменя, което и да е от задълженията на Изпълнителя по договора.</w:t>
      </w:r>
    </w:p>
    <w:p w14:paraId="10271AEB" w14:textId="77777777" w:rsidR="002048D4" w:rsidRPr="004D7D41" w:rsidRDefault="002048D4" w:rsidP="00F33671">
      <w:pPr>
        <w:numPr>
          <w:ilvl w:val="2"/>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sz w:val="20"/>
          <w:szCs w:val="20"/>
        </w:rPr>
        <w:t>поръчва изпълнението на допълнителна работа, включваща допълнително заплащане на Изпълнителя.</w:t>
      </w:r>
    </w:p>
    <w:p w14:paraId="47406982"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0D1C8CA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1B4C8FC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6334861B"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bCs/>
          <w:sz w:val="20"/>
          <w:szCs w:val="20"/>
        </w:rPr>
      </w:pPr>
      <w:r w:rsidRPr="004D7D41">
        <w:rPr>
          <w:rFonts w:ascii="Verdana" w:hAnsi="Verdana"/>
          <w:b/>
          <w:bCs/>
          <w:sz w:val="20"/>
          <w:szCs w:val="20"/>
        </w:rPr>
        <w:t xml:space="preserve">НЕУСТОЙКИ </w:t>
      </w:r>
    </w:p>
    <w:p w14:paraId="7109983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8217117"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ПЛАЩАНЕ, ДДС И ГАРАНЦИЯ ЗА ОБЕЗПЕЧАВАНЕ НА ИЗПЪЛНЕНИЕТО</w:t>
      </w:r>
    </w:p>
    <w:p w14:paraId="55FC439D"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lastRenderedPageBreak/>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49BACA15"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Плащане се извършва по искане на </w:t>
      </w:r>
      <w:hyperlink w:anchor="изпълнител" w:history="1">
        <w:r w:rsidRPr="004D7D41">
          <w:rPr>
            <w:rFonts w:ascii="Verdana" w:hAnsi="Verdana"/>
            <w:sz w:val="20"/>
            <w:szCs w:val="20"/>
          </w:rPr>
          <w:t>Изпълнителя</w:t>
        </w:r>
      </w:hyperlink>
      <w:r w:rsidRPr="004D7D41">
        <w:rPr>
          <w:rFonts w:ascii="Verdana" w:hAnsi="Verdana"/>
          <w:sz w:val="20"/>
          <w:szCs w:val="20"/>
        </w:rPr>
        <w:t xml:space="preserve"> след  приключване и приемане изпълнението на Работите, предмет на този договор. </w:t>
      </w:r>
    </w:p>
    <w:p w14:paraId="1DE75EA0"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Искането за плащане трябва да бъде придружено от </w:t>
      </w:r>
      <w:bookmarkStart w:id="19" w:name="Протоколзаизпълненииподлежащинаизплащане"/>
      <w:r w:rsidRPr="004D7D41">
        <w:rPr>
          <w:rFonts w:ascii="Verdana" w:hAnsi="Verdana"/>
          <w:sz w:val="20"/>
          <w:szCs w:val="20"/>
        </w:rPr>
        <w:t>Протокол за изпълнени и подлежащи на изплащане видове СМР</w:t>
      </w:r>
      <w:bookmarkEnd w:id="19"/>
      <w:r w:rsidRPr="004D7D41">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4D7D41">
          <w:rPr>
            <w:rFonts w:ascii="Verdana" w:hAnsi="Verdana"/>
            <w:sz w:val="20"/>
            <w:szCs w:val="20"/>
          </w:rPr>
          <w:t>Инвеститорски контрол</w:t>
        </w:r>
      </w:hyperlink>
      <w:r w:rsidRPr="004D7D41">
        <w:rPr>
          <w:rFonts w:ascii="Verdana" w:hAnsi="Verdana"/>
          <w:sz w:val="20"/>
          <w:szCs w:val="20"/>
        </w:rPr>
        <w:t xml:space="preserve"> и съответния </w:t>
      </w:r>
      <w:hyperlink w:anchor="строителеннадзор" w:history="1">
        <w:r w:rsidRPr="004D7D41">
          <w:rPr>
            <w:rFonts w:ascii="Verdana" w:hAnsi="Verdana"/>
            <w:sz w:val="20"/>
            <w:szCs w:val="20"/>
          </w:rPr>
          <w:t>Строителен надзор</w:t>
        </w:r>
      </w:hyperlink>
      <w:r w:rsidRPr="004D7D41">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4D7D41">
          <w:rPr>
            <w:rFonts w:ascii="Verdana" w:hAnsi="Verdana"/>
            <w:sz w:val="20"/>
            <w:szCs w:val="20"/>
          </w:rPr>
          <w:t>Инвеститорския контрол</w:t>
        </w:r>
      </w:hyperlink>
      <w:r w:rsidRPr="004D7D41">
        <w:rPr>
          <w:rFonts w:ascii="Verdana" w:hAnsi="Verdana"/>
          <w:sz w:val="20"/>
          <w:szCs w:val="20"/>
        </w:rPr>
        <w:t>.</w:t>
      </w:r>
    </w:p>
    <w:p w14:paraId="5025CF2E"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След получаване на Протокол за изпълнени и подлежащи на изплащане видове СМР, </w:t>
      </w:r>
      <w:hyperlink w:anchor="инвеститорскиконтрол" w:history="1">
        <w:r w:rsidRPr="004D7D41">
          <w:rPr>
            <w:rFonts w:ascii="Verdana" w:hAnsi="Verdana"/>
            <w:sz w:val="20"/>
            <w:szCs w:val="20"/>
          </w:rPr>
          <w:t>Инвеститорският контрол</w:t>
        </w:r>
      </w:hyperlink>
      <w:r w:rsidRPr="004D7D41">
        <w:rPr>
          <w:rFonts w:ascii="Verdana" w:hAnsi="Verdana"/>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4D7D41">
          <w:rPr>
            <w:rFonts w:ascii="Verdana" w:hAnsi="Verdana"/>
            <w:sz w:val="20"/>
            <w:szCs w:val="20"/>
          </w:rPr>
          <w:t>Инвеститорския контрол</w:t>
        </w:r>
      </w:hyperlink>
      <w:r w:rsidRPr="004D7D41">
        <w:rPr>
          <w:rFonts w:ascii="Verdana" w:hAnsi="Verdana"/>
          <w:sz w:val="20"/>
          <w:szCs w:val="20"/>
        </w:rPr>
        <w:t xml:space="preserve"> и </w:t>
      </w:r>
      <w:hyperlink w:anchor="изпълнител" w:history="1">
        <w:r w:rsidRPr="004D7D41">
          <w:rPr>
            <w:rFonts w:ascii="Verdana" w:hAnsi="Verdana"/>
            <w:sz w:val="20"/>
            <w:szCs w:val="20"/>
          </w:rPr>
          <w:t>Изпълнителя</w:t>
        </w:r>
      </w:hyperlink>
      <w:r w:rsidRPr="004D7D41">
        <w:rPr>
          <w:rFonts w:ascii="Verdana" w:hAnsi="Verdana"/>
          <w:sz w:val="20"/>
          <w:szCs w:val="20"/>
        </w:rPr>
        <w:t xml:space="preserve"> преди съставянето на следващия Протокол за изпълнени и подлежащи на изплащане видове СМР.</w:t>
      </w:r>
    </w:p>
    <w:p w14:paraId="5589F43F"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След като протоколът се подпише от двете страни без възражения, </w:t>
      </w:r>
      <w:hyperlink w:anchor="изпълнител" w:history="1">
        <w:r w:rsidRPr="004D7D41">
          <w:rPr>
            <w:rFonts w:ascii="Verdana" w:hAnsi="Verdana"/>
            <w:sz w:val="20"/>
            <w:szCs w:val="20"/>
          </w:rPr>
          <w:t>Изпълнителят</w:t>
        </w:r>
      </w:hyperlink>
      <w:r w:rsidRPr="004D7D41">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286BFB3E"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4D7D41">
          <w:rPr>
            <w:rFonts w:ascii="Verdana" w:hAnsi="Verdana"/>
            <w:sz w:val="20"/>
            <w:szCs w:val="20"/>
          </w:rPr>
          <w:t>Възложителя</w:t>
        </w:r>
      </w:hyperlink>
      <w:r w:rsidRPr="004D7D41">
        <w:rPr>
          <w:rFonts w:ascii="Verdana" w:hAnsi="Verdana"/>
          <w:sz w:val="20"/>
          <w:szCs w:val="20"/>
        </w:rPr>
        <w:t>.</w:t>
      </w:r>
    </w:p>
    <w:p w14:paraId="519231A5"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08762A7"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4E08719" w14:textId="77777777" w:rsidR="002048D4" w:rsidRPr="004D7D41" w:rsidRDefault="000A053F"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hyperlink w:anchor="възложител" w:history="1">
        <w:r w:rsidR="002048D4" w:rsidRPr="004D7D41">
          <w:rPr>
            <w:rFonts w:ascii="Verdana" w:hAnsi="Verdana"/>
            <w:sz w:val="20"/>
            <w:szCs w:val="20"/>
          </w:rPr>
          <w:t>Възложителят</w:t>
        </w:r>
      </w:hyperlink>
      <w:r w:rsidR="002048D4" w:rsidRPr="004D7D41">
        <w:rPr>
          <w:rFonts w:ascii="Verdana" w:hAnsi="Verdana"/>
          <w:sz w:val="20"/>
          <w:szCs w:val="20"/>
        </w:rPr>
        <w:t xml:space="preserve"> не предоставя авансови плащания по този договор.</w:t>
      </w:r>
    </w:p>
    <w:p w14:paraId="04AB8940"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Гаранцията за обезпечаване на изпълнението се освобождава съгласно уговореното в Раздел В: „Специфични условия на договора”.</w:t>
      </w:r>
    </w:p>
    <w:p w14:paraId="43BD1472"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ИНТЕЛЕКТУАЛНА СОБСТВЕНОСТ</w:t>
      </w:r>
    </w:p>
    <w:p w14:paraId="47C63C18"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AFC4707"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4D7D41">
        <w:rPr>
          <w:rFonts w:ascii="Verdana" w:hAnsi="Verdana"/>
          <w:sz w:val="20"/>
          <w:szCs w:val="20"/>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5B3D9702"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4D6FBCB"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2686934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3CDFB2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60286BD1"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КОНФИДЕНЦИАЛНОСТ</w:t>
      </w:r>
    </w:p>
    <w:p w14:paraId="09BD25AB" w14:textId="77777777" w:rsidR="002048D4" w:rsidRPr="004D7D41" w:rsidRDefault="002048D4" w:rsidP="00F33671">
      <w:pPr>
        <w:numPr>
          <w:ilvl w:val="1"/>
          <w:numId w:val="5"/>
        </w:numPr>
        <w:tabs>
          <w:tab w:val="num" w:pos="720"/>
          <w:tab w:val="num" w:pos="16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85AC473" w14:textId="77777777" w:rsidR="002048D4" w:rsidRPr="004D7D41" w:rsidRDefault="002048D4" w:rsidP="00F33671">
      <w:pPr>
        <w:numPr>
          <w:ilvl w:val="1"/>
          <w:numId w:val="5"/>
        </w:numPr>
        <w:tabs>
          <w:tab w:val="num" w:pos="720"/>
          <w:tab w:val="num" w:pos="16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D2F3384"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6D80A38"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ПУБЛИЧНОСТ</w:t>
      </w:r>
    </w:p>
    <w:p w14:paraId="090CFA30"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1E6AFD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19F5CCD7" w14:textId="77777777" w:rsidR="002048D4" w:rsidRPr="004D7D41" w:rsidRDefault="002048D4" w:rsidP="00F33671">
      <w:pPr>
        <w:widowControl w:val="0"/>
        <w:numPr>
          <w:ilvl w:val="0"/>
          <w:numId w:val="5"/>
        </w:numPr>
        <w:tabs>
          <w:tab w:val="num" w:pos="1440"/>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НОРМАТИВНИ И ВЪТРЕШНИ ПРАВИЛА</w:t>
      </w:r>
    </w:p>
    <w:p w14:paraId="05C00AE2" w14:textId="77777777" w:rsidR="002048D4" w:rsidRPr="004D7D41" w:rsidRDefault="002048D4" w:rsidP="002048D4">
      <w:pPr>
        <w:tabs>
          <w:tab w:val="num" w:pos="1440"/>
          <w:tab w:val="left" w:pos="8639"/>
        </w:tabs>
        <w:spacing w:after="240"/>
        <w:ind w:left="720" w:right="-292"/>
        <w:jc w:val="both"/>
        <w:outlineLvl w:val="0"/>
        <w:rPr>
          <w:rFonts w:ascii="Verdana" w:hAnsi="Verdana"/>
          <w:b/>
          <w:sz w:val="20"/>
          <w:szCs w:val="20"/>
        </w:rPr>
      </w:pPr>
      <w:r w:rsidRPr="004D7D41">
        <w:rPr>
          <w:rFonts w:ascii="Verdana" w:hAnsi="Verdana"/>
          <w:sz w:val="20"/>
          <w:szCs w:val="20"/>
        </w:rPr>
        <w:lastRenderedPageBreak/>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336E2B1D"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ЗАПОЗНАВАНЕ С УСЛОВИЯТА НА ОБЕКТИТЕ</w:t>
      </w:r>
    </w:p>
    <w:p w14:paraId="2478B50E"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45C6926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6DEC7693"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ИНСПЕКТИРАНЕ И ДОСТЪП ДО ОБЕКТИ И СЪОРЪЖЕНИЯ – ПЛАН ЗА ВРЕМЕННА ОРГАНИЗАЦИЯ НА ДВИЖЕНИЕТО</w:t>
      </w:r>
    </w:p>
    <w:p w14:paraId="238DE5D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napToGrid w:val="0"/>
          <w:sz w:val="20"/>
          <w:szCs w:val="20"/>
        </w:rPr>
      </w:pPr>
      <w:r w:rsidRPr="004D7D41">
        <w:rPr>
          <w:rFonts w:ascii="Verdana" w:hAnsi="Verdana"/>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15B6DCBF"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Възложителят</w:t>
      </w:r>
      <w:r w:rsidRPr="004D7D41">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233F3FFD"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C869404"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61E945C0"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4D25D0F5"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ECE2AA9"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4D7D41">
        <w:rPr>
          <w:rFonts w:ascii="Verdana" w:hAnsi="Verdana"/>
          <w:color w:val="auto"/>
          <w:sz w:val="20"/>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6475F34" w14:textId="77777777" w:rsidR="002048D4" w:rsidRPr="004D7D41" w:rsidRDefault="002048D4" w:rsidP="00F33671">
      <w:pPr>
        <w:numPr>
          <w:ilvl w:val="1"/>
          <w:numId w:val="5"/>
        </w:numPr>
        <w:tabs>
          <w:tab w:val="num"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7B1BFE24" w14:textId="77777777" w:rsidR="002048D4" w:rsidRPr="004D7D41" w:rsidRDefault="002048D4" w:rsidP="00F33671">
      <w:pPr>
        <w:numPr>
          <w:ilvl w:val="1"/>
          <w:numId w:val="5"/>
        </w:numPr>
        <w:tabs>
          <w:tab w:val="num"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7BF1AA61" w14:textId="77777777" w:rsidR="002048D4" w:rsidRPr="004D7D41" w:rsidRDefault="002048D4" w:rsidP="00F33671">
      <w:pPr>
        <w:numPr>
          <w:ilvl w:val="1"/>
          <w:numId w:val="5"/>
        </w:numPr>
        <w:tabs>
          <w:tab w:val="num"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1223C76"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ПРЕДОСТАВЕНИ АКТИВИ</w:t>
      </w:r>
    </w:p>
    <w:p w14:paraId="197619AA"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2C35B55"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B93C9A5"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СЛУЖИТЕЛИ НА ИЗПЪЛНИТЕЛЯ</w:t>
      </w:r>
    </w:p>
    <w:p w14:paraId="6FABA78A"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274748DA" w14:textId="77777777" w:rsidR="002048D4" w:rsidRPr="004D7D41" w:rsidRDefault="002048D4" w:rsidP="00F33671">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Възложителят има право да поиска удостоверение за компетентността на лицата, наети от Изпълнителя за извършване на работите.</w:t>
      </w:r>
    </w:p>
    <w:p w14:paraId="74C2A670"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6A780F52"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AF0A7B7"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lastRenderedPageBreak/>
        <w:t>Изпълнителят осигурява за своя сметка необходимият вид и количества изправни и проверени пожарогасителни средства.</w:t>
      </w:r>
    </w:p>
    <w:p w14:paraId="1D5ED2AD"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УВЕДОМЯВАНЕ ЗА ИНЦИДЕНТИ</w:t>
      </w:r>
    </w:p>
    <w:p w14:paraId="59C4FD5B" w14:textId="77777777" w:rsidR="002048D4" w:rsidRPr="004D7D41" w:rsidRDefault="002048D4" w:rsidP="00F33671">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53862F9" w14:textId="77777777" w:rsidR="002048D4" w:rsidRPr="004D7D41" w:rsidRDefault="002048D4" w:rsidP="00F33671">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Сигнали за аварийни ситуации незабавно се докладват на Контролиращия служител.</w:t>
      </w:r>
    </w:p>
    <w:p w14:paraId="0F39DF46"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 xml:space="preserve">ОПАСНИ МАТЕРИАЛИ </w:t>
      </w:r>
    </w:p>
    <w:p w14:paraId="3A373ACD"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73D7910D"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FE4A3F9" w14:textId="77777777" w:rsidR="002048D4" w:rsidRPr="007B2CC6" w:rsidRDefault="002048D4" w:rsidP="00F33671">
      <w:pPr>
        <w:widowControl w:val="0"/>
        <w:numPr>
          <w:ilvl w:val="1"/>
          <w:numId w:val="5"/>
        </w:numPr>
        <w:tabs>
          <w:tab w:val="num" w:pos="720"/>
          <w:tab w:val="left" w:pos="8639"/>
        </w:tabs>
        <w:spacing w:after="0" w:line="240" w:lineRule="auto"/>
        <w:ind w:left="720" w:right="-292"/>
        <w:jc w:val="both"/>
        <w:outlineLvl w:val="0"/>
        <w:rPr>
          <w:rFonts w:ascii="Verdana" w:hAnsi="Verdana"/>
          <w:sz w:val="20"/>
          <w:szCs w:val="20"/>
        </w:rPr>
      </w:pPr>
      <w:r w:rsidRPr="004D7D41">
        <w:rPr>
          <w:rFonts w:ascii="Verdana" w:hAnsi="Verdana"/>
          <w:sz w:val="20"/>
          <w:szCs w:val="20"/>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17351DC" w14:textId="77777777" w:rsidR="002048D4" w:rsidRPr="007B2CC6" w:rsidRDefault="002048D4" w:rsidP="00F33671">
      <w:pPr>
        <w:widowControl w:val="0"/>
        <w:numPr>
          <w:ilvl w:val="2"/>
          <w:numId w:val="5"/>
        </w:numPr>
        <w:tabs>
          <w:tab w:val="left" w:pos="2127"/>
        </w:tabs>
        <w:spacing w:after="0" w:line="240" w:lineRule="auto"/>
        <w:ind w:right="-292"/>
        <w:jc w:val="both"/>
        <w:outlineLvl w:val="0"/>
        <w:rPr>
          <w:rFonts w:ascii="Verdana" w:hAnsi="Verdana"/>
          <w:sz w:val="20"/>
          <w:szCs w:val="20"/>
        </w:rPr>
      </w:pPr>
      <w:r w:rsidRPr="007B2CC6">
        <w:rPr>
          <w:rFonts w:ascii="Verdana" w:hAnsi="Verdana"/>
          <w:sz w:val="20"/>
          <w:szCs w:val="20"/>
        </w:rPr>
        <w:t>информация за опасностите от ползваните материали;</w:t>
      </w:r>
    </w:p>
    <w:p w14:paraId="70184CEB" w14:textId="77777777" w:rsidR="002048D4" w:rsidRPr="007B2CC6" w:rsidRDefault="002048D4" w:rsidP="00F33671">
      <w:pPr>
        <w:widowControl w:val="0"/>
        <w:numPr>
          <w:ilvl w:val="2"/>
          <w:numId w:val="5"/>
        </w:numPr>
        <w:tabs>
          <w:tab w:val="left" w:pos="2127"/>
        </w:tabs>
        <w:spacing w:after="0" w:line="240" w:lineRule="auto"/>
        <w:ind w:right="-292"/>
        <w:jc w:val="both"/>
        <w:outlineLvl w:val="0"/>
        <w:rPr>
          <w:rFonts w:ascii="Verdana" w:hAnsi="Verdana"/>
          <w:sz w:val="20"/>
          <w:szCs w:val="20"/>
        </w:rPr>
      </w:pPr>
      <w:r w:rsidRPr="007B2CC6">
        <w:rPr>
          <w:rFonts w:ascii="Verdana" w:hAnsi="Verdana"/>
          <w:sz w:val="20"/>
          <w:szCs w:val="20"/>
        </w:rPr>
        <w:t>оценка на риска при ползването им;</w:t>
      </w:r>
    </w:p>
    <w:p w14:paraId="6F4BD811" w14:textId="77777777" w:rsidR="002048D4" w:rsidRPr="004D7D41" w:rsidRDefault="002048D4" w:rsidP="00F33671">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описание на контролните мерки, които следва да се вземат;</w:t>
      </w:r>
    </w:p>
    <w:p w14:paraId="4BACF864" w14:textId="77777777" w:rsidR="002048D4" w:rsidRPr="004D7D41" w:rsidRDefault="002048D4" w:rsidP="00F33671">
      <w:pPr>
        <w:widowControl w:val="0"/>
        <w:numPr>
          <w:ilvl w:val="2"/>
          <w:numId w:val="5"/>
        </w:numPr>
        <w:tabs>
          <w:tab w:val="left" w:pos="2127"/>
        </w:tabs>
        <w:spacing w:after="0" w:line="240" w:lineRule="auto"/>
        <w:ind w:right="-292"/>
        <w:jc w:val="both"/>
        <w:outlineLvl w:val="0"/>
        <w:rPr>
          <w:rFonts w:ascii="Verdana" w:hAnsi="Verdana"/>
          <w:sz w:val="20"/>
          <w:szCs w:val="20"/>
        </w:rPr>
      </w:pPr>
      <w:r w:rsidRPr="004D7D41">
        <w:rPr>
          <w:rFonts w:ascii="Verdana" w:hAnsi="Verdana"/>
          <w:sz w:val="20"/>
          <w:szCs w:val="20"/>
        </w:rPr>
        <w:t>подробности за необходимо предпазно облекло;</w:t>
      </w:r>
    </w:p>
    <w:p w14:paraId="45C1E3AD" w14:textId="77777777" w:rsidR="002048D4" w:rsidRPr="004D7D41" w:rsidRDefault="002048D4" w:rsidP="00F33671">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подробности за максималните ограничения за излагане на въздействие от материалите;</w:t>
      </w:r>
    </w:p>
    <w:p w14:paraId="3A484B66" w14:textId="77777777" w:rsidR="002048D4" w:rsidRPr="004D7D41" w:rsidRDefault="002048D4" w:rsidP="00F33671">
      <w:pPr>
        <w:widowControl w:val="0"/>
        <w:numPr>
          <w:ilvl w:val="2"/>
          <w:numId w:val="5"/>
        </w:numPr>
        <w:tabs>
          <w:tab w:val="left" w:pos="2127"/>
        </w:tabs>
        <w:spacing w:after="0" w:line="240" w:lineRule="auto"/>
        <w:ind w:right="-292"/>
        <w:jc w:val="both"/>
        <w:outlineLvl w:val="0"/>
        <w:rPr>
          <w:rFonts w:ascii="Verdana" w:hAnsi="Verdana"/>
          <w:sz w:val="20"/>
          <w:szCs w:val="20"/>
        </w:rPr>
      </w:pPr>
      <w:r w:rsidRPr="004D7D41">
        <w:rPr>
          <w:rFonts w:ascii="Verdana" w:hAnsi="Verdana"/>
          <w:sz w:val="20"/>
          <w:szCs w:val="20"/>
        </w:rPr>
        <w:t>препоръки за следене на здравето;</w:t>
      </w:r>
    </w:p>
    <w:p w14:paraId="028162F2" w14:textId="77777777" w:rsidR="002048D4" w:rsidRPr="004D7D41" w:rsidRDefault="002048D4" w:rsidP="00F33671">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38BD9E0E" w14:textId="77777777" w:rsidR="002048D4" w:rsidRPr="004D7D41" w:rsidRDefault="002048D4" w:rsidP="00F33671">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препоръки за боравене с отпадъците, включително депонирането им.</w:t>
      </w:r>
    </w:p>
    <w:p w14:paraId="5D654525" w14:textId="77777777" w:rsidR="002048D4" w:rsidRPr="004D7D41" w:rsidRDefault="002048D4" w:rsidP="00F33671">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11A86EB" w14:textId="77777777" w:rsidR="002048D4" w:rsidRPr="004D7D41" w:rsidRDefault="002048D4" w:rsidP="00F33671">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41B69D1E" w14:textId="77777777" w:rsidR="002048D4" w:rsidRPr="004D7D41" w:rsidRDefault="002048D4" w:rsidP="00F33671">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5B66723" w14:textId="77777777" w:rsidR="002048D4" w:rsidRPr="004D7D41" w:rsidRDefault="002048D4" w:rsidP="00F33671">
      <w:pPr>
        <w:widowControl w:val="0"/>
        <w:numPr>
          <w:ilvl w:val="2"/>
          <w:numId w:val="5"/>
        </w:numPr>
        <w:tabs>
          <w:tab w:val="left" w:pos="1418"/>
        </w:tabs>
        <w:spacing w:before="120" w:after="120" w:line="240" w:lineRule="auto"/>
        <w:ind w:right="-292"/>
        <w:jc w:val="both"/>
        <w:outlineLvl w:val="0"/>
        <w:rPr>
          <w:rFonts w:ascii="Verdana" w:hAnsi="Verdana"/>
          <w:sz w:val="20"/>
          <w:szCs w:val="20"/>
        </w:rPr>
      </w:pPr>
      <w:r w:rsidRPr="004D7D41">
        <w:rPr>
          <w:rFonts w:ascii="Verdana" w:hAnsi="Verdana"/>
          <w:sz w:val="20"/>
          <w:szCs w:val="20"/>
        </w:rPr>
        <w:t xml:space="preserve">Осигуряване на подходящи дихателни и други лични предпазни </w:t>
      </w:r>
      <w:r w:rsidRPr="004D7D41">
        <w:rPr>
          <w:rFonts w:ascii="Verdana" w:hAnsi="Verdana"/>
          <w:sz w:val="20"/>
          <w:szCs w:val="20"/>
        </w:rPr>
        <w:lastRenderedPageBreak/>
        <w:t>средства, които трябва да се използват по предназначение;</w:t>
      </w:r>
    </w:p>
    <w:p w14:paraId="119F5806" w14:textId="77777777" w:rsidR="002048D4" w:rsidRPr="004D7D41" w:rsidRDefault="002048D4" w:rsidP="00F33671">
      <w:pPr>
        <w:widowControl w:val="0"/>
        <w:numPr>
          <w:ilvl w:val="2"/>
          <w:numId w:val="5"/>
        </w:numPr>
        <w:tabs>
          <w:tab w:val="left" w:pos="1418"/>
        </w:tabs>
        <w:spacing w:before="120" w:after="120" w:line="240" w:lineRule="auto"/>
        <w:ind w:right="-292"/>
        <w:jc w:val="both"/>
        <w:outlineLvl w:val="0"/>
        <w:rPr>
          <w:rFonts w:ascii="Verdana" w:hAnsi="Verdana"/>
          <w:sz w:val="20"/>
          <w:szCs w:val="20"/>
        </w:rPr>
      </w:pPr>
      <w:r w:rsidRPr="004D7D41">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29009B66" w14:textId="77777777" w:rsidR="002048D4" w:rsidRPr="004D7D41" w:rsidRDefault="002048D4" w:rsidP="00F33671">
      <w:pPr>
        <w:widowControl w:val="0"/>
        <w:numPr>
          <w:ilvl w:val="2"/>
          <w:numId w:val="5"/>
        </w:numPr>
        <w:tabs>
          <w:tab w:val="left" w:pos="1418"/>
        </w:tabs>
        <w:spacing w:before="120" w:after="120" w:line="240" w:lineRule="auto"/>
        <w:ind w:right="-292"/>
        <w:jc w:val="both"/>
        <w:outlineLvl w:val="0"/>
        <w:rPr>
          <w:rFonts w:ascii="Verdana" w:hAnsi="Verdana"/>
          <w:sz w:val="20"/>
          <w:szCs w:val="20"/>
        </w:rPr>
      </w:pPr>
      <w:r w:rsidRPr="004D7D41">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7565AE5" w14:textId="77777777" w:rsidR="002048D4" w:rsidRPr="004D7D41" w:rsidRDefault="002048D4" w:rsidP="00F33671">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66E9B790" w14:textId="77777777" w:rsidR="002048D4" w:rsidRPr="004D7D41" w:rsidRDefault="002048D4" w:rsidP="00F33671">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2F340E3E"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7B132ED2"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 xml:space="preserve">ТЕСТВАНЕ </w:t>
      </w:r>
    </w:p>
    <w:p w14:paraId="29F82760"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300B55BC"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DE4C831"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0CE0D0CD"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 xml:space="preserve">ГАРАНЦИИ </w:t>
      </w:r>
    </w:p>
    <w:p w14:paraId="27B70983"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3F4B38B" w14:textId="77777777" w:rsidR="002048D4" w:rsidRPr="004D7D41" w:rsidRDefault="002048D4" w:rsidP="00F33671">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D98A3E0"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3D3B40B"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lastRenderedPageBreak/>
        <w:t xml:space="preserve">ФОРС МАЖОР </w:t>
      </w:r>
    </w:p>
    <w:p w14:paraId="1BAF0AE0"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540F70A"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4851EEEF"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ОТГОВОРНОСТ И ЗАСТРАХОВАНЕ</w:t>
      </w:r>
    </w:p>
    <w:p w14:paraId="0A48186D"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0ADDB9A9" w14:textId="77777777" w:rsidR="002048D4" w:rsidRPr="004D7D41" w:rsidRDefault="002048D4" w:rsidP="00F33671">
      <w:pPr>
        <w:numPr>
          <w:ilvl w:val="2"/>
          <w:numId w:val="5"/>
        </w:numPr>
        <w:tabs>
          <w:tab w:val="left" w:pos="1701"/>
        </w:tabs>
        <w:spacing w:after="240" w:line="240" w:lineRule="auto"/>
        <w:ind w:right="-292"/>
        <w:jc w:val="both"/>
        <w:outlineLvl w:val="0"/>
        <w:rPr>
          <w:rFonts w:ascii="Verdana" w:hAnsi="Verdana"/>
          <w:sz w:val="20"/>
          <w:szCs w:val="20"/>
        </w:rPr>
      </w:pPr>
      <w:r w:rsidRPr="004D7D41">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7283460" w14:textId="77777777" w:rsidR="002048D4" w:rsidRPr="004D7D41" w:rsidRDefault="002048D4" w:rsidP="00F33671">
      <w:pPr>
        <w:numPr>
          <w:ilvl w:val="2"/>
          <w:numId w:val="5"/>
        </w:numPr>
        <w:tabs>
          <w:tab w:val="left" w:pos="1701"/>
        </w:tabs>
        <w:spacing w:after="240" w:line="240" w:lineRule="auto"/>
        <w:ind w:right="-292"/>
        <w:jc w:val="both"/>
        <w:outlineLvl w:val="0"/>
        <w:rPr>
          <w:rFonts w:ascii="Verdana" w:hAnsi="Verdana"/>
          <w:sz w:val="20"/>
          <w:szCs w:val="20"/>
        </w:rPr>
      </w:pPr>
      <w:r w:rsidRPr="004D7D41">
        <w:rPr>
          <w:rFonts w:ascii="Verdana" w:hAnsi="Verdana"/>
          <w:sz w:val="20"/>
          <w:szCs w:val="20"/>
        </w:rPr>
        <w:t>Повреда или погиване имуществото на Възложителя или на трети лица, намиращи се в границите на обекта.</w:t>
      </w:r>
    </w:p>
    <w:p w14:paraId="5C6E389D" w14:textId="77777777" w:rsidR="002048D4" w:rsidRPr="004D7D41" w:rsidRDefault="002048D4" w:rsidP="002048D4">
      <w:pPr>
        <w:tabs>
          <w:tab w:val="left" w:pos="8639"/>
        </w:tabs>
        <w:spacing w:after="240"/>
        <w:ind w:right="-292"/>
        <w:jc w:val="both"/>
        <w:outlineLvl w:val="0"/>
        <w:rPr>
          <w:rFonts w:ascii="Verdana" w:hAnsi="Verdana"/>
          <w:sz w:val="20"/>
          <w:szCs w:val="20"/>
        </w:rPr>
      </w:pPr>
      <w:r w:rsidRPr="004D7D41">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B7ED50D"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1BC00A6C" w14:textId="77777777" w:rsidR="002048D4" w:rsidRPr="004D7D41" w:rsidRDefault="002048D4" w:rsidP="00F33671">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Застрахователните полици се представят на Възложителя при поискване. </w:t>
      </w:r>
    </w:p>
    <w:p w14:paraId="315C9BA4"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ПРЕОТСТЪПВАНЕ И ПРЕХВЪРЛЯНЕ НА ЗАДЪЛЖЕНИЯ</w:t>
      </w:r>
    </w:p>
    <w:p w14:paraId="48CBA437" w14:textId="77777777" w:rsidR="002048D4" w:rsidRPr="004D7D41" w:rsidRDefault="002048D4" w:rsidP="00F33671">
      <w:pPr>
        <w:numPr>
          <w:ilvl w:val="1"/>
          <w:numId w:val="5"/>
        </w:numPr>
        <w:tabs>
          <w:tab w:val="left"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4767B051"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носи отговорност за изпълнението на работите, включително и за тези, извършени от подизпълнителите.</w:t>
      </w:r>
    </w:p>
    <w:p w14:paraId="6FE3E133"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ПРЕКРАТЯВАНЕ</w:t>
      </w:r>
    </w:p>
    <w:p w14:paraId="14435033" w14:textId="77777777" w:rsidR="002048D4" w:rsidRPr="004D7D41" w:rsidRDefault="002048D4" w:rsidP="00F33671">
      <w:pPr>
        <w:numPr>
          <w:ilvl w:val="1"/>
          <w:numId w:val="5"/>
        </w:numPr>
        <w:tabs>
          <w:tab w:val="left" w:pos="720"/>
          <w:tab w:val="left" w:pos="8639"/>
        </w:tabs>
        <w:spacing w:after="0" w:line="240" w:lineRule="auto"/>
        <w:ind w:left="720" w:right="-292"/>
        <w:jc w:val="both"/>
        <w:outlineLvl w:val="0"/>
        <w:rPr>
          <w:rFonts w:ascii="Verdana" w:hAnsi="Verdana"/>
          <w:sz w:val="20"/>
          <w:szCs w:val="20"/>
        </w:rPr>
      </w:pPr>
      <w:r w:rsidRPr="004D7D41">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756872F1" w14:textId="77777777" w:rsidR="002048D4" w:rsidRPr="004D7D41" w:rsidRDefault="002048D4" w:rsidP="00F33671">
      <w:pPr>
        <w:numPr>
          <w:ilvl w:val="2"/>
          <w:numId w:val="5"/>
        </w:numPr>
        <w:tabs>
          <w:tab w:val="left" w:pos="1620"/>
          <w:tab w:val="left" w:pos="8639"/>
        </w:tabs>
        <w:spacing w:after="0" w:line="240" w:lineRule="auto"/>
        <w:ind w:left="1620" w:right="-292" w:hanging="900"/>
        <w:jc w:val="both"/>
        <w:outlineLvl w:val="0"/>
        <w:rPr>
          <w:rFonts w:ascii="Verdana" w:hAnsi="Verdana"/>
          <w:sz w:val="20"/>
          <w:szCs w:val="20"/>
        </w:rPr>
      </w:pPr>
      <w:r w:rsidRPr="004D7D41">
        <w:rPr>
          <w:rFonts w:ascii="Verdana" w:hAnsi="Verdana"/>
          <w:sz w:val="20"/>
          <w:szCs w:val="20"/>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4D7D41">
        <w:rPr>
          <w:rFonts w:ascii="Times New Roman" w:hAnsi="Times New Roman"/>
        </w:rPr>
        <w:t xml:space="preserve"> </w:t>
      </w:r>
      <w:r w:rsidRPr="004D7D41">
        <w:rPr>
          <w:rFonts w:ascii="Verdana" w:hAnsi="Verdana"/>
          <w:sz w:val="20"/>
          <w:szCs w:val="20"/>
        </w:rPr>
        <w:t xml:space="preserve">Конкретните случаи на значително нарушаване на правилата за безопасност и здраве при работа, както и случаите на продължително </w:t>
      </w:r>
      <w:r w:rsidRPr="004D7D41">
        <w:rPr>
          <w:rFonts w:ascii="Verdana" w:hAnsi="Verdana"/>
          <w:sz w:val="20"/>
          <w:szCs w:val="20"/>
        </w:rPr>
        <w:lastRenderedPageBreak/>
        <w:t>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30E6D27" w14:textId="77777777" w:rsidR="002048D4" w:rsidRPr="004D7D41" w:rsidRDefault="002048D4" w:rsidP="00F33671">
      <w:pPr>
        <w:numPr>
          <w:ilvl w:val="2"/>
          <w:numId w:val="5"/>
        </w:numPr>
        <w:tabs>
          <w:tab w:val="left" w:pos="1620"/>
          <w:tab w:val="left" w:pos="8639"/>
        </w:tabs>
        <w:spacing w:after="240" w:line="240" w:lineRule="auto"/>
        <w:ind w:left="1620" w:right="-292" w:hanging="900"/>
        <w:jc w:val="both"/>
        <w:outlineLvl w:val="0"/>
        <w:rPr>
          <w:rFonts w:ascii="Verdana" w:hAnsi="Verdana"/>
          <w:sz w:val="20"/>
          <w:szCs w:val="20"/>
        </w:rPr>
      </w:pPr>
      <w:r w:rsidRPr="004D7D41">
        <w:rPr>
          <w:rFonts w:ascii="Verdana" w:hAnsi="Verdana"/>
          <w:sz w:val="20"/>
          <w:szCs w:val="20"/>
        </w:rPr>
        <w:t>ако за Изпълнителя е открито производство по несъстоятелност.</w:t>
      </w:r>
    </w:p>
    <w:p w14:paraId="1B7E56B3"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8D0C939"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5CC47263" w14:textId="77777777" w:rsidR="002048D4" w:rsidRPr="004D7D41" w:rsidRDefault="002048D4" w:rsidP="00F33671">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7652245"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Страните могат да прекратят договора по всяко време по взаимно съгласие.</w:t>
      </w:r>
    </w:p>
    <w:p w14:paraId="7DE096E4" w14:textId="77777777" w:rsidR="002048D4" w:rsidRPr="004D7D41" w:rsidRDefault="002048D4" w:rsidP="00F33671">
      <w:pPr>
        <w:numPr>
          <w:ilvl w:val="1"/>
          <w:numId w:val="5"/>
        </w:numPr>
        <w:tabs>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C09A356" w14:textId="77777777" w:rsidR="002048D4" w:rsidRPr="004D7D41" w:rsidRDefault="002048D4" w:rsidP="00F33671">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8CBF37C"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РАЗДЕЛНОСТ</w:t>
      </w:r>
    </w:p>
    <w:p w14:paraId="13489C57" w14:textId="77777777" w:rsidR="002048D4" w:rsidRPr="004D7D41" w:rsidRDefault="002048D4" w:rsidP="002048D4">
      <w:pPr>
        <w:pStyle w:val="p50"/>
        <w:tabs>
          <w:tab w:val="clear" w:pos="760"/>
          <w:tab w:val="left" w:pos="8639"/>
        </w:tabs>
        <w:spacing w:after="240" w:line="240" w:lineRule="auto"/>
        <w:ind w:right="-292" w:firstLine="0"/>
        <w:outlineLvl w:val="0"/>
        <w:rPr>
          <w:rFonts w:ascii="Verdana" w:hAnsi="Verdana"/>
          <w:color w:val="auto"/>
          <w:sz w:val="20"/>
        </w:rPr>
      </w:pPr>
      <w:r w:rsidRPr="004D7D41">
        <w:rPr>
          <w:rFonts w:ascii="Verdana" w:hAnsi="Verdana"/>
          <w:color w:val="auto"/>
          <w:sz w:val="20"/>
        </w:rPr>
        <w:t xml:space="preserve">В случай, че някоя разпоредба или последваща промяна в </w:t>
      </w:r>
      <w:hyperlink w:anchor="договор" w:history="1">
        <w:r w:rsidRPr="00BE6DDB">
          <w:rPr>
            <w:rStyle w:val="Hyperlink"/>
            <w:rFonts w:ascii="Verdana" w:hAnsi="Verdana"/>
            <w:color w:val="auto"/>
            <w:sz w:val="20"/>
          </w:rPr>
          <w:t>договора</w:t>
        </w:r>
      </w:hyperlink>
      <w:r w:rsidRPr="004D7D41">
        <w:rPr>
          <w:rFonts w:ascii="Verdana" w:hAnsi="Verdana"/>
          <w:color w:val="auto"/>
          <w:sz w:val="20"/>
        </w:rPr>
        <w:t xml:space="preserve"> се окаже недействителна, останалите разпоредби продължават да бъдат валидни и подлежащи на изпълнение.</w:t>
      </w:r>
    </w:p>
    <w:p w14:paraId="63A2633C" w14:textId="77777777" w:rsidR="002048D4" w:rsidRPr="004D7D41" w:rsidRDefault="002048D4" w:rsidP="00F33671">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ПРИЛОЖИМО ПРАВО</w:t>
      </w:r>
    </w:p>
    <w:p w14:paraId="67C5E663" w14:textId="77777777" w:rsidR="002048D4" w:rsidRDefault="002048D4" w:rsidP="002048D4">
      <w:pPr>
        <w:tabs>
          <w:tab w:val="left" w:pos="720"/>
          <w:tab w:val="left" w:pos="8639"/>
        </w:tabs>
        <w:spacing w:after="240"/>
        <w:ind w:right="-292"/>
        <w:outlineLvl w:val="0"/>
        <w:rPr>
          <w:rFonts w:ascii="Verdana" w:hAnsi="Verdana"/>
          <w:sz w:val="20"/>
          <w:szCs w:val="20"/>
        </w:rPr>
      </w:pPr>
      <w:r w:rsidRPr="004D7D41">
        <w:rPr>
          <w:rFonts w:ascii="Verdana" w:hAnsi="Verdana"/>
          <w:sz w:val="20"/>
          <w:szCs w:val="20"/>
        </w:rPr>
        <w:t>Към този договор ще се прилагат и той ще се тълкува съобразно разпоредбите на българското право.</w:t>
      </w:r>
    </w:p>
    <w:p w14:paraId="618A7FDF" w14:textId="77777777" w:rsidR="006C6245" w:rsidRDefault="006C6245" w:rsidP="002048D4">
      <w:pPr>
        <w:tabs>
          <w:tab w:val="left" w:pos="720"/>
          <w:tab w:val="left" w:pos="8639"/>
        </w:tabs>
        <w:spacing w:after="240"/>
        <w:ind w:right="-292"/>
        <w:outlineLvl w:val="0"/>
        <w:rPr>
          <w:rFonts w:ascii="Verdana" w:hAnsi="Verdana"/>
          <w:sz w:val="20"/>
          <w:szCs w:val="20"/>
        </w:rPr>
      </w:pPr>
    </w:p>
    <w:p w14:paraId="4057CFFF" w14:textId="77777777" w:rsidR="006C6245" w:rsidRDefault="006C6245" w:rsidP="002048D4">
      <w:pPr>
        <w:tabs>
          <w:tab w:val="left" w:pos="720"/>
          <w:tab w:val="left" w:pos="8639"/>
        </w:tabs>
        <w:spacing w:after="240"/>
        <w:ind w:right="-292"/>
        <w:outlineLvl w:val="0"/>
        <w:rPr>
          <w:rFonts w:ascii="Verdana" w:hAnsi="Verdana"/>
          <w:b/>
          <w:sz w:val="20"/>
          <w:szCs w:val="20"/>
        </w:rPr>
        <w:sectPr w:rsidR="006C6245" w:rsidSect="00792528">
          <w:pgSz w:w="11906" w:h="16838" w:code="9"/>
          <w:pgMar w:top="1134" w:right="1134" w:bottom="1559" w:left="1440" w:header="709" w:footer="329" w:gutter="0"/>
          <w:cols w:space="708"/>
          <w:vAlign w:val="center"/>
        </w:sectPr>
      </w:pPr>
    </w:p>
    <w:p w14:paraId="1D896B29" w14:textId="77777777"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48CCEB15" w14:textId="3DEC8B1A" w:rsidR="00CC443E" w:rsidRPr="00F4793E" w:rsidRDefault="00D25538" w:rsidP="00CC443E">
      <w:pPr>
        <w:spacing w:after="120"/>
        <w:jc w:val="center"/>
        <w:rPr>
          <w:rFonts w:ascii="Verdana" w:hAnsi="Verdana"/>
          <w:b/>
          <w:sz w:val="20"/>
          <w:szCs w:val="20"/>
        </w:rPr>
      </w:pPr>
      <w:r>
        <w:rPr>
          <w:rFonts w:ascii="Verdana" w:hAnsi="Verdana"/>
          <w:b/>
          <w:sz w:val="20"/>
          <w:szCs w:val="20"/>
        </w:rPr>
        <w:lastRenderedPageBreak/>
        <w:t xml:space="preserve">Предложение </w:t>
      </w:r>
    </w:p>
    <w:p w14:paraId="48CCEB16" w14:textId="69C4DA4F" w:rsidR="00CC443E" w:rsidRDefault="00CC443E" w:rsidP="00CC443E">
      <w:pPr>
        <w:spacing w:after="120"/>
        <w:jc w:val="center"/>
        <w:rPr>
          <w:rFonts w:ascii="Verdana" w:hAnsi="Verdana"/>
          <w:b/>
          <w:sz w:val="20"/>
          <w:szCs w:val="20"/>
        </w:rPr>
      </w:pPr>
      <w:r w:rsidRPr="00F4793E">
        <w:rPr>
          <w:rFonts w:ascii="Verdana" w:hAnsi="Verdana"/>
          <w:b/>
          <w:sz w:val="20"/>
          <w:szCs w:val="20"/>
        </w:rPr>
        <w:t>за изпълнение на обществена поръчка с предмет „</w:t>
      </w:r>
      <w:r w:rsidR="00F8392C" w:rsidRPr="00F8392C">
        <w:rPr>
          <w:rFonts w:ascii="Verdana" w:hAnsi="Verdana"/>
          <w:b/>
          <w:sz w:val="20"/>
          <w:szCs w:val="20"/>
        </w:rPr>
        <w:t>Извършване на рехабилитация на 2 броя кантони: кантон „Черни Искър“ и кантон „Леви Искър“, разположени на територията на община Самоков</w:t>
      </w:r>
      <w:r w:rsidRPr="00F4793E">
        <w:rPr>
          <w:rFonts w:ascii="Verdana" w:hAnsi="Verdana"/>
          <w:b/>
          <w:sz w:val="20"/>
          <w:szCs w:val="20"/>
        </w:rPr>
        <w:t>“</w:t>
      </w:r>
    </w:p>
    <w:p w14:paraId="2FF01D00" w14:textId="77777777" w:rsidR="00F14313" w:rsidRPr="00F4793E" w:rsidRDefault="00F14313" w:rsidP="00CC443E">
      <w:pPr>
        <w:spacing w:after="120"/>
        <w:jc w:val="center"/>
        <w:rPr>
          <w:rFonts w:ascii="Verdana" w:hAnsi="Verdana"/>
          <w:b/>
          <w:sz w:val="20"/>
          <w:szCs w:val="20"/>
        </w:rPr>
      </w:pP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48CCEB19" w14:textId="5E51EEFE" w:rsidR="00CC443E" w:rsidRPr="00F4793E" w:rsidRDefault="00CC443E" w:rsidP="00CC443E">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F4793E">
        <w:rPr>
          <w:rFonts w:ascii="Verdana" w:hAnsi="Verdana"/>
          <w:b/>
          <w:spacing w:val="-5"/>
          <w:sz w:val="20"/>
          <w:szCs w:val="20"/>
        </w:rPr>
        <w:t xml:space="preserve">: …………………………………. * </w:t>
      </w:r>
      <w:r w:rsidR="00C663D7">
        <w:rPr>
          <w:rFonts w:ascii="Verdana" w:eastAsia="Times New Roman" w:hAnsi="Verdana"/>
          <w:b/>
          <w:sz w:val="20"/>
          <w:szCs w:val="20"/>
        </w:rPr>
        <w:t>календарни</w:t>
      </w:r>
      <w:r w:rsidRPr="00F4793E">
        <w:rPr>
          <w:rFonts w:ascii="Verdana" w:eastAsia="Times New Roman" w:hAnsi="Verdana"/>
          <w:b/>
          <w:sz w:val="20"/>
          <w:szCs w:val="20"/>
        </w:rPr>
        <w:t xml:space="preserve"> дни</w:t>
      </w:r>
    </w:p>
    <w:p w14:paraId="48CCEB1A" w14:textId="23CD421F" w:rsidR="00CC443E" w:rsidRPr="00F4793E" w:rsidRDefault="00CC443E" w:rsidP="00CC443E">
      <w:pPr>
        <w:spacing w:after="120"/>
        <w:jc w:val="both"/>
        <w:rPr>
          <w:rFonts w:ascii="Verdana"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00C663D7">
        <w:rPr>
          <w:rFonts w:ascii="Verdana" w:eastAsia="Times New Roman" w:hAnsi="Verdana"/>
          <w:b/>
          <w:sz w:val="20"/>
          <w:szCs w:val="20"/>
        </w:rPr>
        <w:t>1</w:t>
      </w:r>
      <w:r w:rsidR="00F8392C">
        <w:rPr>
          <w:rFonts w:ascii="Verdana" w:eastAsia="Times New Roman" w:hAnsi="Verdana"/>
          <w:b/>
          <w:sz w:val="20"/>
          <w:szCs w:val="20"/>
        </w:rPr>
        <w:t>0</w:t>
      </w:r>
      <w:r w:rsidR="00C663D7">
        <w:rPr>
          <w:rFonts w:ascii="Verdana" w:eastAsia="Times New Roman" w:hAnsi="Verdana"/>
          <w:b/>
          <w:sz w:val="20"/>
          <w:szCs w:val="20"/>
        </w:rPr>
        <w:t>0 календарни</w:t>
      </w:r>
      <w:r w:rsidRPr="00F4793E">
        <w:rPr>
          <w:rFonts w:ascii="Verdana" w:eastAsia="Times New Roman" w:hAnsi="Verdana"/>
          <w:b/>
          <w:sz w:val="20"/>
          <w:szCs w:val="20"/>
        </w:rPr>
        <w:t xml:space="preserve"> дни</w:t>
      </w:r>
    </w:p>
    <w:p w14:paraId="48CCEB1B" w14:textId="4014EC6A"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 xml:space="preserve">Тази оферта остава валидна за срок от ............................ </w:t>
      </w:r>
      <w:r w:rsidR="00C663D7">
        <w:rPr>
          <w:rFonts w:ascii="Verdana" w:hAnsi="Verdana"/>
          <w:b/>
          <w:sz w:val="20"/>
          <w:szCs w:val="20"/>
        </w:rPr>
        <w:t>месеца</w:t>
      </w:r>
      <w:r w:rsidRPr="00F4793E">
        <w:rPr>
          <w:rFonts w:ascii="Verdana" w:hAnsi="Verdana"/>
          <w:b/>
          <w:sz w:val="20"/>
          <w:szCs w:val="20"/>
        </w:rPr>
        <w:t>,</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77777777"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77777777"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9" w14:textId="77777777" w:rsidR="00CC443E" w:rsidRPr="00F4793E" w:rsidRDefault="00CC443E" w:rsidP="00CC443E">
      <w:pPr>
        <w:jc w:val="center"/>
        <w:rPr>
          <w:rFonts w:ascii="Verdana" w:hAnsi="Verdana"/>
          <w:b/>
          <w:bCs/>
          <w:sz w:val="20"/>
          <w:szCs w:val="20"/>
        </w:rPr>
      </w:pPr>
    </w:p>
    <w:p w14:paraId="48CCEB2A" w14:textId="35D1CC6B" w:rsidR="00CC443E" w:rsidRPr="00F4793E" w:rsidRDefault="00CC443E" w:rsidP="00CC443E">
      <w:pPr>
        <w:jc w:val="both"/>
        <w:rPr>
          <w:rFonts w:ascii="Verdana" w:hAnsi="Verdana"/>
          <w:i/>
          <w:sz w:val="20"/>
          <w:szCs w:val="20"/>
        </w:rPr>
      </w:pPr>
      <w:r w:rsidRPr="00F4793E">
        <w:rPr>
          <w:rFonts w:ascii="Verdana" w:hAnsi="Verdana"/>
          <w:bCs/>
          <w:i/>
          <w:sz w:val="20"/>
          <w:szCs w:val="20"/>
        </w:rPr>
        <w:t>Подписва</w:t>
      </w:r>
      <w:r w:rsidR="009226C0">
        <w:rPr>
          <w:rFonts w:ascii="Verdana" w:hAnsi="Verdana"/>
          <w:bCs/>
          <w:i/>
          <w:sz w:val="20"/>
          <w:szCs w:val="20"/>
        </w:rPr>
        <w:t xml:space="preserve"> се</w:t>
      </w:r>
      <w:r w:rsidRPr="00F4793E">
        <w:rPr>
          <w:rFonts w:ascii="Verdana" w:hAnsi="Verdana"/>
          <w:bCs/>
          <w:i/>
          <w:sz w:val="20"/>
          <w:szCs w:val="20"/>
        </w:rPr>
        <w:t xml:space="preserve">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48CCEB4D"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29954F49"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48CCEB4E" w14:textId="14C92673"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8392C" w:rsidRPr="00F8392C">
        <w:rPr>
          <w:rFonts w:ascii="Verdana" w:eastAsia="Times New Roman" w:hAnsi="Verdana"/>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2F1D69">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F33671">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F33671">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F33671">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F33671">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F33671">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30526F">
      <w:pPr>
        <w:spacing w:after="16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C" w14:textId="77777777" w:rsidR="002F1D69" w:rsidRPr="002F1D69" w:rsidRDefault="002F1D69" w:rsidP="002F1D69">
      <w:pPr>
        <w:suppressAutoHyphens/>
        <w:autoSpaceDE w:val="0"/>
        <w:spacing w:after="0" w:line="240" w:lineRule="auto"/>
        <w:jc w:val="right"/>
        <w:rPr>
          <w:rFonts w:ascii="Verdana" w:eastAsia="Times New Roman" w:hAnsi="Verdana"/>
          <w:sz w:val="20"/>
          <w:szCs w:val="20"/>
          <w:lang w:eastAsia="bg-BG"/>
        </w:rPr>
      </w:pPr>
    </w:p>
    <w:p w14:paraId="48CCEB5D"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600F6588"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48CCEB60" w14:textId="491E8EDB"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8392C" w:rsidRPr="00F8392C">
        <w:rPr>
          <w:rFonts w:ascii="Verdana" w:eastAsia="Times New Roman" w:hAnsi="Verdana"/>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2F1D69">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F33671">
      <w:pPr>
        <w:widowControl w:val="0"/>
        <w:numPr>
          <w:ilvl w:val="0"/>
          <w:numId w:val="9"/>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F33671">
      <w:pPr>
        <w:widowControl w:val="0"/>
        <w:numPr>
          <w:ilvl w:val="0"/>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F33671">
      <w:pPr>
        <w:widowControl w:val="0"/>
        <w:numPr>
          <w:ilvl w:val="0"/>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F33671">
      <w:pPr>
        <w:widowControl w:val="0"/>
        <w:numPr>
          <w:ilvl w:val="1"/>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F33671">
      <w:pPr>
        <w:widowControl w:val="0"/>
        <w:numPr>
          <w:ilvl w:val="1"/>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77777777" w:rsidR="002F1D69" w:rsidRPr="002F1D69" w:rsidRDefault="002F1D69" w:rsidP="002F1D69">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3BB576F7" w14:textId="77777777" w:rsidR="009226C0" w:rsidRDefault="009226C0" w:rsidP="00792528">
      <w:pPr>
        <w:spacing w:after="160" w:line="259" w:lineRule="auto"/>
        <w:jc w:val="right"/>
        <w:rPr>
          <w:rFonts w:ascii="Verdana" w:eastAsia="Times New Roman" w:hAnsi="Verdana"/>
          <w:sz w:val="20"/>
          <w:szCs w:val="20"/>
          <w:lang w:eastAsia="bg-BG"/>
        </w:rPr>
      </w:pPr>
    </w:p>
    <w:p w14:paraId="06E7E74F" w14:textId="3CB7DF42" w:rsidR="00792528" w:rsidRDefault="00792528" w:rsidP="002F1D69">
      <w:pPr>
        <w:spacing w:after="0" w:line="240" w:lineRule="auto"/>
        <w:jc w:val="right"/>
        <w:rPr>
          <w:rFonts w:ascii="Verdana" w:eastAsia="Times New Roman" w:hAnsi="Verdana" w:cs="Arial"/>
          <w:b/>
          <w:bCs/>
          <w:sz w:val="20"/>
          <w:szCs w:val="20"/>
          <w:lang w:eastAsia="bg-BG"/>
        </w:rPr>
        <w:sectPr w:rsidR="00792528" w:rsidSect="002F1D69">
          <w:pgSz w:w="11906" w:h="16838"/>
          <w:pgMar w:top="1417" w:right="1417" w:bottom="1276" w:left="1417" w:header="708" w:footer="708" w:gutter="0"/>
          <w:cols w:space="708"/>
          <w:docGrid w:linePitch="360"/>
        </w:sect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75B947C6"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8392C" w:rsidRPr="00F8392C">
        <w:rPr>
          <w:rFonts w:ascii="Verdana" w:eastAsia="Times New Roman" w:hAnsi="Verdana"/>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2F1D69">
        <w:rPr>
          <w:rFonts w:ascii="Verdana" w:eastAsia="Times New Roman" w:hAnsi="Verdana"/>
          <w:sz w:val="20"/>
          <w:szCs w:val="20"/>
          <w:lang w:eastAsia="bg-BG"/>
        </w:rPr>
        <w:t>”.</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08CDB488" w:rsidR="002F1D69" w:rsidRPr="002F1D69" w:rsidRDefault="002F1D69" w:rsidP="002F1D6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F8392C" w:rsidRPr="00F8392C">
        <w:rPr>
          <w:rFonts w:ascii="Verdana" w:eastAsia="Times New Roman" w:hAnsi="Verdana"/>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67BE5127" w14:textId="77777777" w:rsidR="009226C0" w:rsidRPr="009226C0" w:rsidRDefault="009226C0" w:rsidP="009226C0">
      <w:pPr>
        <w:rPr>
          <w:rFonts w:ascii="Verdana" w:hAnsi="Verdana"/>
          <w:sz w:val="20"/>
          <w:szCs w:val="20"/>
          <w:lang w:val="ru-RU"/>
        </w:rPr>
      </w:pPr>
      <w:r w:rsidRPr="00F8392C">
        <w:rPr>
          <w:rFonts w:ascii="Verdana" w:hAnsi="Verdana"/>
          <w:sz w:val="20"/>
          <w:szCs w:val="20"/>
        </w:rPr>
        <w:t>Извършване на рехабилитация на 2 броя кантони: кантон „Черни Искър“ и кантон „Леви Искър“, разположени на територията на община Самоков</w:t>
      </w:r>
    </w:p>
    <w:p w14:paraId="0B3C31AB" w14:textId="77777777" w:rsidR="009226C0" w:rsidRDefault="009226C0" w:rsidP="009226C0">
      <w:pPr>
        <w:rPr>
          <w:rFonts w:ascii="Verdana" w:hAnsi="Verdana"/>
          <w:sz w:val="20"/>
          <w:szCs w:val="20"/>
        </w:rPr>
      </w:pP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9226C0">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6FE03768" w14:textId="77777777" w:rsidR="009226C0" w:rsidRPr="003765ED" w:rsidRDefault="009226C0" w:rsidP="009226C0">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3FE4C9D5" w14:textId="77777777" w:rsidR="009226C0" w:rsidRDefault="009226C0" w:rsidP="009226C0">
      <w:pPr>
        <w:rPr>
          <w:rFonts w:ascii="Verdana" w:hAnsi="Verdana"/>
          <w:b/>
          <w:bCs/>
          <w:sz w:val="20"/>
          <w:szCs w:val="20"/>
        </w:rPr>
        <w:sectPr w:rsidR="009226C0"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48CCEBDC" w14:textId="77777777"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20" w:name="%D0%BF%D1%80%D0%B5%D0%B4%D0%BC%D0%B5%D1%"/>
      <w:bookmarkEnd w:id="20"/>
      <w:r w:rsidRPr="002F1D69">
        <w:rPr>
          <w:rFonts w:ascii="Verdana" w:eastAsia="Times New Roman" w:hAnsi="Verdana"/>
          <w:b/>
          <w:sz w:val="20"/>
          <w:szCs w:val="20"/>
          <w:lang w:eastAsia="bg-BG"/>
        </w:rPr>
        <w:t>Д Е К Л А Р А Ц И Я</w:t>
      </w:r>
    </w:p>
    <w:p w14:paraId="5A72EDEA" w14:textId="77777777" w:rsidR="00F14313" w:rsidRDefault="00F1431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69EC0C2A" w14:textId="77777777" w:rsidR="00F14313" w:rsidRPr="002F1D69" w:rsidRDefault="00F1431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E0" w14:textId="7975441F" w:rsidR="002F1D69" w:rsidRPr="002F1D69" w:rsidRDefault="002F1D69" w:rsidP="002F1D69">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8392C" w:rsidRPr="00F8392C">
        <w:rPr>
          <w:rFonts w:ascii="Verdana" w:eastAsia="Times New Roman" w:hAnsi="Verdana"/>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2F1D69">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7D5915C1" w14:textId="77777777" w:rsidR="00566015" w:rsidRPr="00566015" w:rsidRDefault="00566015"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sectPr w:rsidR="00B91233" w:rsidSect="002F1D69">
          <w:pgSz w:w="11906" w:h="16838"/>
          <w:pgMar w:top="1417" w:right="1417" w:bottom="1276" w:left="1417" w:header="708" w:footer="708" w:gutter="0"/>
          <w:cols w:space="708"/>
          <w:docGrid w:linePitch="360"/>
        </w:sectPr>
      </w:pPr>
    </w:p>
    <w:p w14:paraId="48CCEBF4" w14:textId="77777777" w:rsidR="00B91233" w:rsidRPr="00B91233" w:rsidRDefault="00B91233" w:rsidP="00B91233">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48CCEBF5" w14:textId="77777777" w:rsidR="00B91233" w:rsidRPr="00B91233" w:rsidRDefault="00B91233" w:rsidP="00B91233">
      <w:pPr>
        <w:spacing w:after="0" w:line="240" w:lineRule="auto"/>
        <w:jc w:val="right"/>
        <w:rPr>
          <w:rFonts w:ascii="Verdana" w:eastAsia="Times New Roman" w:hAnsi="Verdana"/>
          <w:bCs/>
          <w:sz w:val="20"/>
          <w:szCs w:val="20"/>
          <w:lang w:eastAsia="bg-BG"/>
        </w:rPr>
      </w:pPr>
    </w:p>
    <w:p w14:paraId="48CCEBF6" w14:textId="77777777" w:rsidR="00B91233" w:rsidRPr="00B91233" w:rsidRDefault="00B91233" w:rsidP="00B91233">
      <w:pPr>
        <w:spacing w:after="0" w:line="240" w:lineRule="auto"/>
        <w:rPr>
          <w:rFonts w:ascii="Verdana" w:eastAsia="Times New Roman" w:hAnsi="Verdana"/>
          <w:sz w:val="20"/>
          <w:szCs w:val="20"/>
          <w:lang w:eastAsia="bg-BG"/>
        </w:rPr>
      </w:pPr>
    </w:p>
    <w:p w14:paraId="48CCEBF7" w14:textId="77777777" w:rsidR="00B91233" w:rsidRDefault="00B9123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B91233">
        <w:rPr>
          <w:rFonts w:ascii="Verdana" w:eastAsia="Times New Roman" w:hAnsi="Verdana"/>
          <w:b/>
          <w:sz w:val="20"/>
          <w:szCs w:val="20"/>
          <w:lang w:eastAsia="bg-BG"/>
        </w:rPr>
        <w:t>Д Е К Л А Р А Ц И Я</w:t>
      </w:r>
    </w:p>
    <w:p w14:paraId="09B75CE2" w14:textId="77777777" w:rsidR="00F14313" w:rsidRDefault="00F1431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F9B9D59" w14:textId="77777777" w:rsidR="00F14313" w:rsidRPr="00B91233" w:rsidRDefault="00F1431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F8" w14:textId="28758620" w:rsidR="00B91233" w:rsidRPr="00B91233" w:rsidRDefault="00B91233" w:rsidP="00B91233">
      <w:pPr>
        <w:spacing w:after="0" w:line="360" w:lineRule="auto"/>
        <w:jc w:val="both"/>
        <w:rPr>
          <w:rFonts w:ascii="Verdana" w:eastAsia="Times New Roman" w:hAnsi="Verdana"/>
          <w:sz w:val="18"/>
          <w:szCs w:val="18"/>
          <w:lang w:eastAsia="bg-BG"/>
        </w:rPr>
      </w:pPr>
      <w:r w:rsidRPr="00B91233">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8392C" w:rsidRPr="00F8392C">
        <w:rPr>
          <w:rFonts w:ascii="Verdana" w:eastAsia="Times New Roman" w:hAnsi="Verdana"/>
          <w:sz w:val="20"/>
          <w:szCs w:val="20"/>
          <w:lang w:eastAsia="bg-BG"/>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B91233">
        <w:rPr>
          <w:rFonts w:ascii="Verdana" w:eastAsia="Times New Roman" w:hAnsi="Verdana"/>
          <w:sz w:val="20"/>
          <w:szCs w:val="20"/>
          <w:lang w:eastAsia="bg-BG"/>
        </w:rPr>
        <w:t>”.</w:t>
      </w:r>
    </w:p>
    <w:p w14:paraId="48CCEBF9" w14:textId="77777777" w:rsidR="00B91233" w:rsidRPr="00B91233" w:rsidRDefault="00B91233" w:rsidP="00B91233">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FA" w14:textId="77777777" w:rsidR="00B91233" w:rsidRPr="00B91233" w:rsidRDefault="00B9123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B91233">
        <w:rPr>
          <w:rFonts w:ascii="Verdana" w:eastAsia="Times New Roman" w:hAnsi="Verdana"/>
          <w:b/>
          <w:sz w:val="20"/>
          <w:szCs w:val="20"/>
          <w:lang w:eastAsia="bg-BG"/>
        </w:rPr>
        <w:t>Д Е К Л А Р И Р А М:</w:t>
      </w:r>
    </w:p>
    <w:p w14:paraId="48CCEBFB" w14:textId="77777777" w:rsidR="00B91233" w:rsidRPr="00B91233" w:rsidRDefault="00B9123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FC" w14:textId="471072C7" w:rsidR="00B91233" w:rsidRPr="00B91233" w:rsidRDefault="00B91233" w:rsidP="00B91233">
      <w:pPr>
        <w:spacing w:before="60" w:after="0" w:line="240" w:lineRule="auto"/>
        <w:jc w:val="both"/>
        <w:rPr>
          <w:rFonts w:ascii="Verdana" w:eastAsia="Times New Roman" w:hAnsi="Verdana"/>
          <w:snapToGrid w:val="0"/>
          <w:sz w:val="20"/>
          <w:szCs w:val="20"/>
        </w:rPr>
      </w:pPr>
      <w:r w:rsidRPr="00B91233">
        <w:rPr>
          <w:rFonts w:ascii="Verdana" w:eastAsia="Times New Roman" w:hAnsi="Verdana"/>
          <w:snapToGrid w:val="0"/>
          <w:sz w:val="20"/>
          <w:szCs w:val="20"/>
        </w:rPr>
        <w:t>Извърших оглед на обекта, запознах се и приемам техническите условия на обявената обществена поръчка с предмет „</w:t>
      </w:r>
      <w:r w:rsidR="00F8392C" w:rsidRPr="00F8392C">
        <w:rPr>
          <w:rFonts w:ascii="Verdana" w:eastAsia="Times New Roman" w:hAnsi="Verdana"/>
          <w:snapToGrid w:val="0"/>
          <w:sz w:val="20"/>
          <w:szCs w:val="20"/>
        </w:rPr>
        <w:t xml:space="preserve">Извършване на рехабилитация на 2 броя кантони: кантон „Черни Искър“ и кантон „Леви Искър“, разположени на територията на община Самоков </w:t>
      </w:r>
      <w:r w:rsidRPr="00B91233">
        <w:rPr>
          <w:rFonts w:ascii="Verdana" w:eastAsia="Times New Roman" w:hAnsi="Verdana"/>
          <w:snapToGrid w:val="0"/>
          <w:sz w:val="20"/>
          <w:szCs w:val="20"/>
        </w:rPr>
        <w:t>”.</w:t>
      </w:r>
    </w:p>
    <w:p w14:paraId="48CCEBFD" w14:textId="66E656B8" w:rsidR="00B91233" w:rsidRPr="00B91233" w:rsidRDefault="00B91233" w:rsidP="00B91233">
      <w:pPr>
        <w:spacing w:before="60" w:after="0" w:line="240" w:lineRule="auto"/>
        <w:jc w:val="both"/>
        <w:rPr>
          <w:rFonts w:ascii="Verdana" w:eastAsia="Times New Roman" w:hAnsi="Verdana"/>
          <w:b/>
          <w:snapToGrid w:val="0"/>
          <w:sz w:val="20"/>
          <w:szCs w:val="20"/>
        </w:rPr>
      </w:pPr>
    </w:p>
    <w:p w14:paraId="48CCEBFE" w14:textId="77777777" w:rsidR="00B91233" w:rsidRPr="00B91233" w:rsidRDefault="00B91233" w:rsidP="00B91233">
      <w:pPr>
        <w:spacing w:before="60" w:after="0" w:line="240" w:lineRule="auto"/>
        <w:jc w:val="both"/>
        <w:rPr>
          <w:rFonts w:ascii="Verdana" w:eastAsia="Times New Roman" w:hAnsi="Verdana"/>
          <w:snapToGrid w:val="0"/>
          <w:sz w:val="20"/>
          <w:szCs w:val="20"/>
        </w:rPr>
      </w:pPr>
    </w:p>
    <w:p w14:paraId="48CCEBFF" w14:textId="77777777" w:rsidR="00B91233" w:rsidRPr="00B91233" w:rsidRDefault="00B91233" w:rsidP="00B91233">
      <w:pPr>
        <w:spacing w:before="60" w:after="0" w:line="240" w:lineRule="auto"/>
        <w:jc w:val="both"/>
        <w:rPr>
          <w:rFonts w:ascii="Verdana" w:eastAsia="Times New Roman" w:hAnsi="Verdana"/>
          <w:b/>
          <w:snapToGrid w:val="0"/>
          <w:sz w:val="20"/>
          <w:szCs w:val="20"/>
        </w:rPr>
      </w:pPr>
    </w:p>
    <w:p w14:paraId="48CCEC00" w14:textId="77777777" w:rsidR="00B91233" w:rsidRPr="00B91233" w:rsidRDefault="00B91233" w:rsidP="00B91233">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C01" w14:textId="77777777" w:rsidR="00B91233" w:rsidRPr="00B91233" w:rsidRDefault="00B91233" w:rsidP="00B91233">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B91233">
        <w:rPr>
          <w:rFonts w:ascii="Verdana" w:eastAsia="Times New Roman" w:hAnsi="Verdana"/>
          <w:b/>
          <w:sz w:val="20"/>
          <w:szCs w:val="20"/>
          <w:lang w:eastAsia="bg-BG"/>
        </w:rPr>
        <w:t>Дата: ..............</w:t>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t>Декларатор: ...........................</w:t>
      </w:r>
    </w:p>
    <w:p w14:paraId="48CCEC02" w14:textId="77777777" w:rsidR="00B91233" w:rsidRPr="00B91233" w:rsidRDefault="00B91233" w:rsidP="00B91233">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C03" w14:textId="77777777" w:rsidR="00B91233" w:rsidRPr="00B91233" w:rsidRDefault="00B91233" w:rsidP="00B91233">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C05" w14:textId="77777777" w:rsidR="00B91233" w:rsidRPr="00B91233" w:rsidRDefault="00B91233" w:rsidP="00B91233">
      <w:pPr>
        <w:suppressAutoHyphens/>
        <w:autoSpaceDE w:val="0"/>
        <w:spacing w:before="120" w:after="120" w:line="240" w:lineRule="auto"/>
        <w:rPr>
          <w:rFonts w:ascii="Verdana" w:eastAsia="Times New Roman" w:hAnsi="Verdana" w:cs="Arial"/>
          <w:b/>
          <w:bCs/>
          <w:sz w:val="20"/>
          <w:szCs w:val="20"/>
        </w:rPr>
      </w:pPr>
    </w:p>
    <w:p w14:paraId="48CCEC07" w14:textId="77777777" w:rsidR="00B91233" w:rsidRPr="006B35D5" w:rsidRDefault="00B91233" w:rsidP="00B91233"/>
    <w:p w14:paraId="28C321D9" w14:textId="77777777" w:rsidR="009226C0" w:rsidRDefault="009226C0" w:rsidP="0019577A">
      <w:pPr>
        <w:sectPr w:rsidR="009226C0">
          <w:pgSz w:w="11906" w:h="16838"/>
          <w:pgMar w:top="1417" w:right="1417" w:bottom="1417" w:left="1417" w:header="708" w:footer="708" w:gutter="0"/>
          <w:cols w:space="708"/>
          <w:docGrid w:linePitch="360"/>
        </w:sectPr>
      </w:pPr>
    </w:p>
    <w:p w14:paraId="0D20C1CB" w14:textId="77777777" w:rsidR="009226C0" w:rsidRPr="009226C0" w:rsidRDefault="009226C0" w:rsidP="009226C0">
      <w:pPr>
        <w:spacing w:after="0" w:line="240" w:lineRule="auto"/>
        <w:jc w:val="right"/>
        <w:rPr>
          <w:rFonts w:ascii="Arial" w:eastAsia="Times New Roman" w:hAnsi="Arial" w:cs="Arial"/>
          <w:b/>
          <w:bCs/>
        </w:rPr>
      </w:pPr>
      <w:r w:rsidRPr="009226C0">
        <w:rPr>
          <w:rFonts w:ascii="Arial" w:eastAsia="Times New Roman" w:hAnsi="Arial" w:cs="Arial"/>
          <w:b/>
          <w:bCs/>
        </w:rPr>
        <w:lastRenderedPageBreak/>
        <w:t>Приложение №2</w:t>
      </w:r>
    </w:p>
    <w:p w14:paraId="3CB7442A" w14:textId="77777777" w:rsidR="009226C0" w:rsidRPr="009226C0" w:rsidRDefault="009226C0" w:rsidP="009226C0">
      <w:pPr>
        <w:spacing w:after="0" w:line="240" w:lineRule="auto"/>
        <w:jc w:val="right"/>
        <w:rPr>
          <w:rFonts w:ascii="Arial" w:eastAsia="Times New Roman" w:hAnsi="Arial" w:cs="Arial"/>
          <w:b/>
          <w:bCs/>
        </w:rPr>
      </w:pPr>
      <w:r w:rsidRPr="009226C0">
        <w:rPr>
          <w:rFonts w:ascii="Arial" w:eastAsia="Times New Roman" w:hAnsi="Arial" w:cs="Arial"/>
          <w:b/>
          <w:bCs/>
        </w:rPr>
        <w:t>П-БЗР 4.4.6-1- Д 2</w:t>
      </w:r>
    </w:p>
    <w:p w14:paraId="5DBEDAAB" w14:textId="77777777" w:rsidR="009226C0" w:rsidRPr="009226C0" w:rsidRDefault="009226C0" w:rsidP="009226C0">
      <w:pPr>
        <w:spacing w:after="0" w:line="240" w:lineRule="auto"/>
        <w:jc w:val="right"/>
        <w:rPr>
          <w:rFonts w:ascii="Arial" w:eastAsia="Times New Roman" w:hAnsi="Arial" w:cs="Arial"/>
          <w:b/>
          <w:bCs/>
        </w:rPr>
      </w:pPr>
    </w:p>
    <w:p w14:paraId="7DD7C309" w14:textId="77777777" w:rsidR="009226C0" w:rsidRPr="009226C0" w:rsidRDefault="009226C0" w:rsidP="009226C0">
      <w:pPr>
        <w:spacing w:after="0" w:line="240" w:lineRule="auto"/>
        <w:jc w:val="center"/>
        <w:rPr>
          <w:rFonts w:ascii="Arial" w:eastAsia="Times New Roman" w:hAnsi="Arial" w:cs="Arial"/>
          <w:b/>
          <w:bCs/>
          <w:sz w:val="24"/>
          <w:szCs w:val="24"/>
        </w:rPr>
      </w:pPr>
      <w:r w:rsidRPr="009226C0">
        <w:rPr>
          <w:rFonts w:ascii="Times New Roman" w:eastAsia="Times New Roman" w:hAnsi="Times New Roman"/>
          <w:b/>
          <w:bCs/>
          <w:sz w:val="24"/>
          <w:szCs w:val="24"/>
        </w:rPr>
        <w:t xml:space="preserve">  </w:t>
      </w:r>
      <w:r w:rsidRPr="009226C0">
        <w:rPr>
          <w:rFonts w:ascii="Arial" w:eastAsia="Times New Roman" w:hAnsi="Arial" w:cs="Arial"/>
          <w:b/>
          <w:bCs/>
          <w:sz w:val="24"/>
          <w:szCs w:val="24"/>
        </w:rPr>
        <w:t>СПОРАЗУМЕНИЕ</w:t>
      </w:r>
    </w:p>
    <w:p w14:paraId="59622635" w14:textId="77777777" w:rsidR="009226C0" w:rsidRPr="009226C0" w:rsidRDefault="009226C0" w:rsidP="009226C0">
      <w:pPr>
        <w:spacing w:after="0" w:line="240" w:lineRule="auto"/>
        <w:jc w:val="center"/>
        <w:rPr>
          <w:rFonts w:ascii="Arial" w:eastAsia="Times New Roman" w:hAnsi="Arial" w:cs="Arial"/>
          <w:b/>
          <w:bCs/>
          <w:sz w:val="24"/>
          <w:szCs w:val="24"/>
        </w:rPr>
      </w:pPr>
    </w:p>
    <w:p w14:paraId="25609580" w14:textId="77777777" w:rsidR="009226C0" w:rsidRPr="00873D07" w:rsidRDefault="009226C0" w:rsidP="009226C0">
      <w:pPr>
        <w:spacing w:after="0" w:line="240" w:lineRule="auto"/>
        <w:jc w:val="center"/>
        <w:rPr>
          <w:rFonts w:ascii="Arial" w:eastAsia="Times New Roman" w:hAnsi="Arial" w:cs="Arial"/>
          <w:sz w:val="24"/>
          <w:szCs w:val="24"/>
          <w:lang w:val="ru-RU"/>
        </w:rPr>
      </w:pPr>
      <w:r w:rsidRPr="009226C0">
        <w:rPr>
          <w:rFonts w:ascii="Arial" w:eastAsia="Times New Roman" w:hAnsi="Arial" w:cs="Arial"/>
          <w:sz w:val="24"/>
          <w:szCs w:val="24"/>
        </w:rPr>
        <w:t>Към договор № ........................</w:t>
      </w:r>
    </w:p>
    <w:p w14:paraId="0554059A" w14:textId="77777777" w:rsidR="009226C0" w:rsidRPr="009226C0" w:rsidRDefault="009226C0" w:rsidP="009226C0">
      <w:pPr>
        <w:spacing w:after="0" w:line="240" w:lineRule="auto"/>
        <w:jc w:val="center"/>
        <w:rPr>
          <w:rFonts w:ascii="Arial" w:eastAsia="Times New Roman" w:hAnsi="Arial" w:cs="Arial"/>
          <w:b/>
          <w:sz w:val="24"/>
          <w:szCs w:val="24"/>
        </w:rPr>
      </w:pPr>
      <w:r w:rsidRPr="009226C0">
        <w:rPr>
          <w:rFonts w:ascii="Arial" w:eastAsia="Times New Roman" w:hAnsi="Arial" w:cs="Arial"/>
          <w:b/>
          <w:sz w:val="24"/>
          <w:szCs w:val="24"/>
        </w:rPr>
        <w:t xml:space="preserve">Извършване на рехабилитация на 2 броя кантони: кантон „Черни Искър“ и кантон „Леви Искър“, разположени на територията на </w:t>
      </w:r>
    </w:p>
    <w:p w14:paraId="03679DF8" w14:textId="77777777" w:rsidR="009226C0" w:rsidRPr="009226C0" w:rsidRDefault="009226C0" w:rsidP="009226C0">
      <w:pPr>
        <w:spacing w:after="0" w:line="240" w:lineRule="auto"/>
        <w:jc w:val="center"/>
        <w:rPr>
          <w:rFonts w:ascii="Arial" w:eastAsia="Times New Roman" w:hAnsi="Arial" w:cs="Arial"/>
          <w:b/>
          <w:sz w:val="24"/>
          <w:szCs w:val="24"/>
        </w:rPr>
      </w:pPr>
      <w:r w:rsidRPr="009226C0">
        <w:rPr>
          <w:rFonts w:ascii="Arial" w:eastAsia="Times New Roman" w:hAnsi="Arial" w:cs="Arial"/>
          <w:b/>
          <w:sz w:val="24"/>
          <w:szCs w:val="24"/>
        </w:rPr>
        <w:t>община Самоков</w:t>
      </w:r>
    </w:p>
    <w:p w14:paraId="3923EF56" w14:textId="77777777" w:rsidR="009226C0" w:rsidRPr="009226C0" w:rsidRDefault="009226C0" w:rsidP="009226C0">
      <w:pPr>
        <w:spacing w:after="120" w:line="240" w:lineRule="auto"/>
        <w:jc w:val="center"/>
        <w:rPr>
          <w:rFonts w:ascii="Arial" w:eastAsia="Times New Roman" w:hAnsi="Arial" w:cs="Arial"/>
          <w:b/>
          <w:sz w:val="24"/>
          <w:szCs w:val="24"/>
        </w:rPr>
      </w:pPr>
      <w:r w:rsidRPr="009226C0">
        <w:rPr>
          <w:rFonts w:ascii="Arial" w:eastAsia="Times New Roman" w:hAnsi="Arial" w:cs="Arial"/>
          <w:b/>
          <w:sz w:val="24"/>
          <w:szCs w:val="24"/>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32A19195" w14:textId="77777777" w:rsidR="009226C0" w:rsidRPr="009226C0" w:rsidRDefault="009226C0" w:rsidP="009226C0">
      <w:pPr>
        <w:spacing w:after="120" w:line="240" w:lineRule="auto"/>
        <w:jc w:val="both"/>
        <w:rPr>
          <w:rFonts w:ascii="Times New Roman" w:eastAsia="Times New Roman" w:hAnsi="Times New Roman"/>
          <w:sz w:val="24"/>
          <w:szCs w:val="24"/>
        </w:rPr>
      </w:pPr>
    </w:p>
    <w:p w14:paraId="7B5AC4B6" w14:textId="77777777" w:rsidR="009226C0" w:rsidRPr="009226C0" w:rsidRDefault="009226C0" w:rsidP="009226C0">
      <w:pPr>
        <w:spacing w:after="120" w:line="240" w:lineRule="auto"/>
        <w:jc w:val="both"/>
        <w:rPr>
          <w:rFonts w:ascii="Times New Roman" w:eastAsia="Times New Roman" w:hAnsi="Times New Roman"/>
          <w:sz w:val="24"/>
          <w:szCs w:val="24"/>
        </w:rPr>
      </w:pPr>
    </w:p>
    <w:p w14:paraId="6439742C" w14:textId="77777777" w:rsidR="009226C0" w:rsidRPr="009226C0" w:rsidRDefault="009226C0" w:rsidP="009226C0">
      <w:pPr>
        <w:spacing w:after="120" w:line="240" w:lineRule="auto"/>
        <w:jc w:val="both"/>
        <w:rPr>
          <w:rFonts w:ascii="Arial" w:eastAsia="Times New Roman" w:hAnsi="Arial" w:cs="Arial"/>
          <w:b/>
          <w:bCs/>
        </w:rPr>
      </w:pPr>
      <w:r w:rsidRPr="009226C0">
        <w:rPr>
          <w:rFonts w:ascii="Arial" w:eastAsia="Times New Roman" w:hAnsi="Arial" w:cs="Arial"/>
        </w:rPr>
        <w:t xml:space="preserve">На </w:t>
      </w:r>
      <w:r w:rsidRPr="009226C0">
        <w:rPr>
          <w:rFonts w:ascii="Arial" w:eastAsia="Times New Roman" w:hAnsi="Arial" w:cs="Arial"/>
          <w:b/>
          <w:bCs/>
        </w:rPr>
        <w:t>..................</w:t>
      </w:r>
      <w:r w:rsidRPr="009226C0">
        <w:rPr>
          <w:rFonts w:ascii="Arial" w:eastAsia="Times New Roman" w:hAnsi="Arial" w:cs="Arial"/>
        </w:rPr>
        <w:t xml:space="preserve">г. на основание чл.18 от ЗЗБУТ  се сключи настоящето споразумение между Възложителя – “Софийска вода” АД и Изпълнителя </w:t>
      </w:r>
      <w:r w:rsidRPr="009226C0">
        <w:rPr>
          <w:rFonts w:ascii="Arial" w:eastAsia="Times New Roman" w:hAnsi="Arial" w:cs="Arial"/>
          <w:b/>
          <w:bCs/>
        </w:rPr>
        <w:t>....................................................................</w:t>
      </w:r>
    </w:p>
    <w:p w14:paraId="0B2AB825" w14:textId="77777777" w:rsidR="009226C0" w:rsidRPr="009226C0" w:rsidRDefault="009226C0" w:rsidP="009226C0">
      <w:pPr>
        <w:spacing w:after="120" w:line="240" w:lineRule="auto"/>
        <w:ind w:left="-540"/>
        <w:jc w:val="both"/>
        <w:rPr>
          <w:rFonts w:ascii="Arial" w:eastAsia="Times New Roman" w:hAnsi="Arial" w:cs="Arial"/>
          <w:b/>
          <w:bCs/>
        </w:rPr>
      </w:pPr>
    </w:p>
    <w:p w14:paraId="00E71619"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Отговорност за осигуряване на ЗБУТ носят:</w:t>
      </w:r>
    </w:p>
    <w:p w14:paraId="3C476877" w14:textId="77777777" w:rsidR="009226C0" w:rsidRPr="009226C0" w:rsidRDefault="009226C0" w:rsidP="009226C0">
      <w:pPr>
        <w:spacing w:after="120" w:line="240" w:lineRule="auto"/>
        <w:jc w:val="both"/>
        <w:rPr>
          <w:rFonts w:ascii="Arial" w:eastAsia="Times New Roman" w:hAnsi="Arial" w:cs="Arial"/>
          <w:b/>
          <w:bCs/>
        </w:rPr>
      </w:pPr>
      <w:r w:rsidRPr="009226C0">
        <w:rPr>
          <w:rFonts w:ascii="Arial" w:eastAsia="Times New Roman" w:hAnsi="Arial" w:cs="Arial"/>
          <w:b/>
        </w:rPr>
        <w:t>Възложителя</w:t>
      </w:r>
      <w:r w:rsidRPr="009226C0">
        <w:rPr>
          <w:rFonts w:ascii="Arial" w:eastAsia="Times New Roman" w:hAnsi="Arial" w:cs="Arial"/>
        </w:rPr>
        <w:t xml:space="preserve"> – </w:t>
      </w:r>
      <w:r w:rsidRPr="009226C0">
        <w:rPr>
          <w:rFonts w:ascii="Arial" w:eastAsia="Times New Roman" w:hAnsi="Arial" w:cs="Arial"/>
          <w:bCs/>
        </w:rPr>
        <w:t>за дейностите свързани с експлоатацията  на</w:t>
      </w:r>
      <w:r w:rsidRPr="009226C0">
        <w:rPr>
          <w:rFonts w:ascii="Arial" w:eastAsia="Times New Roman" w:hAnsi="Arial" w:cs="Arial"/>
          <w:b/>
          <w:bCs/>
        </w:rPr>
        <w:t xml:space="preserve"> ...............................................</w:t>
      </w:r>
    </w:p>
    <w:p w14:paraId="1A7F7D98" w14:textId="77777777" w:rsidR="009226C0" w:rsidRPr="009226C0" w:rsidRDefault="009226C0" w:rsidP="009226C0">
      <w:pPr>
        <w:spacing w:after="120" w:line="240" w:lineRule="auto"/>
        <w:rPr>
          <w:rFonts w:ascii="Arial" w:eastAsia="Times New Roman" w:hAnsi="Arial" w:cs="Arial"/>
          <w:bCs/>
        </w:rPr>
      </w:pPr>
      <w:r w:rsidRPr="009226C0">
        <w:rPr>
          <w:rFonts w:ascii="Arial" w:eastAsia="Times New Roman" w:hAnsi="Arial" w:cs="Arial"/>
          <w:bCs/>
        </w:rPr>
        <w:t xml:space="preserve">                                                                                                              /отдел, станция, звено/</w:t>
      </w:r>
    </w:p>
    <w:p w14:paraId="2801DF6D" w14:textId="77777777" w:rsidR="009226C0" w:rsidRPr="009226C0" w:rsidRDefault="009226C0" w:rsidP="009226C0">
      <w:pPr>
        <w:spacing w:after="120" w:line="240" w:lineRule="auto"/>
        <w:jc w:val="both"/>
        <w:rPr>
          <w:rFonts w:ascii="Arial" w:eastAsia="Times New Roman" w:hAnsi="Arial" w:cs="Arial"/>
          <w:b/>
          <w:bCs/>
        </w:rPr>
      </w:pPr>
      <w:r w:rsidRPr="009226C0">
        <w:rPr>
          <w:rFonts w:ascii="Arial" w:eastAsia="Times New Roman" w:hAnsi="Arial" w:cs="Arial"/>
          <w:b/>
        </w:rPr>
        <w:t xml:space="preserve">Изпълнителя </w:t>
      </w:r>
      <w:r w:rsidRPr="009226C0">
        <w:rPr>
          <w:rFonts w:ascii="Arial" w:eastAsia="Times New Roman" w:hAnsi="Arial" w:cs="Arial"/>
          <w:bCs/>
        </w:rPr>
        <w:t>– за дейностите предмет на договор №</w:t>
      </w:r>
      <w:r w:rsidRPr="009226C0">
        <w:rPr>
          <w:rFonts w:ascii="Arial" w:eastAsia="Times New Roman" w:hAnsi="Arial" w:cs="Arial"/>
          <w:b/>
          <w:bCs/>
        </w:rPr>
        <w:t xml:space="preserve">  ..............................................................</w:t>
      </w:r>
    </w:p>
    <w:p w14:paraId="6AE51CB5" w14:textId="77777777" w:rsidR="009226C0" w:rsidRPr="009226C0" w:rsidRDefault="009226C0" w:rsidP="009226C0">
      <w:pPr>
        <w:spacing w:after="120" w:line="240" w:lineRule="auto"/>
        <w:jc w:val="both"/>
        <w:rPr>
          <w:rFonts w:ascii="Arial" w:eastAsia="Times New Roman" w:hAnsi="Arial" w:cs="Arial"/>
          <w:b/>
          <w:bCs/>
        </w:rPr>
      </w:pPr>
    </w:p>
    <w:p w14:paraId="728B29DC" w14:textId="77777777" w:rsidR="009226C0" w:rsidRPr="009226C0" w:rsidRDefault="009226C0" w:rsidP="009226C0">
      <w:pPr>
        <w:spacing w:after="120" w:line="240" w:lineRule="auto"/>
        <w:jc w:val="both"/>
        <w:rPr>
          <w:rFonts w:ascii="Arial" w:eastAsia="Times New Roman" w:hAnsi="Arial" w:cs="Arial"/>
          <w:bCs/>
        </w:rPr>
      </w:pPr>
      <w:r w:rsidRPr="009226C0">
        <w:rPr>
          <w:rFonts w:ascii="Arial" w:eastAsia="Times New Roman" w:hAnsi="Arial" w:cs="Arial"/>
          <w:bCs/>
        </w:rPr>
        <w:t>Координирането на съвместното прилагане на настоящето споразумение се възлага на :</w:t>
      </w:r>
    </w:p>
    <w:p w14:paraId="5FD1E284" w14:textId="77777777" w:rsidR="009226C0" w:rsidRPr="009226C0" w:rsidRDefault="009226C0" w:rsidP="009226C0">
      <w:pPr>
        <w:spacing w:after="120" w:line="240" w:lineRule="auto"/>
        <w:jc w:val="both"/>
        <w:rPr>
          <w:rFonts w:ascii="Arial" w:eastAsia="Times New Roman" w:hAnsi="Arial" w:cs="Arial"/>
          <w:bCs/>
        </w:rPr>
      </w:pPr>
      <w:r w:rsidRPr="009226C0">
        <w:rPr>
          <w:rFonts w:ascii="Arial" w:eastAsia="Times New Roman" w:hAnsi="Arial" w:cs="Arial"/>
          <w:bCs/>
        </w:rPr>
        <w:t>От страна на Възложителя:</w:t>
      </w:r>
    </w:p>
    <w:p w14:paraId="11EBDD10" w14:textId="77777777" w:rsidR="009226C0" w:rsidRPr="009226C0" w:rsidRDefault="009226C0" w:rsidP="009226C0">
      <w:pPr>
        <w:spacing w:after="120" w:line="240" w:lineRule="auto"/>
        <w:jc w:val="both"/>
        <w:rPr>
          <w:rFonts w:ascii="Arial" w:eastAsia="Times New Roman" w:hAnsi="Arial" w:cs="Arial"/>
          <w:bCs/>
        </w:rPr>
      </w:pPr>
      <w:r w:rsidRPr="009226C0">
        <w:rPr>
          <w:rFonts w:ascii="Arial" w:eastAsia="Times New Roman" w:hAnsi="Arial" w:cs="Arial"/>
          <w:bCs/>
        </w:rPr>
        <w:t>Контролиращ служител по договора ..........................................................................................</w:t>
      </w:r>
    </w:p>
    <w:p w14:paraId="208C7300" w14:textId="77777777" w:rsidR="009226C0" w:rsidRPr="009226C0" w:rsidRDefault="009226C0" w:rsidP="009226C0">
      <w:pPr>
        <w:spacing w:after="120" w:line="240" w:lineRule="auto"/>
        <w:jc w:val="both"/>
        <w:rPr>
          <w:rFonts w:ascii="Arial" w:eastAsia="Times New Roman" w:hAnsi="Arial" w:cs="Arial"/>
          <w:bCs/>
        </w:rPr>
      </w:pPr>
      <w:r w:rsidRPr="009226C0">
        <w:rPr>
          <w:rFonts w:ascii="Arial" w:eastAsia="Times New Roman" w:hAnsi="Arial" w:cs="Arial"/>
          <w:bCs/>
        </w:rPr>
        <w:t>на длъжност...................................................................................................................................</w:t>
      </w:r>
    </w:p>
    <w:p w14:paraId="472485B7" w14:textId="77777777" w:rsidR="009226C0" w:rsidRPr="009226C0" w:rsidRDefault="009226C0" w:rsidP="009226C0">
      <w:pPr>
        <w:spacing w:after="120" w:line="240" w:lineRule="auto"/>
        <w:jc w:val="both"/>
        <w:rPr>
          <w:rFonts w:ascii="Arial" w:eastAsia="Times New Roman" w:hAnsi="Arial" w:cs="Arial"/>
          <w:bCs/>
        </w:rPr>
      </w:pPr>
      <w:r w:rsidRPr="009226C0">
        <w:rPr>
          <w:rFonts w:ascii="Arial" w:eastAsia="Times New Roman" w:hAnsi="Arial" w:cs="Arial"/>
          <w:bCs/>
        </w:rPr>
        <w:t>От страна на Изпълнителя   ..........................................................................................................</w:t>
      </w:r>
    </w:p>
    <w:p w14:paraId="5F2A9897" w14:textId="77777777" w:rsidR="009226C0" w:rsidRPr="009226C0" w:rsidRDefault="009226C0" w:rsidP="009226C0">
      <w:pPr>
        <w:spacing w:after="120" w:line="240" w:lineRule="auto"/>
        <w:jc w:val="both"/>
        <w:rPr>
          <w:rFonts w:ascii="Arial" w:eastAsia="Times New Roman" w:hAnsi="Arial" w:cs="Arial"/>
          <w:bCs/>
        </w:rPr>
      </w:pPr>
      <w:r w:rsidRPr="009226C0">
        <w:rPr>
          <w:rFonts w:ascii="Arial" w:eastAsia="Times New Roman" w:hAnsi="Arial" w:cs="Arial"/>
          <w:bCs/>
        </w:rPr>
        <w:t>на длъжност .................................................................................................................................</w:t>
      </w:r>
    </w:p>
    <w:p w14:paraId="002CD444" w14:textId="77777777" w:rsidR="009226C0" w:rsidRPr="009226C0" w:rsidRDefault="009226C0" w:rsidP="009226C0">
      <w:pPr>
        <w:spacing w:after="120" w:line="240" w:lineRule="auto"/>
        <w:jc w:val="both"/>
        <w:rPr>
          <w:rFonts w:ascii="Arial" w:eastAsia="Times New Roman" w:hAnsi="Arial" w:cs="Arial"/>
          <w:b/>
          <w:bCs/>
          <w:color w:val="0000FF"/>
        </w:rPr>
      </w:pPr>
      <w:r w:rsidRPr="009226C0">
        <w:rPr>
          <w:rFonts w:ascii="Arial" w:eastAsia="Times New Roman"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9226C0">
        <w:rPr>
          <w:rFonts w:ascii="Arial" w:eastAsia="Times New Roman" w:hAnsi="Arial" w:cs="Arial"/>
          <w:b/>
          <w:bCs/>
          <w:color w:val="0000FF"/>
        </w:rPr>
        <w:t>.</w:t>
      </w:r>
    </w:p>
    <w:p w14:paraId="52D7EE66" w14:textId="77777777" w:rsidR="009226C0" w:rsidRPr="009226C0" w:rsidRDefault="009226C0" w:rsidP="009226C0">
      <w:pPr>
        <w:spacing w:after="120" w:line="240" w:lineRule="auto"/>
        <w:jc w:val="both"/>
        <w:rPr>
          <w:rFonts w:ascii="Times New Roman" w:eastAsia="Times New Roman" w:hAnsi="Times New Roman"/>
          <w:sz w:val="24"/>
          <w:szCs w:val="24"/>
        </w:rPr>
      </w:pPr>
    </w:p>
    <w:p w14:paraId="40E193A7"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Общи изисквания</w:t>
      </w:r>
    </w:p>
    <w:p w14:paraId="28EA324E" w14:textId="77777777" w:rsidR="009226C0" w:rsidRPr="009226C0" w:rsidRDefault="009226C0" w:rsidP="009226C0">
      <w:pPr>
        <w:spacing w:after="120" w:line="240" w:lineRule="auto"/>
        <w:jc w:val="both"/>
        <w:rPr>
          <w:rFonts w:ascii="Arial" w:eastAsia="Times New Roman" w:hAnsi="Arial" w:cs="Arial"/>
          <w:b/>
          <w:bCs/>
        </w:rPr>
      </w:pPr>
    </w:p>
    <w:p w14:paraId="3B989C80"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68B89CE2" w14:textId="77777777" w:rsidR="009226C0" w:rsidRPr="009226C0" w:rsidRDefault="009226C0" w:rsidP="009226C0">
      <w:pPr>
        <w:numPr>
          <w:ilvl w:val="0"/>
          <w:numId w:val="63"/>
        </w:numPr>
        <w:tabs>
          <w:tab w:val="num"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0D6787C2" w14:textId="77777777" w:rsidR="009226C0" w:rsidRPr="009226C0" w:rsidRDefault="009226C0" w:rsidP="009226C0">
      <w:pPr>
        <w:numPr>
          <w:ilvl w:val="0"/>
          <w:numId w:val="63"/>
        </w:numPr>
        <w:tabs>
          <w:tab w:val="num" w:pos="360"/>
        </w:tabs>
        <w:spacing w:after="0" w:line="240" w:lineRule="auto"/>
        <w:ind w:left="0" w:firstLine="0"/>
        <w:jc w:val="both"/>
        <w:rPr>
          <w:rFonts w:ascii="Arial" w:eastAsia="Times New Roman" w:hAnsi="Arial" w:cs="Arial"/>
        </w:rPr>
      </w:pPr>
      <w:r w:rsidRPr="009226C0">
        <w:rPr>
          <w:rFonts w:ascii="Arial" w:eastAsia="Times New Roman" w:hAnsi="Arial" w:cs="Arial"/>
        </w:rPr>
        <w:lastRenderedPageBreak/>
        <w:t>Изпълнителят осигурява ежедневен надзор над своите служители и подизпълнители по осигуряване на безопасно извършване на работата.</w:t>
      </w:r>
    </w:p>
    <w:p w14:paraId="57CFE867" w14:textId="77777777" w:rsidR="009226C0" w:rsidRPr="009226C0" w:rsidRDefault="009226C0" w:rsidP="009226C0">
      <w:pPr>
        <w:spacing w:after="0" w:line="240" w:lineRule="auto"/>
        <w:jc w:val="both"/>
        <w:rPr>
          <w:rFonts w:ascii="Arial" w:eastAsia="Times New Roman" w:hAnsi="Arial" w:cs="Arial"/>
          <w:b/>
          <w:bCs/>
        </w:rPr>
      </w:pPr>
      <w:r w:rsidRPr="009226C0">
        <w:rPr>
          <w:rFonts w:ascii="Arial" w:eastAsia="Times New Roman" w:hAnsi="Arial" w:cs="Arial"/>
          <w:b/>
          <w:bCs/>
        </w:rPr>
        <w:t>Пропусквателен режим</w:t>
      </w:r>
    </w:p>
    <w:p w14:paraId="5E13A9D5" w14:textId="77777777" w:rsidR="009226C0" w:rsidRPr="009226C0" w:rsidRDefault="009226C0" w:rsidP="009226C0">
      <w:pPr>
        <w:spacing w:after="120" w:line="240" w:lineRule="auto"/>
        <w:jc w:val="both"/>
        <w:rPr>
          <w:rFonts w:ascii="Arial" w:eastAsia="Times New Roman" w:hAnsi="Arial" w:cs="Arial"/>
        </w:rPr>
      </w:pPr>
    </w:p>
    <w:p w14:paraId="3367383B"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19E4FFD6"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се задължава да спазва посочените маршрути и пропускателния режим на обекта.</w:t>
      </w:r>
    </w:p>
    <w:p w14:paraId="01376467"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 xml:space="preserve">Забранен е престоят на работници и техника на Изпълнителя извън посочените работни места и пътища за придвижване. </w:t>
      </w:r>
    </w:p>
    <w:p w14:paraId="4513649C" w14:textId="77777777" w:rsidR="009226C0" w:rsidRPr="009226C0" w:rsidRDefault="009226C0" w:rsidP="009226C0">
      <w:pPr>
        <w:tabs>
          <w:tab w:val="left" w:pos="360"/>
        </w:tabs>
        <w:spacing w:after="0" w:line="240" w:lineRule="auto"/>
        <w:jc w:val="both"/>
        <w:rPr>
          <w:rFonts w:ascii="Arial" w:eastAsia="Times New Roman" w:hAnsi="Arial" w:cs="Arial"/>
        </w:rPr>
      </w:pPr>
    </w:p>
    <w:p w14:paraId="1407A06C"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Организация по извършване на инструктаж по ЗБУ и ПБ</w:t>
      </w:r>
    </w:p>
    <w:p w14:paraId="03A215D2" w14:textId="77777777" w:rsidR="009226C0" w:rsidRPr="009226C0" w:rsidRDefault="009226C0" w:rsidP="009226C0">
      <w:pPr>
        <w:spacing w:after="120" w:line="240" w:lineRule="auto"/>
        <w:jc w:val="both"/>
        <w:rPr>
          <w:rFonts w:ascii="Arial" w:eastAsia="Times New Roman" w:hAnsi="Arial" w:cs="Arial"/>
        </w:rPr>
      </w:pPr>
    </w:p>
    <w:p w14:paraId="7C2BD0CF"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 xml:space="preserve">Изпълнителят се задължава да допуска до работа само обучен и инструктиран персонал. </w:t>
      </w:r>
    </w:p>
    <w:p w14:paraId="37F685E4" w14:textId="77777777" w:rsidR="009226C0" w:rsidRPr="009226C0" w:rsidRDefault="009226C0" w:rsidP="009226C0">
      <w:pPr>
        <w:tabs>
          <w:tab w:val="left" w:pos="360"/>
        </w:tabs>
        <w:spacing w:after="0" w:line="240" w:lineRule="auto"/>
        <w:jc w:val="both"/>
        <w:rPr>
          <w:rFonts w:ascii="Arial" w:eastAsia="Times New Roman" w:hAnsi="Arial" w:cs="Arial"/>
        </w:rPr>
      </w:pPr>
    </w:p>
    <w:p w14:paraId="077B5CDD" w14:textId="77777777" w:rsidR="009226C0" w:rsidRPr="009226C0" w:rsidRDefault="009226C0" w:rsidP="009226C0">
      <w:pPr>
        <w:numPr>
          <w:ilvl w:val="0"/>
          <w:numId w:val="63"/>
        </w:numPr>
        <w:shd w:val="clear" w:color="auto" w:fill="FFFFFF"/>
        <w:tabs>
          <w:tab w:val="left" w:pos="360"/>
          <w:tab w:val="left" w:pos="7920"/>
        </w:tabs>
        <w:spacing w:after="0" w:line="240" w:lineRule="auto"/>
        <w:ind w:left="0" w:firstLine="0"/>
        <w:jc w:val="both"/>
        <w:rPr>
          <w:rFonts w:ascii="Arial" w:eastAsia="Times New Roman" w:hAnsi="Arial" w:cs="Arial"/>
        </w:rPr>
      </w:pPr>
      <w:r w:rsidRPr="009226C0">
        <w:rPr>
          <w:rFonts w:ascii="Arial" w:eastAsia="Times New Roman"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9226C0">
        <w:rPr>
          <w:rFonts w:ascii="Arial" w:eastAsia="Times New Roman" w:hAnsi="Arial" w:cs="Arial"/>
          <w:shd w:val="clear" w:color="auto" w:fill="FFFFFF"/>
        </w:rPr>
        <w:t>Служителите на</w:t>
      </w:r>
      <w:r w:rsidRPr="009226C0">
        <w:rPr>
          <w:rFonts w:ascii="Arial" w:eastAsia="Times New Roman" w:hAnsi="Arial" w:cs="Arial"/>
        </w:rPr>
        <w:t xml:space="preserve"> </w:t>
      </w:r>
      <w:r w:rsidRPr="009226C0">
        <w:rPr>
          <w:rFonts w:ascii="Arial" w:eastAsia="Times New Roman" w:hAnsi="Arial" w:cs="Arial"/>
          <w:shd w:val="clear" w:color="auto" w:fill="FFFFFF"/>
        </w:rPr>
        <w:t>Изпълнителя задължително преминават начален инструктаж преди започване на работата на</w:t>
      </w:r>
      <w:r w:rsidRPr="009226C0">
        <w:rPr>
          <w:rFonts w:ascii="Arial" w:eastAsia="Times New Roman" w:hAnsi="Arial" w:cs="Arial"/>
        </w:rPr>
        <w:t xml:space="preserve"> място, уточнено от Възложителя и в присъствие на техния ръководител.</w:t>
      </w:r>
    </w:p>
    <w:p w14:paraId="22A64661" w14:textId="77777777" w:rsidR="009226C0" w:rsidRPr="009226C0" w:rsidRDefault="009226C0" w:rsidP="009226C0">
      <w:pPr>
        <w:shd w:val="clear" w:color="auto" w:fill="FFFFFF"/>
        <w:tabs>
          <w:tab w:val="left" w:pos="360"/>
          <w:tab w:val="left" w:pos="7920"/>
        </w:tabs>
        <w:spacing w:after="0" w:line="240" w:lineRule="auto"/>
        <w:jc w:val="both"/>
        <w:rPr>
          <w:rFonts w:ascii="Arial" w:eastAsia="Times New Roman" w:hAnsi="Arial" w:cs="Arial"/>
        </w:rPr>
      </w:pPr>
    </w:p>
    <w:p w14:paraId="5FE6C4A3"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33129368" w14:textId="77777777" w:rsidR="009226C0" w:rsidRPr="009226C0" w:rsidRDefault="009226C0" w:rsidP="009226C0">
      <w:pPr>
        <w:tabs>
          <w:tab w:val="left" w:pos="360"/>
        </w:tabs>
        <w:spacing w:after="0" w:line="240" w:lineRule="auto"/>
        <w:jc w:val="both"/>
        <w:rPr>
          <w:rFonts w:ascii="Arial" w:eastAsia="Times New Roman" w:hAnsi="Arial" w:cs="Arial"/>
        </w:rPr>
      </w:pPr>
    </w:p>
    <w:p w14:paraId="6AADCFB9"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906EF55" w14:textId="77777777" w:rsidR="009226C0" w:rsidRPr="009226C0" w:rsidRDefault="009226C0" w:rsidP="009226C0">
      <w:pPr>
        <w:tabs>
          <w:tab w:val="left" w:pos="360"/>
        </w:tabs>
        <w:spacing w:after="0" w:line="240" w:lineRule="auto"/>
        <w:jc w:val="both"/>
        <w:rPr>
          <w:rFonts w:ascii="Arial" w:eastAsia="Times New Roman" w:hAnsi="Arial" w:cs="Arial"/>
        </w:rPr>
      </w:pPr>
    </w:p>
    <w:p w14:paraId="0A1864C7"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64DED20D" w14:textId="77777777" w:rsidR="009226C0" w:rsidRPr="009226C0" w:rsidRDefault="009226C0" w:rsidP="009226C0">
      <w:pPr>
        <w:spacing w:after="120" w:line="240" w:lineRule="auto"/>
        <w:jc w:val="both"/>
        <w:rPr>
          <w:rFonts w:ascii="Arial" w:eastAsia="Times New Roman" w:hAnsi="Arial" w:cs="Arial"/>
          <w:b/>
          <w:bCs/>
        </w:rPr>
      </w:pPr>
    </w:p>
    <w:p w14:paraId="532D198F"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Специално работно облекло, лични и колективни предпазни средства</w:t>
      </w:r>
    </w:p>
    <w:p w14:paraId="043A5ED1" w14:textId="77777777" w:rsidR="009226C0" w:rsidRPr="009226C0" w:rsidRDefault="009226C0" w:rsidP="009226C0">
      <w:pPr>
        <w:spacing w:after="120" w:line="240" w:lineRule="auto"/>
        <w:jc w:val="both"/>
        <w:rPr>
          <w:rFonts w:ascii="Arial" w:eastAsia="Times New Roman" w:hAnsi="Arial" w:cs="Arial"/>
        </w:rPr>
      </w:pPr>
    </w:p>
    <w:p w14:paraId="4E541F90"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C4BB487" w14:textId="77777777" w:rsidR="009226C0" w:rsidRPr="009226C0" w:rsidRDefault="009226C0" w:rsidP="009226C0">
      <w:pPr>
        <w:tabs>
          <w:tab w:val="left" w:pos="360"/>
        </w:tabs>
        <w:spacing w:after="0" w:line="240" w:lineRule="auto"/>
        <w:jc w:val="both"/>
        <w:rPr>
          <w:rFonts w:ascii="Arial" w:eastAsia="Times New Roman" w:hAnsi="Arial" w:cs="Arial"/>
        </w:rPr>
      </w:pPr>
    </w:p>
    <w:p w14:paraId="4F595105"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0860C93" w14:textId="77777777" w:rsidR="009226C0" w:rsidRPr="009226C0" w:rsidRDefault="009226C0" w:rsidP="009226C0">
      <w:pPr>
        <w:spacing w:after="120" w:line="240" w:lineRule="auto"/>
        <w:jc w:val="both"/>
        <w:rPr>
          <w:rFonts w:ascii="Arial" w:eastAsia="Times New Roman" w:hAnsi="Arial" w:cs="Arial"/>
          <w:b/>
          <w:bCs/>
        </w:rPr>
      </w:pPr>
    </w:p>
    <w:p w14:paraId="219D427D"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Санитарно хигиенни условия</w:t>
      </w:r>
    </w:p>
    <w:p w14:paraId="290C7C25" w14:textId="77777777" w:rsidR="009226C0" w:rsidRPr="009226C0" w:rsidRDefault="009226C0" w:rsidP="009226C0">
      <w:pPr>
        <w:spacing w:after="120" w:line="240" w:lineRule="auto"/>
        <w:jc w:val="both"/>
        <w:rPr>
          <w:rFonts w:ascii="Arial" w:eastAsia="Times New Roman" w:hAnsi="Arial" w:cs="Arial"/>
          <w:b/>
          <w:bCs/>
        </w:rPr>
      </w:pPr>
    </w:p>
    <w:p w14:paraId="5F035CE6"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lastRenderedPageBreak/>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1F0FCC02" w14:textId="77777777" w:rsidR="009226C0" w:rsidRPr="009226C0" w:rsidRDefault="009226C0" w:rsidP="009226C0">
      <w:pPr>
        <w:tabs>
          <w:tab w:val="left" w:pos="360"/>
        </w:tabs>
        <w:spacing w:after="0" w:line="240" w:lineRule="auto"/>
        <w:jc w:val="both"/>
        <w:rPr>
          <w:rFonts w:ascii="Arial" w:eastAsia="Times New Roman" w:hAnsi="Arial" w:cs="Arial"/>
        </w:rPr>
      </w:pPr>
    </w:p>
    <w:p w14:paraId="3C122425"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1F017ADB" w14:textId="77777777" w:rsidR="009226C0" w:rsidRPr="009226C0" w:rsidRDefault="009226C0" w:rsidP="009226C0">
      <w:pPr>
        <w:tabs>
          <w:tab w:val="left" w:pos="360"/>
        </w:tabs>
        <w:spacing w:after="0" w:line="240" w:lineRule="auto"/>
        <w:jc w:val="both"/>
        <w:rPr>
          <w:rFonts w:ascii="Arial" w:eastAsia="Times New Roman" w:hAnsi="Arial" w:cs="Arial"/>
        </w:rPr>
      </w:pPr>
    </w:p>
    <w:p w14:paraId="16D2EE1D"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оборудва преносима аптечка за даване на първа долекарска помощ.</w:t>
      </w:r>
    </w:p>
    <w:p w14:paraId="35059E1C" w14:textId="77777777" w:rsidR="009226C0" w:rsidRPr="009226C0" w:rsidRDefault="009226C0" w:rsidP="009226C0">
      <w:pPr>
        <w:tabs>
          <w:tab w:val="left" w:pos="360"/>
        </w:tabs>
        <w:spacing w:after="0" w:line="240" w:lineRule="auto"/>
        <w:jc w:val="both"/>
        <w:rPr>
          <w:rFonts w:ascii="Arial" w:eastAsia="Times New Roman" w:hAnsi="Arial" w:cs="Arial"/>
        </w:rPr>
      </w:pPr>
    </w:p>
    <w:p w14:paraId="338F6E44"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Организация на работната площадка</w:t>
      </w:r>
    </w:p>
    <w:p w14:paraId="2085F53B" w14:textId="77777777" w:rsidR="009226C0" w:rsidRPr="009226C0" w:rsidRDefault="009226C0" w:rsidP="009226C0">
      <w:pPr>
        <w:spacing w:after="120" w:line="240" w:lineRule="auto"/>
        <w:jc w:val="both"/>
        <w:rPr>
          <w:rFonts w:ascii="Arial" w:eastAsia="Times New Roman" w:hAnsi="Arial" w:cs="Arial"/>
          <w:b/>
          <w:bCs/>
        </w:rPr>
      </w:pPr>
    </w:p>
    <w:p w14:paraId="4E1D99B2"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609E2385" w14:textId="77777777" w:rsidR="009226C0" w:rsidRPr="009226C0" w:rsidRDefault="009226C0" w:rsidP="009226C0">
      <w:pPr>
        <w:tabs>
          <w:tab w:val="left" w:pos="360"/>
        </w:tabs>
        <w:spacing w:after="0" w:line="240" w:lineRule="auto"/>
        <w:jc w:val="both"/>
        <w:rPr>
          <w:rFonts w:ascii="Arial" w:eastAsia="Times New Roman" w:hAnsi="Arial" w:cs="Arial"/>
        </w:rPr>
      </w:pPr>
    </w:p>
    <w:p w14:paraId="2DC587B3"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При работа на височина хората, оборудването и материалите трябва да бъдат защитени от падане.</w:t>
      </w:r>
    </w:p>
    <w:p w14:paraId="0DF3A477" w14:textId="77777777" w:rsidR="009226C0" w:rsidRPr="009226C0" w:rsidRDefault="009226C0" w:rsidP="009226C0">
      <w:pPr>
        <w:tabs>
          <w:tab w:val="left" w:pos="360"/>
        </w:tabs>
        <w:spacing w:after="0" w:line="240" w:lineRule="auto"/>
        <w:jc w:val="both"/>
        <w:rPr>
          <w:rFonts w:ascii="Arial" w:eastAsia="Times New Roman" w:hAnsi="Arial" w:cs="Arial"/>
        </w:rPr>
      </w:pPr>
    </w:p>
    <w:p w14:paraId="56F912D1"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При извършване на изкопни работи, Изпълнителят предварително сигнализира изкопите съгласно действащото законодателство.</w:t>
      </w:r>
    </w:p>
    <w:p w14:paraId="2C53AE80" w14:textId="77777777" w:rsidR="009226C0" w:rsidRPr="009226C0" w:rsidRDefault="009226C0" w:rsidP="009226C0">
      <w:pPr>
        <w:tabs>
          <w:tab w:val="left" w:pos="360"/>
        </w:tabs>
        <w:spacing w:after="0" w:line="240" w:lineRule="auto"/>
        <w:jc w:val="both"/>
        <w:rPr>
          <w:rFonts w:ascii="Arial" w:eastAsia="Times New Roman" w:hAnsi="Arial" w:cs="Arial"/>
        </w:rPr>
      </w:pPr>
    </w:p>
    <w:p w14:paraId="215A1E6C"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194DD85F" w14:textId="77777777" w:rsidR="009226C0" w:rsidRPr="009226C0" w:rsidRDefault="009226C0" w:rsidP="009226C0">
      <w:pPr>
        <w:tabs>
          <w:tab w:val="left" w:pos="360"/>
        </w:tabs>
        <w:spacing w:after="0" w:line="240" w:lineRule="auto"/>
        <w:jc w:val="both"/>
        <w:rPr>
          <w:rFonts w:ascii="Arial" w:eastAsia="Times New Roman" w:hAnsi="Arial" w:cs="Arial"/>
        </w:rPr>
      </w:pPr>
    </w:p>
    <w:p w14:paraId="5A7284C2"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765BF4EB" w14:textId="77777777" w:rsidR="009226C0" w:rsidRPr="009226C0" w:rsidRDefault="009226C0" w:rsidP="009226C0">
      <w:pPr>
        <w:tabs>
          <w:tab w:val="left" w:pos="360"/>
        </w:tabs>
        <w:spacing w:after="0" w:line="240" w:lineRule="auto"/>
        <w:jc w:val="both"/>
        <w:rPr>
          <w:rFonts w:ascii="Arial" w:eastAsia="Times New Roman" w:hAnsi="Arial" w:cs="Arial"/>
        </w:rPr>
      </w:pPr>
    </w:p>
    <w:p w14:paraId="40CFD189" w14:textId="77777777" w:rsidR="009226C0" w:rsidRPr="009226C0" w:rsidRDefault="009226C0" w:rsidP="009226C0">
      <w:pPr>
        <w:keepNext/>
        <w:spacing w:after="0" w:line="240" w:lineRule="auto"/>
        <w:jc w:val="both"/>
        <w:outlineLvl w:val="1"/>
        <w:rPr>
          <w:rFonts w:ascii="Arial" w:eastAsia="Times New Roman" w:hAnsi="Arial" w:cs="Arial"/>
          <w:b/>
          <w:bCs/>
        </w:rPr>
      </w:pPr>
      <w:r w:rsidRPr="009226C0">
        <w:rPr>
          <w:rFonts w:ascii="Arial" w:eastAsia="Times New Roman" w:hAnsi="Arial" w:cs="Arial"/>
          <w:b/>
          <w:bCs/>
        </w:rPr>
        <w:t>Трудови злополуки и инциденти</w:t>
      </w:r>
    </w:p>
    <w:p w14:paraId="7FA6397A" w14:textId="77777777" w:rsidR="009226C0" w:rsidRPr="009226C0" w:rsidRDefault="009226C0" w:rsidP="009226C0">
      <w:pPr>
        <w:spacing w:after="0" w:line="240" w:lineRule="auto"/>
        <w:jc w:val="both"/>
        <w:rPr>
          <w:rFonts w:ascii="Arial" w:eastAsia="Times New Roman" w:hAnsi="Arial" w:cs="Arial"/>
        </w:rPr>
      </w:pPr>
    </w:p>
    <w:p w14:paraId="26F7ECD1"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1044CC32" w14:textId="77777777" w:rsidR="009226C0" w:rsidRPr="009226C0" w:rsidRDefault="009226C0" w:rsidP="009226C0">
      <w:pPr>
        <w:tabs>
          <w:tab w:val="left" w:pos="360"/>
        </w:tabs>
        <w:spacing w:after="0" w:line="240" w:lineRule="auto"/>
        <w:jc w:val="both"/>
        <w:rPr>
          <w:rFonts w:ascii="Arial" w:eastAsia="Times New Roman" w:hAnsi="Arial" w:cs="Arial"/>
        </w:rPr>
      </w:pPr>
    </w:p>
    <w:p w14:paraId="3A5A4B78"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Сигнали за аварийни ситуации незабавно се докладват на контролиращия служител на Възложителя.</w:t>
      </w:r>
    </w:p>
    <w:p w14:paraId="350E0200" w14:textId="77777777" w:rsidR="009226C0" w:rsidRPr="009226C0" w:rsidRDefault="009226C0" w:rsidP="009226C0">
      <w:pPr>
        <w:spacing w:after="120" w:line="240" w:lineRule="auto"/>
        <w:jc w:val="both"/>
        <w:rPr>
          <w:rFonts w:ascii="Arial" w:eastAsia="Times New Roman" w:hAnsi="Arial" w:cs="Arial"/>
          <w:b/>
          <w:bCs/>
        </w:rPr>
      </w:pPr>
    </w:p>
    <w:p w14:paraId="756F97CF"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 xml:space="preserve">Временно електрическо захранване  </w:t>
      </w:r>
    </w:p>
    <w:p w14:paraId="551FC9EC" w14:textId="77777777" w:rsidR="009226C0" w:rsidRPr="009226C0" w:rsidRDefault="009226C0" w:rsidP="009226C0">
      <w:pPr>
        <w:spacing w:after="120" w:line="240" w:lineRule="auto"/>
        <w:jc w:val="both"/>
        <w:rPr>
          <w:rFonts w:ascii="Arial" w:eastAsia="Times New Roman" w:hAnsi="Arial" w:cs="Arial"/>
        </w:rPr>
      </w:pPr>
    </w:p>
    <w:p w14:paraId="3F9247F6"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9DF916A" w14:textId="77777777" w:rsidR="009226C0" w:rsidRPr="009226C0" w:rsidRDefault="009226C0" w:rsidP="009226C0">
      <w:pPr>
        <w:tabs>
          <w:tab w:val="left" w:pos="360"/>
        </w:tabs>
        <w:spacing w:after="0" w:line="240" w:lineRule="auto"/>
        <w:jc w:val="both"/>
        <w:rPr>
          <w:rFonts w:ascii="Arial" w:eastAsia="Times New Roman" w:hAnsi="Arial" w:cs="Arial"/>
          <w:color w:val="0000FF"/>
        </w:rPr>
      </w:pPr>
    </w:p>
    <w:p w14:paraId="40DA82AC"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19D3E14B" w14:textId="77777777" w:rsidR="009226C0" w:rsidRPr="009226C0" w:rsidRDefault="009226C0" w:rsidP="009226C0">
      <w:pPr>
        <w:tabs>
          <w:tab w:val="left" w:pos="360"/>
        </w:tabs>
        <w:spacing w:after="0" w:line="240" w:lineRule="auto"/>
        <w:jc w:val="both"/>
        <w:rPr>
          <w:rFonts w:ascii="Arial" w:eastAsia="Times New Roman" w:hAnsi="Arial" w:cs="Arial"/>
        </w:rPr>
      </w:pPr>
    </w:p>
    <w:p w14:paraId="7076C7CB"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7DBB6E0" w14:textId="77777777" w:rsidR="009226C0" w:rsidRPr="009226C0" w:rsidRDefault="009226C0" w:rsidP="009226C0">
      <w:pPr>
        <w:tabs>
          <w:tab w:val="left" w:pos="360"/>
        </w:tabs>
        <w:spacing w:after="0" w:line="240" w:lineRule="auto"/>
        <w:jc w:val="both"/>
        <w:rPr>
          <w:rFonts w:ascii="Arial" w:eastAsia="Times New Roman" w:hAnsi="Arial" w:cs="Arial"/>
        </w:rPr>
      </w:pPr>
    </w:p>
    <w:p w14:paraId="63037A3A"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1774EE85" w14:textId="77777777" w:rsidR="009226C0" w:rsidRPr="009226C0" w:rsidRDefault="009226C0" w:rsidP="009226C0">
      <w:pPr>
        <w:spacing w:after="120" w:line="240" w:lineRule="auto"/>
        <w:jc w:val="both"/>
        <w:rPr>
          <w:rFonts w:ascii="Arial" w:eastAsia="Times New Roman" w:hAnsi="Arial" w:cs="Arial"/>
          <w:b/>
          <w:bCs/>
        </w:rPr>
      </w:pPr>
    </w:p>
    <w:p w14:paraId="7BEF29EC" w14:textId="77777777" w:rsidR="009226C0" w:rsidRPr="009226C0" w:rsidRDefault="009226C0" w:rsidP="009226C0">
      <w:pPr>
        <w:spacing w:after="120" w:line="240" w:lineRule="auto"/>
        <w:jc w:val="both"/>
        <w:rPr>
          <w:rFonts w:ascii="Arial" w:eastAsia="Times New Roman" w:hAnsi="Arial" w:cs="Arial"/>
          <w:b/>
        </w:rPr>
      </w:pPr>
      <w:r w:rsidRPr="009226C0">
        <w:rPr>
          <w:rFonts w:ascii="Arial" w:eastAsia="Times New Roman" w:hAnsi="Arial" w:cs="Arial"/>
          <w:b/>
        </w:rPr>
        <w:t xml:space="preserve">Пожарна безопасност  </w:t>
      </w:r>
    </w:p>
    <w:p w14:paraId="21283920" w14:textId="77777777" w:rsidR="009226C0" w:rsidRPr="009226C0" w:rsidRDefault="009226C0" w:rsidP="009226C0">
      <w:pPr>
        <w:spacing w:after="120" w:line="240" w:lineRule="auto"/>
        <w:jc w:val="both"/>
        <w:rPr>
          <w:rFonts w:ascii="Arial" w:eastAsia="Times New Roman" w:hAnsi="Arial" w:cs="Arial"/>
        </w:rPr>
      </w:pPr>
    </w:p>
    <w:p w14:paraId="1F2433CE"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4AE41BA2" w14:textId="77777777" w:rsidR="009226C0" w:rsidRPr="009226C0" w:rsidRDefault="009226C0" w:rsidP="009226C0">
      <w:pPr>
        <w:tabs>
          <w:tab w:val="left" w:pos="360"/>
        </w:tabs>
        <w:spacing w:after="0" w:line="240" w:lineRule="auto"/>
        <w:jc w:val="both"/>
        <w:rPr>
          <w:rFonts w:ascii="Arial" w:eastAsia="Times New Roman" w:hAnsi="Arial" w:cs="Arial"/>
        </w:rPr>
      </w:pPr>
    </w:p>
    <w:p w14:paraId="2C04FFBA"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6D34F4C" w14:textId="77777777" w:rsidR="009226C0" w:rsidRPr="009226C0" w:rsidRDefault="009226C0" w:rsidP="009226C0">
      <w:pPr>
        <w:tabs>
          <w:tab w:val="left" w:pos="360"/>
        </w:tabs>
        <w:spacing w:after="0" w:line="240" w:lineRule="auto"/>
        <w:jc w:val="both"/>
        <w:rPr>
          <w:rFonts w:ascii="Arial" w:eastAsia="Times New Roman" w:hAnsi="Arial" w:cs="Arial"/>
        </w:rPr>
      </w:pPr>
    </w:p>
    <w:p w14:paraId="0395F074"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2A363D73" w14:textId="77777777" w:rsidR="009226C0" w:rsidRPr="009226C0" w:rsidRDefault="009226C0" w:rsidP="009226C0">
      <w:pPr>
        <w:tabs>
          <w:tab w:val="left" w:pos="360"/>
        </w:tabs>
        <w:spacing w:after="0" w:line="240" w:lineRule="auto"/>
        <w:jc w:val="both"/>
        <w:rPr>
          <w:rFonts w:ascii="Arial" w:eastAsia="Times New Roman" w:hAnsi="Arial" w:cs="Arial"/>
        </w:rPr>
      </w:pPr>
    </w:p>
    <w:p w14:paraId="7DE03E2A" w14:textId="77777777" w:rsidR="009226C0" w:rsidRPr="009226C0" w:rsidRDefault="009226C0" w:rsidP="009226C0">
      <w:pPr>
        <w:numPr>
          <w:ilvl w:val="0"/>
          <w:numId w:val="63"/>
        </w:numPr>
        <w:tabs>
          <w:tab w:val="left" w:pos="360"/>
        </w:tabs>
        <w:spacing w:after="0" w:line="240" w:lineRule="auto"/>
        <w:ind w:left="0" w:firstLine="0"/>
        <w:jc w:val="both"/>
        <w:rPr>
          <w:rFonts w:ascii="Arial" w:eastAsia="Times New Roman" w:hAnsi="Arial" w:cs="Arial"/>
        </w:rPr>
      </w:pPr>
      <w:r w:rsidRPr="009226C0">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EBDC5D9" w14:textId="77777777" w:rsidR="009226C0" w:rsidRPr="009226C0" w:rsidRDefault="009226C0" w:rsidP="009226C0">
      <w:pPr>
        <w:tabs>
          <w:tab w:val="left" w:pos="360"/>
        </w:tabs>
        <w:spacing w:after="0" w:line="240" w:lineRule="auto"/>
        <w:jc w:val="both"/>
        <w:rPr>
          <w:rFonts w:ascii="Arial" w:eastAsia="Times New Roman" w:hAnsi="Arial" w:cs="Arial"/>
        </w:rPr>
      </w:pPr>
    </w:p>
    <w:p w14:paraId="715BE195" w14:textId="77777777" w:rsidR="009226C0" w:rsidRPr="009226C0" w:rsidRDefault="009226C0" w:rsidP="009226C0">
      <w:pPr>
        <w:spacing w:after="120" w:line="240" w:lineRule="auto"/>
        <w:rPr>
          <w:rFonts w:ascii="Arial" w:eastAsia="Times New Roman" w:hAnsi="Arial" w:cs="Arial"/>
          <w:b/>
        </w:rPr>
      </w:pPr>
      <w:r w:rsidRPr="009226C0">
        <w:rPr>
          <w:rFonts w:ascii="Arial" w:eastAsia="Times New Roman" w:hAnsi="Arial" w:cs="Arial"/>
          <w:b/>
        </w:rPr>
        <w:t xml:space="preserve">Настоящето споразумение се подписва в два еднообразни екземпляра, по един за всяка от страните. </w:t>
      </w:r>
    </w:p>
    <w:p w14:paraId="6CEA0378" w14:textId="77777777" w:rsidR="009226C0" w:rsidRPr="009226C0" w:rsidRDefault="009226C0" w:rsidP="009226C0">
      <w:pPr>
        <w:spacing w:after="120" w:line="240" w:lineRule="auto"/>
        <w:ind w:left="420"/>
        <w:jc w:val="both"/>
        <w:rPr>
          <w:rFonts w:ascii="Arial" w:eastAsia="Times New Roman" w:hAnsi="Arial" w:cs="Arial"/>
          <w:b/>
          <w:bCs/>
        </w:rPr>
      </w:pPr>
    </w:p>
    <w:p w14:paraId="6893F3A0" w14:textId="77777777" w:rsidR="009226C0" w:rsidRPr="009226C0" w:rsidRDefault="009226C0" w:rsidP="009226C0">
      <w:pPr>
        <w:spacing w:after="120" w:line="240" w:lineRule="auto"/>
        <w:ind w:left="420"/>
        <w:jc w:val="both"/>
        <w:rPr>
          <w:rFonts w:ascii="Arial" w:eastAsia="Times New Roman" w:hAnsi="Arial" w:cs="Arial"/>
          <w:b/>
        </w:rPr>
      </w:pPr>
      <w:r w:rsidRPr="009226C0">
        <w:rPr>
          <w:rFonts w:ascii="Arial" w:eastAsia="Times New Roman" w:hAnsi="Arial" w:cs="Arial"/>
          <w:b/>
        </w:rPr>
        <w:t>ИЗПЪЛНИТЕЛ :                                                    ВЪЗЛОЖИТЕЛ :</w:t>
      </w:r>
    </w:p>
    <w:p w14:paraId="0EF623A9" w14:textId="77777777" w:rsidR="009226C0" w:rsidRPr="009226C0" w:rsidRDefault="009226C0" w:rsidP="009226C0">
      <w:pPr>
        <w:spacing w:after="120" w:line="240" w:lineRule="auto"/>
        <w:ind w:left="420"/>
        <w:jc w:val="both"/>
        <w:rPr>
          <w:rFonts w:ascii="Arial" w:eastAsia="Times New Roman" w:hAnsi="Arial" w:cs="Arial"/>
          <w:b/>
          <w:bCs/>
        </w:rPr>
      </w:pPr>
      <w:r w:rsidRPr="009226C0">
        <w:rPr>
          <w:rFonts w:ascii="Arial" w:eastAsia="Times New Roman" w:hAnsi="Arial" w:cs="Arial"/>
          <w:b/>
          <w:bCs/>
        </w:rPr>
        <w:t xml:space="preserve">                       ...............................</w:t>
      </w:r>
      <w:r w:rsidRPr="009226C0">
        <w:rPr>
          <w:rFonts w:ascii="Arial" w:eastAsia="Times New Roman" w:hAnsi="Arial" w:cs="Arial"/>
        </w:rPr>
        <w:tab/>
      </w:r>
      <w:r w:rsidRPr="009226C0">
        <w:rPr>
          <w:rFonts w:ascii="Arial" w:eastAsia="Times New Roman" w:hAnsi="Arial" w:cs="Arial"/>
        </w:rPr>
        <w:tab/>
      </w:r>
      <w:r w:rsidRPr="009226C0">
        <w:rPr>
          <w:rFonts w:ascii="Arial" w:eastAsia="Times New Roman" w:hAnsi="Arial" w:cs="Arial"/>
        </w:rPr>
        <w:tab/>
      </w:r>
      <w:r w:rsidRPr="009226C0">
        <w:rPr>
          <w:rFonts w:ascii="Arial" w:eastAsia="Times New Roman" w:hAnsi="Arial" w:cs="Arial"/>
        </w:rPr>
        <w:tab/>
      </w:r>
      <w:r w:rsidRPr="009226C0">
        <w:rPr>
          <w:rFonts w:ascii="Arial" w:eastAsia="Times New Roman" w:hAnsi="Arial" w:cs="Arial"/>
        </w:rPr>
        <w:tab/>
      </w:r>
      <w:r w:rsidRPr="009226C0">
        <w:rPr>
          <w:rFonts w:ascii="Arial" w:eastAsia="Times New Roman" w:hAnsi="Arial" w:cs="Arial"/>
          <w:b/>
          <w:bCs/>
        </w:rPr>
        <w:t>.................................</w:t>
      </w:r>
    </w:p>
    <w:p w14:paraId="13C2B867" w14:textId="77777777" w:rsidR="009226C0" w:rsidRPr="009226C0" w:rsidRDefault="009226C0" w:rsidP="009226C0">
      <w:pPr>
        <w:spacing w:after="0" w:line="240" w:lineRule="auto"/>
        <w:rPr>
          <w:rFonts w:ascii="Times New Roman" w:eastAsia="Times New Roman" w:hAnsi="Times New Roman"/>
          <w:sz w:val="24"/>
          <w:szCs w:val="24"/>
        </w:rPr>
      </w:pPr>
    </w:p>
    <w:p w14:paraId="30290F20" w14:textId="77777777" w:rsidR="009226C0" w:rsidRPr="009226C0" w:rsidRDefault="009226C0" w:rsidP="009226C0">
      <w:pPr>
        <w:spacing w:after="0" w:line="240" w:lineRule="auto"/>
        <w:rPr>
          <w:rFonts w:ascii="Times New Roman" w:eastAsia="Times New Roman" w:hAnsi="Times New Roman"/>
          <w:sz w:val="24"/>
          <w:szCs w:val="24"/>
        </w:rPr>
      </w:pPr>
    </w:p>
    <w:p w14:paraId="323611F2" w14:textId="77777777" w:rsidR="009226C0" w:rsidRPr="009226C0" w:rsidRDefault="009226C0" w:rsidP="009226C0">
      <w:pPr>
        <w:spacing w:after="0" w:line="240" w:lineRule="auto"/>
        <w:rPr>
          <w:rFonts w:ascii="Times New Roman" w:eastAsia="Times New Roman" w:hAnsi="Times New Roman"/>
          <w:sz w:val="24"/>
          <w:szCs w:val="24"/>
        </w:rPr>
      </w:pPr>
    </w:p>
    <w:p w14:paraId="5F5B4A27" w14:textId="77777777" w:rsidR="009226C0" w:rsidRPr="009226C0" w:rsidRDefault="009226C0" w:rsidP="009226C0">
      <w:pPr>
        <w:spacing w:after="0" w:line="240" w:lineRule="auto"/>
        <w:rPr>
          <w:rFonts w:ascii="Times New Roman" w:eastAsia="Times New Roman" w:hAnsi="Times New Roman"/>
          <w:sz w:val="24"/>
          <w:szCs w:val="24"/>
        </w:rPr>
      </w:pPr>
    </w:p>
    <w:p w14:paraId="4C38A0D2" w14:textId="77777777" w:rsidR="009226C0" w:rsidRPr="009226C0" w:rsidRDefault="009226C0" w:rsidP="009226C0">
      <w:pPr>
        <w:spacing w:after="0" w:line="240" w:lineRule="auto"/>
        <w:rPr>
          <w:rFonts w:ascii="Times New Roman" w:eastAsia="Times New Roman" w:hAnsi="Times New Roman"/>
          <w:sz w:val="24"/>
          <w:szCs w:val="24"/>
        </w:rPr>
      </w:pPr>
    </w:p>
    <w:p w14:paraId="337E6C49" w14:textId="77777777" w:rsidR="009226C0" w:rsidRPr="009226C0" w:rsidRDefault="009226C0" w:rsidP="009226C0">
      <w:pPr>
        <w:spacing w:after="0" w:line="240" w:lineRule="auto"/>
        <w:rPr>
          <w:rFonts w:ascii="Times New Roman" w:eastAsia="Times New Roman" w:hAnsi="Times New Roman"/>
          <w:sz w:val="24"/>
          <w:szCs w:val="24"/>
        </w:rPr>
      </w:pPr>
    </w:p>
    <w:p w14:paraId="24A520F1" w14:textId="77777777" w:rsidR="009226C0" w:rsidRDefault="009226C0" w:rsidP="0019577A">
      <w:pPr>
        <w:sectPr w:rsidR="009226C0" w:rsidSect="009226C0">
          <w:headerReference w:type="even" r:id="rId23"/>
          <w:headerReference w:type="default" r:id="rId24"/>
          <w:footerReference w:type="even" r:id="rId25"/>
          <w:footerReference w:type="default" r:id="rId26"/>
          <w:headerReference w:type="first" r:id="rId27"/>
          <w:footerReference w:type="first" r:id="rId28"/>
          <w:type w:val="oddPage"/>
          <w:pgSz w:w="11906" w:h="16838" w:code="9"/>
          <w:pgMar w:top="1418" w:right="902" w:bottom="1418" w:left="1418" w:header="709" w:footer="489" w:gutter="0"/>
          <w:cols w:space="708"/>
          <w:docGrid w:linePitch="360"/>
        </w:sectPr>
      </w:pPr>
    </w:p>
    <w:p w14:paraId="48D36B89" w14:textId="77777777" w:rsidR="009226C0" w:rsidRPr="009226C0" w:rsidRDefault="009226C0" w:rsidP="009226C0">
      <w:pPr>
        <w:tabs>
          <w:tab w:val="center" w:pos="4536"/>
          <w:tab w:val="center" w:pos="6272"/>
          <w:tab w:val="right" w:pos="9072"/>
        </w:tabs>
        <w:spacing w:after="0" w:line="240" w:lineRule="auto"/>
        <w:jc w:val="right"/>
        <w:rPr>
          <w:rFonts w:ascii="Arial" w:eastAsia="Times New Roman" w:hAnsi="Arial" w:cs="Arial"/>
          <w:b/>
        </w:rPr>
      </w:pPr>
      <w:r w:rsidRPr="009226C0">
        <w:rPr>
          <w:rFonts w:ascii="Arial" w:eastAsia="Times New Roman" w:hAnsi="Arial" w:cs="Arial"/>
          <w:b/>
        </w:rPr>
        <w:lastRenderedPageBreak/>
        <w:t>Приложение № 1</w:t>
      </w:r>
    </w:p>
    <w:p w14:paraId="71D133AE" w14:textId="77777777" w:rsidR="009226C0" w:rsidRPr="009226C0" w:rsidRDefault="009226C0" w:rsidP="009226C0">
      <w:pPr>
        <w:tabs>
          <w:tab w:val="center" w:pos="4536"/>
          <w:tab w:val="center" w:pos="6272"/>
          <w:tab w:val="right" w:pos="9072"/>
        </w:tabs>
        <w:spacing w:after="0" w:line="240" w:lineRule="auto"/>
        <w:jc w:val="right"/>
        <w:rPr>
          <w:rFonts w:ascii="Arial" w:eastAsia="Times New Roman" w:hAnsi="Arial" w:cs="Arial"/>
          <w:b/>
        </w:rPr>
      </w:pPr>
      <w:r w:rsidRPr="009226C0">
        <w:rPr>
          <w:rFonts w:ascii="Arial" w:eastAsia="Times New Roman" w:hAnsi="Arial" w:cs="Arial"/>
          <w:b/>
        </w:rPr>
        <w:t>П-БЗР 4.4.6-1- Д 1</w:t>
      </w:r>
    </w:p>
    <w:p w14:paraId="01B898B2" w14:textId="77777777" w:rsidR="009226C0" w:rsidRPr="009226C0" w:rsidRDefault="009226C0" w:rsidP="009226C0">
      <w:pPr>
        <w:keepNext/>
        <w:spacing w:after="0" w:line="240" w:lineRule="auto"/>
        <w:ind w:right="-868"/>
        <w:jc w:val="center"/>
        <w:outlineLvl w:val="1"/>
        <w:rPr>
          <w:rFonts w:ascii="Arial" w:eastAsia="Times New Roman" w:hAnsi="Arial" w:cs="Arial"/>
          <w:b/>
          <w:color w:val="FF0000"/>
        </w:rPr>
      </w:pPr>
    </w:p>
    <w:p w14:paraId="21C68928" w14:textId="77777777" w:rsidR="009226C0" w:rsidRPr="009226C0" w:rsidRDefault="009226C0" w:rsidP="009226C0">
      <w:pPr>
        <w:keepNext/>
        <w:spacing w:after="0" w:line="240" w:lineRule="auto"/>
        <w:ind w:right="-868"/>
        <w:jc w:val="center"/>
        <w:outlineLvl w:val="1"/>
        <w:rPr>
          <w:rFonts w:ascii="Arial" w:eastAsia="Times New Roman" w:hAnsi="Arial" w:cs="Arial"/>
          <w:b/>
          <w:color w:val="000080"/>
          <w:sz w:val="28"/>
          <w:szCs w:val="20"/>
        </w:rPr>
      </w:pPr>
      <w:r w:rsidRPr="009226C0">
        <w:rPr>
          <w:rFonts w:ascii="Arial" w:eastAsia="Times New Roman" w:hAnsi="Arial" w:cs="Arial"/>
          <w:b/>
          <w:sz w:val="28"/>
          <w:szCs w:val="20"/>
        </w:rPr>
        <w:t>Формуляр за компетентност по БЗР на контрактори</w:t>
      </w:r>
      <w:r w:rsidRPr="009226C0">
        <w:rPr>
          <w:rFonts w:ascii="Arial" w:eastAsia="Times New Roman" w:hAnsi="Arial" w:cs="Arial"/>
          <w:b/>
          <w:color w:val="000080"/>
          <w:sz w:val="28"/>
          <w:szCs w:val="20"/>
        </w:rPr>
        <w:t xml:space="preserve"> </w:t>
      </w:r>
    </w:p>
    <w:p w14:paraId="5888889E" w14:textId="77777777" w:rsidR="009226C0" w:rsidRPr="009226C0" w:rsidRDefault="009226C0" w:rsidP="009226C0">
      <w:pPr>
        <w:spacing w:after="0" w:line="240" w:lineRule="auto"/>
        <w:rPr>
          <w:rFonts w:ascii="Arial" w:eastAsia="Times New Roman" w:hAnsi="Arial" w:cs="Arial"/>
          <w:sz w:val="24"/>
          <w:szCs w:val="24"/>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9226C0" w:rsidRPr="009226C0" w14:paraId="6B09274B" w14:textId="77777777" w:rsidTr="00545DDB">
        <w:tc>
          <w:tcPr>
            <w:tcW w:w="2790" w:type="dxa"/>
            <w:tcBorders>
              <w:top w:val="single" w:sz="4" w:space="0" w:color="auto"/>
              <w:bottom w:val="single" w:sz="4" w:space="0" w:color="auto"/>
              <w:right w:val="single" w:sz="4" w:space="0" w:color="auto"/>
            </w:tcBorders>
          </w:tcPr>
          <w:p w14:paraId="08EDF203"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r w:rsidRPr="009226C0">
              <w:rPr>
                <w:rFonts w:ascii="Arial" w:eastAsia="Times New Roman" w:hAnsi="Arial" w:cs="Arial"/>
                <w:spacing w:val="-2"/>
                <w:szCs w:val="24"/>
              </w:rPr>
              <w:t>Име и адрес на контрактора:</w:t>
            </w:r>
          </w:p>
        </w:tc>
        <w:tc>
          <w:tcPr>
            <w:tcW w:w="7830" w:type="dxa"/>
            <w:tcBorders>
              <w:left w:val="single" w:sz="4" w:space="0" w:color="auto"/>
            </w:tcBorders>
          </w:tcPr>
          <w:p w14:paraId="2B6A240C"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p w14:paraId="21F5BABA"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tc>
      </w:tr>
    </w:tbl>
    <w:p w14:paraId="59354B26" w14:textId="77777777" w:rsidR="009226C0" w:rsidRPr="009226C0" w:rsidRDefault="009226C0" w:rsidP="009226C0">
      <w:pPr>
        <w:tabs>
          <w:tab w:val="left" w:pos="-720"/>
          <w:tab w:val="left" w:pos="0"/>
          <w:tab w:val="left" w:pos="720"/>
        </w:tabs>
        <w:suppressAutoHyphens/>
        <w:spacing w:after="0" w:line="240" w:lineRule="auto"/>
        <w:ind w:left="1440" w:hanging="1440"/>
        <w:rPr>
          <w:rFonts w:ascii="Arial" w:eastAsia="Times New Roman" w:hAnsi="Arial" w:cs="Arial"/>
          <w:spacing w:val="-2"/>
          <w:szCs w:val="24"/>
        </w:rPr>
      </w:pPr>
    </w:p>
    <w:tbl>
      <w:tblPr>
        <w:tblW w:w="10628" w:type="dxa"/>
        <w:tblInd w:w="-432" w:type="dxa"/>
        <w:tblLayout w:type="fixed"/>
        <w:tblLook w:val="0000" w:firstRow="0" w:lastRow="0" w:firstColumn="0" w:lastColumn="0" w:noHBand="0" w:noVBand="0"/>
      </w:tblPr>
      <w:tblGrid>
        <w:gridCol w:w="360"/>
        <w:gridCol w:w="2432"/>
        <w:gridCol w:w="7836"/>
      </w:tblGrid>
      <w:tr w:rsidR="009226C0" w:rsidRPr="009226C0" w14:paraId="3F0C9EB7" w14:textId="77777777" w:rsidTr="00545DDB">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C90E803"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r w:rsidRPr="009226C0">
              <w:rPr>
                <w:rFonts w:ascii="Arial" w:eastAsia="Times New Roman" w:hAnsi="Arial" w:cs="Arial"/>
                <w:spacing w:val="-2"/>
                <w:szCs w:val="24"/>
              </w:rPr>
              <w:t>Лице за контакт:</w:t>
            </w:r>
          </w:p>
        </w:tc>
        <w:tc>
          <w:tcPr>
            <w:tcW w:w="7836" w:type="dxa"/>
            <w:tcBorders>
              <w:top w:val="single" w:sz="4" w:space="0" w:color="auto"/>
              <w:left w:val="single" w:sz="4" w:space="0" w:color="auto"/>
              <w:right w:val="single" w:sz="4" w:space="0" w:color="auto"/>
            </w:tcBorders>
          </w:tcPr>
          <w:p w14:paraId="0E21BAEC"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tc>
      </w:tr>
      <w:tr w:rsidR="009226C0" w:rsidRPr="009226C0" w14:paraId="388DCF7D" w14:textId="77777777" w:rsidTr="00545DD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231A80C"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r w:rsidRPr="009226C0">
              <w:rPr>
                <w:rFonts w:ascii="Arial" w:eastAsia="Times New Roman" w:hAnsi="Arial" w:cs="Arial"/>
                <w:spacing w:val="-2"/>
                <w:szCs w:val="24"/>
              </w:rPr>
              <w:t>Тел. No: , GSM: E-Mail:</w:t>
            </w:r>
          </w:p>
        </w:tc>
        <w:tc>
          <w:tcPr>
            <w:tcW w:w="7836" w:type="dxa"/>
            <w:tcBorders>
              <w:top w:val="dotted" w:sz="4" w:space="0" w:color="auto"/>
              <w:left w:val="single" w:sz="4" w:space="0" w:color="auto"/>
              <w:right w:val="single" w:sz="4" w:space="0" w:color="auto"/>
            </w:tcBorders>
          </w:tcPr>
          <w:p w14:paraId="2608BED6"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bCs/>
                <w:spacing w:val="-2"/>
                <w:szCs w:val="24"/>
              </w:rPr>
            </w:pPr>
            <w:r w:rsidRPr="009226C0">
              <w:rPr>
                <w:rFonts w:ascii="Arial" w:eastAsia="Times New Roman" w:hAnsi="Arial" w:cs="Arial"/>
                <w:spacing w:val="-2"/>
                <w:szCs w:val="24"/>
              </w:rPr>
              <w:t xml:space="preserve">                                                  </w:t>
            </w:r>
            <w:r w:rsidRPr="009226C0">
              <w:rPr>
                <w:rFonts w:ascii="Arial" w:eastAsia="Times New Roman" w:hAnsi="Arial" w:cs="Arial"/>
                <w:bCs/>
                <w:spacing w:val="-2"/>
                <w:szCs w:val="24"/>
              </w:rPr>
              <w:t>Факс No:</w:t>
            </w:r>
          </w:p>
        </w:tc>
      </w:tr>
      <w:tr w:rsidR="009226C0" w:rsidRPr="009226C0" w14:paraId="12DBCF41" w14:textId="77777777" w:rsidTr="00545DDB">
        <w:trPr>
          <w:trHeight w:val="232"/>
        </w:trPr>
        <w:tc>
          <w:tcPr>
            <w:tcW w:w="2792" w:type="dxa"/>
            <w:gridSpan w:val="2"/>
            <w:tcBorders>
              <w:top w:val="single" w:sz="4" w:space="0" w:color="auto"/>
              <w:bottom w:val="single" w:sz="4" w:space="0" w:color="auto"/>
            </w:tcBorders>
          </w:tcPr>
          <w:p w14:paraId="335DCDA5"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tc>
        <w:tc>
          <w:tcPr>
            <w:tcW w:w="7836" w:type="dxa"/>
            <w:tcBorders>
              <w:top w:val="single" w:sz="4" w:space="0" w:color="auto"/>
              <w:left w:val="nil"/>
              <w:bottom w:val="single" w:sz="4" w:space="0" w:color="auto"/>
            </w:tcBorders>
          </w:tcPr>
          <w:p w14:paraId="30A7079D"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tc>
      </w:tr>
      <w:tr w:rsidR="009226C0" w:rsidRPr="009226C0" w14:paraId="02802986" w14:textId="77777777" w:rsidTr="00545DD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5AAB374"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b/>
                <w:spacing w:val="-2"/>
                <w:szCs w:val="24"/>
              </w:rPr>
            </w:pPr>
            <w:r w:rsidRPr="009226C0">
              <w:rPr>
                <w:rFonts w:ascii="Arial" w:eastAsia="Times New Roman" w:hAnsi="Arial" w:cs="Arial"/>
                <w:b/>
                <w:spacing w:val="-2"/>
                <w:szCs w:val="24"/>
              </w:rPr>
              <w:t>Предмет на договора</w:t>
            </w:r>
          </w:p>
        </w:tc>
        <w:tc>
          <w:tcPr>
            <w:tcW w:w="7836" w:type="dxa"/>
            <w:tcBorders>
              <w:top w:val="single" w:sz="4" w:space="0" w:color="auto"/>
              <w:left w:val="single" w:sz="4" w:space="0" w:color="auto"/>
              <w:right w:val="single" w:sz="4" w:space="0" w:color="auto"/>
            </w:tcBorders>
          </w:tcPr>
          <w:p w14:paraId="50B31D84"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b/>
                <w:sz w:val="24"/>
                <w:szCs w:val="24"/>
              </w:rPr>
            </w:pPr>
            <w:r w:rsidRPr="009226C0">
              <w:rPr>
                <w:rFonts w:ascii="Arial" w:eastAsia="Times New Roman" w:hAnsi="Arial" w:cs="Arial"/>
                <w:b/>
                <w:spacing w:val="-2"/>
                <w:szCs w:val="24"/>
              </w:rPr>
              <w:t>Извършване на рехабилитация на 2 броя кантони: кантон „Черни Искър“ и кантон „Леви Искър“, разположени на територията на община Самоков</w:t>
            </w:r>
          </w:p>
        </w:tc>
      </w:tr>
      <w:tr w:rsidR="009226C0" w:rsidRPr="009226C0" w14:paraId="155C6D1D" w14:textId="77777777" w:rsidTr="00545DDB">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9C5A19F"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b/>
                <w:spacing w:val="-2"/>
                <w:szCs w:val="24"/>
              </w:rPr>
            </w:pPr>
          </w:p>
        </w:tc>
        <w:tc>
          <w:tcPr>
            <w:tcW w:w="7836" w:type="dxa"/>
            <w:tcBorders>
              <w:top w:val="dotted" w:sz="4" w:space="0" w:color="auto"/>
              <w:left w:val="single" w:sz="4" w:space="0" w:color="auto"/>
              <w:right w:val="single" w:sz="4" w:space="0" w:color="auto"/>
            </w:tcBorders>
          </w:tcPr>
          <w:p w14:paraId="7DD5FD1E"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tc>
      </w:tr>
      <w:tr w:rsidR="009226C0" w:rsidRPr="009226C0" w14:paraId="377F73BE" w14:textId="77777777" w:rsidTr="00545DD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5D2BA98"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r w:rsidRPr="009226C0">
              <w:rPr>
                <w:rFonts w:ascii="Arial" w:eastAsia="Times New Roman" w:hAnsi="Arial" w:cs="Arial"/>
                <w:spacing w:val="-2"/>
                <w:szCs w:val="24"/>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504D1084"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p>
        </w:tc>
      </w:tr>
      <w:tr w:rsidR="009226C0" w:rsidRPr="009226C0" w14:paraId="1083856C" w14:textId="77777777" w:rsidTr="00545DDB">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F88070F" w14:textId="77777777" w:rsidR="009226C0" w:rsidRPr="009226C0" w:rsidRDefault="009226C0" w:rsidP="009226C0">
            <w:pPr>
              <w:tabs>
                <w:tab w:val="left" w:pos="-720"/>
                <w:tab w:val="left" w:pos="0"/>
                <w:tab w:val="left" w:pos="720"/>
              </w:tabs>
              <w:suppressAutoHyphens/>
              <w:spacing w:after="0" w:line="360" w:lineRule="auto"/>
              <w:jc w:val="center"/>
              <w:rPr>
                <w:rFonts w:ascii="Arial" w:eastAsia="Times New Roman" w:hAnsi="Arial" w:cs="Arial"/>
                <w:b/>
                <w:spacing w:val="-2"/>
                <w:szCs w:val="24"/>
              </w:rPr>
            </w:pPr>
            <w:r w:rsidRPr="009226C0">
              <w:rPr>
                <w:rFonts w:ascii="Arial" w:eastAsia="Times New Roman" w:hAnsi="Arial" w:cs="Arial"/>
                <w:b/>
                <w:spacing w:val="-2"/>
                <w:szCs w:val="24"/>
              </w:rPr>
              <w:t>1. ДЕКЛАРИРАМ :</w:t>
            </w:r>
          </w:p>
        </w:tc>
      </w:tr>
      <w:tr w:rsidR="009226C0" w:rsidRPr="009226C0" w14:paraId="13462D82" w14:textId="77777777" w:rsidTr="00545DDB">
        <w:trPr>
          <w:cantSplit/>
          <w:trHeight w:val="479"/>
        </w:trPr>
        <w:tc>
          <w:tcPr>
            <w:tcW w:w="360" w:type="dxa"/>
            <w:tcBorders>
              <w:top w:val="single" w:sz="4" w:space="0" w:color="auto"/>
              <w:left w:val="single" w:sz="4" w:space="0" w:color="auto"/>
              <w:bottom w:val="single" w:sz="4" w:space="0" w:color="auto"/>
              <w:right w:val="single" w:sz="4" w:space="0" w:color="auto"/>
            </w:tcBorders>
          </w:tcPr>
          <w:p w14:paraId="20A231D7"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095EC207"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r w:rsidRPr="009226C0">
              <w:rPr>
                <w:rFonts w:ascii="Arial" w:eastAsia="Times New Roman" w:hAnsi="Arial" w:cs="Arial"/>
                <w:spacing w:val="-2"/>
                <w:szCs w:val="24"/>
              </w:rPr>
              <w:t xml:space="preserve"> Извършил съм оценка на риска  съгласно изискванията на Наредба №5/99, ДВ бр.47/99г. За реда начина и периодичността на оценка на риска.</w:t>
            </w:r>
          </w:p>
        </w:tc>
      </w:tr>
      <w:tr w:rsidR="009226C0" w:rsidRPr="009226C0" w14:paraId="7B36F3D5" w14:textId="77777777" w:rsidTr="00545DDB">
        <w:trPr>
          <w:cantSplit/>
          <w:trHeight w:val="740"/>
        </w:trPr>
        <w:tc>
          <w:tcPr>
            <w:tcW w:w="360" w:type="dxa"/>
            <w:tcBorders>
              <w:top w:val="single" w:sz="4" w:space="0" w:color="auto"/>
              <w:left w:val="single" w:sz="4" w:space="0" w:color="auto"/>
              <w:bottom w:val="single" w:sz="4" w:space="0" w:color="auto"/>
              <w:right w:val="single" w:sz="4" w:space="0" w:color="auto"/>
            </w:tcBorders>
          </w:tcPr>
          <w:p w14:paraId="064C9917"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399B80F"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Безопасните методи и начини при осъществяване на дейността си са разписани в утвърдените от мен инструкции за безопасна работа</w:t>
            </w:r>
          </w:p>
        </w:tc>
      </w:tr>
      <w:tr w:rsidR="009226C0" w:rsidRPr="009226C0" w14:paraId="72E268F0" w14:textId="77777777" w:rsidTr="00545DD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6353129"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1ABB242"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9226C0" w:rsidRPr="009226C0" w14:paraId="04731DAC" w14:textId="77777777" w:rsidTr="00545DDB">
        <w:trPr>
          <w:cantSplit/>
          <w:trHeight w:val="479"/>
        </w:trPr>
        <w:tc>
          <w:tcPr>
            <w:tcW w:w="360" w:type="dxa"/>
            <w:tcBorders>
              <w:top w:val="single" w:sz="4" w:space="0" w:color="auto"/>
              <w:left w:val="single" w:sz="4" w:space="0" w:color="auto"/>
              <w:bottom w:val="single" w:sz="4" w:space="0" w:color="auto"/>
              <w:right w:val="single" w:sz="4" w:space="0" w:color="auto"/>
            </w:tcBorders>
          </w:tcPr>
          <w:p w14:paraId="72E0ACA8"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304C9168" w14:textId="77777777" w:rsidR="009226C0" w:rsidRPr="009226C0" w:rsidRDefault="009226C0" w:rsidP="009226C0">
            <w:pPr>
              <w:tabs>
                <w:tab w:val="left" w:pos="-720"/>
                <w:tab w:val="left" w:pos="0"/>
                <w:tab w:val="left" w:pos="720"/>
              </w:tabs>
              <w:suppressAutoHyphens/>
              <w:spacing w:after="0" w:line="240" w:lineRule="auto"/>
              <w:rPr>
                <w:rFonts w:ascii="Arial" w:eastAsia="Times New Roman" w:hAnsi="Arial" w:cs="Arial"/>
                <w:spacing w:val="-2"/>
                <w:szCs w:val="24"/>
              </w:rPr>
            </w:pPr>
            <w:r w:rsidRPr="009226C0">
              <w:rPr>
                <w:rFonts w:ascii="Arial" w:eastAsia="Times New Roman" w:hAnsi="Arial" w:cs="Arial"/>
                <w:spacing w:val="-2"/>
                <w:szCs w:val="24"/>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9226C0" w:rsidRPr="009226C0" w14:paraId="1402658C" w14:textId="77777777" w:rsidTr="00545DDB">
        <w:trPr>
          <w:cantSplit/>
          <w:trHeight w:val="740"/>
        </w:trPr>
        <w:tc>
          <w:tcPr>
            <w:tcW w:w="360" w:type="dxa"/>
            <w:tcBorders>
              <w:top w:val="single" w:sz="4" w:space="0" w:color="auto"/>
              <w:left w:val="single" w:sz="4" w:space="0" w:color="auto"/>
              <w:bottom w:val="single" w:sz="4" w:space="0" w:color="auto"/>
              <w:right w:val="single" w:sz="4" w:space="0" w:color="auto"/>
            </w:tcBorders>
          </w:tcPr>
          <w:p w14:paraId="4F460F9F"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DD2332F"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9226C0" w:rsidRPr="009226C0" w14:paraId="700F85EF" w14:textId="77777777" w:rsidTr="00545DDB">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AFE6CAC"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D9BE0E5"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притежаващи здравни книжки – (Наредба №15, ДВ бр.57/2006 г. За здравните изисквания на лица работещи във ....и водоснабдителни обекти) .</w:t>
            </w:r>
          </w:p>
        </w:tc>
      </w:tr>
      <w:tr w:rsidR="009226C0" w:rsidRPr="009226C0" w14:paraId="58B8662D" w14:textId="77777777" w:rsidTr="00545DD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E920C60" w14:textId="77777777" w:rsidR="009226C0" w:rsidRPr="009226C0" w:rsidRDefault="009226C0" w:rsidP="009226C0">
            <w:pPr>
              <w:numPr>
                <w:ilvl w:val="0"/>
                <w:numId w:val="64"/>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63F17DBD"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Брой злополуки през последните две години:</w:t>
            </w:r>
          </w:p>
          <w:p w14:paraId="4271A4B6" w14:textId="77777777" w:rsidR="009226C0" w:rsidRPr="009226C0" w:rsidRDefault="009226C0" w:rsidP="009226C0">
            <w:pPr>
              <w:numPr>
                <w:ilvl w:val="0"/>
                <w:numId w:val="65"/>
              </w:numPr>
              <w:tabs>
                <w:tab w:val="left" w:pos="-720"/>
                <w:tab w:val="left" w:pos="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докладвани ................./загуба на време ...................за ..... год.</w:t>
            </w:r>
          </w:p>
          <w:p w14:paraId="1CC8A6EC" w14:textId="77777777" w:rsidR="009226C0" w:rsidRPr="009226C0" w:rsidRDefault="009226C0" w:rsidP="009226C0">
            <w:pPr>
              <w:numPr>
                <w:ilvl w:val="0"/>
                <w:numId w:val="65"/>
              </w:numPr>
              <w:tabs>
                <w:tab w:val="left" w:pos="-720"/>
                <w:tab w:val="left" w:pos="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докладвани ................/загуба на време ....................за ……….год.</w:t>
            </w:r>
          </w:p>
        </w:tc>
      </w:tr>
      <w:tr w:rsidR="009226C0" w:rsidRPr="009226C0" w14:paraId="1B82C21D" w14:textId="77777777" w:rsidTr="00545DDB">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3534C043"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b/>
                <w:spacing w:val="-2"/>
                <w:szCs w:val="24"/>
              </w:rPr>
            </w:pPr>
            <w:r w:rsidRPr="009226C0">
              <w:rPr>
                <w:rFonts w:ascii="Arial" w:eastAsia="Times New Roman" w:hAnsi="Arial" w:cs="Arial"/>
                <w:b/>
                <w:spacing w:val="-2"/>
                <w:szCs w:val="24"/>
              </w:rPr>
              <w:lastRenderedPageBreak/>
              <w:t>Ще докажа с документи горните твърдения в определения от Възложителя срок преди подписване на договора</w:t>
            </w:r>
          </w:p>
          <w:p w14:paraId="43C0A41B"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b/>
                <w:spacing w:val="-2"/>
                <w:sz w:val="20"/>
              </w:rPr>
              <w:t>По т.1:</w:t>
            </w:r>
          </w:p>
          <w:p w14:paraId="50646A83"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szCs w:val="20"/>
              </w:rPr>
              <w:t>Списък на</w:t>
            </w:r>
            <w:r w:rsidRPr="009226C0">
              <w:rPr>
                <w:rFonts w:ascii="Arial" w:eastAsia="Times New Roman" w:hAnsi="Arial" w:cs="Arial"/>
                <w:b/>
                <w:spacing w:val="-2"/>
                <w:sz w:val="20"/>
                <w:szCs w:val="20"/>
              </w:rPr>
              <w:t xml:space="preserve"> </w:t>
            </w:r>
            <w:r w:rsidRPr="009226C0">
              <w:rPr>
                <w:rFonts w:ascii="Arial" w:eastAsia="Times New Roman" w:hAnsi="Arial" w:cs="Arial"/>
                <w:spacing w:val="-2"/>
                <w:sz w:val="20"/>
                <w:szCs w:val="20"/>
              </w:rPr>
              <w:t xml:space="preserve">лицата, длъжностите и транспортните средства, които ще извършват дейностите по предмета на договора с </w:t>
            </w:r>
            <w:r w:rsidRPr="009226C0">
              <w:rPr>
                <w:rFonts w:ascii="Arial" w:eastAsia="Times New Roman" w:hAnsi="Arial" w:cs="Arial"/>
                <w:spacing w:val="-2"/>
                <w:sz w:val="20"/>
              </w:rPr>
              <w:t xml:space="preserve"> подпис и печат</w:t>
            </w:r>
          </w:p>
          <w:p w14:paraId="3757011A"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rPr>
              <w:t xml:space="preserve">Копия от карти за оценка на риска на основните професии / длъжности, които ще извършват дейността, с печат „Вярно с оригинала“ и подпис </w:t>
            </w:r>
          </w:p>
          <w:p w14:paraId="1FD2104C"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szCs w:val="20"/>
              </w:rPr>
              <w:t>Списък на колективните и лични предпазни средства, които работещите от страна на Изпълнителя ще използват по време на извършваните работи на обекта, с подпис и печат</w:t>
            </w:r>
          </w:p>
          <w:p w14:paraId="58C802E2" w14:textId="77777777" w:rsidR="009226C0" w:rsidRPr="009226C0" w:rsidRDefault="009226C0" w:rsidP="009226C0">
            <w:pPr>
              <w:tabs>
                <w:tab w:val="left" w:pos="-720"/>
                <w:tab w:val="left" w:pos="0"/>
                <w:tab w:val="left" w:pos="720"/>
              </w:tabs>
              <w:suppressAutoHyphens/>
              <w:spacing w:before="240" w:after="0" w:line="240" w:lineRule="auto"/>
              <w:rPr>
                <w:rFonts w:ascii="Arial" w:eastAsia="Times New Roman" w:hAnsi="Arial" w:cs="Arial"/>
                <w:b/>
                <w:spacing w:val="-2"/>
                <w:sz w:val="20"/>
                <w:szCs w:val="20"/>
              </w:rPr>
            </w:pPr>
            <w:r w:rsidRPr="009226C0">
              <w:rPr>
                <w:rFonts w:ascii="Arial" w:eastAsia="Times New Roman" w:hAnsi="Arial" w:cs="Arial"/>
                <w:b/>
                <w:spacing w:val="-2"/>
                <w:sz w:val="20"/>
                <w:szCs w:val="20"/>
              </w:rPr>
              <w:t>По т. 2:</w:t>
            </w:r>
          </w:p>
          <w:p w14:paraId="0C2378B0"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szCs w:val="20"/>
              </w:rPr>
            </w:pPr>
            <w:r w:rsidRPr="009226C0">
              <w:rPr>
                <w:rFonts w:ascii="Arial" w:eastAsia="Times New Roman" w:hAnsi="Arial" w:cs="Arial"/>
                <w:spacing w:val="-2"/>
                <w:sz w:val="20"/>
                <w:szCs w:val="20"/>
              </w:rPr>
              <w:t>Инструкции и/или правила за безопасност, които ще се прилагат при извършване на дейността</w:t>
            </w:r>
          </w:p>
          <w:p w14:paraId="47D9B095"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szCs w:val="20"/>
              </w:rPr>
            </w:pPr>
            <w:r w:rsidRPr="009226C0">
              <w:rPr>
                <w:rFonts w:ascii="Arial" w:eastAsia="Times New Roman" w:hAnsi="Arial" w:cs="Arial"/>
                <w:spacing w:val="-2"/>
                <w:sz w:val="20"/>
                <w:szCs w:val="20"/>
              </w:rPr>
              <w:t>Инструкция или план за действие на персонала на Изпълнителя при възникване на извънредни ситуации по време на извършваните от тях дейности, които могат да предизвикат опасни ситуации за територията на Възложителя, с включване на списък на средствата, които ще им бъдат осигурени /налични на място/ в превозното средство</w:t>
            </w:r>
          </w:p>
          <w:p w14:paraId="05582A43"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 w:val="20"/>
              </w:rPr>
            </w:pPr>
          </w:p>
          <w:p w14:paraId="2259EF8F"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b/>
                <w:spacing w:val="-2"/>
                <w:sz w:val="20"/>
              </w:rPr>
              <w:t xml:space="preserve">По т.3: </w:t>
            </w:r>
            <w:r w:rsidRPr="009226C0">
              <w:rPr>
                <w:rFonts w:ascii="Arial" w:eastAsia="Times New Roman" w:hAnsi="Arial" w:cs="Arial"/>
                <w:spacing w:val="-2"/>
                <w:sz w:val="20"/>
              </w:rPr>
              <w:t>Копия от документи за правоспособност, с печат „Вярно с оригинала“ и подпис на:</w:t>
            </w:r>
          </w:p>
          <w:p w14:paraId="6F4802A9"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szCs w:val="20"/>
              </w:rPr>
            </w:pPr>
            <w:r w:rsidRPr="009226C0">
              <w:rPr>
                <w:rFonts w:ascii="Arial" w:eastAsia="Times New Roman" w:hAnsi="Arial" w:cs="Arial"/>
                <w:spacing w:val="-2"/>
                <w:sz w:val="20"/>
                <w:szCs w:val="20"/>
              </w:rPr>
              <w:t>Квалификационна група по електробезопасност на  персонала, извършващ  дейности по ел. уредби, съоръжения и мрежи – най-малко ІV-та за ръководителя на работата</w:t>
            </w:r>
          </w:p>
          <w:p w14:paraId="389AF2B3"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szCs w:val="20"/>
              </w:rPr>
            </w:pPr>
            <w:r w:rsidRPr="009226C0">
              <w:rPr>
                <w:rFonts w:ascii="Arial" w:eastAsia="Times New Roman" w:hAnsi="Arial" w:cs="Arial"/>
                <w:spacing w:val="-2"/>
                <w:sz w:val="20"/>
                <w:szCs w:val="20"/>
              </w:rPr>
              <w:t>Квалификационна група по електробезопасност на  персонала, извършващ  дейности по ел. уредби, съоръжения и мрежи – най-малко ІІІ-та за оперативно-ремонтен персонал и/или настройчици на КИП и А</w:t>
            </w:r>
          </w:p>
          <w:p w14:paraId="2B5D86AF"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szCs w:val="20"/>
              </w:rPr>
            </w:pPr>
            <w:r w:rsidRPr="009226C0">
              <w:rPr>
                <w:rFonts w:ascii="Arial" w:eastAsia="Times New Roman" w:hAnsi="Arial" w:cs="Arial"/>
                <w:spacing w:val="-2"/>
                <w:sz w:val="20"/>
                <w:szCs w:val="20"/>
              </w:rPr>
              <w:t>Копия от свидетелства и сертификати за заварчици</w:t>
            </w:r>
          </w:p>
          <w:p w14:paraId="3E04B041"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rPr>
              <w:t>Машинист/и/ на автокран</w:t>
            </w:r>
          </w:p>
          <w:p w14:paraId="54EA8ECB"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rPr>
              <w:t>Документ, удостоверяващ, че има лица, обучени като подкранови работници /прикачвачи/</w:t>
            </w:r>
          </w:p>
          <w:p w14:paraId="4574F223"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rPr>
              <w:t>Машинист/и/ на ПСМ</w:t>
            </w:r>
          </w:p>
          <w:p w14:paraId="327A143D"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szCs w:val="20"/>
              </w:rPr>
            </w:pPr>
            <w:r w:rsidRPr="009226C0">
              <w:rPr>
                <w:rFonts w:ascii="Arial" w:eastAsia="Times New Roman" w:hAnsi="Arial" w:cs="Arial"/>
                <w:spacing w:val="-2"/>
                <w:sz w:val="20"/>
                <w:szCs w:val="20"/>
              </w:rPr>
              <w:t>Декларация от Изпълнителя, че работниците са запознати с рисковете, като са преминали инструктаж – копие от книгата за проведения инструктаж</w:t>
            </w:r>
          </w:p>
          <w:p w14:paraId="106734BD" w14:textId="77777777" w:rsidR="009226C0" w:rsidRPr="009226C0" w:rsidRDefault="009226C0" w:rsidP="009226C0">
            <w:pPr>
              <w:numPr>
                <w:ilvl w:val="0"/>
                <w:numId w:val="68"/>
              </w:num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spacing w:val="-2"/>
                <w:sz w:val="20"/>
                <w:szCs w:val="20"/>
              </w:rPr>
              <w:t>Обучение за правилното използване на личните или колективни предпазни средства</w:t>
            </w:r>
          </w:p>
          <w:p w14:paraId="625F0290" w14:textId="77777777" w:rsidR="009226C0" w:rsidRPr="009226C0" w:rsidRDefault="009226C0" w:rsidP="009226C0">
            <w:pPr>
              <w:tabs>
                <w:tab w:val="left" w:pos="-720"/>
                <w:tab w:val="left" w:pos="0"/>
                <w:tab w:val="left" w:pos="720"/>
              </w:tabs>
              <w:suppressAutoHyphens/>
              <w:spacing w:after="0" w:line="360" w:lineRule="auto"/>
              <w:ind w:left="720"/>
              <w:rPr>
                <w:rFonts w:ascii="Arial" w:eastAsia="Times New Roman" w:hAnsi="Arial" w:cs="Arial"/>
                <w:spacing w:val="-2"/>
                <w:sz w:val="20"/>
              </w:rPr>
            </w:pPr>
          </w:p>
          <w:p w14:paraId="71F22839"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 w:val="20"/>
              </w:rPr>
            </w:pPr>
            <w:r w:rsidRPr="009226C0">
              <w:rPr>
                <w:rFonts w:ascii="Arial" w:eastAsia="Times New Roman" w:hAnsi="Arial" w:cs="Arial"/>
                <w:b/>
                <w:spacing w:val="-2"/>
                <w:sz w:val="20"/>
              </w:rPr>
              <w:t>По т. 6:</w:t>
            </w:r>
            <w:r w:rsidRPr="009226C0">
              <w:rPr>
                <w:rFonts w:ascii="Arial" w:eastAsia="Times New Roman" w:hAnsi="Arial" w:cs="Arial"/>
                <w:spacing w:val="-2"/>
                <w:sz w:val="20"/>
              </w:rPr>
              <w:t xml:space="preserve"> Копие от  здравни книжки на лицата, с печат „Вярно с оригинала“ и подпис</w:t>
            </w:r>
          </w:p>
          <w:p w14:paraId="71FE11B5"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b/>
                <w:spacing w:val="-2"/>
                <w:szCs w:val="24"/>
              </w:rPr>
            </w:pPr>
          </w:p>
          <w:p w14:paraId="3AFA4876"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Контрактор:</w:t>
            </w:r>
          </w:p>
          <w:p w14:paraId="2EBAAC83"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spacing w:val="-2"/>
                <w:szCs w:val="24"/>
              </w:rPr>
            </w:pPr>
            <w:r w:rsidRPr="009226C0">
              <w:rPr>
                <w:rFonts w:ascii="Arial" w:eastAsia="Times New Roman" w:hAnsi="Arial" w:cs="Arial"/>
                <w:spacing w:val="-2"/>
                <w:szCs w:val="24"/>
              </w:rPr>
              <w:t>Име........................................................................................................................................</w:t>
            </w:r>
          </w:p>
          <w:p w14:paraId="4A78E8AB" w14:textId="77777777" w:rsidR="009226C0" w:rsidRPr="009226C0" w:rsidRDefault="009226C0" w:rsidP="009226C0">
            <w:pPr>
              <w:tabs>
                <w:tab w:val="left" w:pos="-720"/>
                <w:tab w:val="left" w:pos="0"/>
                <w:tab w:val="left" w:pos="720"/>
              </w:tabs>
              <w:suppressAutoHyphens/>
              <w:spacing w:after="0" w:line="360" w:lineRule="auto"/>
              <w:rPr>
                <w:rFonts w:ascii="Arial" w:eastAsia="Times New Roman" w:hAnsi="Arial" w:cs="Arial"/>
                <w:b/>
                <w:spacing w:val="-2"/>
                <w:szCs w:val="24"/>
              </w:rPr>
            </w:pPr>
            <w:r w:rsidRPr="009226C0">
              <w:rPr>
                <w:rFonts w:ascii="Arial" w:eastAsia="Times New Roman" w:hAnsi="Arial" w:cs="Arial"/>
                <w:spacing w:val="-2"/>
                <w:szCs w:val="24"/>
              </w:rPr>
              <w:t>Позиция ............................................/ подпис................................../дата ..........................</w:t>
            </w:r>
          </w:p>
        </w:tc>
      </w:tr>
    </w:tbl>
    <w:p w14:paraId="025D8BC9" w14:textId="77777777" w:rsidR="009226C0" w:rsidRPr="009226C0" w:rsidRDefault="009226C0" w:rsidP="009226C0">
      <w:pPr>
        <w:spacing w:after="0" w:line="240" w:lineRule="auto"/>
        <w:jc w:val="center"/>
        <w:rPr>
          <w:rFonts w:ascii="Arial" w:eastAsia="Times New Roman" w:hAnsi="Arial" w:cs="Arial"/>
          <w:b/>
          <w:bCs/>
        </w:rPr>
      </w:pPr>
    </w:p>
    <w:p w14:paraId="01ED0803" w14:textId="77777777" w:rsidR="00566015" w:rsidRDefault="00566015" w:rsidP="009226C0">
      <w:pPr>
        <w:spacing w:after="0" w:line="240" w:lineRule="auto"/>
        <w:jc w:val="center"/>
        <w:rPr>
          <w:rFonts w:ascii="Arial" w:eastAsia="Times New Roman" w:hAnsi="Arial" w:cs="Arial"/>
          <w:b/>
          <w:bCs/>
          <w:lang w:val="en-US"/>
        </w:rPr>
      </w:pPr>
    </w:p>
    <w:p w14:paraId="59C848CD" w14:textId="77777777" w:rsidR="009226C0" w:rsidRPr="009226C0" w:rsidRDefault="009226C0" w:rsidP="009226C0">
      <w:pPr>
        <w:spacing w:after="0" w:line="240" w:lineRule="auto"/>
        <w:jc w:val="center"/>
        <w:rPr>
          <w:rFonts w:ascii="Arial" w:eastAsia="Times New Roman" w:hAnsi="Arial" w:cs="Arial"/>
          <w:b/>
          <w:bCs/>
        </w:rPr>
      </w:pPr>
      <w:r w:rsidRPr="009226C0">
        <w:rPr>
          <w:rFonts w:ascii="Arial" w:eastAsia="Times New Roman" w:hAnsi="Arial" w:cs="Arial"/>
          <w:b/>
          <w:bCs/>
        </w:rPr>
        <w:lastRenderedPageBreak/>
        <w:t xml:space="preserve">Д Е К Л А Р А Ц И Я </w:t>
      </w:r>
    </w:p>
    <w:p w14:paraId="739DD5CF" w14:textId="77777777" w:rsidR="009226C0" w:rsidRPr="009226C0" w:rsidRDefault="009226C0" w:rsidP="009226C0">
      <w:pPr>
        <w:spacing w:after="0" w:line="240" w:lineRule="auto"/>
        <w:jc w:val="center"/>
        <w:rPr>
          <w:rFonts w:ascii="Arial" w:eastAsia="Times New Roman" w:hAnsi="Arial" w:cs="Arial"/>
          <w:bCs/>
        </w:rPr>
      </w:pPr>
      <w:r w:rsidRPr="009226C0">
        <w:rPr>
          <w:rFonts w:ascii="Arial" w:eastAsia="Times New Roman" w:hAnsi="Arial" w:cs="Arial"/>
          <w:bCs/>
          <w:spacing w:val="-2"/>
          <w:szCs w:val="24"/>
        </w:rPr>
        <w:t>За осигурена  техническа поддръжка,  и проверка на използваните от контрактора  машини и оборудване съобразно предмета на договора</w:t>
      </w:r>
    </w:p>
    <w:p w14:paraId="09206847" w14:textId="77777777" w:rsidR="009226C0" w:rsidRPr="009226C0" w:rsidRDefault="009226C0" w:rsidP="009226C0">
      <w:pPr>
        <w:spacing w:after="0" w:line="240" w:lineRule="auto"/>
        <w:jc w:val="center"/>
        <w:rPr>
          <w:rFonts w:ascii="Arial" w:eastAsia="Times New Roman" w:hAnsi="Arial" w:cs="Arial"/>
          <w:b/>
          <w:bCs/>
        </w:rPr>
      </w:pPr>
    </w:p>
    <w:p w14:paraId="3B4D2BDB" w14:textId="77777777" w:rsidR="009226C0" w:rsidRPr="009226C0" w:rsidRDefault="009226C0" w:rsidP="009226C0">
      <w:pPr>
        <w:spacing w:after="0" w:line="240" w:lineRule="auto"/>
        <w:rPr>
          <w:rFonts w:ascii="Arial" w:eastAsia="Times New Roman" w:hAnsi="Arial" w:cs="Arial"/>
        </w:rPr>
      </w:pPr>
      <w:r w:rsidRPr="009226C0">
        <w:rPr>
          <w:rFonts w:ascii="Arial" w:eastAsia="Times New Roman" w:hAnsi="Arial" w:cs="Arial"/>
        </w:rPr>
        <w:t>Долуподписаният ........................................................................................................................................</w:t>
      </w:r>
    </w:p>
    <w:p w14:paraId="1A985604" w14:textId="77777777" w:rsidR="009226C0" w:rsidRPr="009226C0" w:rsidRDefault="009226C0" w:rsidP="009226C0">
      <w:pPr>
        <w:spacing w:after="0" w:line="240" w:lineRule="auto"/>
        <w:jc w:val="center"/>
        <w:rPr>
          <w:rFonts w:ascii="Arial" w:eastAsia="Times New Roman" w:hAnsi="Arial" w:cs="Arial"/>
          <w:i/>
          <w:iCs/>
        </w:rPr>
      </w:pPr>
      <w:r w:rsidRPr="009226C0">
        <w:rPr>
          <w:rFonts w:ascii="Arial" w:eastAsia="Times New Roman" w:hAnsi="Arial" w:cs="Arial"/>
          <w:i/>
          <w:iCs/>
        </w:rPr>
        <w:t>/трите имена/</w:t>
      </w:r>
    </w:p>
    <w:p w14:paraId="612888AE" w14:textId="77777777" w:rsidR="009226C0" w:rsidRPr="009226C0" w:rsidRDefault="009226C0" w:rsidP="009226C0">
      <w:pPr>
        <w:spacing w:after="0" w:line="240" w:lineRule="auto"/>
        <w:rPr>
          <w:rFonts w:ascii="Arial" w:eastAsia="Times New Roman" w:hAnsi="Arial" w:cs="Arial"/>
        </w:rPr>
      </w:pPr>
      <w:r w:rsidRPr="009226C0">
        <w:rPr>
          <w:rFonts w:ascii="Arial" w:eastAsia="Times New Roman" w:hAnsi="Arial" w:cs="Arial"/>
        </w:rPr>
        <w:t>Представляващ фирма :.............................................................................................................................</w:t>
      </w:r>
    </w:p>
    <w:p w14:paraId="6B106203" w14:textId="23891BB6" w:rsidR="009226C0" w:rsidRPr="009226C0" w:rsidRDefault="009226C0" w:rsidP="009226C0">
      <w:pPr>
        <w:spacing w:after="0" w:line="240" w:lineRule="auto"/>
        <w:rPr>
          <w:rFonts w:ascii="Arial" w:eastAsia="Times New Roman" w:hAnsi="Arial" w:cs="Arial"/>
          <w:bCs/>
          <w:sz w:val="24"/>
          <w:szCs w:val="24"/>
        </w:rPr>
      </w:pPr>
      <w:r w:rsidRPr="009226C0">
        <w:rPr>
          <w:rFonts w:ascii="Arial" w:eastAsia="Times New Roman" w:hAnsi="Arial" w:cs="Arial"/>
          <w:bCs/>
          <w:sz w:val="24"/>
          <w:szCs w:val="24"/>
        </w:rPr>
        <w:t>Като : .............................................................................................................................</w:t>
      </w:r>
      <w:r>
        <w:rPr>
          <w:rFonts w:ascii="Arial" w:eastAsia="Times New Roman" w:hAnsi="Arial" w:cs="Arial"/>
          <w:bCs/>
          <w:sz w:val="24"/>
          <w:szCs w:val="24"/>
        </w:rPr>
        <w:t>.................</w:t>
      </w:r>
    </w:p>
    <w:p w14:paraId="6E8CEF05" w14:textId="77777777" w:rsidR="009226C0" w:rsidRPr="009226C0" w:rsidRDefault="009226C0" w:rsidP="009226C0">
      <w:pPr>
        <w:spacing w:after="0" w:line="240" w:lineRule="auto"/>
        <w:jc w:val="center"/>
        <w:rPr>
          <w:rFonts w:ascii="Arial" w:eastAsia="Times New Roman" w:hAnsi="Arial" w:cs="Arial"/>
          <w:b/>
          <w:bCs/>
        </w:rPr>
      </w:pPr>
      <w:r w:rsidRPr="009226C0">
        <w:rPr>
          <w:rFonts w:ascii="Arial" w:eastAsia="Times New Roman" w:hAnsi="Arial" w:cs="Arial"/>
          <w:b/>
          <w:bCs/>
        </w:rPr>
        <w:t>Декларирам:</w:t>
      </w:r>
    </w:p>
    <w:p w14:paraId="2FBA7C3E" w14:textId="77777777" w:rsidR="009226C0" w:rsidRPr="009226C0" w:rsidRDefault="009226C0" w:rsidP="009226C0">
      <w:pPr>
        <w:spacing w:after="0" w:line="240" w:lineRule="auto"/>
        <w:jc w:val="both"/>
        <w:rPr>
          <w:rFonts w:ascii="Arial" w:eastAsia="Times New Roman" w:hAnsi="Arial" w:cs="Arial"/>
        </w:rPr>
      </w:pPr>
    </w:p>
    <w:p w14:paraId="203D1FE1" w14:textId="77777777" w:rsidR="009226C0" w:rsidRPr="009226C0" w:rsidRDefault="009226C0" w:rsidP="009226C0">
      <w:pPr>
        <w:numPr>
          <w:ilvl w:val="0"/>
          <w:numId w:val="66"/>
        </w:numPr>
        <w:spacing w:after="0" w:line="240" w:lineRule="auto"/>
        <w:ind w:hanging="720"/>
        <w:jc w:val="both"/>
        <w:rPr>
          <w:rFonts w:ascii="Arial" w:eastAsia="Times New Roman" w:hAnsi="Arial" w:cs="Arial"/>
        </w:rPr>
      </w:pPr>
      <w:r w:rsidRPr="009226C0">
        <w:rPr>
          <w:rFonts w:ascii="Arial" w:eastAsia="Times New Roman"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63FCCDE8" w14:textId="77777777" w:rsidR="009226C0" w:rsidRPr="009226C0" w:rsidRDefault="009226C0" w:rsidP="009226C0">
      <w:pPr>
        <w:numPr>
          <w:ilvl w:val="0"/>
          <w:numId w:val="66"/>
        </w:numPr>
        <w:spacing w:after="0" w:line="240" w:lineRule="auto"/>
        <w:ind w:hanging="720"/>
        <w:jc w:val="both"/>
        <w:rPr>
          <w:rFonts w:ascii="Arial" w:eastAsia="Times New Roman" w:hAnsi="Arial" w:cs="Arial"/>
        </w:rPr>
      </w:pPr>
      <w:r w:rsidRPr="009226C0">
        <w:rPr>
          <w:rFonts w:ascii="Arial" w:eastAsia="Times New Roman" w:hAnsi="Arial" w:cs="Arial"/>
        </w:rPr>
        <w:t xml:space="preserve">Същите </w:t>
      </w:r>
      <w:r w:rsidRPr="009226C0">
        <w:rPr>
          <w:rFonts w:ascii="Arial" w:eastAsia="Times New Roman" w:hAnsi="Arial" w:cs="Arial"/>
          <w:b/>
          <w:bCs/>
        </w:rPr>
        <w:t>са в съответствие</w:t>
      </w:r>
      <w:r w:rsidRPr="009226C0">
        <w:rPr>
          <w:rFonts w:ascii="Arial" w:eastAsia="Times New Roman"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74742EF2" w14:textId="77777777" w:rsidR="009226C0" w:rsidRPr="009226C0" w:rsidRDefault="009226C0" w:rsidP="009226C0">
      <w:pPr>
        <w:spacing w:after="0" w:line="240" w:lineRule="auto"/>
        <w:jc w:val="both"/>
        <w:rPr>
          <w:rFonts w:ascii="Arial" w:eastAsia="Times New Roman" w:hAnsi="Arial" w:cs="Arial"/>
        </w:rPr>
      </w:pPr>
    </w:p>
    <w:p w14:paraId="2839E8CF" w14:textId="77777777" w:rsidR="009226C0" w:rsidRPr="009226C0" w:rsidRDefault="009226C0" w:rsidP="009226C0">
      <w:pPr>
        <w:numPr>
          <w:ilvl w:val="0"/>
          <w:numId w:val="66"/>
        </w:numPr>
        <w:spacing w:after="0" w:line="240" w:lineRule="auto"/>
        <w:ind w:hanging="720"/>
        <w:jc w:val="both"/>
        <w:rPr>
          <w:rFonts w:ascii="Arial" w:eastAsia="Times New Roman" w:hAnsi="Arial" w:cs="Arial"/>
        </w:rPr>
      </w:pPr>
      <w:r w:rsidRPr="009226C0">
        <w:rPr>
          <w:rFonts w:ascii="Arial" w:eastAsia="Times New Roman" w:hAnsi="Arial" w:cs="Arial"/>
        </w:rPr>
        <w:t xml:space="preserve">При използване на работно оборудване, което е в номенклатурата на съоръжения с повишена опасност </w:t>
      </w:r>
      <w:r w:rsidRPr="009226C0">
        <w:rPr>
          <w:rFonts w:ascii="Arial" w:eastAsia="Times New Roman" w:hAnsi="Arial" w:cs="Arial"/>
          <w:b/>
          <w:bCs/>
        </w:rPr>
        <w:t xml:space="preserve">СЕ СПАЗВАТ  </w:t>
      </w:r>
      <w:r w:rsidRPr="009226C0">
        <w:rPr>
          <w:rFonts w:ascii="Arial" w:eastAsia="Times New Roman"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0A52072" w14:textId="77777777" w:rsidR="009226C0" w:rsidRPr="009226C0" w:rsidRDefault="009226C0" w:rsidP="009226C0">
      <w:pPr>
        <w:spacing w:after="0" w:line="240" w:lineRule="auto"/>
        <w:jc w:val="both"/>
        <w:rPr>
          <w:rFonts w:ascii="Arial" w:eastAsia="Times New Roman" w:hAnsi="Arial" w:cs="Arial"/>
        </w:rPr>
      </w:pPr>
    </w:p>
    <w:p w14:paraId="69DA87AF" w14:textId="77777777" w:rsidR="009226C0" w:rsidRPr="009226C0" w:rsidRDefault="009226C0" w:rsidP="009226C0">
      <w:pPr>
        <w:numPr>
          <w:ilvl w:val="0"/>
          <w:numId w:val="66"/>
        </w:numPr>
        <w:spacing w:after="0" w:line="240" w:lineRule="auto"/>
        <w:ind w:hanging="720"/>
        <w:jc w:val="both"/>
        <w:rPr>
          <w:rFonts w:ascii="Arial" w:eastAsia="Times New Roman" w:hAnsi="Arial" w:cs="Arial"/>
        </w:rPr>
      </w:pPr>
      <w:r w:rsidRPr="009226C0">
        <w:rPr>
          <w:rFonts w:ascii="Arial" w:eastAsia="Times New Roman"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9226C0">
        <w:rPr>
          <w:rFonts w:ascii="Arial" w:eastAsia="Times New Roman" w:hAnsi="Arial" w:cs="Arial"/>
          <w:b/>
          <w:bCs/>
        </w:rPr>
        <w:t xml:space="preserve">СЕ СПАЗВАТ </w:t>
      </w:r>
      <w:r w:rsidRPr="009226C0">
        <w:rPr>
          <w:rFonts w:ascii="Arial" w:eastAsia="Times New Roman" w:hAnsi="Arial" w:cs="Arial"/>
        </w:rPr>
        <w:t>изискванията на действащата нормативна уредба:</w:t>
      </w:r>
    </w:p>
    <w:p w14:paraId="7F942F58" w14:textId="77777777" w:rsidR="009226C0" w:rsidRPr="009226C0" w:rsidRDefault="009226C0" w:rsidP="009226C0">
      <w:pPr>
        <w:spacing w:after="0" w:line="240" w:lineRule="auto"/>
        <w:ind w:left="720" w:hanging="540"/>
        <w:jc w:val="both"/>
        <w:rPr>
          <w:rFonts w:ascii="Arial" w:eastAsia="Times New Roman" w:hAnsi="Arial" w:cs="Arial"/>
        </w:rPr>
      </w:pPr>
    </w:p>
    <w:p w14:paraId="72E93CF3" w14:textId="77777777" w:rsidR="009226C0" w:rsidRPr="009226C0" w:rsidRDefault="009226C0" w:rsidP="009226C0">
      <w:pPr>
        <w:numPr>
          <w:ilvl w:val="1"/>
          <w:numId w:val="67"/>
        </w:numPr>
        <w:spacing w:after="0" w:line="240" w:lineRule="auto"/>
        <w:rPr>
          <w:rFonts w:ascii="Arial" w:eastAsia="Times New Roman" w:hAnsi="Arial" w:cs="Arial"/>
        </w:rPr>
      </w:pPr>
      <w:r w:rsidRPr="009226C0">
        <w:rPr>
          <w:rFonts w:ascii="Arial" w:eastAsia="Times New Roman" w:hAnsi="Arial" w:cs="Arial"/>
        </w:rPr>
        <w:t>Наредба №16-116 за техническа експлоатация на енергообзавеждането;</w:t>
      </w:r>
    </w:p>
    <w:p w14:paraId="78D42B63" w14:textId="77777777" w:rsidR="009226C0" w:rsidRPr="009226C0" w:rsidRDefault="009226C0" w:rsidP="009226C0">
      <w:pPr>
        <w:numPr>
          <w:ilvl w:val="1"/>
          <w:numId w:val="67"/>
        </w:numPr>
        <w:spacing w:after="0" w:line="240" w:lineRule="auto"/>
        <w:ind w:right="-452"/>
        <w:rPr>
          <w:rFonts w:ascii="Arial" w:eastAsia="Times New Roman" w:hAnsi="Arial" w:cs="Arial"/>
        </w:rPr>
      </w:pPr>
      <w:r w:rsidRPr="009226C0">
        <w:rPr>
          <w:rFonts w:ascii="Arial" w:eastAsia="Times New Roman" w:hAnsi="Arial" w:cs="Arial"/>
        </w:rPr>
        <w:t>Наредба №3 за устройството на електрическите уредби и електропроводните линии</w:t>
      </w:r>
    </w:p>
    <w:p w14:paraId="7E917191" w14:textId="77777777" w:rsidR="009226C0" w:rsidRPr="009226C0" w:rsidRDefault="009226C0" w:rsidP="009226C0">
      <w:pPr>
        <w:numPr>
          <w:ilvl w:val="1"/>
          <w:numId w:val="67"/>
        </w:numPr>
        <w:spacing w:after="0" w:line="240" w:lineRule="auto"/>
        <w:ind w:right="-332"/>
        <w:rPr>
          <w:rFonts w:ascii="Arial" w:eastAsia="Times New Roman" w:hAnsi="Arial" w:cs="Arial"/>
        </w:rPr>
      </w:pPr>
      <w:r w:rsidRPr="009226C0">
        <w:rPr>
          <w:rFonts w:ascii="Arial" w:eastAsia="Times New Roman" w:hAnsi="Arial" w:cs="Arial"/>
        </w:rPr>
        <w:t>Наредба № 1  за проектиране , изграждане и поддържане на електрически  уредби за ниско напрежение в сгради</w:t>
      </w:r>
    </w:p>
    <w:p w14:paraId="2CBECA94" w14:textId="77777777" w:rsidR="009226C0" w:rsidRPr="009226C0" w:rsidRDefault="009226C0" w:rsidP="009226C0">
      <w:pPr>
        <w:numPr>
          <w:ilvl w:val="1"/>
          <w:numId w:val="67"/>
        </w:numPr>
        <w:spacing w:after="0" w:line="240" w:lineRule="auto"/>
        <w:rPr>
          <w:rFonts w:ascii="Arial" w:eastAsia="Times New Roman" w:hAnsi="Arial" w:cs="Arial"/>
        </w:rPr>
      </w:pPr>
      <w:r w:rsidRPr="009226C0">
        <w:rPr>
          <w:rFonts w:ascii="Arial" w:eastAsia="Times New Roman" w:hAnsi="Arial" w:cs="Arial"/>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2E6E4FD5" w14:textId="77777777" w:rsidR="009226C0" w:rsidRPr="009226C0" w:rsidRDefault="009226C0" w:rsidP="009226C0">
      <w:pPr>
        <w:numPr>
          <w:ilvl w:val="1"/>
          <w:numId w:val="67"/>
        </w:numPr>
        <w:spacing w:after="0" w:line="240" w:lineRule="auto"/>
        <w:rPr>
          <w:rFonts w:ascii="Arial" w:eastAsia="Times New Roman" w:hAnsi="Arial" w:cs="Arial"/>
        </w:rPr>
      </w:pPr>
      <w:r w:rsidRPr="009226C0">
        <w:rPr>
          <w:rFonts w:ascii="Arial" w:eastAsia="Times New Roman" w:hAnsi="Arial" w:cs="Arial"/>
        </w:rPr>
        <w:t>Правилник по БЗР по електрообзавеждането с напрежение до 1000 V.</w:t>
      </w:r>
    </w:p>
    <w:p w14:paraId="58F95D78" w14:textId="77777777" w:rsidR="009226C0" w:rsidRPr="009226C0" w:rsidRDefault="009226C0" w:rsidP="009226C0">
      <w:pPr>
        <w:spacing w:after="0" w:line="240" w:lineRule="auto"/>
        <w:ind w:left="266"/>
        <w:jc w:val="both"/>
        <w:rPr>
          <w:rFonts w:ascii="Arial" w:eastAsia="Times New Roman" w:hAnsi="Arial" w:cs="Arial"/>
        </w:rPr>
      </w:pPr>
    </w:p>
    <w:p w14:paraId="71839C2F" w14:textId="77777777" w:rsidR="009226C0" w:rsidRPr="009226C0" w:rsidRDefault="009226C0" w:rsidP="009226C0">
      <w:pPr>
        <w:numPr>
          <w:ilvl w:val="0"/>
          <w:numId w:val="66"/>
        </w:numPr>
        <w:spacing w:after="0" w:line="240" w:lineRule="auto"/>
        <w:ind w:hanging="720"/>
        <w:jc w:val="both"/>
        <w:rPr>
          <w:rFonts w:ascii="Arial" w:eastAsia="Times New Roman" w:hAnsi="Arial" w:cs="Arial"/>
        </w:rPr>
      </w:pPr>
      <w:r w:rsidRPr="009226C0">
        <w:rPr>
          <w:rFonts w:ascii="Arial" w:eastAsia="Times New Roman"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9226C0">
        <w:rPr>
          <w:rFonts w:ascii="Arial" w:eastAsia="Times New Roman" w:hAnsi="Arial" w:cs="Arial"/>
          <w:b/>
          <w:bCs/>
        </w:rPr>
        <w:t xml:space="preserve">ОСИГУРЕНО </w:t>
      </w:r>
      <w:r w:rsidRPr="009226C0">
        <w:rPr>
          <w:rFonts w:ascii="Arial" w:eastAsia="Times New Roman"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9226C0">
        <w:rPr>
          <w:rFonts w:ascii="Arial" w:eastAsia="Times New Roman" w:hAnsi="Arial" w:cs="Arial"/>
        </w:rPr>
        <w:tab/>
      </w:r>
      <w:r w:rsidRPr="009226C0">
        <w:rPr>
          <w:rFonts w:ascii="Arial" w:eastAsia="Times New Roman" w:hAnsi="Arial" w:cs="Arial"/>
        </w:rPr>
        <w:tab/>
      </w:r>
    </w:p>
    <w:p w14:paraId="610B9DE0" w14:textId="77777777" w:rsidR="009226C0" w:rsidRPr="009226C0" w:rsidRDefault="009226C0" w:rsidP="009226C0">
      <w:pPr>
        <w:spacing w:after="0" w:line="240" w:lineRule="auto"/>
        <w:ind w:left="360"/>
        <w:jc w:val="both"/>
        <w:rPr>
          <w:rFonts w:ascii="Arial" w:eastAsia="Times New Roman" w:hAnsi="Arial" w:cs="Arial"/>
        </w:rPr>
      </w:pPr>
    </w:p>
    <w:p w14:paraId="15B47C4F" w14:textId="77777777" w:rsidR="009226C0" w:rsidRPr="009226C0" w:rsidRDefault="009226C0" w:rsidP="009226C0">
      <w:pPr>
        <w:spacing w:after="0" w:line="240" w:lineRule="auto"/>
        <w:ind w:left="360"/>
        <w:jc w:val="both"/>
        <w:rPr>
          <w:rFonts w:ascii="Arial" w:eastAsia="Times New Roman" w:hAnsi="Arial" w:cs="Arial"/>
        </w:rPr>
      </w:pPr>
      <w:r w:rsidRPr="009226C0">
        <w:rPr>
          <w:rFonts w:ascii="Arial" w:eastAsia="Times New Roman" w:hAnsi="Arial" w:cs="Arial"/>
        </w:rPr>
        <w:t>Подпис:</w:t>
      </w:r>
    </w:p>
    <w:p w14:paraId="358C0164" w14:textId="77777777" w:rsidR="009226C0" w:rsidRDefault="009226C0" w:rsidP="009226C0">
      <w:pPr>
        <w:spacing w:after="0" w:line="240" w:lineRule="auto"/>
        <w:ind w:left="360"/>
        <w:jc w:val="both"/>
        <w:rPr>
          <w:rFonts w:ascii="Arial" w:eastAsia="Times New Roman" w:hAnsi="Arial" w:cs="Arial"/>
        </w:rPr>
        <w:sectPr w:rsidR="009226C0" w:rsidSect="009226C0">
          <w:headerReference w:type="default" r:id="rId29"/>
          <w:footerReference w:type="default" r:id="rId30"/>
          <w:type w:val="oddPage"/>
          <w:pgSz w:w="11906" w:h="16838" w:code="9"/>
          <w:pgMar w:top="1418" w:right="902" w:bottom="1418" w:left="1418" w:header="709" w:footer="709" w:gutter="0"/>
          <w:cols w:space="708"/>
          <w:docGrid w:linePitch="360"/>
        </w:sectPr>
      </w:pPr>
      <w:r w:rsidRPr="009226C0">
        <w:rPr>
          <w:rFonts w:ascii="Arial" w:eastAsia="Times New Roman" w:hAnsi="Arial" w:cs="Arial"/>
        </w:rPr>
        <w:t>дата............../...........</w:t>
      </w:r>
    </w:p>
    <w:p w14:paraId="2AA16D18" w14:textId="77777777" w:rsidR="009226C0" w:rsidRPr="009226C0" w:rsidRDefault="009226C0" w:rsidP="009226C0">
      <w:pPr>
        <w:spacing w:after="0"/>
        <w:jc w:val="right"/>
        <w:rPr>
          <w:rFonts w:ascii="Arial" w:eastAsia="Times New Roman" w:hAnsi="Arial" w:cs="Arial"/>
          <w:b/>
          <w:bCs/>
          <w:sz w:val="18"/>
          <w:szCs w:val="18"/>
        </w:rPr>
      </w:pPr>
      <w:r w:rsidRPr="009226C0">
        <w:rPr>
          <w:rFonts w:ascii="Arial" w:eastAsia="Times New Roman" w:hAnsi="Arial" w:cs="Arial"/>
          <w:b/>
          <w:bCs/>
          <w:sz w:val="18"/>
          <w:szCs w:val="18"/>
        </w:rPr>
        <w:lastRenderedPageBreak/>
        <w:t>Д1-РИ-04-02/Изд.1,19.10.2017 г.</w:t>
      </w:r>
    </w:p>
    <w:p w14:paraId="0DE2E86B" w14:textId="77777777" w:rsidR="009226C0" w:rsidRPr="009226C0" w:rsidRDefault="009226C0" w:rsidP="009226C0">
      <w:pPr>
        <w:spacing w:after="0"/>
        <w:jc w:val="center"/>
        <w:rPr>
          <w:rFonts w:ascii="Arial" w:eastAsia="Times New Roman" w:hAnsi="Arial" w:cs="Arial"/>
          <w:b/>
          <w:bCs/>
          <w:sz w:val="18"/>
          <w:szCs w:val="18"/>
        </w:rPr>
      </w:pPr>
      <w:r w:rsidRPr="009226C0">
        <w:rPr>
          <w:rFonts w:ascii="Arial" w:eastAsia="Times New Roman" w:hAnsi="Arial" w:cs="Arial"/>
          <w:b/>
          <w:bCs/>
          <w:sz w:val="18"/>
          <w:szCs w:val="18"/>
        </w:rPr>
        <w:t>СПОРАЗУМЕНИЕ</w:t>
      </w:r>
    </w:p>
    <w:p w14:paraId="54FB1B46" w14:textId="77777777" w:rsidR="009226C0" w:rsidRPr="00873D07" w:rsidRDefault="009226C0" w:rsidP="009226C0">
      <w:pPr>
        <w:widowControl w:val="0"/>
        <w:autoSpaceDE w:val="0"/>
        <w:autoSpaceDN w:val="0"/>
        <w:adjustRightInd w:val="0"/>
        <w:spacing w:after="0"/>
        <w:jc w:val="center"/>
        <w:rPr>
          <w:rFonts w:ascii="Arial" w:eastAsia="Times New Roman" w:hAnsi="Arial" w:cs="Arial"/>
          <w:b/>
          <w:bCs/>
          <w:sz w:val="18"/>
          <w:szCs w:val="18"/>
          <w:lang w:val="ru-RU"/>
        </w:rPr>
      </w:pPr>
    </w:p>
    <w:p w14:paraId="4052346E" w14:textId="77777777" w:rsidR="009226C0" w:rsidRPr="00873D07" w:rsidRDefault="009226C0" w:rsidP="009226C0">
      <w:pPr>
        <w:widowControl w:val="0"/>
        <w:autoSpaceDE w:val="0"/>
        <w:autoSpaceDN w:val="0"/>
        <w:adjustRightInd w:val="0"/>
        <w:spacing w:after="0"/>
        <w:jc w:val="center"/>
        <w:rPr>
          <w:rFonts w:ascii="Arial" w:eastAsia="@PMingLiU" w:hAnsi="Arial" w:cs="Arial"/>
          <w:sz w:val="18"/>
          <w:szCs w:val="18"/>
          <w:lang w:val="ru-RU"/>
        </w:rPr>
      </w:pPr>
      <w:r w:rsidRPr="00873D07">
        <w:rPr>
          <w:rFonts w:ascii="Arial" w:eastAsia="@PMingLiU" w:hAnsi="Arial" w:cs="Arial"/>
          <w:sz w:val="18"/>
          <w:szCs w:val="18"/>
          <w:lang w:val="ru-RU"/>
        </w:rPr>
        <w:t>Към договор № ........................</w:t>
      </w:r>
    </w:p>
    <w:p w14:paraId="2CB23E4C" w14:textId="77777777" w:rsidR="009226C0" w:rsidRPr="00873D07" w:rsidRDefault="009226C0" w:rsidP="009226C0">
      <w:pPr>
        <w:spacing w:after="120"/>
        <w:jc w:val="center"/>
        <w:rPr>
          <w:rFonts w:ascii="Arial" w:eastAsia="Times New Roman" w:hAnsi="Arial" w:cs="Arial"/>
          <w:b/>
          <w:sz w:val="18"/>
          <w:szCs w:val="18"/>
          <w:lang w:val="ru-RU"/>
        </w:rPr>
      </w:pPr>
    </w:p>
    <w:p w14:paraId="4D0CB762" w14:textId="77777777" w:rsidR="009226C0" w:rsidRPr="009226C0" w:rsidRDefault="009226C0" w:rsidP="009226C0">
      <w:pPr>
        <w:spacing w:after="120"/>
        <w:jc w:val="center"/>
        <w:rPr>
          <w:rFonts w:ascii="Arial" w:eastAsia="Times New Roman" w:hAnsi="Arial" w:cs="Arial"/>
          <w:b/>
          <w:sz w:val="18"/>
          <w:szCs w:val="18"/>
        </w:rPr>
      </w:pPr>
      <w:r w:rsidRPr="009226C0">
        <w:rPr>
          <w:rFonts w:ascii="Arial" w:eastAsia="Times New Roman" w:hAnsi="Arial" w:cs="Arial"/>
          <w:b/>
          <w:sz w:val="18"/>
          <w:szCs w:val="18"/>
        </w:rPr>
        <w:t xml:space="preserve">за съвместно осигуряване опазването на околната среда, </w:t>
      </w:r>
    </w:p>
    <w:p w14:paraId="7BE41944" w14:textId="77777777" w:rsidR="009226C0" w:rsidRPr="009226C0" w:rsidRDefault="009226C0" w:rsidP="009226C0">
      <w:pPr>
        <w:spacing w:after="120"/>
        <w:jc w:val="center"/>
        <w:rPr>
          <w:rFonts w:ascii="Arial" w:eastAsia="Times New Roman" w:hAnsi="Arial" w:cs="Arial"/>
          <w:b/>
          <w:sz w:val="18"/>
          <w:szCs w:val="18"/>
        </w:rPr>
      </w:pPr>
      <w:r w:rsidRPr="009226C0">
        <w:rPr>
          <w:rFonts w:ascii="Arial" w:eastAsia="Times New Roman" w:hAnsi="Arial" w:cs="Arial"/>
          <w:b/>
          <w:sz w:val="18"/>
          <w:szCs w:val="18"/>
        </w:rPr>
        <w:t xml:space="preserve">при извършване на строително-монтажни работи (СМР) и ремонти, възложени от “Софийска вода” АД </w:t>
      </w:r>
    </w:p>
    <w:p w14:paraId="78AA50C4" w14:textId="77777777" w:rsidR="009226C0" w:rsidRPr="00873D07" w:rsidRDefault="009226C0" w:rsidP="009226C0">
      <w:pPr>
        <w:spacing w:after="120"/>
        <w:jc w:val="both"/>
        <w:rPr>
          <w:rFonts w:ascii="Arial" w:eastAsia="Times New Roman" w:hAnsi="Arial" w:cs="Arial"/>
          <w:b/>
          <w:sz w:val="18"/>
          <w:szCs w:val="18"/>
          <w:lang w:val="ru-RU"/>
        </w:rPr>
      </w:pPr>
    </w:p>
    <w:p w14:paraId="38E97434" w14:textId="77777777" w:rsidR="009226C0" w:rsidRPr="009226C0" w:rsidRDefault="009226C0" w:rsidP="009226C0">
      <w:pPr>
        <w:spacing w:after="120" w:line="240" w:lineRule="auto"/>
        <w:jc w:val="both"/>
        <w:rPr>
          <w:rFonts w:ascii="Arial" w:eastAsia="Times New Roman" w:hAnsi="Arial" w:cs="Arial"/>
          <w:sz w:val="18"/>
          <w:szCs w:val="18"/>
        </w:rPr>
      </w:pPr>
      <w:r w:rsidRPr="009226C0">
        <w:rPr>
          <w:rFonts w:ascii="Arial" w:eastAsia="Times New Roman" w:hAnsi="Arial" w:cs="Arial"/>
          <w:sz w:val="18"/>
          <w:szCs w:val="18"/>
        </w:rPr>
        <w:t xml:space="preserve">На </w:t>
      </w:r>
      <w:r w:rsidRPr="009226C0">
        <w:rPr>
          <w:rFonts w:ascii="Arial" w:eastAsia="Times New Roman" w:hAnsi="Arial" w:cs="Arial"/>
          <w:b/>
          <w:bCs/>
          <w:sz w:val="18"/>
          <w:szCs w:val="18"/>
        </w:rPr>
        <w:t>..................</w:t>
      </w:r>
      <w:r w:rsidRPr="00873D07">
        <w:rPr>
          <w:rFonts w:ascii="Arial" w:eastAsia="Times New Roman" w:hAnsi="Arial" w:cs="Arial"/>
          <w:b/>
          <w:bCs/>
          <w:sz w:val="18"/>
          <w:szCs w:val="18"/>
          <w:lang w:val="ru-RU"/>
        </w:rPr>
        <w:t xml:space="preserve">.. </w:t>
      </w:r>
      <w:r w:rsidRPr="009226C0">
        <w:rPr>
          <w:rFonts w:ascii="Arial" w:eastAsia="Times New Roman" w:hAnsi="Arial" w:cs="Arial"/>
          <w:sz w:val="18"/>
          <w:szCs w:val="18"/>
        </w:rPr>
        <w:t>г.</w:t>
      </w:r>
      <w:r w:rsidRPr="00873D07">
        <w:rPr>
          <w:rFonts w:ascii="Arial" w:eastAsia="Times New Roman" w:hAnsi="Arial" w:cs="Arial"/>
          <w:sz w:val="18"/>
          <w:szCs w:val="18"/>
          <w:lang w:val="ru-RU"/>
        </w:rPr>
        <w:t>,</w:t>
      </w:r>
      <w:r w:rsidRPr="009226C0">
        <w:rPr>
          <w:rFonts w:ascii="Arial" w:eastAsia="Times New Roman" w:hAnsi="Arial" w:cs="Arial"/>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6F1BB240" w14:textId="77777777" w:rsidR="009226C0" w:rsidRPr="009226C0" w:rsidRDefault="009226C0" w:rsidP="009226C0">
      <w:pPr>
        <w:spacing w:after="120" w:line="240" w:lineRule="auto"/>
        <w:jc w:val="both"/>
        <w:rPr>
          <w:rFonts w:ascii="Arial" w:eastAsia="Times New Roman" w:hAnsi="Arial" w:cs="Arial"/>
          <w:sz w:val="18"/>
          <w:szCs w:val="18"/>
        </w:rPr>
      </w:pP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 “Софийска вода” АД </w:t>
      </w:r>
      <w:r w:rsidRPr="009226C0">
        <w:rPr>
          <w:rFonts w:ascii="Arial" w:eastAsia="Times New Roman" w:hAnsi="Arial" w:cs="Arial"/>
          <w:b/>
          <w:sz w:val="18"/>
          <w:szCs w:val="18"/>
        </w:rPr>
        <w:t xml:space="preserve">и </w:t>
      </w:r>
    </w:p>
    <w:p w14:paraId="14922668" w14:textId="77777777" w:rsidR="009226C0" w:rsidRPr="009226C0" w:rsidRDefault="009226C0" w:rsidP="009226C0">
      <w:pPr>
        <w:spacing w:after="120" w:line="240" w:lineRule="auto"/>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 </w:t>
      </w:r>
      <w:r w:rsidRPr="009226C0">
        <w:rPr>
          <w:rFonts w:ascii="Arial" w:eastAsia="Times New Roman" w:hAnsi="Arial" w:cs="Arial"/>
          <w:sz w:val="18"/>
          <w:szCs w:val="18"/>
        </w:rPr>
        <w:t>– ………………………………………………………………………………………………………………</w:t>
      </w:r>
    </w:p>
    <w:p w14:paraId="45D81FA6" w14:textId="77777777" w:rsidR="009226C0" w:rsidRPr="009226C0" w:rsidRDefault="009226C0" w:rsidP="009226C0">
      <w:pPr>
        <w:spacing w:after="120" w:line="240" w:lineRule="auto"/>
        <w:jc w:val="both"/>
        <w:rPr>
          <w:rFonts w:ascii="Arial" w:eastAsia="Times New Roman" w:hAnsi="Arial" w:cs="Arial"/>
          <w:b/>
          <w:sz w:val="18"/>
          <w:szCs w:val="18"/>
        </w:rPr>
      </w:pPr>
      <w:r w:rsidRPr="009226C0">
        <w:rPr>
          <w:rFonts w:ascii="Arial" w:eastAsia="Times New Roman" w:hAnsi="Arial" w:cs="Arial"/>
          <w:bCs/>
          <w:sz w:val="18"/>
          <w:szCs w:val="18"/>
        </w:rPr>
        <w:t>Координирането на съвместното прилагане на настоящото Споразумение</w:t>
      </w:r>
      <w:r w:rsidRPr="009226C0">
        <w:rPr>
          <w:rFonts w:ascii="Arial" w:eastAsia="Times New Roman" w:hAnsi="Arial" w:cs="Arial"/>
          <w:b/>
          <w:sz w:val="18"/>
          <w:szCs w:val="18"/>
        </w:rPr>
        <w:t>,</w:t>
      </w:r>
      <w:r w:rsidRPr="009226C0">
        <w:rPr>
          <w:rFonts w:ascii="Arial" w:eastAsia="Times New Roman" w:hAnsi="Arial" w:cs="Arial"/>
          <w:bCs/>
          <w:sz w:val="18"/>
          <w:szCs w:val="18"/>
        </w:rPr>
        <w:t xml:space="preserve"> при извършване на дейности, предмет на договор, се възлага на </w:t>
      </w:r>
      <w:r w:rsidRPr="009226C0">
        <w:rPr>
          <w:rFonts w:ascii="Arial" w:eastAsia="Times New Roman" w:hAnsi="Arial" w:cs="Arial"/>
          <w:b/>
          <w:bCs/>
          <w:sz w:val="18"/>
          <w:szCs w:val="18"/>
        </w:rPr>
        <w:t>контролиращи служители</w:t>
      </w:r>
      <w:r w:rsidRPr="009226C0">
        <w:rPr>
          <w:rFonts w:ascii="Arial" w:eastAsia="Times New Roman" w:hAnsi="Arial" w:cs="Arial"/>
          <w:b/>
          <w:sz w:val="18"/>
          <w:szCs w:val="18"/>
        </w:rPr>
        <w:t>:</w:t>
      </w:r>
    </w:p>
    <w:p w14:paraId="0F43022B" w14:textId="77777777" w:rsidR="009226C0" w:rsidRPr="00873D07" w:rsidRDefault="009226C0" w:rsidP="009226C0">
      <w:pPr>
        <w:spacing w:after="120" w:line="240" w:lineRule="auto"/>
        <w:jc w:val="both"/>
        <w:rPr>
          <w:rFonts w:ascii="Arial" w:eastAsia="Times New Roman" w:hAnsi="Arial" w:cs="Arial"/>
          <w:bCs/>
          <w:sz w:val="18"/>
          <w:szCs w:val="18"/>
          <w:lang w:val="ru-RU"/>
        </w:rPr>
      </w:pPr>
      <w:r w:rsidRPr="009226C0">
        <w:rPr>
          <w:rFonts w:ascii="Arial" w:eastAsia="Times New Roman" w:hAnsi="Arial" w:cs="Arial"/>
          <w:sz w:val="18"/>
          <w:szCs w:val="18"/>
        </w:rPr>
        <w:t>(от страна на)</w:t>
      </w:r>
      <w:r w:rsidRPr="009226C0">
        <w:rPr>
          <w:rFonts w:ascii="Arial" w:eastAsia="Times New Roman" w:hAnsi="Arial" w:cs="Arial"/>
          <w:b/>
          <w:sz w:val="18"/>
          <w:szCs w:val="18"/>
        </w:rPr>
        <w:t xml:space="preserve"> Възложителя</w:t>
      </w:r>
      <w:r w:rsidRPr="009226C0">
        <w:rPr>
          <w:rFonts w:ascii="Arial" w:eastAsia="Times New Roman" w:hAnsi="Arial" w:cs="Arial"/>
          <w:bCs/>
          <w:sz w:val="18"/>
          <w:szCs w:val="18"/>
        </w:rPr>
        <w:t xml:space="preserve"> –</w:t>
      </w:r>
      <w:r w:rsidRPr="00873D07">
        <w:rPr>
          <w:rFonts w:ascii="Arial" w:eastAsia="Times New Roman" w:hAnsi="Arial" w:cs="Arial"/>
          <w:bCs/>
          <w:sz w:val="18"/>
          <w:szCs w:val="18"/>
          <w:lang w:val="ru-RU"/>
        </w:rPr>
        <w:t xml:space="preserve"> ……………………………………………………………………………………………</w:t>
      </w:r>
    </w:p>
    <w:p w14:paraId="18B6DD73" w14:textId="77777777" w:rsidR="009226C0" w:rsidRPr="00873D07" w:rsidRDefault="009226C0" w:rsidP="009226C0">
      <w:pPr>
        <w:spacing w:after="120" w:line="240" w:lineRule="auto"/>
        <w:jc w:val="both"/>
        <w:rPr>
          <w:rFonts w:ascii="Arial" w:eastAsia="Times New Roman" w:hAnsi="Arial" w:cs="Arial"/>
          <w:sz w:val="18"/>
          <w:szCs w:val="18"/>
          <w:lang w:val="ru-RU"/>
        </w:rPr>
      </w:pPr>
      <w:r w:rsidRPr="009226C0">
        <w:rPr>
          <w:rFonts w:ascii="Arial" w:eastAsia="Times New Roman" w:hAnsi="Arial" w:cs="Arial"/>
          <w:sz w:val="18"/>
          <w:szCs w:val="18"/>
        </w:rPr>
        <w:t>………………………………………………………………………………………..…</w:t>
      </w:r>
      <w:r w:rsidRPr="00873D07">
        <w:rPr>
          <w:rFonts w:ascii="Arial" w:eastAsia="Times New Roman" w:hAnsi="Arial" w:cs="Arial"/>
          <w:sz w:val="18"/>
          <w:szCs w:val="18"/>
          <w:lang w:val="ru-RU"/>
        </w:rPr>
        <w:t>………………………………………</w:t>
      </w:r>
    </w:p>
    <w:p w14:paraId="3A5A569A" w14:textId="77777777" w:rsidR="009226C0" w:rsidRPr="009226C0" w:rsidRDefault="009226C0" w:rsidP="009226C0">
      <w:pPr>
        <w:spacing w:after="120" w:line="240" w:lineRule="auto"/>
        <w:ind w:left="3540" w:firstLine="708"/>
        <w:jc w:val="both"/>
        <w:rPr>
          <w:rFonts w:eastAsia="Times New Roman" w:cs="Arial"/>
          <w:bCs/>
          <w:i/>
          <w:sz w:val="18"/>
          <w:szCs w:val="18"/>
        </w:rPr>
      </w:pPr>
      <w:r w:rsidRPr="009226C0">
        <w:rPr>
          <w:rFonts w:eastAsia="Times New Roman" w:cs="Arial"/>
          <w:bCs/>
          <w:i/>
          <w:sz w:val="18"/>
          <w:szCs w:val="18"/>
        </w:rPr>
        <w:t>(име, длъжност, тел.)</w:t>
      </w:r>
    </w:p>
    <w:p w14:paraId="36B912E9" w14:textId="77777777" w:rsidR="009226C0" w:rsidRPr="009226C0" w:rsidRDefault="009226C0" w:rsidP="009226C0">
      <w:pPr>
        <w:spacing w:after="120" w:line="240" w:lineRule="auto"/>
        <w:jc w:val="both"/>
        <w:rPr>
          <w:rFonts w:eastAsia="Times New Roman" w:cs="Arial"/>
          <w:bCs/>
          <w:i/>
          <w:sz w:val="18"/>
          <w:szCs w:val="18"/>
        </w:rPr>
      </w:pPr>
      <w:r w:rsidRPr="009226C0">
        <w:rPr>
          <w:rFonts w:ascii="Arial" w:eastAsia="Times New Roman" w:hAnsi="Arial" w:cs="Arial"/>
          <w:sz w:val="18"/>
          <w:szCs w:val="18"/>
        </w:rPr>
        <w:t xml:space="preserve"> (от страна на)</w:t>
      </w:r>
      <w:r w:rsidRPr="009226C0">
        <w:rPr>
          <w:rFonts w:ascii="Arial" w:eastAsia="Times New Roman" w:hAnsi="Arial" w:cs="Arial"/>
          <w:b/>
          <w:sz w:val="18"/>
          <w:szCs w:val="18"/>
        </w:rPr>
        <w:t xml:space="preserve"> Изпълнителя </w:t>
      </w:r>
      <w:r w:rsidRPr="009226C0">
        <w:rPr>
          <w:rFonts w:ascii="Arial" w:eastAsia="Times New Roman" w:hAnsi="Arial" w:cs="Arial"/>
          <w:bCs/>
          <w:sz w:val="18"/>
          <w:szCs w:val="18"/>
        </w:rPr>
        <w:t>–</w:t>
      </w:r>
      <w:r w:rsidRPr="009226C0">
        <w:rPr>
          <w:rFonts w:ascii="Arial" w:eastAsia="Times New Roman" w:hAnsi="Arial" w:cs="Arial"/>
          <w:sz w:val="18"/>
          <w:szCs w:val="18"/>
        </w:rPr>
        <w:t xml:space="preserve"> ……………………………………………...……………………………………………</w:t>
      </w:r>
    </w:p>
    <w:p w14:paraId="75173AA0" w14:textId="77777777" w:rsidR="009226C0" w:rsidRPr="00873D07" w:rsidRDefault="009226C0" w:rsidP="009226C0">
      <w:pPr>
        <w:spacing w:after="120" w:line="240" w:lineRule="auto"/>
        <w:jc w:val="both"/>
        <w:rPr>
          <w:rFonts w:ascii="Arial" w:eastAsia="Times New Roman" w:hAnsi="Arial" w:cs="Arial"/>
          <w:sz w:val="18"/>
          <w:szCs w:val="18"/>
          <w:lang w:val="ru-RU"/>
        </w:rPr>
      </w:pPr>
      <w:r w:rsidRPr="00873D07">
        <w:rPr>
          <w:rFonts w:ascii="Arial" w:eastAsia="Times New Roman" w:hAnsi="Arial" w:cs="Arial"/>
          <w:sz w:val="18"/>
          <w:szCs w:val="18"/>
          <w:lang w:val="ru-RU"/>
        </w:rPr>
        <w:t>…………………………………………………………………………………………………………………………..………</w:t>
      </w:r>
    </w:p>
    <w:p w14:paraId="1730FEFE" w14:textId="77777777" w:rsidR="009226C0" w:rsidRPr="00873D07" w:rsidRDefault="009226C0" w:rsidP="009226C0">
      <w:pPr>
        <w:spacing w:after="120" w:line="240" w:lineRule="auto"/>
        <w:ind w:left="3540" w:firstLine="708"/>
        <w:jc w:val="both"/>
        <w:rPr>
          <w:rFonts w:eastAsia="Times New Roman" w:cs="Arial"/>
          <w:bCs/>
          <w:i/>
          <w:sz w:val="18"/>
          <w:szCs w:val="18"/>
          <w:lang w:val="ru-RU"/>
        </w:rPr>
      </w:pPr>
      <w:r w:rsidRPr="009226C0">
        <w:rPr>
          <w:rFonts w:eastAsia="Times New Roman" w:cs="Arial"/>
          <w:bCs/>
          <w:i/>
          <w:sz w:val="18"/>
          <w:szCs w:val="18"/>
        </w:rPr>
        <w:t>(име, длъжност, тел.)</w:t>
      </w:r>
    </w:p>
    <w:p w14:paraId="4DB31B48" w14:textId="77777777" w:rsidR="009226C0" w:rsidRPr="009226C0" w:rsidRDefault="009226C0" w:rsidP="009226C0">
      <w:pPr>
        <w:tabs>
          <w:tab w:val="left" w:pos="360"/>
        </w:tabs>
        <w:spacing w:after="0"/>
        <w:jc w:val="both"/>
        <w:rPr>
          <w:rFonts w:ascii="Arial" w:eastAsia="Times New Roman" w:hAnsi="Arial" w:cs="Arial"/>
          <w:sz w:val="18"/>
          <w:szCs w:val="18"/>
        </w:rPr>
      </w:pPr>
      <w:r w:rsidRPr="009226C0">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B2A7E28" w14:textId="77777777" w:rsidR="009226C0" w:rsidRPr="009226C0" w:rsidRDefault="009226C0" w:rsidP="009226C0">
      <w:pPr>
        <w:tabs>
          <w:tab w:val="left" w:pos="360"/>
        </w:tabs>
        <w:spacing w:after="0"/>
        <w:jc w:val="both"/>
        <w:rPr>
          <w:rFonts w:ascii="Arial" w:eastAsia="Times New Roman" w:hAnsi="Arial" w:cs="Arial"/>
          <w:sz w:val="18"/>
          <w:szCs w:val="18"/>
        </w:rPr>
      </w:pPr>
    </w:p>
    <w:p w14:paraId="5836BF0A" w14:textId="77777777" w:rsidR="009226C0" w:rsidRPr="009226C0" w:rsidRDefault="009226C0" w:rsidP="009226C0">
      <w:pPr>
        <w:spacing w:after="0"/>
        <w:jc w:val="both"/>
        <w:rPr>
          <w:rFonts w:ascii="Arial" w:eastAsia="@PMingLiU" w:hAnsi="Arial" w:cs="Arial"/>
          <w:sz w:val="18"/>
          <w:szCs w:val="18"/>
        </w:rPr>
      </w:pPr>
      <w:r w:rsidRPr="009226C0">
        <w:rPr>
          <w:rFonts w:ascii="Arial" w:eastAsia="Times New Roman" w:hAnsi="Arial" w:cs="Arial"/>
          <w:sz w:val="18"/>
          <w:szCs w:val="18"/>
        </w:rPr>
        <w:t xml:space="preserve">Настоящото Споразумение изисква спазването от страна на </w:t>
      </w:r>
      <w:r w:rsidRPr="009226C0">
        <w:rPr>
          <w:rFonts w:ascii="Arial" w:eastAsia="Times New Roman" w:hAnsi="Arial" w:cs="Arial"/>
          <w:b/>
          <w:sz w:val="18"/>
          <w:szCs w:val="18"/>
        </w:rPr>
        <w:t>Изпълнителя</w:t>
      </w:r>
      <w:r w:rsidRPr="009226C0">
        <w:rPr>
          <w:rFonts w:ascii="Arial" w:eastAsia="Times New Roman" w:hAnsi="Arial" w:cs="Arial"/>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площадки (Задължения за спазване). </w:t>
      </w:r>
    </w:p>
    <w:p w14:paraId="474BBBDF"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rPr>
      </w:pPr>
      <w:r w:rsidRPr="009226C0">
        <w:rPr>
          <w:rFonts w:ascii="Arial" w:eastAsia="@PMingLiU" w:hAnsi="Arial" w:cs="Arial"/>
          <w:sz w:val="18"/>
          <w:szCs w:val="18"/>
        </w:rPr>
        <w:t xml:space="preserve">Изпълнителят се задължава да спазва изискванията по Споразумението от страна на </w:t>
      </w:r>
      <w:r w:rsidRPr="009226C0">
        <w:rPr>
          <w:rFonts w:ascii="Arial" w:eastAsia="@PMingLiU" w:hAnsi="Arial" w:cs="Arial"/>
          <w:b/>
          <w:sz w:val="18"/>
          <w:szCs w:val="18"/>
        </w:rPr>
        <w:t>всички свои работещи на обекта</w:t>
      </w:r>
      <w:r w:rsidRPr="009226C0">
        <w:rPr>
          <w:rFonts w:ascii="Arial" w:eastAsia="@PMingLiU" w:hAnsi="Arial" w:cs="Arial"/>
          <w:sz w:val="18"/>
          <w:szCs w:val="18"/>
        </w:rPr>
        <w:t xml:space="preserve">, на </w:t>
      </w:r>
      <w:r w:rsidRPr="009226C0">
        <w:rPr>
          <w:rFonts w:ascii="Arial" w:eastAsia="@PMingLiU" w:hAnsi="Arial" w:cs="Arial"/>
          <w:b/>
          <w:sz w:val="18"/>
          <w:szCs w:val="18"/>
        </w:rPr>
        <w:t>фирмите подизпълнители</w:t>
      </w:r>
      <w:r w:rsidRPr="009226C0">
        <w:rPr>
          <w:rFonts w:ascii="Arial" w:eastAsia="@PMingLiU" w:hAnsi="Arial" w:cs="Arial"/>
          <w:sz w:val="18"/>
          <w:szCs w:val="18"/>
        </w:rPr>
        <w:t xml:space="preserve">, на които са възложили работата си и на </w:t>
      </w:r>
      <w:r w:rsidRPr="009226C0">
        <w:rPr>
          <w:rFonts w:ascii="Arial" w:eastAsia="@PMingLiU" w:hAnsi="Arial" w:cs="Arial"/>
          <w:b/>
          <w:sz w:val="18"/>
          <w:szCs w:val="18"/>
        </w:rPr>
        <w:t>всички физически и юридически лица</w:t>
      </w:r>
      <w:r w:rsidRPr="009226C0">
        <w:rPr>
          <w:rFonts w:ascii="Arial" w:eastAsia="@PMingLiU" w:hAnsi="Arial" w:cs="Arial"/>
          <w:sz w:val="18"/>
          <w:szCs w:val="18"/>
        </w:rPr>
        <w:t xml:space="preserve">, които се намират на територията на обекта.  </w:t>
      </w:r>
    </w:p>
    <w:p w14:paraId="3F7340AA" w14:textId="77777777" w:rsidR="009226C0" w:rsidRPr="009226C0" w:rsidRDefault="009226C0" w:rsidP="009226C0">
      <w:pPr>
        <w:tabs>
          <w:tab w:val="left" w:pos="360"/>
        </w:tabs>
        <w:spacing w:after="0"/>
        <w:jc w:val="both"/>
        <w:rPr>
          <w:rFonts w:ascii="Arial" w:eastAsia="Times New Roman" w:hAnsi="Arial" w:cs="Arial"/>
          <w:b/>
          <w:bCs/>
          <w:sz w:val="18"/>
          <w:szCs w:val="18"/>
        </w:rPr>
      </w:pPr>
      <w:r w:rsidRPr="009226C0">
        <w:rPr>
          <w:rFonts w:ascii="Arial" w:eastAsia="Times New Roman" w:hAnsi="Arial" w:cs="Arial"/>
          <w:b/>
          <w:bCs/>
          <w:sz w:val="18"/>
          <w:szCs w:val="18"/>
        </w:rPr>
        <w:t>ОБМЕН НА ИНФОРМАЦИЯ:</w:t>
      </w:r>
    </w:p>
    <w:p w14:paraId="43848DC1"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rPr>
      </w:pPr>
      <w:r w:rsidRPr="009226C0">
        <w:rPr>
          <w:rFonts w:ascii="Arial" w:eastAsia="Times New Roman" w:hAnsi="Arial" w:cs="Arial"/>
          <w:b/>
          <w:sz w:val="18"/>
          <w:szCs w:val="18"/>
        </w:rPr>
        <w:t xml:space="preserve">Възложителят </w:t>
      </w:r>
      <w:r w:rsidRPr="009226C0">
        <w:rPr>
          <w:rFonts w:ascii="Arial" w:eastAsia="Times New Roman" w:hAnsi="Arial" w:cs="Arial"/>
          <w:sz w:val="18"/>
          <w:szCs w:val="18"/>
        </w:rPr>
        <w:t>и</w:t>
      </w:r>
      <w:r w:rsidRPr="009226C0">
        <w:rPr>
          <w:rFonts w:ascii="Arial" w:eastAsia="Times New Roman" w:hAnsi="Arial" w:cs="Arial"/>
          <w:b/>
          <w:sz w:val="18"/>
          <w:szCs w:val="18"/>
        </w:rPr>
        <w:t xml:space="preserve"> Изпълнителят </w:t>
      </w:r>
      <w:r w:rsidRPr="009226C0">
        <w:rPr>
          <w:rFonts w:ascii="Arial" w:eastAsia="Times New Roman" w:hAnsi="Arial" w:cs="Arial"/>
          <w:sz w:val="18"/>
          <w:szCs w:val="18"/>
        </w:rPr>
        <w:t>обменят информация своевременно, по</w:t>
      </w:r>
      <w:r w:rsidRPr="00873D07">
        <w:rPr>
          <w:rFonts w:ascii="Arial" w:eastAsia="Times New Roman" w:hAnsi="Arial" w:cs="Arial"/>
          <w:sz w:val="18"/>
          <w:szCs w:val="18"/>
          <w:lang w:val="ru-RU"/>
        </w:rPr>
        <w:t xml:space="preserve"> </w:t>
      </w:r>
      <w:r w:rsidRPr="009226C0">
        <w:rPr>
          <w:rFonts w:ascii="Arial" w:eastAsia="Times New Roman" w:hAnsi="Arial" w:cs="Arial"/>
          <w:sz w:val="18"/>
          <w:szCs w:val="18"/>
        </w:rPr>
        <w:t>въпроси засягащи управлението на аспектите по ОС, предложения за подобрение или инциденти по ОС.</w:t>
      </w:r>
    </w:p>
    <w:p w14:paraId="4F3EF057" w14:textId="77777777" w:rsidR="009226C0" w:rsidRPr="009226C0" w:rsidRDefault="009226C0" w:rsidP="009226C0">
      <w:pPr>
        <w:widowControl w:val="0"/>
        <w:numPr>
          <w:ilvl w:val="0"/>
          <w:numId w:val="69"/>
        </w:numPr>
        <w:tabs>
          <w:tab w:val="left" w:pos="0"/>
        </w:tabs>
        <w:autoSpaceDE w:val="0"/>
        <w:autoSpaceDN w:val="0"/>
        <w:adjustRightInd w:val="0"/>
        <w:spacing w:after="0" w:line="240" w:lineRule="auto"/>
        <w:jc w:val="both"/>
        <w:rPr>
          <w:rFonts w:ascii="Arial" w:eastAsia="Times New Roman" w:hAnsi="Arial" w:cs="Arial"/>
          <w:b/>
          <w:sz w:val="18"/>
          <w:szCs w:val="18"/>
        </w:rPr>
      </w:pPr>
      <w:r w:rsidRPr="009226C0">
        <w:rPr>
          <w:rFonts w:ascii="Arial" w:eastAsia="Times New Roman" w:hAnsi="Arial" w:cs="Arial"/>
          <w:b/>
          <w:sz w:val="18"/>
          <w:szCs w:val="18"/>
        </w:rPr>
        <w:t xml:space="preserve">Възложителят </w:t>
      </w:r>
      <w:r w:rsidRPr="009226C0">
        <w:rPr>
          <w:rFonts w:ascii="Arial" w:eastAsia="Times New Roman" w:hAnsi="Arial" w:cs="Arial"/>
          <w:sz w:val="18"/>
          <w:szCs w:val="18"/>
        </w:rPr>
        <w:t>предоставя на</w:t>
      </w:r>
      <w:r w:rsidRPr="009226C0">
        <w:rPr>
          <w:rFonts w:ascii="Arial" w:eastAsia="Times New Roman" w:hAnsi="Arial" w:cs="Arial"/>
          <w:b/>
          <w:sz w:val="18"/>
          <w:szCs w:val="18"/>
        </w:rPr>
        <w:t xml:space="preserve"> Изпълнителят </w:t>
      </w:r>
      <w:r w:rsidRPr="009226C0">
        <w:rPr>
          <w:rFonts w:ascii="Arial" w:eastAsia="Times New Roman" w:hAnsi="Arial" w:cs="Arial"/>
          <w:sz w:val="18"/>
          <w:szCs w:val="18"/>
        </w:rPr>
        <w:t>документираните добри практики и вътрешни правила за извършване на СМР и ремонти(процедури, инструкции и други).</w:t>
      </w:r>
    </w:p>
    <w:p w14:paraId="3C972188"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rPr>
      </w:pPr>
      <w:r w:rsidRPr="009226C0">
        <w:rPr>
          <w:rFonts w:ascii="Arial" w:eastAsia="@PMingLiU" w:hAnsi="Arial" w:cs="Arial"/>
          <w:sz w:val="18"/>
          <w:szCs w:val="18"/>
        </w:rPr>
        <w:t>Служителите на</w:t>
      </w:r>
      <w:r w:rsidRPr="009226C0">
        <w:rPr>
          <w:rFonts w:ascii="Arial" w:eastAsia="@PMingLiU" w:hAnsi="Arial" w:cs="Arial"/>
          <w:b/>
          <w:sz w:val="18"/>
          <w:szCs w:val="18"/>
        </w:rPr>
        <w:t xml:space="preserve"> Изпълнителя </w:t>
      </w:r>
      <w:r w:rsidRPr="009226C0">
        <w:rPr>
          <w:rFonts w:ascii="Arial" w:eastAsia="@PMingLiU" w:hAnsi="Arial" w:cs="Arial"/>
          <w:sz w:val="18"/>
          <w:szCs w:val="18"/>
        </w:rPr>
        <w:t xml:space="preserve">се запознават с изискванията на </w:t>
      </w:r>
      <w:r w:rsidRPr="009226C0">
        <w:rPr>
          <w:rFonts w:ascii="Arial" w:eastAsia="@PMingLiU" w:hAnsi="Arial" w:cs="Arial"/>
          <w:b/>
          <w:sz w:val="18"/>
          <w:szCs w:val="18"/>
        </w:rPr>
        <w:t xml:space="preserve">Възложителя </w:t>
      </w:r>
      <w:r w:rsidRPr="009226C0">
        <w:rPr>
          <w:rFonts w:ascii="Arial" w:eastAsia="@PMingLiU" w:hAnsi="Arial" w:cs="Arial"/>
          <w:sz w:val="18"/>
          <w:szCs w:val="18"/>
        </w:rPr>
        <w:t>по настоящото Споразумение, както и с всички предоставени вътрешно-регулативни документи.</w:t>
      </w:r>
    </w:p>
    <w:p w14:paraId="0CEE35C7"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rPr>
      </w:pPr>
      <w:r w:rsidRPr="009226C0">
        <w:rPr>
          <w:rFonts w:ascii="Arial" w:eastAsia="Times New Roman" w:hAnsi="Arial" w:cs="Arial"/>
          <w:sz w:val="18"/>
          <w:szCs w:val="18"/>
        </w:rPr>
        <w:t>При поискване от страна на</w:t>
      </w:r>
      <w:r w:rsidRPr="009226C0">
        <w:rPr>
          <w:rFonts w:ascii="Arial" w:eastAsia="Times New Roman" w:hAnsi="Arial" w:cs="Arial"/>
          <w:b/>
          <w:sz w:val="18"/>
          <w:szCs w:val="18"/>
        </w:rPr>
        <w:t xml:space="preserve"> Възложителя, Изпълнителя </w:t>
      </w:r>
      <w:r w:rsidRPr="009226C0">
        <w:rPr>
          <w:rFonts w:ascii="Arial" w:eastAsia="Times New Roman" w:hAnsi="Arial" w:cs="Arial"/>
          <w:sz w:val="18"/>
          <w:szCs w:val="18"/>
        </w:rPr>
        <w:t>предоставя документирана информация за компетентността и квалификацията на служителите на Изпълнителя.</w:t>
      </w:r>
    </w:p>
    <w:p w14:paraId="2991BED4" w14:textId="77777777" w:rsidR="009226C0" w:rsidRPr="009226C0" w:rsidRDefault="009226C0" w:rsidP="009226C0">
      <w:pPr>
        <w:spacing w:after="0"/>
        <w:ind w:left="720"/>
        <w:jc w:val="both"/>
        <w:rPr>
          <w:rFonts w:ascii="Arial" w:eastAsia="@PMingLiU" w:hAnsi="Arial" w:cs="Arial"/>
          <w:sz w:val="18"/>
          <w:szCs w:val="18"/>
        </w:rPr>
      </w:pPr>
    </w:p>
    <w:p w14:paraId="575292F2"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PMingLiU" w:hAnsi="Arial" w:cs="Arial"/>
          <w:sz w:val="18"/>
          <w:szCs w:val="18"/>
        </w:rPr>
      </w:pP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допуска на обектите на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15DC3624"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3C15CFF5"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PMingLiU" w:hAnsi="Arial" w:cs="Arial"/>
          <w:b/>
          <w:sz w:val="18"/>
          <w:szCs w:val="18"/>
        </w:rPr>
        <w:t xml:space="preserve">Изпълнителят </w:t>
      </w:r>
      <w:r w:rsidRPr="009226C0">
        <w:rPr>
          <w:rFonts w:ascii="Arial" w:eastAsia="@PMingLiU" w:hAnsi="Arial" w:cs="Arial"/>
          <w:sz w:val="18"/>
          <w:szCs w:val="18"/>
        </w:rPr>
        <w:t>се грижи за чистотата и добрата организация на работната площадка по време на СМР.</w:t>
      </w:r>
      <w:r w:rsidRPr="009226C0">
        <w:rPr>
          <w:rFonts w:ascii="Arial" w:eastAsia="Times New Roman" w:hAnsi="Arial" w:cs="Arial"/>
          <w:sz w:val="18"/>
          <w:szCs w:val="18"/>
        </w:rPr>
        <w:t xml:space="preserve"> </w:t>
      </w:r>
    </w:p>
    <w:p w14:paraId="2BD7AB6B"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PMingLiU" w:hAnsi="Arial" w:cs="Arial"/>
          <w:b/>
          <w:sz w:val="18"/>
          <w:szCs w:val="18"/>
        </w:rPr>
        <w:t>Изпълнителят</w:t>
      </w:r>
      <w:r w:rsidRPr="009226C0">
        <w:rPr>
          <w:rFonts w:ascii="Arial" w:eastAsia="@PMingLiU" w:hAnsi="Arial" w:cs="Arial"/>
          <w:sz w:val="18"/>
          <w:szCs w:val="18"/>
        </w:rPr>
        <w:t xml:space="preserve"> след приключване на СМР или ремонт, оставя обекта напълно почистен. </w:t>
      </w:r>
    </w:p>
    <w:p w14:paraId="0BD7F14E" w14:textId="77777777" w:rsidR="009226C0" w:rsidRPr="009226C0" w:rsidRDefault="009226C0" w:rsidP="009226C0">
      <w:pPr>
        <w:tabs>
          <w:tab w:val="left" w:pos="360"/>
        </w:tabs>
        <w:spacing w:after="0"/>
        <w:ind w:left="360"/>
        <w:jc w:val="both"/>
        <w:rPr>
          <w:rFonts w:ascii="Arial" w:eastAsia="@PMingLiU" w:hAnsi="Arial" w:cs="Arial"/>
          <w:sz w:val="18"/>
          <w:szCs w:val="18"/>
        </w:rPr>
      </w:pPr>
      <w:r w:rsidRPr="009226C0">
        <w:rPr>
          <w:rFonts w:ascii="Arial" w:eastAsia="Times New Roman" w:hAnsi="Arial" w:cs="Arial"/>
          <w:b/>
          <w:bCs/>
          <w:sz w:val="18"/>
          <w:szCs w:val="18"/>
        </w:rPr>
        <w:t>РАБОТА С ХИМИЧНИ ВЕЩЕСТВА, ГОРИВА И СМЕСИ:</w:t>
      </w:r>
    </w:p>
    <w:p w14:paraId="7650F11C"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PMingLiU" w:hAnsi="Arial" w:cs="Arial"/>
          <w:sz w:val="18"/>
          <w:szCs w:val="18"/>
        </w:rPr>
      </w:pPr>
      <w:r w:rsidRPr="00873D07">
        <w:rPr>
          <w:rFonts w:ascii="Arial" w:eastAsia="@PMingLiU" w:hAnsi="Arial" w:cs="Arial"/>
          <w:b/>
          <w:sz w:val="18"/>
          <w:szCs w:val="18"/>
          <w:lang w:val="ru-RU"/>
        </w:rPr>
        <w:t>Изпълнителят</w:t>
      </w:r>
      <w:r w:rsidRPr="009226C0">
        <w:rPr>
          <w:rFonts w:ascii="Arial" w:eastAsia="@PMingLiU" w:hAnsi="Arial" w:cs="Arial"/>
          <w:sz w:val="18"/>
          <w:szCs w:val="18"/>
        </w:rPr>
        <w:t xml:space="preserve"> не допуска</w:t>
      </w:r>
      <w:r w:rsidRPr="009226C0">
        <w:rPr>
          <w:rFonts w:ascii="Arial" w:eastAsia="Times New Roman" w:hAnsi="Arial" w:cs="Arial"/>
          <w:sz w:val="18"/>
          <w:szCs w:val="18"/>
        </w:rPr>
        <w:t xml:space="preserve"> течове на масла, горива и други химични вещества и смеси.</w:t>
      </w:r>
    </w:p>
    <w:p w14:paraId="1A3EACB8"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873D07">
        <w:rPr>
          <w:rFonts w:ascii="Arial" w:eastAsia="@PMingLiU" w:hAnsi="Arial" w:cs="Arial"/>
          <w:b/>
          <w:sz w:val="18"/>
          <w:szCs w:val="18"/>
          <w:lang w:val="ru-RU"/>
        </w:rPr>
        <w:t>Изпълнителят</w:t>
      </w:r>
      <w:r w:rsidRPr="009226C0">
        <w:rPr>
          <w:rFonts w:ascii="Arial" w:eastAsia="@PMingLiU" w:hAnsi="Arial" w:cs="Arial"/>
          <w:sz w:val="18"/>
          <w:szCs w:val="18"/>
        </w:rPr>
        <w:t xml:space="preserve"> разполага с </w:t>
      </w:r>
      <w:r w:rsidRPr="009226C0">
        <w:rPr>
          <w:rFonts w:ascii="Arial" w:eastAsia="Times New Roman" w:hAnsi="Arial" w:cs="Arial"/>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4D7E5"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спазва всички изисквания на ИЛБ за всички химикали, реагенти и горива. </w:t>
      </w:r>
    </w:p>
    <w:p w14:paraId="2A8B7037"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425CC9EB"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7CBB1156" w14:textId="77777777" w:rsidR="009226C0" w:rsidRPr="009226C0" w:rsidRDefault="009226C0" w:rsidP="009226C0">
      <w:pPr>
        <w:tabs>
          <w:tab w:val="left" w:pos="360"/>
        </w:tabs>
        <w:spacing w:after="0"/>
        <w:ind w:left="360"/>
        <w:jc w:val="both"/>
        <w:rPr>
          <w:rFonts w:ascii="Arial" w:eastAsia="Times New Roman" w:hAnsi="Arial" w:cs="Arial"/>
          <w:b/>
          <w:bCs/>
          <w:sz w:val="18"/>
          <w:szCs w:val="18"/>
        </w:rPr>
      </w:pPr>
      <w:r w:rsidRPr="009226C0">
        <w:rPr>
          <w:rFonts w:ascii="Arial" w:eastAsia="Times New Roman" w:hAnsi="Arial" w:cs="Arial"/>
          <w:b/>
          <w:bCs/>
          <w:sz w:val="18"/>
          <w:szCs w:val="18"/>
        </w:rPr>
        <w:t>РАБОТА В ЗЕЛЕНИ ПЛОЩИ:</w:t>
      </w:r>
    </w:p>
    <w:p w14:paraId="2F950FB2"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Times New Roman" w:hAnsi="Arial" w:cs="Arial"/>
          <w:sz w:val="18"/>
          <w:szCs w:val="18"/>
        </w:rPr>
      </w:pPr>
      <w:r w:rsidRPr="009226C0">
        <w:rPr>
          <w:rFonts w:ascii="Arial" w:eastAsia="@PMingLiU" w:hAnsi="Arial" w:cs="Arial"/>
          <w:sz w:val="18"/>
          <w:szCs w:val="18"/>
        </w:rPr>
        <w:t xml:space="preserve">При работа в зелени площи, </w:t>
      </w: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осигурява премахване на повърхностния слой на почвата с </w:t>
      </w:r>
      <w:r w:rsidRPr="009226C0">
        <w:rPr>
          <w:rFonts w:ascii="Arial" w:eastAsia="Times New Roman" w:hAnsi="Arial" w:cs="Arial"/>
          <w:sz w:val="18"/>
          <w:szCs w:val="18"/>
        </w:rPr>
        <w:lastRenderedPageBreak/>
        <w:t xml:space="preserve">дебелина 30 см, съхранението и връщането му обратно на място. В случай, че връщането му не е възможно, </w:t>
      </w: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е длъжен да го замени с притежаваща сертификат за качество плодородна почва.</w:t>
      </w:r>
    </w:p>
    <w:p w14:paraId="0487F875"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Times New Roman" w:hAnsi="Arial" w:cs="Arial"/>
          <w:sz w:val="18"/>
          <w:szCs w:val="18"/>
        </w:rPr>
      </w:pPr>
      <w:r w:rsidRPr="00873D07">
        <w:rPr>
          <w:rFonts w:ascii="Arial" w:eastAsia="@PMingLiU" w:hAnsi="Arial" w:cs="Arial"/>
          <w:b/>
          <w:sz w:val="18"/>
          <w:szCs w:val="18"/>
          <w:lang w:val="ru-RU"/>
        </w:rPr>
        <w:t>Изпълнителят</w:t>
      </w:r>
      <w:r w:rsidRPr="009226C0">
        <w:rPr>
          <w:rFonts w:ascii="Arial" w:eastAsia="Times New Roman" w:hAnsi="Arial" w:cs="Arial"/>
          <w:sz w:val="18"/>
          <w:szCs w:val="18"/>
        </w:rPr>
        <w:t xml:space="preserve"> извършва премахване, преместване или кастрене на дървесна растителност след като е уведомил</w:t>
      </w:r>
      <w:r w:rsidRPr="009226C0">
        <w:rPr>
          <w:rFonts w:ascii="Arial" w:eastAsia="Times New Roman" w:hAnsi="Arial" w:cs="Arial"/>
          <w:b/>
          <w:sz w:val="18"/>
          <w:szCs w:val="18"/>
        </w:rPr>
        <w:t xml:space="preserve"> Възложителя </w:t>
      </w:r>
      <w:r w:rsidRPr="009226C0">
        <w:rPr>
          <w:rFonts w:ascii="Arial" w:eastAsia="Times New Roman" w:hAnsi="Arial" w:cs="Arial"/>
          <w:sz w:val="18"/>
          <w:szCs w:val="18"/>
        </w:rPr>
        <w:t>и е получил разрешение за това.</w:t>
      </w:r>
    </w:p>
    <w:p w14:paraId="6F535D58" w14:textId="77777777" w:rsidR="009226C0" w:rsidRPr="009226C0" w:rsidRDefault="009226C0" w:rsidP="009226C0">
      <w:pPr>
        <w:tabs>
          <w:tab w:val="left" w:pos="360"/>
        </w:tabs>
        <w:spacing w:after="0"/>
        <w:jc w:val="both"/>
        <w:rPr>
          <w:rFonts w:ascii="Arial" w:eastAsia="Times New Roman" w:hAnsi="Arial" w:cs="Arial"/>
          <w:b/>
          <w:bCs/>
          <w:sz w:val="18"/>
          <w:szCs w:val="18"/>
        </w:rPr>
      </w:pPr>
      <w:r w:rsidRPr="009226C0">
        <w:rPr>
          <w:rFonts w:ascii="Arial" w:eastAsia="@PMingLiU" w:hAnsi="Arial" w:cs="Arial"/>
          <w:sz w:val="18"/>
          <w:szCs w:val="18"/>
        </w:rPr>
        <w:tab/>
      </w:r>
      <w:r w:rsidRPr="009226C0">
        <w:rPr>
          <w:rFonts w:ascii="Arial" w:eastAsia="Times New Roman" w:hAnsi="Arial" w:cs="Arial"/>
          <w:b/>
          <w:bCs/>
          <w:sz w:val="18"/>
          <w:szCs w:val="18"/>
        </w:rPr>
        <w:t>УПРАВЛЕНИЕ НА ОТПАДЪЦИ:</w:t>
      </w:r>
    </w:p>
    <w:p w14:paraId="6C30E5B0"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PMingLiU" w:hAnsi="Arial" w:cs="Arial"/>
          <w:b/>
          <w:sz w:val="18"/>
          <w:szCs w:val="18"/>
        </w:rPr>
        <w:t xml:space="preserve">Изпълнителят </w:t>
      </w:r>
      <w:r w:rsidRPr="009226C0">
        <w:rPr>
          <w:rFonts w:ascii="Arial" w:eastAsia="@PMingLiU" w:hAnsi="Arial" w:cs="Arial"/>
          <w:sz w:val="18"/>
          <w:szCs w:val="18"/>
        </w:rPr>
        <w:t>не допуска изхвърляне на битови и други отпадъци в изкопа и/или извън специализираните и обозначени съдове за съхранение.</w:t>
      </w:r>
    </w:p>
    <w:p w14:paraId="2AE8805C"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Изпълнителят </w:t>
      </w:r>
      <w:r w:rsidRPr="009226C0">
        <w:rPr>
          <w:rFonts w:ascii="Arial" w:eastAsia="Times New Roman" w:hAnsi="Arial" w:cs="Arial"/>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349100CB" w14:textId="77777777" w:rsidR="009226C0" w:rsidRPr="00873D07"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lang w:val="ru-RU"/>
        </w:rPr>
      </w:pP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39D84E81" w14:textId="77777777" w:rsidR="009226C0" w:rsidRPr="00873D07"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lang w:val="ru-RU"/>
        </w:rPr>
      </w:pPr>
      <w:r w:rsidRPr="00873D07">
        <w:rPr>
          <w:rFonts w:ascii="Arial" w:eastAsia="@PMingLiU" w:hAnsi="Arial" w:cs="Arial"/>
          <w:b/>
          <w:bCs/>
          <w:sz w:val="18"/>
          <w:szCs w:val="18"/>
          <w:lang w:val="ru-RU"/>
        </w:rPr>
        <w:t>Изпълнителят</w:t>
      </w:r>
      <w:r w:rsidRPr="00873D07">
        <w:rPr>
          <w:rFonts w:ascii="Arial" w:eastAsia="@PMingLiU" w:hAnsi="Arial" w:cs="Arial"/>
          <w:sz w:val="18"/>
          <w:szCs w:val="18"/>
          <w:lang w:val="ru-RU"/>
        </w:rPr>
        <w:t xml:space="preserve"> предава </w:t>
      </w:r>
      <w:r w:rsidRPr="009226C0">
        <w:rPr>
          <w:rFonts w:ascii="Arial" w:eastAsia="@PMingLiU" w:hAnsi="Arial" w:cs="Arial"/>
          <w:sz w:val="18"/>
          <w:szCs w:val="18"/>
        </w:rPr>
        <w:t xml:space="preserve">разделно </w:t>
      </w:r>
      <w:r w:rsidRPr="00873D07">
        <w:rPr>
          <w:rFonts w:ascii="Arial" w:eastAsia="@PMingLiU" w:hAnsi="Arial" w:cs="Arial"/>
          <w:sz w:val="18"/>
          <w:szCs w:val="18"/>
          <w:lang w:val="ru-RU"/>
        </w:rPr>
        <w:t xml:space="preserve">всички </w:t>
      </w:r>
      <w:r w:rsidRPr="009226C0">
        <w:rPr>
          <w:rFonts w:ascii="Arial" w:eastAsia="@PMingLiU" w:hAnsi="Arial" w:cs="Arial"/>
          <w:sz w:val="18"/>
          <w:szCs w:val="18"/>
        </w:rPr>
        <w:t>видове отпадъци (</w:t>
      </w:r>
      <w:r w:rsidRPr="00873D07">
        <w:rPr>
          <w:rFonts w:ascii="Arial" w:eastAsia="@PMingLiU" w:hAnsi="Arial" w:cs="Arial"/>
          <w:sz w:val="18"/>
          <w:szCs w:val="18"/>
          <w:lang w:val="ru-RU"/>
        </w:rPr>
        <w:t>строителни</w:t>
      </w:r>
      <w:r w:rsidRPr="009226C0">
        <w:rPr>
          <w:rFonts w:ascii="Arial" w:eastAsia="@PMingLiU" w:hAnsi="Arial" w:cs="Arial"/>
          <w:sz w:val="18"/>
          <w:szCs w:val="18"/>
        </w:rPr>
        <w:t xml:space="preserve">, опасни, </w:t>
      </w:r>
      <w:r w:rsidRPr="00873D07">
        <w:rPr>
          <w:rFonts w:ascii="Arial" w:eastAsia="@PMingLiU" w:hAnsi="Arial" w:cs="Arial"/>
          <w:sz w:val="18"/>
          <w:szCs w:val="18"/>
          <w:lang w:val="ru-RU"/>
        </w:rPr>
        <w:t xml:space="preserve">излишни земни маси </w:t>
      </w:r>
      <w:r w:rsidRPr="009226C0">
        <w:rPr>
          <w:rFonts w:ascii="Arial" w:eastAsia="@PMingLiU" w:hAnsi="Arial" w:cs="Arial"/>
          <w:sz w:val="18"/>
          <w:szCs w:val="18"/>
        </w:rPr>
        <w:t xml:space="preserve">и други) </w:t>
      </w:r>
      <w:r w:rsidRPr="00873D07">
        <w:rPr>
          <w:rFonts w:ascii="Arial" w:eastAsia="@PMingLiU" w:hAnsi="Arial" w:cs="Arial"/>
          <w:sz w:val="18"/>
          <w:szCs w:val="18"/>
          <w:lang w:val="ru-RU"/>
        </w:rPr>
        <w:t>на лица, притежаващи издаден документ по реда на ЗУО, за третиране. При поискване,</w:t>
      </w:r>
      <w:r w:rsidRPr="00873D07">
        <w:rPr>
          <w:rFonts w:ascii="Times New Roman" w:eastAsia="@PMingLiU" w:hAnsi="Times New Roman"/>
          <w:sz w:val="20"/>
          <w:szCs w:val="24"/>
          <w:lang w:val="ru-RU"/>
        </w:rPr>
        <w:t xml:space="preserve"> </w:t>
      </w:r>
      <w:r w:rsidRPr="00873D07">
        <w:rPr>
          <w:rFonts w:ascii="Arial" w:eastAsia="@PMingLiU" w:hAnsi="Arial" w:cs="Arial"/>
          <w:sz w:val="18"/>
          <w:szCs w:val="18"/>
          <w:lang w:val="ru-RU"/>
        </w:rPr>
        <w:t xml:space="preserve">представя на </w:t>
      </w:r>
      <w:r w:rsidRPr="00873D07">
        <w:rPr>
          <w:rFonts w:ascii="Arial" w:eastAsia="@PMingLiU" w:hAnsi="Arial" w:cs="Arial"/>
          <w:b/>
          <w:bCs/>
          <w:sz w:val="18"/>
          <w:szCs w:val="18"/>
          <w:lang w:val="ru-RU"/>
        </w:rPr>
        <w:t>Възложителя</w:t>
      </w:r>
      <w:r w:rsidRPr="00873D07">
        <w:rPr>
          <w:rFonts w:ascii="Arial" w:eastAsia="@PMingLiU" w:hAnsi="Arial" w:cs="Arial"/>
          <w:sz w:val="18"/>
          <w:szCs w:val="18"/>
          <w:lang w:val="ru-RU"/>
        </w:rPr>
        <w:t xml:space="preserve"> документите (счетоводни документи, кантарни бележки</w:t>
      </w:r>
      <w:r w:rsidRPr="009226C0">
        <w:rPr>
          <w:rFonts w:ascii="Arial" w:eastAsia="@PMingLiU" w:hAnsi="Arial" w:cs="Arial"/>
          <w:sz w:val="18"/>
          <w:szCs w:val="18"/>
        </w:rPr>
        <w:t>, договори</w:t>
      </w:r>
      <w:r w:rsidRPr="00873D07">
        <w:rPr>
          <w:rFonts w:ascii="Arial" w:eastAsia="@PMingLiU" w:hAnsi="Arial" w:cs="Arial"/>
          <w:sz w:val="18"/>
          <w:szCs w:val="18"/>
          <w:lang w:val="ru-RU"/>
        </w:rPr>
        <w:t xml:space="preserve"> и др</w:t>
      </w:r>
      <w:r w:rsidRPr="009226C0">
        <w:rPr>
          <w:rFonts w:ascii="Arial" w:eastAsia="@PMingLiU" w:hAnsi="Arial" w:cs="Arial"/>
          <w:sz w:val="18"/>
          <w:szCs w:val="18"/>
        </w:rPr>
        <w:t>уги</w:t>
      </w:r>
      <w:r w:rsidRPr="00873D07">
        <w:rPr>
          <w:rFonts w:ascii="Arial" w:eastAsia="@PMingLiU" w:hAnsi="Arial" w:cs="Arial"/>
          <w:sz w:val="18"/>
          <w:szCs w:val="18"/>
          <w:lang w:val="ru-RU"/>
        </w:rPr>
        <w:t>) доказващи това.</w:t>
      </w:r>
    </w:p>
    <w:p w14:paraId="3A486DC6"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Изпълнителят </w:t>
      </w:r>
      <w:r w:rsidRPr="009226C0">
        <w:rPr>
          <w:rFonts w:ascii="Arial" w:eastAsia="Times New Roman" w:hAnsi="Arial" w:cs="Arial"/>
          <w:sz w:val="18"/>
          <w:szCs w:val="18"/>
        </w:rPr>
        <w:t>спазва одобрения план за управление на строителни отпадъци</w:t>
      </w:r>
      <w:r w:rsidRPr="00873D07">
        <w:rPr>
          <w:rFonts w:ascii="Arial" w:eastAsia="Times New Roman" w:hAnsi="Arial" w:cs="Arial"/>
          <w:sz w:val="18"/>
          <w:szCs w:val="18"/>
          <w:lang w:val="ru-RU"/>
        </w:rPr>
        <w:t xml:space="preserve"> (</w:t>
      </w:r>
      <w:r w:rsidRPr="009226C0">
        <w:rPr>
          <w:rFonts w:ascii="Arial" w:eastAsia="Times New Roman" w:hAnsi="Arial" w:cs="Arial"/>
          <w:sz w:val="18"/>
          <w:szCs w:val="18"/>
        </w:rPr>
        <w:t>ПУСО</w:t>
      </w:r>
      <w:r w:rsidRPr="00873D07">
        <w:rPr>
          <w:rFonts w:ascii="Arial" w:eastAsia="Times New Roman" w:hAnsi="Arial" w:cs="Arial"/>
          <w:sz w:val="18"/>
          <w:szCs w:val="18"/>
          <w:lang w:val="ru-RU"/>
        </w:rPr>
        <w:t>)</w:t>
      </w:r>
      <w:r w:rsidRPr="009226C0">
        <w:rPr>
          <w:rFonts w:ascii="Arial" w:eastAsia="Times New Roman" w:hAnsi="Arial" w:cs="Arial"/>
          <w:sz w:val="18"/>
          <w:szCs w:val="18"/>
        </w:rPr>
        <w:t>, при</w:t>
      </w:r>
      <w:r w:rsidRPr="00873D07">
        <w:rPr>
          <w:rFonts w:ascii="Arial" w:eastAsia="Times New Roman" w:hAnsi="Arial" w:cs="Arial"/>
          <w:sz w:val="18"/>
          <w:szCs w:val="18"/>
          <w:lang w:val="ru-RU"/>
        </w:rPr>
        <w:t xml:space="preserve"> </w:t>
      </w:r>
      <w:r w:rsidRPr="009226C0">
        <w:rPr>
          <w:rFonts w:ascii="Arial" w:eastAsia="Times New Roman" w:hAnsi="Arial" w:cs="Arial"/>
          <w:sz w:val="18"/>
          <w:szCs w:val="18"/>
        </w:rPr>
        <w:t>изпълнение на обекти, за които е приложим такъв, съгласно изискванията на ЗУО.</w:t>
      </w:r>
      <w:r w:rsidRPr="00873D07">
        <w:rPr>
          <w:rFonts w:ascii="Arial" w:eastAsia="Times New Roman" w:hAnsi="Arial" w:cs="Arial"/>
          <w:sz w:val="18"/>
          <w:szCs w:val="18"/>
          <w:lang w:val="ru-RU"/>
        </w:rPr>
        <w:t xml:space="preserve"> </w:t>
      </w: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уведомява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при установени в хода на строителството несъответствия с предвиденото в ПУСО. </w:t>
      </w:r>
    </w:p>
    <w:p w14:paraId="07A826A4"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Изпълнителят </w:t>
      </w:r>
      <w:r w:rsidRPr="009226C0">
        <w:rPr>
          <w:rFonts w:ascii="Arial" w:eastAsia="Times New Roman" w:hAnsi="Arial" w:cs="Arial"/>
          <w:sz w:val="18"/>
          <w:szCs w:val="18"/>
        </w:rPr>
        <w:t xml:space="preserve">транспортира отпадъците и излишните земни маси, чрез превозни средства, регистрирани по реда на ЗУО. </w:t>
      </w:r>
    </w:p>
    <w:p w14:paraId="58DF0FA8"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Изпълнителят </w:t>
      </w:r>
      <w:r w:rsidRPr="009226C0">
        <w:rPr>
          <w:rFonts w:ascii="Arial" w:eastAsia="Times New Roman" w:hAnsi="Arial" w:cs="Arial"/>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00689513"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Изпълнителят </w:t>
      </w:r>
      <w:r w:rsidRPr="009226C0">
        <w:rPr>
          <w:rFonts w:ascii="Arial" w:eastAsia="Times New Roman" w:hAnsi="Arial" w:cs="Arial"/>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472BA2BD"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при поискване от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претегля контролно строителни отпадъци и отпадъци от  черни и цветни метали на бази на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w:t>
      </w:r>
    </w:p>
    <w:p w14:paraId="700F0646" w14:textId="77777777" w:rsidR="009226C0" w:rsidRPr="009226C0" w:rsidRDefault="009226C0" w:rsidP="009226C0">
      <w:pPr>
        <w:widowControl w:val="0"/>
        <w:autoSpaceDE w:val="0"/>
        <w:autoSpaceDN w:val="0"/>
        <w:adjustRightInd w:val="0"/>
        <w:spacing w:after="0" w:line="240" w:lineRule="auto"/>
        <w:ind w:firstLine="360"/>
        <w:jc w:val="both"/>
        <w:rPr>
          <w:rFonts w:ascii="Arial" w:eastAsia="Times New Roman" w:hAnsi="Arial" w:cs="Arial"/>
          <w:sz w:val="18"/>
          <w:szCs w:val="18"/>
        </w:rPr>
      </w:pPr>
      <w:r w:rsidRPr="009226C0">
        <w:rPr>
          <w:rFonts w:ascii="Arial" w:eastAsia="Times New Roman" w:hAnsi="Arial" w:cs="Arial"/>
          <w:b/>
          <w:sz w:val="18"/>
          <w:szCs w:val="18"/>
        </w:rPr>
        <w:t>ИЗВЪНРЕДНИ СИСТУАЦИИ:</w:t>
      </w:r>
    </w:p>
    <w:p w14:paraId="0B709CF3" w14:textId="77777777" w:rsidR="009226C0" w:rsidRPr="009226C0" w:rsidRDefault="009226C0" w:rsidP="009226C0">
      <w:pPr>
        <w:widowControl w:val="0"/>
        <w:numPr>
          <w:ilvl w:val="0"/>
          <w:numId w:val="69"/>
        </w:numPr>
        <w:tabs>
          <w:tab w:val="left" w:pos="0"/>
          <w:tab w:val="left" w:pos="360"/>
        </w:tabs>
        <w:autoSpaceDE w:val="0"/>
        <w:autoSpaceDN w:val="0"/>
        <w:adjustRightInd w:val="0"/>
        <w:spacing w:after="0" w:line="240" w:lineRule="auto"/>
        <w:ind w:right="168"/>
        <w:jc w:val="both"/>
        <w:rPr>
          <w:rFonts w:ascii="Arial" w:eastAsia="Times New Roman" w:hAnsi="Arial" w:cs="Arial"/>
          <w:sz w:val="18"/>
          <w:szCs w:val="18"/>
        </w:rPr>
      </w:pPr>
      <w:r w:rsidRPr="009226C0">
        <w:rPr>
          <w:rFonts w:ascii="Arial" w:eastAsia="Times New Roman" w:hAnsi="Arial" w:cs="Arial"/>
          <w:b/>
          <w:sz w:val="18"/>
          <w:szCs w:val="18"/>
        </w:rPr>
        <w:t xml:space="preserve">Изпълнителят </w:t>
      </w:r>
      <w:r w:rsidRPr="009226C0">
        <w:rPr>
          <w:rFonts w:ascii="Arial" w:eastAsia="Times New Roman" w:hAnsi="Arial" w:cs="Arial"/>
          <w:sz w:val="18"/>
          <w:szCs w:val="18"/>
        </w:rPr>
        <w:t>осигурява мерки за предотвратяване на извънредни ситуации, свързани със замърсяване на ОС</w:t>
      </w:r>
      <w:r w:rsidRPr="009226C0">
        <w:rPr>
          <w:rFonts w:ascii="Arial" w:eastAsia="@PMingLiU" w:hAnsi="Arial" w:cs="Arial"/>
          <w:sz w:val="18"/>
          <w:szCs w:val="18"/>
        </w:rPr>
        <w:t xml:space="preserve"> (смесване на отпадъци, разливи на химични вещества и смеси, пожар и др</w:t>
      </w:r>
      <w:r w:rsidRPr="009226C0">
        <w:rPr>
          <w:rFonts w:ascii="Arial" w:eastAsia="Times New Roman" w:hAnsi="Arial" w:cs="Arial"/>
          <w:sz w:val="18"/>
          <w:szCs w:val="18"/>
        </w:rPr>
        <w:t>уги)</w:t>
      </w:r>
    </w:p>
    <w:p w14:paraId="7A41D0F1"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49F9B65F"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своевременно предоставя информация на </w:t>
      </w:r>
      <w:r w:rsidRPr="009226C0">
        <w:rPr>
          <w:rFonts w:ascii="Arial" w:eastAsia="Times New Roman" w:hAnsi="Arial" w:cs="Arial"/>
          <w:b/>
          <w:sz w:val="18"/>
          <w:szCs w:val="18"/>
        </w:rPr>
        <w:t>Възложителят</w:t>
      </w:r>
      <w:r w:rsidRPr="009226C0">
        <w:rPr>
          <w:rFonts w:ascii="Arial" w:eastAsia="Times New Roman" w:hAnsi="Arial" w:cs="Arial"/>
          <w:sz w:val="18"/>
          <w:szCs w:val="18"/>
        </w:rPr>
        <w:t xml:space="preserve"> при възникнала извънредна ситуация.</w:t>
      </w:r>
    </w:p>
    <w:p w14:paraId="0BD62811"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sz w:val="18"/>
          <w:szCs w:val="18"/>
        </w:rPr>
        <w:t xml:space="preserve">В случай на разлив на химични вещества, горива, отпадъчни води и други, </w:t>
      </w: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предприема незабавни мерки по преустановяването и почистването му.</w:t>
      </w:r>
    </w:p>
    <w:p w14:paraId="31CBC794" w14:textId="77777777" w:rsidR="009226C0" w:rsidRPr="009226C0" w:rsidRDefault="009226C0" w:rsidP="009226C0">
      <w:pPr>
        <w:tabs>
          <w:tab w:val="left" w:pos="0"/>
        </w:tabs>
        <w:spacing w:after="0"/>
        <w:ind w:left="360"/>
        <w:jc w:val="both"/>
        <w:rPr>
          <w:rFonts w:ascii="Arial" w:eastAsia="Times New Roman" w:hAnsi="Arial" w:cs="Arial"/>
          <w:b/>
          <w:sz w:val="18"/>
          <w:szCs w:val="18"/>
        </w:rPr>
      </w:pPr>
      <w:r w:rsidRPr="009226C0">
        <w:rPr>
          <w:rFonts w:ascii="Arial" w:eastAsia="Times New Roman" w:hAnsi="Arial" w:cs="Arial"/>
          <w:b/>
          <w:sz w:val="18"/>
          <w:szCs w:val="18"/>
        </w:rPr>
        <w:t>НАРУШЕНИЯ ПО СПОРАЗУМЕНИЕТО:</w:t>
      </w:r>
    </w:p>
    <w:p w14:paraId="71B44377"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sz w:val="18"/>
          <w:szCs w:val="18"/>
        </w:rPr>
        <w:t xml:space="preserve">При установяване на нарушение по настоящото Споразумение, лицата от страна на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съставят Констативен протокол (Приложение 1), копие от който се предоставя своевременно на </w:t>
      </w:r>
      <w:r w:rsidRPr="009226C0">
        <w:rPr>
          <w:rFonts w:ascii="Arial" w:eastAsia="Times New Roman" w:hAnsi="Arial" w:cs="Arial"/>
          <w:b/>
          <w:sz w:val="18"/>
          <w:szCs w:val="18"/>
        </w:rPr>
        <w:t>Изпълнителя</w:t>
      </w:r>
      <w:r w:rsidRPr="009226C0">
        <w:rPr>
          <w:rFonts w:ascii="Arial" w:eastAsia="Times New Roman" w:hAnsi="Arial" w:cs="Arial"/>
          <w:sz w:val="18"/>
          <w:szCs w:val="18"/>
        </w:rPr>
        <w:t>.</w:t>
      </w:r>
    </w:p>
    <w:p w14:paraId="2B8D301B"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sz w:val="18"/>
          <w:szCs w:val="18"/>
        </w:rPr>
        <w:t xml:space="preserve">При предоставен констативен протокол за нарушение от </w:t>
      </w:r>
      <w:r w:rsidRPr="009226C0">
        <w:rPr>
          <w:rFonts w:ascii="Arial" w:eastAsia="Times New Roman" w:hAnsi="Arial" w:cs="Arial"/>
          <w:b/>
          <w:sz w:val="18"/>
          <w:szCs w:val="18"/>
        </w:rPr>
        <w:t>Възложителя</w:t>
      </w:r>
      <w:r w:rsidRPr="009226C0">
        <w:rPr>
          <w:rFonts w:ascii="Arial" w:eastAsia="Times New Roman" w:hAnsi="Arial" w:cs="Arial"/>
          <w:sz w:val="18"/>
          <w:szCs w:val="18"/>
        </w:rPr>
        <w:t xml:space="preserve">, </w:t>
      </w: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предприема действия за коригиране и справяне с последиците от нарушението/ята в определения в протокола срок.</w:t>
      </w:r>
    </w:p>
    <w:p w14:paraId="627B49A8"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отстранява причините за нарушението, така че то да не се случва повторно.</w:t>
      </w:r>
    </w:p>
    <w:p w14:paraId="2EC5A7AC"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Възложителят</w:t>
      </w:r>
      <w:r w:rsidRPr="009226C0">
        <w:rPr>
          <w:rFonts w:ascii="Arial" w:eastAsia="Times New Roman" w:hAnsi="Arial" w:cs="Arial"/>
          <w:sz w:val="18"/>
          <w:szCs w:val="18"/>
        </w:rPr>
        <w:t xml:space="preserve"> може да поиска писмено или устно отстраняване от обекта на лица на </w:t>
      </w:r>
      <w:r w:rsidRPr="009226C0">
        <w:rPr>
          <w:rFonts w:ascii="Arial" w:eastAsia="Times New Roman" w:hAnsi="Arial" w:cs="Arial"/>
          <w:b/>
          <w:sz w:val="18"/>
          <w:szCs w:val="18"/>
        </w:rPr>
        <w:t>Изпълнителя</w:t>
      </w:r>
      <w:r w:rsidRPr="009226C0">
        <w:rPr>
          <w:rFonts w:ascii="Arial" w:eastAsia="Times New Roman" w:hAnsi="Arial" w:cs="Arial"/>
          <w:sz w:val="18"/>
          <w:szCs w:val="18"/>
        </w:rPr>
        <w:t>, които нарушават изискванията по настоящото Споразумение.</w:t>
      </w:r>
    </w:p>
    <w:p w14:paraId="6FBE2BB3" w14:textId="77777777" w:rsidR="009226C0" w:rsidRPr="009226C0" w:rsidRDefault="009226C0" w:rsidP="009226C0">
      <w:pPr>
        <w:widowControl w:val="0"/>
        <w:numPr>
          <w:ilvl w:val="0"/>
          <w:numId w:val="69"/>
        </w:numPr>
        <w:tabs>
          <w:tab w:val="left" w:pos="360"/>
        </w:tabs>
        <w:autoSpaceDE w:val="0"/>
        <w:autoSpaceDN w:val="0"/>
        <w:adjustRightInd w:val="0"/>
        <w:spacing w:after="0" w:line="240" w:lineRule="auto"/>
        <w:jc w:val="both"/>
        <w:rPr>
          <w:rFonts w:ascii="Arial" w:eastAsia="Times New Roman" w:hAnsi="Arial" w:cs="Arial"/>
          <w:sz w:val="18"/>
          <w:szCs w:val="18"/>
        </w:rPr>
      </w:pPr>
      <w:r w:rsidRPr="009226C0">
        <w:rPr>
          <w:rFonts w:ascii="Arial" w:eastAsia="Times New Roman" w:hAnsi="Arial" w:cs="Arial"/>
          <w:b/>
          <w:sz w:val="18"/>
          <w:szCs w:val="18"/>
        </w:rPr>
        <w:t>Възложителят</w:t>
      </w:r>
      <w:r w:rsidRPr="009226C0">
        <w:rPr>
          <w:rFonts w:ascii="Arial" w:eastAsia="Times New Roman" w:hAnsi="Arial" w:cs="Arial"/>
          <w:sz w:val="18"/>
          <w:szCs w:val="18"/>
        </w:rPr>
        <w:t xml:space="preserve"> може да поиска писмено или устно преустановяване на работата на </w:t>
      </w:r>
      <w:r w:rsidRPr="009226C0">
        <w:rPr>
          <w:rFonts w:ascii="Arial" w:eastAsia="Times New Roman" w:hAnsi="Arial" w:cs="Arial"/>
          <w:b/>
          <w:sz w:val="18"/>
          <w:szCs w:val="18"/>
        </w:rPr>
        <w:t>Изпълнителя</w:t>
      </w:r>
      <w:r w:rsidRPr="009226C0">
        <w:rPr>
          <w:rFonts w:ascii="Arial" w:eastAsia="Times New Roman" w:hAnsi="Arial" w:cs="Arial"/>
          <w:sz w:val="18"/>
          <w:szCs w:val="18"/>
        </w:rPr>
        <w:t>, в случай че нарушаването на изисквания по настоящото Споразумение водят до залпово замърсяване на околната среда.</w:t>
      </w:r>
    </w:p>
    <w:p w14:paraId="6D9F7766" w14:textId="77777777" w:rsidR="009226C0" w:rsidRPr="009226C0" w:rsidRDefault="009226C0" w:rsidP="009226C0">
      <w:pPr>
        <w:widowControl w:val="0"/>
        <w:numPr>
          <w:ilvl w:val="0"/>
          <w:numId w:val="69"/>
        </w:numPr>
        <w:autoSpaceDE w:val="0"/>
        <w:autoSpaceDN w:val="0"/>
        <w:adjustRightInd w:val="0"/>
        <w:spacing w:after="0" w:line="240" w:lineRule="auto"/>
        <w:jc w:val="both"/>
        <w:rPr>
          <w:rFonts w:ascii="Arial" w:eastAsia="@PMingLiU" w:hAnsi="Arial" w:cs="Arial"/>
          <w:sz w:val="18"/>
          <w:szCs w:val="18"/>
        </w:rPr>
      </w:pPr>
      <w:r w:rsidRPr="009226C0">
        <w:rPr>
          <w:rFonts w:ascii="Arial" w:eastAsia="Times New Roman" w:hAnsi="Arial" w:cs="Arial"/>
          <w:b/>
          <w:sz w:val="18"/>
          <w:szCs w:val="18"/>
        </w:rPr>
        <w:t>Изпълнителят</w:t>
      </w:r>
      <w:r w:rsidRPr="009226C0">
        <w:rPr>
          <w:rFonts w:ascii="Arial" w:eastAsia="Times New Roman" w:hAnsi="Arial" w:cs="Arial"/>
          <w:sz w:val="18"/>
          <w:szCs w:val="18"/>
        </w:rPr>
        <w:t xml:space="preserve"> дължи неустойка в размер на </w:t>
      </w:r>
      <w:r w:rsidRPr="009226C0">
        <w:rPr>
          <w:rFonts w:ascii="Arial" w:eastAsia="Times New Roman" w:hAnsi="Arial" w:cs="Arial"/>
          <w:b/>
          <w:sz w:val="18"/>
          <w:szCs w:val="18"/>
        </w:rPr>
        <w:t>400.00лв.</w:t>
      </w:r>
      <w:r w:rsidRPr="009226C0">
        <w:rPr>
          <w:rFonts w:ascii="Arial" w:eastAsia="Times New Roman" w:hAnsi="Arial" w:cs="Arial"/>
          <w:sz w:val="18"/>
          <w:szCs w:val="18"/>
        </w:rPr>
        <w:t xml:space="preserve">, за всеки отделен случай на неспазване на изискванията по точки от </w:t>
      </w:r>
      <w:r w:rsidRPr="00873D07">
        <w:rPr>
          <w:rFonts w:ascii="Arial" w:eastAsia="Times New Roman" w:hAnsi="Arial" w:cs="Arial"/>
          <w:sz w:val="18"/>
          <w:szCs w:val="18"/>
          <w:lang w:val="ru-RU"/>
        </w:rPr>
        <w:t>6</w:t>
      </w:r>
      <w:r w:rsidRPr="009226C0">
        <w:rPr>
          <w:rFonts w:ascii="Arial" w:eastAsia="Times New Roman" w:hAnsi="Arial" w:cs="Arial"/>
          <w:sz w:val="18"/>
          <w:szCs w:val="18"/>
        </w:rPr>
        <w:t xml:space="preserve"> до </w:t>
      </w:r>
      <w:r w:rsidRPr="00873D07">
        <w:rPr>
          <w:rFonts w:ascii="Arial" w:eastAsia="Times New Roman" w:hAnsi="Arial" w:cs="Arial"/>
          <w:sz w:val="18"/>
          <w:szCs w:val="18"/>
          <w:lang w:val="ru-RU"/>
        </w:rPr>
        <w:t>29</w:t>
      </w:r>
      <w:r w:rsidRPr="009226C0">
        <w:rPr>
          <w:rFonts w:ascii="Arial" w:eastAsia="Times New Roman" w:hAnsi="Arial" w:cs="Arial"/>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19B46A2F" w14:textId="77777777" w:rsidR="009226C0" w:rsidRPr="009226C0" w:rsidRDefault="009226C0" w:rsidP="009226C0">
      <w:pPr>
        <w:tabs>
          <w:tab w:val="left" w:pos="360"/>
        </w:tabs>
        <w:spacing w:after="120"/>
        <w:jc w:val="both"/>
        <w:rPr>
          <w:rFonts w:ascii="Arial" w:eastAsia="@PMingLiU" w:hAnsi="Arial" w:cs="Arial"/>
          <w:sz w:val="18"/>
          <w:szCs w:val="18"/>
        </w:rPr>
      </w:pPr>
      <w:r w:rsidRPr="009226C0">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395A56BB" w14:textId="77777777" w:rsidR="009226C0" w:rsidRPr="009226C0" w:rsidRDefault="009226C0" w:rsidP="009226C0">
      <w:pPr>
        <w:tabs>
          <w:tab w:val="left" w:pos="360"/>
        </w:tabs>
        <w:spacing w:after="0"/>
        <w:jc w:val="both"/>
        <w:rPr>
          <w:rFonts w:ascii="Arial" w:eastAsia="Times New Roman" w:hAnsi="Arial" w:cs="Arial"/>
          <w:sz w:val="18"/>
          <w:szCs w:val="18"/>
        </w:rPr>
      </w:pPr>
    </w:p>
    <w:p w14:paraId="59BE0C9D" w14:textId="77777777" w:rsidR="009226C0" w:rsidRPr="009226C0" w:rsidRDefault="009226C0" w:rsidP="009226C0">
      <w:pPr>
        <w:tabs>
          <w:tab w:val="left" w:pos="360"/>
        </w:tabs>
        <w:spacing w:after="0"/>
        <w:jc w:val="both"/>
        <w:rPr>
          <w:rFonts w:ascii="Arial" w:eastAsia="Times New Roman" w:hAnsi="Arial" w:cs="Arial"/>
          <w:sz w:val="18"/>
          <w:szCs w:val="18"/>
        </w:rPr>
      </w:pPr>
      <w:r w:rsidRPr="009226C0">
        <w:rPr>
          <w:rFonts w:ascii="Arial" w:eastAsia="Times New Roman" w:hAnsi="Arial" w:cs="Arial"/>
          <w:sz w:val="18"/>
          <w:szCs w:val="18"/>
        </w:rPr>
        <w:t xml:space="preserve">ИЗПЪЛНИТЕЛ:                                                    </w:t>
      </w:r>
      <w:r w:rsidRPr="009226C0">
        <w:rPr>
          <w:rFonts w:ascii="Arial" w:eastAsia="Times New Roman" w:hAnsi="Arial" w:cs="Arial"/>
          <w:sz w:val="18"/>
          <w:szCs w:val="18"/>
        </w:rPr>
        <w:tab/>
      </w:r>
      <w:r w:rsidRPr="009226C0">
        <w:rPr>
          <w:rFonts w:ascii="Arial" w:eastAsia="Times New Roman" w:hAnsi="Arial" w:cs="Arial"/>
          <w:sz w:val="18"/>
          <w:szCs w:val="18"/>
        </w:rPr>
        <w:tab/>
        <w:t>ВЪЗЛОЖИТЕЛ :</w:t>
      </w:r>
    </w:p>
    <w:p w14:paraId="6AF6C437" w14:textId="77777777" w:rsidR="009226C0" w:rsidRPr="009226C0" w:rsidRDefault="009226C0" w:rsidP="009226C0">
      <w:pPr>
        <w:tabs>
          <w:tab w:val="left" w:pos="360"/>
        </w:tabs>
        <w:spacing w:after="0"/>
        <w:jc w:val="both"/>
        <w:rPr>
          <w:rFonts w:ascii="Arial" w:eastAsia="Times New Roman" w:hAnsi="Arial" w:cs="Arial"/>
          <w:sz w:val="18"/>
          <w:szCs w:val="18"/>
        </w:rPr>
      </w:pPr>
      <w:r w:rsidRPr="009226C0">
        <w:rPr>
          <w:rFonts w:ascii="Arial" w:eastAsia="Times New Roman" w:hAnsi="Arial" w:cs="Arial"/>
          <w:sz w:val="18"/>
          <w:szCs w:val="18"/>
          <w:lang w:val="en-US"/>
        </w:rPr>
        <w:tab/>
      </w:r>
      <w:r w:rsidRPr="009226C0">
        <w:rPr>
          <w:rFonts w:ascii="Arial" w:eastAsia="Times New Roman" w:hAnsi="Arial" w:cs="Arial"/>
          <w:sz w:val="18"/>
          <w:szCs w:val="18"/>
          <w:lang w:val="en-US"/>
        </w:rPr>
        <w:tab/>
      </w:r>
      <w:r w:rsidRPr="009226C0">
        <w:rPr>
          <w:rFonts w:ascii="Arial" w:eastAsia="Times New Roman" w:hAnsi="Arial" w:cs="Arial"/>
          <w:sz w:val="18"/>
          <w:szCs w:val="18"/>
          <w:lang w:val="en-US"/>
        </w:rPr>
        <w:tab/>
      </w:r>
      <w:r w:rsidRPr="009226C0">
        <w:rPr>
          <w:rFonts w:ascii="Arial" w:eastAsia="Times New Roman" w:hAnsi="Arial" w:cs="Arial"/>
          <w:sz w:val="18"/>
          <w:szCs w:val="18"/>
          <w:lang w:val="en-US"/>
        </w:rPr>
        <w:tab/>
      </w:r>
      <w:r w:rsidRPr="009226C0">
        <w:rPr>
          <w:rFonts w:ascii="Arial" w:eastAsia="Times New Roman" w:hAnsi="Arial" w:cs="Arial"/>
          <w:sz w:val="18"/>
          <w:szCs w:val="18"/>
        </w:rPr>
        <w:t>...............................</w:t>
      </w:r>
      <w:r w:rsidRPr="009226C0">
        <w:rPr>
          <w:rFonts w:ascii="Arial" w:eastAsia="Times New Roman" w:hAnsi="Arial" w:cs="Arial"/>
          <w:sz w:val="18"/>
          <w:szCs w:val="18"/>
          <w:lang w:val="en-US"/>
        </w:rPr>
        <w:tab/>
      </w:r>
      <w:r w:rsidRPr="009226C0">
        <w:rPr>
          <w:rFonts w:ascii="Arial" w:eastAsia="Times New Roman" w:hAnsi="Arial" w:cs="Arial"/>
          <w:sz w:val="18"/>
          <w:szCs w:val="18"/>
          <w:lang w:val="en-US"/>
        </w:rPr>
        <w:tab/>
      </w:r>
      <w:r w:rsidRPr="009226C0">
        <w:rPr>
          <w:rFonts w:ascii="Arial" w:eastAsia="Times New Roman" w:hAnsi="Arial" w:cs="Arial"/>
          <w:sz w:val="18"/>
          <w:szCs w:val="18"/>
          <w:lang w:val="en-US"/>
        </w:rPr>
        <w:tab/>
      </w:r>
      <w:r w:rsidRPr="009226C0">
        <w:rPr>
          <w:rFonts w:ascii="Arial" w:eastAsia="Times New Roman" w:hAnsi="Arial" w:cs="Arial"/>
          <w:sz w:val="18"/>
          <w:szCs w:val="18"/>
          <w:lang w:val="en-US"/>
        </w:rPr>
        <w:tab/>
      </w:r>
      <w:r w:rsidRPr="009226C0">
        <w:rPr>
          <w:rFonts w:ascii="Arial" w:eastAsia="Times New Roman" w:hAnsi="Arial" w:cs="Arial"/>
          <w:sz w:val="18"/>
          <w:szCs w:val="18"/>
        </w:rPr>
        <w:tab/>
        <w:t>.................................</w:t>
      </w:r>
    </w:p>
    <w:p w14:paraId="17D26260" w14:textId="77777777" w:rsidR="009226C0" w:rsidRPr="009226C0" w:rsidRDefault="009226C0" w:rsidP="009226C0">
      <w:pPr>
        <w:tabs>
          <w:tab w:val="left" w:pos="360"/>
        </w:tabs>
        <w:spacing w:after="0"/>
        <w:jc w:val="both"/>
        <w:rPr>
          <w:rFonts w:ascii="Arial" w:eastAsia="Times New Roman" w:hAnsi="Arial" w:cs="Arial"/>
          <w:sz w:val="18"/>
          <w:szCs w:val="18"/>
        </w:rPr>
      </w:pPr>
    </w:p>
    <w:p w14:paraId="7D14C208" w14:textId="77777777" w:rsidR="009226C0" w:rsidRPr="009226C0" w:rsidRDefault="009226C0" w:rsidP="009226C0">
      <w:pPr>
        <w:tabs>
          <w:tab w:val="left" w:pos="360"/>
        </w:tabs>
        <w:spacing w:after="0"/>
        <w:jc w:val="both"/>
        <w:rPr>
          <w:rFonts w:ascii="Arial" w:eastAsia="Times New Roman" w:hAnsi="Arial" w:cs="Arial"/>
          <w:sz w:val="18"/>
          <w:szCs w:val="18"/>
        </w:rPr>
      </w:pPr>
      <w:r w:rsidRPr="009226C0">
        <w:rPr>
          <w:rFonts w:ascii="Arial" w:eastAsia="Times New Roman" w:hAnsi="Arial" w:cs="Arial"/>
          <w:sz w:val="18"/>
          <w:szCs w:val="18"/>
        </w:rPr>
        <w:t xml:space="preserve">Дата: </w:t>
      </w:r>
      <w:r w:rsidRPr="009226C0">
        <w:rPr>
          <w:rFonts w:ascii="Arial" w:eastAsia="Times New Roman" w:hAnsi="Arial" w:cs="Arial"/>
          <w:sz w:val="18"/>
          <w:szCs w:val="18"/>
        </w:rPr>
        <w:tab/>
      </w:r>
      <w:r w:rsidRPr="009226C0">
        <w:rPr>
          <w:rFonts w:ascii="Arial" w:eastAsia="Times New Roman" w:hAnsi="Arial" w:cs="Arial"/>
          <w:sz w:val="18"/>
          <w:szCs w:val="18"/>
        </w:rPr>
        <w:tab/>
      </w:r>
      <w:r w:rsidRPr="009226C0">
        <w:rPr>
          <w:rFonts w:ascii="Arial" w:eastAsia="Times New Roman" w:hAnsi="Arial" w:cs="Arial"/>
          <w:sz w:val="18"/>
          <w:szCs w:val="18"/>
        </w:rPr>
        <w:tab/>
      </w:r>
      <w:r w:rsidRPr="009226C0">
        <w:rPr>
          <w:rFonts w:ascii="Arial" w:eastAsia="Times New Roman" w:hAnsi="Arial" w:cs="Arial"/>
          <w:sz w:val="18"/>
          <w:szCs w:val="18"/>
        </w:rPr>
        <w:tab/>
      </w:r>
      <w:r w:rsidRPr="009226C0">
        <w:rPr>
          <w:rFonts w:ascii="Arial" w:eastAsia="Times New Roman" w:hAnsi="Arial" w:cs="Arial"/>
          <w:sz w:val="18"/>
          <w:szCs w:val="18"/>
        </w:rPr>
        <w:tab/>
      </w:r>
      <w:r w:rsidRPr="009226C0">
        <w:rPr>
          <w:rFonts w:ascii="Arial" w:eastAsia="Times New Roman" w:hAnsi="Arial" w:cs="Arial"/>
          <w:sz w:val="18"/>
          <w:szCs w:val="18"/>
        </w:rPr>
        <w:tab/>
      </w:r>
      <w:r w:rsidRPr="009226C0">
        <w:rPr>
          <w:rFonts w:ascii="Arial" w:eastAsia="Times New Roman" w:hAnsi="Arial" w:cs="Arial"/>
          <w:sz w:val="18"/>
          <w:szCs w:val="18"/>
        </w:rPr>
        <w:tab/>
        <w:t>Дата:</w:t>
      </w:r>
    </w:p>
    <w:p w14:paraId="48CCEC08" w14:textId="40FFEF4C" w:rsidR="00321BC9" w:rsidRPr="0019577A" w:rsidRDefault="00321BC9" w:rsidP="009226C0">
      <w:pPr>
        <w:spacing w:after="0" w:line="240" w:lineRule="auto"/>
        <w:ind w:left="360"/>
        <w:jc w:val="both"/>
      </w:pPr>
    </w:p>
    <w:sectPr w:rsidR="00321BC9" w:rsidRPr="0019577A" w:rsidSect="009226C0">
      <w:headerReference w:type="default" r:id="rId31"/>
      <w:footerReference w:type="default" r:id="rId32"/>
      <w:headerReference w:type="first" r:id="rId33"/>
      <w:footerReference w:type="first" r:id="rId34"/>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AB697" w14:textId="77777777" w:rsidR="00D9407F" w:rsidRDefault="00D9407F" w:rsidP="00C646EF">
      <w:pPr>
        <w:spacing w:after="0" w:line="240" w:lineRule="auto"/>
      </w:pPr>
      <w:r>
        <w:separator/>
      </w:r>
    </w:p>
  </w:endnote>
  <w:endnote w:type="continuationSeparator" w:id="0">
    <w:p w14:paraId="2975AE10" w14:textId="77777777" w:rsidR="00D9407F" w:rsidRDefault="00D9407F"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9" w14:textId="705342F7" w:rsidR="000A053F" w:rsidRDefault="000A053F">
    <w:pPr>
      <w:pStyle w:val="Footer"/>
      <w:jc w:val="right"/>
    </w:pPr>
    <w:r>
      <w:fldChar w:fldCharType="begin"/>
    </w:r>
    <w:r>
      <w:instrText xml:space="preserve"> PAGE   \* MERGEFORMAT </w:instrText>
    </w:r>
    <w:r>
      <w:fldChar w:fldCharType="separate"/>
    </w:r>
    <w:r w:rsidR="00DC0172">
      <w:rPr>
        <w:noProof/>
      </w:rPr>
      <w:t>2</w:t>
    </w:r>
    <w:r>
      <w:rPr>
        <w:noProof/>
      </w:rPr>
      <w:fldChar w:fldCharType="end"/>
    </w:r>
  </w:p>
  <w:p w14:paraId="48CCEC1A" w14:textId="77777777" w:rsidR="000A053F" w:rsidRDefault="000A053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0A053F" w:rsidRPr="004B5D4D" w14:paraId="5031FE41" w14:textId="77777777" w:rsidTr="00545DDB">
      <w:trPr>
        <w:trHeight w:val="735"/>
      </w:trPr>
      <w:tc>
        <w:tcPr>
          <w:tcW w:w="7644" w:type="dxa"/>
          <w:tcBorders>
            <w:top w:val="single" w:sz="4" w:space="0" w:color="A6A6A6"/>
            <w:left w:val="single" w:sz="4" w:space="0" w:color="A6A6A6"/>
            <w:bottom w:val="single" w:sz="4" w:space="0" w:color="A6A6A6"/>
            <w:right w:val="single" w:sz="4" w:space="0" w:color="A6A6A6"/>
          </w:tcBorders>
        </w:tcPr>
        <w:p w14:paraId="59817479" w14:textId="77777777" w:rsidR="000A053F" w:rsidRPr="00143D94" w:rsidRDefault="000A053F" w:rsidP="00545DDB">
          <w:pPr>
            <w:pStyle w:val="BodyText"/>
            <w:spacing w:after="0"/>
            <w:ind w:right="227"/>
            <w:jc w:val="center"/>
            <w:rPr>
              <w:rFonts w:ascii="Arial" w:hAnsi="Arial" w:cs="Arial"/>
              <w:i/>
              <w:color w:val="808080"/>
              <w:sz w:val="16"/>
              <w:szCs w:val="16"/>
              <w:lang w:val="ru-RU"/>
            </w:rPr>
          </w:pPr>
          <w:r w:rsidRPr="00143D94">
            <w:rPr>
              <w:rFonts w:ascii="Arial" w:hAnsi="Arial" w:cs="Arial"/>
              <w:i/>
              <w:color w:val="808080"/>
              <w:sz w:val="16"/>
              <w:szCs w:val="16"/>
              <w:lang w:val="ru-RU"/>
            </w:rPr>
            <w:t>Този документ е собственост на “Софийска вода” АД, гр. София.</w:t>
          </w:r>
        </w:p>
        <w:p w14:paraId="565E2D5B" w14:textId="77777777" w:rsidR="000A053F" w:rsidRPr="00143D94" w:rsidRDefault="000A053F" w:rsidP="00545DDB">
          <w:pPr>
            <w:jc w:val="center"/>
            <w:rPr>
              <w:rFonts w:ascii="Arial" w:hAnsi="Arial" w:cs="Arial"/>
              <w:lang w:val="ru-RU"/>
            </w:rPr>
          </w:pPr>
          <w:r w:rsidRPr="00143D94">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75FEEF5F" w14:textId="4CE1ACE3" w:rsidR="000A053F" w:rsidRPr="00D52B40" w:rsidRDefault="000A053F" w:rsidP="00545DDB">
          <w:pPr>
            <w:jc w:val="center"/>
            <w:rPr>
              <w:rFonts w:ascii="Arial" w:hAnsi="Arial" w:cs="Arial"/>
            </w:rPr>
          </w:pPr>
          <w:r>
            <w:rPr>
              <w:noProof/>
              <w:lang w:eastAsia="bg-BG"/>
            </w:rPr>
            <w:drawing>
              <wp:inline distT="0" distB="0" distL="0" distR="0" wp14:anchorId="50894250" wp14:editId="05BA086B">
                <wp:extent cx="1238250" cy="504825"/>
                <wp:effectExtent l="0" t="0" r="0" b="9525"/>
                <wp:docPr id="2" name="Picture 2"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tc>
    </w:tr>
  </w:tbl>
  <w:p w14:paraId="28F3EF70" w14:textId="77777777" w:rsidR="000A053F" w:rsidRDefault="000A053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AEF6" w14:textId="77777777" w:rsidR="000A053F" w:rsidRDefault="000A053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0A053F" w:rsidRPr="004B5D4D" w14:paraId="60ABA75D" w14:textId="77777777" w:rsidTr="00545DDB">
      <w:trPr>
        <w:trHeight w:val="735"/>
      </w:trPr>
      <w:tc>
        <w:tcPr>
          <w:tcW w:w="7644" w:type="dxa"/>
          <w:tcBorders>
            <w:top w:val="single" w:sz="4" w:space="0" w:color="A6A6A6"/>
            <w:left w:val="single" w:sz="4" w:space="0" w:color="A6A6A6"/>
            <w:bottom w:val="single" w:sz="4" w:space="0" w:color="A6A6A6"/>
            <w:right w:val="single" w:sz="4" w:space="0" w:color="A6A6A6"/>
          </w:tcBorders>
        </w:tcPr>
        <w:p w14:paraId="3A349923" w14:textId="77777777" w:rsidR="000A053F" w:rsidRPr="004C246E" w:rsidRDefault="000A053F" w:rsidP="00545DDB">
          <w:pPr>
            <w:pStyle w:val="BodyText"/>
            <w:spacing w:after="0"/>
            <w:ind w:right="227"/>
            <w:jc w:val="center"/>
            <w:rPr>
              <w:rFonts w:ascii="Arial" w:hAnsi="Arial" w:cs="Arial"/>
              <w:i/>
              <w:color w:val="808080"/>
              <w:sz w:val="16"/>
              <w:szCs w:val="16"/>
              <w:lang w:val="ru-RU"/>
            </w:rPr>
          </w:pPr>
          <w:r w:rsidRPr="004C246E">
            <w:rPr>
              <w:rFonts w:ascii="Arial" w:hAnsi="Arial" w:cs="Arial"/>
              <w:i/>
              <w:color w:val="808080"/>
              <w:sz w:val="16"/>
              <w:szCs w:val="16"/>
              <w:lang w:val="ru-RU"/>
            </w:rPr>
            <w:t>Този документ е собственост на “Софийска вода” АД, гр. София.</w:t>
          </w:r>
        </w:p>
        <w:p w14:paraId="0EE3AD8F" w14:textId="77777777" w:rsidR="000A053F" w:rsidRPr="004C246E" w:rsidRDefault="000A053F" w:rsidP="00545DDB">
          <w:pPr>
            <w:jc w:val="center"/>
            <w:rPr>
              <w:rFonts w:ascii="Arial" w:hAnsi="Arial" w:cs="Arial"/>
              <w:lang w:val="ru-RU"/>
            </w:rPr>
          </w:pPr>
          <w:r w:rsidRPr="004C246E">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F85F242" w14:textId="5FF06303" w:rsidR="000A053F" w:rsidRPr="008A0D48" w:rsidRDefault="000A053F" w:rsidP="00545DDB">
          <w:pPr>
            <w:jc w:val="center"/>
            <w:rPr>
              <w:rFonts w:ascii="Arial" w:hAnsi="Arial" w:cs="Arial"/>
            </w:rPr>
          </w:pPr>
          <w:r>
            <w:rPr>
              <w:noProof/>
              <w:lang w:eastAsia="bg-BG"/>
            </w:rPr>
            <w:drawing>
              <wp:inline distT="0" distB="0" distL="0" distR="0" wp14:anchorId="7A4A29E4" wp14:editId="6E08BABA">
                <wp:extent cx="1238250" cy="504825"/>
                <wp:effectExtent l="0" t="0" r="0" b="9525"/>
                <wp:docPr id="4" name="Picture 4"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tc>
    </w:tr>
  </w:tbl>
  <w:p w14:paraId="34408F60" w14:textId="77777777" w:rsidR="000A053F" w:rsidRDefault="000A053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0FFD" w14:textId="600E0D2E" w:rsidR="000A053F" w:rsidRDefault="000A053F">
    <w:pPr>
      <w:pStyle w:val="Footer"/>
      <w:jc w:val="right"/>
    </w:pPr>
    <w:r>
      <w:fldChar w:fldCharType="begin"/>
    </w:r>
    <w:r>
      <w:instrText xml:space="preserve"> PAGE   \* MERGEFORMAT </w:instrText>
    </w:r>
    <w:r>
      <w:fldChar w:fldCharType="separate"/>
    </w:r>
    <w:r w:rsidR="00DC0172">
      <w:rPr>
        <w:noProof/>
      </w:rPr>
      <w:t>70</w:t>
    </w:r>
    <w:r>
      <w:rPr>
        <w:noProof/>
      </w:rPr>
      <w:fldChar w:fldCharType="end"/>
    </w:r>
  </w:p>
  <w:p w14:paraId="1EA341B1" w14:textId="77777777" w:rsidR="000A053F" w:rsidRPr="009B709A" w:rsidRDefault="000A053F" w:rsidP="00545DDB">
    <w:pPr>
      <w:pStyle w:val="Footer"/>
      <w:tabs>
        <w:tab w:val="clear" w:pos="4536"/>
        <w:tab w:val="clear" w:pos="9072"/>
        <w:tab w:val="left" w:pos="4290"/>
        <w:tab w:val="left" w:pos="6120"/>
      </w:tabs>
      <w:rPr>
        <w:rFonts w:ascii="Arial" w:hAnsi="Arial" w:cs="Arial"/>
        <w:sz w:val="16"/>
        <w:szCs w:val="1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A053F" w:rsidRPr="002041EC" w14:paraId="2CDBFA44" w14:textId="77777777">
      <w:trPr>
        <w:trHeight w:val="376"/>
        <w:jc w:val="center"/>
      </w:trPr>
      <w:tc>
        <w:tcPr>
          <w:tcW w:w="9538" w:type="dxa"/>
          <w:vAlign w:val="center"/>
        </w:tcPr>
        <w:p w14:paraId="35664F83" w14:textId="77777777" w:rsidR="000A053F" w:rsidRPr="002041EC" w:rsidRDefault="000A053F"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0A053F" w:rsidRPr="002041EC" w:rsidRDefault="000A053F"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0A053F" w:rsidRDefault="000A053F" w:rsidP="00545DDB">
    <w:pPr>
      <w:pStyle w:val="Footer"/>
    </w:pPr>
  </w:p>
  <w:p w14:paraId="030C4045" w14:textId="77777777" w:rsidR="000A053F" w:rsidRPr="006301E9" w:rsidRDefault="000A053F"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C" w14:textId="77777777" w:rsidR="000A053F" w:rsidRPr="00FA0D2D" w:rsidRDefault="000A053F" w:rsidP="003C1D01">
    <w:pPr>
      <w:pStyle w:val="Footer"/>
      <w:rPr>
        <w:rFonts w:ascii="Verdana" w:hAnsi="Verdana"/>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995AD" w14:textId="77777777" w:rsidR="000A053F" w:rsidRDefault="000A053F">
    <w:pPr>
      <w:rPr>
        <w:sz w:val="2"/>
        <w:szCs w:val="2"/>
      </w:rPr>
    </w:pPr>
    <w:r>
      <w:rPr>
        <w:lang w:bidi="bg-BG"/>
      </w:rPr>
      <w:pict w14:anchorId="3CE8976F">
        <v:shapetype id="_x0000_t202" coordsize="21600,21600" o:spt="202" path="m,l,21600r21600,l21600,xe">
          <v:stroke joinstyle="miter"/>
          <v:path gradientshapeok="t" o:connecttype="rect"/>
        </v:shapetype>
        <v:shape id="_x0000_s2049" type="#_x0000_t202" style="position:absolute;margin-left:476.5pt;margin-top:811.6pt;width:24.7pt;height:7.45pt;z-index:-251657216;mso-wrap-style:none;mso-wrap-distance-left:5pt;mso-wrap-distance-right:5pt;mso-position-horizontal-relative:page;mso-position-vertical-relative:page" wrapcoords="0 0" filled="f" stroked="f">
          <v:textbox style="mso-fit-shape-to-text:t" inset="0,0,0,0">
            <w:txbxContent>
              <w:p w14:paraId="0A5BA023" w14:textId="01E5D566" w:rsidR="000A053F" w:rsidRDefault="000A053F"/>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0CBBB" w14:textId="77777777" w:rsidR="000A053F" w:rsidRDefault="000A053F">
    <w:pPr>
      <w:rPr>
        <w:sz w:val="2"/>
        <w:szCs w:val="2"/>
      </w:rPr>
    </w:pPr>
    <w:r>
      <w:rPr>
        <w:lang w:bidi="bg-BG"/>
      </w:rPr>
      <w:pict w14:anchorId="420664F3">
        <v:shapetype id="_x0000_t202" coordsize="21600,21600" o:spt="202" path="m,l,21600r21600,l21600,xe">
          <v:stroke joinstyle="miter"/>
          <v:path gradientshapeok="t" o:connecttype="rect"/>
        </v:shapetype>
        <v:shape id="_x0000_s2050" type="#_x0000_t202" style="position:absolute;margin-left:477.35pt;margin-top:812.5pt;width:24.5pt;height:7.2pt;z-index:-251656192;mso-wrap-style:none;mso-wrap-distance-left:5pt;mso-wrap-distance-right:5pt;mso-position-horizontal-relative:page;mso-position-vertical-relative:page" wrapcoords="0 0" filled="f" stroked="f">
          <v:textbox style="mso-fit-shape-to-text:t" inset="0,0,0,0">
            <w:txbxContent>
              <w:p w14:paraId="42DD64BB" w14:textId="587666AA" w:rsidR="000A053F" w:rsidRPr="00484636" w:rsidRDefault="000A053F">
                <w:pPr>
                  <w:rPr>
                    <w:lang w:val="en-US"/>
                  </w:rPr>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F286" w14:textId="38094D47" w:rsidR="000A053F" w:rsidRDefault="000A053F">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6BC6" w14:textId="77777777" w:rsidR="000A053F" w:rsidRDefault="000A053F">
    <w:pPr>
      <w:rPr>
        <w:sz w:val="2"/>
        <w:szCs w:val="2"/>
      </w:rPr>
    </w:pPr>
    <w:r>
      <w:rPr>
        <w:lang w:bidi="bg-BG"/>
      </w:rPr>
      <w:pict w14:anchorId="091786DB">
        <v:shapetype id="_x0000_t202" coordsize="21600,21600" o:spt="202" path="m,l,21600r21600,l21600,xe">
          <v:stroke joinstyle="miter"/>
          <v:path gradientshapeok="t" o:connecttype="rect"/>
        </v:shapetype>
        <v:shape id="_x0000_s2058" type="#_x0000_t202" style="position:absolute;margin-left:477.35pt;margin-top:812.5pt;width:24.5pt;height:7.2pt;z-index:-251643904;mso-wrap-style:none;mso-wrap-distance-left:5pt;mso-wrap-distance-right:5pt;mso-position-horizontal-relative:page;mso-position-vertical-relative:page" wrapcoords="0 0" filled="f" stroked="f">
          <v:textbox style="mso-fit-shape-to-text:t" inset="0,0,0,0">
            <w:txbxContent>
              <w:p w14:paraId="2C4A03E0" w14:textId="0836606D" w:rsidR="000A053F" w:rsidRPr="00484636" w:rsidRDefault="000A053F">
                <w:pPr>
                  <w:rPr>
                    <w:lang w:val="en-US"/>
                  </w:rPr>
                </w:pP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D" w14:textId="77777777" w:rsidR="000A053F" w:rsidRDefault="000A053F">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E" w14:textId="47987352" w:rsidR="000A053F" w:rsidRPr="00484636" w:rsidRDefault="000A053F" w:rsidP="00484636">
    <w:pPr>
      <w:pStyle w:val="Footer"/>
      <w:rPr>
        <w:rStyle w:val="FontStyle38"/>
        <w:rFonts w:ascii="Calibri" w:hAnsi="Calibri" w:cs="Times New Roman"/>
        <w:spacing w:val="0"/>
        <w:sz w:val="22"/>
        <w:szCs w:val="2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2E81" w14:textId="77777777" w:rsidR="000A053F" w:rsidRDefault="000A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323A1" w14:textId="77777777" w:rsidR="00D9407F" w:rsidRDefault="00D9407F" w:rsidP="00C646EF">
      <w:pPr>
        <w:spacing w:after="0" w:line="240" w:lineRule="auto"/>
      </w:pPr>
      <w:r>
        <w:separator/>
      </w:r>
    </w:p>
  </w:footnote>
  <w:footnote w:type="continuationSeparator" w:id="0">
    <w:p w14:paraId="469E6FA5" w14:textId="77777777" w:rsidR="00D9407F" w:rsidRDefault="00D9407F" w:rsidP="00C64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93B3" w14:textId="77777777" w:rsidR="000A053F" w:rsidRDefault="000A053F">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BE9A" w14:textId="77777777" w:rsidR="000A053F" w:rsidRDefault="000A053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1CE6E" w14:textId="77777777" w:rsidR="000A053F" w:rsidRDefault="000A05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0A053F" w:rsidRPr="00E53C49" w14:paraId="52D259B5" w14:textId="77777777">
      <w:trPr>
        <w:jc w:val="center"/>
      </w:trPr>
      <w:tc>
        <w:tcPr>
          <w:tcW w:w="2732" w:type="dxa"/>
          <w:vMerge w:val="restart"/>
          <w:vAlign w:val="center"/>
        </w:tcPr>
        <w:p w14:paraId="498176DA" w14:textId="49FA42BC" w:rsidR="000A053F" w:rsidRPr="00E53C49" w:rsidRDefault="000A053F" w:rsidP="00545DDB">
          <w:pPr>
            <w:pStyle w:val="Header"/>
            <w:ind w:right="35"/>
            <w:jc w:val="center"/>
            <w:rPr>
              <w:rFonts w:ascii="Arial" w:hAnsi="Arial" w:cs="Arial"/>
              <w:b/>
            </w:rPr>
          </w:pPr>
          <w:r>
            <w:rPr>
              <w:rFonts w:ascii="Arial" w:hAnsi="Arial" w:cs="Arial"/>
              <w:b/>
              <w:noProof/>
              <w:lang w:eastAsia="bg-BG"/>
            </w:rPr>
            <w:drawing>
              <wp:inline distT="0" distB="0" distL="0" distR="0" wp14:anchorId="140CF7C0" wp14:editId="30EB326D">
                <wp:extent cx="1485900" cy="581025"/>
                <wp:effectExtent l="0" t="0" r="0" b="9525"/>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06B9716D" w14:textId="77777777" w:rsidR="000A053F" w:rsidRPr="00E53C49" w:rsidRDefault="000A053F" w:rsidP="00545DDB">
          <w:pPr>
            <w:pStyle w:val="Header"/>
            <w:spacing w:before="120"/>
            <w:jc w:val="center"/>
            <w:rPr>
              <w:rFonts w:ascii="Arial" w:hAnsi="Arial" w:cs="Arial"/>
              <w:b/>
            </w:rPr>
          </w:pPr>
          <w:r w:rsidRPr="00E53C49">
            <w:rPr>
              <w:rFonts w:ascii="Arial" w:hAnsi="Arial" w:cs="Arial"/>
              <w:b/>
            </w:rPr>
            <w:t>Документ  по   БЗР</w:t>
          </w:r>
        </w:p>
        <w:p w14:paraId="1341091D" w14:textId="77777777" w:rsidR="000A053F" w:rsidRPr="00E53C49" w:rsidRDefault="000A053F" w:rsidP="00545DDB">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41075EF3" w14:textId="77777777" w:rsidR="000A053F" w:rsidRPr="00E53C49" w:rsidRDefault="000A053F" w:rsidP="00545DDB">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0A053F" w:rsidRPr="00E53C49" w14:paraId="7E0603C0" w14:textId="77777777">
      <w:trPr>
        <w:trHeight w:val="193"/>
        <w:jc w:val="center"/>
      </w:trPr>
      <w:tc>
        <w:tcPr>
          <w:tcW w:w="2732" w:type="dxa"/>
          <w:vMerge/>
          <w:vAlign w:val="center"/>
        </w:tcPr>
        <w:p w14:paraId="6AC84EE4" w14:textId="77777777" w:rsidR="000A053F" w:rsidRPr="00E53C49" w:rsidRDefault="000A053F" w:rsidP="00545DDB">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21876E60" w14:textId="77777777" w:rsidR="000A053F" w:rsidRPr="00135BE6" w:rsidRDefault="000A053F" w:rsidP="00545DDB">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63A221EE" w14:textId="77777777" w:rsidR="000A053F" w:rsidRPr="00135BE6" w:rsidRDefault="000A053F" w:rsidP="00545DDB">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5DFC851F" w14:textId="77777777" w:rsidR="000A053F" w:rsidRPr="00C751CF" w:rsidRDefault="000A053F"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3B8BD20D" w14:textId="77777777" w:rsidR="000A053F" w:rsidRPr="00467676" w:rsidRDefault="000A053F" w:rsidP="00545DDB">
          <w:pPr>
            <w:pStyle w:val="Footer"/>
            <w:jc w:val="center"/>
            <w:rPr>
              <w:rFonts w:ascii="Arial" w:hAnsi="Arial" w:cs="Arial"/>
              <w:sz w:val="18"/>
              <w:szCs w:val="18"/>
            </w:rPr>
          </w:pPr>
          <w:r>
            <w:rPr>
              <w:rFonts w:ascii="Arial" w:hAnsi="Arial" w:cs="Arial"/>
              <w:sz w:val="18"/>
              <w:szCs w:val="18"/>
            </w:rPr>
            <w:t>18/10/2013</w:t>
          </w:r>
        </w:p>
      </w:tc>
    </w:tr>
    <w:tr w:rsidR="000A053F" w:rsidRPr="00E53C49" w14:paraId="7EF3EA88" w14:textId="77777777">
      <w:trPr>
        <w:trHeight w:val="193"/>
        <w:jc w:val="center"/>
      </w:trPr>
      <w:tc>
        <w:tcPr>
          <w:tcW w:w="2732" w:type="dxa"/>
          <w:vMerge/>
          <w:tcBorders>
            <w:bottom w:val="single" w:sz="6" w:space="0" w:color="auto"/>
          </w:tcBorders>
          <w:vAlign w:val="center"/>
        </w:tcPr>
        <w:p w14:paraId="47CAE472" w14:textId="77777777" w:rsidR="000A053F" w:rsidRPr="00E53C49" w:rsidRDefault="000A053F" w:rsidP="00545DDB">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4DAAC174" w14:textId="77777777" w:rsidR="000A053F" w:rsidRPr="00E53C49" w:rsidRDefault="000A053F" w:rsidP="00545DDB">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ACC6964" w14:textId="5BB0089E" w:rsidR="000A053F" w:rsidRPr="000D1570" w:rsidRDefault="000A053F" w:rsidP="00545DDB">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DC0172">
            <w:rPr>
              <w:rFonts w:ascii="Arial" w:hAnsi="Arial" w:cs="Arial"/>
              <w:noProof/>
              <w:sz w:val="20"/>
            </w:rPr>
            <w:t>64</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DC0172">
            <w:rPr>
              <w:rFonts w:ascii="Arial" w:hAnsi="Arial" w:cs="Arial"/>
              <w:noProof/>
              <w:sz w:val="20"/>
            </w:rPr>
            <w:t>70</w:t>
          </w:r>
          <w:r w:rsidRPr="000D1570">
            <w:rPr>
              <w:rFonts w:ascii="Arial" w:hAnsi="Arial" w:cs="Arial"/>
              <w:sz w:val="20"/>
            </w:rPr>
            <w:fldChar w:fldCharType="end"/>
          </w:r>
        </w:p>
      </w:tc>
    </w:tr>
  </w:tbl>
  <w:p w14:paraId="6E794F00" w14:textId="77777777" w:rsidR="000A053F" w:rsidRDefault="000A05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B56B6" w14:textId="77777777" w:rsidR="000A053F" w:rsidRDefault="000A053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0A053F" w:rsidRPr="00E53C49" w14:paraId="38479A5F" w14:textId="77777777">
      <w:trPr>
        <w:jc w:val="center"/>
      </w:trPr>
      <w:tc>
        <w:tcPr>
          <w:tcW w:w="2732" w:type="dxa"/>
          <w:vMerge w:val="restart"/>
          <w:vAlign w:val="center"/>
        </w:tcPr>
        <w:p w14:paraId="0A36022C" w14:textId="33A6E37B" w:rsidR="000A053F" w:rsidRPr="00E53C49" w:rsidRDefault="000A053F" w:rsidP="00545DDB">
          <w:pPr>
            <w:pStyle w:val="Header"/>
            <w:ind w:right="35"/>
            <w:jc w:val="center"/>
            <w:rPr>
              <w:rFonts w:ascii="Arial" w:hAnsi="Arial" w:cs="Arial"/>
              <w:b/>
            </w:rPr>
          </w:pPr>
          <w:r>
            <w:rPr>
              <w:rFonts w:ascii="Arial" w:hAnsi="Arial" w:cs="Arial"/>
              <w:b/>
              <w:noProof/>
              <w:lang w:eastAsia="bg-BG"/>
            </w:rPr>
            <w:drawing>
              <wp:inline distT="0" distB="0" distL="0" distR="0" wp14:anchorId="09A42C75" wp14:editId="49FAC00F">
                <wp:extent cx="1485900" cy="581025"/>
                <wp:effectExtent l="0" t="0" r="0" b="9525"/>
                <wp:docPr id="5" name="Picture 5"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54FE0CA7" w14:textId="77777777" w:rsidR="000A053F" w:rsidRPr="00E53C49" w:rsidRDefault="000A053F" w:rsidP="00545DDB">
          <w:pPr>
            <w:pStyle w:val="Header"/>
            <w:spacing w:before="120"/>
            <w:jc w:val="center"/>
            <w:rPr>
              <w:rFonts w:ascii="Arial" w:hAnsi="Arial" w:cs="Arial"/>
              <w:b/>
            </w:rPr>
          </w:pPr>
          <w:r w:rsidRPr="00E53C49">
            <w:rPr>
              <w:rFonts w:ascii="Arial" w:hAnsi="Arial" w:cs="Arial"/>
              <w:b/>
            </w:rPr>
            <w:t>Документ  по   БЗР</w:t>
          </w:r>
        </w:p>
        <w:p w14:paraId="31384520" w14:textId="77777777" w:rsidR="000A053F" w:rsidRPr="00E53C49" w:rsidRDefault="000A053F" w:rsidP="00545DDB">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56C0AA06" w14:textId="77777777" w:rsidR="000A053F" w:rsidRPr="00F004AB" w:rsidRDefault="000A053F" w:rsidP="00545DDB">
          <w:pPr>
            <w:pStyle w:val="Header"/>
            <w:jc w:val="center"/>
            <w:rPr>
              <w:rFonts w:ascii="Arial" w:hAnsi="Arial" w:cs="Arial"/>
              <w:b/>
            </w:rPr>
          </w:pPr>
          <w:r w:rsidRPr="00F004AB">
            <w:rPr>
              <w:rFonts w:ascii="Arial" w:hAnsi="Arial" w:cs="Arial"/>
              <w:b/>
            </w:rPr>
            <w:t>П-БЗР 4.4.</w:t>
          </w:r>
          <w:r>
            <w:rPr>
              <w:rFonts w:ascii="Arial" w:hAnsi="Arial" w:cs="Arial"/>
              <w:b/>
            </w:rPr>
            <w:t>6-1- Д 1</w:t>
          </w:r>
        </w:p>
      </w:tc>
    </w:tr>
    <w:tr w:rsidR="000A053F" w:rsidRPr="00E53C49" w14:paraId="7CAA26D2" w14:textId="77777777">
      <w:trPr>
        <w:trHeight w:val="193"/>
        <w:jc w:val="center"/>
      </w:trPr>
      <w:tc>
        <w:tcPr>
          <w:tcW w:w="2732" w:type="dxa"/>
          <w:vMerge/>
          <w:vAlign w:val="center"/>
        </w:tcPr>
        <w:p w14:paraId="2DFA0175" w14:textId="77777777" w:rsidR="000A053F" w:rsidRPr="00E53C49" w:rsidRDefault="000A053F" w:rsidP="00545DDB">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6B16C243" w14:textId="77777777" w:rsidR="000A053F" w:rsidRDefault="000A053F" w:rsidP="00545DDB">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63277F98" w14:textId="77777777" w:rsidR="000A053F" w:rsidRPr="00E53C49" w:rsidRDefault="000A053F" w:rsidP="00545DDB">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7D56E2C6" w14:textId="77777777" w:rsidR="000A053F" w:rsidRPr="00A172ED" w:rsidRDefault="000A053F"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0946D01A" w14:textId="77777777" w:rsidR="000A053F" w:rsidRPr="00A42BFE" w:rsidRDefault="000A053F" w:rsidP="00545DDB">
          <w:pPr>
            <w:pStyle w:val="Footer"/>
            <w:jc w:val="center"/>
            <w:rPr>
              <w:rFonts w:ascii="Arial" w:hAnsi="Arial" w:cs="Arial"/>
              <w:sz w:val="18"/>
              <w:szCs w:val="18"/>
            </w:rPr>
          </w:pPr>
          <w:r>
            <w:rPr>
              <w:rFonts w:ascii="Arial" w:hAnsi="Arial" w:cs="Arial"/>
              <w:sz w:val="18"/>
              <w:szCs w:val="18"/>
            </w:rPr>
            <w:t>15/08/2012</w:t>
          </w:r>
        </w:p>
      </w:tc>
    </w:tr>
    <w:tr w:rsidR="000A053F" w:rsidRPr="00E53C49" w14:paraId="342BF0F8" w14:textId="77777777">
      <w:trPr>
        <w:trHeight w:val="193"/>
        <w:jc w:val="center"/>
      </w:trPr>
      <w:tc>
        <w:tcPr>
          <w:tcW w:w="2732" w:type="dxa"/>
          <w:vMerge/>
          <w:tcBorders>
            <w:bottom w:val="single" w:sz="6" w:space="0" w:color="auto"/>
          </w:tcBorders>
          <w:vAlign w:val="center"/>
        </w:tcPr>
        <w:p w14:paraId="26A03B07" w14:textId="77777777" w:rsidR="000A053F" w:rsidRPr="00E53C49" w:rsidRDefault="000A053F" w:rsidP="00545DDB">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6C055561" w14:textId="77777777" w:rsidR="000A053F" w:rsidRPr="00E53C49" w:rsidRDefault="000A053F" w:rsidP="00545DDB">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3A96247" w14:textId="4AEEE76A" w:rsidR="000A053F" w:rsidRPr="00E53C49" w:rsidRDefault="000A053F" w:rsidP="00545DDB">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DC0172">
            <w:rPr>
              <w:rFonts w:ascii="Arial" w:hAnsi="Arial" w:cs="Arial"/>
              <w:noProof/>
              <w:sz w:val="20"/>
            </w:rPr>
            <w:t>67</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DC0172">
            <w:rPr>
              <w:rFonts w:ascii="Arial" w:hAnsi="Arial" w:cs="Arial"/>
              <w:noProof/>
              <w:sz w:val="20"/>
            </w:rPr>
            <w:t>70</w:t>
          </w:r>
          <w:r w:rsidRPr="00F004AB">
            <w:rPr>
              <w:rFonts w:ascii="Arial" w:hAnsi="Arial" w:cs="Arial"/>
              <w:sz w:val="20"/>
            </w:rPr>
            <w:fldChar w:fldCharType="end"/>
          </w:r>
        </w:p>
      </w:tc>
    </w:tr>
  </w:tbl>
  <w:p w14:paraId="14C83642" w14:textId="77777777" w:rsidR="000A053F" w:rsidRDefault="000A053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A053F" w:rsidRPr="00E53C49" w14:paraId="594E5A74" w14:textId="77777777" w:rsidTr="00545DDB">
      <w:tc>
        <w:tcPr>
          <w:tcW w:w="2732" w:type="dxa"/>
          <w:vMerge w:val="restart"/>
          <w:vAlign w:val="center"/>
        </w:tcPr>
        <w:p w14:paraId="0DE8ACF5" w14:textId="214B8967" w:rsidR="000A053F" w:rsidRPr="00E53C49" w:rsidRDefault="000A053F" w:rsidP="00545DDB">
          <w:pPr>
            <w:pStyle w:val="Header"/>
            <w:ind w:right="35"/>
            <w:jc w:val="center"/>
            <w:rPr>
              <w:rFonts w:ascii="Arial" w:hAnsi="Arial" w:cs="Arial"/>
              <w:b/>
            </w:rPr>
          </w:pPr>
          <w:r>
            <w:rPr>
              <w:noProof/>
              <w:lang w:eastAsia="bg-BG"/>
            </w:rPr>
            <w:drawing>
              <wp:inline distT="0" distB="0" distL="0" distR="0" wp14:anchorId="4F5513E2" wp14:editId="20DEE031">
                <wp:extent cx="1076325" cy="542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c>
        <w:tcPr>
          <w:tcW w:w="4490" w:type="dxa"/>
          <w:tcBorders>
            <w:bottom w:val="single" w:sz="6" w:space="0" w:color="auto"/>
          </w:tcBorders>
        </w:tcPr>
        <w:p w14:paraId="323FDD0A" w14:textId="77777777" w:rsidR="000A053F" w:rsidRPr="00E53C49" w:rsidRDefault="000A053F" w:rsidP="00545DDB">
          <w:pPr>
            <w:pStyle w:val="Header"/>
            <w:spacing w:before="120"/>
            <w:jc w:val="center"/>
            <w:rPr>
              <w:rFonts w:ascii="Arial" w:hAnsi="Arial" w:cs="Arial"/>
              <w:b/>
            </w:rPr>
          </w:pPr>
          <w:r>
            <w:rPr>
              <w:rFonts w:ascii="Arial" w:hAnsi="Arial" w:cs="Arial"/>
              <w:b/>
            </w:rPr>
            <w:t>Документ по околна среда</w:t>
          </w:r>
        </w:p>
        <w:p w14:paraId="570F9EA6" w14:textId="77777777" w:rsidR="000A053F" w:rsidRPr="00E53C49" w:rsidRDefault="000A053F"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0D46343A" w14:textId="77777777" w:rsidR="000A053F" w:rsidRPr="00252420" w:rsidRDefault="000A053F" w:rsidP="00545DDB">
          <w:pPr>
            <w:pStyle w:val="Header"/>
            <w:jc w:val="center"/>
            <w:rPr>
              <w:rFonts w:ascii="Arial" w:hAnsi="Arial" w:cs="Arial"/>
              <w:b/>
            </w:rPr>
          </w:pPr>
          <w:r>
            <w:rPr>
              <w:rFonts w:ascii="Arial" w:hAnsi="Arial" w:cs="Arial"/>
              <w:b/>
            </w:rPr>
            <w:t>Д3-РИ-04-02</w:t>
          </w:r>
        </w:p>
      </w:tc>
    </w:tr>
    <w:tr w:rsidR="000A053F" w:rsidRPr="00E53C49" w14:paraId="7ABC6540" w14:textId="77777777" w:rsidTr="00545DDB">
      <w:trPr>
        <w:trHeight w:val="193"/>
      </w:trPr>
      <w:tc>
        <w:tcPr>
          <w:tcW w:w="2732" w:type="dxa"/>
          <w:vMerge/>
          <w:vAlign w:val="center"/>
        </w:tcPr>
        <w:p w14:paraId="2DF0F5A0" w14:textId="77777777" w:rsidR="000A053F" w:rsidRPr="00E53C49" w:rsidRDefault="000A053F"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00BBAAB" w14:textId="77777777" w:rsidR="000A053F" w:rsidRPr="004A541F" w:rsidRDefault="000A053F" w:rsidP="00545DDB">
          <w:pPr>
            <w:pStyle w:val="Header"/>
            <w:tabs>
              <w:tab w:val="center" w:pos="6272"/>
            </w:tabs>
            <w:jc w:val="center"/>
            <w:rPr>
              <w:rFonts w:ascii="Arial" w:hAnsi="Arial" w:cs="Arial"/>
              <w:b/>
            </w:rPr>
          </w:pPr>
          <w:r>
            <w:rPr>
              <w:rFonts w:ascii="Arial" w:hAnsi="Arial" w:cs="Arial"/>
              <w:b/>
            </w:rPr>
            <w:t>Споразумение по околна среда при строително-монтажни работи</w:t>
          </w:r>
        </w:p>
      </w:tc>
      <w:tc>
        <w:tcPr>
          <w:tcW w:w="1417" w:type="dxa"/>
          <w:tcBorders>
            <w:top w:val="single" w:sz="4" w:space="0" w:color="auto"/>
            <w:left w:val="single" w:sz="4" w:space="0" w:color="auto"/>
            <w:bottom w:val="single" w:sz="4" w:space="0" w:color="auto"/>
            <w:right w:val="single" w:sz="4" w:space="0" w:color="auto"/>
          </w:tcBorders>
        </w:tcPr>
        <w:p w14:paraId="2D04E6CC" w14:textId="77777777" w:rsidR="000A053F" w:rsidRPr="00E53C49" w:rsidRDefault="000A053F"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3016EE30" w14:textId="77777777" w:rsidR="000A053F" w:rsidRPr="00252420" w:rsidRDefault="000A053F" w:rsidP="00545DDB">
          <w:pPr>
            <w:pStyle w:val="Footer"/>
            <w:jc w:val="center"/>
            <w:rPr>
              <w:rFonts w:ascii="Arial" w:hAnsi="Arial" w:cs="Arial"/>
              <w:sz w:val="18"/>
              <w:szCs w:val="18"/>
            </w:rPr>
          </w:pPr>
          <w:r>
            <w:rPr>
              <w:rFonts w:ascii="Arial" w:hAnsi="Arial" w:cs="Arial"/>
              <w:sz w:val="18"/>
              <w:szCs w:val="18"/>
            </w:rPr>
            <w:t>19.10.2017</w:t>
          </w:r>
        </w:p>
      </w:tc>
    </w:tr>
    <w:tr w:rsidR="000A053F" w:rsidRPr="00E53C49" w14:paraId="71A2C6A8" w14:textId="77777777" w:rsidTr="00545DDB">
      <w:trPr>
        <w:trHeight w:val="193"/>
      </w:trPr>
      <w:tc>
        <w:tcPr>
          <w:tcW w:w="2732" w:type="dxa"/>
          <w:vMerge/>
          <w:tcBorders>
            <w:bottom w:val="single" w:sz="6" w:space="0" w:color="auto"/>
          </w:tcBorders>
          <w:vAlign w:val="center"/>
        </w:tcPr>
        <w:p w14:paraId="288542D6" w14:textId="77777777" w:rsidR="000A053F" w:rsidRPr="00E53C49" w:rsidRDefault="000A053F"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B61C584" w14:textId="77777777" w:rsidR="000A053F" w:rsidRPr="00E53C49" w:rsidRDefault="000A053F"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0E30E28" w14:textId="7C44F57A" w:rsidR="000A053F" w:rsidRPr="00252420" w:rsidRDefault="000A053F"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DC0172">
            <w:rPr>
              <w:rFonts w:ascii="Arial" w:hAnsi="Arial" w:cs="Arial"/>
              <w:noProof/>
            </w:rPr>
            <w:t>70</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CAC08BB" w14:textId="77777777" w:rsidR="000A053F" w:rsidRDefault="000A053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18D88" w14:textId="77777777" w:rsidR="000A053F" w:rsidRDefault="000A053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A053F" w:rsidRPr="00E53C49" w14:paraId="253E4A16" w14:textId="77777777" w:rsidTr="00545DDB">
      <w:tc>
        <w:tcPr>
          <w:tcW w:w="2732" w:type="dxa"/>
          <w:vMerge w:val="restart"/>
          <w:vAlign w:val="center"/>
        </w:tcPr>
        <w:p w14:paraId="622F74D8" w14:textId="6561D249" w:rsidR="000A053F" w:rsidRPr="00E53C49" w:rsidRDefault="000A053F"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74624"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0A053F" w:rsidRPr="00E53C49" w:rsidRDefault="000A053F"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0A053F" w:rsidRPr="00E53C49" w:rsidRDefault="000A053F"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0A053F" w:rsidRPr="00F004AB" w:rsidRDefault="000A053F"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A053F" w:rsidRPr="00E53C49" w14:paraId="2022E33E" w14:textId="77777777" w:rsidTr="00545DDB">
      <w:trPr>
        <w:trHeight w:val="193"/>
      </w:trPr>
      <w:tc>
        <w:tcPr>
          <w:tcW w:w="2732" w:type="dxa"/>
          <w:vMerge/>
          <w:vAlign w:val="center"/>
        </w:tcPr>
        <w:p w14:paraId="61ACEE94" w14:textId="77777777" w:rsidR="000A053F" w:rsidRPr="00E53C49" w:rsidRDefault="000A053F"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0A053F" w:rsidRPr="00CA75C3" w:rsidRDefault="000A053F"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0A053F" w:rsidRPr="00E53C49" w:rsidRDefault="000A053F"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0A053F" w:rsidRPr="00B128B2" w:rsidRDefault="000A053F" w:rsidP="00545DDB">
          <w:pPr>
            <w:pStyle w:val="Footer"/>
            <w:jc w:val="center"/>
            <w:rPr>
              <w:rFonts w:ascii="Arial" w:hAnsi="Arial" w:cs="Arial"/>
              <w:sz w:val="18"/>
              <w:szCs w:val="18"/>
            </w:rPr>
          </w:pPr>
          <w:r>
            <w:rPr>
              <w:rFonts w:ascii="Arial" w:hAnsi="Arial" w:cs="Arial"/>
              <w:sz w:val="18"/>
              <w:szCs w:val="18"/>
            </w:rPr>
            <w:t>07.11.2015</w:t>
          </w:r>
        </w:p>
      </w:tc>
    </w:tr>
    <w:tr w:rsidR="000A053F" w:rsidRPr="00E53C49" w14:paraId="4C3AE783" w14:textId="77777777" w:rsidTr="00545DDB">
      <w:trPr>
        <w:trHeight w:val="193"/>
      </w:trPr>
      <w:tc>
        <w:tcPr>
          <w:tcW w:w="2732" w:type="dxa"/>
          <w:vMerge/>
          <w:tcBorders>
            <w:bottom w:val="single" w:sz="6" w:space="0" w:color="auto"/>
          </w:tcBorders>
          <w:vAlign w:val="center"/>
        </w:tcPr>
        <w:p w14:paraId="75748DB9" w14:textId="77777777" w:rsidR="000A053F" w:rsidRPr="00E53C49" w:rsidRDefault="000A053F"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0A053F" w:rsidRPr="00E53C49" w:rsidRDefault="000A053F"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0A053F" w:rsidRPr="00E53C49" w:rsidRDefault="000A053F"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0A053F" w:rsidRDefault="000A053F" w:rsidP="00545DDB">
    <w:pPr>
      <w:pStyle w:val="Header"/>
      <w:jc w:val="right"/>
    </w:pPr>
  </w:p>
  <w:p w14:paraId="79F044DE" w14:textId="77777777" w:rsidR="000A053F" w:rsidRDefault="000A0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10431BD"/>
    <w:multiLevelType w:val="hybridMultilevel"/>
    <w:tmpl w:val="5CEAF4EC"/>
    <w:lvl w:ilvl="0" w:tplc="8D6A9B74">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01CD4B86"/>
    <w:multiLevelType w:val="hybridMultilevel"/>
    <w:tmpl w:val="034499F8"/>
    <w:lvl w:ilvl="0" w:tplc="18888B10">
      <w:start w:val="1"/>
      <w:numFmt w:val="upperRoman"/>
      <w:lvlText w:val="%1."/>
      <w:lvlJc w:val="left"/>
      <w:pPr>
        <w:tabs>
          <w:tab w:val="num" w:pos="1080"/>
        </w:tabs>
        <w:ind w:left="1080" w:hanging="720"/>
      </w:pPr>
      <w:rPr>
        <w:rFonts w:hint="default"/>
        <w:b w:val="0"/>
      </w:rPr>
    </w:lvl>
    <w:lvl w:ilvl="1" w:tplc="554221AE">
      <w:start w:val="1"/>
      <w:numFmt w:val="decimal"/>
      <w:lvlText w:val="%2."/>
      <w:lvlJc w:val="left"/>
      <w:pPr>
        <w:tabs>
          <w:tab w:val="num" w:pos="1440"/>
        </w:tabs>
        <w:ind w:left="1440" w:hanging="360"/>
      </w:pPr>
      <w:rPr>
        <w:rFonts w:hint="default"/>
      </w:rPr>
    </w:lvl>
    <w:lvl w:ilvl="2" w:tplc="628640FE">
      <w:start w:val="1"/>
      <w:numFmt w:val="bullet"/>
      <w:lvlText w:val=""/>
      <w:lvlJc w:val="left"/>
      <w:pPr>
        <w:tabs>
          <w:tab w:val="num" w:pos="2340"/>
        </w:tabs>
        <w:ind w:left="2340" w:hanging="360"/>
      </w:pPr>
      <w:rPr>
        <w:rFonts w:ascii="Symbol" w:hAnsi="Symbol" w:hint="default"/>
      </w:rPr>
    </w:lvl>
    <w:lvl w:ilvl="3" w:tplc="340898A8">
      <w:start w:val="1"/>
      <w:numFmt w:val="bullet"/>
      <w:lvlText w:val="-"/>
      <w:lvlJc w:val="left"/>
      <w:pPr>
        <w:tabs>
          <w:tab w:val="num" w:pos="2880"/>
        </w:tabs>
        <w:ind w:left="2880" w:hanging="360"/>
      </w:pPr>
      <w:rPr>
        <w:rFonts w:ascii="Times New Roman" w:eastAsia="Times New Roman" w:hAnsi="Times New Roman" w:cs="Times New Roman" w:hint="default"/>
      </w:rPr>
    </w:lvl>
    <w:lvl w:ilvl="4" w:tplc="628640FE">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67FCC3AE">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AE5486"/>
    <w:multiLevelType w:val="hybridMultilevel"/>
    <w:tmpl w:val="5AD03DE0"/>
    <w:lvl w:ilvl="0" w:tplc="2124A3E0">
      <w:start w:val="2"/>
      <w:numFmt w:val="decimal"/>
      <w:lvlText w:val="%1."/>
      <w:lvlJc w:val="left"/>
      <w:pPr>
        <w:tabs>
          <w:tab w:val="num" w:pos="930"/>
        </w:tabs>
        <w:ind w:left="930" w:hanging="360"/>
      </w:pPr>
      <w:rPr>
        <w:rFonts w:hint="default"/>
      </w:rPr>
    </w:lvl>
    <w:lvl w:ilvl="1" w:tplc="04020019">
      <w:start w:val="1"/>
      <w:numFmt w:val="lowerLetter"/>
      <w:lvlText w:val="%2."/>
      <w:lvlJc w:val="left"/>
      <w:pPr>
        <w:tabs>
          <w:tab w:val="num" w:pos="1650"/>
        </w:tabs>
        <w:ind w:left="1650" w:hanging="360"/>
      </w:pPr>
    </w:lvl>
    <w:lvl w:ilvl="2" w:tplc="0402001B">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4">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nsid w:val="0F794BD7"/>
    <w:multiLevelType w:val="hybridMultilevel"/>
    <w:tmpl w:val="285EF20C"/>
    <w:lvl w:ilvl="0" w:tplc="C020FF0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75A6B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D1E23"/>
    <w:multiLevelType w:val="hybridMultilevel"/>
    <w:tmpl w:val="D51888DE"/>
    <w:lvl w:ilvl="0" w:tplc="628640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2DF2DAF"/>
    <w:multiLevelType w:val="hybridMultilevel"/>
    <w:tmpl w:val="DE064D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4F06F44"/>
    <w:multiLevelType w:val="hybridMultilevel"/>
    <w:tmpl w:val="01CA0A06"/>
    <w:lvl w:ilvl="0" w:tplc="B9D6E74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4D535C"/>
    <w:multiLevelType w:val="multilevel"/>
    <w:tmpl w:val="92D4536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1AB54C9B"/>
    <w:multiLevelType w:val="multilevel"/>
    <w:tmpl w:val="4BE299B8"/>
    <w:lvl w:ilvl="0">
      <w:start w:val="1"/>
      <w:numFmt w:val="decimal"/>
      <w:lvlText w:val="%1"/>
      <w:lvlJc w:val="left"/>
      <w:pPr>
        <w:tabs>
          <w:tab w:val="num" w:pos="375"/>
        </w:tabs>
        <w:ind w:left="375" w:hanging="375"/>
      </w:pPr>
      <w:rPr>
        <w:rFonts w:ascii="Bookman Old Style" w:hAnsi="Bookman Old Style" w:hint="default"/>
        <w:b/>
        <w:sz w:val="24"/>
        <w:szCs w:val="24"/>
      </w:rPr>
    </w:lvl>
    <w:lvl w:ilvl="1">
      <w:start w:val="1"/>
      <w:numFmt w:val="lowerLetter"/>
      <w:lvlText w:val="%2."/>
      <w:lvlJc w:val="left"/>
      <w:pPr>
        <w:tabs>
          <w:tab w:val="num" w:pos="1260"/>
        </w:tabs>
        <w:ind w:left="1260" w:hanging="720"/>
      </w:pPr>
      <w:rPr>
        <w:rFonts w:hint="default"/>
        <w:b w:val="0"/>
        <w:color w:val="auto"/>
        <w:sz w:val="24"/>
        <w:szCs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14">
    <w:nsid w:val="1C8C6A3E"/>
    <w:multiLevelType w:val="hybridMultilevel"/>
    <w:tmpl w:val="1DA81FB0"/>
    <w:lvl w:ilvl="0" w:tplc="49A4A7F6">
      <w:start w:val="5"/>
      <w:numFmt w:val="upperRoman"/>
      <w:lvlText w:val="%1."/>
      <w:lvlJc w:val="left"/>
      <w:pPr>
        <w:tabs>
          <w:tab w:val="num" w:pos="1290"/>
        </w:tabs>
        <w:ind w:left="1290" w:hanging="720"/>
      </w:pPr>
      <w:rPr>
        <w:rFonts w:hint="default"/>
      </w:rPr>
    </w:lvl>
    <w:lvl w:ilvl="1" w:tplc="04020019" w:tentative="1">
      <w:start w:val="1"/>
      <w:numFmt w:val="lowerLetter"/>
      <w:lvlText w:val="%2."/>
      <w:lvlJc w:val="left"/>
      <w:pPr>
        <w:tabs>
          <w:tab w:val="num" w:pos="1650"/>
        </w:tabs>
        <w:ind w:left="1650" w:hanging="360"/>
      </w:pPr>
    </w:lvl>
    <w:lvl w:ilvl="2" w:tplc="0402001B" w:tentative="1">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tentative="1">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15">
    <w:nsid w:val="1EDD3D4E"/>
    <w:multiLevelType w:val="multilevel"/>
    <w:tmpl w:val="498E271A"/>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B74593"/>
    <w:multiLevelType w:val="hybridMultilevel"/>
    <w:tmpl w:val="D8D4E00E"/>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1527233"/>
    <w:multiLevelType w:val="multilevel"/>
    <w:tmpl w:val="646ABD26"/>
    <w:lvl w:ilvl="0">
      <w:start w:val="3"/>
      <w:numFmt w:val="decimal"/>
      <w:lvlText w:val="%1."/>
      <w:lvlJc w:val="left"/>
      <w:pPr>
        <w:tabs>
          <w:tab w:val="num" w:pos="720"/>
        </w:tabs>
        <w:ind w:left="720" w:hanging="720"/>
      </w:pPr>
      <w:rPr>
        <w:rFonts w:ascii="Calibri" w:hAnsi="Calibri" w:cs="Times New Roman" w:hint="default"/>
        <w:b/>
        <w:i w:val="0"/>
        <w:color w:val="auto"/>
        <w:sz w:val="24"/>
        <w:szCs w:val="24"/>
      </w:rPr>
    </w:lvl>
    <w:lvl w:ilvl="1">
      <w:start w:val="1"/>
      <w:numFmt w:val="decimal"/>
      <w:lvlText w:val="%1.%2."/>
      <w:lvlJc w:val="left"/>
      <w:pPr>
        <w:tabs>
          <w:tab w:val="num" w:pos="720"/>
        </w:tabs>
        <w:ind w:left="360" w:hanging="360"/>
      </w:pPr>
      <w:rPr>
        <w:rFonts w:ascii="Calibri" w:hAnsi="Calibri" w:cs="Times New Roman" w:hint="default"/>
        <w:b w:val="0"/>
        <w:i w:val="0"/>
        <w:color w:val="auto"/>
        <w:sz w:val="24"/>
        <w:szCs w:val="24"/>
      </w:rPr>
    </w:lvl>
    <w:lvl w:ilvl="2">
      <w:start w:val="1"/>
      <w:numFmt w:val="decimal"/>
      <w:lvlText w:val="%1.%2.%3."/>
      <w:lvlJc w:val="left"/>
      <w:pPr>
        <w:tabs>
          <w:tab w:val="num" w:pos="1440"/>
        </w:tabs>
        <w:ind w:left="1440" w:hanging="720"/>
      </w:pPr>
      <w:rPr>
        <w:rFonts w:ascii="Calibri" w:hAnsi="Calibri" w:cs="Times New Roman" w:hint="default"/>
        <w:b w:val="0"/>
        <w:i w:val="0"/>
        <w:color w:val="auto"/>
        <w:sz w:val="24"/>
        <w:szCs w:val="24"/>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35647AD"/>
    <w:multiLevelType w:val="multilevel"/>
    <w:tmpl w:val="D4F44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6A427AC"/>
    <w:multiLevelType w:val="hybridMultilevel"/>
    <w:tmpl w:val="9D88E464"/>
    <w:lvl w:ilvl="0" w:tplc="01EAD93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6AC526B"/>
    <w:multiLevelType w:val="multilevel"/>
    <w:tmpl w:val="306641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2A233C84"/>
    <w:multiLevelType w:val="multilevel"/>
    <w:tmpl w:val="59CA1A82"/>
    <w:lvl w:ilvl="0">
      <w:start w:val="1"/>
      <w:numFmt w:val="decimal"/>
      <w:lvlText w:val="%1"/>
      <w:lvlJc w:val="left"/>
      <w:pPr>
        <w:tabs>
          <w:tab w:val="num" w:pos="375"/>
        </w:tabs>
        <w:ind w:left="375" w:hanging="375"/>
      </w:pPr>
      <w:rPr>
        <w:rFonts w:hint="default"/>
        <w:b/>
        <w:i w:val="0"/>
        <w:color w:val="auto"/>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5">
    <w:nsid w:val="2C056BC6"/>
    <w:multiLevelType w:val="hybridMultilevel"/>
    <w:tmpl w:val="E8D0FC28"/>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2F04236A">
      <w:start w:val="1"/>
      <w:numFmt w:val="decimal"/>
      <w:lvlText w:val="%3."/>
      <w:lvlJc w:val="left"/>
      <w:pPr>
        <w:tabs>
          <w:tab w:val="num" w:pos="2160"/>
        </w:tabs>
        <w:ind w:left="2160" w:hanging="360"/>
      </w:pPr>
      <w:rPr>
        <w:rFonts w:cs="Times New Roman"/>
        <w:b/>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F631BB0"/>
    <w:multiLevelType w:val="multilevel"/>
    <w:tmpl w:val="6004FABC"/>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18"/>
        <w:szCs w:val="22"/>
      </w:rPr>
    </w:lvl>
    <w:lvl w:ilvl="2">
      <w:start w:val="1"/>
      <w:numFmt w:val="decimal"/>
      <w:lvlText w:val="%1.%2.%3"/>
      <w:lvlJc w:val="left"/>
      <w:pPr>
        <w:tabs>
          <w:tab w:val="num" w:pos="720"/>
        </w:tabs>
        <w:ind w:left="720" w:hanging="720"/>
      </w:pPr>
      <w:rPr>
        <w:rFonts w:ascii="Bookman Old Style" w:hAnsi="Bookman Old Style" w:hint="default"/>
        <w:b w:val="0"/>
        <w:i w:val="0"/>
        <w:sz w:val="20"/>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10540C8"/>
    <w:multiLevelType w:val="hybridMultilevel"/>
    <w:tmpl w:val="EC60A1E4"/>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25B79CB"/>
    <w:multiLevelType w:val="hybridMultilevel"/>
    <w:tmpl w:val="DE064D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328B3152"/>
    <w:multiLevelType w:val="hybridMultilevel"/>
    <w:tmpl w:val="3FB80A3E"/>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32FA565C"/>
    <w:multiLevelType w:val="hybridMultilevel"/>
    <w:tmpl w:val="DBEA19A8"/>
    <w:lvl w:ilvl="0" w:tplc="B450D4D4">
      <w:start w:val="1"/>
      <w:numFmt w:val="decimal"/>
      <w:lvlText w:val="%1."/>
      <w:lvlJc w:val="left"/>
      <w:pPr>
        <w:ind w:left="720" w:hanging="360"/>
      </w:pPr>
      <w:rPr>
        <w:rFonts w:ascii="Verdana" w:hAnsi="Verdana" w:cs="Arial" w:hint="default"/>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331A351B"/>
    <w:multiLevelType w:val="multilevel"/>
    <w:tmpl w:val="1D34BA8E"/>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34">
    <w:nsid w:val="39FF1F85"/>
    <w:multiLevelType w:val="hybridMultilevel"/>
    <w:tmpl w:val="E06ACCD8"/>
    <w:lvl w:ilvl="0" w:tplc="628640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0FD7E9A"/>
    <w:multiLevelType w:val="hybridMultilevel"/>
    <w:tmpl w:val="3DDCA8AA"/>
    <w:lvl w:ilvl="0" w:tplc="628640FE">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7">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8">
    <w:nsid w:val="416912C4"/>
    <w:multiLevelType w:val="hybridMultilevel"/>
    <w:tmpl w:val="311C8698"/>
    <w:lvl w:ilvl="0" w:tplc="628640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5E10C1D"/>
    <w:multiLevelType w:val="multilevel"/>
    <w:tmpl w:val="8626F2EC"/>
    <w:lvl w:ilvl="0">
      <w:start w:val="1"/>
      <w:numFmt w:val="decimal"/>
      <w:lvlText w:val="%1"/>
      <w:lvlJc w:val="left"/>
      <w:pPr>
        <w:tabs>
          <w:tab w:val="num" w:pos="375"/>
        </w:tabs>
        <w:ind w:left="375" w:hanging="375"/>
      </w:pPr>
      <w:rPr>
        <w:rFonts w:ascii="Bookman Old Style" w:hAnsi="Bookman Old Style" w:hint="default"/>
        <w:b/>
        <w:sz w:val="24"/>
        <w:szCs w:val="24"/>
      </w:rPr>
    </w:lvl>
    <w:lvl w:ilvl="1">
      <w:start w:val="1"/>
      <w:numFmt w:val="lowerLetter"/>
      <w:lvlText w:val="%2."/>
      <w:lvlJc w:val="left"/>
      <w:pPr>
        <w:tabs>
          <w:tab w:val="num" w:pos="1260"/>
        </w:tabs>
        <w:ind w:left="1260" w:hanging="720"/>
      </w:pPr>
      <w:rPr>
        <w:rFonts w:hint="default"/>
        <w:b w:val="0"/>
        <w:color w:val="auto"/>
        <w:sz w:val="20"/>
        <w:szCs w:val="20"/>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40">
    <w:nsid w:val="46AA3652"/>
    <w:multiLevelType w:val="hybridMultilevel"/>
    <w:tmpl w:val="5142B2EA"/>
    <w:lvl w:ilvl="0" w:tplc="086466EE">
      <w:start w:val="1"/>
      <w:numFmt w:val="decimal"/>
      <w:lvlText w:val="%1."/>
      <w:lvlJc w:val="left"/>
      <w:pPr>
        <w:tabs>
          <w:tab w:val="num" w:pos="930"/>
        </w:tabs>
        <w:ind w:left="930" w:hanging="360"/>
      </w:pPr>
      <w:rPr>
        <w:rFonts w:hint="default"/>
        <w:b/>
      </w:rPr>
    </w:lvl>
    <w:lvl w:ilvl="1" w:tplc="04020019" w:tentative="1">
      <w:start w:val="1"/>
      <w:numFmt w:val="lowerLetter"/>
      <w:lvlText w:val="%2."/>
      <w:lvlJc w:val="left"/>
      <w:pPr>
        <w:tabs>
          <w:tab w:val="num" w:pos="1650"/>
        </w:tabs>
        <w:ind w:left="1650" w:hanging="360"/>
      </w:pPr>
    </w:lvl>
    <w:lvl w:ilvl="2" w:tplc="0402001B" w:tentative="1">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tentative="1">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41">
    <w:nsid w:val="4C7C68CC"/>
    <w:multiLevelType w:val="hybridMultilevel"/>
    <w:tmpl w:val="BD8C310A"/>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4E3B7949"/>
    <w:multiLevelType w:val="hybridMultilevel"/>
    <w:tmpl w:val="1AA227D8"/>
    <w:lvl w:ilvl="0" w:tplc="B1187578">
      <w:start w:val="1"/>
      <w:numFmt w:val="upperRoman"/>
      <w:lvlText w:val="%1."/>
      <w:lvlJc w:val="left"/>
      <w:pPr>
        <w:ind w:left="1080" w:hanging="720"/>
      </w:pPr>
      <w:rPr>
        <w:rFonts w:hint="default"/>
        <w:b/>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50C73939"/>
    <w:multiLevelType w:val="hybridMultilevel"/>
    <w:tmpl w:val="6226DE34"/>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50E64240"/>
    <w:multiLevelType w:val="hybridMultilevel"/>
    <w:tmpl w:val="8622659A"/>
    <w:lvl w:ilvl="0" w:tplc="B86EDD7C">
      <w:start w:val="1"/>
      <w:numFmt w:val="decimal"/>
      <w:lvlText w:val="%1."/>
      <w:lvlJc w:val="left"/>
      <w:pPr>
        <w:tabs>
          <w:tab w:val="num" w:pos="1440"/>
        </w:tabs>
        <w:ind w:left="1440" w:hanging="360"/>
      </w:pPr>
      <w:rPr>
        <w:rFonts w:hint="default"/>
      </w:rPr>
    </w:lvl>
    <w:lvl w:ilvl="1" w:tplc="04020019">
      <w:start w:val="1"/>
      <w:numFmt w:val="lowerLetter"/>
      <w:lvlText w:val="%2."/>
      <w:lvlJc w:val="left"/>
      <w:pPr>
        <w:tabs>
          <w:tab w:val="num" w:pos="2160"/>
        </w:tabs>
        <w:ind w:left="2160" w:hanging="360"/>
      </w:pPr>
    </w:lvl>
    <w:lvl w:ilvl="2" w:tplc="0402001B">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45">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EC15083"/>
    <w:multiLevelType w:val="multilevel"/>
    <w:tmpl w:val="0C7C4CB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14A1BF5"/>
    <w:multiLevelType w:val="multilevel"/>
    <w:tmpl w:val="859E6006"/>
    <w:lvl w:ilvl="0">
      <w:start w:val="2"/>
      <w:numFmt w:val="decimal"/>
      <w:lvlText w:val="%1."/>
      <w:lvlJc w:val="left"/>
      <w:pPr>
        <w:tabs>
          <w:tab w:val="num" w:pos="360"/>
        </w:tabs>
        <w:ind w:left="360" w:hanging="360"/>
      </w:pPr>
      <w:rPr>
        <w:rFonts w:hint="default"/>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617A572D"/>
    <w:multiLevelType w:val="hybridMultilevel"/>
    <w:tmpl w:val="0B1CA370"/>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nsid w:val="65D323EA"/>
    <w:multiLevelType w:val="hybridMultilevel"/>
    <w:tmpl w:val="0634680C"/>
    <w:lvl w:ilvl="0" w:tplc="628640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9A47920"/>
    <w:multiLevelType w:val="hybridMultilevel"/>
    <w:tmpl w:val="67E41C04"/>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6C61263B"/>
    <w:multiLevelType w:val="hybridMultilevel"/>
    <w:tmpl w:val="7EEA70A6"/>
    <w:lvl w:ilvl="0" w:tplc="E3C460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6DFC3E47"/>
    <w:multiLevelType w:val="hybridMultilevel"/>
    <w:tmpl w:val="DE064D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nsid w:val="704C6149"/>
    <w:multiLevelType w:val="hybridMultilevel"/>
    <w:tmpl w:val="72246396"/>
    <w:lvl w:ilvl="0" w:tplc="2D7EB1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nsid w:val="735F4BAE"/>
    <w:multiLevelType w:val="hybridMultilevel"/>
    <w:tmpl w:val="152C7C5E"/>
    <w:lvl w:ilvl="0" w:tplc="628640F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1440"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0">
    <w:nsid w:val="77430BBB"/>
    <w:multiLevelType w:val="hybridMultilevel"/>
    <w:tmpl w:val="6096E3F2"/>
    <w:lvl w:ilvl="0" w:tplc="628640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num w:numId="1">
    <w:abstractNumId w:val="16"/>
  </w:num>
  <w:num w:numId="2">
    <w:abstractNumId w:val="46"/>
  </w:num>
  <w:num w:numId="3">
    <w:abstractNumId w:val="18"/>
  </w:num>
  <w:num w:numId="4">
    <w:abstractNumId w:val="7"/>
  </w:num>
  <w:num w:numId="5">
    <w:abstractNumId w:val="59"/>
  </w:num>
  <w:num w:numId="6">
    <w:abstractNumId w:val="26"/>
  </w:num>
  <w:num w:numId="7">
    <w:abstractNumId w:val="47"/>
  </w:num>
  <w:num w:numId="8">
    <w:abstractNumId w:val="0"/>
  </w:num>
  <w:num w:numId="9">
    <w:abstractNumId w:val="58"/>
  </w:num>
  <w:num w:numId="10">
    <w:abstractNumId w:val="1"/>
  </w:num>
  <w:num w:numId="11">
    <w:abstractNumId w:val="24"/>
  </w:num>
  <w:num w:numId="12">
    <w:abstractNumId w:val="32"/>
  </w:num>
  <w:num w:numId="13">
    <w:abstractNumId w:val="50"/>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1"/>
  </w:num>
  <w:num w:numId="16">
    <w:abstractNumId w:val="15"/>
  </w:num>
  <w:num w:numId="17">
    <w:abstractNumId w:val="17"/>
  </w:num>
  <w:num w:numId="18">
    <w:abstractNumId w:val="33"/>
  </w:num>
  <w:num w:numId="19">
    <w:abstractNumId w:val="12"/>
  </w:num>
  <w:num w:numId="20">
    <w:abstractNumId w:val="35"/>
  </w:num>
  <w:num w:numId="21">
    <w:abstractNumId w:val="23"/>
  </w:num>
  <w:num w:numId="22">
    <w:abstractNumId w:val="42"/>
  </w:num>
  <w:num w:numId="23">
    <w:abstractNumId w:val="55"/>
  </w:num>
  <w:num w:numId="24">
    <w:abstractNumId w:val="29"/>
  </w:num>
  <w:num w:numId="25">
    <w:abstractNumId w:val="8"/>
  </w:num>
  <w:num w:numId="26">
    <w:abstractNumId w:val="39"/>
  </w:num>
  <w:num w:numId="27">
    <w:abstractNumId w:val="13"/>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6"/>
  </w:num>
  <w:num w:numId="40">
    <w:abstractNumId w:val="60"/>
  </w:num>
  <w:num w:numId="41">
    <w:abstractNumId w:val="34"/>
  </w:num>
  <w:num w:numId="42">
    <w:abstractNumId w:val="52"/>
  </w:num>
  <w:num w:numId="43">
    <w:abstractNumId w:val="6"/>
  </w:num>
  <w:num w:numId="44">
    <w:abstractNumId w:val="11"/>
  </w:num>
  <w:num w:numId="45">
    <w:abstractNumId w:val="57"/>
  </w:num>
  <w:num w:numId="46">
    <w:abstractNumId w:val="38"/>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3"/>
  </w:num>
  <w:num w:numId="52">
    <w:abstractNumId w:val="40"/>
  </w:num>
  <w:num w:numId="53">
    <w:abstractNumId w:val="14"/>
  </w:num>
  <w:num w:numId="54">
    <w:abstractNumId w:val="9"/>
  </w:num>
  <w:num w:numId="55">
    <w:abstractNumId w:val="20"/>
  </w:num>
  <w:num w:numId="56">
    <w:abstractNumId w:val="51"/>
  </w:num>
  <w:num w:numId="57">
    <w:abstractNumId w:val="41"/>
  </w:num>
  <w:num w:numId="58">
    <w:abstractNumId w:val="54"/>
  </w:num>
  <w:num w:numId="59">
    <w:abstractNumId w:val="28"/>
  </w:num>
  <w:num w:numId="60">
    <w:abstractNumId w:val="30"/>
  </w:num>
  <w:num w:numId="61">
    <w:abstractNumId w:val="53"/>
  </w:num>
  <w:num w:numId="62">
    <w:abstractNumId w:val="43"/>
  </w:num>
  <w:num w:numId="63">
    <w:abstractNumId w:val="10"/>
  </w:num>
  <w:num w:numId="64">
    <w:abstractNumId w:val="49"/>
  </w:num>
  <w:num w:numId="65">
    <w:abstractNumId w:val="31"/>
  </w:num>
  <w:num w:numId="66">
    <w:abstractNumId w:val="22"/>
  </w:num>
  <w:num w:numId="67">
    <w:abstractNumId w:val="37"/>
  </w:num>
  <w:num w:numId="68">
    <w:abstractNumId w:val="56"/>
  </w:num>
  <w:num w:numId="69">
    <w:abstractNumId w:val="45"/>
  </w:num>
  <w:num w:numId="70">
    <w:abstractNumId w:val="27"/>
  </w:num>
  <w:num w:numId="71">
    <w:abstractNumId w:val="4"/>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253AD"/>
    <w:rsid w:val="00027DF4"/>
    <w:rsid w:val="00054500"/>
    <w:rsid w:val="000744E6"/>
    <w:rsid w:val="000750EB"/>
    <w:rsid w:val="00082F0F"/>
    <w:rsid w:val="00085145"/>
    <w:rsid w:val="00091570"/>
    <w:rsid w:val="0009247F"/>
    <w:rsid w:val="00095033"/>
    <w:rsid w:val="000A053F"/>
    <w:rsid w:val="000B3385"/>
    <w:rsid w:val="000D3D46"/>
    <w:rsid w:val="000D7ABF"/>
    <w:rsid w:val="000D7D6F"/>
    <w:rsid w:val="00102AB0"/>
    <w:rsid w:val="0010751E"/>
    <w:rsid w:val="00127567"/>
    <w:rsid w:val="001521BF"/>
    <w:rsid w:val="0015720F"/>
    <w:rsid w:val="0016297B"/>
    <w:rsid w:val="0019577A"/>
    <w:rsid w:val="0019673C"/>
    <w:rsid w:val="001A4423"/>
    <w:rsid w:val="001A573F"/>
    <w:rsid w:val="001B141D"/>
    <w:rsid w:val="001B1EBA"/>
    <w:rsid w:val="001B3C6C"/>
    <w:rsid w:val="001C074A"/>
    <w:rsid w:val="001C0B07"/>
    <w:rsid w:val="001C788F"/>
    <w:rsid w:val="001F47B0"/>
    <w:rsid w:val="001F5310"/>
    <w:rsid w:val="001F54D1"/>
    <w:rsid w:val="002048D4"/>
    <w:rsid w:val="0021038A"/>
    <w:rsid w:val="00223151"/>
    <w:rsid w:val="002253C6"/>
    <w:rsid w:val="00233CA2"/>
    <w:rsid w:val="002369B2"/>
    <w:rsid w:val="0024140E"/>
    <w:rsid w:val="002529B7"/>
    <w:rsid w:val="002671AA"/>
    <w:rsid w:val="00272BFE"/>
    <w:rsid w:val="002801C1"/>
    <w:rsid w:val="00282056"/>
    <w:rsid w:val="0028396E"/>
    <w:rsid w:val="002904CF"/>
    <w:rsid w:val="002907B1"/>
    <w:rsid w:val="002920A8"/>
    <w:rsid w:val="00294504"/>
    <w:rsid w:val="002956E8"/>
    <w:rsid w:val="002A3ECB"/>
    <w:rsid w:val="002D1183"/>
    <w:rsid w:val="002D150A"/>
    <w:rsid w:val="002F1D69"/>
    <w:rsid w:val="0030526F"/>
    <w:rsid w:val="00306F7A"/>
    <w:rsid w:val="00321BC9"/>
    <w:rsid w:val="00322520"/>
    <w:rsid w:val="00326424"/>
    <w:rsid w:val="003273E5"/>
    <w:rsid w:val="0034399F"/>
    <w:rsid w:val="00352FE5"/>
    <w:rsid w:val="00375F10"/>
    <w:rsid w:val="003765ED"/>
    <w:rsid w:val="00386930"/>
    <w:rsid w:val="00390B44"/>
    <w:rsid w:val="003A2E67"/>
    <w:rsid w:val="003B3577"/>
    <w:rsid w:val="003C1D01"/>
    <w:rsid w:val="003C5CEF"/>
    <w:rsid w:val="003F06CA"/>
    <w:rsid w:val="003F7E9B"/>
    <w:rsid w:val="00405190"/>
    <w:rsid w:val="004136CF"/>
    <w:rsid w:val="0041660D"/>
    <w:rsid w:val="00423D2F"/>
    <w:rsid w:val="0043344D"/>
    <w:rsid w:val="00443F27"/>
    <w:rsid w:val="00465607"/>
    <w:rsid w:val="00471326"/>
    <w:rsid w:val="00474273"/>
    <w:rsid w:val="00484636"/>
    <w:rsid w:val="004B001E"/>
    <w:rsid w:val="004B0FA6"/>
    <w:rsid w:val="004B3C03"/>
    <w:rsid w:val="004C1397"/>
    <w:rsid w:val="004D0606"/>
    <w:rsid w:val="004E0B3B"/>
    <w:rsid w:val="004E179F"/>
    <w:rsid w:val="004F760F"/>
    <w:rsid w:val="00504DBB"/>
    <w:rsid w:val="00520845"/>
    <w:rsid w:val="00522693"/>
    <w:rsid w:val="00544B3E"/>
    <w:rsid w:val="00545DDB"/>
    <w:rsid w:val="00566015"/>
    <w:rsid w:val="005712B5"/>
    <w:rsid w:val="005866EC"/>
    <w:rsid w:val="00591586"/>
    <w:rsid w:val="005931E1"/>
    <w:rsid w:val="005A0FBD"/>
    <w:rsid w:val="005A12A4"/>
    <w:rsid w:val="005B1805"/>
    <w:rsid w:val="005B191B"/>
    <w:rsid w:val="005B3EB6"/>
    <w:rsid w:val="005C70EA"/>
    <w:rsid w:val="005D17C9"/>
    <w:rsid w:val="005D3F46"/>
    <w:rsid w:val="005E7D61"/>
    <w:rsid w:val="006227DD"/>
    <w:rsid w:val="00631E00"/>
    <w:rsid w:val="00642C4D"/>
    <w:rsid w:val="00644AC2"/>
    <w:rsid w:val="00661302"/>
    <w:rsid w:val="00667B05"/>
    <w:rsid w:val="00683EC2"/>
    <w:rsid w:val="006A02D1"/>
    <w:rsid w:val="006A08E0"/>
    <w:rsid w:val="006B35D5"/>
    <w:rsid w:val="006B4CE0"/>
    <w:rsid w:val="006B5D9D"/>
    <w:rsid w:val="006C6245"/>
    <w:rsid w:val="006E4411"/>
    <w:rsid w:val="006E4592"/>
    <w:rsid w:val="006F6F8F"/>
    <w:rsid w:val="00704F33"/>
    <w:rsid w:val="00723BF7"/>
    <w:rsid w:val="00725D45"/>
    <w:rsid w:val="0073163C"/>
    <w:rsid w:val="00756F35"/>
    <w:rsid w:val="007603D4"/>
    <w:rsid w:val="00792528"/>
    <w:rsid w:val="00794E60"/>
    <w:rsid w:val="00796C45"/>
    <w:rsid w:val="00797B78"/>
    <w:rsid w:val="007A0162"/>
    <w:rsid w:val="007A3135"/>
    <w:rsid w:val="007B4F86"/>
    <w:rsid w:val="007B66F3"/>
    <w:rsid w:val="007B6C9B"/>
    <w:rsid w:val="007E0982"/>
    <w:rsid w:val="0082091F"/>
    <w:rsid w:val="00833882"/>
    <w:rsid w:val="00834516"/>
    <w:rsid w:val="00843F1B"/>
    <w:rsid w:val="00853FDD"/>
    <w:rsid w:val="00855C83"/>
    <w:rsid w:val="00873D07"/>
    <w:rsid w:val="00874DC4"/>
    <w:rsid w:val="008879CB"/>
    <w:rsid w:val="008D7928"/>
    <w:rsid w:val="008E28CD"/>
    <w:rsid w:val="008F5199"/>
    <w:rsid w:val="008F5495"/>
    <w:rsid w:val="00902C52"/>
    <w:rsid w:val="0091305B"/>
    <w:rsid w:val="009226C0"/>
    <w:rsid w:val="00923B6C"/>
    <w:rsid w:val="00953508"/>
    <w:rsid w:val="0095556A"/>
    <w:rsid w:val="00964E52"/>
    <w:rsid w:val="00971C84"/>
    <w:rsid w:val="009A4D31"/>
    <w:rsid w:val="009B2CC1"/>
    <w:rsid w:val="009D1E8D"/>
    <w:rsid w:val="00A065D2"/>
    <w:rsid w:val="00A15515"/>
    <w:rsid w:val="00A43DAA"/>
    <w:rsid w:val="00A44A3C"/>
    <w:rsid w:val="00A46BE9"/>
    <w:rsid w:val="00A7274B"/>
    <w:rsid w:val="00AA0F90"/>
    <w:rsid w:val="00AA5895"/>
    <w:rsid w:val="00AC201F"/>
    <w:rsid w:val="00AD4E62"/>
    <w:rsid w:val="00AE2EC9"/>
    <w:rsid w:val="00AF38DB"/>
    <w:rsid w:val="00B21C03"/>
    <w:rsid w:val="00B2597F"/>
    <w:rsid w:val="00B3054F"/>
    <w:rsid w:val="00B34D1C"/>
    <w:rsid w:val="00B422CE"/>
    <w:rsid w:val="00B45660"/>
    <w:rsid w:val="00B50562"/>
    <w:rsid w:val="00B6308F"/>
    <w:rsid w:val="00B67141"/>
    <w:rsid w:val="00B805A2"/>
    <w:rsid w:val="00B867BE"/>
    <w:rsid w:val="00B91233"/>
    <w:rsid w:val="00B91477"/>
    <w:rsid w:val="00B929DE"/>
    <w:rsid w:val="00B95077"/>
    <w:rsid w:val="00BA4CF0"/>
    <w:rsid w:val="00BE1B8C"/>
    <w:rsid w:val="00BF0077"/>
    <w:rsid w:val="00BF6C70"/>
    <w:rsid w:val="00C06EE4"/>
    <w:rsid w:val="00C1434E"/>
    <w:rsid w:val="00C258F0"/>
    <w:rsid w:val="00C6297B"/>
    <w:rsid w:val="00C646EF"/>
    <w:rsid w:val="00C65E9C"/>
    <w:rsid w:val="00C663D7"/>
    <w:rsid w:val="00C95A73"/>
    <w:rsid w:val="00CC443E"/>
    <w:rsid w:val="00CC5E7D"/>
    <w:rsid w:val="00CE6040"/>
    <w:rsid w:val="00CF40CE"/>
    <w:rsid w:val="00CF7A84"/>
    <w:rsid w:val="00D00F98"/>
    <w:rsid w:val="00D0280B"/>
    <w:rsid w:val="00D04FAD"/>
    <w:rsid w:val="00D17E8C"/>
    <w:rsid w:val="00D25538"/>
    <w:rsid w:val="00D255DD"/>
    <w:rsid w:val="00D36C8F"/>
    <w:rsid w:val="00D56E07"/>
    <w:rsid w:val="00D6131C"/>
    <w:rsid w:val="00D826EA"/>
    <w:rsid w:val="00D9160E"/>
    <w:rsid w:val="00D9407F"/>
    <w:rsid w:val="00DA13E6"/>
    <w:rsid w:val="00DA5C08"/>
    <w:rsid w:val="00DB4E80"/>
    <w:rsid w:val="00DC0172"/>
    <w:rsid w:val="00DC1B2C"/>
    <w:rsid w:val="00DC4A12"/>
    <w:rsid w:val="00DD7C26"/>
    <w:rsid w:val="00E039CA"/>
    <w:rsid w:val="00E065CD"/>
    <w:rsid w:val="00E13ED7"/>
    <w:rsid w:val="00E21AA9"/>
    <w:rsid w:val="00E2537A"/>
    <w:rsid w:val="00E543E8"/>
    <w:rsid w:val="00E70BFA"/>
    <w:rsid w:val="00E747ED"/>
    <w:rsid w:val="00E74ED6"/>
    <w:rsid w:val="00E90CD5"/>
    <w:rsid w:val="00EA3E33"/>
    <w:rsid w:val="00EB7AA3"/>
    <w:rsid w:val="00ED288A"/>
    <w:rsid w:val="00ED3337"/>
    <w:rsid w:val="00ED500D"/>
    <w:rsid w:val="00EE3570"/>
    <w:rsid w:val="00EF5DB0"/>
    <w:rsid w:val="00F14313"/>
    <w:rsid w:val="00F21E41"/>
    <w:rsid w:val="00F33671"/>
    <w:rsid w:val="00F4793E"/>
    <w:rsid w:val="00F6222B"/>
    <w:rsid w:val="00F8392C"/>
    <w:rsid w:val="00F83BF8"/>
    <w:rsid w:val="00F96AA7"/>
    <w:rsid w:val="00FA3223"/>
    <w:rsid w:val="00FB677C"/>
    <w:rsid w:val="00FC13AB"/>
    <w:rsid w:val="00FC3B22"/>
    <w:rsid w:val="00FD10DC"/>
    <w:rsid w:val="00FD6733"/>
    <w:rsid w:val="00FD7699"/>
    <w:rsid w:val="00FE3EDB"/>
    <w:rsid w:val="00FF12C9"/>
    <w:rsid w:val="00FF17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8CC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1" w:uiPriority="0"/>
    <w:lsdException w:name="Outline List 2"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semiHidden/>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9"/>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21"/>
      </w:numPr>
    </w:pPr>
  </w:style>
  <w:style w:type="numbering" w:styleId="1ai">
    <w:name w:val="Outline List 1"/>
    <w:basedOn w:val="NoList"/>
    <w:rsid w:val="00591586"/>
    <w:pPr>
      <w:numPr>
        <w:numId w:val="20"/>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1" w:uiPriority="0"/>
    <w:lsdException w:name="Outline List 2"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semiHidden/>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9"/>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21"/>
      </w:numPr>
    </w:pPr>
  </w:style>
  <w:style w:type="numbering" w:styleId="1ai">
    <w:name w:val="Outline List 1"/>
    <w:basedOn w:val="NoList"/>
    <w:rsid w:val="00591586"/>
    <w:pPr>
      <w:numPr>
        <w:numId w:val="20"/>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eader" Target="header8.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footer" Target="footer12.xml"/><Relationship Id="rId35"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3.jpeg"/></Relationships>
</file>

<file path=word/_rels/footer1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45649ЕР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1420</PublicOrder>
  </documentManagement>
</p:properties>
</file>

<file path=customXml/itemProps1.xml><?xml version="1.0" encoding="utf-8"?>
<ds:datastoreItem xmlns:ds="http://schemas.openxmlformats.org/officeDocument/2006/customXml" ds:itemID="{AF7827C8-9962-4FA1-BC7F-AB16A11C0557}"/>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F8D7A775-B1A7-43E7-989D-21D373B935E4}"/>
</file>

<file path=customXml/itemProps4.xml><?xml version="1.0" encoding="utf-8"?>
<ds:datastoreItem xmlns:ds="http://schemas.openxmlformats.org/officeDocument/2006/customXml" ds:itemID="{C8E039AA-7076-459C-8487-E666443B57BC}"/>
</file>

<file path=docProps/app.xml><?xml version="1.0" encoding="utf-8"?>
<Properties xmlns="http://schemas.openxmlformats.org/officeDocument/2006/extended-properties" xmlns:vt="http://schemas.openxmlformats.org/officeDocument/2006/docPropsVTypes">
  <Template>Normal</Template>
  <TotalTime>52</TotalTime>
  <Pages>70</Pages>
  <Words>22837</Words>
  <Characters>130177</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 Elena</cp:lastModifiedBy>
  <cp:revision>5</cp:revision>
  <cp:lastPrinted>2018-03-15T08:54:00Z</cp:lastPrinted>
  <dcterms:created xsi:type="dcterms:W3CDTF">2018-03-15T08:48:00Z</dcterms:created>
  <dcterms:modified xsi:type="dcterms:W3CDTF">2018-03-19T09:29:00Z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