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0" w:type="dxa"/>
        <w:tblInd w:w="70" w:type="dxa"/>
        <w:tblCellMar>
          <w:left w:w="70" w:type="dxa"/>
          <w:right w:w="70" w:type="dxa"/>
        </w:tblCellMar>
        <w:tblLook w:val="04A0" w:firstRow="1" w:lastRow="0" w:firstColumn="1" w:lastColumn="0" w:noHBand="0" w:noVBand="1"/>
      </w:tblPr>
      <w:tblGrid>
        <w:gridCol w:w="9560"/>
      </w:tblGrid>
      <w:tr w:rsidR="005C71B8" w:rsidRPr="00E642A9" w14:paraId="359B4170" w14:textId="77777777" w:rsidTr="001F5B90">
        <w:trPr>
          <w:trHeight w:val="255"/>
        </w:trPr>
        <w:tc>
          <w:tcPr>
            <w:tcW w:w="9560" w:type="dxa"/>
            <w:tcBorders>
              <w:top w:val="nil"/>
              <w:left w:val="nil"/>
              <w:bottom w:val="nil"/>
              <w:right w:val="nil"/>
            </w:tcBorders>
            <w:shd w:val="clear" w:color="auto" w:fill="auto"/>
            <w:noWrap/>
            <w:vAlign w:val="bottom"/>
            <w:hideMark/>
          </w:tcPr>
          <w:p w14:paraId="38669D51"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Calibri" w:hAnsi="Bookman Old Style" w:cs="Times New Roman"/>
                <w:noProof/>
                <w:lang w:eastAsia="bg-BG"/>
              </w:rPr>
              <w:drawing>
                <wp:anchor distT="0" distB="0" distL="114300" distR="114300" simplePos="0" relativeHeight="251658240" behindDoc="0" locked="0" layoutInCell="1" allowOverlap="1" wp14:anchorId="76F6E870" wp14:editId="793FF743">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E642A9" w14:paraId="57724205"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53AE0E95" w14:textId="77777777" w:rsidR="005C71B8" w:rsidRPr="00E642A9" w:rsidRDefault="005C71B8" w:rsidP="006B1334">
                  <w:pPr>
                    <w:spacing w:after="0" w:line="240" w:lineRule="auto"/>
                    <w:jc w:val="right"/>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АГЕНЦИЯ ПО ОБЩЕСТВЕНИ ПОРЪЧКИ</w:t>
                  </w:r>
                </w:p>
              </w:tc>
            </w:tr>
          </w:tbl>
          <w:p w14:paraId="555B9621" w14:textId="77777777" w:rsidR="005C71B8" w:rsidRPr="00E642A9" w:rsidRDefault="005C71B8" w:rsidP="006B1334">
            <w:pPr>
              <w:spacing w:after="0" w:line="240" w:lineRule="auto"/>
              <w:rPr>
                <w:rFonts w:ascii="Bookman Old Style" w:eastAsia="Times New Roman" w:hAnsi="Bookman Old Style" w:cs="Times New Roman"/>
                <w:lang w:eastAsia="bg-BG"/>
              </w:rPr>
            </w:pPr>
          </w:p>
        </w:tc>
      </w:tr>
      <w:tr w:rsidR="005C71B8" w:rsidRPr="00E642A9" w14:paraId="0CA0B493" w14:textId="77777777" w:rsidTr="001F5B90">
        <w:trPr>
          <w:trHeight w:val="255"/>
        </w:trPr>
        <w:tc>
          <w:tcPr>
            <w:tcW w:w="9560" w:type="dxa"/>
            <w:tcBorders>
              <w:top w:val="nil"/>
              <w:left w:val="nil"/>
              <w:bottom w:val="nil"/>
              <w:right w:val="nil"/>
            </w:tcBorders>
            <w:shd w:val="clear" w:color="auto" w:fill="auto"/>
            <w:noWrap/>
            <w:vAlign w:val="center"/>
            <w:hideMark/>
          </w:tcPr>
          <w:p w14:paraId="202A2A2D" w14:textId="77777777" w:rsidR="005C71B8" w:rsidRPr="00E642A9" w:rsidRDefault="005C71B8" w:rsidP="006B1334">
            <w:pPr>
              <w:spacing w:after="0" w:line="240" w:lineRule="auto"/>
              <w:jc w:val="right"/>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1000 София, ул. "Леге" 4</w:t>
            </w:r>
          </w:p>
        </w:tc>
      </w:tr>
      <w:tr w:rsidR="005C71B8" w:rsidRPr="00E642A9" w14:paraId="7CF1A772" w14:textId="77777777" w:rsidTr="001F5B90">
        <w:trPr>
          <w:trHeight w:val="255"/>
        </w:trPr>
        <w:tc>
          <w:tcPr>
            <w:tcW w:w="9560" w:type="dxa"/>
            <w:tcBorders>
              <w:top w:val="nil"/>
              <w:left w:val="nil"/>
              <w:bottom w:val="nil"/>
              <w:right w:val="nil"/>
            </w:tcBorders>
            <w:shd w:val="clear" w:color="auto" w:fill="auto"/>
            <w:noWrap/>
            <w:vAlign w:val="center"/>
            <w:hideMark/>
          </w:tcPr>
          <w:p w14:paraId="0C3C3609" w14:textId="77777777" w:rsidR="005C71B8" w:rsidRPr="00E642A9" w:rsidRDefault="005C71B8" w:rsidP="006B1334">
            <w:pPr>
              <w:spacing w:after="0" w:line="240" w:lineRule="auto"/>
              <w:jc w:val="right"/>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e-mail: aop@aop.bg</w:t>
            </w:r>
          </w:p>
        </w:tc>
      </w:tr>
      <w:tr w:rsidR="005C71B8" w:rsidRPr="00E642A9" w14:paraId="06096CCE" w14:textId="77777777" w:rsidTr="001F5B90">
        <w:trPr>
          <w:trHeight w:val="300"/>
        </w:trPr>
        <w:tc>
          <w:tcPr>
            <w:tcW w:w="9560" w:type="dxa"/>
            <w:tcBorders>
              <w:top w:val="nil"/>
              <w:left w:val="nil"/>
              <w:bottom w:val="nil"/>
              <w:right w:val="nil"/>
            </w:tcBorders>
            <w:shd w:val="clear" w:color="auto" w:fill="auto"/>
            <w:noWrap/>
            <w:vAlign w:val="center"/>
            <w:hideMark/>
          </w:tcPr>
          <w:p w14:paraId="5DB1B8BF" w14:textId="77777777" w:rsidR="005C71B8" w:rsidRPr="00E642A9" w:rsidRDefault="005C71B8" w:rsidP="006B1334">
            <w:pPr>
              <w:spacing w:after="0" w:line="240" w:lineRule="auto"/>
              <w:jc w:val="right"/>
              <w:rPr>
                <w:rFonts w:ascii="Bookman Old Style" w:eastAsia="Times New Roman" w:hAnsi="Bookman Old Style" w:cs="Times New Roman"/>
                <w:u w:val="single"/>
                <w:lang w:eastAsia="bg-BG"/>
              </w:rPr>
            </w:pPr>
            <w:r w:rsidRPr="00E642A9">
              <w:rPr>
                <w:rFonts w:ascii="Bookman Old Style" w:eastAsia="Times New Roman" w:hAnsi="Bookman Old Style" w:cs="Times New Roman"/>
                <w:u w:val="single"/>
                <w:lang w:eastAsia="bg-BG"/>
              </w:rPr>
              <w:t>интернет адрес: http://www.aop.bg</w:t>
            </w:r>
          </w:p>
        </w:tc>
      </w:tr>
      <w:tr w:rsidR="005C71B8" w:rsidRPr="00E642A9" w14:paraId="359B5D2E" w14:textId="77777777" w:rsidTr="001F5B90">
        <w:trPr>
          <w:trHeight w:val="300"/>
        </w:trPr>
        <w:tc>
          <w:tcPr>
            <w:tcW w:w="9560" w:type="dxa"/>
            <w:tcBorders>
              <w:top w:val="nil"/>
              <w:left w:val="nil"/>
              <w:bottom w:val="nil"/>
              <w:right w:val="nil"/>
            </w:tcBorders>
            <w:shd w:val="clear" w:color="auto" w:fill="auto"/>
            <w:noWrap/>
            <w:vAlign w:val="center"/>
            <w:hideMark/>
          </w:tcPr>
          <w:p w14:paraId="329FC027" w14:textId="77777777" w:rsidR="005C71B8" w:rsidRPr="00E642A9" w:rsidRDefault="005C71B8" w:rsidP="006B1334">
            <w:pPr>
              <w:spacing w:after="0" w:line="240" w:lineRule="auto"/>
              <w:rPr>
                <w:rFonts w:ascii="Bookman Old Style" w:eastAsia="Times New Roman" w:hAnsi="Bookman Old Style" w:cs="Times New Roman"/>
                <w:u w:val="single"/>
                <w:lang w:eastAsia="bg-BG"/>
              </w:rPr>
            </w:pPr>
          </w:p>
        </w:tc>
      </w:tr>
      <w:tr w:rsidR="005C71B8" w:rsidRPr="00E642A9" w14:paraId="09138CD8" w14:textId="77777777" w:rsidTr="001F5B90">
        <w:trPr>
          <w:trHeight w:val="375"/>
        </w:trPr>
        <w:tc>
          <w:tcPr>
            <w:tcW w:w="9560" w:type="dxa"/>
            <w:tcBorders>
              <w:top w:val="nil"/>
              <w:left w:val="nil"/>
              <w:bottom w:val="nil"/>
              <w:right w:val="nil"/>
            </w:tcBorders>
            <w:shd w:val="clear" w:color="auto" w:fill="auto"/>
            <w:noWrap/>
            <w:vAlign w:val="bottom"/>
            <w:hideMark/>
          </w:tcPr>
          <w:p w14:paraId="24526C5A" w14:textId="77777777" w:rsidR="005C71B8" w:rsidRPr="00E642A9" w:rsidRDefault="005C71B8" w:rsidP="006B1334">
            <w:pPr>
              <w:spacing w:after="0" w:line="240" w:lineRule="auto"/>
              <w:jc w:val="center"/>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ОБЯВА</w:t>
            </w:r>
          </w:p>
        </w:tc>
      </w:tr>
      <w:tr w:rsidR="005C71B8" w:rsidRPr="00E642A9" w14:paraId="2DB14FC0" w14:textId="77777777" w:rsidTr="001F5B90">
        <w:trPr>
          <w:trHeight w:val="375"/>
        </w:trPr>
        <w:tc>
          <w:tcPr>
            <w:tcW w:w="9560" w:type="dxa"/>
            <w:tcBorders>
              <w:top w:val="nil"/>
              <w:left w:val="nil"/>
              <w:bottom w:val="nil"/>
              <w:right w:val="nil"/>
            </w:tcBorders>
            <w:shd w:val="clear" w:color="auto" w:fill="auto"/>
            <w:noWrap/>
            <w:vAlign w:val="bottom"/>
            <w:hideMark/>
          </w:tcPr>
          <w:p w14:paraId="4E0EED45" w14:textId="77777777" w:rsidR="005C71B8" w:rsidRPr="00E642A9" w:rsidRDefault="005C71B8" w:rsidP="006B1334">
            <w:pPr>
              <w:spacing w:after="0" w:line="240" w:lineRule="auto"/>
              <w:jc w:val="center"/>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за обществена поръчка на стойност по чл. 20, ал. 3 от ЗОП </w:t>
            </w:r>
          </w:p>
        </w:tc>
      </w:tr>
      <w:tr w:rsidR="005C71B8" w:rsidRPr="00E642A9" w14:paraId="5F241F80" w14:textId="77777777" w:rsidTr="001F5B90">
        <w:trPr>
          <w:trHeight w:val="375"/>
        </w:trPr>
        <w:tc>
          <w:tcPr>
            <w:tcW w:w="9560" w:type="dxa"/>
            <w:tcBorders>
              <w:top w:val="nil"/>
              <w:left w:val="nil"/>
              <w:bottom w:val="nil"/>
              <w:right w:val="nil"/>
            </w:tcBorders>
            <w:shd w:val="clear" w:color="auto" w:fill="auto"/>
            <w:noWrap/>
            <w:vAlign w:val="bottom"/>
            <w:hideMark/>
          </w:tcPr>
          <w:p w14:paraId="064D50DF" w14:textId="77777777" w:rsidR="005C71B8" w:rsidRPr="00E642A9" w:rsidRDefault="005C71B8" w:rsidP="006B1334">
            <w:pPr>
              <w:spacing w:after="0" w:line="240" w:lineRule="auto"/>
              <w:jc w:val="center"/>
              <w:rPr>
                <w:rFonts w:ascii="Bookman Old Style" w:eastAsia="Times New Roman" w:hAnsi="Bookman Old Style" w:cs="Times New Roman"/>
                <w:b/>
                <w:bCs/>
                <w:lang w:eastAsia="bg-BG"/>
              </w:rPr>
            </w:pPr>
          </w:p>
        </w:tc>
      </w:tr>
      <w:tr w:rsidR="005C71B8" w:rsidRPr="00E642A9" w14:paraId="38CF9BE3"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7D95CF3" w14:textId="282521A3" w:rsidR="005C71B8" w:rsidRPr="00E642A9" w:rsidRDefault="005C71B8" w:rsidP="004C2FCD">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Номер на обявата: </w:t>
            </w:r>
            <w:r w:rsidRPr="00E642A9">
              <w:rPr>
                <w:rFonts w:ascii="Bookman Old Style" w:eastAsia="Times New Roman" w:hAnsi="Bookman Old Style" w:cs="Times New Roman"/>
                <w:lang w:eastAsia="bg-BG"/>
              </w:rPr>
              <w:t>[</w:t>
            </w:r>
            <w:r w:rsidRPr="00E642A9">
              <w:rPr>
                <w:rFonts w:ascii="Bookman Old Style" w:eastAsia="Times New Roman" w:hAnsi="Bookman Old Style" w:cs="Times New Roman"/>
                <w:color w:val="000000" w:themeColor="text1"/>
                <w:lang w:val="en-US" w:eastAsia="bg-BG"/>
              </w:rPr>
              <w:t>4</w:t>
            </w:r>
            <w:r w:rsidR="004917BD" w:rsidRPr="00E642A9">
              <w:rPr>
                <w:rFonts w:ascii="Bookman Old Style" w:eastAsia="Times New Roman" w:hAnsi="Bookman Old Style" w:cs="Times New Roman"/>
                <w:color w:val="000000" w:themeColor="text1"/>
                <w:lang w:val="en-US" w:eastAsia="bg-BG"/>
              </w:rPr>
              <w:t>6280</w:t>
            </w:r>
            <w:r w:rsidRPr="00E642A9">
              <w:rPr>
                <w:rFonts w:ascii="Bookman Old Style" w:eastAsia="Times New Roman" w:hAnsi="Bookman Old Style" w:cs="Times New Roman"/>
                <w:color w:val="000000" w:themeColor="text1"/>
                <w:lang w:eastAsia="bg-BG"/>
              </w:rPr>
              <w:t>/</w:t>
            </w:r>
            <w:r w:rsidRPr="00E642A9">
              <w:rPr>
                <w:rFonts w:ascii="Bookman Old Style" w:eastAsia="Times New Roman" w:hAnsi="Bookman Old Style" w:cs="Times New Roman"/>
                <w:color w:val="000000" w:themeColor="text1"/>
                <w:lang w:val="en-US" w:eastAsia="bg-BG"/>
              </w:rPr>
              <w:t>MB-</w:t>
            </w:r>
            <w:r w:rsidR="004917BD" w:rsidRPr="00E642A9">
              <w:rPr>
                <w:rFonts w:ascii="Bookman Old Style" w:eastAsia="Times New Roman" w:hAnsi="Bookman Old Style" w:cs="Times New Roman"/>
                <w:color w:val="000000" w:themeColor="text1"/>
                <w:lang w:val="en-US" w:eastAsia="bg-BG"/>
              </w:rPr>
              <w:t>397</w:t>
            </w:r>
            <w:r w:rsidRPr="00E642A9">
              <w:rPr>
                <w:rFonts w:ascii="Bookman Old Style" w:eastAsia="Times New Roman" w:hAnsi="Bookman Old Style" w:cs="Times New Roman"/>
                <w:color w:val="000000" w:themeColor="text1"/>
                <w:lang w:eastAsia="bg-BG"/>
              </w:rPr>
              <w:t>]</w:t>
            </w:r>
            <w:r w:rsidR="004917BD" w:rsidRPr="00E642A9">
              <w:rPr>
                <w:rFonts w:ascii="Bookman Old Style" w:eastAsia="Times New Roman" w:hAnsi="Bookman Old Style" w:cs="Times New Roman"/>
                <w:color w:val="000000" w:themeColor="text1"/>
                <w:lang w:val="en-GB" w:eastAsia="bg-BG"/>
              </w:rPr>
              <w:t xml:space="preserve"> </w:t>
            </w:r>
            <w:r w:rsidR="004917BD" w:rsidRPr="00E642A9">
              <w:rPr>
                <w:rFonts w:ascii="Bookman Old Style" w:eastAsia="Times New Roman" w:hAnsi="Bookman Old Style" w:cs="Times New Roman"/>
                <w:color w:val="000000" w:themeColor="text1"/>
                <w:lang w:eastAsia="bg-BG"/>
              </w:rPr>
              <w:t>Изходящ номер СВ -</w:t>
            </w:r>
            <w:r w:rsidR="004C2FCD">
              <w:rPr>
                <w:rFonts w:ascii="Bookman Old Style" w:eastAsia="Times New Roman" w:hAnsi="Bookman Old Style" w:cs="Times New Roman"/>
                <w:color w:val="000000" w:themeColor="text1"/>
                <w:lang w:eastAsia="bg-BG"/>
              </w:rPr>
              <w:t xml:space="preserve">1898 </w:t>
            </w:r>
            <w:r w:rsidR="004917BD" w:rsidRPr="00E642A9">
              <w:rPr>
                <w:rFonts w:ascii="Bookman Old Style" w:eastAsia="Times New Roman" w:hAnsi="Bookman Old Style" w:cs="Times New Roman"/>
                <w:color w:val="000000" w:themeColor="text1"/>
                <w:lang w:eastAsia="bg-BG"/>
              </w:rPr>
              <w:t>дата:</w:t>
            </w:r>
            <w:r w:rsidR="004C2FCD">
              <w:rPr>
                <w:rFonts w:ascii="Bookman Old Style" w:eastAsia="Times New Roman" w:hAnsi="Bookman Old Style" w:cs="Times New Roman"/>
                <w:color w:val="000000" w:themeColor="text1"/>
                <w:lang w:eastAsia="bg-BG"/>
              </w:rPr>
              <w:t xml:space="preserve"> 01.06.2018 г.</w:t>
            </w:r>
            <w:r w:rsidR="004917BD" w:rsidRPr="00E642A9">
              <w:rPr>
                <w:rFonts w:ascii="Bookman Old Style" w:eastAsia="Times New Roman" w:hAnsi="Bookman Old Style" w:cs="Times New Roman"/>
                <w:color w:val="000000" w:themeColor="text1"/>
                <w:lang w:val="en-US" w:eastAsia="bg-BG"/>
              </w:rPr>
              <w:t xml:space="preserve"> </w:t>
            </w:r>
          </w:p>
        </w:tc>
      </w:tr>
      <w:tr w:rsidR="005C71B8" w:rsidRPr="00E642A9" w14:paraId="740A4BF2"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0F9C237E"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w:t>
            </w:r>
          </w:p>
        </w:tc>
      </w:tr>
      <w:tr w:rsidR="005C71B8" w:rsidRPr="00E642A9" w14:paraId="76DC03B5" w14:textId="77777777" w:rsidTr="001F5B90">
        <w:trPr>
          <w:trHeight w:val="375"/>
        </w:trPr>
        <w:tc>
          <w:tcPr>
            <w:tcW w:w="9560" w:type="dxa"/>
            <w:tcBorders>
              <w:top w:val="nil"/>
              <w:left w:val="nil"/>
              <w:bottom w:val="nil"/>
              <w:right w:val="nil"/>
            </w:tcBorders>
            <w:shd w:val="clear" w:color="auto" w:fill="auto"/>
            <w:noWrap/>
            <w:vAlign w:val="bottom"/>
            <w:hideMark/>
          </w:tcPr>
          <w:p w14:paraId="4A108570" w14:textId="77777777" w:rsidR="005C71B8" w:rsidRPr="00E642A9" w:rsidRDefault="005C71B8" w:rsidP="006B1334">
            <w:pPr>
              <w:spacing w:after="0" w:line="240" w:lineRule="auto"/>
              <w:jc w:val="center"/>
              <w:rPr>
                <w:rFonts w:ascii="Bookman Old Style" w:eastAsia="Times New Roman" w:hAnsi="Bookman Old Style" w:cs="Times New Roman"/>
                <w:b/>
                <w:bCs/>
                <w:lang w:eastAsia="bg-BG"/>
              </w:rPr>
            </w:pPr>
          </w:p>
        </w:tc>
      </w:tr>
      <w:tr w:rsidR="005C71B8" w:rsidRPr="00E642A9" w14:paraId="6B73C56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718737C7" w14:textId="08D2BFC7" w:rsidR="005C71B8" w:rsidRPr="00E642A9" w:rsidRDefault="005C71B8" w:rsidP="00E3711C">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Възложител: </w:t>
            </w:r>
            <w:r w:rsidRPr="00E642A9">
              <w:rPr>
                <w:rFonts w:ascii="Bookman Old Style" w:eastAsia="Times New Roman" w:hAnsi="Bookman Old Style" w:cs="Times New Roman"/>
                <w:lang w:eastAsia="bg-BG"/>
              </w:rPr>
              <w:t>[</w:t>
            </w:r>
            <w:r w:rsidR="00405F21" w:rsidRPr="00E642A9">
              <w:rPr>
                <w:rFonts w:ascii="Bookman Old Style" w:eastAsia="Times New Roman" w:hAnsi="Bookman Old Style" w:cs="Times New Roman"/>
                <w:lang w:eastAsia="bg-BG"/>
              </w:rPr>
              <w:t>Арно Валто де Мулиак – изпълнителен директор на „Софийска вода“ АД]</w:t>
            </w:r>
          </w:p>
        </w:tc>
      </w:tr>
      <w:tr w:rsidR="005C71B8" w:rsidRPr="00E642A9" w14:paraId="7986DC57"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5368E0DA"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Поделение </w:t>
            </w:r>
            <w:r w:rsidRPr="00E642A9">
              <w:rPr>
                <w:rFonts w:ascii="Bookman Old Style" w:eastAsia="Times New Roman" w:hAnsi="Bookman Old Style" w:cs="Times New Roman"/>
                <w:i/>
                <w:iCs/>
                <w:lang w:eastAsia="bg-BG"/>
              </w:rPr>
              <w:t xml:space="preserve">(когато е приложимо): </w:t>
            </w:r>
            <w:r w:rsidRPr="00E642A9">
              <w:rPr>
                <w:rFonts w:ascii="Bookman Old Style" w:eastAsia="Times New Roman" w:hAnsi="Bookman Old Style" w:cs="Times New Roman"/>
                <w:lang w:eastAsia="bg-BG"/>
              </w:rPr>
              <w:t>[……]</w:t>
            </w:r>
          </w:p>
        </w:tc>
      </w:tr>
      <w:tr w:rsidR="005C71B8" w:rsidRPr="00E642A9" w14:paraId="6EA50AC5"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5BFEAF1"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Партида в регистъра на обществените поръчки: </w:t>
            </w:r>
            <w:r w:rsidRPr="00E642A9">
              <w:rPr>
                <w:rFonts w:ascii="Bookman Old Style" w:eastAsia="Times New Roman" w:hAnsi="Bookman Old Style" w:cs="Times New Roman"/>
                <w:lang w:eastAsia="bg-BG"/>
              </w:rPr>
              <w:t>[00435]</w:t>
            </w:r>
          </w:p>
        </w:tc>
      </w:tr>
      <w:tr w:rsidR="005C71B8" w:rsidRPr="00E642A9" w14:paraId="76E7272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C9B24FF"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Адрес: </w:t>
            </w:r>
            <w:r w:rsidRPr="00E642A9">
              <w:rPr>
                <w:rFonts w:ascii="Bookman Old Style" w:eastAsia="Times New Roman" w:hAnsi="Bookman Old Style" w:cs="Times New Roman"/>
                <w:lang w:eastAsia="bg-BG"/>
              </w:rPr>
              <w:t>[</w:t>
            </w:r>
            <w:r w:rsidRPr="00E642A9">
              <w:rPr>
                <w:rFonts w:ascii="Bookman Old Style" w:eastAsia="Times New Roman" w:hAnsi="Bookman Old Style" w:cs="Times New Roman"/>
                <w:bCs/>
                <w:lang w:eastAsia="bg-BG"/>
              </w:rPr>
              <w:t>град София 1766, район Младост, ж. к. Младост ІV, ул. "Бизнес парк" №1, сграда 2А</w:t>
            </w:r>
            <w:r w:rsidRPr="00E642A9">
              <w:rPr>
                <w:rFonts w:ascii="Bookman Old Style" w:eastAsia="Times New Roman" w:hAnsi="Bookman Old Style" w:cs="Times New Roman"/>
                <w:lang w:eastAsia="bg-BG"/>
              </w:rPr>
              <w:t>]</w:t>
            </w:r>
          </w:p>
        </w:tc>
      </w:tr>
      <w:tr w:rsidR="005C71B8" w:rsidRPr="00E642A9" w14:paraId="722B26E0"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1CD6A957" w14:textId="7A289279" w:rsidR="005C71B8" w:rsidRPr="00E642A9" w:rsidRDefault="005C71B8" w:rsidP="0051243A">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Лице за контакт </w:t>
            </w:r>
            <w:r w:rsidRPr="00E642A9">
              <w:rPr>
                <w:rFonts w:ascii="Bookman Old Style" w:eastAsia="Times New Roman" w:hAnsi="Bookman Old Style" w:cs="Times New Roman"/>
                <w:i/>
                <w:iCs/>
                <w:lang w:eastAsia="bg-BG"/>
              </w:rPr>
              <w:t xml:space="preserve">(може и повече от едно лица): </w:t>
            </w:r>
            <w:r w:rsidRPr="00E642A9">
              <w:rPr>
                <w:rFonts w:ascii="Bookman Old Style" w:eastAsia="Times New Roman" w:hAnsi="Bookman Old Style" w:cs="Times New Roman"/>
                <w:lang w:eastAsia="bg-BG"/>
              </w:rPr>
              <w:t xml:space="preserve">[Марияна Братованова </w:t>
            </w:r>
            <w:r w:rsidRPr="00E642A9">
              <w:rPr>
                <w:rFonts w:ascii="Bookman Old Style" w:eastAsia="Times New Roman" w:hAnsi="Bookman Old Style" w:cs="Times New Roman"/>
                <w:lang w:val="ru-RU" w:eastAsia="bg-BG"/>
              </w:rPr>
              <w:t xml:space="preserve"> </w:t>
            </w:r>
            <w:r w:rsidRPr="00E642A9">
              <w:rPr>
                <w:rFonts w:ascii="Bookman Old Style" w:eastAsia="Times New Roman" w:hAnsi="Bookman Old Style" w:cs="Times New Roman"/>
                <w:lang w:eastAsia="bg-BG"/>
              </w:rPr>
              <w:t>]</w:t>
            </w:r>
          </w:p>
        </w:tc>
      </w:tr>
      <w:tr w:rsidR="005C71B8" w:rsidRPr="00E642A9" w14:paraId="2A0E1ACE"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C7F4905"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b/>
                <w:bCs/>
                <w:lang w:eastAsia="bg-BG"/>
              </w:rPr>
              <w:t xml:space="preserve">Телефон: </w:t>
            </w:r>
            <w:r w:rsidRPr="00E642A9">
              <w:rPr>
                <w:rFonts w:ascii="Bookman Old Style" w:eastAsia="Times New Roman" w:hAnsi="Bookman Old Style" w:cs="Times New Roman"/>
                <w:lang w:eastAsia="bg-BG"/>
              </w:rPr>
              <w:t>[02 8122435]</w:t>
            </w:r>
          </w:p>
          <w:p w14:paraId="3A214984"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lang w:eastAsia="bg-BG"/>
              </w:rPr>
              <w:t>Факс: [02/</w:t>
            </w:r>
            <w:r w:rsidRPr="00E642A9">
              <w:rPr>
                <w:rFonts w:ascii="Bookman Old Style" w:eastAsia="Calibri" w:hAnsi="Bookman Old Style" w:cs="Times New Roman"/>
                <w:spacing w:val="-5"/>
              </w:rPr>
              <w:t>8122588 или  02/ 8122589</w:t>
            </w:r>
            <w:r w:rsidRPr="00E642A9">
              <w:rPr>
                <w:rFonts w:ascii="Bookman Old Style" w:eastAsia="Times New Roman" w:hAnsi="Bookman Old Style" w:cs="Times New Roman"/>
                <w:lang w:eastAsia="bg-BG"/>
              </w:rPr>
              <w:t>]</w:t>
            </w:r>
          </w:p>
        </w:tc>
      </w:tr>
      <w:tr w:rsidR="005C71B8" w:rsidRPr="00E642A9" w14:paraId="4A07B2C1"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A27201B"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E-mail: </w:t>
            </w:r>
            <w:r w:rsidRPr="00E642A9">
              <w:rPr>
                <w:rFonts w:ascii="Bookman Old Style" w:eastAsia="Times New Roman" w:hAnsi="Bookman Old Style" w:cs="Times New Roman"/>
                <w:lang w:eastAsia="bg-BG"/>
              </w:rPr>
              <w:t>[</w:t>
            </w:r>
            <w:r w:rsidRPr="00E642A9">
              <w:rPr>
                <w:rFonts w:ascii="Bookman Old Style" w:eastAsia="Times New Roman" w:hAnsi="Bookman Old Style" w:cs="Times New Roman"/>
                <w:lang w:val="en-US" w:eastAsia="bg-BG"/>
              </w:rPr>
              <w:t>mbratovanova</w:t>
            </w:r>
            <w:r w:rsidRPr="00E642A9">
              <w:rPr>
                <w:rFonts w:ascii="Bookman Old Style" w:eastAsia="Times New Roman" w:hAnsi="Bookman Old Style" w:cs="Times New Roman"/>
                <w:lang w:eastAsia="bg-BG"/>
              </w:rPr>
              <w:t>@sofiyskavoda.bg]</w:t>
            </w:r>
          </w:p>
        </w:tc>
      </w:tr>
      <w:tr w:rsidR="005C71B8" w:rsidRPr="00E642A9" w14:paraId="49D9EC42"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4617533"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Достъпът до документацията за поръчката е ограничен: </w:t>
            </w:r>
            <w:r w:rsidRPr="00E642A9">
              <w:rPr>
                <w:rFonts w:ascii="Bookman Old Style" w:eastAsia="Times New Roman" w:hAnsi="Bookman Old Style" w:cs="Times New Roman"/>
                <w:lang w:eastAsia="bg-BG"/>
              </w:rPr>
              <w:t xml:space="preserve">[] Да </w:t>
            </w:r>
            <w:r w:rsidRPr="00E642A9">
              <w:rPr>
                <w:rFonts w:ascii="Bookman Old Style" w:eastAsia="Times New Roman" w:hAnsi="Bookman Old Style" w:cs="Times New Roman"/>
                <w:b/>
                <w:lang w:eastAsia="bg-BG"/>
              </w:rPr>
              <w:t>[х] Не</w:t>
            </w:r>
          </w:p>
        </w:tc>
      </w:tr>
      <w:tr w:rsidR="005C71B8" w:rsidRPr="00E642A9" w14:paraId="4884F98F"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48498BCC"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Допълнителна информация може да бъде получена от:</w:t>
            </w:r>
          </w:p>
        </w:tc>
      </w:tr>
      <w:tr w:rsidR="005C71B8" w:rsidRPr="00E642A9" w14:paraId="71961558"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3066C4BB"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[х] Горепосоченото/ите място/места за контакт</w:t>
            </w:r>
          </w:p>
        </w:tc>
      </w:tr>
      <w:tr w:rsidR="005C71B8" w:rsidRPr="00E642A9" w14:paraId="7BC3F11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5BDC1E3"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xml:space="preserve">[] Друг адрес: </w:t>
            </w:r>
            <w:r w:rsidRPr="00E642A9">
              <w:rPr>
                <w:rFonts w:ascii="Bookman Old Style" w:eastAsia="Times New Roman" w:hAnsi="Bookman Old Style" w:cs="Times New Roman"/>
                <w:i/>
                <w:iCs/>
                <w:lang w:eastAsia="bg-BG"/>
              </w:rPr>
              <w:t>(моля, посочете друг адрес)</w:t>
            </w:r>
          </w:p>
        </w:tc>
      </w:tr>
      <w:tr w:rsidR="005C71B8" w:rsidRPr="00E642A9" w14:paraId="23073223"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2705C299"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Приемане на документи и оферти по електронен път: </w:t>
            </w:r>
            <w:r w:rsidRPr="00E642A9">
              <w:rPr>
                <w:rFonts w:ascii="Bookman Old Style" w:eastAsia="Times New Roman" w:hAnsi="Bookman Old Style" w:cs="Times New Roman"/>
                <w:lang w:eastAsia="bg-BG"/>
              </w:rPr>
              <w:t xml:space="preserve">[] Да </w:t>
            </w:r>
            <w:r w:rsidRPr="00E642A9">
              <w:rPr>
                <w:rFonts w:ascii="Bookman Old Style" w:eastAsia="Times New Roman" w:hAnsi="Bookman Old Style" w:cs="Times New Roman"/>
                <w:b/>
                <w:lang w:eastAsia="bg-BG"/>
              </w:rPr>
              <w:t>[х] Не</w:t>
            </w:r>
          </w:p>
        </w:tc>
      </w:tr>
      <w:tr w:rsidR="005C71B8" w:rsidRPr="00E642A9" w14:paraId="3D4B44FA" w14:textId="77777777" w:rsidTr="001F5B90">
        <w:trPr>
          <w:trHeight w:val="300"/>
        </w:trPr>
        <w:tc>
          <w:tcPr>
            <w:tcW w:w="9560" w:type="dxa"/>
            <w:tcBorders>
              <w:top w:val="nil"/>
              <w:left w:val="nil"/>
              <w:bottom w:val="nil"/>
              <w:right w:val="nil"/>
            </w:tcBorders>
            <w:shd w:val="clear" w:color="auto" w:fill="auto"/>
            <w:noWrap/>
            <w:vAlign w:val="center"/>
            <w:hideMark/>
          </w:tcPr>
          <w:p w14:paraId="661B3849" w14:textId="77777777" w:rsidR="005C71B8" w:rsidRPr="00E642A9" w:rsidRDefault="005C71B8" w:rsidP="006B1334">
            <w:pPr>
              <w:spacing w:after="0" w:line="240" w:lineRule="auto"/>
              <w:rPr>
                <w:rFonts w:ascii="Bookman Old Style" w:eastAsia="Times New Roman" w:hAnsi="Bookman Old Style" w:cs="Times New Roman"/>
                <w:lang w:eastAsia="bg-BG"/>
              </w:rPr>
            </w:pPr>
          </w:p>
        </w:tc>
      </w:tr>
      <w:tr w:rsidR="005C71B8" w:rsidRPr="00E642A9" w14:paraId="5FE78C98"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BA1F959"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Обект на поръчката:</w:t>
            </w:r>
          </w:p>
        </w:tc>
      </w:tr>
      <w:tr w:rsidR="005C71B8" w:rsidRPr="00E642A9" w14:paraId="75430C4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51098513" w14:textId="5DA751B2" w:rsidR="005C71B8" w:rsidRPr="00E642A9" w:rsidRDefault="004917BD" w:rsidP="006B1334">
            <w:pPr>
              <w:spacing w:after="0" w:line="240" w:lineRule="auto"/>
              <w:rPr>
                <w:rFonts w:ascii="Bookman Old Style" w:eastAsia="Times New Roman" w:hAnsi="Bookman Old Style" w:cs="Times New Roman"/>
                <w:b/>
                <w:lang w:eastAsia="bg-BG"/>
              </w:rPr>
            </w:pPr>
            <w:r w:rsidRPr="00E642A9">
              <w:rPr>
                <w:rFonts w:ascii="Bookman Old Style" w:eastAsia="Times New Roman" w:hAnsi="Bookman Old Style" w:cs="Times New Roman"/>
                <w:lang w:eastAsia="bg-BG"/>
              </w:rPr>
              <w:t>[]</w:t>
            </w:r>
            <w:r w:rsidR="005C71B8" w:rsidRPr="00E642A9">
              <w:rPr>
                <w:rFonts w:ascii="Bookman Old Style" w:eastAsia="Times New Roman" w:hAnsi="Bookman Old Style" w:cs="Times New Roman"/>
                <w:b/>
                <w:lang w:eastAsia="bg-BG"/>
              </w:rPr>
              <w:t xml:space="preserve"> </w:t>
            </w:r>
            <w:r w:rsidR="005C71B8" w:rsidRPr="00E642A9">
              <w:rPr>
                <w:rFonts w:ascii="Bookman Old Style" w:eastAsia="Times New Roman" w:hAnsi="Bookman Old Style" w:cs="Times New Roman"/>
                <w:lang w:eastAsia="bg-BG"/>
              </w:rPr>
              <w:t>Строителство</w:t>
            </w:r>
          </w:p>
        </w:tc>
      </w:tr>
      <w:tr w:rsidR="005C71B8" w:rsidRPr="00E642A9" w14:paraId="7D52EA9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83B12F4"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w:t>
            </w:r>
            <w:r w:rsidR="002A7E60" w:rsidRPr="00E642A9">
              <w:rPr>
                <w:rFonts w:ascii="Bookman Old Style" w:eastAsia="Times New Roman" w:hAnsi="Bookman Old Style" w:cs="Times New Roman"/>
                <w:lang w:eastAsia="bg-BG"/>
              </w:rPr>
              <w:t>х</w:t>
            </w:r>
            <w:r w:rsidRPr="00E642A9">
              <w:rPr>
                <w:rFonts w:ascii="Bookman Old Style" w:eastAsia="Times New Roman" w:hAnsi="Bookman Old Style" w:cs="Times New Roman"/>
                <w:lang w:eastAsia="bg-BG"/>
              </w:rPr>
              <w:t xml:space="preserve">] </w:t>
            </w:r>
            <w:r w:rsidRPr="00E642A9">
              <w:rPr>
                <w:rFonts w:ascii="Bookman Old Style" w:eastAsia="Times New Roman" w:hAnsi="Bookman Old Style" w:cs="Times New Roman"/>
                <w:b/>
                <w:lang w:eastAsia="bg-BG"/>
              </w:rPr>
              <w:t>Доставки</w:t>
            </w:r>
          </w:p>
        </w:tc>
      </w:tr>
      <w:tr w:rsidR="005C71B8" w:rsidRPr="00E642A9" w14:paraId="6CEBB70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70FE756C" w14:textId="77777777" w:rsidR="005C71B8" w:rsidRPr="00E642A9" w:rsidRDefault="005C71B8" w:rsidP="002A7E60">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Услуги</w:t>
            </w:r>
          </w:p>
        </w:tc>
      </w:tr>
      <w:tr w:rsidR="005C71B8" w:rsidRPr="00E642A9" w14:paraId="5574096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40923AAB" w14:textId="77777777" w:rsidR="00E642A9" w:rsidRDefault="00E642A9" w:rsidP="009C17B4">
            <w:pPr>
              <w:tabs>
                <w:tab w:val="num" w:pos="-3828"/>
              </w:tabs>
              <w:spacing w:after="0" w:line="240" w:lineRule="auto"/>
              <w:jc w:val="both"/>
              <w:rPr>
                <w:rFonts w:ascii="Bookman Old Style" w:eastAsia="Times New Roman" w:hAnsi="Bookman Old Style" w:cs="Times New Roman"/>
                <w:b/>
                <w:bCs/>
                <w:lang w:eastAsia="bg-BG"/>
              </w:rPr>
            </w:pPr>
          </w:p>
          <w:p w14:paraId="17EC0B23" w14:textId="365D9E64" w:rsidR="005C71B8" w:rsidRPr="00E642A9" w:rsidRDefault="005C71B8" w:rsidP="009C17B4">
            <w:pPr>
              <w:tabs>
                <w:tab w:val="num" w:pos="-3828"/>
              </w:tabs>
              <w:spacing w:after="0" w:line="240" w:lineRule="auto"/>
              <w:jc w:val="both"/>
              <w:rPr>
                <w:rFonts w:ascii="Bookman Old Style" w:eastAsia="Calibri" w:hAnsi="Bookman Old Style" w:cs="Times New Roman"/>
                <w:lang w:eastAsia="bg-BG"/>
              </w:rPr>
            </w:pPr>
            <w:r w:rsidRPr="00E642A9">
              <w:rPr>
                <w:rFonts w:ascii="Bookman Old Style" w:eastAsia="Times New Roman" w:hAnsi="Bookman Old Style" w:cs="Times New Roman"/>
                <w:b/>
                <w:bCs/>
                <w:lang w:eastAsia="bg-BG"/>
              </w:rPr>
              <w:t>Предмет на поръчката:</w:t>
            </w:r>
            <w:r w:rsidR="006C415F" w:rsidRPr="00E642A9">
              <w:rPr>
                <w:rFonts w:ascii="Bookman Old Style" w:eastAsia="Times New Roman" w:hAnsi="Bookman Old Style" w:cs="Times New Roman"/>
                <w:b/>
                <w:bCs/>
                <w:lang w:eastAsia="bg-BG"/>
              </w:rPr>
              <w:t xml:space="preserve"> </w:t>
            </w:r>
            <w:r w:rsidRPr="00E642A9">
              <w:rPr>
                <w:rFonts w:ascii="Bookman Old Style" w:eastAsia="Times New Roman" w:hAnsi="Bookman Old Style" w:cs="Times New Roman"/>
                <w:b/>
                <w:lang w:eastAsia="bg-BG"/>
              </w:rPr>
              <w:t>„</w:t>
            </w:r>
            <w:r w:rsidR="009C17B4" w:rsidRPr="00E642A9">
              <w:rPr>
                <w:rFonts w:ascii="Bookman Old Style" w:hAnsi="Bookman Old Style"/>
              </w:rPr>
              <w:t>Доставка, инсталация, въвеждане в експлоатация на анализатор за общ органичен въглерод (TOC analyser) за анализ на води за питейно-битови цели и</w:t>
            </w:r>
            <w:r w:rsidR="00F8366A" w:rsidRPr="00E642A9">
              <w:rPr>
                <w:rFonts w:ascii="Bookman Old Style" w:hAnsi="Bookman Old Style"/>
              </w:rPr>
              <w:t xml:space="preserve"> на </w:t>
            </w:r>
            <w:r w:rsidR="009C17B4" w:rsidRPr="00E642A9">
              <w:rPr>
                <w:rFonts w:ascii="Bookman Old Style" w:hAnsi="Bookman Old Style"/>
              </w:rPr>
              <w:t xml:space="preserve"> Светлинен микроскоп с дигитална камера.</w:t>
            </w:r>
            <w:r w:rsidR="006C415F" w:rsidRPr="00E642A9">
              <w:rPr>
                <w:rFonts w:ascii="Bookman Old Style" w:hAnsi="Bookman Old Style"/>
              </w:rPr>
              <w:t>“</w:t>
            </w:r>
            <w:r w:rsidRPr="00E642A9">
              <w:rPr>
                <w:rFonts w:ascii="Bookman Old Style" w:hAnsi="Bookman Old Style"/>
              </w:rPr>
              <w:t xml:space="preserve"> </w:t>
            </w:r>
          </w:p>
        </w:tc>
      </w:tr>
      <w:tr w:rsidR="005C71B8" w:rsidRPr="00E642A9" w14:paraId="3D96AAE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1CA643D3" w14:textId="77777777" w:rsidR="00E642A9" w:rsidRDefault="00E642A9" w:rsidP="003E03EB">
            <w:pPr>
              <w:tabs>
                <w:tab w:val="num" w:pos="-3828"/>
              </w:tabs>
              <w:spacing w:after="0" w:line="240" w:lineRule="auto"/>
              <w:jc w:val="both"/>
              <w:rPr>
                <w:rFonts w:ascii="Bookman Old Style" w:eastAsia="Times New Roman" w:hAnsi="Bookman Old Style" w:cs="Times New Roman"/>
                <w:b/>
                <w:bCs/>
                <w:lang w:eastAsia="bg-BG"/>
              </w:rPr>
            </w:pPr>
          </w:p>
          <w:p w14:paraId="7C2ACD21" w14:textId="44E191E1" w:rsidR="003E03EB" w:rsidRPr="00E642A9" w:rsidRDefault="005C71B8" w:rsidP="003E03EB">
            <w:pPr>
              <w:tabs>
                <w:tab w:val="num" w:pos="-3828"/>
              </w:tabs>
              <w:spacing w:after="0" w:line="240" w:lineRule="auto"/>
              <w:jc w:val="both"/>
              <w:rPr>
                <w:rFonts w:ascii="Bookman Old Style" w:hAnsi="Bookman Old Style"/>
              </w:rPr>
            </w:pPr>
            <w:r w:rsidRPr="00E642A9">
              <w:rPr>
                <w:rFonts w:ascii="Bookman Old Style" w:eastAsia="Times New Roman" w:hAnsi="Bookman Old Style" w:cs="Times New Roman"/>
                <w:b/>
                <w:bCs/>
                <w:lang w:eastAsia="bg-BG"/>
              </w:rPr>
              <w:t xml:space="preserve">Кратко описание: </w:t>
            </w:r>
            <w:r w:rsidRPr="00E642A9">
              <w:rPr>
                <w:rFonts w:ascii="Bookman Old Style" w:eastAsia="Times New Roman" w:hAnsi="Bookman Old Style" w:cs="Times New Roman"/>
                <w:lang w:eastAsia="bg-BG"/>
              </w:rPr>
              <w:t>[</w:t>
            </w:r>
            <w:r w:rsidR="009C17B4" w:rsidRPr="00E642A9">
              <w:rPr>
                <w:rFonts w:ascii="Bookman Old Style" w:hAnsi="Bookman Old Style"/>
              </w:rPr>
              <w:t>Доставка, инсталация, въвеждане в експлоатация на анализатор за общ органичен въглерод (TOC analyser) за анализ на води за питейно-битови цели</w:t>
            </w:r>
            <w:r w:rsidR="00405F21" w:rsidRPr="00E642A9">
              <w:rPr>
                <w:rFonts w:ascii="Bookman Old Style" w:hAnsi="Bookman Old Style"/>
              </w:rPr>
              <w:t xml:space="preserve">. Провеждане на обучение за работа с </w:t>
            </w:r>
            <w:r w:rsidR="003E03EB" w:rsidRPr="00E642A9">
              <w:rPr>
                <w:rFonts w:ascii="Bookman Old Style" w:hAnsi="Bookman Old Style"/>
              </w:rPr>
              <w:t>анализатора</w:t>
            </w:r>
            <w:r w:rsidR="00405F21" w:rsidRPr="00E642A9">
              <w:rPr>
                <w:rFonts w:ascii="Bookman Old Style" w:hAnsi="Bookman Old Style"/>
              </w:rPr>
              <w:t xml:space="preserve"> на четирима служители на ЛИК  Софийска вода АД</w:t>
            </w:r>
            <w:r w:rsidR="00B27ABF" w:rsidRPr="00E642A9">
              <w:rPr>
                <w:rFonts w:ascii="Bookman Old Style" w:hAnsi="Bookman Old Style"/>
              </w:rPr>
              <w:t>. Гаранционно и извънгаранционно обслужване.</w:t>
            </w:r>
            <w:r w:rsidR="009C17B4" w:rsidRPr="00E642A9">
              <w:rPr>
                <w:rFonts w:ascii="Bookman Old Style" w:hAnsi="Bookman Old Style"/>
              </w:rPr>
              <w:t xml:space="preserve"> </w:t>
            </w:r>
          </w:p>
          <w:p w14:paraId="36D3CCA8" w14:textId="77777777" w:rsidR="002A214C" w:rsidRPr="00E642A9" w:rsidRDefault="009C17B4" w:rsidP="003E03EB">
            <w:pPr>
              <w:tabs>
                <w:tab w:val="num" w:pos="-3828"/>
              </w:tabs>
              <w:spacing w:after="0" w:line="240" w:lineRule="auto"/>
              <w:jc w:val="both"/>
              <w:rPr>
                <w:rFonts w:ascii="Bookman Old Style" w:hAnsi="Bookman Old Style"/>
              </w:rPr>
            </w:pPr>
            <w:r w:rsidRPr="00E642A9">
              <w:rPr>
                <w:rFonts w:ascii="Bookman Old Style" w:hAnsi="Bookman Old Style"/>
              </w:rPr>
              <w:t>Доставка, инсталация, въвеждане в експлоатация на Светлинен микроскоп с дигитална камера</w:t>
            </w:r>
            <w:r w:rsidR="003E03EB" w:rsidRPr="00E642A9">
              <w:rPr>
                <w:rFonts w:ascii="Bookman Old Style" w:hAnsi="Bookman Old Style"/>
              </w:rPr>
              <w:t>. Провеждане на обучение за работа със светлинния микроскоп   на двама служители на ЛИК  Софийска вода АД. Гаранционно обслужване.</w:t>
            </w:r>
            <w:r w:rsidRPr="00E642A9">
              <w:rPr>
                <w:rFonts w:ascii="Bookman Old Style" w:hAnsi="Bookman Old Style"/>
              </w:rPr>
              <w:t xml:space="preserve"> </w:t>
            </w:r>
          </w:p>
          <w:p w14:paraId="568B6B0D" w14:textId="2930485E" w:rsidR="005C71B8" w:rsidRPr="00E642A9" w:rsidRDefault="002A214C" w:rsidP="002A214C">
            <w:pPr>
              <w:tabs>
                <w:tab w:val="num" w:pos="-3828"/>
              </w:tabs>
              <w:spacing w:after="0" w:line="240" w:lineRule="auto"/>
              <w:jc w:val="both"/>
              <w:rPr>
                <w:rFonts w:ascii="Bookman Old Style" w:eastAsia="Times New Roman" w:hAnsi="Bookman Old Style" w:cs="Times New Roman"/>
                <w:b/>
                <w:bCs/>
                <w:lang w:eastAsia="bg-BG"/>
              </w:rPr>
            </w:pPr>
            <w:r w:rsidRPr="00E642A9">
              <w:rPr>
                <w:rFonts w:ascii="Bookman Old Style" w:hAnsi="Bookman Old Style"/>
              </w:rPr>
              <w:t xml:space="preserve">Обявата за събиране на оферти е разделена на две обособени позиции. </w:t>
            </w:r>
            <w:r w:rsidR="005C71B8" w:rsidRPr="00E642A9">
              <w:rPr>
                <w:rFonts w:ascii="Bookman Old Style" w:eastAsia="Times New Roman" w:hAnsi="Bookman Old Style" w:cs="Times New Roman"/>
                <w:lang w:eastAsia="bg-BG"/>
              </w:rPr>
              <w:t>]</w:t>
            </w:r>
          </w:p>
        </w:tc>
      </w:tr>
      <w:tr w:rsidR="005C71B8" w:rsidRPr="00E642A9" w14:paraId="05B5BCF1" w14:textId="77777777" w:rsidTr="006C415F">
        <w:trPr>
          <w:trHeight w:val="945"/>
        </w:trPr>
        <w:tc>
          <w:tcPr>
            <w:tcW w:w="9560" w:type="dxa"/>
            <w:tcBorders>
              <w:top w:val="nil"/>
              <w:left w:val="single" w:sz="4" w:space="0" w:color="auto"/>
              <w:bottom w:val="nil"/>
              <w:right w:val="single" w:sz="4" w:space="0" w:color="auto"/>
            </w:tcBorders>
            <w:shd w:val="clear" w:color="000000" w:fill="FFFFFF"/>
            <w:noWrap/>
            <w:vAlign w:val="center"/>
            <w:hideMark/>
          </w:tcPr>
          <w:p w14:paraId="4C3BE76C" w14:textId="77777777" w:rsidR="00E642A9" w:rsidRDefault="00E642A9" w:rsidP="00E642A9">
            <w:pPr>
              <w:spacing w:after="0"/>
              <w:rPr>
                <w:rFonts w:ascii="Bookman Old Style" w:eastAsia="Times New Roman" w:hAnsi="Bookman Old Style" w:cs="Times New Roman"/>
                <w:b/>
                <w:bCs/>
                <w:lang w:eastAsia="bg-BG"/>
              </w:rPr>
            </w:pPr>
          </w:p>
          <w:p w14:paraId="4A284396" w14:textId="3184BC63" w:rsidR="00053FC7" w:rsidRPr="00E642A9" w:rsidRDefault="005C71B8" w:rsidP="00E642A9">
            <w:pPr>
              <w:spacing w:after="0"/>
              <w:rPr>
                <w:rFonts w:ascii="Bookman Old Style" w:eastAsia="Calibri" w:hAnsi="Bookman Old Style" w:cs="Times New Roman"/>
                <w:spacing w:val="-5"/>
              </w:rPr>
            </w:pPr>
            <w:r w:rsidRPr="00E642A9">
              <w:rPr>
                <w:rFonts w:ascii="Bookman Old Style" w:eastAsia="Times New Roman" w:hAnsi="Bookman Old Style" w:cs="Times New Roman"/>
                <w:b/>
                <w:bCs/>
                <w:lang w:eastAsia="bg-BG"/>
              </w:rPr>
              <w:t xml:space="preserve">Място на извършване:  </w:t>
            </w:r>
            <w:r w:rsidRPr="00E642A9">
              <w:rPr>
                <w:rFonts w:ascii="Bookman Old Style" w:eastAsia="Times New Roman" w:hAnsi="Bookman Old Style" w:cs="Times New Roman"/>
                <w:lang w:eastAsia="bg-BG"/>
              </w:rPr>
              <w:t>[</w:t>
            </w:r>
            <w:r w:rsidR="00381538" w:rsidRPr="00E642A9">
              <w:rPr>
                <w:rFonts w:ascii="Bookman Old Style" w:hAnsi="Bookman Old Style"/>
              </w:rPr>
              <w:t>“</w:t>
            </w:r>
            <w:r w:rsidR="00381538" w:rsidRPr="00E642A9">
              <w:rPr>
                <w:rFonts w:ascii="Bookman Old Style" w:eastAsia="Times New Roman" w:hAnsi="Bookman Old Style" w:cs="Times New Roman"/>
                <w:lang w:eastAsia="bg-BG"/>
              </w:rPr>
              <w:t xml:space="preserve">Софийска вода” АД, </w:t>
            </w:r>
            <w:r w:rsidR="00405F21" w:rsidRPr="00E642A9">
              <w:rPr>
                <w:rFonts w:ascii="Bookman Old Style" w:eastAsia="Times New Roman" w:hAnsi="Bookman Old Style" w:cs="Times New Roman"/>
                <w:lang w:eastAsia="bg-BG"/>
              </w:rPr>
              <w:t>Сектор „</w:t>
            </w:r>
            <w:r w:rsidR="002A214C" w:rsidRPr="00E642A9">
              <w:rPr>
                <w:rFonts w:ascii="Bookman Old Style" w:eastAsia="Times New Roman" w:hAnsi="Bookman Old Style" w:cs="Times New Roman"/>
                <w:lang w:eastAsia="bg-BG"/>
              </w:rPr>
              <w:t>Питейни</w:t>
            </w:r>
            <w:r w:rsidR="00405F21" w:rsidRPr="00E642A9">
              <w:rPr>
                <w:rFonts w:ascii="Bookman Old Style" w:eastAsia="Times New Roman" w:hAnsi="Bookman Old Style" w:cs="Times New Roman"/>
                <w:lang w:eastAsia="bg-BG"/>
              </w:rPr>
              <w:t xml:space="preserve"> води“ на ЛИК, </w:t>
            </w:r>
            <w:r w:rsidR="002A214C" w:rsidRPr="00E642A9">
              <w:rPr>
                <w:rFonts w:ascii="Bookman Old Style" w:eastAsia="Times New Roman" w:hAnsi="Bookman Old Style" w:cs="Times New Roman"/>
                <w:lang w:eastAsia="bg-BG"/>
              </w:rPr>
              <w:t>при ПСПВ Бистрица, в.з. Бункера, ул. Хотнишки водопад № 2</w:t>
            </w:r>
            <w:r w:rsidR="00405F21" w:rsidRPr="00E642A9">
              <w:rPr>
                <w:rFonts w:ascii="Bookman Old Style" w:eastAsia="Times New Roman" w:hAnsi="Bookman Old Style" w:cs="Times New Roman"/>
                <w:lang w:eastAsia="bg-BG"/>
              </w:rPr>
              <w:t xml:space="preserve">, административна сграда, етаж </w:t>
            </w:r>
            <w:r w:rsidR="002A214C" w:rsidRPr="00E642A9">
              <w:rPr>
                <w:rFonts w:ascii="Bookman Old Style" w:eastAsia="Times New Roman" w:hAnsi="Bookman Old Style" w:cs="Times New Roman"/>
                <w:lang w:eastAsia="bg-BG"/>
              </w:rPr>
              <w:t>3</w:t>
            </w:r>
            <w:r w:rsidR="00381538" w:rsidRPr="00E642A9">
              <w:rPr>
                <w:rFonts w:ascii="Bookman Old Style" w:eastAsia="Times New Roman" w:hAnsi="Bookman Old Style" w:cs="Times New Roman"/>
                <w:lang w:eastAsia="bg-BG"/>
              </w:rPr>
              <w:t>, град София</w:t>
            </w:r>
            <w:r w:rsidR="00053FC7" w:rsidRPr="00E642A9">
              <w:rPr>
                <w:rFonts w:ascii="Bookman Old Style" w:eastAsia="Times New Roman" w:hAnsi="Bookman Old Style" w:cs="Times New Roman"/>
                <w:lang w:eastAsia="bg-BG"/>
              </w:rPr>
              <w:t>, за Обособена позиция 1 и Обособена позиция 2</w:t>
            </w:r>
            <w:r w:rsidRPr="00E642A9">
              <w:rPr>
                <w:rFonts w:ascii="Bookman Old Style" w:eastAsia="Times New Roman" w:hAnsi="Bookman Old Style" w:cs="Times New Roman"/>
                <w:lang w:eastAsia="bg-BG"/>
              </w:rPr>
              <w:t>]</w:t>
            </w:r>
            <w:r w:rsidR="00E642A9" w:rsidRPr="00E642A9">
              <w:rPr>
                <w:rFonts w:ascii="Bookman Old Style" w:eastAsia="Calibri" w:hAnsi="Bookman Old Style" w:cs="Times New Roman"/>
                <w:spacing w:val="-5"/>
              </w:rPr>
              <w:t xml:space="preserve"> </w:t>
            </w:r>
          </w:p>
        </w:tc>
      </w:tr>
      <w:tr w:rsidR="005C71B8" w:rsidRPr="00E642A9" w14:paraId="045A1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3B5D55B" w14:textId="77777777" w:rsidR="00E642A9" w:rsidRDefault="00E642A9" w:rsidP="00F8366A">
            <w:pPr>
              <w:spacing w:after="0" w:line="240" w:lineRule="auto"/>
              <w:rPr>
                <w:rFonts w:ascii="Bookman Old Style" w:eastAsia="Times New Roman" w:hAnsi="Bookman Old Style" w:cs="Times New Roman"/>
                <w:b/>
                <w:bCs/>
                <w:lang w:eastAsia="bg-BG"/>
              </w:rPr>
            </w:pPr>
          </w:p>
          <w:p w14:paraId="1AB09BEA" w14:textId="312A02B0" w:rsidR="005C71B8" w:rsidRPr="00E642A9" w:rsidRDefault="005C71B8" w:rsidP="00F8366A">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lastRenderedPageBreak/>
              <w:t xml:space="preserve">Обща прогнозна стойност на поръчката </w:t>
            </w:r>
            <w:r w:rsidRPr="00E642A9">
              <w:rPr>
                <w:rFonts w:ascii="Bookman Old Style" w:eastAsia="Times New Roman" w:hAnsi="Bookman Old Style" w:cs="Times New Roman"/>
                <w:i/>
                <w:iCs/>
                <w:lang w:eastAsia="bg-BG"/>
              </w:rPr>
              <w:t xml:space="preserve">(в лв., без ДДС): </w:t>
            </w:r>
            <w:r w:rsidRPr="00E642A9">
              <w:rPr>
                <w:rFonts w:ascii="Bookman Old Style" w:eastAsia="Times New Roman" w:hAnsi="Bookman Old Style" w:cs="Times New Roman"/>
                <w:lang w:eastAsia="bg-BG"/>
              </w:rPr>
              <w:t>[</w:t>
            </w:r>
            <w:r w:rsidR="00B51315" w:rsidRPr="00E642A9">
              <w:rPr>
                <w:rFonts w:ascii="Bookman Old Style" w:eastAsia="Times New Roman" w:hAnsi="Bookman Old Style" w:cs="Times New Roman"/>
                <w:b/>
                <w:lang w:eastAsia="bg-BG"/>
              </w:rPr>
              <w:t>6</w:t>
            </w:r>
            <w:r w:rsidR="00053FC7" w:rsidRPr="00E642A9">
              <w:rPr>
                <w:rFonts w:ascii="Bookman Old Style" w:eastAsia="Times New Roman" w:hAnsi="Bookman Old Style" w:cs="Times New Roman"/>
                <w:b/>
                <w:lang w:eastAsia="bg-BG"/>
              </w:rPr>
              <w:t>5</w:t>
            </w:r>
            <w:r w:rsidR="00405F21" w:rsidRPr="00E642A9">
              <w:rPr>
                <w:rFonts w:ascii="Bookman Old Style" w:eastAsia="Times New Roman" w:hAnsi="Bookman Old Style" w:cs="Times New Roman"/>
                <w:b/>
                <w:lang w:eastAsia="bg-BG"/>
              </w:rPr>
              <w:t xml:space="preserve"> 000</w:t>
            </w:r>
            <w:r w:rsidRPr="00E642A9">
              <w:rPr>
                <w:rFonts w:ascii="Bookman Old Style" w:eastAsia="Times New Roman" w:hAnsi="Bookman Old Style" w:cs="Times New Roman"/>
                <w:b/>
                <w:lang w:eastAsia="bg-BG"/>
              </w:rPr>
              <w:t>,00</w:t>
            </w:r>
            <w:r w:rsidRPr="00E642A9">
              <w:rPr>
                <w:rFonts w:ascii="Bookman Old Style" w:eastAsia="Calibri" w:hAnsi="Bookman Old Style" w:cs="Times New Roman"/>
                <w:b/>
                <w:spacing w:val="-5"/>
              </w:rPr>
              <w:t xml:space="preserve"> лева без ДДС</w:t>
            </w:r>
            <w:r w:rsidR="00B27ABF" w:rsidRPr="00E642A9">
              <w:rPr>
                <w:rFonts w:ascii="Bookman Old Style" w:eastAsia="Calibri" w:hAnsi="Bookman Old Style" w:cs="Times New Roman"/>
                <w:b/>
                <w:spacing w:val="-5"/>
              </w:rPr>
              <w:t xml:space="preserve"> </w:t>
            </w:r>
            <w:r w:rsidR="00B27ABF" w:rsidRPr="00E642A9">
              <w:rPr>
                <w:rFonts w:ascii="Bookman Old Style" w:eastAsia="Calibri" w:hAnsi="Bookman Old Style" w:cs="Times New Roman"/>
                <w:b/>
                <w:spacing w:val="-5"/>
                <w:lang w:val="en-US"/>
              </w:rPr>
              <w:t>(</w:t>
            </w:r>
            <w:r w:rsidR="00B27ABF" w:rsidRPr="00E642A9">
              <w:rPr>
                <w:rFonts w:ascii="Bookman Old Style" w:hAnsi="Bookman Old Style" w:cs="Arial"/>
                <w:b/>
              </w:rPr>
              <w:t>60 000лв. без ДДС за доставка</w:t>
            </w:r>
            <w:r w:rsidR="00C44E1A" w:rsidRPr="00E642A9">
              <w:rPr>
                <w:rFonts w:ascii="Bookman Old Style" w:hAnsi="Bookman Old Style" w:cs="Arial"/>
                <w:b/>
              </w:rPr>
              <w:t>, инсталация</w:t>
            </w:r>
            <w:r w:rsidR="00F8366A" w:rsidRPr="00E642A9">
              <w:rPr>
                <w:rFonts w:ascii="Bookman Old Style" w:hAnsi="Bookman Old Style" w:cs="Arial"/>
                <w:b/>
              </w:rPr>
              <w:t>,</w:t>
            </w:r>
            <w:r w:rsidR="00C44E1A" w:rsidRPr="00E642A9">
              <w:rPr>
                <w:rFonts w:ascii="Bookman Old Style" w:hAnsi="Bookman Old Style" w:cs="Arial"/>
                <w:b/>
              </w:rPr>
              <w:t xml:space="preserve"> </w:t>
            </w:r>
            <w:r w:rsidR="00B27ABF" w:rsidRPr="00E642A9">
              <w:rPr>
                <w:rFonts w:ascii="Bookman Old Style" w:hAnsi="Bookman Old Style" w:cs="Arial"/>
                <w:b/>
              </w:rPr>
              <w:t xml:space="preserve"> </w:t>
            </w:r>
            <w:r w:rsidR="00C44E1A" w:rsidRPr="00E642A9">
              <w:rPr>
                <w:rFonts w:ascii="Bookman Old Style" w:hAnsi="Bookman Old Style" w:cs="Arial"/>
                <w:b/>
              </w:rPr>
              <w:t>въвеждане</w:t>
            </w:r>
            <w:r w:rsidR="00B27ABF" w:rsidRPr="00E642A9">
              <w:rPr>
                <w:rFonts w:ascii="Bookman Old Style" w:hAnsi="Bookman Old Style" w:cs="Arial"/>
                <w:b/>
              </w:rPr>
              <w:t xml:space="preserve"> в експлоатация</w:t>
            </w:r>
            <w:r w:rsidR="00C44E1A" w:rsidRPr="00E642A9">
              <w:rPr>
                <w:rFonts w:ascii="Bookman Old Style" w:hAnsi="Bookman Old Style" w:cs="Arial"/>
                <w:b/>
              </w:rPr>
              <w:t xml:space="preserve"> и  </w:t>
            </w:r>
            <w:r w:rsidR="00B27ABF" w:rsidRPr="00E642A9">
              <w:rPr>
                <w:rFonts w:ascii="Bookman Old Style" w:hAnsi="Bookman Old Style" w:cs="Arial"/>
                <w:b/>
              </w:rPr>
              <w:t>обучение</w:t>
            </w:r>
            <w:r w:rsidR="00F8366A" w:rsidRPr="00E642A9">
              <w:rPr>
                <w:rFonts w:ascii="Bookman Old Style" w:hAnsi="Bookman Old Style" w:cs="Arial"/>
                <w:b/>
              </w:rPr>
              <w:t xml:space="preserve">, </w:t>
            </w:r>
            <w:r w:rsidR="00B27ABF" w:rsidRPr="00E642A9">
              <w:rPr>
                <w:rFonts w:ascii="Bookman Old Style" w:hAnsi="Bookman Old Style" w:cs="Arial"/>
                <w:b/>
              </w:rPr>
              <w:t xml:space="preserve"> </w:t>
            </w:r>
            <w:r w:rsidR="00053FC7" w:rsidRPr="00E642A9">
              <w:rPr>
                <w:rFonts w:ascii="Bookman Old Style" w:hAnsi="Bookman Old Style" w:cs="Arial"/>
                <w:b/>
              </w:rPr>
              <w:t>5</w:t>
            </w:r>
            <w:r w:rsidR="00B27ABF" w:rsidRPr="00E642A9">
              <w:rPr>
                <w:rFonts w:ascii="Bookman Old Style" w:hAnsi="Bookman Old Style" w:cs="Arial"/>
                <w:b/>
              </w:rPr>
              <w:t> 000лв. за извънгаранционно обслужване</w:t>
            </w:r>
            <w:r w:rsidR="00053FC7" w:rsidRPr="00E642A9">
              <w:rPr>
                <w:rFonts w:ascii="Bookman Old Style" w:hAnsi="Bookman Old Style" w:cs="Arial"/>
                <w:b/>
              </w:rPr>
              <w:t xml:space="preserve"> на анализатор за общ органичен въглерод </w:t>
            </w:r>
            <w:r w:rsidR="00053FC7" w:rsidRPr="00E642A9">
              <w:rPr>
                <w:rFonts w:ascii="Bookman Old Style" w:hAnsi="Bookman Old Style"/>
                <w:b/>
              </w:rPr>
              <w:t>(TOC analyser)</w:t>
            </w:r>
            <w:r w:rsidR="00053FC7" w:rsidRPr="00E642A9">
              <w:rPr>
                <w:rFonts w:ascii="Bookman Old Style" w:hAnsi="Bookman Old Style"/>
              </w:rPr>
              <w:t xml:space="preserve"> </w:t>
            </w:r>
            <w:r w:rsidRPr="00E642A9">
              <w:rPr>
                <w:rFonts w:ascii="Bookman Old Style" w:eastAsia="Times New Roman" w:hAnsi="Bookman Old Style" w:cs="Times New Roman"/>
                <w:lang w:eastAsia="bg-BG"/>
              </w:rPr>
              <w:t>]</w:t>
            </w:r>
          </w:p>
        </w:tc>
      </w:tr>
      <w:tr w:rsidR="005C71B8" w:rsidRPr="00E642A9" w14:paraId="06AF2F60"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109A3350" w14:textId="48380140" w:rsidR="005C71B8" w:rsidRPr="00E642A9" w:rsidRDefault="005C71B8" w:rsidP="00053FC7">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lastRenderedPageBreak/>
              <w:t xml:space="preserve">Обособени позиции </w:t>
            </w:r>
            <w:r w:rsidRPr="00E642A9">
              <w:rPr>
                <w:rFonts w:ascii="Bookman Old Style" w:eastAsia="Times New Roman" w:hAnsi="Bookman Old Style" w:cs="Times New Roman"/>
                <w:i/>
                <w:iCs/>
                <w:lang w:eastAsia="bg-BG"/>
              </w:rPr>
              <w:t>(когато е приложимо)</w:t>
            </w:r>
            <w:r w:rsidRPr="00E642A9">
              <w:rPr>
                <w:rFonts w:ascii="Bookman Old Style" w:eastAsia="Times New Roman" w:hAnsi="Bookman Old Style" w:cs="Times New Roman"/>
                <w:b/>
                <w:bCs/>
                <w:lang w:eastAsia="bg-BG"/>
              </w:rPr>
              <w:t xml:space="preserve">: </w:t>
            </w:r>
            <w:r w:rsidRPr="00E642A9">
              <w:rPr>
                <w:rFonts w:ascii="Bookman Old Style" w:eastAsia="Times New Roman" w:hAnsi="Bookman Old Style" w:cs="Times New Roman"/>
                <w:b/>
                <w:lang w:eastAsia="bg-BG"/>
              </w:rPr>
              <w:t>[</w:t>
            </w:r>
            <w:r w:rsidR="00053FC7" w:rsidRPr="00E642A9">
              <w:rPr>
                <w:rFonts w:ascii="Bookman Old Style" w:eastAsia="Times New Roman" w:hAnsi="Bookman Old Style" w:cs="Times New Roman"/>
                <w:b/>
                <w:lang w:eastAsia="bg-BG"/>
              </w:rPr>
              <w:t>х</w:t>
            </w:r>
            <w:r w:rsidRPr="00E642A9">
              <w:rPr>
                <w:rFonts w:ascii="Bookman Old Style" w:eastAsia="Times New Roman" w:hAnsi="Bookman Old Style" w:cs="Times New Roman"/>
                <w:b/>
                <w:lang w:eastAsia="bg-BG"/>
              </w:rPr>
              <w:t>] Да</w:t>
            </w:r>
            <w:r w:rsidRPr="00E642A9">
              <w:rPr>
                <w:rFonts w:ascii="Bookman Old Style" w:eastAsia="Times New Roman" w:hAnsi="Bookman Old Style" w:cs="Times New Roman"/>
                <w:lang w:eastAsia="bg-BG"/>
              </w:rPr>
              <w:t xml:space="preserve"> [] Не</w:t>
            </w:r>
          </w:p>
        </w:tc>
      </w:tr>
      <w:tr w:rsidR="005C71B8" w:rsidRPr="00E642A9" w14:paraId="1F62F425" w14:textId="77777777" w:rsidTr="001F5B90">
        <w:trPr>
          <w:trHeight w:val="300"/>
        </w:trPr>
        <w:tc>
          <w:tcPr>
            <w:tcW w:w="9560" w:type="dxa"/>
            <w:tcBorders>
              <w:top w:val="nil"/>
              <w:left w:val="nil"/>
              <w:bottom w:val="nil"/>
              <w:right w:val="nil"/>
            </w:tcBorders>
            <w:shd w:val="clear" w:color="auto" w:fill="auto"/>
            <w:noWrap/>
            <w:vAlign w:val="bottom"/>
            <w:hideMark/>
          </w:tcPr>
          <w:p w14:paraId="09B928E8" w14:textId="77777777" w:rsidR="005C71B8" w:rsidRPr="00E642A9" w:rsidRDefault="005C71B8" w:rsidP="006B1334">
            <w:pPr>
              <w:spacing w:after="0" w:line="240" w:lineRule="auto"/>
              <w:rPr>
                <w:rFonts w:ascii="Bookman Old Style" w:eastAsia="Times New Roman" w:hAnsi="Bookman Old Style" w:cs="Times New Roman"/>
                <w:b/>
                <w:bCs/>
                <w:lang w:eastAsia="bg-BG"/>
              </w:rPr>
            </w:pPr>
          </w:p>
        </w:tc>
      </w:tr>
      <w:tr w:rsidR="005C71B8" w:rsidRPr="00E642A9" w14:paraId="687D7924"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23CFB32" w14:textId="6FF9EB83"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Номер на обособената позиция: </w:t>
            </w:r>
            <w:r w:rsidRPr="00E642A9">
              <w:rPr>
                <w:rFonts w:ascii="Bookman Old Style" w:eastAsia="Times New Roman" w:hAnsi="Bookman Old Style" w:cs="Times New Roman"/>
                <w:lang w:eastAsia="bg-BG"/>
              </w:rPr>
              <w:t xml:space="preserve">[ </w:t>
            </w:r>
            <w:r w:rsidR="00AE2059" w:rsidRPr="00E642A9">
              <w:rPr>
                <w:rFonts w:ascii="Bookman Old Style" w:eastAsia="Times New Roman" w:hAnsi="Bookman Old Style" w:cs="Times New Roman"/>
                <w:b/>
                <w:lang w:eastAsia="bg-BG"/>
              </w:rPr>
              <w:t xml:space="preserve">1 </w:t>
            </w:r>
            <w:r w:rsidRPr="00E642A9">
              <w:rPr>
                <w:rFonts w:ascii="Bookman Old Style" w:eastAsia="Times New Roman" w:hAnsi="Bookman Old Style" w:cs="Times New Roman"/>
                <w:lang w:eastAsia="bg-BG"/>
              </w:rPr>
              <w:t>]</w:t>
            </w:r>
          </w:p>
        </w:tc>
      </w:tr>
      <w:tr w:rsidR="005C71B8" w:rsidRPr="00E642A9" w14:paraId="1AEBC3E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09D3AF6" w14:textId="71A9848D"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Наименование: </w:t>
            </w:r>
            <w:r w:rsidRPr="00E642A9">
              <w:rPr>
                <w:rFonts w:ascii="Bookman Old Style" w:eastAsia="Times New Roman" w:hAnsi="Bookman Old Style" w:cs="Times New Roman"/>
                <w:lang w:eastAsia="bg-BG"/>
              </w:rPr>
              <w:t>[</w:t>
            </w:r>
            <w:r w:rsidR="00C44E1A" w:rsidRPr="00E642A9">
              <w:rPr>
                <w:rFonts w:ascii="Bookman Old Style" w:hAnsi="Bookman Old Style"/>
              </w:rPr>
              <w:t>Доставка, инсталация, въвеждане в експлоатация на анализатор за общ органичен въглерод (TOC analyser) за анализ на води за питейно-битови цели, включително и разработване на метод по EN 1484 “Анализ на вода. Ръководство за определяне на Общ органичен въглерод /ООВ/ и Разтворен органичен въглерод /РОВ/”</w:t>
            </w:r>
            <w:r w:rsidRPr="00E642A9">
              <w:rPr>
                <w:rFonts w:ascii="Bookman Old Style" w:hAnsi="Bookman Old Style"/>
              </w:rPr>
              <w:t>]</w:t>
            </w:r>
          </w:p>
        </w:tc>
      </w:tr>
      <w:tr w:rsidR="005C71B8" w:rsidRPr="00E642A9" w14:paraId="1E854A4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61C6B11B" w14:textId="1CFDDAF6" w:rsidR="005C71B8" w:rsidRPr="00E642A9" w:rsidRDefault="005C71B8" w:rsidP="00C44E1A">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Прогнозна стойност </w:t>
            </w:r>
            <w:r w:rsidRPr="00E642A9">
              <w:rPr>
                <w:rFonts w:ascii="Bookman Old Style" w:eastAsia="Times New Roman" w:hAnsi="Bookman Old Style" w:cs="Times New Roman"/>
                <w:i/>
                <w:iCs/>
                <w:lang w:eastAsia="bg-BG"/>
              </w:rPr>
              <w:t>(в лв., без ДДС)</w:t>
            </w:r>
            <w:r w:rsidRPr="00E642A9">
              <w:rPr>
                <w:rFonts w:ascii="Bookman Old Style" w:eastAsia="Times New Roman" w:hAnsi="Bookman Old Style" w:cs="Times New Roman"/>
                <w:b/>
                <w:bCs/>
                <w:lang w:eastAsia="bg-BG"/>
              </w:rPr>
              <w:t xml:space="preserve">: </w:t>
            </w:r>
            <w:r w:rsidRPr="00E642A9">
              <w:rPr>
                <w:rFonts w:ascii="Bookman Old Style" w:eastAsia="Times New Roman" w:hAnsi="Bookman Old Style" w:cs="Times New Roman"/>
                <w:b/>
                <w:lang w:eastAsia="bg-BG"/>
              </w:rPr>
              <w:t>[</w:t>
            </w:r>
            <w:r w:rsidR="00C44E1A" w:rsidRPr="00E642A9">
              <w:rPr>
                <w:rFonts w:ascii="Bookman Old Style" w:eastAsia="Times New Roman" w:hAnsi="Bookman Old Style" w:cs="Times New Roman"/>
                <w:b/>
                <w:lang w:eastAsia="bg-BG"/>
              </w:rPr>
              <w:t>45 000,00</w:t>
            </w:r>
            <w:r w:rsidR="00C44E1A" w:rsidRPr="00E642A9">
              <w:rPr>
                <w:rFonts w:ascii="Bookman Old Style" w:eastAsia="Calibri" w:hAnsi="Bookman Old Style" w:cs="Times New Roman"/>
                <w:b/>
                <w:spacing w:val="-5"/>
              </w:rPr>
              <w:t xml:space="preserve"> лева без ДДС </w:t>
            </w:r>
            <w:r w:rsidR="00C44E1A" w:rsidRPr="00E642A9">
              <w:rPr>
                <w:rFonts w:ascii="Bookman Old Style" w:eastAsia="Calibri" w:hAnsi="Bookman Old Style" w:cs="Times New Roman"/>
                <w:b/>
                <w:spacing w:val="-5"/>
                <w:lang w:val="en-US"/>
              </w:rPr>
              <w:t>(</w:t>
            </w:r>
            <w:r w:rsidR="00C44E1A" w:rsidRPr="00E642A9">
              <w:rPr>
                <w:rFonts w:ascii="Bookman Old Style" w:eastAsia="Calibri" w:hAnsi="Bookman Old Style" w:cs="Times New Roman"/>
                <w:b/>
                <w:spacing w:val="-5"/>
              </w:rPr>
              <w:t>4</w:t>
            </w:r>
            <w:r w:rsidR="00C44E1A" w:rsidRPr="00E642A9">
              <w:rPr>
                <w:rFonts w:ascii="Bookman Old Style" w:hAnsi="Bookman Old Style" w:cs="Arial"/>
                <w:b/>
              </w:rPr>
              <w:t xml:space="preserve">0 000лв. без ДДС за доставка на анализатора, пускане в експлоатация и обучение и 5 000лв. за извънгаранционно обслужване на анализатор за общ органичен въглерод </w:t>
            </w:r>
            <w:r w:rsidR="00C44E1A" w:rsidRPr="00E642A9">
              <w:rPr>
                <w:rFonts w:ascii="Bookman Old Style" w:hAnsi="Bookman Old Style"/>
                <w:b/>
              </w:rPr>
              <w:t>(TOC analyser</w:t>
            </w:r>
            <w:r w:rsidRPr="00E642A9">
              <w:rPr>
                <w:rFonts w:ascii="Bookman Old Style" w:eastAsia="Times New Roman" w:hAnsi="Bookman Old Style" w:cs="Times New Roman"/>
                <w:lang w:eastAsia="bg-BG"/>
              </w:rPr>
              <w:t xml:space="preserve">  ]</w:t>
            </w:r>
          </w:p>
        </w:tc>
      </w:tr>
      <w:tr w:rsidR="00AE2059" w:rsidRPr="00E642A9" w14:paraId="75856976" w14:textId="77777777" w:rsidTr="00F8366A">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1B0DA526" w14:textId="544FC362" w:rsidR="00AE2059" w:rsidRPr="00E642A9" w:rsidRDefault="00AE2059" w:rsidP="00C44E1A">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Номер на обособената позиция: </w:t>
            </w:r>
            <w:r w:rsidRPr="00E642A9">
              <w:rPr>
                <w:rFonts w:ascii="Bookman Old Style" w:eastAsia="Times New Roman" w:hAnsi="Bookman Old Style" w:cs="Times New Roman"/>
                <w:lang w:eastAsia="bg-BG"/>
              </w:rPr>
              <w:t>[</w:t>
            </w:r>
            <w:r w:rsidR="00C44E1A" w:rsidRPr="00E642A9">
              <w:rPr>
                <w:rFonts w:ascii="Bookman Old Style" w:eastAsia="Times New Roman" w:hAnsi="Bookman Old Style" w:cs="Times New Roman"/>
                <w:lang w:eastAsia="bg-BG"/>
              </w:rPr>
              <w:t xml:space="preserve"> </w:t>
            </w:r>
            <w:r w:rsidR="00C44E1A" w:rsidRPr="00E642A9">
              <w:rPr>
                <w:rFonts w:ascii="Bookman Old Style" w:eastAsia="Times New Roman" w:hAnsi="Bookman Old Style" w:cs="Times New Roman"/>
                <w:b/>
                <w:lang w:eastAsia="bg-BG"/>
              </w:rPr>
              <w:t xml:space="preserve">2 </w:t>
            </w:r>
            <w:r w:rsidRPr="00E642A9">
              <w:rPr>
                <w:rFonts w:ascii="Bookman Old Style" w:eastAsia="Times New Roman" w:hAnsi="Bookman Old Style" w:cs="Times New Roman"/>
                <w:lang w:eastAsia="bg-BG"/>
              </w:rPr>
              <w:t>]</w:t>
            </w:r>
          </w:p>
        </w:tc>
      </w:tr>
      <w:tr w:rsidR="00AE2059" w:rsidRPr="00E642A9" w14:paraId="1A5A5791" w14:textId="77777777" w:rsidTr="00F8366A">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1A2BB8B9" w14:textId="0F034AE0" w:rsidR="00AE2059" w:rsidRPr="00E642A9" w:rsidRDefault="00AE2059" w:rsidP="00F8366A">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Наименование: </w:t>
            </w:r>
            <w:r w:rsidRPr="00E642A9">
              <w:rPr>
                <w:rFonts w:ascii="Bookman Old Style" w:eastAsia="Times New Roman" w:hAnsi="Bookman Old Style" w:cs="Times New Roman"/>
                <w:lang w:eastAsia="bg-BG"/>
              </w:rPr>
              <w:t>[</w:t>
            </w:r>
            <w:r w:rsidR="00C44E1A" w:rsidRPr="00E642A9">
              <w:rPr>
                <w:rFonts w:ascii="Bookman Old Style" w:hAnsi="Bookman Old Style"/>
              </w:rPr>
              <w:t>Доставка, инсталация, въвеждане в експлоатация на Светлинен микроскоп с дигитална камера. Конфигурацията трябва да е подходяща за микроскопско наблюдение на води за питейно-битови цели, отпадъчни води и ута</w:t>
            </w:r>
            <w:r w:rsidR="00D20CB4" w:rsidRPr="00E642A9">
              <w:rPr>
                <w:rFonts w:ascii="Bookman Old Style" w:hAnsi="Bookman Old Style"/>
              </w:rPr>
              <w:t>й</w:t>
            </w:r>
            <w:r w:rsidR="00C44E1A" w:rsidRPr="00E642A9">
              <w:rPr>
                <w:rFonts w:ascii="Bookman Old Style" w:hAnsi="Bookman Old Style"/>
              </w:rPr>
              <w:t>ки.</w:t>
            </w:r>
            <w:r w:rsidRPr="00E642A9">
              <w:rPr>
                <w:rFonts w:ascii="Bookman Old Style" w:hAnsi="Bookman Old Style"/>
              </w:rPr>
              <w:t>]</w:t>
            </w:r>
          </w:p>
        </w:tc>
      </w:tr>
      <w:tr w:rsidR="00AE2059" w:rsidRPr="00E642A9" w14:paraId="624AE9B9" w14:textId="77777777" w:rsidTr="00F8366A">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16DE1EA9" w14:textId="1440D80F" w:rsidR="00AE2059" w:rsidRPr="00E642A9" w:rsidRDefault="00AE2059" w:rsidP="00C44E1A">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Прогнозна стойност </w:t>
            </w:r>
            <w:r w:rsidRPr="00E642A9">
              <w:rPr>
                <w:rFonts w:ascii="Bookman Old Style" w:eastAsia="Times New Roman" w:hAnsi="Bookman Old Style" w:cs="Times New Roman"/>
                <w:i/>
                <w:iCs/>
                <w:lang w:eastAsia="bg-BG"/>
              </w:rPr>
              <w:t>(в лв., без ДДС)</w:t>
            </w:r>
            <w:r w:rsidRPr="00E642A9">
              <w:rPr>
                <w:rFonts w:ascii="Bookman Old Style" w:eastAsia="Times New Roman" w:hAnsi="Bookman Old Style" w:cs="Times New Roman"/>
                <w:b/>
                <w:bCs/>
                <w:lang w:eastAsia="bg-BG"/>
              </w:rPr>
              <w:t xml:space="preserve">: </w:t>
            </w:r>
            <w:r w:rsidRPr="00E642A9">
              <w:rPr>
                <w:rFonts w:ascii="Bookman Old Style" w:eastAsia="Times New Roman" w:hAnsi="Bookman Old Style" w:cs="Times New Roman"/>
                <w:b/>
                <w:lang w:eastAsia="bg-BG"/>
              </w:rPr>
              <w:t>[</w:t>
            </w:r>
            <w:r w:rsidR="00C44E1A" w:rsidRPr="00E642A9">
              <w:rPr>
                <w:rFonts w:ascii="Bookman Old Style" w:eastAsia="Times New Roman" w:hAnsi="Bookman Old Style" w:cs="Times New Roman"/>
                <w:b/>
                <w:lang w:eastAsia="bg-BG"/>
              </w:rPr>
              <w:t>20 000,00</w:t>
            </w:r>
            <w:r w:rsidR="00C44E1A" w:rsidRPr="00E642A9">
              <w:rPr>
                <w:rFonts w:ascii="Bookman Old Style" w:eastAsia="Calibri" w:hAnsi="Bookman Old Style" w:cs="Times New Roman"/>
                <w:b/>
                <w:spacing w:val="-5"/>
              </w:rPr>
              <w:t xml:space="preserve"> лева без ДДС</w:t>
            </w:r>
            <w:r w:rsidRPr="00E642A9">
              <w:rPr>
                <w:rFonts w:ascii="Bookman Old Style" w:eastAsia="Times New Roman" w:hAnsi="Bookman Old Style" w:cs="Times New Roman"/>
                <w:lang w:eastAsia="bg-BG"/>
              </w:rPr>
              <w:t xml:space="preserve">   ]</w:t>
            </w:r>
          </w:p>
        </w:tc>
      </w:tr>
      <w:tr w:rsidR="005C71B8" w:rsidRPr="00E642A9" w14:paraId="5B4C2AC4" w14:textId="77777777" w:rsidTr="001F5B90">
        <w:trPr>
          <w:trHeight w:val="300"/>
        </w:trPr>
        <w:tc>
          <w:tcPr>
            <w:tcW w:w="9560" w:type="dxa"/>
            <w:tcBorders>
              <w:top w:val="nil"/>
              <w:left w:val="nil"/>
              <w:bottom w:val="nil"/>
              <w:right w:val="nil"/>
            </w:tcBorders>
            <w:shd w:val="clear" w:color="auto" w:fill="auto"/>
            <w:noWrap/>
            <w:hideMark/>
          </w:tcPr>
          <w:p w14:paraId="7A7E533C" w14:textId="1C323171" w:rsidR="005C71B8" w:rsidRPr="00E642A9" w:rsidRDefault="005C71B8" w:rsidP="006B1334">
            <w:pPr>
              <w:spacing w:after="0" w:line="240" w:lineRule="auto"/>
              <w:rPr>
                <w:rFonts w:ascii="Bookman Old Style" w:eastAsia="Times New Roman" w:hAnsi="Bookman Old Style" w:cs="Times New Roman"/>
                <w:i/>
                <w:iCs/>
                <w:lang w:eastAsia="bg-BG"/>
              </w:rPr>
            </w:pPr>
            <w:r w:rsidRPr="00E642A9">
              <w:rPr>
                <w:rFonts w:ascii="Bookman Old Style" w:eastAsia="Times New Roman" w:hAnsi="Bookman Old Style" w:cs="Times New Roman"/>
                <w:i/>
                <w:iCs/>
                <w:lang w:eastAsia="bg-BG"/>
              </w:rPr>
              <w:t>Забележка: Използвайте този раздел толкова пъти, колкото са обособените позиции.</w:t>
            </w:r>
          </w:p>
        </w:tc>
      </w:tr>
      <w:tr w:rsidR="005C71B8" w:rsidRPr="00E642A9" w14:paraId="6AC24B1C"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18861437"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Условия, на които трябва да отговарят участниците </w:t>
            </w:r>
            <w:r w:rsidRPr="00E642A9">
              <w:rPr>
                <w:rFonts w:ascii="Bookman Old Style" w:eastAsia="Times New Roman" w:hAnsi="Bookman Old Style" w:cs="Times New Roman"/>
                <w:i/>
                <w:iCs/>
                <w:lang w:eastAsia="bg-BG"/>
              </w:rPr>
              <w:t xml:space="preserve">(когато е приложимо): </w:t>
            </w:r>
          </w:p>
        </w:tc>
      </w:tr>
      <w:tr w:rsidR="005C71B8" w:rsidRPr="00E642A9" w14:paraId="3602E970"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AC86CCE"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в т.ч.:</w:t>
            </w:r>
          </w:p>
        </w:tc>
      </w:tr>
      <w:tr w:rsidR="005C71B8" w:rsidRPr="00E642A9" w14:paraId="0207590C"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C235EC" w14:textId="77777777" w:rsidR="005C71B8" w:rsidRPr="00E642A9" w:rsidRDefault="005C71B8" w:rsidP="006B1334">
            <w:pPr>
              <w:spacing w:before="120" w:after="120" w:line="240" w:lineRule="auto"/>
              <w:jc w:val="both"/>
              <w:rPr>
                <w:rFonts w:ascii="Bookman Old Style" w:eastAsia="Times New Roman" w:hAnsi="Bookman Old Style" w:cs="Times New Roman"/>
                <w:b/>
                <w:bCs/>
                <w:u w:val="single"/>
                <w:lang w:eastAsia="bg-BG"/>
              </w:rPr>
            </w:pPr>
            <w:r w:rsidRPr="00E642A9">
              <w:rPr>
                <w:rFonts w:ascii="Bookman Old Style" w:eastAsia="Times New Roman" w:hAnsi="Bookman Old Style" w:cs="Times New Roman"/>
                <w:b/>
                <w:bCs/>
                <w:u w:val="single"/>
                <w:lang w:eastAsia="bg-BG"/>
              </w:rPr>
              <w:t xml:space="preserve">Изисквания за личното състояние: </w:t>
            </w:r>
          </w:p>
          <w:p w14:paraId="3D9B561B" w14:textId="77777777" w:rsidR="005C71B8" w:rsidRPr="00E642A9" w:rsidRDefault="005C71B8" w:rsidP="006B1334">
            <w:pPr>
              <w:spacing w:before="120" w:after="120" w:line="240" w:lineRule="auto"/>
              <w:jc w:val="both"/>
              <w:rPr>
                <w:rFonts w:ascii="Bookman Old Style" w:eastAsia="Calibri" w:hAnsi="Bookman Old Style" w:cs="Times New Roman"/>
                <w:b/>
              </w:rPr>
            </w:pPr>
            <w:r w:rsidRPr="00E642A9">
              <w:rPr>
                <w:rFonts w:ascii="Bookman Old Style" w:eastAsia="Calibri" w:hAnsi="Bookman Old Style" w:cs="Times New Roman"/>
                <w:b/>
                <w:i/>
              </w:rPr>
              <w:t>Изискване</w:t>
            </w:r>
            <w:r w:rsidRPr="00E642A9">
              <w:rPr>
                <w:rFonts w:ascii="Bookman Old Style" w:eastAsia="Calibri" w:hAnsi="Bookman Old Style" w:cs="Times New Roman"/>
                <w:b/>
              </w:rPr>
              <w:t>:</w:t>
            </w:r>
          </w:p>
          <w:p w14:paraId="0B432C91" w14:textId="77777777" w:rsidR="005C71B8" w:rsidRPr="00E642A9" w:rsidRDefault="005C71B8" w:rsidP="006B1334">
            <w:pPr>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За участниците да не са налице основанията за отстраняване посочени в чл. 54, ал. 1, т. 1 – 5 и 7 ЗОП.</w:t>
            </w:r>
          </w:p>
          <w:p w14:paraId="2B117997" w14:textId="77777777" w:rsidR="005C71B8" w:rsidRPr="00E642A9" w:rsidRDefault="005C71B8" w:rsidP="006B1334">
            <w:pPr>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b/>
                <w:i/>
              </w:rPr>
              <w:t>Доказване</w:t>
            </w:r>
            <w:r w:rsidRPr="00E642A9">
              <w:rPr>
                <w:rFonts w:ascii="Bookman Old Style" w:eastAsia="Calibri" w:hAnsi="Bookman Old Style" w:cs="Times New Roman"/>
              </w:rPr>
              <w:t xml:space="preserve">: Участниците представят </w:t>
            </w:r>
            <w:r w:rsidRPr="00E642A9">
              <w:rPr>
                <w:rFonts w:ascii="Bookman Old Style" w:eastAsia="Calibri" w:hAnsi="Bookman Old Style" w:cs="Times New Roman"/>
                <w:b/>
              </w:rPr>
              <w:t>в офертата</w:t>
            </w:r>
            <w:r w:rsidRPr="00E642A9">
              <w:rPr>
                <w:rFonts w:ascii="Bookman Old Style" w:eastAsia="Calibri" w:hAnsi="Bookman Old Style" w:cs="Times New Roman"/>
              </w:rPr>
              <w:t xml:space="preserve"> си декларации за липсата на горните основания за отстраняване. </w:t>
            </w:r>
          </w:p>
          <w:p w14:paraId="58725133" w14:textId="77777777" w:rsidR="005C71B8" w:rsidRPr="00E642A9" w:rsidRDefault="005C71B8" w:rsidP="006B1334">
            <w:pPr>
              <w:numPr>
                <w:ilvl w:val="0"/>
                <w:numId w:val="1"/>
              </w:numPr>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34A1E5F9" w14:textId="77777777" w:rsidR="005C71B8" w:rsidRPr="00E642A9" w:rsidRDefault="005C71B8" w:rsidP="006B1334">
            <w:pPr>
              <w:numPr>
                <w:ilvl w:val="0"/>
                <w:numId w:val="1"/>
              </w:numPr>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2005022" w14:textId="77777777" w:rsidR="005C71B8" w:rsidRPr="00E642A9" w:rsidRDefault="005C71B8" w:rsidP="006B1334">
            <w:pPr>
              <w:spacing w:before="120" w:after="120" w:line="240" w:lineRule="auto"/>
              <w:jc w:val="both"/>
              <w:rPr>
                <w:rFonts w:ascii="Bookman Old Style" w:eastAsia="Calibri" w:hAnsi="Bookman Old Style" w:cs="Times New Roman"/>
                <w:u w:val="single"/>
              </w:rPr>
            </w:pPr>
            <w:r w:rsidRPr="00E642A9">
              <w:rPr>
                <w:rFonts w:ascii="Bookman Old Style" w:eastAsia="Calibri" w:hAnsi="Bookman Old Style" w:cs="Times New Roman"/>
              </w:rPr>
              <w:t xml:space="preserve">За доказване на липсата на основания за отстраняване </w:t>
            </w:r>
            <w:r w:rsidRPr="00E642A9">
              <w:rPr>
                <w:rFonts w:ascii="Bookman Old Style" w:eastAsia="Calibri" w:hAnsi="Bookman Old Style" w:cs="Times New Roman"/>
                <w:b/>
              </w:rPr>
              <w:t>участникът</w:t>
            </w:r>
            <w:r w:rsidR="00A912E2" w:rsidRPr="00E642A9">
              <w:rPr>
                <w:rFonts w:ascii="Bookman Old Style" w:eastAsia="Calibri" w:hAnsi="Bookman Old Style" w:cs="Times New Roman"/>
                <w:b/>
              </w:rPr>
              <w:t>,</w:t>
            </w:r>
            <w:r w:rsidRPr="00E642A9">
              <w:rPr>
                <w:rFonts w:ascii="Bookman Old Style" w:eastAsia="Calibri" w:hAnsi="Bookman Old Style" w:cs="Times New Roman"/>
                <w:b/>
              </w:rPr>
              <w:t xml:space="preserve"> избран за изпълнител</w:t>
            </w:r>
            <w:r w:rsidR="00A912E2" w:rsidRPr="00E642A9">
              <w:rPr>
                <w:rFonts w:ascii="Bookman Old Style" w:eastAsia="Calibri" w:hAnsi="Bookman Old Style" w:cs="Times New Roman"/>
                <w:b/>
              </w:rPr>
              <w:t>,</w:t>
            </w:r>
            <w:r w:rsidRPr="00E642A9">
              <w:rPr>
                <w:rFonts w:ascii="Bookman Old Style" w:eastAsia="Calibri" w:hAnsi="Bookman Old Style" w:cs="Times New Roman"/>
                <w:b/>
              </w:rPr>
              <w:t xml:space="preserve"> представя преди сключване на договора</w:t>
            </w:r>
            <w:r w:rsidRPr="00E642A9">
              <w:rPr>
                <w:rFonts w:ascii="Bookman Old Style" w:eastAsia="Calibri" w:hAnsi="Bookman Old Style" w:cs="Times New Roman"/>
              </w:rPr>
              <w:t>:</w:t>
            </w:r>
            <w:r w:rsidRPr="00E642A9">
              <w:rPr>
                <w:rFonts w:ascii="Bookman Old Style" w:eastAsia="Calibri" w:hAnsi="Bookman Old Style" w:cs="Times New Roman"/>
                <w:u w:val="single"/>
              </w:rPr>
              <w:t xml:space="preserve"> </w:t>
            </w:r>
          </w:p>
          <w:p w14:paraId="210EF78E" w14:textId="77777777" w:rsidR="005C71B8" w:rsidRPr="00E642A9" w:rsidRDefault="005C71B8" w:rsidP="006B1334">
            <w:pPr>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i/>
                <w:iCs/>
              </w:rPr>
              <w:t xml:space="preserve">- </w:t>
            </w:r>
            <w:r w:rsidRPr="00E642A9">
              <w:rPr>
                <w:rFonts w:ascii="Bookman Old Style" w:eastAsia="Calibri" w:hAnsi="Bookman Old Style" w:cs="Times New Roman"/>
              </w:rPr>
              <w:t xml:space="preserve">за обстоятелствата по чл. 54, ал. 1, т. 1 ЗОП - свидетелство за съдимост; </w:t>
            </w:r>
          </w:p>
          <w:p w14:paraId="563BB5D6" w14:textId="77777777" w:rsidR="005C71B8" w:rsidRPr="00E642A9" w:rsidRDefault="005C71B8" w:rsidP="006B1334">
            <w:pPr>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4BBBB5DF" w14:textId="77777777" w:rsidR="005C71B8" w:rsidRPr="00E642A9" w:rsidRDefault="005C71B8" w:rsidP="006B1334">
            <w:pPr>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b/>
                <w:i/>
              </w:rPr>
              <w:t>Изискване</w:t>
            </w:r>
            <w:r w:rsidRPr="00E642A9">
              <w:rPr>
                <w:rFonts w:ascii="Bookman Old Style" w:eastAsia="Calibri" w:hAnsi="Bookman Old Style" w:cs="Times New Roman"/>
              </w:rPr>
              <w:t>:</w:t>
            </w:r>
          </w:p>
          <w:p w14:paraId="7B3D11C3" w14:textId="77777777" w:rsidR="005C71B8" w:rsidRPr="00E642A9" w:rsidRDefault="005C71B8" w:rsidP="006B1334">
            <w:pPr>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w:t>
            </w:r>
            <w:r w:rsidRPr="00E642A9">
              <w:rPr>
                <w:rFonts w:ascii="Bookman Old Style" w:eastAsia="Calibri" w:hAnsi="Bookman Old Style" w:cs="Times New Roman"/>
              </w:rPr>
              <w:lastRenderedPageBreak/>
              <w:t>същия закон.</w:t>
            </w:r>
          </w:p>
          <w:p w14:paraId="70DF594D" w14:textId="77777777" w:rsidR="005C71B8" w:rsidRPr="00E642A9" w:rsidRDefault="005C71B8" w:rsidP="006B1334">
            <w:pPr>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b/>
                <w:i/>
              </w:rPr>
              <w:t>Доказване</w:t>
            </w:r>
            <w:r w:rsidRPr="00E642A9">
              <w:rPr>
                <w:rFonts w:ascii="Bookman Old Style" w:eastAsia="Calibri" w:hAnsi="Bookman Old Style" w:cs="Times New Roman"/>
              </w:rPr>
              <w:t>:</w:t>
            </w:r>
          </w:p>
          <w:p w14:paraId="4371DBBA" w14:textId="44BA54BD" w:rsidR="005C71B8" w:rsidRPr="00E642A9" w:rsidRDefault="005C71B8" w:rsidP="006B1334">
            <w:pPr>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Участниците </w:t>
            </w:r>
            <w:r w:rsidRPr="00E642A9">
              <w:rPr>
                <w:rFonts w:ascii="Bookman Old Style" w:eastAsia="Calibri" w:hAnsi="Bookman Old Style" w:cs="Times New Roman"/>
                <w:b/>
              </w:rPr>
              <w:t>представят в офертата</w:t>
            </w:r>
            <w:r w:rsidRPr="00E642A9">
              <w:rPr>
                <w:rFonts w:ascii="Bookman Old Style" w:eastAsia="Calibri" w:hAnsi="Bookman Old Style" w:cs="Times New Roman"/>
              </w:rPr>
              <w:t xml:space="preserve"> декларация относно липсата на горното основание за изключване</w:t>
            </w:r>
            <w:r w:rsidR="00DE3AA0">
              <w:rPr>
                <w:rFonts w:ascii="Bookman Old Style" w:eastAsia="Calibri" w:hAnsi="Bookman Old Style" w:cs="Times New Roman"/>
              </w:rPr>
              <w:t>,</w:t>
            </w:r>
            <w:r w:rsidRPr="00E642A9">
              <w:rPr>
                <w:rFonts w:ascii="Bookman Old Style" w:eastAsia="Calibri" w:hAnsi="Bookman Old Style" w:cs="Times New Roman"/>
              </w:rPr>
              <w:t xml:space="preserve"> по образец от документацията.</w:t>
            </w:r>
          </w:p>
        </w:tc>
      </w:tr>
      <w:tr w:rsidR="005C71B8" w:rsidRPr="00E642A9" w14:paraId="0268C00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6EEFD91A" w14:textId="77777777" w:rsidR="005C71B8" w:rsidRPr="00E642A9" w:rsidRDefault="005C71B8" w:rsidP="006B1334">
            <w:pPr>
              <w:spacing w:after="0" w:line="240" w:lineRule="auto"/>
              <w:rPr>
                <w:rFonts w:ascii="Bookman Old Style" w:eastAsia="Times New Roman" w:hAnsi="Bookman Old Style" w:cs="Times New Roman"/>
                <w:b/>
                <w:bCs/>
                <w:color w:val="000000" w:themeColor="text1"/>
                <w:lang w:eastAsia="bg-BG"/>
              </w:rPr>
            </w:pPr>
            <w:r w:rsidRPr="00E642A9">
              <w:rPr>
                <w:rFonts w:ascii="Bookman Old Style" w:eastAsia="Times New Roman" w:hAnsi="Bookman Old Style" w:cs="Times New Roman"/>
                <w:b/>
                <w:bCs/>
                <w:color w:val="000000" w:themeColor="text1"/>
                <w:u w:val="single"/>
                <w:lang w:eastAsia="bg-BG"/>
              </w:rPr>
              <w:lastRenderedPageBreak/>
              <w:t>Правоспособност за упражняване на професионална дейност</w:t>
            </w:r>
            <w:r w:rsidRPr="00E642A9">
              <w:rPr>
                <w:rFonts w:ascii="Bookman Old Style" w:eastAsia="Times New Roman" w:hAnsi="Bookman Old Style" w:cs="Times New Roman"/>
                <w:b/>
                <w:bCs/>
                <w:color w:val="000000" w:themeColor="text1"/>
                <w:lang w:eastAsia="bg-BG"/>
              </w:rPr>
              <w:t xml:space="preserve">:  </w:t>
            </w:r>
            <w:r w:rsidRPr="00E642A9">
              <w:rPr>
                <w:rFonts w:ascii="Bookman Old Style" w:eastAsia="Times New Roman" w:hAnsi="Bookman Old Style" w:cs="Times New Roman"/>
                <w:color w:val="000000" w:themeColor="text1"/>
                <w:lang w:eastAsia="bg-BG"/>
              </w:rPr>
              <w:t>[не]</w:t>
            </w:r>
            <w:r w:rsidRPr="00E642A9">
              <w:rPr>
                <w:rFonts w:ascii="Bookman Old Style" w:eastAsia="Times New Roman" w:hAnsi="Bookman Old Style" w:cs="Times New Roman"/>
                <w:b/>
                <w:bCs/>
                <w:color w:val="000000" w:themeColor="text1"/>
                <w:lang w:eastAsia="bg-BG"/>
              </w:rPr>
              <w:t xml:space="preserve"> </w:t>
            </w:r>
          </w:p>
        </w:tc>
      </w:tr>
      <w:tr w:rsidR="005C71B8" w:rsidRPr="00E642A9" w14:paraId="12F5E7A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079C51AC" w14:textId="77777777" w:rsidR="005C71B8" w:rsidRPr="00E642A9" w:rsidRDefault="005C71B8" w:rsidP="006B1334">
            <w:pPr>
              <w:spacing w:after="0" w:line="240" w:lineRule="auto"/>
              <w:rPr>
                <w:rFonts w:ascii="Bookman Old Style" w:eastAsia="Times New Roman" w:hAnsi="Bookman Old Style" w:cs="Times New Roman"/>
                <w:b/>
                <w:bCs/>
                <w:color w:val="000000" w:themeColor="text1"/>
                <w:u w:val="single"/>
                <w:lang w:eastAsia="bg-BG"/>
              </w:rPr>
            </w:pPr>
            <w:r w:rsidRPr="00E642A9">
              <w:rPr>
                <w:rFonts w:ascii="Bookman Old Style" w:eastAsia="Times New Roman" w:hAnsi="Bookman Old Style" w:cs="Times New Roman"/>
                <w:b/>
                <w:bCs/>
                <w:color w:val="000000" w:themeColor="text1"/>
                <w:u w:val="single"/>
                <w:lang w:eastAsia="bg-BG"/>
              </w:rPr>
              <w:t xml:space="preserve">Икономическо и финансово състояние: </w:t>
            </w:r>
            <w:r w:rsidRPr="00E642A9">
              <w:rPr>
                <w:rFonts w:ascii="Bookman Old Style" w:eastAsia="Times New Roman" w:hAnsi="Bookman Old Style" w:cs="Times New Roman"/>
                <w:color w:val="000000" w:themeColor="text1"/>
                <w:u w:val="single"/>
                <w:lang w:eastAsia="bg-BG"/>
              </w:rPr>
              <w:t>[не]</w:t>
            </w:r>
          </w:p>
        </w:tc>
      </w:tr>
      <w:tr w:rsidR="005C71B8" w:rsidRPr="00E642A9" w14:paraId="5F86EE6E"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EC432DD" w14:textId="77777777" w:rsidR="005C71B8" w:rsidRPr="00E642A9" w:rsidRDefault="005C71B8" w:rsidP="006B1334">
            <w:pPr>
              <w:spacing w:after="0" w:line="240" w:lineRule="auto"/>
              <w:contextualSpacing/>
              <w:jc w:val="both"/>
              <w:rPr>
                <w:rFonts w:ascii="Bookman Old Style" w:eastAsia="Times New Roman" w:hAnsi="Bookman Old Style" w:cs="Times New Roman"/>
                <w:bCs/>
                <w:iCs/>
                <w:color w:val="000000" w:themeColor="text1"/>
              </w:rPr>
            </w:pPr>
            <w:r w:rsidRPr="00E642A9">
              <w:rPr>
                <w:rFonts w:ascii="Bookman Old Style" w:eastAsia="Times New Roman" w:hAnsi="Bookman Old Style" w:cs="Times New Roman"/>
                <w:b/>
                <w:bCs/>
                <w:color w:val="000000" w:themeColor="text1"/>
                <w:u w:val="single"/>
                <w:lang w:eastAsia="bg-BG"/>
              </w:rPr>
              <w:t>Технически и професионални способности:</w:t>
            </w:r>
            <w:r w:rsidRPr="00E642A9">
              <w:rPr>
                <w:rFonts w:ascii="Bookman Old Style" w:eastAsia="Times New Roman" w:hAnsi="Bookman Old Style" w:cs="Times New Roman"/>
                <w:color w:val="000000" w:themeColor="text1"/>
                <w:u w:val="single"/>
                <w:lang w:eastAsia="bg-BG"/>
              </w:rPr>
              <w:t xml:space="preserve"> [да]</w:t>
            </w:r>
            <w:r w:rsidRPr="00E642A9">
              <w:rPr>
                <w:rFonts w:ascii="Bookman Old Style" w:eastAsia="Times New Roman" w:hAnsi="Bookman Old Style" w:cs="Times New Roman"/>
                <w:bCs/>
                <w:iCs/>
                <w:color w:val="000000" w:themeColor="text1"/>
              </w:rPr>
              <w:t xml:space="preserve"> </w:t>
            </w:r>
          </w:p>
          <w:p w14:paraId="47E0575C" w14:textId="77777777" w:rsidR="005C71B8" w:rsidRPr="00E642A9" w:rsidRDefault="005C71B8" w:rsidP="006B1334">
            <w:pPr>
              <w:spacing w:before="120" w:after="120" w:line="240" w:lineRule="auto"/>
              <w:jc w:val="both"/>
              <w:rPr>
                <w:rFonts w:ascii="Bookman Old Style" w:eastAsia="Times New Roman" w:hAnsi="Bookman Old Style" w:cs="Times New Roman"/>
                <w:b/>
                <w:i/>
                <w:color w:val="000000" w:themeColor="text1"/>
              </w:rPr>
            </w:pPr>
            <w:r w:rsidRPr="00E642A9">
              <w:rPr>
                <w:rFonts w:ascii="Bookman Old Style" w:eastAsia="Times New Roman" w:hAnsi="Bookman Old Style" w:cs="Times New Roman"/>
                <w:b/>
                <w:i/>
                <w:color w:val="000000" w:themeColor="text1"/>
              </w:rPr>
              <w:t>Изисквания</w:t>
            </w:r>
            <w:r w:rsidRPr="00E642A9">
              <w:rPr>
                <w:rFonts w:ascii="Bookman Old Style" w:eastAsia="Times New Roman" w:hAnsi="Bookman Old Style" w:cs="Times New Roman"/>
                <w:iCs/>
                <w:color w:val="000000" w:themeColor="text1"/>
              </w:rPr>
              <w:t xml:space="preserve"> </w:t>
            </w:r>
            <w:r w:rsidRPr="00E642A9">
              <w:rPr>
                <w:rFonts w:ascii="Bookman Old Style" w:eastAsia="Times New Roman" w:hAnsi="Bookman Old Style" w:cs="Times New Roman"/>
                <w:b/>
                <w:i/>
                <w:color w:val="000000" w:themeColor="text1"/>
              </w:rPr>
              <w:t xml:space="preserve">относно идентичен или сходен опит и тяхното доказване </w:t>
            </w:r>
          </w:p>
          <w:p w14:paraId="04844B74" w14:textId="77777777" w:rsidR="005C71B8" w:rsidRPr="00E642A9" w:rsidRDefault="005C71B8" w:rsidP="006B1334">
            <w:pPr>
              <w:spacing w:before="120" w:after="120" w:line="240" w:lineRule="auto"/>
              <w:jc w:val="both"/>
              <w:rPr>
                <w:rFonts w:ascii="Bookman Old Style" w:eastAsia="Times New Roman" w:hAnsi="Bookman Old Style" w:cs="Times New Roman"/>
                <w:snapToGrid w:val="0"/>
                <w:color w:val="000000" w:themeColor="text1"/>
              </w:rPr>
            </w:pPr>
            <w:r w:rsidRPr="00E642A9">
              <w:rPr>
                <w:rFonts w:ascii="Bookman Old Style" w:eastAsia="Times New Roman" w:hAnsi="Bookman Old Style" w:cs="Times New Roman"/>
                <w:b/>
                <w:i/>
                <w:color w:val="000000" w:themeColor="text1"/>
              </w:rPr>
              <w:t>Изисквания</w:t>
            </w:r>
            <w:r w:rsidRPr="00E642A9">
              <w:rPr>
                <w:rFonts w:ascii="Bookman Old Style" w:eastAsia="Times New Roman" w:hAnsi="Bookman Old Style" w:cs="Times New Roman"/>
                <w:snapToGrid w:val="0"/>
                <w:color w:val="000000" w:themeColor="text1"/>
              </w:rPr>
              <w:t>:</w:t>
            </w:r>
          </w:p>
          <w:p w14:paraId="54AA5A6A" w14:textId="338CF6FF" w:rsidR="00D576D1" w:rsidRDefault="005C71B8" w:rsidP="006B1334">
            <w:pPr>
              <w:spacing w:after="0"/>
              <w:rPr>
                <w:rFonts w:ascii="Bookman Old Style" w:eastAsia="Times New Roman" w:hAnsi="Bookman Old Style" w:cs="Times New Roman"/>
                <w:bCs/>
                <w:iCs/>
                <w:color w:val="000000" w:themeColor="text1"/>
              </w:rPr>
            </w:pPr>
            <w:r w:rsidRPr="00E642A9">
              <w:rPr>
                <w:rFonts w:ascii="Bookman Old Style" w:eastAsia="Times New Roman" w:hAnsi="Bookman Old Style" w:cs="Times New Roman"/>
                <w:bCs/>
                <w:iCs/>
                <w:color w:val="000000" w:themeColor="text1"/>
              </w:rPr>
              <w:t xml:space="preserve">Участниците трябва да </w:t>
            </w:r>
            <w:r w:rsidR="001957BD" w:rsidRPr="00E642A9">
              <w:rPr>
                <w:rFonts w:ascii="Bookman Old Style" w:eastAsia="Times New Roman" w:hAnsi="Bookman Old Style" w:cs="Times New Roman"/>
                <w:bCs/>
                <w:iCs/>
                <w:color w:val="000000" w:themeColor="text1"/>
              </w:rPr>
              <w:t xml:space="preserve">имат опит за изпълнение на </w:t>
            </w:r>
            <w:r w:rsidR="002B1436" w:rsidRPr="00E642A9">
              <w:rPr>
                <w:rFonts w:ascii="Bookman Old Style" w:eastAsia="Times New Roman" w:hAnsi="Bookman Old Style" w:cs="Times New Roman"/>
                <w:bCs/>
                <w:iCs/>
                <w:color w:val="000000" w:themeColor="text1"/>
              </w:rPr>
              <w:t>поръчката</w:t>
            </w:r>
            <w:r w:rsidR="00A82715">
              <w:rPr>
                <w:rFonts w:ascii="Bookman Old Style" w:eastAsia="Times New Roman" w:hAnsi="Bookman Old Style" w:cs="Times New Roman"/>
                <w:bCs/>
                <w:iCs/>
                <w:color w:val="000000" w:themeColor="text1"/>
              </w:rPr>
              <w:t>: да са изпълнили</w:t>
            </w:r>
            <w:r w:rsidR="002B1436" w:rsidRPr="00E642A9">
              <w:rPr>
                <w:rFonts w:ascii="Bookman Old Style" w:eastAsia="Times New Roman" w:hAnsi="Bookman Old Style" w:cs="Times New Roman"/>
                <w:bCs/>
                <w:iCs/>
                <w:color w:val="000000" w:themeColor="text1"/>
              </w:rPr>
              <w:t xml:space="preserve">  д</w:t>
            </w:r>
            <w:r w:rsidR="00A82715">
              <w:rPr>
                <w:rFonts w:ascii="Bookman Old Style" w:eastAsia="Times New Roman" w:hAnsi="Bookman Old Style" w:cs="Times New Roman"/>
                <w:bCs/>
                <w:iCs/>
                <w:color w:val="000000" w:themeColor="text1"/>
              </w:rPr>
              <w:t>ейности</w:t>
            </w:r>
            <w:r w:rsidR="002B1436" w:rsidRPr="00E642A9">
              <w:rPr>
                <w:rFonts w:ascii="Bookman Old Style" w:eastAsia="Times New Roman" w:hAnsi="Bookman Old Style" w:cs="Times New Roman"/>
                <w:bCs/>
                <w:iCs/>
                <w:color w:val="000000" w:themeColor="text1"/>
              </w:rPr>
              <w:t xml:space="preserve"> с предмет</w:t>
            </w:r>
            <w:r w:rsidRPr="00E642A9">
              <w:rPr>
                <w:rFonts w:ascii="Bookman Old Style" w:eastAsia="Times New Roman" w:hAnsi="Bookman Old Style" w:cs="Times New Roman"/>
                <w:bCs/>
                <w:iCs/>
                <w:color w:val="000000" w:themeColor="text1"/>
              </w:rPr>
              <w:t>,  идентич</w:t>
            </w:r>
            <w:r w:rsidR="00A82715">
              <w:rPr>
                <w:rFonts w:ascii="Bookman Old Style" w:eastAsia="Times New Roman" w:hAnsi="Bookman Old Style" w:cs="Times New Roman"/>
                <w:bCs/>
                <w:iCs/>
                <w:color w:val="000000" w:themeColor="text1"/>
              </w:rPr>
              <w:t>е</w:t>
            </w:r>
            <w:r w:rsidRPr="00E642A9">
              <w:rPr>
                <w:rFonts w:ascii="Bookman Old Style" w:eastAsia="Times New Roman" w:hAnsi="Bookman Old Style" w:cs="Times New Roman"/>
                <w:bCs/>
                <w:iCs/>
                <w:color w:val="000000" w:themeColor="text1"/>
              </w:rPr>
              <w:t>н или сход</w:t>
            </w:r>
            <w:r w:rsidR="00A82715">
              <w:rPr>
                <w:rFonts w:ascii="Bookman Old Style" w:eastAsia="Times New Roman" w:hAnsi="Bookman Old Style" w:cs="Times New Roman"/>
                <w:bCs/>
                <w:iCs/>
                <w:color w:val="000000" w:themeColor="text1"/>
              </w:rPr>
              <w:t>е</w:t>
            </w:r>
            <w:r w:rsidRPr="00E642A9">
              <w:rPr>
                <w:rFonts w:ascii="Bookman Old Style" w:eastAsia="Times New Roman" w:hAnsi="Bookman Old Style" w:cs="Times New Roman"/>
                <w:bCs/>
                <w:iCs/>
                <w:color w:val="000000" w:themeColor="text1"/>
              </w:rPr>
              <w:t xml:space="preserve">н с предмета на настоящата поръчка, през последните три години, считано </w:t>
            </w:r>
            <w:r w:rsidR="00A912E2" w:rsidRPr="00E642A9">
              <w:rPr>
                <w:rFonts w:ascii="Bookman Old Style" w:eastAsia="Times New Roman" w:hAnsi="Bookman Old Style" w:cs="Times New Roman"/>
                <w:bCs/>
                <w:iCs/>
                <w:color w:val="000000" w:themeColor="text1"/>
              </w:rPr>
              <w:t>от</w:t>
            </w:r>
            <w:r w:rsidRPr="00E642A9">
              <w:rPr>
                <w:rFonts w:ascii="Bookman Old Style" w:eastAsia="Times New Roman" w:hAnsi="Bookman Old Style" w:cs="Times New Roman"/>
                <w:bCs/>
                <w:iCs/>
                <w:color w:val="000000" w:themeColor="text1"/>
              </w:rPr>
              <w:t xml:space="preserve"> крайния срок за  подаване на оферти</w:t>
            </w:r>
            <w:r w:rsidR="00D576D1">
              <w:rPr>
                <w:rFonts w:ascii="Bookman Old Style" w:eastAsia="Times New Roman" w:hAnsi="Bookman Old Style" w:cs="Times New Roman"/>
                <w:bCs/>
                <w:iCs/>
                <w:color w:val="000000" w:themeColor="text1"/>
              </w:rPr>
              <w:t xml:space="preserve">. </w:t>
            </w:r>
          </w:p>
          <w:p w14:paraId="624F4B40" w14:textId="41EC603D" w:rsidR="005C71B8" w:rsidRPr="00E642A9" w:rsidRDefault="005C71B8" w:rsidP="006B1334">
            <w:pPr>
              <w:spacing w:after="0"/>
              <w:rPr>
                <w:rFonts w:ascii="Bookman Old Style" w:eastAsia="Times New Roman" w:hAnsi="Bookman Old Style" w:cs="Times New Roman"/>
                <w:bCs/>
                <w:iCs/>
                <w:color w:val="000000" w:themeColor="text1"/>
              </w:rPr>
            </w:pPr>
            <w:r w:rsidRPr="00E642A9">
              <w:rPr>
                <w:rFonts w:ascii="Bookman Old Style" w:eastAsia="Times New Roman" w:hAnsi="Bookman Old Style" w:cs="Times New Roman"/>
                <w:bCs/>
                <w:iCs/>
                <w:color w:val="000000" w:themeColor="text1"/>
              </w:rPr>
              <w:t xml:space="preserve">Забележка: </w:t>
            </w:r>
            <w:r w:rsidR="00FF234E" w:rsidRPr="00E642A9">
              <w:rPr>
                <w:rFonts w:ascii="Bookman Old Style" w:eastAsia="Times New Roman" w:hAnsi="Bookman Old Style" w:cs="Times New Roman"/>
                <w:bCs/>
                <w:iCs/>
                <w:color w:val="000000" w:themeColor="text1"/>
              </w:rPr>
              <w:t xml:space="preserve">За дейности, с предмет </w:t>
            </w:r>
            <w:r w:rsidRPr="00E642A9">
              <w:rPr>
                <w:rFonts w:ascii="Bookman Old Style" w:eastAsia="Times New Roman" w:hAnsi="Bookman Old Style" w:cs="Times New Roman"/>
                <w:bCs/>
                <w:iCs/>
                <w:color w:val="000000" w:themeColor="text1"/>
              </w:rPr>
              <w:t xml:space="preserve"> "сходен </w:t>
            </w:r>
            <w:r w:rsidR="00FF234E" w:rsidRPr="00E642A9">
              <w:rPr>
                <w:rFonts w:ascii="Bookman Old Style" w:eastAsia="Times New Roman" w:hAnsi="Bookman Old Style" w:cs="Times New Roman"/>
                <w:bCs/>
                <w:iCs/>
                <w:color w:val="000000" w:themeColor="text1"/>
              </w:rPr>
              <w:t xml:space="preserve">с </w:t>
            </w:r>
            <w:r w:rsidRPr="00E642A9">
              <w:rPr>
                <w:rFonts w:ascii="Bookman Old Style" w:eastAsia="Times New Roman" w:hAnsi="Bookman Old Style" w:cs="Times New Roman"/>
                <w:bCs/>
                <w:iCs/>
                <w:color w:val="000000" w:themeColor="text1"/>
              </w:rPr>
              <w:t>предмет</w:t>
            </w:r>
            <w:r w:rsidR="002B1436" w:rsidRPr="00E642A9">
              <w:rPr>
                <w:rFonts w:ascii="Bookman Old Style" w:eastAsia="Times New Roman" w:hAnsi="Bookman Old Style" w:cs="Times New Roman"/>
                <w:bCs/>
                <w:iCs/>
                <w:color w:val="000000" w:themeColor="text1"/>
              </w:rPr>
              <w:t>а</w:t>
            </w:r>
            <w:r w:rsidRPr="00E642A9">
              <w:rPr>
                <w:rFonts w:ascii="Bookman Old Style" w:eastAsia="Times New Roman" w:hAnsi="Bookman Old Style" w:cs="Times New Roman"/>
                <w:bCs/>
                <w:iCs/>
                <w:color w:val="000000" w:themeColor="text1"/>
              </w:rPr>
              <w:t xml:space="preserve">" следва да се разбира </w:t>
            </w:r>
            <w:r w:rsidR="00381538" w:rsidRPr="00E642A9">
              <w:rPr>
                <w:rFonts w:ascii="Bookman Old Style" w:eastAsia="Times New Roman" w:hAnsi="Bookman Old Style" w:cs="Times New Roman"/>
                <w:bCs/>
                <w:iCs/>
                <w:color w:val="000000" w:themeColor="text1"/>
              </w:rPr>
              <w:t>доставки</w:t>
            </w:r>
            <w:r w:rsidR="001957BD" w:rsidRPr="00E642A9">
              <w:rPr>
                <w:rFonts w:ascii="Bookman Old Style" w:eastAsia="Times New Roman" w:hAnsi="Bookman Old Style" w:cs="Times New Roman"/>
                <w:bCs/>
                <w:iCs/>
                <w:color w:val="000000" w:themeColor="text1"/>
              </w:rPr>
              <w:t xml:space="preserve"> на</w:t>
            </w:r>
            <w:r w:rsidR="00B01E89" w:rsidRPr="00E642A9">
              <w:rPr>
                <w:rFonts w:ascii="Bookman Old Style" w:eastAsia="Times New Roman" w:hAnsi="Bookman Old Style" w:cs="Times New Roman"/>
                <w:bCs/>
                <w:iCs/>
                <w:color w:val="000000" w:themeColor="text1"/>
              </w:rPr>
              <w:t xml:space="preserve"> лабораторни апаратура</w:t>
            </w:r>
            <w:r w:rsidR="009F4DE8" w:rsidRPr="00E642A9">
              <w:rPr>
                <w:rFonts w:ascii="Bookman Old Style" w:eastAsia="Times New Roman" w:hAnsi="Bookman Old Style" w:cs="Times New Roman"/>
                <w:bCs/>
                <w:iCs/>
                <w:color w:val="000000" w:themeColor="text1"/>
              </w:rPr>
              <w:t xml:space="preserve"> и консумативи</w:t>
            </w:r>
            <w:r w:rsidR="001957BD" w:rsidRPr="00E642A9">
              <w:rPr>
                <w:rFonts w:ascii="Bookman Old Style" w:eastAsia="Times New Roman" w:hAnsi="Bookman Old Style" w:cs="Times New Roman"/>
                <w:bCs/>
                <w:iCs/>
                <w:color w:val="000000" w:themeColor="text1"/>
              </w:rPr>
              <w:t>.</w:t>
            </w:r>
            <w:r w:rsidRPr="00E642A9">
              <w:rPr>
                <w:rFonts w:ascii="Bookman Old Style" w:eastAsia="Times New Roman" w:hAnsi="Bookman Old Style" w:cs="Times New Roman"/>
                <w:bCs/>
                <w:iCs/>
                <w:color w:val="000000" w:themeColor="text1"/>
              </w:rPr>
              <w:t xml:space="preserve"> </w:t>
            </w:r>
            <w:r w:rsidR="00732E7D" w:rsidRPr="00E642A9">
              <w:rPr>
                <w:rFonts w:ascii="Bookman Old Style" w:eastAsia="Times New Roman" w:hAnsi="Bookman Old Style" w:cs="Times New Roman"/>
                <w:bCs/>
                <w:iCs/>
                <w:color w:val="000000" w:themeColor="text1"/>
              </w:rPr>
              <w:t xml:space="preserve"> </w:t>
            </w:r>
            <w:r w:rsidR="00436D70" w:rsidRPr="00E642A9">
              <w:rPr>
                <w:rFonts w:ascii="Bookman Old Style" w:eastAsia="Times New Roman" w:hAnsi="Bookman Old Style" w:cs="Times New Roman"/>
                <w:bCs/>
                <w:iCs/>
                <w:color w:val="000000" w:themeColor="text1"/>
              </w:rPr>
              <w:t xml:space="preserve"> </w:t>
            </w:r>
            <w:r w:rsidR="00B51315" w:rsidRPr="00E642A9">
              <w:rPr>
                <w:rFonts w:ascii="Bookman Old Style" w:eastAsia="Times New Roman" w:hAnsi="Bookman Old Style" w:cs="Times New Roman"/>
                <w:bCs/>
                <w:iCs/>
                <w:color w:val="000000" w:themeColor="text1"/>
              </w:rPr>
              <w:t xml:space="preserve"> </w:t>
            </w:r>
          </w:p>
          <w:p w14:paraId="1706B33D" w14:textId="77777777" w:rsidR="005C71B8" w:rsidRPr="00E642A9" w:rsidRDefault="005C71B8" w:rsidP="006B1334">
            <w:pPr>
              <w:spacing w:before="120" w:after="120" w:line="240" w:lineRule="auto"/>
              <w:jc w:val="both"/>
              <w:rPr>
                <w:rFonts w:ascii="Bookman Old Style" w:eastAsia="Times New Roman" w:hAnsi="Bookman Old Style" w:cs="Times New Roman"/>
                <w:b/>
                <w:i/>
                <w:color w:val="000000" w:themeColor="text1"/>
              </w:rPr>
            </w:pPr>
            <w:r w:rsidRPr="00E642A9">
              <w:rPr>
                <w:rFonts w:ascii="Bookman Old Style" w:eastAsia="Times New Roman" w:hAnsi="Bookman Old Style" w:cs="Times New Roman"/>
                <w:b/>
                <w:i/>
                <w:color w:val="000000" w:themeColor="text1"/>
              </w:rPr>
              <w:t>Доказване:</w:t>
            </w:r>
          </w:p>
          <w:p w14:paraId="00053267" w14:textId="2434E891" w:rsidR="00A14D32" w:rsidRPr="00E642A9" w:rsidRDefault="005C71B8" w:rsidP="002B1436">
            <w:pPr>
              <w:spacing w:after="120"/>
              <w:rPr>
                <w:rFonts w:ascii="Bookman Old Style" w:eastAsia="Times New Roman" w:hAnsi="Bookman Old Style" w:cs="Times New Roman"/>
                <w:bCs/>
                <w:iCs/>
                <w:color w:val="000000" w:themeColor="text1"/>
                <w:lang w:val="ru-RU"/>
              </w:rPr>
            </w:pPr>
            <w:r w:rsidRPr="00E642A9">
              <w:rPr>
                <w:rFonts w:ascii="Bookman Old Style" w:eastAsia="Times New Roman" w:hAnsi="Bookman Old Style" w:cs="Times New Roman"/>
                <w:color w:val="000000" w:themeColor="text1"/>
                <w:lang w:val="ru-RU"/>
              </w:rPr>
              <w:t xml:space="preserve">Участникът представя списък </w:t>
            </w:r>
            <w:r w:rsidRPr="00E642A9">
              <w:rPr>
                <w:rFonts w:ascii="Bookman Old Style" w:eastAsia="Times New Roman" w:hAnsi="Bookman Old Style" w:cs="Times New Roman"/>
                <w:bCs/>
                <w:iCs/>
                <w:color w:val="000000" w:themeColor="text1"/>
              </w:rPr>
              <w:t xml:space="preserve">на сходни или идентични с предмета на настоящата поръчка </w:t>
            </w:r>
            <w:r w:rsidR="00AE7B94" w:rsidRPr="00E642A9">
              <w:rPr>
                <w:rFonts w:ascii="Bookman Old Style" w:eastAsia="Times New Roman" w:hAnsi="Bookman Old Style" w:cs="Times New Roman"/>
                <w:bCs/>
                <w:iCs/>
                <w:color w:val="000000" w:themeColor="text1"/>
              </w:rPr>
              <w:t>д</w:t>
            </w:r>
            <w:r w:rsidR="00D576D1">
              <w:rPr>
                <w:rFonts w:ascii="Bookman Old Style" w:eastAsia="Times New Roman" w:hAnsi="Bookman Old Style" w:cs="Times New Roman"/>
                <w:bCs/>
                <w:iCs/>
                <w:color w:val="000000" w:themeColor="text1"/>
              </w:rPr>
              <w:t>ейности</w:t>
            </w:r>
            <w:r w:rsidRPr="00E642A9">
              <w:rPr>
                <w:rFonts w:ascii="Bookman Old Style" w:eastAsia="Times New Roman" w:hAnsi="Bookman Old Style" w:cs="Times New Roman"/>
                <w:bCs/>
                <w:iCs/>
                <w:color w:val="000000" w:themeColor="text1"/>
              </w:rPr>
              <w:t xml:space="preserve">, изпълнени през последните три години, считано </w:t>
            </w:r>
            <w:r w:rsidR="00A912E2" w:rsidRPr="00E642A9">
              <w:rPr>
                <w:rFonts w:ascii="Bookman Old Style" w:eastAsia="Times New Roman" w:hAnsi="Bookman Old Style" w:cs="Times New Roman"/>
                <w:bCs/>
                <w:iCs/>
                <w:color w:val="000000" w:themeColor="text1"/>
              </w:rPr>
              <w:t>от</w:t>
            </w:r>
            <w:r w:rsidRPr="00E642A9">
              <w:rPr>
                <w:rFonts w:ascii="Bookman Old Style" w:eastAsia="Times New Roman" w:hAnsi="Bookman Old Style" w:cs="Times New Roman"/>
                <w:bCs/>
                <w:iCs/>
                <w:color w:val="000000" w:themeColor="text1"/>
              </w:rPr>
              <w:t xml:space="preserve"> крайния срок за подаване на оферти</w:t>
            </w:r>
            <w:r w:rsidR="002B1436" w:rsidRPr="00E642A9">
              <w:rPr>
                <w:rFonts w:ascii="Bookman Old Style" w:eastAsia="Times New Roman" w:hAnsi="Bookman Old Style" w:cs="Times New Roman"/>
                <w:bCs/>
                <w:iCs/>
                <w:color w:val="000000" w:themeColor="text1"/>
              </w:rPr>
              <w:t>.</w:t>
            </w:r>
            <w:r w:rsidRPr="00E642A9">
              <w:rPr>
                <w:rFonts w:ascii="Bookman Old Style" w:eastAsia="Times New Roman" w:hAnsi="Bookman Old Style" w:cs="Times New Roman"/>
                <w:bCs/>
                <w:iCs/>
                <w:color w:val="000000" w:themeColor="text1"/>
              </w:rPr>
              <w:t xml:space="preserve"> Списъкът трябва да съдържа: предмет, </w:t>
            </w:r>
            <w:r w:rsidR="006D3249" w:rsidRPr="00E642A9">
              <w:rPr>
                <w:rFonts w:ascii="Bookman Old Style" w:eastAsia="Times New Roman" w:hAnsi="Bookman Old Style" w:cs="Times New Roman"/>
                <w:bCs/>
                <w:iCs/>
                <w:color w:val="000000" w:themeColor="text1"/>
              </w:rPr>
              <w:t xml:space="preserve"> </w:t>
            </w:r>
            <w:r w:rsidRPr="00E642A9">
              <w:rPr>
                <w:rFonts w:ascii="Bookman Old Style" w:eastAsia="Times New Roman" w:hAnsi="Bookman Old Style" w:cs="Times New Roman"/>
                <w:bCs/>
                <w:iCs/>
                <w:color w:val="000000" w:themeColor="text1"/>
              </w:rPr>
              <w:t xml:space="preserve">стойност, период на извършените дейности  и възложител </w:t>
            </w:r>
            <w:r w:rsidRPr="00E642A9">
              <w:rPr>
                <w:rFonts w:ascii="Bookman Old Style" w:eastAsia="Times New Roman" w:hAnsi="Bookman Old Style" w:cs="Times New Roman"/>
                <w:bCs/>
                <w:iCs/>
                <w:color w:val="000000" w:themeColor="text1"/>
                <w:lang w:val="ru-RU"/>
              </w:rPr>
              <w:t>(</w:t>
            </w:r>
            <w:r w:rsidRPr="00E642A9">
              <w:rPr>
                <w:rFonts w:ascii="Bookman Old Style" w:eastAsia="Times New Roman" w:hAnsi="Bookman Old Style" w:cs="Times New Roman"/>
                <w:bCs/>
                <w:iCs/>
                <w:color w:val="000000" w:themeColor="text1"/>
              </w:rPr>
              <w:t>по образец</w:t>
            </w:r>
            <w:r w:rsidRPr="00E642A9">
              <w:rPr>
                <w:rFonts w:ascii="Bookman Old Style" w:eastAsia="Times New Roman" w:hAnsi="Bookman Old Style" w:cs="Times New Roman"/>
                <w:bCs/>
                <w:iCs/>
                <w:color w:val="000000" w:themeColor="text1"/>
                <w:lang w:val="ru-RU"/>
              </w:rPr>
              <w:t>)</w:t>
            </w:r>
          </w:p>
          <w:p w14:paraId="626B5B47" w14:textId="77777777" w:rsidR="00A14D32" w:rsidRPr="00E642A9" w:rsidRDefault="00A14D32" w:rsidP="00A14D32">
            <w:pPr>
              <w:spacing w:after="0" w:line="240" w:lineRule="auto"/>
              <w:contextualSpacing/>
              <w:jc w:val="both"/>
              <w:rPr>
                <w:rFonts w:ascii="Bookman Old Style" w:eastAsia="Times New Roman" w:hAnsi="Bookman Old Style" w:cs="Times New Roman"/>
                <w:b/>
                <w:i/>
                <w:color w:val="000000" w:themeColor="text1"/>
              </w:rPr>
            </w:pPr>
            <w:r w:rsidRPr="00E642A9">
              <w:rPr>
                <w:rFonts w:ascii="Bookman Old Style" w:eastAsia="Times New Roman" w:hAnsi="Bookman Old Style" w:cs="Times New Roman"/>
                <w:b/>
                <w:i/>
                <w:color w:val="000000" w:themeColor="text1"/>
              </w:rPr>
              <w:t>Изисквания относно лицата, които ще изпълняват поръчката и тяхното доказване</w:t>
            </w:r>
          </w:p>
          <w:p w14:paraId="4B99A609" w14:textId="77777777" w:rsidR="00A14D32" w:rsidRPr="00E642A9" w:rsidRDefault="00A14D32" w:rsidP="00A14D32">
            <w:pPr>
              <w:spacing w:before="120" w:after="120" w:line="240" w:lineRule="auto"/>
              <w:jc w:val="both"/>
              <w:rPr>
                <w:rFonts w:ascii="Bookman Old Style" w:eastAsia="Times New Roman" w:hAnsi="Bookman Old Style" w:cs="Times New Roman"/>
                <w:snapToGrid w:val="0"/>
                <w:color w:val="000000" w:themeColor="text1"/>
              </w:rPr>
            </w:pPr>
            <w:r w:rsidRPr="00E642A9">
              <w:rPr>
                <w:rFonts w:ascii="Bookman Old Style" w:eastAsia="Times New Roman" w:hAnsi="Bookman Old Style" w:cs="Times New Roman"/>
                <w:b/>
                <w:i/>
                <w:color w:val="000000" w:themeColor="text1"/>
              </w:rPr>
              <w:t>Изисквания</w:t>
            </w:r>
            <w:r w:rsidRPr="00E642A9">
              <w:rPr>
                <w:rFonts w:ascii="Bookman Old Style" w:eastAsia="Times New Roman" w:hAnsi="Bookman Old Style" w:cs="Times New Roman"/>
                <w:snapToGrid w:val="0"/>
                <w:color w:val="000000" w:themeColor="text1"/>
              </w:rPr>
              <w:t>:</w:t>
            </w:r>
          </w:p>
          <w:p w14:paraId="6083768B" w14:textId="478F514F" w:rsidR="00A14D32" w:rsidRDefault="00A14D32" w:rsidP="00A14D32">
            <w:pPr>
              <w:spacing w:after="0" w:line="240" w:lineRule="auto"/>
              <w:contextualSpacing/>
              <w:jc w:val="both"/>
              <w:rPr>
                <w:rFonts w:ascii="Bookman Old Style" w:hAnsi="Bookman Old Style"/>
              </w:rPr>
            </w:pPr>
            <w:r w:rsidRPr="00E642A9">
              <w:rPr>
                <w:rFonts w:ascii="Bookman Old Style" w:eastAsia="Calibri" w:hAnsi="Bookman Old Style" w:cs="Times New Roman"/>
                <w:color w:val="000000" w:themeColor="text1"/>
              </w:rPr>
              <w:t xml:space="preserve">Всеки участник трябва да разполага с </w:t>
            </w:r>
            <w:r w:rsidRPr="00E642A9">
              <w:rPr>
                <w:rFonts w:ascii="Bookman Old Style" w:hAnsi="Bookman Old Style"/>
              </w:rPr>
              <w:t xml:space="preserve"> персонал и ръководен състав с определена професионална компетентност</w:t>
            </w:r>
            <w:r w:rsidRPr="00E642A9">
              <w:rPr>
                <w:rFonts w:ascii="Bookman Old Style" w:eastAsia="Calibri" w:hAnsi="Bookman Old Style" w:cs="Times New Roman"/>
                <w:color w:val="000000" w:themeColor="text1"/>
              </w:rPr>
              <w:t>, който ще бъде ангажиран с изпълнението на предмета на поръчката.</w:t>
            </w:r>
            <w:r w:rsidR="00F60719" w:rsidRPr="00E642A9">
              <w:rPr>
                <w:rFonts w:ascii="Bookman Old Style" w:hAnsi="Bookman Old Style"/>
              </w:rPr>
              <w:t xml:space="preserve"> </w:t>
            </w:r>
          </w:p>
          <w:p w14:paraId="31632194" w14:textId="184BF733" w:rsidR="00D576D1" w:rsidRPr="00E642A9" w:rsidRDefault="00D576D1" w:rsidP="00A14D32">
            <w:pPr>
              <w:spacing w:after="0" w:line="240" w:lineRule="auto"/>
              <w:contextualSpacing/>
              <w:jc w:val="both"/>
              <w:rPr>
                <w:rFonts w:ascii="Bookman Old Style" w:eastAsia="Calibri" w:hAnsi="Bookman Old Style" w:cs="Times New Roman"/>
                <w:color w:val="000000" w:themeColor="text1"/>
              </w:rPr>
            </w:pPr>
            <w:r w:rsidRPr="00E642A9">
              <w:rPr>
                <w:rFonts w:ascii="Bookman Old Style" w:eastAsia="Times New Roman" w:hAnsi="Bookman Old Style" w:cs="Times New Roman"/>
                <w:i/>
                <w:color w:val="000000" w:themeColor="text1"/>
              </w:rPr>
              <w:t>Минимални изисквания</w:t>
            </w:r>
            <w:r w:rsidRPr="00E642A9">
              <w:rPr>
                <w:rFonts w:ascii="Bookman Old Style" w:eastAsia="Times New Roman" w:hAnsi="Bookman Old Style" w:cs="Times New Roman"/>
                <w:color w:val="000000" w:themeColor="text1"/>
              </w:rPr>
              <w:t>:</w:t>
            </w:r>
            <w:r w:rsidRPr="00E642A9">
              <w:rPr>
                <w:rFonts w:ascii="Bookman Old Style" w:eastAsia="Times New Roman" w:hAnsi="Bookman Old Style" w:cs="Times New Roman"/>
                <w:color w:val="000000" w:themeColor="text1"/>
                <w:lang w:val="en-US"/>
              </w:rPr>
              <w:t xml:space="preserve"> </w:t>
            </w:r>
            <w:r w:rsidRPr="00E642A9">
              <w:rPr>
                <w:rFonts w:ascii="Bookman Old Style" w:eastAsia="Times New Roman" w:hAnsi="Bookman Old Style" w:cs="Times New Roman"/>
                <w:color w:val="000000" w:themeColor="text1"/>
              </w:rPr>
              <w:t>поне един от персонала следва да бъде със съответстващо инженерно образование, поне един от персонала следва да има  съответстваща професионална квалификация</w:t>
            </w:r>
            <w:r w:rsidRPr="00E642A9">
              <w:rPr>
                <w:rFonts w:ascii="Bookman Old Style" w:hAnsi="Bookman Old Style"/>
                <w:color w:val="000000" w:themeColor="text1"/>
              </w:rPr>
              <w:t xml:space="preserve">, </w:t>
            </w:r>
            <w:r w:rsidRPr="00E642A9">
              <w:rPr>
                <w:rFonts w:ascii="Bookman Old Style" w:eastAsia="Times New Roman" w:hAnsi="Bookman Old Style" w:cs="Times New Roman"/>
                <w:color w:val="000000" w:themeColor="text1"/>
              </w:rPr>
              <w:t>като е преминал обучение от производител</w:t>
            </w:r>
            <w:r>
              <w:rPr>
                <w:rFonts w:ascii="Bookman Old Style" w:eastAsia="Times New Roman" w:hAnsi="Bookman Old Style" w:cs="Times New Roman"/>
                <w:color w:val="000000" w:themeColor="text1"/>
              </w:rPr>
              <w:t>я</w:t>
            </w:r>
            <w:r w:rsidRPr="00E642A9">
              <w:rPr>
                <w:rFonts w:ascii="Bookman Old Style" w:eastAsia="Times New Roman" w:hAnsi="Bookman Old Style" w:cs="Times New Roman"/>
                <w:color w:val="000000" w:themeColor="text1"/>
              </w:rPr>
              <w:t xml:space="preserve"> за работа </w:t>
            </w:r>
            <w:r w:rsidRPr="002D2E86">
              <w:rPr>
                <w:rFonts w:ascii="Bookman Old Style" w:eastAsia="Times New Roman" w:hAnsi="Bookman Old Style" w:cs="Times New Roman"/>
              </w:rPr>
              <w:t>с апаратите, предмет на поръчката,  за</w:t>
            </w:r>
            <w:r w:rsidRPr="00E642A9">
              <w:rPr>
                <w:rFonts w:ascii="Bookman Old Style" w:eastAsia="Times New Roman" w:hAnsi="Bookman Old Style" w:cs="Times New Roman"/>
                <w:color w:val="000000" w:themeColor="text1"/>
              </w:rPr>
              <w:t xml:space="preserve"> което е  получил  сертификат от проведеното обучение. Поне един от персонала на оторизираната /ите сервизна/и база/и, трябва да е преминал обучение за осъществяване на сервизна дейност на същите.</w:t>
            </w:r>
          </w:p>
          <w:p w14:paraId="2E679314" w14:textId="77777777" w:rsidR="00A14D32" w:rsidRPr="00E642A9" w:rsidRDefault="00A14D32" w:rsidP="00A14D32">
            <w:pPr>
              <w:spacing w:before="120" w:after="120" w:line="240" w:lineRule="auto"/>
              <w:jc w:val="both"/>
              <w:rPr>
                <w:rFonts w:ascii="Bookman Old Style" w:eastAsia="Times New Roman" w:hAnsi="Bookman Old Style" w:cs="Times New Roman"/>
                <w:color w:val="000000" w:themeColor="text1"/>
              </w:rPr>
            </w:pPr>
            <w:r w:rsidRPr="00E642A9">
              <w:rPr>
                <w:rFonts w:ascii="Bookman Old Style" w:eastAsia="Times New Roman" w:hAnsi="Bookman Old Style" w:cs="Times New Roman"/>
                <w:b/>
                <w:i/>
                <w:color w:val="000000" w:themeColor="text1"/>
              </w:rPr>
              <w:t>Доказване</w:t>
            </w:r>
            <w:r w:rsidRPr="00E642A9">
              <w:rPr>
                <w:rFonts w:ascii="Bookman Old Style" w:eastAsia="Times New Roman" w:hAnsi="Bookman Old Style" w:cs="Times New Roman"/>
                <w:color w:val="000000" w:themeColor="text1"/>
              </w:rPr>
              <w:t>:</w:t>
            </w:r>
          </w:p>
          <w:p w14:paraId="56824546" w14:textId="1A1A0B3F" w:rsidR="00A14D32" w:rsidRPr="00E642A9" w:rsidRDefault="00A14D32" w:rsidP="00A14D32">
            <w:pPr>
              <w:spacing w:after="0"/>
              <w:rPr>
                <w:rFonts w:ascii="Bookman Old Style" w:eastAsia="Times New Roman" w:hAnsi="Bookman Old Style" w:cs="Times New Roman"/>
                <w:color w:val="000000" w:themeColor="text1"/>
              </w:rPr>
            </w:pPr>
            <w:r w:rsidRPr="00E642A9">
              <w:rPr>
                <w:rFonts w:ascii="Bookman Old Style" w:eastAsia="Times New Roman" w:hAnsi="Bookman Old Style" w:cs="Times New Roman"/>
                <w:color w:val="000000" w:themeColor="text1"/>
              </w:rPr>
              <w:t>Участникът</w:t>
            </w:r>
            <w:r w:rsidR="002D2E86">
              <w:rPr>
                <w:rFonts w:ascii="Bookman Old Style" w:eastAsia="Times New Roman" w:hAnsi="Bookman Old Style" w:cs="Times New Roman"/>
                <w:color w:val="000000" w:themeColor="text1"/>
              </w:rPr>
              <w:t>, преди подписване на договора,</w:t>
            </w:r>
            <w:r w:rsidR="002D2E86">
              <w:rPr>
                <w:rFonts w:ascii="Bookman Old Style" w:eastAsia="Times New Roman" w:hAnsi="Bookman Old Style" w:cs="Times New Roman"/>
                <w:color w:val="000000" w:themeColor="text1"/>
                <w:lang w:val="en-GB"/>
              </w:rPr>
              <w:t xml:space="preserve"> </w:t>
            </w:r>
            <w:r w:rsidRPr="00E642A9">
              <w:rPr>
                <w:rFonts w:ascii="Bookman Old Style" w:eastAsia="Times New Roman" w:hAnsi="Bookman Old Style" w:cs="Times New Roman"/>
                <w:color w:val="000000" w:themeColor="text1"/>
              </w:rPr>
              <w:t xml:space="preserve"> представя списък на квалифицирания  персонал, който ще бъде  ангажиран с изпълн</w:t>
            </w:r>
            <w:r w:rsidR="002D2E86">
              <w:rPr>
                <w:rFonts w:ascii="Bookman Old Style" w:eastAsia="Times New Roman" w:hAnsi="Bookman Old Style" w:cs="Times New Roman"/>
                <w:color w:val="000000" w:themeColor="text1"/>
              </w:rPr>
              <w:t>ението на предмета на поръчката</w:t>
            </w:r>
            <w:r w:rsidRPr="00E642A9">
              <w:rPr>
                <w:rFonts w:ascii="Bookman Old Style" w:eastAsia="Times New Roman" w:hAnsi="Bookman Old Style" w:cs="Times New Roman"/>
                <w:color w:val="000000" w:themeColor="text1"/>
              </w:rPr>
              <w:t xml:space="preserve">, в който е посочена професионална компетентност на лицата (по образец). </w:t>
            </w:r>
          </w:p>
          <w:p w14:paraId="5EA8748E" w14:textId="71306A52" w:rsidR="00A14D32" w:rsidRPr="00E642A9" w:rsidRDefault="00B01E89" w:rsidP="00A14D32">
            <w:pPr>
              <w:spacing w:after="0"/>
              <w:rPr>
                <w:rFonts w:ascii="Bookman Old Style" w:eastAsia="Times New Roman" w:hAnsi="Bookman Old Style" w:cs="Times New Roman"/>
                <w:color w:val="FF0000"/>
              </w:rPr>
            </w:pPr>
            <w:r w:rsidRPr="00E642A9">
              <w:rPr>
                <w:rFonts w:ascii="Bookman Old Style" w:hAnsi="Bookman Old Style"/>
                <w:color w:val="000000" w:themeColor="text1"/>
              </w:rPr>
              <w:t xml:space="preserve"> </w:t>
            </w:r>
            <w:r w:rsidR="00F60719" w:rsidRPr="00E642A9">
              <w:rPr>
                <w:rFonts w:ascii="Bookman Old Style" w:hAnsi="Bookman Old Style"/>
                <w:color w:val="000000" w:themeColor="text1"/>
              </w:rPr>
              <w:t xml:space="preserve"> </w:t>
            </w:r>
          </w:p>
          <w:p w14:paraId="7F8C5B86" w14:textId="53F0B290" w:rsidR="00A14D32" w:rsidRPr="00E642A9" w:rsidRDefault="00A14D32" w:rsidP="00A14D32">
            <w:pPr>
              <w:spacing w:after="0" w:line="240" w:lineRule="auto"/>
              <w:contextualSpacing/>
              <w:jc w:val="both"/>
              <w:rPr>
                <w:rFonts w:ascii="Bookman Old Style" w:eastAsia="Times New Roman" w:hAnsi="Bookman Old Style" w:cs="Times New Roman"/>
                <w:b/>
                <w:i/>
                <w:color w:val="000000" w:themeColor="text1"/>
              </w:rPr>
            </w:pPr>
            <w:r w:rsidRPr="00E642A9">
              <w:rPr>
                <w:rFonts w:ascii="Bookman Old Style" w:eastAsia="Times New Roman" w:hAnsi="Bookman Old Style" w:cs="Times New Roman"/>
                <w:b/>
                <w:i/>
                <w:color w:val="000000" w:themeColor="text1"/>
              </w:rPr>
              <w:t xml:space="preserve">Изисквания относно </w:t>
            </w:r>
            <w:r w:rsidR="00C05358" w:rsidRPr="00E642A9">
              <w:rPr>
                <w:rFonts w:ascii="Bookman Old Style" w:eastAsia="Times New Roman" w:hAnsi="Bookman Old Style" w:cs="Times New Roman"/>
                <w:b/>
                <w:i/>
                <w:color w:val="000000" w:themeColor="text1"/>
              </w:rPr>
              <w:t>прилаганата система за управление на качеството, за д</w:t>
            </w:r>
            <w:r w:rsidRPr="00E642A9">
              <w:rPr>
                <w:rFonts w:ascii="Bookman Old Style" w:eastAsia="Times New Roman" w:hAnsi="Bookman Old Style" w:cs="Times New Roman"/>
                <w:b/>
                <w:i/>
                <w:color w:val="000000" w:themeColor="text1"/>
              </w:rPr>
              <w:t>ейностите, предмет на договора</w:t>
            </w:r>
          </w:p>
          <w:p w14:paraId="46A0321E" w14:textId="77777777" w:rsidR="00A14D32" w:rsidRPr="00E642A9" w:rsidRDefault="00A14D32" w:rsidP="00A14D32">
            <w:pPr>
              <w:spacing w:before="120" w:after="120" w:line="240" w:lineRule="auto"/>
              <w:jc w:val="both"/>
              <w:rPr>
                <w:rFonts w:ascii="Bookman Old Style" w:eastAsia="Times New Roman" w:hAnsi="Bookman Old Style" w:cs="Times New Roman"/>
                <w:snapToGrid w:val="0"/>
                <w:color w:val="000000" w:themeColor="text1"/>
              </w:rPr>
            </w:pPr>
            <w:r w:rsidRPr="00E642A9">
              <w:rPr>
                <w:rFonts w:ascii="Bookman Old Style" w:eastAsia="Times New Roman" w:hAnsi="Bookman Old Style" w:cs="Times New Roman"/>
                <w:b/>
                <w:i/>
                <w:color w:val="000000" w:themeColor="text1"/>
              </w:rPr>
              <w:t>Изисквания</w:t>
            </w:r>
            <w:r w:rsidRPr="00E642A9">
              <w:rPr>
                <w:rFonts w:ascii="Bookman Old Style" w:eastAsia="Times New Roman" w:hAnsi="Bookman Old Style" w:cs="Times New Roman"/>
                <w:snapToGrid w:val="0"/>
                <w:color w:val="000000" w:themeColor="text1"/>
              </w:rPr>
              <w:t>:</w:t>
            </w:r>
          </w:p>
          <w:p w14:paraId="025BBEE8" w14:textId="696BB330" w:rsidR="00F3359B" w:rsidRPr="00E642A9" w:rsidRDefault="0064220C" w:rsidP="00F3359B">
            <w:pPr>
              <w:keepNext/>
              <w:keepLines/>
              <w:suppressAutoHyphens/>
              <w:spacing w:before="120" w:after="120"/>
              <w:jc w:val="both"/>
              <w:rPr>
                <w:rFonts w:ascii="Bookman Old Style" w:eastAsia="Times New Roman" w:hAnsi="Bookman Old Style" w:cs="Times New Roman"/>
                <w:color w:val="000000" w:themeColor="text1"/>
              </w:rPr>
            </w:pPr>
            <w:r w:rsidRPr="00E642A9">
              <w:rPr>
                <w:rFonts w:ascii="Bookman Old Style" w:eastAsia="Times New Roman" w:hAnsi="Bookman Old Style" w:cs="Times New Roman"/>
                <w:color w:val="000000" w:themeColor="text1"/>
              </w:rPr>
              <w:t>В оторизираната /ите сервизна/и база/и, с която/които участникът разполага на територията на Р България</w:t>
            </w:r>
            <w:r w:rsidR="00EC6A01" w:rsidRPr="00E642A9">
              <w:rPr>
                <w:rFonts w:ascii="Bookman Old Style" w:eastAsia="Times New Roman" w:hAnsi="Bookman Old Style" w:cs="Times New Roman"/>
                <w:color w:val="000000" w:themeColor="text1"/>
              </w:rPr>
              <w:t>,</w:t>
            </w:r>
            <w:r w:rsidRPr="00E642A9">
              <w:rPr>
                <w:rFonts w:ascii="Bookman Old Style" w:eastAsia="Times New Roman" w:hAnsi="Bookman Old Style" w:cs="Times New Roman"/>
                <w:color w:val="000000" w:themeColor="text1"/>
              </w:rPr>
              <w:t xml:space="preserve"> </w:t>
            </w:r>
            <w:r w:rsidR="00EC6A01" w:rsidRPr="00E642A9">
              <w:rPr>
                <w:rFonts w:ascii="Bookman Old Style" w:eastAsia="Times New Roman" w:hAnsi="Bookman Old Style" w:cs="Times New Roman"/>
                <w:color w:val="000000" w:themeColor="text1"/>
              </w:rPr>
              <w:t>и в които ще се извършва гаранционното и извънгаранционно  обслужване</w:t>
            </w:r>
            <w:r w:rsidR="00F21CF4" w:rsidRPr="00E642A9">
              <w:rPr>
                <w:rFonts w:ascii="Bookman Old Style" w:eastAsia="Times New Roman" w:hAnsi="Bookman Old Style" w:cs="Times New Roman"/>
                <w:color w:val="000000" w:themeColor="text1"/>
              </w:rPr>
              <w:t xml:space="preserve"> на лабораторната апаратура</w:t>
            </w:r>
            <w:r w:rsidR="00EC6A01" w:rsidRPr="00E642A9">
              <w:rPr>
                <w:rFonts w:ascii="Bookman Old Style" w:eastAsia="Times New Roman" w:hAnsi="Bookman Old Style" w:cs="Times New Roman"/>
                <w:color w:val="000000" w:themeColor="text1"/>
              </w:rPr>
              <w:t>,</w:t>
            </w:r>
            <w:r w:rsidR="00EC6A01" w:rsidRPr="00E642A9">
              <w:rPr>
                <w:rFonts w:ascii="Bookman Old Style" w:eastAsia="Times New Roman" w:hAnsi="Bookman Old Style" w:cs="Times New Roman"/>
                <w:color w:val="000000" w:themeColor="text1"/>
                <w:lang w:val="en-US"/>
              </w:rPr>
              <w:t xml:space="preserve"> </w:t>
            </w:r>
            <w:r w:rsidRPr="00E642A9">
              <w:rPr>
                <w:rFonts w:ascii="Bookman Old Style" w:eastAsia="Times New Roman" w:hAnsi="Bookman Old Style" w:cs="Times New Roman"/>
                <w:color w:val="000000" w:themeColor="text1"/>
              </w:rPr>
              <w:t xml:space="preserve">следва да се прилага </w:t>
            </w:r>
            <w:r w:rsidR="00F3359B" w:rsidRPr="00E642A9">
              <w:rPr>
                <w:rFonts w:ascii="Bookman Old Style" w:eastAsia="Times New Roman" w:hAnsi="Bookman Old Style" w:cs="Times New Roman"/>
                <w:color w:val="000000" w:themeColor="text1"/>
              </w:rPr>
              <w:t xml:space="preserve"> система за управление на качеството по ISO 9001:20</w:t>
            </w:r>
            <w:r w:rsidR="001C1D67">
              <w:rPr>
                <w:rFonts w:ascii="Bookman Old Style" w:eastAsia="Times New Roman" w:hAnsi="Bookman Old Style" w:cs="Times New Roman"/>
                <w:color w:val="000000" w:themeColor="text1"/>
              </w:rPr>
              <w:t>15</w:t>
            </w:r>
            <w:r w:rsidR="00F3359B" w:rsidRPr="00E642A9">
              <w:rPr>
                <w:rFonts w:ascii="Bookman Old Style" w:eastAsia="Times New Roman" w:hAnsi="Bookman Old Style" w:cs="Times New Roman"/>
                <w:color w:val="000000" w:themeColor="text1"/>
              </w:rPr>
              <w:t xml:space="preserve"> или еквивалент</w:t>
            </w:r>
            <w:r w:rsidR="006C415F" w:rsidRPr="00E642A9">
              <w:rPr>
                <w:rFonts w:ascii="Bookman Old Style" w:eastAsia="Times New Roman" w:hAnsi="Bookman Old Style" w:cs="Times New Roman"/>
                <w:color w:val="000000" w:themeColor="text1"/>
              </w:rPr>
              <w:t xml:space="preserve">, </w:t>
            </w:r>
            <w:r w:rsidR="00F60719" w:rsidRPr="00E642A9">
              <w:rPr>
                <w:rFonts w:ascii="Bookman Old Style" w:eastAsia="Times New Roman" w:hAnsi="Bookman Old Style" w:cs="Times New Roman"/>
                <w:color w:val="000000" w:themeColor="text1"/>
              </w:rPr>
              <w:t>включващ</w:t>
            </w:r>
            <w:r w:rsidR="00EC6A01" w:rsidRPr="00E642A9">
              <w:rPr>
                <w:rFonts w:ascii="Bookman Old Style" w:eastAsia="Times New Roman" w:hAnsi="Bookman Old Style" w:cs="Times New Roman"/>
                <w:color w:val="000000" w:themeColor="text1"/>
              </w:rPr>
              <w:t>а</w:t>
            </w:r>
            <w:r w:rsidR="00F60719" w:rsidRPr="00E642A9">
              <w:rPr>
                <w:rFonts w:ascii="Bookman Old Style" w:eastAsia="Times New Roman" w:hAnsi="Bookman Old Style" w:cs="Times New Roman"/>
                <w:color w:val="000000" w:themeColor="text1"/>
              </w:rPr>
              <w:t xml:space="preserve"> в обхвата си</w:t>
            </w:r>
            <w:r w:rsidR="008056B6" w:rsidRPr="00E642A9">
              <w:rPr>
                <w:rFonts w:ascii="Bookman Old Style" w:eastAsia="Times New Roman" w:hAnsi="Bookman Old Style" w:cs="Times New Roman"/>
                <w:color w:val="000000" w:themeColor="text1"/>
              </w:rPr>
              <w:t xml:space="preserve"> </w:t>
            </w:r>
            <w:r w:rsidR="00F3359B" w:rsidRPr="00E642A9">
              <w:rPr>
                <w:rFonts w:ascii="Bookman Old Style" w:eastAsia="Times New Roman" w:hAnsi="Bookman Old Style" w:cs="Times New Roman"/>
                <w:color w:val="000000" w:themeColor="text1"/>
              </w:rPr>
              <w:t>сервизна</w:t>
            </w:r>
            <w:r w:rsidR="008522EA" w:rsidRPr="00E642A9">
              <w:rPr>
                <w:rFonts w:ascii="Bookman Old Style" w:eastAsia="Times New Roman" w:hAnsi="Bookman Old Style" w:cs="Times New Roman"/>
                <w:color w:val="000000" w:themeColor="text1"/>
              </w:rPr>
              <w:t xml:space="preserve"> </w:t>
            </w:r>
            <w:r w:rsidR="00F60719" w:rsidRPr="00E642A9">
              <w:rPr>
                <w:rFonts w:ascii="Bookman Old Style" w:eastAsia="Times New Roman" w:hAnsi="Bookman Old Style" w:cs="Times New Roman"/>
                <w:color w:val="000000" w:themeColor="text1"/>
              </w:rPr>
              <w:t>дейност</w:t>
            </w:r>
            <w:r w:rsidR="00F3359B" w:rsidRPr="00E642A9">
              <w:rPr>
                <w:rFonts w:ascii="Bookman Old Style" w:eastAsia="Times New Roman" w:hAnsi="Bookman Old Style" w:cs="Times New Roman"/>
                <w:color w:val="000000" w:themeColor="text1"/>
              </w:rPr>
              <w:t xml:space="preserve">. Обхватът на сертификата следва да </w:t>
            </w:r>
            <w:r w:rsidR="00F3359B" w:rsidRPr="00E642A9">
              <w:rPr>
                <w:rFonts w:ascii="Bookman Old Style" w:eastAsia="Times New Roman" w:hAnsi="Bookman Old Style" w:cs="Times New Roman"/>
                <w:color w:val="000000" w:themeColor="text1"/>
              </w:rPr>
              <w:lastRenderedPageBreak/>
              <w:t>покрива обхвата на дейност, имаща отношение към предмета  на настоящата процедура, а именно</w:t>
            </w:r>
            <w:r w:rsidR="008056B6" w:rsidRPr="00E642A9">
              <w:rPr>
                <w:rFonts w:ascii="Bookman Old Style" w:eastAsia="Times New Roman" w:hAnsi="Bookman Old Style" w:cs="Times New Roman"/>
                <w:color w:val="000000" w:themeColor="text1"/>
              </w:rPr>
              <w:t xml:space="preserve"> доставка,</w:t>
            </w:r>
            <w:r w:rsidR="00F3359B" w:rsidRPr="00E642A9">
              <w:rPr>
                <w:rFonts w:ascii="Bookman Old Style" w:eastAsia="Times New Roman" w:hAnsi="Bookman Old Style" w:cs="Times New Roman"/>
                <w:color w:val="000000" w:themeColor="text1"/>
              </w:rPr>
              <w:t xml:space="preserve"> сервизно обслужване и поддръжка на предлаганото лабораторно оборудване. </w:t>
            </w:r>
          </w:p>
          <w:p w14:paraId="5F866F6E" w14:textId="5E371634" w:rsidR="00A14D32" w:rsidRPr="00E642A9" w:rsidRDefault="00A14D32" w:rsidP="00A14D32">
            <w:pPr>
              <w:spacing w:before="120" w:after="120" w:line="240" w:lineRule="auto"/>
              <w:jc w:val="both"/>
              <w:rPr>
                <w:rFonts w:ascii="Bookman Old Style" w:eastAsia="Times New Roman" w:hAnsi="Bookman Old Style" w:cs="Times New Roman"/>
                <w:color w:val="000000" w:themeColor="text1"/>
              </w:rPr>
            </w:pPr>
            <w:r w:rsidRPr="00E642A9">
              <w:rPr>
                <w:rFonts w:ascii="Bookman Old Style" w:eastAsia="Times New Roman" w:hAnsi="Bookman Old Style" w:cs="Times New Roman"/>
                <w:b/>
                <w:i/>
                <w:color w:val="000000" w:themeColor="text1"/>
              </w:rPr>
              <w:t>Доказване</w:t>
            </w:r>
            <w:r w:rsidRPr="00E642A9">
              <w:rPr>
                <w:rFonts w:ascii="Bookman Old Style" w:eastAsia="Times New Roman" w:hAnsi="Bookman Old Style" w:cs="Times New Roman"/>
                <w:color w:val="000000" w:themeColor="text1"/>
              </w:rPr>
              <w:t>:</w:t>
            </w:r>
          </w:p>
          <w:p w14:paraId="5F33C12E" w14:textId="1F95E7C2" w:rsidR="005C71B8" w:rsidRPr="00E642A9" w:rsidRDefault="00A14D32" w:rsidP="00E653F3">
            <w:pPr>
              <w:spacing w:after="120"/>
              <w:rPr>
                <w:rFonts w:ascii="Bookman Old Style" w:eastAsia="Times New Roman" w:hAnsi="Bookman Old Style" w:cs="Times New Roman"/>
                <w:bCs/>
                <w:iCs/>
                <w:color w:val="000000" w:themeColor="text1"/>
              </w:rPr>
            </w:pPr>
            <w:r w:rsidRPr="00E642A9">
              <w:rPr>
                <w:rFonts w:ascii="Bookman Old Style" w:eastAsia="Times New Roman" w:hAnsi="Bookman Old Style" w:cs="Times New Roman"/>
                <w:color w:val="000000" w:themeColor="text1"/>
              </w:rPr>
              <w:t>Участникът</w:t>
            </w:r>
            <w:r w:rsidR="00595980" w:rsidRPr="00E642A9">
              <w:rPr>
                <w:rFonts w:ascii="Bookman Old Style" w:eastAsia="Times New Roman" w:hAnsi="Bookman Old Style" w:cs="Times New Roman"/>
                <w:color w:val="000000" w:themeColor="text1"/>
              </w:rPr>
              <w:t>, избран за изпълнител,</w:t>
            </w:r>
            <w:r w:rsidRPr="00E642A9">
              <w:rPr>
                <w:rFonts w:ascii="Bookman Old Style" w:eastAsia="Times New Roman" w:hAnsi="Bookman Old Style" w:cs="Times New Roman"/>
                <w:color w:val="000000" w:themeColor="text1"/>
              </w:rPr>
              <w:t xml:space="preserve"> </w:t>
            </w:r>
            <w:r w:rsidR="00BC302F" w:rsidRPr="00E642A9">
              <w:rPr>
                <w:rFonts w:ascii="Bookman Old Style" w:eastAsia="Times New Roman" w:hAnsi="Bookman Old Style" w:cs="Times New Roman"/>
                <w:color w:val="000000" w:themeColor="text1"/>
              </w:rPr>
              <w:t xml:space="preserve">преди подписване на договора, </w:t>
            </w:r>
            <w:r w:rsidRPr="00E642A9">
              <w:rPr>
                <w:rFonts w:ascii="Bookman Old Style" w:eastAsia="Times New Roman" w:hAnsi="Bookman Old Style" w:cs="Times New Roman"/>
                <w:color w:val="000000" w:themeColor="text1"/>
              </w:rPr>
              <w:t xml:space="preserve">представя </w:t>
            </w:r>
            <w:r w:rsidR="00F3359B" w:rsidRPr="00E642A9">
              <w:rPr>
                <w:rFonts w:ascii="Bookman Old Style" w:eastAsia="Times New Roman" w:hAnsi="Bookman Old Style" w:cs="Times New Roman"/>
                <w:color w:val="000000" w:themeColor="text1"/>
              </w:rPr>
              <w:t>копие  на валиден сертификат за внедрена система за осигуряване на качеството по ISO 9001 или еквивалент за оторизирана/и сервизна/и база/и, с която/които разполага на територията на Р България.</w:t>
            </w:r>
            <w:r w:rsidRPr="00E642A9">
              <w:rPr>
                <w:rFonts w:ascii="Bookman Old Style" w:eastAsia="Times New Roman" w:hAnsi="Bookman Old Style" w:cs="Times New Roman"/>
                <w:bCs/>
                <w:iCs/>
                <w:color w:val="000000" w:themeColor="text1"/>
              </w:rPr>
              <w:t xml:space="preserve"> </w:t>
            </w:r>
            <w:r w:rsidR="005C71B8" w:rsidRPr="00E642A9">
              <w:rPr>
                <w:rFonts w:ascii="Bookman Old Style" w:eastAsia="Times New Roman" w:hAnsi="Bookman Old Style" w:cs="Times New Roman"/>
                <w:bCs/>
                <w:iCs/>
                <w:color w:val="000000" w:themeColor="text1"/>
              </w:rPr>
              <w:t xml:space="preserve"> </w:t>
            </w:r>
          </w:p>
        </w:tc>
      </w:tr>
      <w:tr w:rsidR="005C71B8" w:rsidRPr="00E642A9" w14:paraId="03514408"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5675E14E" w14:textId="77777777" w:rsidR="005C71B8" w:rsidRPr="00E642A9" w:rsidRDefault="005C71B8" w:rsidP="006B1334">
            <w:pPr>
              <w:spacing w:after="0" w:line="240" w:lineRule="auto"/>
              <w:rPr>
                <w:rFonts w:ascii="Bookman Old Style" w:eastAsia="Times New Roman" w:hAnsi="Bookman Old Style" w:cs="Times New Roman"/>
                <w:b/>
                <w:bCs/>
                <w:lang w:eastAsia="bg-BG"/>
              </w:rPr>
            </w:pPr>
          </w:p>
        </w:tc>
      </w:tr>
      <w:tr w:rsidR="005C71B8" w:rsidRPr="00E642A9" w14:paraId="563748CD" w14:textId="77777777" w:rsidTr="001F5B90">
        <w:trPr>
          <w:trHeight w:val="300"/>
        </w:trPr>
        <w:tc>
          <w:tcPr>
            <w:tcW w:w="9560" w:type="dxa"/>
            <w:tcBorders>
              <w:top w:val="nil"/>
              <w:left w:val="nil"/>
              <w:bottom w:val="nil"/>
              <w:right w:val="nil"/>
            </w:tcBorders>
            <w:shd w:val="clear" w:color="auto" w:fill="auto"/>
            <w:noWrap/>
            <w:vAlign w:val="center"/>
            <w:hideMark/>
          </w:tcPr>
          <w:p w14:paraId="5FABA073" w14:textId="2B0BD3C2" w:rsidR="006C415F" w:rsidRPr="00E642A9" w:rsidRDefault="006C415F" w:rsidP="006B1334">
            <w:pPr>
              <w:spacing w:after="0" w:line="240" w:lineRule="auto"/>
              <w:rPr>
                <w:rFonts w:ascii="Bookman Old Style" w:eastAsia="Times New Roman" w:hAnsi="Bookman Old Style" w:cs="Times New Roman"/>
                <w:b/>
                <w:bCs/>
                <w:lang w:eastAsia="bg-BG"/>
              </w:rPr>
            </w:pPr>
          </w:p>
        </w:tc>
      </w:tr>
      <w:tr w:rsidR="005C71B8" w:rsidRPr="00E642A9" w14:paraId="2A81A83D"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21F0B5F8"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Информация относно запазени поръчки  </w:t>
            </w:r>
            <w:r w:rsidRPr="00E642A9">
              <w:rPr>
                <w:rFonts w:ascii="Bookman Old Style" w:eastAsia="Times New Roman" w:hAnsi="Bookman Old Style" w:cs="Times New Roman"/>
                <w:i/>
                <w:iCs/>
                <w:lang w:eastAsia="bg-BG"/>
              </w:rPr>
              <w:t>(когато е приложимо):</w:t>
            </w:r>
          </w:p>
        </w:tc>
      </w:tr>
      <w:tr w:rsidR="005C71B8" w:rsidRPr="00E642A9" w14:paraId="2215336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4B1FE807" w14:textId="251B0B3B" w:rsidR="005C71B8" w:rsidRPr="00E642A9" w:rsidRDefault="005C71B8" w:rsidP="006C415F">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xml:space="preserve">[] Поръчката е запазена за специализирани предприятия или кооперации на хора с   </w:t>
            </w:r>
          </w:p>
        </w:tc>
      </w:tr>
      <w:tr w:rsidR="005C71B8" w:rsidRPr="00E642A9" w14:paraId="1D40087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261CE9C"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увреждания или за лица, чиято основна цел е социалното интегриране на хора с</w:t>
            </w:r>
          </w:p>
        </w:tc>
      </w:tr>
      <w:tr w:rsidR="005C71B8" w:rsidRPr="00E642A9" w14:paraId="62A0F86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C92B11A"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увреждания или на хора в неравностойно положение</w:t>
            </w:r>
          </w:p>
        </w:tc>
      </w:tr>
      <w:tr w:rsidR="005C71B8" w:rsidRPr="00E642A9" w14:paraId="1CEC7A2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4676076"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w:t>
            </w:r>
          </w:p>
        </w:tc>
      </w:tr>
      <w:tr w:rsidR="005C71B8" w:rsidRPr="00E642A9" w14:paraId="1AE1C48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7177B4B"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Изпълнението на поръчката е ограничено в рамките на програми за създаване на</w:t>
            </w:r>
          </w:p>
        </w:tc>
      </w:tr>
      <w:tr w:rsidR="005C71B8" w:rsidRPr="00E642A9" w14:paraId="4CFAA27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623CAE61"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защитени работни места</w:t>
            </w:r>
          </w:p>
        </w:tc>
      </w:tr>
      <w:tr w:rsidR="005C71B8" w:rsidRPr="00E642A9" w14:paraId="3BE835E9" w14:textId="77777777" w:rsidTr="001F5B90">
        <w:trPr>
          <w:trHeight w:val="300"/>
        </w:trPr>
        <w:tc>
          <w:tcPr>
            <w:tcW w:w="9560" w:type="dxa"/>
            <w:tcBorders>
              <w:top w:val="nil"/>
              <w:left w:val="nil"/>
              <w:bottom w:val="nil"/>
              <w:right w:val="nil"/>
            </w:tcBorders>
            <w:shd w:val="clear" w:color="auto" w:fill="auto"/>
            <w:noWrap/>
            <w:vAlign w:val="center"/>
            <w:hideMark/>
          </w:tcPr>
          <w:p w14:paraId="4636B5C6" w14:textId="77777777" w:rsidR="005C71B8" w:rsidRPr="00E642A9" w:rsidRDefault="005C71B8" w:rsidP="006B1334">
            <w:pPr>
              <w:spacing w:after="0" w:line="240" w:lineRule="auto"/>
              <w:rPr>
                <w:rFonts w:ascii="Bookman Old Style" w:eastAsia="Times New Roman" w:hAnsi="Bookman Old Style" w:cs="Times New Roman"/>
                <w:b/>
                <w:bCs/>
                <w:lang w:eastAsia="bg-BG"/>
              </w:rPr>
            </w:pPr>
          </w:p>
        </w:tc>
      </w:tr>
      <w:tr w:rsidR="005C71B8" w:rsidRPr="00E642A9" w14:paraId="158B7D2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56690256"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Критерий за възлагане:</w:t>
            </w:r>
          </w:p>
        </w:tc>
      </w:tr>
      <w:tr w:rsidR="005C71B8" w:rsidRPr="00E642A9" w14:paraId="5D320E8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34D07D4"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Оптимално съотношение качество/цена въз основа на:</w:t>
            </w:r>
          </w:p>
        </w:tc>
      </w:tr>
      <w:tr w:rsidR="005C71B8" w:rsidRPr="00E642A9" w14:paraId="521E1E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63576F"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xml:space="preserve">      [] Цена и качествени показатели</w:t>
            </w:r>
          </w:p>
        </w:tc>
      </w:tr>
      <w:tr w:rsidR="005C71B8" w:rsidRPr="00E642A9" w14:paraId="22AC8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88DCADE"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xml:space="preserve">      [] Разходи и качествени показатели </w:t>
            </w:r>
          </w:p>
        </w:tc>
      </w:tr>
      <w:tr w:rsidR="005C71B8" w:rsidRPr="00E642A9" w14:paraId="4DEC164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F9623E6"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Ниво на разходите</w:t>
            </w:r>
          </w:p>
        </w:tc>
      </w:tr>
      <w:tr w:rsidR="005C71B8" w:rsidRPr="00E642A9" w14:paraId="33973AF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751EA46F" w14:textId="77777777" w:rsidR="005C71B8" w:rsidRPr="00E642A9" w:rsidRDefault="005C71B8" w:rsidP="006B1334">
            <w:pPr>
              <w:spacing w:after="0" w:line="240" w:lineRule="auto"/>
              <w:rPr>
                <w:rFonts w:ascii="Bookman Old Style" w:eastAsia="Times New Roman" w:hAnsi="Bookman Old Style" w:cs="Times New Roman"/>
                <w:b/>
                <w:lang w:eastAsia="bg-BG"/>
              </w:rPr>
            </w:pPr>
            <w:r w:rsidRPr="00E642A9">
              <w:rPr>
                <w:rFonts w:ascii="Bookman Old Style" w:eastAsia="Times New Roman" w:hAnsi="Bookman Old Style" w:cs="Times New Roman"/>
                <w:b/>
                <w:lang w:eastAsia="bg-BG"/>
              </w:rPr>
              <w:t xml:space="preserve">[х] Най-ниска цена </w:t>
            </w:r>
          </w:p>
        </w:tc>
      </w:tr>
      <w:tr w:rsidR="005C71B8" w:rsidRPr="00E642A9" w14:paraId="02E1FDA1" w14:textId="77777777" w:rsidTr="001F5B90">
        <w:trPr>
          <w:trHeight w:val="620"/>
        </w:trPr>
        <w:tc>
          <w:tcPr>
            <w:tcW w:w="9560" w:type="dxa"/>
            <w:tcBorders>
              <w:top w:val="nil"/>
              <w:left w:val="single" w:sz="4" w:space="0" w:color="auto"/>
              <w:bottom w:val="nil"/>
              <w:right w:val="single" w:sz="4" w:space="0" w:color="auto"/>
            </w:tcBorders>
            <w:shd w:val="clear" w:color="auto" w:fill="auto"/>
            <w:noWrap/>
            <w:vAlign w:val="center"/>
            <w:hideMark/>
          </w:tcPr>
          <w:p w14:paraId="5F2313FB" w14:textId="77777777" w:rsidR="005C71B8" w:rsidRPr="00E642A9" w:rsidRDefault="005C71B8" w:rsidP="008522EA">
            <w:pPr>
              <w:spacing w:after="0" w:line="240" w:lineRule="auto"/>
              <w:jc w:val="both"/>
              <w:rPr>
                <w:rFonts w:ascii="Bookman Old Style" w:eastAsia="Times New Roman" w:hAnsi="Bookman Old Style" w:cs="Times New Roman"/>
                <w:i/>
                <w:iCs/>
                <w:lang w:eastAsia="bg-BG"/>
              </w:rPr>
            </w:pPr>
            <w:r w:rsidRPr="00E642A9">
              <w:rPr>
                <w:rFonts w:ascii="Bookman Old Style" w:eastAsia="Times New Roman" w:hAnsi="Bookman Old Style" w:cs="Times New Roman"/>
                <w:b/>
                <w:bCs/>
                <w:lang w:eastAsia="bg-BG"/>
              </w:rPr>
              <w:t xml:space="preserve">Показатели за оценка: </w:t>
            </w:r>
            <w:r w:rsidRPr="00E642A9">
              <w:rPr>
                <w:rFonts w:ascii="Bookman Old Style" w:eastAsia="Times New Roman" w:hAnsi="Bookman Old Style" w:cs="Times New Roman"/>
                <w:i/>
                <w:iCs/>
                <w:lang w:eastAsia="bg-BG"/>
              </w:rPr>
              <w:t>(моля, повторете, колкото пъти е необходимо)</w:t>
            </w:r>
          </w:p>
          <w:p w14:paraId="5FC26716" w14:textId="0EAC8D6A" w:rsidR="005C71B8" w:rsidRPr="00E642A9" w:rsidRDefault="005C71B8" w:rsidP="008522EA">
            <w:pPr>
              <w:spacing w:after="0" w:line="240" w:lineRule="auto"/>
              <w:jc w:val="both"/>
              <w:rPr>
                <w:rFonts w:ascii="Bookman Old Style" w:eastAsia="Times New Roman" w:hAnsi="Bookman Old Style" w:cs="Times New Roman"/>
                <w:iCs/>
                <w:lang w:eastAsia="bg-BG"/>
              </w:rPr>
            </w:pPr>
            <w:r w:rsidRPr="00E642A9">
              <w:rPr>
                <w:rFonts w:ascii="Bookman Old Style" w:eastAsia="Times New Roman" w:hAnsi="Bookman Old Style" w:cs="Times New Roman"/>
                <w:iCs/>
                <w:lang w:eastAsia="bg-BG"/>
              </w:rPr>
              <w:t>Участниците ще бъдат оценени по критерий за възлагане „</w:t>
            </w:r>
            <w:r w:rsidRPr="00E642A9">
              <w:rPr>
                <w:rFonts w:ascii="Bookman Old Style" w:eastAsia="Times New Roman" w:hAnsi="Bookman Old Style" w:cs="Times New Roman"/>
                <w:b/>
                <w:iCs/>
                <w:lang w:eastAsia="bg-BG"/>
              </w:rPr>
              <w:t xml:space="preserve">най-ниска цена“ </w:t>
            </w:r>
            <w:r w:rsidRPr="00E642A9">
              <w:rPr>
                <w:rFonts w:ascii="Bookman Old Style" w:eastAsia="Times New Roman" w:hAnsi="Bookman Old Style" w:cs="Times New Roman"/>
                <w:iCs/>
                <w:lang w:eastAsia="bg-BG"/>
              </w:rPr>
              <w:t xml:space="preserve">въз основа на следната </w:t>
            </w:r>
            <w:r w:rsidRPr="00E642A9">
              <w:rPr>
                <w:rFonts w:ascii="Bookman Old Style" w:eastAsia="Times New Roman" w:hAnsi="Bookman Old Style" w:cs="Times New Roman"/>
                <w:lang w:eastAsia="bg-BG"/>
              </w:rPr>
              <w:t>методика за оценка</w:t>
            </w:r>
            <w:r w:rsidRPr="00E642A9">
              <w:rPr>
                <w:rFonts w:ascii="Bookman Old Style" w:eastAsia="Times New Roman" w:hAnsi="Bookman Old Style" w:cs="Times New Roman"/>
                <w:iCs/>
                <w:lang w:eastAsia="bg-BG"/>
              </w:rPr>
              <w:t>:</w:t>
            </w:r>
          </w:p>
          <w:p w14:paraId="5A7CE2EC" w14:textId="4FA89804" w:rsidR="0098519A" w:rsidRPr="00E642A9" w:rsidRDefault="0098519A" w:rsidP="00D927F4">
            <w:pPr>
              <w:pStyle w:val="BodyText"/>
              <w:spacing w:before="120" w:after="0" w:line="240" w:lineRule="auto"/>
              <w:jc w:val="both"/>
              <w:rPr>
                <w:rFonts w:ascii="Bookman Old Style" w:eastAsia="Calibri" w:hAnsi="Bookman Old Style" w:cs="Times New Roman"/>
                <w:bCs/>
                <w:lang w:eastAsia="bg-BG"/>
              </w:rPr>
            </w:pPr>
            <w:r w:rsidRPr="00E642A9">
              <w:rPr>
                <w:rFonts w:ascii="Bookman Old Style" w:eastAsia="Calibri" w:hAnsi="Bookman Old Style" w:cs="Times New Roman"/>
                <w:bCs/>
                <w:lang w:eastAsia="bg-BG"/>
              </w:rPr>
              <w:t>Участникът попълва предлаганата от него единична цена</w:t>
            </w:r>
            <w:r w:rsidR="00415A4D" w:rsidRPr="00E642A9">
              <w:rPr>
                <w:rFonts w:ascii="Bookman Old Style" w:eastAsia="Calibri" w:hAnsi="Bookman Old Style" w:cs="Times New Roman"/>
                <w:bCs/>
                <w:lang w:eastAsia="bg-BG"/>
              </w:rPr>
              <w:t xml:space="preserve"> в колона „Единична цена в лева“, без ДДС</w:t>
            </w:r>
            <w:r w:rsidRPr="00E642A9">
              <w:rPr>
                <w:rFonts w:ascii="Bookman Old Style" w:eastAsia="Calibri" w:hAnsi="Bookman Old Style" w:cs="Times New Roman"/>
                <w:bCs/>
                <w:lang w:eastAsia="bg-BG"/>
              </w:rPr>
              <w:t xml:space="preserve"> в Ценова таблица</w:t>
            </w:r>
            <w:r w:rsidR="00D927F4" w:rsidRPr="00E642A9">
              <w:rPr>
                <w:rFonts w:ascii="Bookman Old Style" w:eastAsia="Calibri" w:hAnsi="Bookman Old Style" w:cs="Times New Roman"/>
                <w:bCs/>
                <w:lang w:eastAsia="bg-BG"/>
              </w:rPr>
              <w:t>, за съответната обособена позиция,</w:t>
            </w:r>
            <w:r w:rsidR="000C37EA" w:rsidRPr="00E642A9">
              <w:rPr>
                <w:rFonts w:ascii="Bookman Old Style" w:eastAsia="Calibri" w:hAnsi="Bookman Old Style" w:cs="Times New Roman"/>
                <w:bCs/>
                <w:lang w:eastAsia="bg-BG"/>
              </w:rPr>
              <w:t xml:space="preserve"> </w:t>
            </w:r>
            <w:r w:rsidRPr="00E642A9">
              <w:rPr>
                <w:rFonts w:ascii="Bookman Old Style" w:eastAsia="Calibri" w:hAnsi="Bookman Old Style" w:cs="Times New Roman"/>
                <w:bCs/>
                <w:lang w:eastAsia="bg-BG"/>
              </w:rPr>
              <w:t xml:space="preserve"> от раздел Б: Цени и данни,</w:t>
            </w:r>
            <w:r w:rsidRPr="00E642A9">
              <w:rPr>
                <w:rFonts w:ascii="Bookman Old Style" w:eastAsia="Calibri" w:hAnsi="Bookman Old Style" w:cs="Times New Roman"/>
                <w:color w:val="000000" w:themeColor="text1"/>
              </w:rPr>
              <w:t xml:space="preserve">  към договора.</w:t>
            </w:r>
            <w:r w:rsidRPr="00E642A9">
              <w:rPr>
                <w:rFonts w:ascii="Bookman Old Style" w:eastAsia="Calibri" w:hAnsi="Bookman Old Style" w:cs="Times New Roman"/>
                <w:bCs/>
                <w:lang w:eastAsia="bg-BG"/>
              </w:rPr>
              <w:t xml:space="preserve"> На оценка </w:t>
            </w:r>
            <w:r w:rsidR="00F8366A" w:rsidRPr="00E642A9">
              <w:rPr>
                <w:rFonts w:ascii="Bookman Old Style" w:eastAsia="Calibri" w:hAnsi="Bookman Old Style" w:cs="Times New Roman"/>
                <w:bCs/>
                <w:lang w:eastAsia="bg-BG"/>
              </w:rPr>
              <w:t>подлежи</w:t>
            </w:r>
            <w:r w:rsidRPr="00E642A9">
              <w:rPr>
                <w:rFonts w:ascii="Bookman Old Style" w:eastAsia="Calibri" w:hAnsi="Bookman Old Style" w:cs="Times New Roman"/>
                <w:bCs/>
                <w:lang w:eastAsia="bg-BG"/>
              </w:rPr>
              <w:t xml:space="preserve"> </w:t>
            </w:r>
            <w:r w:rsidR="005C4C51" w:rsidRPr="00E642A9">
              <w:rPr>
                <w:rFonts w:ascii="Bookman Old Style" w:eastAsia="Calibri" w:hAnsi="Bookman Old Style" w:cs="Times New Roman"/>
                <w:bCs/>
                <w:lang w:eastAsia="bg-BG"/>
              </w:rPr>
              <w:t>„Единична цена в лева</w:t>
            </w:r>
            <w:r w:rsidR="00F8366A" w:rsidRPr="00E642A9">
              <w:rPr>
                <w:rFonts w:ascii="Bookman Old Style" w:eastAsia="Calibri" w:hAnsi="Bookman Old Style" w:cs="Times New Roman"/>
                <w:bCs/>
                <w:lang w:eastAsia="bg-BG"/>
              </w:rPr>
              <w:t xml:space="preserve"> без ДДС</w:t>
            </w:r>
            <w:r w:rsidR="005C4C51" w:rsidRPr="00E642A9">
              <w:rPr>
                <w:rFonts w:ascii="Bookman Old Style" w:eastAsia="Calibri" w:hAnsi="Bookman Old Style" w:cs="Times New Roman"/>
                <w:bCs/>
                <w:lang w:eastAsia="bg-BG"/>
              </w:rPr>
              <w:t>“</w:t>
            </w:r>
            <w:r w:rsidR="00F8366A" w:rsidRPr="00E642A9">
              <w:rPr>
                <w:rFonts w:ascii="Bookman Old Style" w:eastAsia="Calibri" w:hAnsi="Bookman Old Style" w:cs="Times New Roman"/>
                <w:bCs/>
                <w:lang w:eastAsia="bg-BG"/>
              </w:rPr>
              <w:t>, за съответната обособена позиция.</w:t>
            </w:r>
            <w:r w:rsidR="00A3721E" w:rsidDel="00A3721E">
              <w:rPr>
                <w:rFonts w:ascii="Bookman Old Style" w:eastAsia="Calibri" w:hAnsi="Bookman Old Style" w:cs="Times New Roman"/>
                <w:bCs/>
                <w:lang w:eastAsia="bg-BG"/>
              </w:rPr>
              <w:t xml:space="preserve"> </w:t>
            </w:r>
          </w:p>
          <w:p w14:paraId="041A6A3B" w14:textId="63C62BC0" w:rsidR="0098519A" w:rsidRPr="00A3721E" w:rsidRDefault="0098519A" w:rsidP="00A3721E">
            <w:pPr>
              <w:pStyle w:val="BodyText"/>
              <w:spacing w:before="120" w:after="0" w:line="240" w:lineRule="auto"/>
              <w:jc w:val="both"/>
              <w:rPr>
                <w:rFonts w:ascii="Bookman Old Style" w:eastAsia="Calibri" w:hAnsi="Bookman Old Style" w:cs="Times New Roman"/>
                <w:bCs/>
                <w:lang w:eastAsia="bg-BG"/>
              </w:rPr>
            </w:pPr>
            <w:r w:rsidRPr="00A3721E">
              <w:rPr>
                <w:rFonts w:ascii="Bookman Old Style" w:eastAsia="Calibri" w:hAnsi="Bookman Old Style" w:cs="Times New Roman"/>
                <w:bCs/>
                <w:lang w:eastAsia="bg-BG"/>
              </w:rPr>
              <w:t xml:space="preserve">Участникът с най-ниска </w:t>
            </w:r>
            <w:r w:rsidR="00D927F4" w:rsidRPr="00A3721E">
              <w:rPr>
                <w:rFonts w:ascii="Bookman Old Style" w:eastAsia="Calibri" w:hAnsi="Bookman Old Style" w:cs="Times New Roman"/>
                <w:bCs/>
                <w:lang w:eastAsia="bg-BG"/>
              </w:rPr>
              <w:t>„Единична цена в лева“</w:t>
            </w:r>
            <w:r w:rsidR="00F8366A" w:rsidRPr="00A3721E">
              <w:rPr>
                <w:rFonts w:ascii="Bookman Old Style" w:eastAsia="Calibri" w:hAnsi="Bookman Old Style" w:cs="Times New Roman"/>
                <w:bCs/>
                <w:lang w:eastAsia="bg-BG"/>
              </w:rPr>
              <w:t>, за съответната обособена позиция,</w:t>
            </w:r>
            <w:r w:rsidR="00D927F4" w:rsidRPr="00A3721E">
              <w:rPr>
                <w:rFonts w:ascii="Bookman Old Style" w:eastAsia="Calibri" w:hAnsi="Bookman Old Style" w:cs="Times New Roman"/>
                <w:bCs/>
                <w:lang w:eastAsia="bg-BG"/>
              </w:rPr>
              <w:t xml:space="preserve"> </w:t>
            </w:r>
            <w:r w:rsidRPr="00A3721E">
              <w:rPr>
                <w:rFonts w:ascii="Bookman Old Style" w:eastAsia="Calibri" w:hAnsi="Bookman Old Style" w:cs="Times New Roman"/>
                <w:bCs/>
                <w:lang w:eastAsia="bg-BG"/>
              </w:rPr>
              <w:t xml:space="preserve">получава 100 точки. Оценката на всеки от останалите участници се получава като най-ниската </w:t>
            </w:r>
            <w:r w:rsidR="00D927F4" w:rsidRPr="00A3721E">
              <w:rPr>
                <w:rFonts w:ascii="Bookman Old Style" w:eastAsia="Calibri" w:hAnsi="Bookman Old Style" w:cs="Times New Roman"/>
                <w:bCs/>
                <w:lang w:eastAsia="bg-BG"/>
              </w:rPr>
              <w:t>„Единична цена в лева“</w:t>
            </w:r>
            <w:r w:rsidRPr="00A3721E">
              <w:rPr>
                <w:rFonts w:ascii="Bookman Old Style" w:eastAsia="Calibri" w:hAnsi="Bookman Old Style" w:cs="Times New Roman"/>
                <w:bCs/>
                <w:lang w:eastAsia="bg-BG"/>
              </w:rPr>
              <w:t xml:space="preserve"> се умножи по 100 и резултатът се раздели на </w:t>
            </w:r>
            <w:r w:rsidR="00D927F4" w:rsidRPr="00A3721E">
              <w:rPr>
                <w:rFonts w:ascii="Bookman Old Style" w:eastAsia="Calibri" w:hAnsi="Bookman Old Style" w:cs="Times New Roman"/>
                <w:bCs/>
                <w:lang w:eastAsia="bg-BG"/>
              </w:rPr>
              <w:t>„Единична цена в лева“</w:t>
            </w:r>
            <w:r w:rsidR="00F25544" w:rsidRPr="00A3721E">
              <w:rPr>
                <w:rFonts w:ascii="Bookman Old Style" w:eastAsia="Calibri" w:hAnsi="Bookman Old Style" w:cs="Times New Roman"/>
                <w:bCs/>
                <w:lang w:eastAsia="bg-BG"/>
              </w:rPr>
              <w:t>, предложена</w:t>
            </w:r>
            <w:r w:rsidRPr="00A3721E">
              <w:rPr>
                <w:rFonts w:ascii="Bookman Old Style" w:eastAsia="Calibri" w:hAnsi="Bookman Old Style" w:cs="Times New Roman"/>
                <w:bCs/>
                <w:lang w:eastAsia="bg-BG"/>
              </w:rPr>
              <w:t xml:space="preserve"> от  съответния участник и частното се закръгли до втория знак след десетичната запетая.  </w:t>
            </w:r>
          </w:p>
          <w:p w14:paraId="6471AA40" w14:textId="0BD752C3" w:rsidR="00B50D3B" w:rsidRPr="00E642A9" w:rsidRDefault="00B50D3B" w:rsidP="008522EA">
            <w:pPr>
              <w:spacing w:after="0" w:line="240" w:lineRule="auto"/>
              <w:jc w:val="both"/>
              <w:rPr>
                <w:rFonts w:ascii="Bookman Old Style" w:eastAsia="Calibri" w:hAnsi="Bookman Old Style" w:cs="Times New Roman"/>
                <w:bCs/>
                <w:lang w:eastAsia="bg-BG"/>
              </w:rPr>
            </w:pPr>
            <w:r w:rsidRPr="00E642A9">
              <w:rPr>
                <w:rFonts w:ascii="Bookman Old Style" w:eastAsia="Calibri" w:hAnsi="Bookman Old Style" w:cs="Times New Roman"/>
                <w:bCs/>
                <w:lang w:eastAsia="bg-BG"/>
              </w:rPr>
              <w:t xml:space="preserve">На първо място се </w:t>
            </w:r>
            <w:r w:rsidRPr="00E642A9">
              <w:rPr>
                <w:rFonts w:ascii="Bookman Old Style" w:eastAsia="Calibri" w:hAnsi="Bookman Old Style" w:cs="Times New Roman"/>
                <w:bCs/>
                <w:color w:val="000000" w:themeColor="text1"/>
                <w:lang w:eastAsia="bg-BG"/>
              </w:rPr>
              <w:t>класира участникът</w:t>
            </w:r>
            <w:r w:rsidR="00594A0B" w:rsidRPr="00E642A9">
              <w:rPr>
                <w:rFonts w:ascii="Bookman Old Style" w:eastAsia="Calibri" w:hAnsi="Bookman Old Style" w:cs="Times New Roman"/>
                <w:bCs/>
                <w:color w:val="000000" w:themeColor="text1"/>
                <w:lang w:eastAsia="bg-BG"/>
              </w:rPr>
              <w:t>,</w:t>
            </w:r>
            <w:r w:rsidR="00594A0B" w:rsidRPr="00E642A9">
              <w:rPr>
                <w:rFonts w:ascii="Bookman Old Style" w:eastAsia="Calibri" w:hAnsi="Bookman Old Style" w:cs="Times New Roman"/>
                <w:bCs/>
                <w:lang w:eastAsia="bg-BG"/>
              </w:rPr>
              <w:t xml:space="preserve"> </w:t>
            </w:r>
            <w:r w:rsidRPr="00E642A9">
              <w:rPr>
                <w:rFonts w:ascii="Bookman Old Style" w:eastAsia="Calibri" w:hAnsi="Bookman Old Style" w:cs="Times New Roman"/>
                <w:bCs/>
                <w:lang w:eastAsia="bg-BG"/>
              </w:rPr>
              <w:t>получил най-много точки</w:t>
            </w:r>
            <w:r w:rsidR="00F8366A" w:rsidRPr="00E642A9">
              <w:rPr>
                <w:rFonts w:ascii="Bookman Old Style" w:eastAsia="Calibri" w:hAnsi="Bookman Old Style" w:cs="Times New Roman"/>
                <w:bCs/>
                <w:lang w:eastAsia="bg-BG"/>
              </w:rPr>
              <w:t>,</w:t>
            </w:r>
            <w:r w:rsidR="00D927F4" w:rsidRPr="00E642A9">
              <w:rPr>
                <w:rFonts w:ascii="Bookman Old Style" w:eastAsia="Calibri" w:hAnsi="Bookman Old Style" w:cs="Times New Roman"/>
                <w:bCs/>
                <w:lang w:eastAsia="bg-BG"/>
              </w:rPr>
              <w:t xml:space="preserve"> за съответната обособена позиция</w:t>
            </w:r>
            <w:r w:rsidRPr="00E642A9">
              <w:rPr>
                <w:rFonts w:ascii="Bookman Old Style" w:eastAsia="Calibri" w:hAnsi="Bookman Old Style" w:cs="Times New Roman"/>
                <w:bCs/>
                <w:lang w:eastAsia="bg-BG"/>
              </w:rPr>
              <w:t>, а останалите участници ще бъдат класирани в низходящ ред, съобразно получените точки, съгласно методиката на оценка.</w:t>
            </w:r>
          </w:p>
          <w:p w14:paraId="67C3083D" w14:textId="70E33651" w:rsidR="00B50D3B" w:rsidRPr="00E642A9" w:rsidRDefault="00B50D3B" w:rsidP="008522EA">
            <w:pPr>
              <w:spacing w:after="0" w:line="240" w:lineRule="auto"/>
              <w:jc w:val="both"/>
              <w:rPr>
                <w:rFonts w:ascii="Bookman Old Style" w:eastAsia="Calibri" w:hAnsi="Bookman Old Style" w:cs="Times New Roman"/>
                <w:bCs/>
                <w:lang w:eastAsia="bg-BG"/>
              </w:rPr>
            </w:pPr>
            <w:r w:rsidRPr="00E642A9">
              <w:rPr>
                <w:rFonts w:ascii="Bookman Old Style" w:eastAsia="Calibri" w:hAnsi="Bookman Old Style" w:cs="Times New Roman"/>
                <w:bCs/>
                <w:lang w:eastAsia="bg-BG"/>
              </w:rPr>
              <w:t>Получените резултати от оценката са единствено за целите на оценката.</w:t>
            </w:r>
          </w:p>
          <w:p w14:paraId="23515977" w14:textId="662CFE98" w:rsidR="005C71B8" w:rsidRPr="00E642A9" w:rsidRDefault="005C71B8" w:rsidP="008522EA">
            <w:pPr>
              <w:spacing w:after="120" w:line="240" w:lineRule="auto"/>
              <w:jc w:val="both"/>
              <w:rPr>
                <w:rFonts w:ascii="Bookman Old Style" w:eastAsia="Times New Roman" w:hAnsi="Bookman Old Style" w:cs="Times New Roman"/>
                <w:iCs/>
                <w:lang w:eastAsia="bg-BG"/>
              </w:rPr>
            </w:pPr>
            <w:r w:rsidRPr="00E642A9">
              <w:rPr>
                <w:rFonts w:ascii="Bookman Old Style" w:eastAsia="Calibri" w:hAnsi="Bookman Old Style" w:cs="Times New Roman"/>
                <w:bCs/>
                <w:lang w:eastAsia="bg-BG"/>
              </w:rPr>
              <w:t>В случай че на първо място бъдат класирани 2-ма или повече участни</w:t>
            </w:r>
            <w:r w:rsidR="004225CE" w:rsidRPr="00E642A9">
              <w:rPr>
                <w:rFonts w:ascii="Bookman Old Style" w:eastAsia="Calibri" w:hAnsi="Bookman Old Style" w:cs="Times New Roman"/>
                <w:bCs/>
                <w:lang w:eastAsia="bg-BG"/>
              </w:rPr>
              <w:t>ци</w:t>
            </w:r>
            <w:r w:rsidRPr="00E642A9">
              <w:rPr>
                <w:rFonts w:ascii="Bookman Old Style" w:eastAsia="Calibri" w:hAnsi="Bookman Old Style" w:cs="Times New Roman"/>
                <w:bCs/>
                <w:lang w:eastAsia="bg-BG"/>
              </w:rPr>
              <w:t>, се прилагат разпоредбите на чл.58 от ППЗОП.</w:t>
            </w:r>
            <w:r w:rsidR="001F5B90" w:rsidRPr="00E642A9">
              <w:rPr>
                <w:rFonts w:ascii="Bookman Old Style" w:eastAsia="Times New Roman" w:hAnsi="Bookman Old Style" w:cs="Times New Roman"/>
                <w:iCs/>
                <w:lang w:eastAsia="bg-BG"/>
              </w:rPr>
              <w:t xml:space="preserve"> </w:t>
            </w:r>
          </w:p>
        </w:tc>
      </w:tr>
      <w:tr w:rsidR="005C71B8" w:rsidRPr="00E642A9" w14:paraId="4E11766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2CBC356"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Срок за получаване на офертите:</w:t>
            </w:r>
          </w:p>
        </w:tc>
      </w:tr>
      <w:tr w:rsidR="005C71B8" w:rsidRPr="00E642A9" w14:paraId="6F26FDF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0EF88585" w14:textId="5BF60DD2" w:rsidR="005C71B8" w:rsidRPr="00E642A9" w:rsidRDefault="005C71B8" w:rsidP="004C2FCD">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xml:space="preserve">Дата: </w:t>
            </w:r>
            <w:r w:rsidRPr="00E642A9">
              <w:rPr>
                <w:rFonts w:ascii="Bookman Old Style" w:eastAsia="Times New Roman" w:hAnsi="Bookman Old Style" w:cs="Times New Roman"/>
                <w:i/>
                <w:iCs/>
                <w:lang w:eastAsia="bg-BG"/>
              </w:rPr>
              <w:t xml:space="preserve">(дд/мм/гггг) </w:t>
            </w:r>
            <w:r w:rsidRPr="00E642A9">
              <w:rPr>
                <w:rFonts w:ascii="Bookman Old Style" w:eastAsia="Times New Roman" w:hAnsi="Bookman Old Style" w:cs="Times New Roman"/>
                <w:lang w:eastAsia="bg-BG"/>
              </w:rPr>
              <w:t>[</w:t>
            </w:r>
            <w:r w:rsidR="004C2FCD">
              <w:rPr>
                <w:rFonts w:ascii="Bookman Old Style" w:eastAsia="Times New Roman" w:hAnsi="Bookman Old Style" w:cs="Times New Roman"/>
                <w:lang w:eastAsia="bg-BG"/>
              </w:rPr>
              <w:t>14.06.</w:t>
            </w:r>
            <w:r w:rsidR="003139F4" w:rsidRPr="00E642A9">
              <w:rPr>
                <w:rFonts w:ascii="Bookman Old Style" w:eastAsia="Times New Roman" w:hAnsi="Bookman Old Style" w:cs="Times New Roman"/>
                <w:lang w:eastAsia="bg-BG"/>
              </w:rPr>
              <w:t>201</w:t>
            </w:r>
            <w:r w:rsidR="00677577" w:rsidRPr="00E642A9">
              <w:rPr>
                <w:rFonts w:ascii="Bookman Old Style" w:eastAsia="Times New Roman" w:hAnsi="Bookman Old Style" w:cs="Times New Roman"/>
                <w:lang w:eastAsia="bg-BG"/>
              </w:rPr>
              <w:t>8</w:t>
            </w:r>
            <w:r w:rsidRPr="00E642A9">
              <w:rPr>
                <w:rFonts w:ascii="Bookman Old Style" w:eastAsia="Times New Roman" w:hAnsi="Bookman Old Style" w:cs="Times New Roman"/>
                <w:lang w:eastAsia="bg-BG"/>
              </w:rPr>
              <w:t>]                      Час: (чч:мм) [16:30]</w:t>
            </w:r>
          </w:p>
        </w:tc>
      </w:tr>
      <w:tr w:rsidR="005C71B8" w:rsidRPr="00E642A9" w14:paraId="2819AF0C"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5E97426" w14:textId="1623C7F9" w:rsidR="00E642A9" w:rsidRPr="00E642A9" w:rsidRDefault="005C71B8" w:rsidP="00E642A9">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w:t>
            </w:r>
          </w:p>
        </w:tc>
      </w:tr>
      <w:tr w:rsidR="005C71B8" w:rsidRPr="00E642A9" w14:paraId="1B93F74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C5D1FA5"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Срок на валидност на офертите:</w:t>
            </w:r>
          </w:p>
        </w:tc>
      </w:tr>
      <w:tr w:rsidR="005C71B8" w:rsidRPr="00E642A9" w14:paraId="3D143C5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6831047" w14:textId="1E595CDD" w:rsidR="005C71B8" w:rsidRPr="00E642A9" w:rsidRDefault="007E0BE1" w:rsidP="001F5B90">
            <w:pPr>
              <w:spacing w:after="12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Пет месеца,</w:t>
            </w:r>
            <w:r w:rsidR="005C71B8" w:rsidRPr="00E642A9">
              <w:rPr>
                <w:rFonts w:ascii="Bookman Old Style" w:eastAsia="Times New Roman" w:hAnsi="Bookman Old Style" w:cs="Times New Roman"/>
                <w:lang w:eastAsia="bg-BG"/>
              </w:rPr>
              <w:t xml:space="preserve"> считано от датата, определена за краен срок за получаване на офертите.</w:t>
            </w:r>
          </w:p>
        </w:tc>
      </w:tr>
      <w:tr w:rsidR="00A3721E" w:rsidRPr="00E642A9" w14:paraId="6F0B8DDA"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tcPr>
          <w:p w14:paraId="66C6ADEF" w14:textId="77777777" w:rsidR="00A3721E" w:rsidRPr="00E642A9" w:rsidRDefault="00A3721E" w:rsidP="006B1334">
            <w:pPr>
              <w:spacing w:after="0" w:line="240" w:lineRule="auto"/>
              <w:rPr>
                <w:rFonts w:ascii="Bookman Old Style" w:eastAsia="Times New Roman" w:hAnsi="Bookman Old Style" w:cs="Times New Roman"/>
                <w:b/>
                <w:bCs/>
                <w:lang w:eastAsia="bg-BG"/>
              </w:rPr>
            </w:pPr>
          </w:p>
        </w:tc>
      </w:tr>
      <w:tr w:rsidR="005C71B8" w:rsidRPr="00E642A9" w14:paraId="634187B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EE2F0EC"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lastRenderedPageBreak/>
              <w:t>Дата и час на отваряне на офертите:</w:t>
            </w:r>
          </w:p>
        </w:tc>
      </w:tr>
      <w:tr w:rsidR="005C71B8" w:rsidRPr="00E642A9" w14:paraId="7F52D962"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006C97" w14:textId="2943DA9D" w:rsidR="005C71B8" w:rsidRPr="00E642A9" w:rsidRDefault="005C71B8" w:rsidP="004C2FCD">
            <w:pPr>
              <w:spacing w:after="12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xml:space="preserve">Дата: </w:t>
            </w:r>
            <w:r w:rsidRPr="00E642A9">
              <w:rPr>
                <w:rFonts w:ascii="Bookman Old Style" w:eastAsia="Times New Roman" w:hAnsi="Bookman Old Style" w:cs="Times New Roman"/>
                <w:i/>
                <w:iCs/>
                <w:lang w:eastAsia="bg-BG"/>
              </w:rPr>
              <w:t>(дд/мм/гггг</w:t>
            </w:r>
            <w:r w:rsidRPr="00E642A9">
              <w:rPr>
                <w:rFonts w:ascii="Bookman Old Style" w:eastAsia="Times New Roman" w:hAnsi="Bookman Old Style" w:cs="Times New Roman"/>
                <w:i/>
                <w:iCs/>
                <w:color w:val="000000" w:themeColor="text1"/>
                <w:lang w:eastAsia="bg-BG"/>
              </w:rPr>
              <w:t xml:space="preserve">) </w:t>
            </w:r>
            <w:r w:rsidRPr="00E642A9">
              <w:rPr>
                <w:rFonts w:ascii="Bookman Old Style" w:eastAsia="Times New Roman" w:hAnsi="Bookman Old Style" w:cs="Times New Roman"/>
                <w:color w:val="000000" w:themeColor="text1"/>
                <w:lang w:eastAsia="bg-BG"/>
              </w:rPr>
              <w:t>[</w:t>
            </w:r>
            <w:r w:rsidR="004C2FCD">
              <w:rPr>
                <w:rFonts w:ascii="Bookman Old Style" w:eastAsia="Times New Roman" w:hAnsi="Bookman Old Style" w:cs="Times New Roman"/>
                <w:color w:val="000000" w:themeColor="text1"/>
                <w:lang w:eastAsia="bg-BG"/>
              </w:rPr>
              <w:t>18.06.</w:t>
            </w:r>
            <w:r w:rsidR="003139F4" w:rsidRPr="00E642A9">
              <w:rPr>
                <w:rFonts w:ascii="Bookman Old Style" w:eastAsia="Times New Roman" w:hAnsi="Bookman Old Style" w:cs="Times New Roman"/>
                <w:color w:val="000000" w:themeColor="text1"/>
                <w:lang w:eastAsia="bg-BG"/>
              </w:rPr>
              <w:t>201</w:t>
            </w:r>
            <w:r w:rsidR="00677577" w:rsidRPr="00E642A9">
              <w:rPr>
                <w:rFonts w:ascii="Bookman Old Style" w:eastAsia="Times New Roman" w:hAnsi="Bookman Old Style" w:cs="Times New Roman"/>
                <w:color w:val="000000" w:themeColor="text1"/>
                <w:lang w:eastAsia="bg-BG"/>
              </w:rPr>
              <w:t>8</w:t>
            </w:r>
            <w:r w:rsidRPr="00E642A9">
              <w:rPr>
                <w:rFonts w:ascii="Bookman Old Style" w:eastAsia="Times New Roman" w:hAnsi="Bookman Old Style" w:cs="Times New Roman"/>
                <w:color w:val="000000" w:themeColor="text1"/>
                <w:lang w:eastAsia="bg-BG"/>
              </w:rPr>
              <w:t>]                      Час: (чч:мм) [</w:t>
            </w:r>
            <w:r w:rsidR="004C2FCD">
              <w:rPr>
                <w:rFonts w:ascii="Bookman Old Style" w:eastAsia="Times New Roman" w:hAnsi="Bookman Old Style" w:cs="Times New Roman"/>
                <w:color w:val="000000" w:themeColor="text1"/>
                <w:lang w:eastAsia="bg-BG"/>
              </w:rPr>
              <w:t>14</w:t>
            </w:r>
            <w:r w:rsidR="005F0215" w:rsidRPr="00E642A9">
              <w:rPr>
                <w:rFonts w:ascii="Bookman Old Style" w:eastAsia="Times New Roman" w:hAnsi="Bookman Old Style" w:cs="Times New Roman"/>
                <w:color w:val="000000" w:themeColor="text1"/>
                <w:lang w:eastAsia="bg-BG"/>
              </w:rPr>
              <w:t>:</w:t>
            </w:r>
            <w:r w:rsidR="005F0215" w:rsidRPr="00E642A9">
              <w:rPr>
                <w:rFonts w:ascii="Bookman Old Style" w:eastAsia="Times New Roman" w:hAnsi="Bookman Old Style" w:cs="Times New Roman"/>
                <w:color w:val="000000" w:themeColor="text1"/>
                <w:lang w:val="en-US" w:eastAsia="bg-BG"/>
              </w:rPr>
              <w:t>0</w:t>
            </w:r>
            <w:r w:rsidR="005F0215" w:rsidRPr="00E642A9">
              <w:rPr>
                <w:rFonts w:ascii="Bookman Old Style" w:eastAsia="Times New Roman" w:hAnsi="Bookman Old Style" w:cs="Times New Roman"/>
                <w:color w:val="000000" w:themeColor="text1"/>
                <w:lang w:eastAsia="bg-BG"/>
              </w:rPr>
              <w:t>0</w:t>
            </w:r>
            <w:r w:rsidRPr="00E642A9">
              <w:rPr>
                <w:rFonts w:ascii="Bookman Old Style" w:eastAsia="Times New Roman" w:hAnsi="Bookman Old Style" w:cs="Times New Roman"/>
                <w:color w:val="000000" w:themeColor="text1"/>
                <w:lang w:eastAsia="bg-BG"/>
              </w:rPr>
              <w:t>]</w:t>
            </w:r>
          </w:p>
        </w:tc>
      </w:tr>
      <w:tr w:rsidR="005C71B8" w:rsidRPr="00E642A9" w14:paraId="18CEEC1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6A8076"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Място на отваряне на офертите: </w:t>
            </w:r>
            <w:r w:rsidRPr="00E642A9">
              <w:rPr>
                <w:rFonts w:ascii="Bookman Old Style" w:eastAsia="Times New Roman" w:hAnsi="Bookman Old Style" w:cs="Times New Roman"/>
                <w:lang w:eastAsia="bg-BG"/>
              </w:rPr>
              <w:t>[</w:t>
            </w:r>
            <w:r w:rsidRPr="00E642A9">
              <w:rPr>
                <w:rFonts w:ascii="Bookman Old Style" w:eastAsia="Times New Roman" w:hAnsi="Bookman Old Style" w:cs="Times New Roman"/>
                <w:bCs/>
                <w:lang w:eastAsia="bg-BG"/>
              </w:rPr>
              <w:t>Централен офис на “Софийска вода” АД, град София 1766, район Младост, ж. к. Младост ІV, ул. "Бизнес парк" №1, сграда 2А</w:t>
            </w:r>
            <w:r w:rsidRPr="00E642A9">
              <w:rPr>
                <w:rFonts w:ascii="Bookman Old Style" w:eastAsia="Times New Roman" w:hAnsi="Bookman Old Style" w:cs="Times New Roman"/>
                <w:lang w:eastAsia="bg-BG"/>
              </w:rPr>
              <w:t>]</w:t>
            </w:r>
          </w:p>
        </w:tc>
      </w:tr>
      <w:tr w:rsidR="005C71B8" w:rsidRPr="00E642A9" w14:paraId="24C901C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543CAD4"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w:t>
            </w:r>
          </w:p>
        </w:tc>
      </w:tr>
      <w:tr w:rsidR="005C71B8" w:rsidRPr="00E642A9" w14:paraId="32F9DE83" w14:textId="77777777" w:rsidTr="001F5B90">
        <w:trPr>
          <w:trHeight w:val="300"/>
        </w:trPr>
        <w:tc>
          <w:tcPr>
            <w:tcW w:w="9560" w:type="dxa"/>
            <w:tcBorders>
              <w:top w:val="nil"/>
              <w:left w:val="nil"/>
              <w:bottom w:val="nil"/>
              <w:right w:val="nil"/>
            </w:tcBorders>
            <w:shd w:val="clear" w:color="auto" w:fill="auto"/>
            <w:noWrap/>
            <w:vAlign w:val="bottom"/>
            <w:hideMark/>
          </w:tcPr>
          <w:p w14:paraId="4E5521AE" w14:textId="77777777" w:rsidR="005C71B8" w:rsidRPr="00E642A9" w:rsidRDefault="005C71B8" w:rsidP="006B1334">
            <w:pPr>
              <w:spacing w:after="0" w:line="240" w:lineRule="auto"/>
              <w:rPr>
                <w:rFonts w:ascii="Bookman Old Style" w:eastAsia="Times New Roman" w:hAnsi="Bookman Old Style" w:cs="Times New Roman"/>
                <w:b/>
                <w:bCs/>
                <w:lang w:eastAsia="bg-BG"/>
              </w:rPr>
            </w:pPr>
          </w:p>
        </w:tc>
      </w:tr>
      <w:tr w:rsidR="005C71B8" w:rsidRPr="00E642A9" w14:paraId="683036EB"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6DA1A50"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Информация относно средства от Европейския съюз:</w:t>
            </w:r>
          </w:p>
        </w:tc>
      </w:tr>
      <w:tr w:rsidR="005C71B8" w:rsidRPr="00E642A9" w14:paraId="4EE60F7C" w14:textId="77777777" w:rsidTr="001F5B90">
        <w:trPr>
          <w:trHeight w:val="300"/>
        </w:trPr>
        <w:tc>
          <w:tcPr>
            <w:tcW w:w="9560" w:type="dxa"/>
            <w:tcBorders>
              <w:top w:val="nil"/>
              <w:left w:val="single" w:sz="4" w:space="0" w:color="auto"/>
              <w:bottom w:val="nil"/>
              <w:right w:val="single" w:sz="4" w:space="0" w:color="auto"/>
            </w:tcBorders>
            <w:shd w:val="clear" w:color="auto" w:fill="auto"/>
            <w:noWrap/>
            <w:hideMark/>
          </w:tcPr>
          <w:p w14:paraId="1CB7B6A1"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xml:space="preserve">Обществената поръчка е във връзка с проект и/или програма, финансиран/а със средства от </w:t>
            </w:r>
          </w:p>
        </w:tc>
      </w:tr>
      <w:tr w:rsidR="005C71B8" w:rsidRPr="00E642A9" w14:paraId="1EAADB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AECEF72"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xml:space="preserve">европейските фондове и програми:  [] Да </w:t>
            </w:r>
            <w:r w:rsidRPr="00E642A9">
              <w:rPr>
                <w:rFonts w:ascii="Bookman Old Style" w:eastAsia="Times New Roman" w:hAnsi="Bookman Old Style" w:cs="Times New Roman"/>
                <w:b/>
                <w:lang w:eastAsia="bg-BG"/>
              </w:rPr>
              <w:t>[х] Не</w:t>
            </w:r>
            <w:r w:rsidRPr="00E642A9">
              <w:rPr>
                <w:rFonts w:ascii="Bookman Old Style" w:eastAsia="Times New Roman" w:hAnsi="Bookman Old Style" w:cs="Times New Roman"/>
                <w:lang w:eastAsia="bg-BG"/>
              </w:rPr>
              <w:t xml:space="preserve">        </w:t>
            </w:r>
          </w:p>
        </w:tc>
      </w:tr>
      <w:tr w:rsidR="005C71B8" w:rsidRPr="00E642A9" w14:paraId="2457919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BBC5D64" w14:textId="77777777" w:rsidR="005C71B8" w:rsidRPr="00E642A9" w:rsidRDefault="005C71B8" w:rsidP="006B1334">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Идентификация на проекта, когато е приложимо: [……]</w:t>
            </w:r>
          </w:p>
        </w:tc>
      </w:tr>
      <w:tr w:rsidR="005C71B8" w:rsidRPr="00E642A9" w14:paraId="2F6F666D"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4E79BDB3" w14:textId="77777777" w:rsidR="005C71B8" w:rsidRPr="00E642A9" w:rsidRDefault="005C71B8" w:rsidP="006B1334">
            <w:pPr>
              <w:spacing w:after="0" w:line="240" w:lineRule="auto"/>
              <w:rPr>
                <w:rFonts w:ascii="Bookman Old Style" w:eastAsia="Times New Roman" w:hAnsi="Bookman Old Style" w:cs="Times New Roman"/>
                <w:lang w:val="ru-RU" w:eastAsia="bg-BG"/>
              </w:rPr>
            </w:pPr>
          </w:p>
        </w:tc>
      </w:tr>
      <w:tr w:rsidR="005C71B8" w:rsidRPr="00E642A9" w14:paraId="600F4803" w14:textId="77777777" w:rsidTr="001F5B90">
        <w:trPr>
          <w:trHeight w:val="255"/>
        </w:trPr>
        <w:tc>
          <w:tcPr>
            <w:tcW w:w="9560" w:type="dxa"/>
            <w:tcBorders>
              <w:top w:val="nil"/>
              <w:left w:val="nil"/>
              <w:bottom w:val="nil"/>
              <w:right w:val="nil"/>
            </w:tcBorders>
            <w:shd w:val="clear" w:color="auto" w:fill="auto"/>
            <w:noWrap/>
            <w:vAlign w:val="bottom"/>
            <w:hideMark/>
          </w:tcPr>
          <w:p w14:paraId="5FB93ABD" w14:textId="67E3386D" w:rsidR="00AA40F7" w:rsidRPr="00E642A9" w:rsidRDefault="00AA40F7" w:rsidP="006B1334">
            <w:pPr>
              <w:spacing w:after="0" w:line="240" w:lineRule="auto"/>
              <w:rPr>
                <w:rFonts w:ascii="Bookman Old Style" w:eastAsia="Times New Roman" w:hAnsi="Bookman Old Style" w:cs="Times New Roman"/>
                <w:lang w:eastAsia="bg-BG"/>
              </w:rPr>
            </w:pPr>
          </w:p>
        </w:tc>
      </w:tr>
      <w:tr w:rsidR="005C71B8" w:rsidRPr="00E642A9" w14:paraId="595FA77D" w14:textId="77777777" w:rsidTr="001F5B90">
        <w:trPr>
          <w:trHeight w:val="255"/>
        </w:trPr>
        <w:tc>
          <w:tcPr>
            <w:tcW w:w="9560" w:type="dxa"/>
            <w:tcBorders>
              <w:top w:val="nil"/>
              <w:left w:val="nil"/>
              <w:bottom w:val="nil"/>
              <w:right w:val="nil"/>
            </w:tcBorders>
            <w:shd w:val="clear" w:color="auto" w:fill="auto"/>
            <w:noWrap/>
            <w:vAlign w:val="bottom"/>
            <w:hideMark/>
          </w:tcPr>
          <w:p w14:paraId="454A95BF" w14:textId="77777777" w:rsidR="005C71B8" w:rsidRPr="00E642A9" w:rsidRDefault="005C71B8" w:rsidP="006B1334">
            <w:pPr>
              <w:spacing w:after="0" w:line="240" w:lineRule="auto"/>
              <w:rPr>
                <w:rFonts w:ascii="Bookman Old Style" w:eastAsia="Times New Roman" w:hAnsi="Bookman Old Style" w:cs="Times New Roman"/>
                <w:lang w:eastAsia="bg-BG"/>
              </w:rPr>
            </w:pPr>
          </w:p>
        </w:tc>
      </w:tr>
      <w:tr w:rsidR="005C71B8" w:rsidRPr="00E642A9" w14:paraId="5A97425C"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45A93DDA" w14:textId="77777777" w:rsidR="005C71B8" w:rsidRPr="00E642A9" w:rsidRDefault="005C71B8" w:rsidP="0057041D">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Друга информация (когато е приложимо): </w:t>
            </w:r>
          </w:p>
          <w:p w14:paraId="08B6AD10" w14:textId="77777777" w:rsidR="005C71B8" w:rsidRPr="00E642A9" w:rsidRDefault="005C71B8" w:rsidP="00350BBE">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1.</w:t>
            </w:r>
            <w:r w:rsidRPr="00E642A9">
              <w:rPr>
                <w:rFonts w:ascii="Bookman Old Style" w:eastAsia="Calibri" w:hAnsi="Bookman Old Style" w:cs="Times New Roman"/>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631A029F" w14:textId="6386780C"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1.1.</w:t>
            </w:r>
            <w:r w:rsidRPr="00E642A9">
              <w:rPr>
                <w:rFonts w:ascii="Bookman Old Style" w:eastAsia="Calibri" w:hAnsi="Bookman Old Style" w:cs="Times New Roman"/>
              </w:rPr>
              <w:tab/>
              <w:t xml:space="preserve">Участниците трябва да представят оферта съгласно предоставено от възложителя Техническо задание към </w:t>
            </w:r>
            <w:r w:rsidR="00ED3A6A" w:rsidRPr="00E642A9">
              <w:rPr>
                <w:rFonts w:ascii="Bookman Old Style" w:eastAsia="Calibri" w:hAnsi="Bookman Old Style" w:cs="Times New Roman"/>
              </w:rPr>
              <w:t>проекто-</w:t>
            </w:r>
            <w:r w:rsidRPr="00E642A9">
              <w:rPr>
                <w:rFonts w:ascii="Bookman Old Style" w:eastAsia="Calibri" w:hAnsi="Bookman Old Style" w:cs="Times New Roman"/>
              </w:rPr>
              <w:t>договора, налично в електронната преписка на обществената поръчка в профила на купувача.</w:t>
            </w:r>
          </w:p>
          <w:p w14:paraId="77E3765C"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1.2. Ценовото предложение и декларациите трябва да са подписани на всяка страница от оторизираното за това лице. </w:t>
            </w:r>
          </w:p>
          <w:p w14:paraId="6C409723"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04F31354"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7C39297F"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1.5.</w:t>
            </w:r>
            <w:r w:rsidRPr="00E642A9">
              <w:rPr>
                <w:rFonts w:ascii="Bookman Old Style" w:eastAsia="Calibri" w:hAnsi="Bookman Old Style" w:cs="Times New Roman"/>
              </w:rPr>
              <w:tab/>
              <w:t>В представените от участника декларации не следва да се вписват лични данни, като ЕГН, номер на лична карта и др.</w:t>
            </w:r>
          </w:p>
          <w:p w14:paraId="37F9DEE1" w14:textId="66A31D6B" w:rsidR="00BB2E1F"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1.</w:t>
            </w:r>
            <w:r w:rsidR="00BB2E1F" w:rsidRPr="00E642A9">
              <w:rPr>
                <w:rFonts w:ascii="Bookman Old Style" w:eastAsia="Calibri" w:hAnsi="Bookman Old Style" w:cs="Times New Roman"/>
              </w:rPr>
              <w:t>6</w:t>
            </w:r>
            <w:r w:rsidRPr="00E642A9">
              <w:rPr>
                <w:rFonts w:ascii="Bookman Old Style" w:eastAsia="Calibri" w:hAnsi="Bookman Old Style" w:cs="Times New Roman"/>
              </w:rPr>
              <w:t>.</w:t>
            </w:r>
            <w:r w:rsidRPr="00E642A9">
              <w:rPr>
                <w:rFonts w:ascii="Bookman Old Style" w:eastAsia="Calibri" w:hAnsi="Bookman Old Style" w:cs="Times New Roman"/>
              </w:rPr>
              <w:tab/>
            </w:r>
            <w:r w:rsidR="00B131E6" w:rsidRPr="00E642A9">
              <w:rPr>
                <w:rFonts w:ascii="Bookman Old Style" w:eastAsia="Calibri" w:hAnsi="Bookman Old Style" w:cs="Times New Roman"/>
              </w:rPr>
              <w:t xml:space="preserve">Единичните цени </w:t>
            </w:r>
            <w:r w:rsidR="000C37EA" w:rsidRPr="00E642A9">
              <w:rPr>
                <w:rFonts w:ascii="Bookman Old Style" w:eastAsia="Calibri" w:hAnsi="Bookman Old Style" w:cs="Times New Roman"/>
              </w:rPr>
              <w:t xml:space="preserve"> </w:t>
            </w:r>
            <w:r w:rsidR="00B131E6" w:rsidRPr="00E642A9">
              <w:rPr>
                <w:rFonts w:ascii="Bookman Old Style" w:eastAsia="Calibri" w:hAnsi="Bookman Old Style" w:cs="Times New Roman"/>
              </w:rPr>
              <w:t xml:space="preserve">трябва да </w:t>
            </w:r>
            <w:r w:rsidRPr="00E642A9">
              <w:rPr>
                <w:rFonts w:ascii="Bookman Old Style" w:eastAsia="Calibri" w:hAnsi="Bookman Old Style" w:cs="Times New Roman"/>
              </w:rPr>
              <w:t xml:space="preserve">включват </w:t>
            </w:r>
            <w:r w:rsidR="00B131E6" w:rsidRPr="00E642A9">
              <w:rPr>
                <w:rFonts w:ascii="Bookman Old Style" w:eastAsia="Calibri" w:hAnsi="Bookman Old Style" w:cs="Times New Roman"/>
              </w:rPr>
              <w:t xml:space="preserve">доставка, </w:t>
            </w:r>
            <w:r w:rsidR="0088394C" w:rsidRPr="00E642A9">
              <w:rPr>
                <w:rFonts w:ascii="Bookman Old Style" w:eastAsia="Calibri" w:hAnsi="Bookman Old Style" w:cs="Times New Roman"/>
              </w:rPr>
              <w:t>инсталация</w:t>
            </w:r>
            <w:r w:rsidR="00B131E6" w:rsidRPr="00E642A9">
              <w:rPr>
                <w:rFonts w:ascii="Bookman Old Style" w:eastAsia="Calibri" w:hAnsi="Bookman Old Style" w:cs="Times New Roman"/>
              </w:rPr>
              <w:t>, пускане в експлоатация</w:t>
            </w:r>
            <w:r w:rsidR="00BC302F" w:rsidRPr="00E642A9">
              <w:rPr>
                <w:rFonts w:ascii="Bookman Old Style" w:eastAsia="Calibri" w:hAnsi="Bookman Old Style" w:cs="Times New Roman"/>
              </w:rPr>
              <w:t xml:space="preserve"> </w:t>
            </w:r>
            <w:r w:rsidR="00B131E6" w:rsidRPr="00E642A9">
              <w:rPr>
                <w:rFonts w:ascii="Bookman Old Style" w:eastAsia="Calibri" w:hAnsi="Bookman Old Style" w:cs="Times New Roman"/>
              </w:rPr>
              <w:t>и всички дейности, предвидени в техническото задание</w:t>
            </w:r>
            <w:r w:rsidR="000C37EA" w:rsidRPr="00E642A9">
              <w:rPr>
                <w:rFonts w:ascii="Bookman Old Style" w:eastAsia="Calibri" w:hAnsi="Bookman Old Style" w:cs="Times New Roman"/>
              </w:rPr>
              <w:t xml:space="preserve">,  както и </w:t>
            </w:r>
            <w:r w:rsidR="00977F7B" w:rsidRPr="00E642A9">
              <w:rPr>
                <w:rFonts w:ascii="Bookman Old Style" w:eastAsia="Calibri" w:hAnsi="Bookman Old Style" w:cs="Times New Roman"/>
              </w:rPr>
              <w:t xml:space="preserve">обучение на персонала, </w:t>
            </w:r>
            <w:r w:rsidR="00B131E6" w:rsidRPr="00E642A9">
              <w:rPr>
                <w:rFonts w:ascii="Bookman Old Style" w:eastAsia="Calibri" w:hAnsi="Bookman Old Style" w:cs="Times New Roman"/>
              </w:rPr>
              <w:t>вкл</w:t>
            </w:r>
            <w:r w:rsidR="00977F7B" w:rsidRPr="00E642A9">
              <w:rPr>
                <w:rFonts w:ascii="Bookman Old Style" w:eastAsia="Calibri" w:hAnsi="Bookman Old Style" w:cs="Times New Roman"/>
              </w:rPr>
              <w:t xml:space="preserve">ючително и </w:t>
            </w:r>
            <w:r w:rsidRPr="00E642A9">
              <w:rPr>
                <w:rFonts w:ascii="Bookman Old Style" w:eastAsia="Calibri" w:hAnsi="Bookman Old Style" w:cs="Times New Roman"/>
              </w:rPr>
              <w:t xml:space="preserve">транспортните разходи до съответното място на </w:t>
            </w:r>
            <w:r w:rsidR="00594A0B" w:rsidRPr="00E642A9">
              <w:rPr>
                <w:rFonts w:ascii="Bookman Old Style" w:eastAsia="Calibri" w:hAnsi="Bookman Old Style" w:cs="Times New Roman"/>
              </w:rPr>
              <w:t xml:space="preserve">извършване на услугата </w:t>
            </w:r>
            <w:r w:rsidRPr="00E642A9">
              <w:rPr>
                <w:rFonts w:ascii="Bookman Old Style" w:eastAsia="Calibri" w:hAnsi="Bookman Old Style" w:cs="Times New Roman"/>
              </w:rPr>
              <w:t xml:space="preserve"> (DDP място за доставка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r w:rsidR="00BB2E1F" w:rsidRPr="00E642A9">
              <w:rPr>
                <w:rFonts w:ascii="Bookman Old Style" w:eastAsia="Calibri" w:hAnsi="Bookman Old Style" w:cs="Times New Roman"/>
              </w:rPr>
              <w:t xml:space="preserve"> Цената е постоянна за срока на договора.</w:t>
            </w:r>
          </w:p>
          <w:p w14:paraId="1AAC7647" w14:textId="6354F472" w:rsidR="009F6A7C" w:rsidRPr="00E642A9" w:rsidRDefault="009F6A7C">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1.7.   Участниците могат да подават оферта за една</w:t>
            </w:r>
            <w:r w:rsidR="00091C73">
              <w:rPr>
                <w:rFonts w:ascii="Bookman Old Style" w:eastAsia="Calibri" w:hAnsi="Bookman Old Style" w:cs="Times New Roman"/>
              </w:rPr>
              <w:t xml:space="preserve"> или и за двете </w:t>
            </w:r>
            <w:r w:rsidRPr="00E642A9">
              <w:rPr>
                <w:rFonts w:ascii="Bookman Old Style" w:eastAsia="Calibri" w:hAnsi="Bookman Old Style" w:cs="Times New Roman"/>
              </w:rPr>
              <w:t>обособени позиции.</w:t>
            </w:r>
          </w:p>
          <w:p w14:paraId="07E82D64" w14:textId="77777777" w:rsidR="005C71B8" w:rsidRPr="00E642A9" w:rsidRDefault="00BB2E1F">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  </w:t>
            </w:r>
            <w:r w:rsidR="005C71B8" w:rsidRPr="00E642A9">
              <w:rPr>
                <w:rFonts w:ascii="Bookman Old Style" w:eastAsia="Calibri" w:hAnsi="Bookman Old Style" w:cs="Times New Roman"/>
              </w:rPr>
              <w:t>2.</w:t>
            </w:r>
            <w:r w:rsidR="005C71B8" w:rsidRPr="00E642A9">
              <w:rPr>
                <w:rFonts w:ascii="Bookman Old Style" w:eastAsia="Calibri" w:hAnsi="Bookman Old Style" w:cs="Times New Roman"/>
              </w:rPr>
              <w:tab/>
              <w:t>Участници, подизпълнители и ползване на капацитета на трети лица.</w:t>
            </w:r>
          </w:p>
          <w:p w14:paraId="7368A964" w14:textId="35B75B86" w:rsidR="00635BA6" w:rsidRPr="00E642A9" w:rsidRDefault="005C71B8" w:rsidP="00303443">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2.1.</w:t>
            </w:r>
            <w:r w:rsidRPr="00E642A9">
              <w:rPr>
                <w:rFonts w:ascii="Bookman Old Style" w:eastAsia="Calibri" w:hAnsi="Bookman Old Style" w:cs="Times New Roman"/>
              </w:rPr>
              <w:tab/>
              <w:t>Участник в обществена</w:t>
            </w:r>
            <w:r w:rsidR="00A83F78" w:rsidRPr="00E642A9">
              <w:rPr>
                <w:rFonts w:ascii="Bookman Old Style" w:eastAsia="Calibri" w:hAnsi="Bookman Old Style" w:cs="Times New Roman"/>
              </w:rPr>
              <w:t>та</w:t>
            </w:r>
            <w:r w:rsidRPr="00E642A9">
              <w:rPr>
                <w:rFonts w:ascii="Bookman Old Style" w:eastAsia="Calibri" w:hAnsi="Bookman Old Style"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00D16D19" w:rsidRPr="00E642A9">
              <w:rPr>
                <w:rFonts w:ascii="Bookman Old Style" w:eastAsia="Calibri" w:hAnsi="Bookman Old Style" w:cs="Times New Roman"/>
              </w:rPr>
              <w:t xml:space="preserve">     </w:t>
            </w:r>
          </w:p>
          <w:p w14:paraId="423432F2" w14:textId="22BCD62D" w:rsidR="005C71B8" w:rsidRPr="00E642A9" w:rsidRDefault="005C71B8" w:rsidP="00350BBE">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2</w:t>
            </w:r>
            <w:r w:rsidRPr="00E642A9">
              <w:rPr>
                <w:rFonts w:ascii="Bookman Old Style" w:eastAsia="Calibri" w:hAnsi="Bookman Old Style" w:cs="Times New Roman"/>
              </w:rPr>
              <w:t>.</w:t>
            </w:r>
            <w:r w:rsidRPr="00E642A9">
              <w:rPr>
                <w:rFonts w:ascii="Bookman Old Style" w:eastAsia="Calibri" w:hAnsi="Bookman Old Style" w:cs="Times New Roman"/>
              </w:rPr>
              <w:tab/>
              <w:t>Всеки участник в  обществена</w:t>
            </w:r>
            <w:r w:rsidR="00A83F78" w:rsidRPr="00E642A9">
              <w:rPr>
                <w:rFonts w:ascii="Bookman Old Style" w:eastAsia="Calibri" w:hAnsi="Bookman Old Style" w:cs="Times New Roman"/>
              </w:rPr>
              <w:t>та</w:t>
            </w:r>
            <w:r w:rsidRPr="00E642A9">
              <w:rPr>
                <w:rFonts w:ascii="Bookman Old Style" w:eastAsia="Calibri" w:hAnsi="Bookman Old Style" w:cs="Times New Roman"/>
              </w:rPr>
              <w:t xml:space="preserve"> поръчка има право да представи само една оферта. </w:t>
            </w:r>
          </w:p>
          <w:p w14:paraId="679355FD" w14:textId="2F35F876"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3</w:t>
            </w:r>
            <w:r w:rsidRPr="00E642A9">
              <w:rPr>
                <w:rFonts w:ascii="Bookman Old Style" w:eastAsia="Calibri" w:hAnsi="Bookman Old Style" w:cs="Times New Roman"/>
              </w:rPr>
              <w:t>.</w:t>
            </w:r>
            <w:r w:rsidRPr="00E642A9">
              <w:rPr>
                <w:rFonts w:ascii="Bookman Old Style" w:eastAsia="Calibri" w:hAnsi="Bookman Old Style"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A56B037" w14:textId="6EB353C0"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lastRenderedPageBreak/>
              <w:t>2.</w:t>
            </w:r>
            <w:r w:rsidR="00303443" w:rsidRPr="00E642A9">
              <w:rPr>
                <w:rFonts w:ascii="Bookman Old Style" w:eastAsia="Calibri" w:hAnsi="Bookman Old Style" w:cs="Times New Roman"/>
              </w:rPr>
              <w:t>4</w:t>
            </w:r>
            <w:r w:rsidRPr="00E642A9">
              <w:rPr>
                <w:rFonts w:ascii="Bookman Old Style" w:eastAsia="Calibri" w:hAnsi="Bookman Old Style" w:cs="Times New Roman"/>
              </w:rPr>
              <w:t>.</w:t>
            </w:r>
            <w:r w:rsidRPr="00E642A9">
              <w:rPr>
                <w:rFonts w:ascii="Bookman Old Style" w:eastAsia="Calibri" w:hAnsi="Bookman Old Style" w:cs="Times New Roman"/>
              </w:rPr>
              <w:tab/>
              <w:t>В обществена</w:t>
            </w:r>
            <w:r w:rsidR="00A83F78" w:rsidRPr="00E642A9">
              <w:rPr>
                <w:rFonts w:ascii="Bookman Old Style" w:eastAsia="Calibri" w:hAnsi="Bookman Old Style" w:cs="Times New Roman"/>
              </w:rPr>
              <w:t>та</w:t>
            </w:r>
            <w:r w:rsidRPr="00E642A9">
              <w:rPr>
                <w:rFonts w:ascii="Bookman Old Style" w:eastAsia="Calibri" w:hAnsi="Bookman Old Style" w:cs="Times New Roman"/>
              </w:rPr>
              <w:t xml:space="preserve"> поръчка едно физическо или юридическо лице може да участва само в едно обединение. </w:t>
            </w:r>
          </w:p>
          <w:p w14:paraId="0AB2F7A3" w14:textId="683C238F"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5</w:t>
            </w:r>
            <w:r w:rsidRPr="00E642A9">
              <w:rPr>
                <w:rFonts w:ascii="Bookman Old Style" w:eastAsia="Calibri" w:hAnsi="Bookman Old Style" w:cs="Times New Roman"/>
              </w:rPr>
              <w:t>.</w:t>
            </w:r>
            <w:r w:rsidRPr="00E642A9">
              <w:rPr>
                <w:rFonts w:ascii="Bookman Old Style" w:eastAsia="Calibri" w:hAnsi="Bookman Old Style" w:cs="Times New Roman"/>
              </w:rPr>
              <w:tab/>
              <w:t xml:space="preserve">Свързани лица не могат да бъдат самостоятелни участници в една и съща </w:t>
            </w:r>
            <w:r w:rsidR="00A83F78" w:rsidRPr="00E642A9">
              <w:rPr>
                <w:rFonts w:ascii="Bookman Old Style" w:eastAsia="Calibri" w:hAnsi="Bookman Old Style" w:cs="Times New Roman"/>
              </w:rPr>
              <w:t>поръчка</w:t>
            </w:r>
            <w:r w:rsidRPr="00E642A9">
              <w:rPr>
                <w:rFonts w:ascii="Bookman Old Style" w:eastAsia="Calibri" w:hAnsi="Bookman Old Style" w:cs="Times New Roman"/>
              </w:rPr>
              <w:t xml:space="preserve">. </w:t>
            </w:r>
          </w:p>
          <w:p w14:paraId="0ED2F0E6"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D70625F"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а) лицата, едното от които контролира другото лице или негово дъщерно дружество;</w:t>
            </w:r>
          </w:p>
          <w:p w14:paraId="6B7AC6E7"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б) лицата, чиято дейност се контролира от трето лице;</w:t>
            </w:r>
          </w:p>
          <w:p w14:paraId="602D7770"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в) лицата, които съвместно контролират трето лице;</w:t>
            </w:r>
          </w:p>
          <w:p w14:paraId="4B4BF6B4"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3C442A43" w14:textId="69E93E04"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6</w:t>
            </w:r>
            <w:r w:rsidRPr="00E642A9">
              <w:rPr>
                <w:rFonts w:ascii="Bookman Old Style" w:eastAsia="Calibri" w:hAnsi="Bookman Old Style" w:cs="Times New Roman"/>
              </w:rPr>
              <w:t>.</w:t>
            </w:r>
            <w:r w:rsidRPr="00E642A9">
              <w:rPr>
                <w:rFonts w:ascii="Bookman Old Style" w:eastAsia="Calibri" w:hAnsi="Bookman Old Style"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E162223" w14:textId="0C253636"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7</w:t>
            </w:r>
            <w:r w:rsidRPr="00E642A9">
              <w:rPr>
                <w:rFonts w:ascii="Bookman Old Style" w:eastAsia="Calibri" w:hAnsi="Bookman Old Style" w:cs="Times New Roman"/>
              </w:rPr>
              <w:t>.</w:t>
            </w:r>
            <w:r w:rsidRPr="00E642A9">
              <w:rPr>
                <w:rFonts w:ascii="Bookman Old Style" w:eastAsia="Calibri" w:hAnsi="Bookman Old Style" w:cs="Times New Roman"/>
              </w:rPr>
              <w:tab/>
              <w:t xml:space="preserve">Клон на чуждестранно лице може да е самостоятелен участник в </w:t>
            </w:r>
            <w:r w:rsidR="00BE0467" w:rsidRPr="00E642A9">
              <w:rPr>
                <w:rFonts w:ascii="Bookman Old Style" w:eastAsia="Calibri" w:hAnsi="Bookman Old Style" w:cs="Times New Roman"/>
              </w:rPr>
              <w:t>поръчката,</w:t>
            </w:r>
            <w:r w:rsidRPr="00E642A9">
              <w:rPr>
                <w:rFonts w:ascii="Bookman Old Style" w:eastAsia="Calibri" w:hAnsi="Bookman Old Style"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2284B5E" w14:textId="574AE78F"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7</w:t>
            </w:r>
            <w:r w:rsidRPr="00E642A9">
              <w:rPr>
                <w:rFonts w:ascii="Bookman Old Style" w:eastAsia="Calibri" w:hAnsi="Bookman Old Style" w:cs="Times New Roman"/>
              </w:rPr>
              <w:t>.1.</w:t>
            </w:r>
            <w:r w:rsidRPr="00E642A9">
              <w:rPr>
                <w:rFonts w:ascii="Bookman Old Style" w:eastAsia="Calibri" w:hAnsi="Bookman Old Style"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6EE026E5" w14:textId="08A2E0F2"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8</w:t>
            </w:r>
            <w:r w:rsidRPr="00E642A9">
              <w:rPr>
                <w:rFonts w:ascii="Bookman Old Style" w:eastAsia="Calibri" w:hAnsi="Bookman Old Style" w:cs="Times New Roman"/>
              </w:rPr>
              <w:t>.</w:t>
            </w:r>
            <w:r w:rsidRPr="00E642A9">
              <w:rPr>
                <w:rFonts w:ascii="Bookman Old Style" w:eastAsia="Calibri" w:hAnsi="Bookman Old Style" w:cs="Times New Roman"/>
              </w:rPr>
              <w:tab/>
              <w:t>Подизпълнители</w:t>
            </w:r>
          </w:p>
          <w:p w14:paraId="2840FF8D" w14:textId="7F2440C3"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8</w:t>
            </w:r>
            <w:r w:rsidRPr="00E642A9">
              <w:rPr>
                <w:rFonts w:ascii="Bookman Old Style" w:eastAsia="Calibri" w:hAnsi="Bookman Old Style" w:cs="Times New Roman"/>
              </w:rPr>
              <w:t>.1.</w:t>
            </w:r>
            <w:r w:rsidRPr="00E642A9">
              <w:rPr>
                <w:rFonts w:ascii="Bookman Old Style" w:eastAsia="Calibri" w:hAnsi="Bookman Old Style"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60988E7A" w14:textId="5D4893C6"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8</w:t>
            </w:r>
            <w:r w:rsidRPr="00E642A9">
              <w:rPr>
                <w:rFonts w:ascii="Bookman Old Style" w:eastAsia="Calibri" w:hAnsi="Bookman Old Style" w:cs="Times New Roman"/>
              </w:rPr>
              <w:t>.2.</w:t>
            </w:r>
            <w:r w:rsidRPr="00E642A9">
              <w:rPr>
                <w:rFonts w:ascii="Bookman Old Style" w:eastAsia="Calibri" w:hAnsi="Bookman Old Style"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79EB862" w14:textId="2CC6E6D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8</w:t>
            </w:r>
            <w:r w:rsidRPr="00E642A9">
              <w:rPr>
                <w:rFonts w:ascii="Bookman Old Style" w:eastAsia="Calibri" w:hAnsi="Bookman Old Style" w:cs="Times New Roman"/>
              </w:rPr>
              <w:t>.3.</w:t>
            </w:r>
            <w:r w:rsidRPr="00E642A9">
              <w:rPr>
                <w:rFonts w:ascii="Bookman Old Style" w:eastAsia="Calibri" w:hAnsi="Bookman Old Style" w:cs="Times New Roman"/>
              </w:rPr>
              <w:tab/>
              <w:t xml:space="preserve">Възложителят изисква замяна на подизпълнител, който не отговаря на условията по горната точка. </w:t>
            </w:r>
          </w:p>
          <w:p w14:paraId="7F146E2D" w14:textId="72192A39"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8</w:t>
            </w:r>
            <w:r w:rsidRPr="00E642A9">
              <w:rPr>
                <w:rFonts w:ascii="Bookman Old Style" w:eastAsia="Calibri" w:hAnsi="Bookman Old Style" w:cs="Times New Roman"/>
              </w:rPr>
              <w:t>.4.</w:t>
            </w:r>
            <w:r w:rsidRPr="00E642A9">
              <w:rPr>
                <w:rFonts w:ascii="Bookman Old Style" w:eastAsia="Calibri" w:hAnsi="Bookman Old Style"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DD3A7BD" w14:textId="60A82F70"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9</w:t>
            </w:r>
            <w:r w:rsidRPr="00E642A9">
              <w:rPr>
                <w:rFonts w:ascii="Bookman Old Style" w:eastAsia="Calibri" w:hAnsi="Bookman Old Style" w:cs="Times New Roman"/>
              </w:rPr>
              <w:t>.</w:t>
            </w:r>
            <w:r w:rsidRPr="00E642A9">
              <w:rPr>
                <w:rFonts w:ascii="Bookman Old Style" w:eastAsia="Calibri" w:hAnsi="Bookman Old Style" w:cs="Times New Roman"/>
              </w:rPr>
              <w:tab/>
              <w:t>Участниците могат да използват капацитета на трети лица, при спазване на следните изискванията:</w:t>
            </w:r>
          </w:p>
          <w:p w14:paraId="4BD6CD02" w14:textId="5811279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9</w:t>
            </w:r>
            <w:r w:rsidRPr="00E642A9">
              <w:rPr>
                <w:rFonts w:ascii="Bookman Old Style" w:eastAsia="Calibri" w:hAnsi="Bookman Old Style" w:cs="Times New Roman"/>
              </w:rPr>
              <w:t>.1.</w:t>
            </w:r>
            <w:r w:rsidRPr="00E642A9">
              <w:rPr>
                <w:rFonts w:ascii="Bookman Old Style" w:eastAsia="Calibri" w:hAnsi="Bookman Old Style"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w:t>
            </w:r>
            <w:r w:rsidRPr="00E642A9">
              <w:rPr>
                <w:rFonts w:ascii="Bookman Old Style" w:eastAsia="Calibri" w:hAnsi="Bookman Old Style" w:cs="Times New Roman"/>
              </w:rPr>
              <w:lastRenderedPageBreak/>
              <w:t xml:space="preserve">критериите, свързани с икономическото и финансовото състояние, техническите способности и професионалната компетентност. </w:t>
            </w:r>
          </w:p>
          <w:p w14:paraId="0A83AD48" w14:textId="65C76811"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9</w:t>
            </w:r>
            <w:r w:rsidRPr="00E642A9">
              <w:rPr>
                <w:rFonts w:ascii="Bookman Old Style" w:eastAsia="Calibri" w:hAnsi="Bookman Old Style" w:cs="Times New Roman"/>
              </w:rPr>
              <w:t>.2.</w:t>
            </w:r>
            <w:r w:rsidRPr="00E642A9">
              <w:rPr>
                <w:rFonts w:ascii="Bookman Old Style" w:eastAsia="Calibri" w:hAnsi="Bookman Old Style"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89B57AE" w14:textId="4D0F072B"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9</w:t>
            </w:r>
            <w:r w:rsidRPr="00E642A9">
              <w:rPr>
                <w:rFonts w:ascii="Bookman Old Style" w:eastAsia="Calibri" w:hAnsi="Bookman Old Style" w:cs="Times New Roman"/>
              </w:rPr>
              <w:t>.3.</w:t>
            </w:r>
            <w:r w:rsidRPr="00E642A9">
              <w:rPr>
                <w:rFonts w:ascii="Bookman Old Style" w:eastAsia="Calibri" w:hAnsi="Bookman Old Style" w:cs="Times New Roman"/>
              </w:rPr>
              <w:tab/>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7A7F94B6" w14:textId="3C6465F6"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9</w:t>
            </w:r>
            <w:r w:rsidRPr="00E642A9">
              <w:rPr>
                <w:rFonts w:ascii="Bookman Old Style" w:eastAsia="Calibri" w:hAnsi="Bookman Old Style" w:cs="Times New Roman"/>
              </w:rPr>
              <w:t>.4.</w:t>
            </w:r>
            <w:r w:rsidRPr="00E642A9">
              <w:rPr>
                <w:rFonts w:ascii="Bookman Old Style" w:eastAsia="Calibri" w:hAnsi="Bookman Old Style"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B78F68B" w14:textId="17661CB3"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9</w:t>
            </w:r>
            <w:r w:rsidRPr="00E642A9">
              <w:rPr>
                <w:rFonts w:ascii="Bookman Old Style" w:eastAsia="Calibri" w:hAnsi="Bookman Old Style" w:cs="Times New Roman"/>
              </w:rPr>
              <w:t>.5.</w:t>
            </w:r>
            <w:r w:rsidRPr="00E642A9">
              <w:rPr>
                <w:rFonts w:ascii="Bookman Old Style" w:eastAsia="Calibri" w:hAnsi="Bookman Old Style"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A96DFAE" w14:textId="7E35EDA5"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9</w:t>
            </w:r>
            <w:r w:rsidRPr="00E642A9">
              <w:rPr>
                <w:rFonts w:ascii="Bookman Old Style" w:eastAsia="Calibri" w:hAnsi="Bookman Old Style" w:cs="Times New Roman"/>
              </w:rPr>
              <w:t>.6.</w:t>
            </w:r>
            <w:r w:rsidRPr="00E642A9">
              <w:rPr>
                <w:rFonts w:ascii="Bookman Old Style" w:eastAsia="Calibri" w:hAnsi="Bookman Old Style" w:cs="Times New Roman"/>
              </w:rPr>
              <w:tab/>
              <w:t xml:space="preserve">Когато участник в </w:t>
            </w:r>
            <w:r w:rsidR="00BE0467" w:rsidRPr="00E642A9">
              <w:rPr>
                <w:rFonts w:ascii="Bookman Old Style" w:eastAsia="Calibri" w:hAnsi="Bookman Old Style" w:cs="Times New Roman"/>
              </w:rPr>
              <w:t>поръчката</w:t>
            </w:r>
            <w:r w:rsidRPr="00E642A9">
              <w:rPr>
                <w:rFonts w:ascii="Bookman Old Style" w:eastAsia="Calibri" w:hAnsi="Bookman Old Style"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90FDDFE" w14:textId="1AE48F3D"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2.</w:t>
            </w:r>
            <w:r w:rsidR="00303443" w:rsidRPr="00E642A9">
              <w:rPr>
                <w:rFonts w:ascii="Bookman Old Style" w:eastAsia="Calibri" w:hAnsi="Bookman Old Style" w:cs="Times New Roman"/>
              </w:rPr>
              <w:t>9</w:t>
            </w:r>
            <w:r w:rsidRPr="00E642A9">
              <w:rPr>
                <w:rFonts w:ascii="Bookman Old Style" w:eastAsia="Calibri" w:hAnsi="Bookman Old Style" w:cs="Times New Roman"/>
              </w:rPr>
              <w:t>.7.</w:t>
            </w:r>
            <w:r w:rsidRPr="00E642A9">
              <w:rPr>
                <w:rFonts w:ascii="Bookman Old Style" w:eastAsia="Calibri" w:hAnsi="Bookman Old Style"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00C43391" w14:textId="66D32918"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3.</w:t>
            </w:r>
            <w:r w:rsidRPr="00E642A9">
              <w:rPr>
                <w:rFonts w:ascii="Bookman Old Style" w:eastAsia="Calibri" w:hAnsi="Bookman Old Style" w:cs="Times New Roman"/>
              </w:rPr>
              <w:tab/>
              <w:t>Запечатана непрозрачна опаковка с офертата</w:t>
            </w:r>
            <w:r w:rsidR="006D3249" w:rsidRPr="00E642A9">
              <w:rPr>
                <w:rFonts w:ascii="Bookman Old Style" w:eastAsia="Calibri" w:hAnsi="Bookman Old Style" w:cs="Times New Roman"/>
              </w:rPr>
              <w:t>, подредена в папка,</w:t>
            </w:r>
            <w:r w:rsidRPr="00E642A9">
              <w:rPr>
                <w:rFonts w:ascii="Bookman Old Style" w:eastAsia="Calibri" w:hAnsi="Bookman Old Style" w:cs="Times New Roman"/>
              </w:rPr>
              <w:t xml:space="preserve"> трябва да съдържа:</w:t>
            </w:r>
          </w:p>
          <w:p w14:paraId="01FAF06F" w14:textId="48A01B33"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3.1.</w:t>
            </w:r>
            <w:r w:rsidRPr="00E642A9">
              <w:rPr>
                <w:rFonts w:ascii="Bookman Old Style" w:eastAsia="Calibri" w:hAnsi="Bookman Old Style" w:cs="Times New Roman"/>
              </w:rPr>
              <w:tab/>
              <w:t>Попълнена бланка за подаване на оферта (по образец)</w:t>
            </w:r>
            <w:r w:rsidR="00A91B1B" w:rsidRPr="00E642A9">
              <w:rPr>
                <w:rFonts w:ascii="Bookman Old Style" w:eastAsia="Calibri" w:hAnsi="Bookman Old Style" w:cs="Times New Roman"/>
              </w:rPr>
              <w:t xml:space="preserve">, </w:t>
            </w:r>
            <w:r w:rsidR="00A91B1B" w:rsidRPr="00091C73">
              <w:rPr>
                <w:rFonts w:ascii="Bookman Old Style" w:eastAsia="Calibri" w:hAnsi="Bookman Old Style" w:cs="Times New Roman"/>
              </w:rPr>
              <w:t>с посочване на обособената позиция</w:t>
            </w:r>
            <w:r w:rsidRPr="00E642A9">
              <w:rPr>
                <w:rFonts w:ascii="Bookman Old Style" w:eastAsia="Calibri" w:hAnsi="Bookman Old Style" w:cs="Times New Roman"/>
              </w:rPr>
              <w:t>, съдържаща:</w:t>
            </w:r>
          </w:p>
          <w:p w14:paraId="12E692FE" w14:textId="4A929EC5" w:rsidR="0012026A"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3.1.1.</w:t>
            </w:r>
            <w:r w:rsidRPr="00E642A9">
              <w:rPr>
                <w:rFonts w:ascii="Bookman Old Style" w:eastAsia="Calibri" w:hAnsi="Bookman Old Style" w:cs="Times New Roman"/>
              </w:rPr>
              <w:tab/>
              <w:t>Предложение за изпълнение на поръчката в съответствие с техническото задание и изискванията на възложителя</w:t>
            </w:r>
            <w:r w:rsidR="00B214A8" w:rsidRPr="00E642A9">
              <w:rPr>
                <w:rFonts w:ascii="Bookman Old Style" w:eastAsia="Calibri" w:hAnsi="Bookman Old Style" w:cs="Times New Roman"/>
              </w:rPr>
              <w:t xml:space="preserve">, </w:t>
            </w:r>
            <w:r w:rsidR="00B214A8" w:rsidRPr="00091C73">
              <w:rPr>
                <w:rFonts w:ascii="Bookman Old Style" w:eastAsia="Calibri" w:hAnsi="Bookman Old Style" w:cs="Times New Roman"/>
              </w:rPr>
              <w:t>с посочване на обособената позиция</w:t>
            </w:r>
            <w:r w:rsidR="00B214A8" w:rsidRPr="00E642A9">
              <w:rPr>
                <w:rFonts w:ascii="Bookman Old Style" w:eastAsia="Calibri" w:hAnsi="Bookman Old Style" w:cs="Times New Roman"/>
              </w:rPr>
              <w:t>.</w:t>
            </w:r>
          </w:p>
          <w:p w14:paraId="32A1CFE2" w14:textId="3635AF5B"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3.1.2.</w:t>
            </w:r>
            <w:r w:rsidRPr="00E642A9">
              <w:rPr>
                <w:rFonts w:ascii="Bookman Old Style" w:eastAsia="Calibri" w:hAnsi="Bookman Old Style" w:cs="Times New Roman"/>
              </w:rPr>
              <w:tab/>
              <w:t>Потвърждение за съгласие с клаузите на проекта на договор</w:t>
            </w:r>
            <w:r w:rsidR="00B214A8" w:rsidRPr="00E642A9">
              <w:rPr>
                <w:rFonts w:ascii="Bookman Old Style" w:eastAsia="Calibri" w:hAnsi="Bookman Old Style" w:cs="Times New Roman"/>
              </w:rPr>
              <w:t xml:space="preserve">, </w:t>
            </w:r>
            <w:r w:rsidR="00B214A8" w:rsidRPr="00091C73">
              <w:rPr>
                <w:rFonts w:ascii="Bookman Old Style" w:eastAsia="Calibri" w:hAnsi="Bookman Old Style" w:cs="Times New Roman"/>
              </w:rPr>
              <w:t>с посочване на обособената позиция</w:t>
            </w:r>
            <w:r w:rsidR="00B214A8" w:rsidRPr="00E642A9">
              <w:rPr>
                <w:rFonts w:ascii="Bookman Old Style" w:eastAsia="Calibri" w:hAnsi="Bookman Old Style" w:cs="Times New Roman"/>
              </w:rPr>
              <w:t>.</w:t>
            </w:r>
            <w:r w:rsidRPr="00E642A9">
              <w:rPr>
                <w:rFonts w:ascii="Bookman Old Style" w:eastAsia="Calibri" w:hAnsi="Bookman Old Style" w:cs="Times New Roman"/>
              </w:rPr>
              <w:t xml:space="preserve"> </w:t>
            </w:r>
          </w:p>
          <w:p w14:paraId="04B0E5BD" w14:textId="1020C923"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3.1.3.</w:t>
            </w:r>
            <w:r w:rsidRPr="00E642A9">
              <w:rPr>
                <w:rFonts w:ascii="Bookman Old Style" w:eastAsia="Calibri" w:hAnsi="Bookman Old Style" w:cs="Times New Roman"/>
              </w:rPr>
              <w:tab/>
              <w:t xml:space="preserve">Срок на валидност на офертата - в </w:t>
            </w:r>
            <w:r w:rsidR="006F5B8D" w:rsidRPr="00E642A9">
              <w:rPr>
                <w:rFonts w:ascii="Bookman Old Style" w:eastAsia="Calibri" w:hAnsi="Bookman Old Style" w:cs="Times New Roman"/>
              </w:rPr>
              <w:t>месеци</w:t>
            </w:r>
            <w:r w:rsidRPr="00E642A9">
              <w:rPr>
                <w:rFonts w:ascii="Bookman Old Style" w:eastAsia="Calibri" w:hAnsi="Bookman Old Style" w:cs="Times New Roman"/>
              </w:rPr>
              <w:t xml:space="preserve">, не по-малко от </w:t>
            </w:r>
            <w:r w:rsidR="006F5B8D" w:rsidRPr="00E642A9">
              <w:rPr>
                <w:rFonts w:ascii="Bookman Old Style" w:eastAsia="Calibri" w:hAnsi="Bookman Old Style" w:cs="Times New Roman"/>
              </w:rPr>
              <w:t>5 месеца</w:t>
            </w:r>
            <w:r w:rsidRPr="00E642A9">
              <w:rPr>
                <w:rFonts w:ascii="Bookman Old Style" w:eastAsia="Calibri" w:hAnsi="Bookman Old Style" w:cs="Times New Roman"/>
              </w:rPr>
              <w:t xml:space="preserve"> от датата на получаване на офертата</w:t>
            </w:r>
            <w:r w:rsidR="00B214A8" w:rsidRPr="00E642A9">
              <w:rPr>
                <w:rFonts w:ascii="Bookman Old Style" w:eastAsia="Calibri" w:hAnsi="Bookman Old Style" w:cs="Times New Roman"/>
              </w:rPr>
              <w:t xml:space="preserve">, </w:t>
            </w:r>
            <w:r w:rsidR="00B214A8" w:rsidRPr="00091C73">
              <w:rPr>
                <w:rFonts w:ascii="Bookman Old Style" w:eastAsia="Calibri" w:hAnsi="Bookman Old Style" w:cs="Times New Roman"/>
              </w:rPr>
              <w:t>с посочване на обособената позиция</w:t>
            </w:r>
            <w:r w:rsidR="00B214A8" w:rsidRPr="00E642A9">
              <w:rPr>
                <w:rFonts w:ascii="Bookman Old Style" w:eastAsia="Calibri" w:hAnsi="Bookman Old Style" w:cs="Times New Roman"/>
              </w:rPr>
              <w:t xml:space="preserve">. </w:t>
            </w:r>
          </w:p>
          <w:p w14:paraId="116A2A37" w14:textId="1EFBC4D4"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3.2.</w:t>
            </w:r>
            <w:r w:rsidRPr="00E642A9">
              <w:rPr>
                <w:rFonts w:ascii="Bookman Old Style" w:eastAsia="Calibri" w:hAnsi="Bookman Old Style" w:cs="Times New Roman"/>
              </w:rPr>
              <w:tab/>
              <w:t>Декларация за обстоятелства по чл.54, ал.1, т.1, 2 и 7 от ЗОП (по образец)</w:t>
            </w:r>
            <w:r w:rsidR="00A91B1B" w:rsidRPr="00E642A9">
              <w:rPr>
                <w:rFonts w:ascii="Bookman Old Style" w:eastAsia="Calibri" w:hAnsi="Bookman Old Style" w:cs="Times New Roman"/>
              </w:rPr>
              <w:t>, с посочване на обособената позиция,</w:t>
            </w:r>
            <w:r w:rsidRPr="00E642A9">
              <w:rPr>
                <w:rFonts w:ascii="Bookman Old Style" w:eastAsia="Calibri" w:hAnsi="Bookman Old Style" w:cs="Times New Roman"/>
              </w:rPr>
              <w:t>.</w:t>
            </w:r>
          </w:p>
          <w:p w14:paraId="30E231B2" w14:textId="4D3293ED"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3.3.</w:t>
            </w:r>
            <w:r w:rsidRPr="00E642A9">
              <w:rPr>
                <w:rFonts w:ascii="Bookman Old Style" w:eastAsia="Calibri" w:hAnsi="Bookman Old Style" w:cs="Times New Roman"/>
              </w:rPr>
              <w:tab/>
              <w:t>Декларация за обстоятелства по чл.54, ал.1, т.3 - 5 от ЗОП (по образец)</w:t>
            </w:r>
            <w:r w:rsidR="00A91B1B" w:rsidRPr="00E642A9">
              <w:rPr>
                <w:rFonts w:ascii="Bookman Old Style" w:eastAsia="Calibri" w:hAnsi="Bookman Old Style" w:cs="Times New Roman"/>
              </w:rPr>
              <w:t xml:space="preserve">, с </w:t>
            </w:r>
            <w:r w:rsidR="00A91B1B" w:rsidRPr="00091C73">
              <w:rPr>
                <w:rFonts w:ascii="Bookman Old Style" w:eastAsia="Calibri" w:hAnsi="Bookman Old Style" w:cs="Times New Roman"/>
              </w:rPr>
              <w:t>посочване на обособената позиция</w:t>
            </w:r>
            <w:r w:rsidRPr="00E642A9">
              <w:rPr>
                <w:rFonts w:ascii="Bookman Old Style" w:eastAsia="Calibri" w:hAnsi="Bookman Old Style" w:cs="Times New Roman"/>
              </w:rPr>
              <w:t>.</w:t>
            </w:r>
          </w:p>
          <w:p w14:paraId="70995436"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45409C4E" w14:textId="2861D51F" w:rsidR="005C71B8" w:rsidRPr="00E642A9" w:rsidRDefault="005C71B8" w:rsidP="0057041D">
            <w:pPr>
              <w:tabs>
                <w:tab w:val="left" w:pos="426"/>
              </w:tabs>
              <w:suppressAutoHyphens/>
              <w:spacing w:before="90" w:after="90" w:line="240" w:lineRule="auto"/>
              <w:jc w:val="both"/>
              <w:rPr>
                <w:rFonts w:ascii="Bookman Old Style" w:eastAsia="Calibri" w:hAnsi="Bookman Old Style" w:cs="Times New Roman"/>
              </w:rPr>
            </w:pPr>
            <w:r w:rsidRPr="00E642A9">
              <w:rPr>
                <w:rFonts w:ascii="Bookman Old Style" w:eastAsia="Calibri" w:hAnsi="Bookman Old Style" w:cs="Times New Roman"/>
              </w:rPr>
              <w:t>3.4.       Декларация по чл. 101, ал.11 от ЗОП за липса на свързаност с друг участник (по образец</w:t>
            </w:r>
            <w:r w:rsidRPr="00091C73">
              <w:rPr>
                <w:rFonts w:ascii="Bookman Old Style" w:eastAsia="Calibri" w:hAnsi="Bookman Old Style" w:cs="Times New Roman"/>
              </w:rPr>
              <w:t>)</w:t>
            </w:r>
            <w:r w:rsidR="00A91B1B" w:rsidRPr="00091C73">
              <w:rPr>
                <w:rFonts w:ascii="Bookman Old Style" w:eastAsia="Calibri" w:hAnsi="Bookman Old Style" w:cs="Times New Roman"/>
              </w:rPr>
              <w:t>, с посочване на обособената позиция</w:t>
            </w:r>
            <w:r w:rsidRPr="00091C73">
              <w:rPr>
                <w:rFonts w:ascii="Bookman Old Style" w:eastAsia="Calibri" w:hAnsi="Bookman Old Style" w:cs="Times New Roman"/>
              </w:rPr>
              <w:t>.</w:t>
            </w:r>
            <w:r w:rsidRPr="00E642A9">
              <w:rPr>
                <w:rFonts w:ascii="Bookman Old Style" w:eastAsia="Calibri" w:hAnsi="Bookman Old Style" w:cs="Times New Roman"/>
              </w:rPr>
              <w:t> </w:t>
            </w:r>
          </w:p>
          <w:p w14:paraId="5AB94828" w14:textId="77777777" w:rsidR="005C71B8" w:rsidRPr="00E642A9" w:rsidRDefault="005C71B8" w:rsidP="00350BBE">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3.5.</w:t>
            </w:r>
            <w:r w:rsidRPr="00E642A9">
              <w:rPr>
                <w:rFonts w:ascii="Bookman Old Style" w:eastAsia="Calibri" w:hAnsi="Bookman Old Style"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1120EFC" w14:textId="77777777" w:rsidR="005C71B8" w:rsidRPr="00E642A9" w:rsidRDefault="005C71B8" w:rsidP="0057041D">
            <w:pPr>
              <w:numPr>
                <w:ilvl w:val="0"/>
                <w:numId w:val="2"/>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правата и задълженията на участниците в обединението;</w:t>
            </w:r>
          </w:p>
          <w:p w14:paraId="7CD594F6" w14:textId="77777777" w:rsidR="005C71B8" w:rsidRPr="00E642A9" w:rsidRDefault="005C71B8" w:rsidP="0057041D">
            <w:pPr>
              <w:numPr>
                <w:ilvl w:val="0"/>
                <w:numId w:val="2"/>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разпределението на отговорността между членовете на обединението;</w:t>
            </w:r>
          </w:p>
          <w:p w14:paraId="28C0A325" w14:textId="3EBF1BA9" w:rsidR="005C71B8" w:rsidRPr="00E642A9" w:rsidRDefault="005C71B8" w:rsidP="0057041D">
            <w:pPr>
              <w:numPr>
                <w:ilvl w:val="0"/>
                <w:numId w:val="2"/>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lastRenderedPageBreak/>
              <w:t>дейностите, които ще изпълнява всеки член на обединението</w:t>
            </w:r>
            <w:r w:rsidR="00ED3A6A" w:rsidRPr="00E642A9">
              <w:rPr>
                <w:rFonts w:ascii="Bookman Old Style" w:eastAsia="Calibri" w:hAnsi="Bookman Old Style" w:cs="Times New Roman"/>
              </w:rPr>
              <w:t>;</w:t>
            </w:r>
            <w:r w:rsidRPr="00E642A9">
              <w:rPr>
                <w:rFonts w:ascii="Bookman Old Style" w:eastAsia="Calibri" w:hAnsi="Bookman Old Style" w:cs="Times New Roman"/>
              </w:rPr>
              <w:t xml:space="preserve"> </w:t>
            </w:r>
          </w:p>
          <w:p w14:paraId="013F8D00" w14:textId="77777777" w:rsidR="005C71B8" w:rsidRPr="00E642A9" w:rsidRDefault="005C71B8" w:rsidP="00350BBE">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E10E235" w14:textId="7C7BCD21"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3.6.</w:t>
            </w:r>
            <w:r w:rsidRPr="00E642A9">
              <w:rPr>
                <w:rFonts w:ascii="Bookman Old Style" w:eastAsia="Calibri" w:hAnsi="Bookman Old Style" w:cs="Times New Roman"/>
              </w:rPr>
              <w:tab/>
              <w:t>Декларация (по образец),</w:t>
            </w:r>
            <w:r w:rsidR="00A91B1B" w:rsidRPr="00E642A9">
              <w:rPr>
                <w:rFonts w:ascii="Bookman Old Style" w:eastAsia="Calibri" w:hAnsi="Bookman Old Style" w:cs="Times New Roman"/>
              </w:rPr>
              <w:t xml:space="preserve"> с посочване на обособената позиция,</w:t>
            </w:r>
            <w:r w:rsidRPr="00E642A9">
              <w:rPr>
                <w:rFonts w:ascii="Bookman Old Style" w:eastAsia="Calibri" w:hAnsi="Bookman Old Style" w:cs="Times New Roman"/>
              </w:rPr>
              <w:t xml:space="preserve">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обществената поръчка, както и предвидените подизпълнители. </w:t>
            </w:r>
          </w:p>
          <w:p w14:paraId="68C307B5" w14:textId="4C39E0ED" w:rsidR="005C71B8" w:rsidRPr="00E642A9" w:rsidRDefault="0040363D">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3.7. </w:t>
            </w:r>
            <w:r w:rsidR="005C71B8" w:rsidRPr="00E642A9">
              <w:rPr>
                <w:rFonts w:ascii="Bookman Old Style" w:eastAsia="Calibri" w:hAnsi="Bookman Old Style" w:cs="Times New Roman"/>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r w:rsidR="005C71B8" w:rsidRPr="00091C73">
              <w:rPr>
                <w:rFonts w:ascii="Bookman Old Style" w:eastAsia="Calibri" w:hAnsi="Bookman Old Style" w:cs="Times New Roman"/>
              </w:rPr>
              <w:t>)</w:t>
            </w:r>
            <w:r w:rsidR="00A91B1B" w:rsidRPr="00091C73">
              <w:rPr>
                <w:rFonts w:ascii="Bookman Old Style" w:eastAsia="Calibri" w:hAnsi="Bookman Old Style" w:cs="Times New Roman"/>
              </w:rPr>
              <w:t>, с посочване на обособената позиция</w:t>
            </w:r>
            <w:r w:rsidR="005C71B8" w:rsidRPr="00091C73">
              <w:rPr>
                <w:rFonts w:ascii="Bookman Old Style" w:eastAsia="Calibri" w:hAnsi="Bookman Old Style" w:cs="Times New Roman"/>
              </w:rPr>
              <w:t>.</w:t>
            </w:r>
          </w:p>
          <w:p w14:paraId="1D0BAB42"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3.8.</w:t>
            </w:r>
            <w:r w:rsidRPr="00E642A9">
              <w:rPr>
                <w:rFonts w:ascii="Bookman Old Style" w:eastAsia="Calibri" w:hAnsi="Bookman Old Style"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63B5CA28" w14:textId="7A631E5E" w:rsidR="001F2395"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3.9.</w:t>
            </w:r>
            <w:r w:rsidRPr="00E642A9">
              <w:rPr>
                <w:rFonts w:ascii="Bookman Old Style" w:eastAsia="Calibri" w:hAnsi="Bookman Old Style" w:cs="Times New Roman"/>
              </w:rPr>
              <w:tab/>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r w:rsidR="00091C73">
              <w:rPr>
                <w:rFonts w:ascii="Bookman Old Style" w:eastAsia="Calibri" w:hAnsi="Bookman Old Style" w:cs="Times New Roman"/>
              </w:rPr>
              <w:t>.</w:t>
            </w:r>
          </w:p>
          <w:p w14:paraId="50194FCD" w14:textId="1C185E57" w:rsidR="007A64CA" w:rsidRPr="00E642A9" w:rsidRDefault="001F2395" w:rsidP="0057041D">
            <w:pPr>
              <w:suppressAutoHyphens/>
              <w:spacing w:after="0" w:line="240" w:lineRule="auto"/>
              <w:rPr>
                <w:rFonts w:ascii="Bookman Old Style" w:eastAsia="Calibri" w:hAnsi="Bookman Old Style" w:cs="Times New Roman"/>
              </w:rPr>
            </w:pPr>
            <w:r w:rsidRPr="00E642A9">
              <w:rPr>
                <w:rFonts w:ascii="Bookman Old Style" w:eastAsia="Calibri" w:hAnsi="Bookman Old Style" w:cs="Times New Roman"/>
              </w:rPr>
              <w:t>3.10.    Списък-декларация (по образец от документацията)</w:t>
            </w:r>
            <w:r w:rsidR="00A91B1B" w:rsidRPr="00E642A9">
              <w:rPr>
                <w:rFonts w:ascii="Bookman Old Style" w:eastAsia="Calibri" w:hAnsi="Bookman Old Style" w:cs="Times New Roman"/>
              </w:rPr>
              <w:t xml:space="preserve">, </w:t>
            </w:r>
            <w:r w:rsidR="00A91B1B" w:rsidRPr="00091C73">
              <w:rPr>
                <w:rFonts w:ascii="Bookman Old Style" w:eastAsia="Calibri" w:hAnsi="Bookman Old Style" w:cs="Times New Roman"/>
              </w:rPr>
              <w:t>с посочване на обособената позиция,</w:t>
            </w:r>
            <w:r w:rsidRPr="00E642A9">
              <w:rPr>
                <w:rFonts w:ascii="Bookman Old Style" w:eastAsia="Calibri" w:hAnsi="Bookman Old Style" w:cs="Times New Roman"/>
              </w:rPr>
              <w:t xml:space="preserve"> </w:t>
            </w:r>
            <w:r w:rsidR="001C3B0A" w:rsidRPr="00E642A9">
              <w:rPr>
                <w:rFonts w:ascii="Bookman Old Style" w:eastAsia="Calibri" w:hAnsi="Bookman Old Style" w:cs="Times New Roman"/>
              </w:rPr>
              <w:t xml:space="preserve">с </w:t>
            </w:r>
            <w:r w:rsidRPr="00E642A9">
              <w:rPr>
                <w:rFonts w:ascii="Bookman Old Style" w:eastAsia="Calibri" w:hAnsi="Bookman Old Style" w:cs="Times New Roman"/>
              </w:rPr>
              <w:t>успешно  изпълнени през последните три години  дейности, идентични или сходни с предмета на настоящата поръчка</w:t>
            </w:r>
            <w:r w:rsidR="007A64CA" w:rsidRPr="00E642A9">
              <w:rPr>
                <w:rFonts w:ascii="Bookman Old Style" w:eastAsia="Calibri" w:hAnsi="Bookman Old Style" w:cs="Times New Roman"/>
              </w:rPr>
              <w:t>,  с посочване на стойностите, датите</w:t>
            </w:r>
            <w:r w:rsidR="00303443" w:rsidRPr="00E642A9">
              <w:rPr>
                <w:rFonts w:ascii="Bookman Old Style" w:eastAsia="Calibri" w:hAnsi="Bookman Old Style" w:cs="Times New Roman"/>
              </w:rPr>
              <w:t xml:space="preserve">, период на изпълнение </w:t>
            </w:r>
            <w:r w:rsidR="007A64CA" w:rsidRPr="00E642A9">
              <w:rPr>
                <w:rFonts w:ascii="Bookman Old Style" w:eastAsia="Calibri" w:hAnsi="Bookman Old Style" w:cs="Times New Roman"/>
              </w:rPr>
              <w:t>и получателите</w:t>
            </w:r>
          </w:p>
          <w:p w14:paraId="354B23C9" w14:textId="3DBA9570" w:rsidR="00303443" w:rsidRPr="00E642A9" w:rsidRDefault="00303443" w:rsidP="00303443">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3.11. </w:t>
            </w:r>
            <w:r w:rsidR="005B34EB" w:rsidRPr="00E642A9">
              <w:rPr>
                <w:rFonts w:ascii="Bookman Old Style" w:eastAsia="Calibri" w:hAnsi="Bookman Old Style" w:cs="Times New Roman"/>
              </w:rPr>
              <w:t xml:space="preserve">Декларация, че участникът притежава </w:t>
            </w:r>
            <w:r w:rsidR="00E653F3" w:rsidRPr="00E642A9">
              <w:rPr>
                <w:rFonts w:ascii="Bookman Old Style" w:eastAsia="Calibri" w:hAnsi="Bookman Old Style" w:cs="Times New Roman"/>
              </w:rPr>
              <w:t>валиден сертификат за внедрена система за осигуряване на качеството по ISO 9001 или еквивалент за сервизна</w:t>
            </w:r>
            <w:r w:rsidR="002C2B76" w:rsidRPr="00E642A9">
              <w:rPr>
                <w:rFonts w:ascii="Bookman Old Style" w:eastAsia="Calibri" w:hAnsi="Bookman Old Style" w:cs="Times New Roman"/>
              </w:rPr>
              <w:t xml:space="preserve"> дейност</w:t>
            </w:r>
            <w:r w:rsidR="00E653F3" w:rsidRPr="00E642A9">
              <w:rPr>
                <w:rFonts w:ascii="Bookman Old Style" w:eastAsia="Calibri" w:hAnsi="Bookman Old Style" w:cs="Times New Roman"/>
              </w:rPr>
              <w:t xml:space="preserve">, която участникът  </w:t>
            </w:r>
            <w:r w:rsidR="002C2B76" w:rsidRPr="00E642A9">
              <w:rPr>
                <w:rFonts w:ascii="Bookman Old Style" w:eastAsia="Calibri" w:hAnsi="Bookman Old Style" w:cs="Times New Roman"/>
              </w:rPr>
              <w:t xml:space="preserve">предлага </w:t>
            </w:r>
            <w:r w:rsidR="00E653F3" w:rsidRPr="00E642A9">
              <w:rPr>
                <w:rFonts w:ascii="Bookman Old Style" w:eastAsia="Calibri" w:hAnsi="Bookman Old Style" w:cs="Times New Roman"/>
              </w:rPr>
              <w:t>на територията на Р България</w:t>
            </w:r>
            <w:r w:rsidR="006F5B8D" w:rsidRPr="00E642A9">
              <w:rPr>
                <w:rFonts w:ascii="Bookman Old Style" w:eastAsia="Calibri" w:hAnsi="Bookman Old Style" w:cs="Times New Roman"/>
              </w:rPr>
              <w:t>.</w:t>
            </w:r>
            <w:r w:rsidRPr="00E642A9">
              <w:rPr>
                <w:rFonts w:ascii="Bookman Old Style" w:eastAsia="Calibri" w:hAnsi="Bookman Old Style" w:cs="Times New Roman"/>
              </w:rPr>
              <w:t xml:space="preserve">  </w:t>
            </w:r>
          </w:p>
          <w:p w14:paraId="7446D131" w14:textId="3BBBF75F" w:rsidR="0012026A" w:rsidRPr="00E642A9" w:rsidRDefault="00D90C6E" w:rsidP="00350BBE">
            <w:pPr>
              <w:suppressAutoHyphens/>
              <w:spacing w:before="120" w:after="0" w:line="240" w:lineRule="auto"/>
              <w:jc w:val="both"/>
              <w:rPr>
                <w:rFonts w:ascii="Bookman Old Style" w:eastAsia="Calibri" w:hAnsi="Bookman Old Style" w:cs="Times New Roman"/>
              </w:rPr>
            </w:pPr>
            <w:r w:rsidRPr="00E642A9">
              <w:rPr>
                <w:rFonts w:ascii="Bookman Old Style" w:eastAsia="Calibri" w:hAnsi="Bookman Old Style" w:cs="Times New Roman"/>
              </w:rPr>
              <w:t>3.1</w:t>
            </w:r>
            <w:r w:rsidR="002D2E86">
              <w:rPr>
                <w:rFonts w:ascii="Bookman Old Style" w:eastAsia="Calibri" w:hAnsi="Bookman Old Style" w:cs="Times New Roman"/>
              </w:rPr>
              <w:t>2</w:t>
            </w:r>
            <w:r w:rsidRPr="00E642A9">
              <w:rPr>
                <w:rFonts w:ascii="Bookman Old Style" w:eastAsia="Calibri" w:hAnsi="Bookman Old Style" w:cs="Times New Roman"/>
              </w:rPr>
              <w:t xml:space="preserve">.  </w:t>
            </w:r>
            <w:r w:rsidR="005C71B8" w:rsidRPr="00E642A9">
              <w:rPr>
                <w:rFonts w:ascii="Bookman Old Style" w:eastAsia="Calibri" w:hAnsi="Bookman Old Style" w:cs="Times New Roman"/>
              </w:rPr>
              <w:t>Техническо предложение, което трябва да отговаря на техническите изисквания</w:t>
            </w:r>
            <w:r w:rsidR="00CA6F09" w:rsidRPr="00E642A9">
              <w:rPr>
                <w:rFonts w:ascii="Bookman Old Style" w:eastAsia="Calibri" w:hAnsi="Bookman Old Style" w:cs="Times New Roman"/>
              </w:rPr>
              <w:t>,</w:t>
            </w:r>
            <w:r w:rsidR="005C71B8" w:rsidRPr="00E642A9">
              <w:rPr>
                <w:rFonts w:ascii="Bookman Old Style" w:eastAsia="Calibri" w:hAnsi="Bookman Old Style" w:cs="Times New Roman"/>
              </w:rPr>
              <w:t xml:space="preserve"> посочени в Техническото задание</w:t>
            </w:r>
            <w:r w:rsidR="00DB7C9F" w:rsidRPr="00E642A9">
              <w:rPr>
                <w:rFonts w:ascii="Bookman Old Style" w:eastAsia="Calibri" w:hAnsi="Bookman Old Style" w:cs="Times New Roman"/>
              </w:rPr>
              <w:t>,</w:t>
            </w:r>
            <w:r w:rsidR="005C71B8" w:rsidRPr="00E642A9">
              <w:rPr>
                <w:rFonts w:ascii="Bookman Old Style" w:eastAsia="Calibri" w:hAnsi="Bookman Old Style" w:cs="Times New Roman"/>
              </w:rPr>
              <w:t xml:space="preserve"> </w:t>
            </w:r>
            <w:r w:rsidR="00DB7C9F" w:rsidRPr="00E642A9">
              <w:rPr>
                <w:rFonts w:ascii="Bookman Old Style" w:eastAsia="Calibri" w:hAnsi="Bookman Old Style" w:cs="Times New Roman"/>
              </w:rPr>
              <w:t xml:space="preserve"> Раздел А   от проекта на </w:t>
            </w:r>
            <w:r w:rsidR="005C71B8" w:rsidRPr="00E642A9">
              <w:rPr>
                <w:rFonts w:ascii="Bookman Old Style" w:eastAsia="Calibri" w:hAnsi="Bookman Old Style" w:cs="Times New Roman"/>
              </w:rPr>
              <w:t xml:space="preserve"> договора. </w:t>
            </w:r>
          </w:p>
          <w:p w14:paraId="5BD43185" w14:textId="25D47CF8" w:rsidR="00EF04DA" w:rsidRPr="00E642A9" w:rsidRDefault="005C71B8">
            <w:pPr>
              <w:suppressAutoHyphens/>
              <w:spacing w:after="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Техническото предложение </w:t>
            </w:r>
            <w:r w:rsidR="001F127B" w:rsidRPr="00E642A9">
              <w:rPr>
                <w:rFonts w:ascii="Bookman Old Style" w:eastAsia="Calibri" w:hAnsi="Bookman Old Style" w:cs="Times New Roman"/>
              </w:rPr>
              <w:t xml:space="preserve">следва </w:t>
            </w:r>
            <w:r w:rsidR="00EF04DA" w:rsidRPr="00E642A9">
              <w:rPr>
                <w:rFonts w:ascii="Bookman Old Style" w:eastAsia="Calibri" w:hAnsi="Bookman Old Style" w:cs="Times New Roman"/>
              </w:rPr>
              <w:t xml:space="preserve"> </w:t>
            </w:r>
            <w:r w:rsidRPr="00E642A9">
              <w:rPr>
                <w:rFonts w:ascii="Bookman Old Style" w:eastAsia="Calibri" w:hAnsi="Bookman Old Style" w:cs="Times New Roman"/>
              </w:rPr>
              <w:t xml:space="preserve">да </w:t>
            </w:r>
            <w:r w:rsidR="00A8404D" w:rsidRPr="00E642A9">
              <w:rPr>
                <w:rFonts w:ascii="Bookman Old Style" w:eastAsia="Calibri" w:hAnsi="Bookman Old Style" w:cs="Times New Roman"/>
              </w:rPr>
              <w:t>съдържа</w:t>
            </w:r>
            <w:r w:rsidR="006D78B1" w:rsidRPr="00E642A9">
              <w:rPr>
                <w:rFonts w:ascii="Bookman Old Style" w:eastAsia="Calibri" w:hAnsi="Bookman Old Style" w:cs="Times New Roman"/>
              </w:rPr>
              <w:t xml:space="preserve">, за </w:t>
            </w:r>
            <w:r w:rsidR="006D78B1" w:rsidRPr="00E642A9">
              <w:rPr>
                <w:rFonts w:ascii="Bookman Old Style" w:eastAsia="Calibri" w:hAnsi="Bookman Old Style" w:cs="Times New Roman"/>
                <w:b/>
              </w:rPr>
              <w:t xml:space="preserve"> обособена позиция 1, </w:t>
            </w:r>
            <w:r w:rsidR="006D78B1" w:rsidRPr="00E642A9">
              <w:rPr>
                <w:rFonts w:ascii="Bookman Old Style" w:eastAsia="Calibri" w:hAnsi="Bookman Old Style" w:cs="Times New Roman"/>
              </w:rPr>
              <w:t xml:space="preserve"> </w:t>
            </w:r>
            <w:r w:rsidR="00A91B1B" w:rsidRPr="00E642A9">
              <w:rPr>
                <w:rFonts w:ascii="Bookman Old Style" w:eastAsia="Calibri" w:hAnsi="Bookman Old Style" w:cs="Times New Roman"/>
              </w:rPr>
              <w:t xml:space="preserve"> </w:t>
            </w:r>
            <w:r w:rsidR="00002D37" w:rsidRPr="00E642A9">
              <w:rPr>
                <w:rFonts w:ascii="Bookman Old Style" w:eastAsia="Calibri" w:hAnsi="Bookman Old Style" w:cs="Times New Roman"/>
              </w:rPr>
              <w:t xml:space="preserve"> </w:t>
            </w:r>
            <w:r w:rsidR="00DB7C9F" w:rsidRPr="00E642A9">
              <w:rPr>
                <w:rFonts w:ascii="Bookman Old Style" w:eastAsia="Calibri" w:hAnsi="Bookman Old Style" w:cs="Times New Roman"/>
              </w:rPr>
              <w:t>минимум</w:t>
            </w:r>
            <w:r w:rsidR="00EF04DA" w:rsidRPr="00E642A9">
              <w:rPr>
                <w:rFonts w:ascii="Bookman Old Style" w:eastAsia="Calibri" w:hAnsi="Bookman Old Style" w:cs="Times New Roman"/>
              </w:rPr>
              <w:t>:</w:t>
            </w:r>
          </w:p>
          <w:p w14:paraId="18B76056" w14:textId="100541EF" w:rsidR="001F127B" w:rsidRPr="00E642A9" w:rsidRDefault="00537FC2"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попълнен</w:t>
            </w:r>
            <w:r w:rsidR="004223C1" w:rsidRPr="00E642A9">
              <w:rPr>
                <w:rFonts w:ascii="Bookman Old Style" w:eastAsia="Calibri" w:hAnsi="Bookman Old Style" w:cs="Times New Roman"/>
              </w:rPr>
              <w:t>о</w:t>
            </w:r>
            <w:r w:rsidRPr="00E642A9">
              <w:rPr>
                <w:rFonts w:ascii="Bookman Old Style" w:eastAsia="Calibri" w:hAnsi="Bookman Old Style" w:cs="Times New Roman"/>
              </w:rPr>
              <w:t xml:space="preserve"> и подписано  </w:t>
            </w:r>
            <w:r w:rsidR="00A91B1B" w:rsidRPr="00E642A9">
              <w:rPr>
                <w:rFonts w:ascii="Bookman Old Style" w:eastAsia="Calibri" w:hAnsi="Bookman Old Style" w:cs="Times New Roman"/>
              </w:rPr>
              <w:t>П</w:t>
            </w:r>
            <w:r w:rsidR="001F127B" w:rsidRPr="00E642A9">
              <w:rPr>
                <w:rFonts w:ascii="Bookman Old Style" w:eastAsia="Calibri" w:hAnsi="Bookman Old Style" w:cs="Times New Roman"/>
              </w:rPr>
              <w:t>редложение</w:t>
            </w:r>
            <w:r w:rsidR="00A91B1B" w:rsidRPr="00E642A9">
              <w:rPr>
                <w:rFonts w:ascii="Bookman Old Style" w:eastAsia="Calibri" w:hAnsi="Bookman Old Style" w:cs="Times New Roman"/>
              </w:rPr>
              <w:t xml:space="preserve"> 1–„</w:t>
            </w:r>
            <w:r w:rsidR="00EF032B" w:rsidRPr="00E642A9">
              <w:rPr>
                <w:rFonts w:ascii="Bookman Old Style" w:eastAsia="Calibri" w:hAnsi="Bookman Old Style" w:cs="Times New Roman"/>
              </w:rPr>
              <w:t>Техническа спецификация на TOC analyser и изисквания на Възложителя</w:t>
            </w:r>
            <w:r w:rsidR="006D78B1" w:rsidRPr="00E642A9">
              <w:rPr>
                <w:rFonts w:ascii="Bookman Old Style" w:eastAsia="Calibri" w:hAnsi="Bookman Old Style" w:cs="Times New Roman"/>
              </w:rPr>
              <w:t>“-</w:t>
            </w:r>
            <w:r w:rsidR="001F127B" w:rsidRPr="00E642A9">
              <w:rPr>
                <w:rFonts w:ascii="Bookman Old Style" w:eastAsia="Calibri" w:hAnsi="Bookman Old Style" w:cs="Times New Roman"/>
              </w:rPr>
              <w:t>с</w:t>
            </w:r>
            <w:r w:rsidR="00E45463" w:rsidRPr="00E642A9">
              <w:rPr>
                <w:rFonts w:ascii="Bookman Old Style" w:eastAsia="Calibri" w:hAnsi="Bookman Old Style" w:cs="Times New Roman"/>
              </w:rPr>
              <w:t xml:space="preserve"> описание на </w:t>
            </w:r>
            <w:r w:rsidR="001F127B" w:rsidRPr="00E642A9">
              <w:rPr>
                <w:rFonts w:ascii="Bookman Old Style" w:eastAsia="Calibri" w:hAnsi="Bookman Old Style" w:cs="Times New Roman"/>
              </w:rPr>
              <w:t xml:space="preserve"> технически характеристики</w:t>
            </w:r>
            <w:r w:rsidR="00E45463" w:rsidRPr="00E642A9">
              <w:rPr>
                <w:rFonts w:ascii="Bookman Old Style" w:eastAsia="Calibri" w:hAnsi="Bookman Old Style" w:cs="Times New Roman"/>
              </w:rPr>
              <w:t>,</w:t>
            </w:r>
            <w:r w:rsidR="001F127B" w:rsidRPr="00E642A9">
              <w:rPr>
                <w:rFonts w:ascii="Bookman Old Style" w:eastAsia="Calibri" w:hAnsi="Bookman Old Style" w:cs="Times New Roman"/>
              </w:rPr>
              <w:t xml:space="preserve"> за  </w:t>
            </w:r>
            <w:r w:rsidR="000C37EA" w:rsidRPr="00E642A9">
              <w:rPr>
                <w:rFonts w:ascii="Bookman Old Style" w:eastAsia="Calibri" w:hAnsi="Bookman Old Style" w:cs="Times New Roman"/>
              </w:rPr>
              <w:t xml:space="preserve">лабораторните </w:t>
            </w:r>
            <w:r w:rsidR="00E45463" w:rsidRPr="00E642A9">
              <w:rPr>
                <w:rFonts w:ascii="Bookman Old Style" w:eastAsia="Calibri" w:hAnsi="Bookman Old Style" w:cs="Times New Roman"/>
              </w:rPr>
              <w:t xml:space="preserve"> </w:t>
            </w:r>
            <w:r w:rsidR="001F127B" w:rsidRPr="00E642A9">
              <w:rPr>
                <w:rFonts w:ascii="Bookman Old Style" w:eastAsia="Calibri" w:hAnsi="Bookman Old Style" w:cs="Times New Roman"/>
              </w:rPr>
              <w:t>уредите</w:t>
            </w:r>
            <w:r w:rsidR="00E45463" w:rsidRPr="00E642A9">
              <w:rPr>
                <w:rFonts w:ascii="Bookman Old Style" w:eastAsia="Calibri" w:hAnsi="Bookman Old Style" w:cs="Times New Roman"/>
              </w:rPr>
              <w:t xml:space="preserve"> в техническото задание.</w:t>
            </w:r>
          </w:p>
          <w:p w14:paraId="767CAABB" w14:textId="208B3D32" w:rsidR="0012026A" w:rsidRPr="00E642A9" w:rsidRDefault="0012026A"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посочване на  производител, марка</w:t>
            </w:r>
            <w:r w:rsidR="00D4183D" w:rsidRPr="00E642A9">
              <w:rPr>
                <w:rFonts w:ascii="Bookman Old Style" w:eastAsia="Calibri" w:hAnsi="Bookman Old Style" w:cs="Times New Roman"/>
              </w:rPr>
              <w:t xml:space="preserve"> и</w:t>
            </w:r>
            <w:r w:rsidRPr="00E642A9">
              <w:rPr>
                <w:rFonts w:ascii="Bookman Old Style" w:eastAsia="Calibri" w:hAnsi="Bookman Old Style" w:cs="Times New Roman"/>
              </w:rPr>
              <w:t xml:space="preserve"> модел</w:t>
            </w:r>
          </w:p>
          <w:p w14:paraId="27AECBF6" w14:textId="6DE7FAFB" w:rsidR="0012026A" w:rsidRPr="00E642A9" w:rsidRDefault="00E45463"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каталог/брошури на производителя</w:t>
            </w:r>
            <w:r w:rsidR="005E7493" w:rsidRPr="00E642A9">
              <w:rPr>
                <w:rFonts w:ascii="Bookman Old Style" w:eastAsia="Calibri" w:hAnsi="Bookman Old Style" w:cs="Times New Roman"/>
              </w:rPr>
              <w:t xml:space="preserve"> на съответното оборудване</w:t>
            </w:r>
            <w:r w:rsidR="005E1645" w:rsidRPr="00E642A9">
              <w:rPr>
                <w:rFonts w:ascii="Bookman Old Style" w:eastAsia="Calibri" w:hAnsi="Bookman Old Style" w:cs="Times New Roman"/>
              </w:rPr>
              <w:t>,</w:t>
            </w:r>
            <w:r w:rsidR="00A91B1B" w:rsidRPr="00E642A9">
              <w:rPr>
                <w:rFonts w:ascii="Bookman Old Style" w:eastAsia="Calibri" w:hAnsi="Bookman Old Style" w:cs="Times New Roman"/>
              </w:rPr>
              <w:t xml:space="preserve"> съдържащ технически параметри и илюстрации</w:t>
            </w:r>
            <w:r w:rsidR="00A91B1B" w:rsidRPr="00E642A9">
              <w:rPr>
                <w:rFonts w:ascii="Bookman Old Style" w:eastAsia="Calibri" w:hAnsi="Bookman Old Style" w:cs="Times New Roman"/>
                <w:lang w:val="en-GB"/>
              </w:rPr>
              <w:t>(</w:t>
            </w:r>
            <w:r w:rsidR="00A91B1B" w:rsidRPr="00E642A9">
              <w:rPr>
                <w:rFonts w:ascii="Bookman Old Style" w:eastAsia="Calibri" w:hAnsi="Bookman Old Style" w:cs="Times New Roman"/>
              </w:rPr>
              <w:t>за апаратурата</w:t>
            </w:r>
            <w:r w:rsidR="00A91B1B" w:rsidRPr="00E642A9">
              <w:rPr>
                <w:rFonts w:ascii="Bookman Old Style" w:eastAsia="Calibri" w:hAnsi="Bookman Old Style" w:cs="Times New Roman"/>
                <w:lang w:val="en-GB"/>
              </w:rPr>
              <w:t>)</w:t>
            </w:r>
            <w:r w:rsidR="00EF032B" w:rsidRPr="00E642A9">
              <w:rPr>
                <w:rFonts w:ascii="Bookman Old Style" w:eastAsia="Calibri" w:hAnsi="Bookman Old Style" w:cs="Times New Roman"/>
              </w:rPr>
              <w:t>,</w:t>
            </w:r>
            <w:r w:rsidR="005E1645" w:rsidRPr="00E642A9">
              <w:rPr>
                <w:rFonts w:ascii="Bookman Old Style" w:eastAsia="Calibri" w:hAnsi="Bookman Old Style" w:cs="Times New Roman"/>
              </w:rPr>
              <w:t xml:space="preserve"> </w:t>
            </w:r>
            <w:r w:rsidRPr="00E642A9">
              <w:rPr>
                <w:rFonts w:ascii="Bookman Old Style" w:eastAsia="Calibri" w:hAnsi="Bookman Old Style" w:cs="Times New Roman"/>
              </w:rPr>
              <w:t>с  превод на български</w:t>
            </w:r>
            <w:r w:rsidR="00EF032B" w:rsidRPr="00E642A9">
              <w:rPr>
                <w:rFonts w:ascii="Bookman Old Style" w:eastAsia="Calibri" w:hAnsi="Bookman Old Style" w:cs="Times New Roman"/>
              </w:rPr>
              <w:t>, като в случай че в каталог/брошури са посочени цени, същите следва да бъдат заличени. Посочената информация в каталога (каталожните страници), следва да съответства на описаното техническо предложение в Приложение 1, както и на изискванията на Възложителя описани в Раздел А: Техническо задание. Всички параметри за отделните компоненти от Техническото задание трябва да бъдат потвърдени чрез публично достъпни брошури и спецификации на производителя. За  целта Участникът предоставя линкове или електронни адреси.</w:t>
            </w:r>
          </w:p>
          <w:p w14:paraId="179FB7C6" w14:textId="1717B0CF" w:rsidR="00F767C7" w:rsidRPr="00E642A9" w:rsidRDefault="00F767C7"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Участникът посочва минималните изисквания към необходимите характеристики на компютъра и монитора за работа със софтуера към апарата.</w:t>
            </w:r>
          </w:p>
          <w:p w14:paraId="40BA8959" w14:textId="6C503B93" w:rsidR="00DC2814" w:rsidRPr="00E642A9" w:rsidRDefault="00DC2814"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Участникът декларира, че ще осигури обучение за раб</w:t>
            </w:r>
            <w:r w:rsidR="001C1D67">
              <w:rPr>
                <w:rFonts w:ascii="Bookman Old Style" w:eastAsia="Calibri" w:hAnsi="Bookman Old Style" w:cs="Times New Roman"/>
              </w:rPr>
              <w:t>о</w:t>
            </w:r>
            <w:r w:rsidRPr="00E642A9">
              <w:rPr>
                <w:rFonts w:ascii="Bookman Old Style" w:eastAsia="Calibri" w:hAnsi="Bookman Old Style" w:cs="Times New Roman"/>
              </w:rPr>
              <w:t>та  с доставеното оборудване за 4 служители,</w:t>
            </w:r>
            <w:r w:rsidRPr="00E642A9">
              <w:rPr>
                <w:rFonts w:ascii="Bookman Old Style" w:hAnsi="Bookman Old Style"/>
                <w:color w:val="FF0000"/>
              </w:rPr>
              <w:t xml:space="preserve"> </w:t>
            </w:r>
            <w:r w:rsidRPr="00E642A9">
              <w:rPr>
                <w:rFonts w:ascii="Bookman Old Style" w:eastAsia="Calibri" w:hAnsi="Bookman Old Style" w:cs="Times New Roman"/>
              </w:rPr>
              <w:t xml:space="preserve">което </w:t>
            </w:r>
            <w:r w:rsidR="00F608D4">
              <w:rPr>
                <w:rFonts w:ascii="Bookman Old Style" w:eastAsia="Calibri" w:hAnsi="Bookman Old Style" w:cs="Times New Roman"/>
              </w:rPr>
              <w:t xml:space="preserve">да бъде организирано </w:t>
            </w:r>
            <w:r w:rsidRPr="00E642A9">
              <w:rPr>
                <w:rFonts w:ascii="Bookman Old Style" w:eastAsia="Calibri" w:hAnsi="Bookman Old Style" w:cs="Times New Roman"/>
              </w:rPr>
              <w:t xml:space="preserve">на </w:t>
            </w:r>
            <w:r w:rsidRPr="00E642A9">
              <w:rPr>
                <w:rFonts w:ascii="Bookman Old Style" w:eastAsia="Calibri" w:hAnsi="Bookman Old Style" w:cs="Times New Roman"/>
              </w:rPr>
              <w:lastRenderedPageBreak/>
              <w:t xml:space="preserve">групи по двама, като продължителността на обучението за всяка група е минимум 3 дни. Обучението включва и въвеждане на разработения метод по EN 1484 </w:t>
            </w:r>
            <w:r w:rsidR="0005282E">
              <w:rPr>
                <w:rFonts w:ascii="Bookman Old Style" w:eastAsia="Calibri" w:hAnsi="Bookman Old Style" w:cs="Times New Roman"/>
              </w:rPr>
              <w:t>„</w:t>
            </w:r>
            <w:r w:rsidRPr="00E642A9">
              <w:rPr>
                <w:rFonts w:ascii="Bookman Old Style" w:eastAsia="Calibri" w:hAnsi="Bookman Old Style" w:cs="Times New Roman"/>
              </w:rPr>
              <w:t>Анализ на вода. Ръководство за определяне на Общ органичен въглерод /ООВ/ и Разтворен органичен въглерод /РОВ/</w:t>
            </w:r>
            <w:r w:rsidR="0005282E">
              <w:rPr>
                <w:rFonts w:ascii="Times New Roman" w:eastAsia="Calibri" w:hAnsi="Times New Roman" w:cs="Times New Roman"/>
              </w:rPr>
              <w:t>“</w:t>
            </w:r>
            <w:r w:rsidRPr="00E642A9">
              <w:rPr>
                <w:rFonts w:ascii="Bookman Old Style" w:eastAsia="Calibri" w:hAnsi="Bookman Old Style" w:cs="Times New Roman"/>
              </w:rPr>
              <w:t>.</w:t>
            </w:r>
            <w:r w:rsidRPr="00E642A9">
              <w:rPr>
                <w:rFonts w:ascii="Bookman Old Style" w:hAnsi="Bookman Old Style"/>
                <w:color w:val="FF0000"/>
              </w:rPr>
              <w:t xml:space="preserve"> </w:t>
            </w:r>
            <w:r w:rsidRPr="00E642A9">
              <w:rPr>
                <w:rFonts w:ascii="Bookman Old Style" w:eastAsia="Calibri" w:hAnsi="Bookman Old Style" w:cs="Times New Roman"/>
              </w:rPr>
              <w:t xml:space="preserve"> </w:t>
            </w:r>
          </w:p>
          <w:p w14:paraId="437975AB" w14:textId="77777777" w:rsidR="00DC2814" w:rsidRPr="00E642A9" w:rsidRDefault="00DC2814"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 xml:space="preserve">Възложителят не дължи допълнително заплащане на Изпълнителя при извършване на обучението. </w:t>
            </w:r>
          </w:p>
          <w:p w14:paraId="02E6B471" w14:textId="50DD48BE" w:rsidR="0010644D" w:rsidRPr="00E642A9" w:rsidRDefault="0010644D"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Участникът трябва да осигури извънгаранционно обслужване на апарата при повреди, непокриващи условията на гаранцията.</w:t>
            </w:r>
          </w:p>
          <w:p w14:paraId="354667ED" w14:textId="6EAADE23" w:rsidR="005E1645" w:rsidRPr="00AA40F7" w:rsidRDefault="00E514DB"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Pr>
                <w:rFonts w:ascii="Bookman Old Style" w:eastAsia="Calibri" w:hAnsi="Bookman Old Style" w:cs="Times New Roman"/>
              </w:rPr>
              <w:t xml:space="preserve">Участникът следва да представи </w:t>
            </w:r>
            <w:r w:rsidR="00E45463" w:rsidRPr="00AA40F7">
              <w:rPr>
                <w:rFonts w:ascii="Bookman Old Style" w:eastAsia="Calibri" w:hAnsi="Bookman Old Style" w:cs="Times New Roman"/>
              </w:rPr>
              <w:t xml:space="preserve">приложими, изискуеми за </w:t>
            </w:r>
            <w:r w:rsidR="001F01C2" w:rsidRPr="00AA40F7">
              <w:rPr>
                <w:rFonts w:ascii="Bookman Old Style" w:eastAsia="Calibri" w:hAnsi="Bookman Old Style" w:cs="Times New Roman"/>
              </w:rPr>
              <w:t xml:space="preserve">стоките </w:t>
            </w:r>
            <w:r w:rsidR="00F26BE4" w:rsidRPr="00AA40F7">
              <w:rPr>
                <w:rFonts w:ascii="Bookman Old Style" w:eastAsia="Calibri" w:hAnsi="Bookman Old Style" w:cs="Times New Roman"/>
              </w:rPr>
              <w:t xml:space="preserve">декларации за съответствие и </w:t>
            </w:r>
            <w:r w:rsidR="00E45463" w:rsidRPr="00AA40F7">
              <w:rPr>
                <w:rFonts w:ascii="Bookman Old Style" w:eastAsia="Calibri" w:hAnsi="Bookman Old Style" w:cs="Times New Roman"/>
              </w:rPr>
              <w:t>сертификати</w:t>
            </w:r>
            <w:r w:rsidR="00F26BE4" w:rsidRPr="00AA40F7">
              <w:rPr>
                <w:rFonts w:ascii="Bookman Old Style" w:eastAsia="Calibri" w:hAnsi="Bookman Old Style" w:cs="Times New Roman"/>
              </w:rPr>
              <w:t xml:space="preserve">  за качество</w:t>
            </w:r>
            <w:r w:rsidR="008522EA" w:rsidRPr="00AA40F7">
              <w:rPr>
                <w:rFonts w:ascii="Bookman Old Style" w:eastAsia="Calibri" w:hAnsi="Bookman Old Style" w:cs="Times New Roman"/>
              </w:rPr>
              <w:t xml:space="preserve">, издадени от </w:t>
            </w:r>
            <w:r w:rsidR="00F26BE4" w:rsidRPr="00AA40F7">
              <w:rPr>
                <w:rFonts w:ascii="Bookman Old Style" w:eastAsia="Calibri" w:hAnsi="Bookman Old Style" w:cs="Times New Roman"/>
              </w:rPr>
              <w:t>производителя</w:t>
            </w:r>
            <w:r w:rsidR="00927D4F" w:rsidRPr="00AA40F7">
              <w:rPr>
                <w:rFonts w:ascii="Bookman Old Style" w:eastAsia="Calibri" w:hAnsi="Bookman Old Style" w:cs="Times New Roman"/>
              </w:rPr>
              <w:t xml:space="preserve">, с  превод на български </w:t>
            </w:r>
            <w:r w:rsidR="004D38F1" w:rsidRPr="00AA40F7">
              <w:rPr>
                <w:rFonts w:ascii="Bookman Old Style" w:eastAsia="Calibri" w:hAnsi="Bookman Old Style" w:cs="Times New Roman"/>
              </w:rPr>
              <w:t>/заверени от участника копия/</w:t>
            </w:r>
            <w:r>
              <w:rPr>
                <w:rFonts w:ascii="Bookman Old Style" w:eastAsia="Calibri" w:hAnsi="Bookman Old Style" w:cs="Times New Roman"/>
              </w:rPr>
              <w:t>.</w:t>
            </w:r>
          </w:p>
          <w:p w14:paraId="77D351F0" w14:textId="2C18DDE0" w:rsidR="00EF04DA" w:rsidRPr="00E642A9" w:rsidRDefault="00E514DB"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Pr>
                <w:rFonts w:ascii="Bookman Old Style" w:eastAsia="Calibri" w:hAnsi="Bookman Old Style" w:cs="Times New Roman"/>
              </w:rPr>
              <w:t xml:space="preserve">Участникът следва да предложи </w:t>
            </w:r>
            <w:r w:rsidR="005C71B8" w:rsidRPr="00E642A9">
              <w:rPr>
                <w:rFonts w:ascii="Bookman Old Style" w:eastAsia="Calibri" w:hAnsi="Bookman Old Style" w:cs="Times New Roman"/>
              </w:rPr>
              <w:t>срок</w:t>
            </w:r>
            <w:r w:rsidR="008E1151" w:rsidRPr="00E642A9">
              <w:rPr>
                <w:rFonts w:ascii="Bookman Old Style" w:eastAsia="Calibri" w:hAnsi="Bookman Old Style" w:cs="Times New Roman"/>
              </w:rPr>
              <w:t xml:space="preserve"> за</w:t>
            </w:r>
            <w:r w:rsidR="005C71B8" w:rsidRPr="00E642A9">
              <w:rPr>
                <w:rFonts w:ascii="Bookman Old Style" w:eastAsia="Calibri" w:hAnsi="Bookman Old Style" w:cs="Times New Roman"/>
              </w:rPr>
              <w:t xml:space="preserve"> </w:t>
            </w:r>
            <w:r w:rsidR="00A8404D" w:rsidRPr="00E642A9">
              <w:rPr>
                <w:rFonts w:ascii="Bookman Old Style" w:eastAsia="Calibri" w:hAnsi="Bookman Old Style" w:cs="Times New Roman"/>
              </w:rPr>
              <w:t xml:space="preserve"> изпълнение</w:t>
            </w:r>
            <w:r w:rsidR="008E1151" w:rsidRPr="00E642A9">
              <w:rPr>
                <w:rFonts w:ascii="Bookman Old Style" w:eastAsia="Calibri" w:hAnsi="Bookman Old Style" w:cs="Times New Roman"/>
              </w:rPr>
              <w:t xml:space="preserve">  на доставка</w:t>
            </w:r>
            <w:r w:rsidR="00416A49" w:rsidRPr="00E642A9">
              <w:rPr>
                <w:rFonts w:ascii="Bookman Old Style" w:eastAsia="Calibri" w:hAnsi="Bookman Old Style" w:cs="Times New Roman"/>
              </w:rPr>
              <w:t>та</w:t>
            </w:r>
            <w:r w:rsidR="005E7493" w:rsidRPr="00E642A9">
              <w:rPr>
                <w:rFonts w:ascii="Bookman Old Style" w:eastAsia="Calibri" w:hAnsi="Bookman Old Style" w:cs="Times New Roman"/>
              </w:rPr>
              <w:t xml:space="preserve"> </w:t>
            </w:r>
            <w:r>
              <w:rPr>
                <w:rFonts w:ascii="Bookman Old Style" w:eastAsia="Calibri" w:hAnsi="Bookman Old Style" w:cs="Times New Roman"/>
              </w:rPr>
              <w:t xml:space="preserve"> </w:t>
            </w:r>
            <w:r w:rsidR="008E1151" w:rsidRPr="00E642A9">
              <w:rPr>
                <w:rFonts w:ascii="Bookman Old Style" w:eastAsia="Calibri" w:hAnsi="Bookman Old Style" w:cs="Times New Roman"/>
              </w:rPr>
              <w:t>в  работни дни</w:t>
            </w:r>
            <w:r w:rsidR="005E7493" w:rsidRPr="00E642A9">
              <w:rPr>
                <w:rFonts w:ascii="Bookman Old Style" w:eastAsia="Calibri" w:hAnsi="Bookman Old Style" w:cs="Times New Roman"/>
              </w:rPr>
              <w:t>, попълнен в таблица срокове.</w:t>
            </w:r>
            <w:r w:rsidR="00A8404D" w:rsidRPr="00E642A9">
              <w:rPr>
                <w:rFonts w:ascii="Bookman Old Style" w:eastAsia="Calibri" w:hAnsi="Bookman Old Style" w:cs="Times New Roman"/>
              </w:rPr>
              <w:t xml:space="preserve"> </w:t>
            </w:r>
            <w:r>
              <w:rPr>
                <w:rFonts w:ascii="Bookman Old Style" w:eastAsia="Calibri" w:hAnsi="Bookman Old Style" w:cs="Times New Roman"/>
              </w:rPr>
              <w:t>Предложеният срок не може да превишава</w:t>
            </w:r>
            <w:r w:rsidR="00E16BE5" w:rsidRPr="00E642A9">
              <w:rPr>
                <w:rFonts w:ascii="Bookman Old Style" w:hAnsi="Bookman Old Style" w:cs="Times New Roman"/>
              </w:rPr>
              <w:t xml:space="preserve"> </w:t>
            </w:r>
            <w:r w:rsidR="00F767C7" w:rsidRPr="00E642A9">
              <w:rPr>
                <w:rFonts w:ascii="Bookman Old Style" w:hAnsi="Bookman Old Style" w:cs="Times New Roman"/>
              </w:rPr>
              <w:t>60</w:t>
            </w:r>
            <w:r w:rsidR="00E16BE5" w:rsidRPr="00E642A9">
              <w:rPr>
                <w:rFonts w:ascii="Bookman Old Style" w:hAnsi="Bookman Old Style" w:cs="Times New Roman"/>
              </w:rPr>
              <w:t xml:space="preserve"> </w:t>
            </w:r>
            <w:r w:rsidR="00F767C7" w:rsidRPr="00E642A9">
              <w:rPr>
                <w:rFonts w:ascii="Bookman Old Style" w:hAnsi="Bookman Old Style" w:cs="Times New Roman"/>
              </w:rPr>
              <w:t>календарни</w:t>
            </w:r>
            <w:r w:rsidR="00E16BE5" w:rsidRPr="00E642A9">
              <w:rPr>
                <w:rFonts w:ascii="Bookman Old Style" w:hAnsi="Bookman Old Style" w:cs="Times New Roman"/>
              </w:rPr>
              <w:t xml:space="preserve"> дни, считано от датата на подписване на договора</w:t>
            </w:r>
            <w:r w:rsidR="006F5B8D" w:rsidRPr="00E642A9">
              <w:rPr>
                <w:rFonts w:ascii="Bookman Old Style" w:hAnsi="Bookman Old Style" w:cs="Times New Roman"/>
              </w:rPr>
              <w:t>.</w:t>
            </w:r>
          </w:p>
          <w:p w14:paraId="6D5F5264" w14:textId="5104A946" w:rsidR="00523A7E" w:rsidRPr="00E642A9" w:rsidRDefault="00F608D4"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Pr>
                <w:rFonts w:ascii="Bookman Old Style" w:eastAsia="Calibri" w:hAnsi="Bookman Old Style" w:cs="Times New Roman"/>
              </w:rPr>
              <w:t>Участникът следва да предложи</w:t>
            </w:r>
            <w:r w:rsidRPr="00E642A9">
              <w:rPr>
                <w:rFonts w:ascii="Bookman Old Style" w:eastAsia="Calibri" w:hAnsi="Bookman Old Style" w:cs="Times New Roman"/>
              </w:rPr>
              <w:t xml:space="preserve"> </w:t>
            </w:r>
            <w:r w:rsidR="00523A7E" w:rsidRPr="00E642A9">
              <w:rPr>
                <w:rFonts w:ascii="Bookman Old Style" w:eastAsia="Calibri" w:hAnsi="Bookman Old Style" w:cs="Times New Roman"/>
              </w:rPr>
              <w:t>срок за   инсталация, пускане в експлоатация и обучение</w:t>
            </w:r>
            <w:r w:rsidR="00E514DB">
              <w:rPr>
                <w:rFonts w:ascii="Bookman Old Style" w:eastAsia="Calibri" w:hAnsi="Bookman Old Style" w:cs="Times New Roman"/>
              </w:rPr>
              <w:t xml:space="preserve"> на служителите </w:t>
            </w:r>
            <w:r w:rsidR="00523A7E" w:rsidRPr="00E642A9">
              <w:rPr>
                <w:rFonts w:ascii="Bookman Old Style" w:eastAsia="Calibri" w:hAnsi="Bookman Old Style" w:cs="Times New Roman"/>
              </w:rPr>
              <w:t xml:space="preserve"> в  работни дни, попълнен в таблица срокове</w:t>
            </w:r>
            <w:r w:rsidR="00DB4A63" w:rsidRPr="00E642A9">
              <w:rPr>
                <w:rFonts w:ascii="Bookman Old Style" w:eastAsia="Calibri" w:hAnsi="Bookman Old Style" w:cs="Times New Roman"/>
              </w:rPr>
              <w:t>.</w:t>
            </w:r>
            <w:r w:rsidR="00E16BE5" w:rsidRPr="00E642A9">
              <w:rPr>
                <w:rFonts w:ascii="Bookman Old Style" w:eastAsia="Calibri" w:hAnsi="Bookman Old Style" w:cs="Times New Roman"/>
              </w:rPr>
              <w:t xml:space="preserve"> </w:t>
            </w:r>
            <w:r w:rsidR="00E514DB">
              <w:rPr>
                <w:rFonts w:ascii="Bookman Old Style" w:eastAsia="Calibri" w:hAnsi="Bookman Old Style" w:cs="Times New Roman"/>
              </w:rPr>
              <w:t xml:space="preserve">Предложеният срок не може да </w:t>
            </w:r>
            <w:r w:rsidR="00F767C7" w:rsidRPr="00E642A9">
              <w:rPr>
                <w:rFonts w:ascii="Bookman Old Style" w:hAnsi="Bookman Old Style" w:cs="Times New Roman"/>
              </w:rPr>
              <w:t>10</w:t>
            </w:r>
            <w:r w:rsidR="00E16BE5" w:rsidRPr="00E642A9">
              <w:rPr>
                <w:rFonts w:ascii="Bookman Old Style" w:hAnsi="Bookman Old Style" w:cs="Times New Roman"/>
              </w:rPr>
              <w:t xml:space="preserve"> </w:t>
            </w:r>
            <w:r w:rsidR="00F767C7" w:rsidRPr="00E642A9">
              <w:rPr>
                <w:rFonts w:ascii="Bookman Old Style" w:hAnsi="Bookman Old Style" w:cs="Times New Roman"/>
              </w:rPr>
              <w:t>календарни</w:t>
            </w:r>
            <w:r w:rsidR="00E16BE5" w:rsidRPr="00E642A9">
              <w:rPr>
                <w:rFonts w:ascii="Bookman Old Style" w:hAnsi="Bookman Old Style" w:cs="Times New Roman"/>
              </w:rPr>
              <w:t xml:space="preserve"> дни, считано от датата на доставка.</w:t>
            </w:r>
          </w:p>
          <w:p w14:paraId="6C0DE85F" w14:textId="3ADEC689" w:rsidR="004654C8" w:rsidRDefault="00F608D4"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Pr>
                <w:rFonts w:ascii="Bookman Old Style" w:eastAsia="Calibri" w:hAnsi="Bookman Old Style" w:cs="Times New Roman"/>
              </w:rPr>
              <w:t>Участникът следва да предложи</w:t>
            </w:r>
            <w:r w:rsidRPr="00E642A9">
              <w:rPr>
                <w:rFonts w:ascii="Bookman Old Style" w:eastAsia="Calibri" w:hAnsi="Bookman Old Style" w:cs="Times New Roman"/>
              </w:rPr>
              <w:t xml:space="preserve"> </w:t>
            </w:r>
            <w:r w:rsidR="004654C8" w:rsidRPr="00E642A9">
              <w:rPr>
                <w:rFonts w:ascii="Bookman Old Style" w:eastAsia="Calibri" w:hAnsi="Bookman Old Style" w:cs="Times New Roman"/>
              </w:rPr>
              <w:t>гаранцион</w:t>
            </w:r>
            <w:r>
              <w:rPr>
                <w:rFonts w:ascii="Bookman Old Style" w:eastAsia="Calibri" w:hAnsi="Bookman Old Style" w:cs="Times New Roman"/>
              </w:rPr>
              <w:t>е</w:t>
            </w:r>
            <w:r w:rsidR="004654C8" w:rsidRPr="00E642A9">
              <w:rPr>
                <w:rFonts w:ascii="Bookman Old Style" w:eastAsia="Calibri" w:hAnsi="Bookman Old Style" w:cs="Times New Roman"/>
              </w:rPr>
              <w:t xml:space="preserve">н срок на системата </w:t>
            </w:r>
            <w:r w:rsidR="00EF763A" w:rsidRPr="00E642A9">
              <w:rPr>
                <w:rFonts w:ascii="Bookman Old Style" w:eastAsia="Calibri" w:hAnsi="Bookman Old Style" w:cs="Times New Roman"/>
              </w:rPr>
              <w:t>/</w:t>
            </w:r>
            <w:r w:rsidR="004654C8" w:rsidRPr="00E642A9">
              <w:rPr>
                <w:rFonts w:ascii="Bookman Old Style" w:eastAsia="Calibri" w:hAnsi="Bookman Old Style" w:cs="Times New Roman"/>
              </w:rPr>
              <w:t>минимум 24 месеца</w:t>
            </w:r>
            <w:r w:rsidR="00EF763A" w:rsidRPr="00E642A9">
              <w:rPr>
                <w:rFonts w:ascii="Bookman Old Style" w:eastAsia="Calibri" w:hAnsi="Bookman Old Style" w:cs="Times New Roman"/>
              </w:rPr>
              <w:t>/</w:t>
            </w:r>
            <w:r w:rsidR="004654C8" w:rsidRPr="00E642A9">
              <w:rPr>
                <w:rFonts w:ascii="Bookman Old Style" w:eastAsia="Calibri" w:hAnsi="Bookman Old Style" w:cs="Times New Roman"/>
              </w:rPr>
              <w:t>, считано от датата на приемо –предавателния протокол за пускане в експлоатация,  включва</w:t>
            </w:r>
            <w:r w:rsidR="001A4EE8" w:rsidRPr="00E642A9">
              <w:rPr>
                <w:rFonts w:ascii="Bookman Old Style" w:eastAsia="Calibri" w:hAnsi="Bookman Old Style" w:cs="Times New Roman"/>
              </w:rPr>
              <w:t>щ</w:t>
            </w:r>
            <w:r w:rsidR="004654C8" w:rsidRPr="00E642A9">
              <w:rPr>
                <w:rFonts w:ascii="Bookman Old Style" w:eastAsia="Calibri" w:hAnsi="Bookman Old Style" w:cs="Times New Roman"/>
              </w:rPr>
              <w:t xml:space="preserve"> осъществяване на сервизна поддръжка и профилактика, веднъж годишно, в рамките на гаранционния срок</w:t>
            </w:r>
            <w:r w:rsidR="00133FDD" w:rsidRPr="00E642A9">
              <w:rPr>
                <w:rFonts w:ascii="Bookman Old Style" w:eastAsia="Calibri" w:hAnsi="Bookman Old Style" w:cs="Times New Roman"/>
              </w:rPr>
              <w:t>, попълнен в таблица срокове.</w:t>
            </w:r>
          </w:p>
          <w:p w14:paraId="6489EA9D" w14:textId="397C47B2" w:rsidR="00AD115F" w:rsidRPr="00E642A9" w:rsidRDefault="005738D0" w:rsidP="00A04F37">
            <w:pPr>
              <w:keepNext/>
              <w:keepLines/>
              <w:suppressAutoHyphens/>
              <w:spacing w:before="120" w:after="120" w:line="240" w:lineRule="auto"/>
              <w:ind w:left="720"/>
              <w:jc w:val="both"/>
              <w:rPr>
                <w:rFonts w:ascii="Bookman Old Style" w:eastAsia="Calibri" w:hAnsi="Bookman Old Style" w:cs="Times New Roman"/>
              </w:rPr>
            </w:pPr>
            <w:r w:rsidRPr="002D2E86">
              <w:rPr>
                <w:rFonts w:ascii="Bookman Old Style" w:eastAsia="Calibri" w:hAnsi="Bookman Old Style" w:cs="Times New Roman"/>
              </w:rPr>
              <w:t xml:space="preserve">Участникът </w:t>
            </w:r>
            <w:r w:rsidR="00F608D4" w:rsidRPr="002D2E86">
              <w:rPr>
                <w:rFonts w:ascii="Bookman Old Style" w:eastAsia="Calibri" w:hAnsi="Bookman Old Style" w:cs="Times New Roman"/>
              </w:rPr>
              <w:t>следва</w:t>
            </w:r>
            <w:r w:rsidRPr="002D2E86">
              <w:rPr>
                <w:rFonts w:ascii="Bookman Old Style" w:eastAsia="Calibri" w:hAnsi="Bookman Old Style" w:cs="Times New Roman"/>
              </w:rPr>
              <w:t xml:space="preserve"> да предложи  отстъпка (изразена в проценти)  от  единичните  цени на резервните части</w:t>
            </w:r>
            <w:r w:rsidR="00705C93" w:rsidRPr="002D2E86">
              <w:rPr>
                <w:rFonts w:ascii="Bookman Old Style" w:eastAsia="Calibri" w:hAnsi="Bookman Old Style" w:cs="Times New Roman"/>
              </w:rPr>
              <w:t xml:space="preserve"> и консумативи за предвиденото </w:t>
            </w:r>
            <w:r w:rsidRPr="002D2E86">
              <w:rPr>
                <w:rFonts w:ascii="Bookman Old Style" w:eastAsia="Calibri" w:hAnsi="Bookman Old Style" w:cs="Times New Roman"/>
              </w:rPr>
              <w:t xml:space="preserve"> </w:t>
            </w:r>
            <w:r w:rsidR="00705C93" w:rsidRPr="002D2E86">
              <w:rPr>
                <w:rFonts w:ascii="Bookman Old Style" w:eastAsia="Calibri" w:hAnsi="Bookman Old Style" w:cs="Times New Roman"/>
              </w:rPr>
              <w:t>извънгаранционно обслужване на апарата при повреди, непокриващи</w:t>
            </w:r>
            <w:r w:rsidR="00F608D4" w:rsidRPr="002D2E86">
              <w:rPr>
                <w:rFonts w:ascii="Bookman Old Style" w:eastAsia="Calibri" w:hAnsi="Bookman Old Style" w:cs="Times New Roman"/>
              </w:rPr>
              <w:t xml:space="preserve"> се от</w:t>
            </w:r>
            <w:r w:rsidR="00705C93" w:rsidRPr="002D2E86">
              <w:rPr>
                <w:rFonts w:ascii="Bookman Old Style" w:eastAsia="Calibri" w:hAnsi="Bookman Old Style" w:cs="Times New Roman"/>
              </w:rPr>
              <w:t xml:space="preserve"> условията на гаранцията. Отстъпката да е валидна за целия срок на договора вкл. и гаранционния срок на апарата.</w:t>
            </w:r>
            <w:r w:rsidR="00F26BE4" w:rsidRPr="00E642A9">
              <w:rPr>
                <w:rFonts w:ascii="Bookman Old Style" w:eastAsia="Calibri" w:hAnsi="Bookman Old Style" w:cs="Times New Roman"/>
              </w:rPr>
              <w:t xml:space="preserve">                          </w:t>
            </w:r>
          </w:p>
          <w:p w14:paraId="4FF2D42F" w14:textId="11961DF3" w:rsidR="006D78B1" w:rsidRPr="00E642A9" w:rsidRDefault="006D78B1" w:rsidP="006D78B1">
            <w:pPr>
              <w:suppressAutoHyphens/>
              <w:spacing w:after="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Техническото предложение следва  да съдържа, за </w:t>
            </w:r>
            <w:r w:rsidRPr="00E642A9">
              <w:rPr>
                <w:rFonts w:ascii="Bookman Old Style" w:eastAsia="Calibri" w:hAnsi="Bookman Old Style" w:cs="Times New Roman"/>
                <w:b/>
              </w:rPr>
              <w:t xml:space="preserve"> обособена позиция 2, </w:t>
            </w:r>
            <w:r w:rsidRPr="00E642A9">
              <w:rPr>
                <w:rFonts w:ascii="Bookman Old Style" w:eastAsia="Calibri" w:hAnsi="Bookman Old Style" w:cs="Times New Roman"/>
              </w:rPr>
              <w:t xml:space="preserve">   минимум:</w:t>
            </w:r>
          </w:p>
          <w:p w14:paraId="31C2E70B" w14:textId="330C74B0" w:rsidR="006D78B1" w:rsidRPr="00E642A9" w:rsidRDefault="006D78B1"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попълнено и подписано  Предложение 2–„Техническа спецификация на микроскоп и изисквания на Възложителя.“-с описание на  технически характеристики, за  лабораторните  уредите в техническото задание.</w:t>
            </w:r>
          </w:p>
          <w:p w14:paraId="1D264DEA" w14:textId="77777777" w:rsidR="006D78B1" w:rsidRPr="00E642A9" w:rsidRDefault="006D78B1"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посочване на  производител, марка и модел</w:t>
            </w:r>
          </w:p>
          <w:p w14:paraId="6187D755" w14:textId="0F734306" w:rsidR="006D78B1" w:rsidRPr="00E642A9" w:rsidRDefault="006D78B1"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каталог/брошури на производителя на съответното оборудване, съдържащ технически параметри и илюстрации</w:t>
            </w:r>
            <w:r w:rsidRPr="00E642A9">
              <w:rPr>
                <w:rFonts w:ascii="Bookman Old Style" w:eastAsia="Calibri" w:hAnsi="Bookman Old Style" w:cs="Times New Roman"/>
                <w:lang w:val="en-GB"/>
              </w:rPr>
              <w:t>(</w:t>
            </w:r>
            <w:r w:rsidRPr="00E642A9">
              <w:rPr>
                <w:rFonts w:ascii="Bookman Old Style" w:eastAsia="Calibri" w:hAnsi="Bookman Old Style" w:cs="Times New Roman"/>
              </w:rPr>
              <w:t>за апаратурата</w:t>
            </w:r>
            <w:r w:rsidRPr="00E642A9">
              <w:rPr>
                <w:rFonts w:ascii="Bookman Old Style" w:eastAsia="Calibri" w:hAnsi="Bookman Old Style" w:cs="Times New Roman"/>
                <w:lang w:val="en-GB"/>
              </w:rPr>
              <w:t>)</w:t>
            </w:r>
            <w:r w:rsidRPr="00E642A9">
              <w:rPr>
                <w:rFonts w:ascii="Bookman Old Style" w:eastAsia="Calibri" w:hAnsi="Bookman Old Style" w:cs="Times New Roman"/>
              </w:rPr>
              <w:t>, с  превод на български, като в случай че в каталог/брошури са посочени цени, същите следва да бъдат заличени. Посочената информация в каталога (каталожните страници), следва да съответства на описаното техническо предложение в Приложение 2, както и на изискванията на Възложителя описани в Раздел А: Техническо задание. Всички параметри за отделните компоненти от Техническото задание трябва да бъдат потвърдени чрез публично достъпни брошури и спецификации на производителя. За  целта Участникът предоставя линкове или електронни адреси.</w:t>
            </w:r>
          </w:p>
          <w:p w14:paraId="335CC31A" w14:textId="79A56232" w:rsidR="006D78B1" w:rsidRPr="00E642A9" w:rsidRDefault="006D78B1"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Участникът посочва минималните изисквания към необходимите характеристики на компютъра и монитора за работа със софтуера към апарата.</w:t>
            </w:r>
          </w:p>
          <w:p w14:paraId="35D686EF" w14:textId="53DEFB12" w:rsidR="00757BC5" w:rsidRPr="00E642A9" w:rsidRDefault="00757BC5"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Участникът декларира, че ще осигури обучение за раб</w:t>
            </w:r>
            <w:r w:rsidR="001C1D67">
              <w:rPr>
                <w:rFonts w:ascii="Bookman Old Style" w:eastAsia="Calibri" w:hAnsi="Bookman Old Style" w:cs="Times New Roman"/>
              </w:rPr>
              <w:t>о</w:t>
            </w:r>
            <w:r w:rsidRPr="00E642A9">
              <w:rPr>
                <w:rFonts w:ascii="Bookman Old Style" w:eastAsia="Calibri" w:hAnsi="Bookman Old Style" w:cs="Times New Roman"/>
              </w:rPr>
              <w:t>та  със светлинния микроскоп за 2 служители.</w:t>
            </w:r>
            <w:r w:rsidR="00173CB6" w:rsidRPr="00E642A9">
              <w:rPr>
                <w:rFonts w:ascii="Bookman Old Style" w:eastAsia="Calibri" w:hAnsi="Bookman Old Style" w:cs="Times New Roman"/>
              </w:rPr>
              <w:t xml:space="preserve"> </w:t>
            </w:r>
            <w:r w:rsidRPr="00E642A9">
              <w:rPr>
                <w:rFonts w:ascii="Bookman Old Style" w:eastAsia="Calibri" w:hAnsi="Bookman Old Style" w:cs="Times New Roman"/>
              </w:rPr>
              <w:t>Програмата за обучение се съгласува предварително с Контролиращия служител.</w:t>
            </w:r>
          </w:p>
          <w:p w14:paraId="58B5143E" w14:textId="601FC132" w:rsidR="00757BC5" w:rsidRPr="00E642A9" w:rsidRDefault="00757BC5"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sidRPr="00E642A9">
              <w:rPr>
                <w:rFonts w:ascii="Bookman Old Style" w:eastAsia="Calibri" w:hAnsi="Bookman Old Style" w:cs="Times New Roman"/>
              </w:rPr>
              <w:t>Възложителят не дължи допълнително заплащане на Изпълнителя при извършване на обучението</w:t>
            </w:r>
          </w:p>
          <w:p w14:paraId="08B59384" w14:textId="2C52BCBA" w:rsidR="006D78B1" w:rsidRPr="00AA40F7" w:rsidRDefault="00F7588E"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Pr>
                <w:rFonts w:ascii="Bookman Old Style" w:eastAsia="Calibri" w:hAnsi="Bookman Old Style" w:cs="Times New Roman"/>
              </w:rPr>
              <w:t xml:space="preserve">Участникът следва да представи </w:t>
            </w:r>
            <w:r w:rsidR="006D78B1" w:rsidRPr="00AA40F7">
              <w:rPr>
                <w:rFonts w:ascii="Bookman Old Style" w:eastAsia="Calibri" w:hAnsi="Bookman Old Style" w:cs="Times New Roman"/>
              </w:rPr>
              <w:t xml:space="preserve">приложими, изискуеми за стоките </w:t>
            </w:r>
            <w:r w:rsidR="006D78B1" w:rsidRPr="00AA40F7">
              <w:rPr>
                <w:rFonts w:ascii="Bookman Old Style" w:eastAsia="Calibri" w:hAnsi="Bookman Old Style" w:cs="Times New Roman"/>
              </w:rPr>
              <w:lastRenderedPageBreak/>
              <w:t>декларации за съответствие и   сертификати  за качество, издадени от производителя, с  превод на български /заверени от участника копия/</w:t>
            </w:r>
            <w:r>
              <w:rPr>
                <w:rFonts w:ascii="Bookman Old Style" w:eastAsia="Calibri" w:hAnsi="Bookman Old Style" w:cs="Times New Roman"/>
              </w:rPr>
              <w:t>.</w:t>
            </w:r>
          </w:p>
          <w:p w14:paraId="38E8E4FA" w14:textId="2EB3C8E6" w:rsidR="006D78B1" w:rsidRPr="00AA40F7" w:rsidRDefault="00F7588E"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Pr>
                <w:rFonts w:ascii="Bookman Old Style" w:eastAsia="Calibri" w:hAnsi="Bookman Old Style" w:cs="Times New Roman"/>
              </w:rPr>
              <w:t xml:space="preserve">Участникът следва да представи </w:t>
            </w:r>
            <w:r w:rsidR="006D78B1" w:rsidRPr="00AA40F7">
              <w:rPr>
                <w:rFonts w:ascii="Bookman Old Style" w:eastAsia="Calibri" w:hAnsi="Bookman Old Style" w:cs="Times New Roman"/>
              </w:rPr>
              <w:t>инструкция за експлоатация на български език</w:t>
            </w:r>
            <w:r>
              <w:rPr>
                <w:rFonts w:ascii="Bookman Old Style" w:eastAsia="Calibri" w:hAnsi="Bookman Old Style" w:cs="Times New Roman"/>
              </w:rPr>
              <w:t>.</w:t>
            </w:r>
          </w:p>
          <w:p w14:paraId="59A5233C" w14:textId="2A72BB11" w:rsidR="006D78B1" w:rsidRPr="00E642A9" w:rsidRDefault="00F7588E"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Pr>
                <w:rFonts w:ascii="Bookman Old Style" w:eastAsia="Calibri" w:hAnsi="Bookman Old Style" w:cs="Times New Roman"/>
              </w:rPr>
              <w:t xml:space="preserve">Участникът следва да предложи </w:t>
            </w:r>
            <w:r w:rsidR="006D78B1" w:rsidRPr="00E642A9">
              <w:rPr>
                <w:rFonts w:ascii="Bookman Old Style" w:eastAsia="Calibri" w:hAnsi="Bookman Old Style" w:cs="Times New Roman"/>
              </w:rPr>
              <w:t xml:space="preserve">срок за  изпълнение  на доставката в  работни дни, попълнен в таблица срокове. </w:t>
            </w:r>
            <w:r w:rsidR="00707620">
              <w:rPr>
                <w:rFonts w:ascii="Bookman Old Style" w:eastAsia="Calibri" w:hAnsi="Bookman Old Style" w:cs="Times New Roman"/>
              </w:rPr>
              <w:t xml:space="preserve">Предложеният </w:t>
            </w:r>
            <w:r w:rsidR="006D78B1" w:rsidRPr="00E642A9">
              <w:rPr>
                <w:rFonts w:ascii="Bookman Old Style" w:hAnsi="Bookman Old Style" w:cs="Times New Roman"/>
              </w:rPr>
              <w:t>срок на доставка не</w:t>
            </w:r>
            <w:r w:rsidR="00707620">
              <w:rPr>
                <w:rFonts w:ascii="Bookman Old Style" w:hAnsi="Bookman Old Style" w:cs="Times New Roman"/>
              </w:rPr>
              <w:t xml:space="preserve"> може да </w:t>
            </w:r>
            <w:r w:rsidR="006D78B1" w:rsidRPr="00E642A9">
              <w:rPr>
                <w:rFonts w:ascii="Bookman Old Style" w:hAnsi="Bookman Old Style" w:cs="Times New Roman"/>
              </w:rPr>
              <w:t>превиша</w:t>
            </w:r>
            <w:r w:rsidR="00707620">
              <w:rPr>
                <w:rFonts w:ascii="Bookman Old Style" w:hAnsi="Bookman Old Style" w:cs="Times New Roman"/>
              </w:rPr>
              <w:t>ва</w:t>
            </w:r>
            <w:r w:rsidR="006D78B1" w:rsidRPr="00E642A9">
              <w:rPr>
                <w:rFonts w:ascii="Bookman Old Style" w:hAnsi="Bookman Old Style" w:cs="Times New Roman"/>
              </w:rPr>
              <w:t xml:space="preserve"> 60 календарни дни, считано от датата на подписване на договора.</w:t>
            </w:r>
          </w:p>
          <w:p w14:paraId="2F459B86" w14:textId="29F3C804" w:rsidR="006D78B1" w:rsidRPr="00E642A9" w:rsidRDefault="00707620"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Pr>
                <w:rFonts w:ascii="Bookman Old Style" w:eastAsia="Calibri" w:hAnsi="Bookman Old Style" w:cs="Times New Roman"/>
              </w:rPr>
              <w:t xml:space="preserve">Участникът следва да представи </w:t>
            </w:r>
            <w:r w:rsidR="006D78B1" w:rsidRPr="00E642A9">
              <w:rPr>
                <w:rFonts w:ascii="Bookman Old Style" w:eastAsia="Calibri" w:hAnsi="Bookman Old Style" w:cs="Times New Roman"/>
              </w:rPr>
              <w:t xml:space="preserve">срок за инсталация, пускане в експлоатация и обучение в  работни дни, попълнен в таблица срокове. </w:t>
            </w:r>
            <w:r>
              <w:rPr>
                <w:rFonts w:ascii="Bookman Old Style" w:eastAsia="Calibri" w:hAnsi="Bookman Old Style" w:cs="Times New Roman"/>
              </w:rPr>
              <w:t xml:space="preserve">Предложеният </w:t>
            </w:r>
            <w:r w:rsidR="006D78B1" w:rsidRPr="00E642A9">
              <w:rPr>
                <w:rFonts w:ascii="Bookman Old Style" w:hAnsi="Bookman Old Style" w:cs="Times New Roman"/>
              </w:rPr>
              <w:t>срок за инсталация, пускане в експлоатация и обучение на служителите  не</w:t>
            </w:r>
            <w:r>
              <w:rPr>
                <w:rFonts w:ascii="Bookman Old Style" w:hAnsi="Bookman Old Style" w:cs="Times New Roman"/>
              </w:rPr>
              <w:t xml:space="preserve"> може да </w:t>
            </w:r>
            <w:r w:rsidR="006D78B1" w:rsidRPr="00E642A9">
              <w:rPr>
                <w:rFonts w:ascii="Bookman Old Style" w:hAnsi="Bookman Old Style" w:cs="Times New Roman"/>
              </w:rPr>
              <w:t>превишава 10 календарни дни, считано от датата на доставка.</w:t>
            </w:r>
          </w:p>
          <w:p w14:paraId="1C6C3EA5" w14:textId="084CF7B4" w:rsidR="006D78B1" w:rsidRPr="00E642A9" w:rsidRDefault="00707620" w:rsidP="00A3721E">
            <w:pPr>
              <w:pStyle w:val="ListParagraph"/>
              <w:numPr>
                <w:ilvl w:val="0"/>
                <w:numId w:val="17"/>
              </w:numPr>
              <w:suppressAutoHyphens/>
              <w:spacing w:before="120" w:after="120" w:line="240" w:lineRule="auto"/>
              <w:ind w:firstLine="0"/>
              <w:jc w:val="both"/>
              <w:rPr>
                <w:rFonts w:ascii="Bookman Old Style" w:eastAsia="Calibri" w:hAnsi="Bookman Old Style" w:cs="Times New Roman"/>
              </w:rPr>
            </w:pPr>
            <w:r>
              <w:rPr>
                <w:rFonts w:ascii="Bookman Old Style" w:eastAsia="Calibri" w:hAnsi="Bookman Old Style" w:cs="Times New Roman"/>
              </w:rPr>
              <w:t xml:space="preserve">Участникът следва да предложи </w:t>
            </w:r>
            <w:r w:rsidR="006D78B1" w:rsidRPr="00E642A9">
              <w:rPr>
                <w:rFonts w:ascii="Bookman Old Style" w:eastAsia="Calibri" w:hAnsi="Bookman Old Style" w:cs="Times New Roman"/>
              </w:rPr>
              <w:t>гаранцион</w:t>
            </w:r>
            <w:r>
              <w:rPr>
                <w:rFonts w:ascii="Bookman Old Style" w:eastAsia="Calibri" w:hAnsi="Bookman Old Style" w:cs="Times New Roman"/>
              </w:rPr>
              <w:t>е</w:t>
            </w:r>
            <w:r w:rsidR="006D78B1" w:rsidRPr="00E642A9">
              <w:rPr>
                <w:rFonts w:ascii="Bookman Old Style" w:eastAsia="Calibri" w:hAnsi="Bookman Old Style" w:cs="Times New Roman"/>
              </w:rPr>
              <w:t>н срок на системата /минимум 24 месеца/, считано от датата на приемо –предавателния протокол за пускане в експлоатация,  включващ осъществяване на сервизна поддръжка и профилактика, веднъж годишно, в рамките на гаранционния срок, попълнен в таблица срокове.</w:t>
            </w:r>
          </w:p>
          <w:p w14:paraId="7D55682F" w14:textId="6FF6E66A" w:rsidR="005E7DDC" w:rsidRPr="00E642A9" w:rsidRDefault="005C71B8" w:rsidP="00535A71">
            <w:pPr>
              <w:pStyle w:val="Heading3"/>
              <w:suppressAutoHyphens/>
              <w:spacing w:before="120" w:after="60" w:line="240" w:lineRule="auto"/>
              <w:jc w:val="both"/>
              <w:rPr>
                <w:rFonts w:ascii="Bookman Old Style" w:eastAsia="Calibri" w:hAnsi="Bookman Old Style" w:cs="Times New Roman"/>
                <w:color w:val="auto"/>
                <w:sz w:val="22"/>
                <w:szCs w:val="22"/>
              </w:rPr>
            </w:pPr>
            <w:r w:rsidRPr="00E642A9">
              <w:rPr>
                <w:rFonts w:ascii="Bookman Old Style" w:eastAsia="Calibri" w:hAnsi="Bookman Old Style" w:cs="Times New Roman"/>
                <w:color w:val="000000" w:themeColor="text1"/>
                <w:sz w:val="22"/>
                <w:szCs w:val="22"/>
              </w:rPr>
              <w:t>3</w:t>
            </w:r>
            <w:r w:rsidRPr="00E642A9">
              <w:rPr>
                <w:rFonts w:ascii="Bookman Old Style" w:eastAsia="Calibri" w:hAnsi="Bookman Old Style" w:cs="Times New Roman"/>
                <w:i/>
                <w:color w:val="000000" w:themeColor="text1"/>
                <w:sz w:val="22"/>
                <w:szCs w:val="22"/>
              </w:rPr>
              <w:t>.</w:t>
            </w:r>
            <w:r w:rsidR="005371F8" w:rsidRPr="00E642A9">
              <w:rPr>
                <w:rFonts w:ascii="Bookman Old Style" w:eastAsia="Calibri" w:hAnsi="Bookman Old Style" w:cs="Times New Roman"/>
                <w:color w:val="000000" w:themeColor="text1"/>
                <w:sz w:val="22"/>
                <w:szCs w:val="22"/>
              </w:rPr>
              <w:t>1</w:t>
            </w:r>
            <w:r w:rsidR="002D2E86">
              <w:rPr>
                <w:rFonts w:ascii="Bookman Old Style" w:eastAsia="Calibri" w:hAnsi="Bookman Old Style" w:cs="Times New Roman"/>
                <w:color w:val="000000" w:themeColor="text1"/>
                <w:sz w:val="22"/>
                <w:szCs w:val="22"/>
              </w:rPr>
              <w:t>3</w:t>
            </w:r>
            <w:r w:rsidR="005371F8" w:rsidRPr="00E642A9">
              <w:rPr>
                <w:rFonts w:ascii="Bookman Old Style" w:eastAsia="Calibri" w:hAnsi="Bookman Old Style" w:cs="Times New Roman"/>
                <w:color w:val="000000" w:themeColor="text1"/>
                <w:sz w:val="22"/>
                <w:szCs w:val="22"/>
              </w:rPr>
              <w:t>.</w:t>
            </w:r>
            <w:r w:rsidR="005371F8" w:rsidRPr="00E642A9">
              <w:rPr>
                <w:rFonts w:ascii="Bookman Old Style" w:eastAsia="Calibri" w:hAnsi="Bookman Old Style" w:cs="Times New Roman"/>
                <w:color w:val="auto"/>
                <w:sz w:val="22"/>
                <w:szCs w:val="22"/>
              </w:rPr>
              <w:t xml:space="preserve">   </w:t>
            </w:r>
            <w:r w:rsidRPr="00E642A9">
              <w:rPr>
                <w:rFonts w:ascii="Bookman Old Style" w:eastAsia="Calibri" w:hAnsi="Bookman Old Style" w:cs="Times New Roman"/>
                <w:color w:val="auto"/>
                <w:sz w:val="22"/>
                <w:szCs w:val="22"/>
              </w:rPr>
              <w:t>Ценово предложение</w:t>
            </w:r>
            <w:r w:rsidR="00404720" w:rsidRPr="00E642A9">
              <w:rPr>
                <w:rFonts w:ascii="Bookman Old Style" w:eastAsia="Calibri" w:hAnsi="Bookman Old Style" w:cs="Times New Roman"/>
                <w:color w:val="auto"/>
                <w:sz w:val="22"/>
                <w:szCs w:val="22"/>
              </w:rPr>
              <w:t>, за съответната обособена позиция</w:t>
            </w:r>
            <w:r w:rsidRPr="00E642A9">
              <w:rPr>
                <w:rFonts w:ascii="Bookman Old Style" w:eastAsia="Calibri" w:hAnsi="Bookman Old Style" w:cs="Times New Roman"/>
                <w:color w:val="auto"/>
                <w:sz w:val="22"/>
                <w:szCs w:val="22"/>
              </w:rPr>
              <w:t xml:space="preserve">: </w:t>
            </w:r>
          </w:p>
          <w:p w14:paraId="523FEAEC" w14:textId="77777777" w:rsidR="00F36174" w:rsidRPr="00E642A9" w:rsidRDefault="005C71B8" w:rsidP="00535A71">
            <w:pPr>
              <w:pStyle w:val="Heading3"/>
              <w:suppressAutoHyphens/>
              <w:spacing w:before="120" w:after="60" w:line="240" w:lineRule="auto"/>
              <w:jc w:val="both"/>
              <w:rPr>
                <w:rFonts w:ascii="Bookman Old Style" w:eastAsia="Calibri" w:hAnsi="Bookman Old Style" w:cs="Times New Roman"/>
                <w:color w:val="auto"/>
                <w:sz w:val="22"/>
                <w:szCs w:val="22"/>
              </w:rPr>
            </w:pPr>
            <w:r w:rsidRPr="00E642A9">
              <w:rPr>
                <w:rFonts w:ascii="Bookman Old Style" w:eastAsia="Calibri" w:hAnsi="Bookman Old Style" w:cs="Times New Roman"/>
                <w:color w:val="auto"/>
                <w:sz w:val="22"/>
                <w:szCs w:val="22"/>
              </w:rPr>
              <w:t>Попълнен</w:t>
            </w:r>
            <w:r w:rsidR="0003738F" w:rsidRPr="00E642A9">
              <w:rPr>
                <w:rFonts w:ascii="Bookman Old Style" w:eastAsia="Calibri" w:hAnsi="Bookman Old Style" w:cs="Times New Roman"/>
                <w:color w:val="auto"/>
                <w:sz w:val="22"/>
                <w:szCs w:val="22"/>
              </w:rPr>
              <w:t>и</w:t>
            </w:r>
            <w:r w:rsidRPr="00E642A9">
              <w:rPr>
                <w:rFonts w:ascii="Bookman Old Style" w:eastAsia="Calibri" w:hAnsi="Bookman Old Style" w:cs="Times New Roman"/>
                <w:color w:val="auto"/>
                <w:sz w:val="22"/>
                <w:szCs w:val="22"/>
              </w:rPr>
              <w:t xml:space="preserve"> ценов</w:t>
            </w:r>
            <w:r w:rsidR="0003738F" w:rsidRPr="00E642A9">
              <w:rPr>
                <w:rFonts w:ascii="Bookman Old Style" w:eastAsia="Calibri" w:hAnsi="Bookman Old Style" w:cs="Times New Roman"/>
                <w:color w:val="auto"/>
                <w:sz w:val="22"/>
                <w:szCs w:val="22"/>
              </w:rPr>
              <w:t>и</w:t>
            </w:r>
            <w:r w:rsidRPr="00E642A9">
              <w:rPr>
                <w:rFonts w:ascii="Bookman Old Style" w:eastAsia="Calibri" w:hAnsi="Bookman Old Style" w:cs="Times New Roman"/>
                <w:color w:val="auto"/>
                <w:sz w:val="22"/>
                <w:szCs w:val="22"/>
              </w:rPr>
              <w:t xml:space="preserve"> таблиц</w:t>
            </w:r>
            <w:r w:rsidR="0003738F" w:rsidRPr="00E642A9">
              <w:rPr>
                <w:rFonts w:ascii="Bookman Old Style" w:eastAsia="Calibri" w:hAnsi="Bookman Old Style" w:cs="Times New Roman"/>
                <w:color w:val="auto"/>
                <w:sz w:val="22"/>
                <w:szCs w:val="22"/>
              </w:rPr>
              <w:t>и</w:t>
            </w:r>
            <w:r w:rsidR="005E7DDC" w:rsidRPr="00E642A9">
              <w:rPr>
                <w:rFonts w:ascii="Bookman Old Style" w:eastAsia="Calibri" w:hAnsi="Bookman Old Style" w:cs="Times New Roman"/>
                <w:color w:val="auto"/>
                <w:sz w:val="22"/>
                <w:szCs w:val="22"/>
              </w:rPr>
              <w:t xml:space="preserve"> </w:t>
            </w:r>
            <w:r w:rsidR="005E7DDC" w:rsidRPr="00E642A9">
              <w:rPr>
                <w:rFonts w:ascii="Bookman Old Style" w:eastAsia="Calibri" w:hAnsi="Bookman Old Style" w:cs="Times New Roman"/>
                <w:color w:val="FF0000"/>
                <w:sz w:val="22"/>
                <w:szCs w:val="22"/>
              </w:rPr>
              <w:t>1 и 2 з</w:t>
            </w:r>
            <w:r w:rsidR="005E7DDC" w:rsidRPr="00E642A9">
              <w:rPr>
                <w:rFonts w:ascii="Bookman Old Style" w:eastAsia="Calibri" w:hAnsi="Bookman Old Style" w:cs="Times New Roman"/>
                <w:color w:val="auto"/>
                <w:sz w:val="22"/>
                <w:szCs w:val="22"/>
              </w:rPr>
              <w:t xml:space="preserve">а  Обособена позиция 1 и Ценова таблица </w:t>
            </w:r>
            <w:r w:rsidR="005E7DDC" w:rsidRPr="00E642A9">
              <w:rPr>
                <w:rFonts w:ascii="Bookman Old Style" w:eastAsia="Calibri" w:hAnsi="Bookman Old Style" w:cs="Times New Roman"/>
                <w:color w:val="FF0000"/>
                <w:sz w:val="22"/>
                <w:szCs w:val="22"/>
              </w:rPr>
              <w:t>3</w:t>
            </w:r>
            <w:r w:rsidR="005E7DDC" w:rsidRPr="00E642A9">
              <w:rPr>
                <w:rFonts w:ascii="Bookman Old Style" w:eastAsia="Calibri" w:hAnsi="Bookman Old Style" w:cs="Times New Roman"/>
                <w:color w:val="auto"/>
                <w:sz w:val="22"/>
                <w:szCs w:val="22"/>
              </w:rPr>
              <w:t xml:space="preserve"> за Обособена позиция 2</w:t>
            </w:r>
            <w:r w:rsidR="00782DC1" w:rsidRPr="00E642A9">
              <w:rPr>
                <w:rFonts w:ascii="Bookman Old Style" w:eastAsia="Calibri" w:hAnsi="Bookman Old Style" w:cs="Times New Roman"/>
                <w:color w:val="auto"/>
                <w:sz w:val="22"/>
                <w:szCs w:val="22"/>
              </w:rPr>
              <w:t>.</w:t>
            </w:r>
            <w:r w:rsidRPr="00E642A9">
              <w:rPr>
                <w:rFonts w:ascii="Bookman Old Style" w:eastAsia="Calibri" w:hAnsi="Bookman Old Style" w:cs="Times New Roman"/>
                <w:color w:val="auto"/>
                <w:sz w:val="22"/>
                <w:szCs w:val="22"/>
              </w:rPr>
              <w:t xml:space="preserve">  Оферираните цени следва да са съобразени с изискванията, посочени в приложения проект на договор. </w:t>
            </w:r>
          </w:p>
          <w:p w14:paraId="2F3FDBA6" w14:textId="471A2D12" w:rsidR="00537FC2" w:rsidRPr="00E642A9" w:rsidRDefault="005C71B8" w:rsidP="00535A71">
            <w:pPr>
              <w:pStyle w:val="Heading3"/>
              <w:suppressAutoHyphens/>
              <w:spacing w:before="120" w:after="60" w:line="240" w:lineRule="auto"/>
              <w:jc w:val="both"/>
              <w:rPr>
                <w:rFonts w:ascii="Bookman Old Style" w:eastAsia="Calibri" w:hAnsi="Bookman Old Style" w:cs="Times New Roman"/>
                <w:color w:val="auto"/>
                <w:sz w:val="22"/>
                <w:szCs w:val="22"/>
              </w:rPr>
            </w:pPr>
            <w:r w:rsidRPr="00E642A9">
              <w:rPr>
                <w:rFonts w:ascii="Bookman Old Style" w:eastAsia="Calibri" w:hAnsi="Bookman Old Style" w:cs="Times New Roman"/>
                <w:color w:val="auto"/>
                <w:sz w:val="22"/>
                <w:szCs w:val="22"/>
              </w:rPr>
              <w:t>Цените трябва да включват всички разходи и такси, платими от Възложителя</w:t>
            </w:r>
            <w:r w:rsidR="00782DC1" w:rsidRPr="00E642A9">
              <w:rPr>
                <w:rFonts w:ascii="Bookman Old Style" w:eastAsia="Calibri" w:hAnsi="Bookman Old Style" w:cs="Times New Roman"/>
                <w:color w:val="auto"/>
                <w:sz w:val="22"/>
                <w:szCs w:val="22"/>
              </w:rPr>
              <w:t>.</w:t>
            </w:r>
            <w:r w:rsidRPr="00E642A9">
              <w:rPr>
                <w:rFonts w:ascii="Bookman Old Style" w:eastAsia="Calibri" w:hAnsi="Bookman Old Style" w:cs="Times New Roman"/>
                <w:color w:val="auto"/>
                <w:sz w:val="22"/>
                <w:szCs w:val="22"/>
              </w:rPr>
              <w:t xml:space="preserve"> Цените следва да са в български лева, без ДДС и закръглени до втория знак след десетичната запетая.</w:t>
            </w:r>
            <w:r w:rsidR="00537FC2" w:rsidRPr="00E642A9">
              <w:rPr>
                <w:rFonts w:ascii="Bookman Old Style" w:eastAsia="Calibri" w:hAnsi="Bookman Old Style" w:cs="Times New Roman"/>
                <w:color w:val="auto"/>
                <w:sz w:val="22"/>
                <w:szCs w:val="22"/>
              </w:rPr>
              <w:t xml:space="preserve"> </w:t>
            </w:r>
          </w:p>
          <w:p w14:paraId="7076E841" w14:textId="3C07FCBA" w:rsidR="00677577" w:rsidRPr="00E642A9" w:rsidRDefault="00677577" w:rsidP="00677577">
            <w:pPr>
              <w:rPr>
                <w:rFonts w:ascii="Bookman Old Style" w:eastAsia="Calibri" w:hAnsi="Bookman Old Style" w:cs="Times New Roman"/>
              </w:rPr>
            </w:pPr>
            <w:r w:rsidRPr="00E642A9">
              <w:rPr>
                <w:rFonts w:ascii="Bookman Old Style" w:eastAsia="Calibri" w:hAnsi="Bookman Old Style" w:cs="Times New Roman"/>
              </w:rPr>
              <w:t>Участникът не следва да включва в ценовото си предложение, за съответната обособена позиция,  цена за доставка на компютър, монитор и принтер, тъй като тези компоненти ще бъдат осигурени от Възложителя.</w:t>
            </w:r>
          </w:p>
          <w:p w14:paraId="172950AD" w14:textId="06796349" w:rsidR="005C71B8" w:rsidRPr="00E642A9" w:rsidRDefault="005C71B8" w:rsidP="00350BBE">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3.</w:t>
            </w:r>
            <w:r w:rsidR="00FB23F4" w:rsidRPr="00E642A9">
              <w:rPr>
                <w:rFonts w:ascii="Bookman Old Style" w:eastAsia="Calibri" w:hAnsi="Bookman Old Style" w:cs="Times New Roman"/>
              </w:rPr>
              <w:t>1</w:t>
            </w:r>
            <w:r w:rsidR="002D2E86">
              <w:rPr>
                <w:rFonts w:ascii="Bookman Old Style" w:eastAsia="Calibri" w:hAnsi="Bookman Old Style" w:cs="Times New Roman"/>
              </w:rPr>
              <w:t>4</w:t>
            </w:r>
            <w:r w:rsidRPr="00E642A9">
              <w:rPr>
                <w:rFonts w:ascii="Bookman Old Style" w:eastAsia="Calibri" w:hAnsi="Bookman Old Style" w:cs="Times New Roman"/>
              </w:rPr>
              <w:t>.  Списък на документите, съдържащи се в опаковката с офертата,</w:t>
            </w:r>
            <w:r w:rsidR="00404720" w:rsidRPr="00E642A9">
              <w:rPr>
                <w:rFonts w:ascii="Bookman Old Style" w:eastAsia="Calibri" w:hAnsi="Bookman Old Style" w:cs="Times New Roman"/>
              </w:rPr>
              <w:t xml:space="preserve"> за съответната обособена позиция,</w:t>
            </w:r>
            <w:r w:rsidRPr="00E642A9">
              <w:rPr>
                <w:rFonts w:ascii="Bookman Old Style" w:eastAsia="Calibri" w:hAnsi="Bookman Old Style" w:cs="Times New Roman"/>
              </w:rPr>
              <w:t xml:space="preserve"> подписан от участника.</w:t>
            </w:r>
          </w:p>
          <w:p w14:paraId="2708C0CF" w14:textId="289DCB86"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4.</w:t>
            </w:r>
            <w:r w:rsidRPr="00E642A9">
              <w:rPr>
                <w:rFonts w:ascii="Bookman Old Style" w:eastAsia="Calibri" w:hAnsi="Bookman Old Style" w:cs="Times New Roman"/>
              </w:rPr>
              <w:tab/>
              <w:t xml:space="preserve">Начин на плащане: Възложителят заплаща на изпълнителя до 45 дни, съгласно условията на проекто-договора, след издаване на коректна фактура от изпълнителя,  предадена в отдел Финансово-счетоводен на Възложителя. С избрания </w:t>
            </w:r>
            <w:r w:rsidR="008F23C1" w:rsidRPr="00E642A9">
              <w:rPr>
                <w:rFonts w:ascii="Bookman Old Style" w:eastAsia="Calibri" w:hAnsi="Bookman Old Style" w:cs="Times New Roman"/>
              </w:rPr>
              <w:t>изпълнител</w:t>
            </w:r>
            <w:r w:rsidRPr="00E642A9">
              <w:rPr>
                <w:rFonts w:ascii="Bookman Old Style" w:eastAsia="Calibri" w:hAnsi="Bookman Old Style" w:cs="Times New Roman"/>
              </w:rPr>
              <w:t xml:space="preserve"> ще бъде сключен писмен договор, предложен от „Софийска вода“ АД за изпълнение на предмета на настоящата </w:t>
            </w:r>
            <w:r w:rsidR="00782DC1" w:rsidRPr="00E642A9">
              <w:rPr>
                <w:rFonts w:ascii="Bookman Old Style" w:eastAsia="Calibri" w:hAnsi="Bookman Old Style" w:cs="Times New Roman"/>
              </w:rPr>
              <w:t>поръчка</w:t>
            </w:r>
            <w:r w:rsidRPr="00E642A9">
              <w:rPr>
                <w:rFonts w:ascii="Bookman Old Style" w:eastAsia="Calibri" w:hAnsi="Bookman Old Style" w:cs="Times New Roman"/>
              </w:rPr>
              <w:t xml:space="preserve">. Максималната прогнозна стойност на договора е </w:t>
            </w:r>
            <w:r w:rsidR="009166F5" w:rsidRPr="00E642A9">
              <w:rPr>
                <w:rFonts w:ascii="Bookman Old Style" w:eastAsia="Calibri" w:hAnsi="Bookman Old Style" w:cs="Times New Roman"/>
              </w:rPr>
              <w:t>45</w:t>
            </w:r>
            <w:r w:rsidR="00953715" w:rsidRPr="00E642A9">
              <w:rPr>
                <w:rFonts w:ascii="Bookman Old Style" w:eastAsia="Calibri" w:hAnsi="Bookman Old Style" w:cs="Times New Roman"/>
              </w:rPr>
              <w:t xml:space="preserve"> 000</w:t>
            </w:r>
            <w:r w:rsidRPr="00E642A9">
              <w:rPr>
                <w:rFonts w:ascii="Bookman Old Style" w:eastAsia="Calibri" w:hAnsi="Bookman Old Style" w:cs="Times New Roman"/>
              </w:rPr>
              <w:t>.00 лв. без ДДС</w:t>
            </w:r>
            <w:r w:rsidR="009166F5" w:rsidRPr="00E642A9">
              <w:rPr>
                <w:rFonts w:ascii="Bookman Old Style" w:eastAsia="Calibri" w:hAnsi="Bookman Old Style" w:cs="Times New Roman"/>
              </w:rPr>
              <w:t xml:space="preserve"> за Обособена позиция 1 и 20 000.00 лв. без ДДС, за обособена позиция 2</w:t>
            </w:r>
            <w:r w:rsidR="00040C54" w:rsidRPr="00E642A9">
              <w:rPr>
                <w:rFonts w:ascii="Bookman Old Style" w:eastAsia="Calibri" w:hAnsi="Bookman Old Style" w:cs="Times New Roman"/>
              </w:rPr>
              <w:t>.</w:t>
            </w:r>
            <w:r w:rsidR="000C37EA" w:rsidRPr="00E642A9">
              <w:rPr>
                <w:rFonts w:ascii="Bookman Old Style" w:eastAsia="Calibri" w:hAnsi="Bookman Old Style" w:cs="Times New Roman"/>
              </w:rPr>
              <w:t xml:space="preserve"> </w:t>
            </w:r>
            <w:r w:rsidRPr="00E642A9">
              <w:rPr>
                <w:rFonts w:ascii="Bookman Old Style" w:eastAsia="Calibri" w:hAnsi="Bookman Old Style" w:cs="Times New Roman"/>
              </w:rPr>
              <w:t xml:space="preserve"> Условията за срока на договора са упоменати в проекто-договора.  </w:t>
            </w:r>
          </w:p>
          <w:p w14:paraId="15D99560"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5.</w:t>
            </w:r>
            <w:r w:rsidRPr="00E642A9">
              <w:rPr>
                <w:rFonts w:ascii="Bookman Old Style" w:eastAsia="Calibri" w:hAnsi="Bookman Old Style" w:cs="Times New Roman"/>
              </w:rPr>
              <w:tab/>
              <w:t xml:space="preserve">Сключване на договор </w:t>
            </w:r>
          </w:p>
          <w:p w14:paraId="574444FD" w14:textId="30BD00C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5.1.</w:t>
            </w:r>
            <w:r w:rsidRPr="00E642A9">
              <w:rPr>
                <w:rFonts w:ascii="Bookman Old Style" w:eastAsia="Calibri" w:hAnsi="Bookman Old Style" w:cs="Times New Roman"/>
              </w:rPr>
              <w:tab/>
              <w:t>Възложителят сключва договор</w:t>
            </w:r>
            <w:r w:rsidR="00782DC1" w:rsidRPr="00E642A9">
              <w:rPr>
                <w:rFonts w:ascii="Bookman Old Style" w:eastAsia="Calibri" w:hAnsi="Bookman Old Style" w:cs="Times New Roman"/>
              </w:rPr>
              <w:t xml:space="preserve"> </w:t>
            </w:r>
            <w:r w:rsidRPr="00E642A9">
              <w:rPr>
                <w:rFonts w:ascii="Bookman Old Style" w:eastAsia="Calibri" w:hAnsi="Bookman Old Style" w:cs="Times New Roman"/>
              </w:rPr>
              <w:t xml:space="preserve"> с определения изпълнител</w:t>
            </w:r>
            <w:r w:rsidR="0099295C" w:rsidRPr="00E642A9">
              <w:rPr>
                <w:rFonts w:ascii="Bookman Old Style" w:eastAsia="Calibri" w:hAnsi="Bookman Old Style" w:cs="Times New Roman"/>
              </w:rPr>
              <w:t>, за съответната обособена позиция,</w:t>
            </w:r>
            <w:r w:rsidRPr="00E642A9">
              <w:rPr>
                <w:rFonts w:ascii="Bookman Old Style" w:eastAsia="Calibri" w:hAnsi="Bookman Old Style" w:cs="Times New Roman"/>
              </w:rPr>
              <w:t xml:space="preserve"> в 30-дневен срок от датата на определяне на изпълнителя. </w:t>
            </w:r>
          </w:p>
          <w:p w14:paraId="711771D4"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5.2.</w:t>
            </w:r>
            <w:r w:rsidRPr="00E642A9">
              <w:rPr>
                <w:rFonts w:ascii="Bookman Old Style" w:eastAsia="Calibri" w:hAnsi="Bookman Old Style" w:cs="Times New Roman"/>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2B76BCA4" w14:textId="6500305F" w:rsidR="005C71B8" w:rsidRPr="00E642A9" w:rsidRDefault="002E3F93">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5.3</w:t>
            </w:r>
            <w:r w:rsidR="005C71B8" w:rsidRPr="00E642A9">
              <w:rPr>
                <w:rFonts w:ascii="Bookman Old Style" w:eastAsia="Calibri" w:hAnsi="Bookman Old Style" w:cs="Times New Roman"/>
              </w:rPr>
              <w:tab/>
              <w:t xml:space="preserve">При подписване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sidRPr="00E642A9">
              <w:rPr>
                <w:rFonts w:ascii="Bookman Old Style" w:eastAsia="Calibri" w:hAnsi="Bookman Old Style" w:cs="Times New Roman"/>
              </w:rPr>
              <w:t>обществената поръчка</w:t>
            </w:r>
            <w:r w:rsidR="005C71B8" w:rsidRPr="00E642A9">
              <w:rPr>
                <w:rFonts w:ascii="Bookman Old Style" w:eastAsia="Calibri" w:hAnsi="Bookman Old Style" w:cs="Times New Roman"/>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052FA557"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lastRenderedPageBreak/>
              <w:t>6.1.</w:t>
            </w:r>
            <w:r w:rsidRPr="00E642A9">
              <w:rPr>
                <w:rFonts w:ascii="Bookman Old Style" w:eastAsia="Calibri" w:hAnsi="Bookman Old Style" w:cs="Times New Roman"/>
              </w:rPr>
              <w:tab/>
              <w:t>Доказване липсата на основания за отстраняване:</w:t>
            </w:r>
          </w:p>
          <w:p w14:paraId="0FE6B235"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6.1.1.</w:t>
            </w:r>
            <w:r w:rsidRPr="00E642A9">
              <w:rPr>
                <w:rFonts w:ascii="Bookman Old Style" w:eastAsia="Calibri" w:hAnsi="Bookman Old Style" w:cs="Times New Roman"/>
              </w:rPr>
              <w:tab/>
              <w:t>за обстоятелствата по чл. 54, ал. 1, т. 1 ЗОП - свидетелство за съдимост;</w:t>
            </w:r>
          </w:p>
          <w:p w14:paraId="204F4631"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6.1.2.</w:t>
            </w:r>
            <w:r w:rsidRPr="00E642A9">
              <w:rPr>
                <w:rFonts w:ascii="Bookman Old Style" w:eastAsia="Calibri" w:hAnsi="Bookman Old Style"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1C447C5A" w14:textId="78AB88C7" w:rsidR="005C71B8" w:rsidRPr="00E642A9" w:rsidRDefault="005C71B8">
            <w:pPr>
              <w:suppressAutoHyphens/>
              <w:spacing w:before="120" w:after="120" w:line="240" w:lineRule="auto"/>
              <w:jc w:val="both"/>
              <w:rPr>
                <w:rFonts w:ascii="Bookman Old Style" w:eastAsia="Calibri" w:hAnsi="Bookman Old Style" w:cs="Times New Roman"/>
                <w:lang w:val="en-US"/>
              </w:rPr>
            </w:pPr>
            <w:r w:rsidRPr="00E642A9">
              <w:rPr>
                <w:rFonts w:ascii="Bookman Old Style" w:eastAsia="Calibri" w:hAnsi="Bookman Old Style" w:cs="Times New Roman"/>
              </w:rPr>
              <w:t>6.2.</w:t>
            </w:r>
            <w:r w:rsidRPr="00E642A9">
              <w:rPr>
                <w:rFonts w:ascii="Bookman Old Style" w:eastAsia="Calibri" w:hAnsi="Bookman Old Style" w:cs="Times New Roman"/>
              </w:rPr>
              <w:tab/>
              <w:t>Преди подписване на договора,</w:t>
            </w:r>
            <w:r w:rsidR="0099295C" w:rsidRPr="00E642A9">
              <w:rPr>
                <w:rFonts w:ascii="Bookman Old Style" w:eastAsia="Calibri" w:hAnsi="Bookman Old Style" w:cs="Times New Roman"/>
              </w:rPr>
              <w:t xml:space="preserve"> </w:t>
            </w:r>
            <w:r w:rsidRPr="00E642A9">
              <w:rPr>
                <w:rFonts w:ascii="Bookman Old Style" w:eastAsia="Calibri" w:hAnsi="Bookman Old Style" w:cs="Times New Roman"/>
              </w:rPr>
              <w:t xml:space="preserve">определеният за изпълнител представя гаранция за  изпълнение в размер на </w:t>
            </w:r>
            <w:r w:rsidR="0035330B">
              <w:rPr>
                <w:rFonts w:ascii="Bookman Old Style" w:eastAsia="Calibri" w:hAnsi="Bookman Old Style" w:cs="Times New Roman"/>
              </w:rPr>
              <w:t>5</w:t>
            </w:r>
            <w:r w:rsidRPr="00E642A9">
              <w:rPr>
                <w:rFonts w:ascii="Bookman Old Style" w:eastAsia="Calibri" w:hAnsi="Bookman Old Style" w:cs="Times New Roman"/>
              </w:rPr>
              <w:t>% от стойността на договора,</w:t>
            </w:r>
            <w:r w:rsidR="0099295C" w:rsidRPr="00E642A9">
              <w:rPr>
                <w:rFonts w:ascii="Bookman Old Style" w:eastAsia="Calibri" w:hAnsi="Bookman Old Style" w:cs="Times New Roman"/>
              </w:rPr>
              <w:t xml:space="preserve"> за съответната обособена позиция, </w:t>
            </w:r>
            <w:r w:rsidRPr="00E642A9">
              <w:rPr>
                <w:rFonts w:ascii="Bookman Old Style" w:eastAsia="Calibri" w:hAnsi="Bookman Old Style" w:cs="Times New Roman"/>
              </w:rPr>
              <w:t xml:space="preserve"> съгласно условията на проекта на договора. </w:t>
            </w:r>
          </w:p>
          <w:p w14:paraId="40CD7B0F" w14:textId="4D52EC52" w:rsidR="00557352" w:rsidRPr="00E642A9" w:rsidRDefault="005C71B8" w:rsidP="00557352">
            <w:pPr>
              <w:suppressAutoHyphens/>
              <w:spacing w:before="120" w:after="0" w:line="240" w:lineRule="auto"/>
              <w:jc w:val="both"/>
              <w:rPr>
                <w:rFonts w:ascii="Bookman Old Style" w:eastAsia="Calibri" w:hAnsi="Bookman Old Style" w:cs="Times New Roman"/>
                <w:lang w:val="en-US"/>
              </w:rPr>
            </w:pPr>
            <w:r w:rsidRPr="00E642A9">
              <w:rPr>
                <w:rFonts w:ascii="Bookman Old Style" w:eastAsia="Calibri" w:hAnsi="Bookman Old Style" w:cs="Times New Roman"/>
              </w:rPr>
              <w:t>6.2.1.</w:t>
            </w:r>
            <w:r w:rsidRPr="00E642A9">
              <w:rPr>
                <w:rFonts w:ascii="Bookman Old Style" w:eastAsia="Calibri" w:hAnsi="Bookman Old Style" w:cs="Times New Roman"/>
              </w:rPr>
              <w:tab/>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w:t>
            </w:r>
            <w:r w:rsidR="00557352" w:rsidRPr="00E642A9">
              <w:rPr>
                <w:rFonts w:ascii="Bookman Old Style" w:eastAsia="Calibri" w:hAnsi="Bookman Old Style" w:cs="Times New Roman"/>
              </w:rPr>
              <w:t>,</w:t>
            </w:r>
            <w:r w:rsidR="00557352" w:rsidRPr="00E642A9">
              <w:rPr>
                <w:rFonts w:ascii="Bookman Old Style" w:eastAsia="Calibri" w:hAnsi="Bookman Old Style" w:cs="Times New Roman"/>
                <w:color w:val="000000" w:themeColor="text1"/>
              </w:rPr>
              <w:t xml:space="preserve">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01F5DFE5" w14:textId="77777777" w:rsidR="0035330B" w:rsidRDefault="005C71B8" w:rsidP="00557352">
            <w:pPr>
              <w:suppressAutoHyphens/>
              <w:spacing w:after="12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или застраховка, която обезпечава изпълнението чрез покритие на отговорността на изпълнителя. </w:t>
            </w:r>
            <w:r w:rsidR="00297F37" w:rsidRPr="00E642A9">
              <w:rPr>
                <w:rFonts w:ascii="Bookman Old Style" w:eastAsia="Calibri" w:hAnsi="Bookman Old Style" w:cs="Times New Roman"/>
              </w:rPr>
              <w:t xml:space="preserve">                                                          </w:t>
            </w:r>
          </w:p>
          <w:p w14:paraId="7BC0BE03" w14:textId="67AB2FA1" w:rsidR="00350BBE" w:rsidRPr="00E642A9" w:rsidRDefault="005C71B8" w:rsidP="00557352">
            <w:pPr>
              <w:suppressAutoHyphens/>
              <w:spacing w:after="120" w:line="240" w:lineRule="auto"/>
              <w:jc w:val="both"/>
              <w:rPr>
                <w:rFonts w:ascii="Bookman Old Style" w:eastAsia="Calibri" w:hAnsi="Bookman Old Style" w:cs="Times New Roman"/>
                <w:lang w:val="en-US"/>
              </w:rPr>
            </w:pPr>
            <w:r w:rsidRPr="00E642A9">
              <w:rPr>
                <w:rFonts w:ascii="Bookman Old Style" w:eastAsia="Calibri" w:hAnsi="Bookman Old Style" w:cs="Times New Roman"/>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r w:rsidR="00297F37" w:rsidRPr="00E642A9">
              <w:rPr>
                <w:rFonts w:ascii="Bookman Old Style" w:eastAsia="Calibri" w:hAnsi="Bookman Old Style" w:cs="Times New Roman"/>
              </w:rPr>
              <w:t>.</w:t>
            </w:r>
            <w:r w:rsidR="00557352" w:rsidRPr="00E642A9">
              <w:rPr>
                <w:rFonts w:ascii="Bookman Old Style" w:eastAsia="Calibri" w:hAnsi="Bookman Old Style" w:cs="Times New Roman"/>
                <w:lang w:val="en-US"/>
              </w:rPr>
              <w:t xml:space="preserve"> </w:t>
            </w:r>
          </w:p>
          <w:p w14:paraId="1D612624" w14:textId="7A850DF2" w:rsidR="005C71B8" w:rsidRPr="00E642A9" w:rsidRDefault="00350BBE" w:rsidP="00350BBE">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6.2.</w:t>
            </w:r>
            <w:r w:rsidR="007A7751" w:rsidRPr="00E642A9">
              <w:rPr>
                <w:rFonts w:ascii="Bookman Old Style" w:eastAsia="Calibri" w:hAnsi="Bookman Old Style" w:cs="Times New Roman"/>
              </w:rPr>
              <w:t>2</w:t>
            </w:r>
            <w:r w:rsidRPr="00E642A9">
              <w:rPr>
                <w:rFonts w:ascii="Bookman Old Style" w:eastAsia="Calibri" w:hAnsi="Bookman Old Style" w:cs="Times New Roman"/>
              </w:rPr>
              <w:t xml:space="preserve">. </w:t>
            </w:r>
            <w:r w:rsidR="005C71B8" w:rsidRPr="00E642A9">
              <w:rPr>
                <w:rFonts w:ascii="Bookman Old Style" w:eastAsia="Calibri" w:hAnsi="Bookman Old Style" w:cs="Times New Roman"/>
              </w:rPr>
              <w:t xml:space="preserve">Когато участникът, избран за изпълнител на </w:t>
            </w:r>
            <w:r w:rsidR="00BB572D" w:rsidRPr="00E642A9">
              <w:rPr>
                <w:rFonts w:ascii="Bookman Old Style" w:eastAsia="Calibri" w:hAnsi="Bookman Old Style" w:cs="Times New Roman"/>
              </w:rPr>
              <w:t>поръчката</w:t>
            </w:r>
            <w:r w:rsidR="005C71B8" w:rsidRPr="00E642A9">
              <w:rPr>
                <w:rFonts w:ascii="Bookman Old Style" w:eastAsia="Calibri" w:hAnsi="Bookman Old Style"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300EA4D"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6.3.</w:t>
            </w:r>
            <w:r w:rsidRPr="00E642A9">
              <w:rPr>
                <w:rFonts w:ascii="Bookman Old Style" w:eastAsia="Calibri" w:hAnsi="Bookman Old Style" w:cs="Times New Roman"/>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52960CB"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6.4.</w:t>
            </w:r>
            <w:r w:rsidRPr="00E642A9">
              <w:rPr>
                <w:rFonts w:ascii="Bookman Old Style" w:eastAsia="Calibri" w:hAnsi="Bookman Old Style" w:cs="Times New Roman"/>
              </w:rPr>
              <w:tab/>
              <w:t>Други Документи представяни преди сключване на договор:</w:t>
            </w:r>
          </w:p>
          <w:p w14:paraId="251178C2" w14:textId="5D0F94A3" w:rsidR="001B36C3" w:rsidRPr="00E642A9" w:rsidRDefault="008F6A84" w:rsidP="0057041D">
            <w:pPr>
              <w:suppressAutoHyphens/>
              <w:spacing w:after="120" w:line="240" w:lineRule="auto"/>
              <w:rPr>
                <w:rFonts w:ascii="Bookman Old Style" w:eastAsia="Calibri" w:hAnsi="Bookman Old Style" w:cs="Times New Roman"/>
              </w:rPr>
            </w:pPr>
            <w:r w:rsidRPr="00E642A9">
              <w:rPr>
                <w:rFonts w:ascii="Bookman Old Style" w:eastAsia="Calibri" w:hAnsi="Bookman Old Style" w:cs="Times New Roman"/>
              </w:rPr>
              <w:t>6.4.1.</w:t>
            </w:r>
            <w:r w:rsidR="00C97AE0" w:rsidRPr="00E642A9">
              <w:rPr>
                <w:rFonts w:ascii="Bookman Old Style" w:eastAsia="Calibri" w:hAnsi="Bookman Old Style" w:cs="Times New Roman"/>
              </w:rPr>
              <w:t xml:space="preserve">  </w:t>
            </w:r>
            <w:r w:rsidR="00A912E2" w:rsidRPr="00E642A9">
              <w:rPr>
                <w:rFonts w:ascii="Bookman Old Style" w:eastAsia="Calibri" w:hAnsi="Bookman Old Style" w:cs="Times New Roman"/>
              </w:rPr>
              <w:t xml:space="preserve"> </w:t>
            </w:r>
            <w:r w:rsidR="003B3B80" w:rsidRPr="00E642A9">
              <w:rPr>
                <w:rFonts w:ascii="Bookman Old Style" w:eastAsia="Calibri" w:hAnsi="Bookman Old Style" w:cs="Times New Roman"/>
              </w:rPr>
              <w:t>У</w:t>
            </w:r>
            <w:r w:rsidR="00A912E2" w:rsidRPr="00E642A9">
              <w:rPr>
                <w:rFonts w:ascii="Bookman Old Style" w:eastAsia="Calibri" w:hAnsi="Bookman Old Style" w:cs="Times New Roman"/>
              </w:rPr>
              <w:t>частникът</w:t>
            </w:r>
            <w:r w:rsidR="003B3B80" w:rsidRPr="00E642A9">
              <w:rPr>
                <w:rFonts w:ascii="Bookman Old Style" w:eastAsia="Calibri" w:hAnsi="Bookman Old Style" w:cs="Times New Roman"/>
              </w:rPr>
              <w:t>,</w:t>
            </w:r>
            <w:r w:rsidR="00A912E2" w:rsidRPr="00E642A9">
              <w:rPr>
                <w:rFonts w:ascii="Bookman Old Style" w:eastAsia="Calibri" w:hAnsi="Bookman Old Style" w:cs="Times New Roman"/>
              </w:rPr>
              <w:t xml:space="preserve"> избран за Изпълнител</w:t>
            </w:r>
            <w:r w:rsidR="003B3B80" w:rsidRPr="00E642A9">
              <w:rPr>
                <w:rFonts w:ascii="Bookman Old Style" w:eastAsia="Calibri" w:hAnsi="Bookman Old Style" w:cs="Times New Roman"/>
              </w:rPr>
              <w:t>,</w:t>
            </w:r>
            <w:r w:rsidR="001E4EC4" w:rsidRPr="00E642A9">
              <w:rPr>
                <w:rFonts w:ascii="Bookman Old Style" w:eastAsia="Calibri" w:hAnsi="Bookman Old Style" w:cs="Times New Roman"/>
              </w:rPr>
              <w:t xml:space="preserve"> за съответната обособена позиция, </w:t>
            </w:r>
            <w:r w:rsidR="00A912E2" w:rsidRPr="00E642A9">
              <w:rPr>
                <w:rFonts w:ascii="Bookman Old Style" w:eastAsia="Calibri" w:hAnsi="Bookman Old Style" w:cs="Times New Roman"/>
              </w:rPr>
              <w:t xml:space="preserve"> следва да представи доказателства за </w:t>
            </w:r>
            <w:r w:rsidR="003B3B80" w:rsidRPr="00E642A9">
              <w:rPr>
                <w:rFonts w:ascii="Bookman Old Style" w:eastAsia="Calibri" w:hAnsi="Bookman Old Style" w:cs="Times New Roman"/>
              </w:rPr>
              <w:t xml:space="preserve">  дейностите, посочени в  списъка   на сходни или идентични с предмета на настоящата поръчка дейности, </w:t>
            </w:r>
          </w:p>
          <w:p w14:paraId="5DBBAB94" w14:textId="77777777" w:rsidR="002D2E86" w:rsidRPr="00E642A9" w:rsidRDefault="002D2E86" w:rsidP="002D2E86">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6.4.2</w:t>
            </w:r>
            <w:r>
              <w:rPr>
                <w:rFonts w:ascii="Bookman Old Style" w:eastAsia="Calibri" w:hAnsi="Bookman Old Style" w:cs="Times New Roman"/>
              </w:rPr>
              <w:t xml:space="preserve"> </w:t>
            </w:r>
            <w:r w:rsidRPr="00E642A9">
              <w:rPr>
                <w:rFonts w:ascii="Bookman Old Style" w:eastAsia="Calibri" w:hAnsi="Bookman Old Style" w:cs="Times New Roman"/>
              </w:rPr>
              <w:t xml:space="preserve">Списък-декларация (по образец от документацията) </w:t>
            </w:r>
            <w:r w:rsidRPr="00091C73">
              <w:rPr>
                <w:rFonts w:ascii="Bookman Old Style" w:eastAsia="Calibri" w:hAnsi="Bookman Old Style" w:cs="Times New Roman"/>
              </w:rPr>
              <w:t>с посочване на обособената позиция</w:t>
            </w:r>
            <w:r w:rsidRPr="00E642A9">
              <w:rPr>
                <w:rFonts w:ascii="Bookman Old Style" w:eastAsia="Calibri" w:hAnsi="Bookman Old Style" w:cs="Times New Roman"/>
              </w:rPr>
              <w:t>, на квалифицирания  персонал, който ще бъде  ангажиран с изпълнението на предмета на поръчката. В списъка следва да са посочени образованието, професионалната квалификация, професионалния опит и обучение от производителя на апаратурата на лицата, които отговарят за изпълнение на предмета на обществената поръчка.</w:t>
            </w:r>
          </w:p>
          <w:p w14:paraId="5F7316E6" w14:textId="5CB25AB1" w:rsidR="00A912E2" w:rsidRPr="00E642A9" w:rsidRDefault="001B36C3" w:rsidP="0057041D">
            <w:pPr>
              <w:suppressAutoHyphens/>
              <w:spacing w:after="120" w:line="240" w:lineRule="auto"/>
              <w:rPr>
                <w:rFonts w:ascii="Bookman Old Style" w:eastAsia="Calibri" w:hAnsi="Bookman Old Style" w:cs="Times New Roman"/>
              </w:rPr>
            </w:pPr>
            <w:r w:rsidRPr="00E642A9">
              <w:rPr>
                <w:rFonts w:ascii="Bookman Old Style" w:eastAsia="Calibri" w:hAnsi="Bookman Old Style" w:cs="Times New Roman"/>
              </w:rPr>
              <w:t>6.4.</w:t>
            </w:r>
            <w:r w:rsidR="002D2E86">
              <w:rPr>
                <w:rFonts w:ascii="Bookman Old Style" w:eastAsia="Calibri" w:hAnsi="Bookman Old Style" w:cs="Times New Roman"/>
              </w:rPr>
              <w:t>3</w:t>
            </w:r>
            <w:r w:rsidR="00255996" w:rsidRPr="00E642A9">
              <w:rPr>
                <w:rFonts w:ascii="Bookman Old Style" w:eastAsia="Calibri" w:hAnsi="Bookman Old Style" w:cs="Times New Roman"/>
              </w:rPr>
              <w:t xml:space="preserve"> </w:t>
            </w:r>
            <w:r w:rsidR="00E16BE5" w:rsidRPr="00E642A9">
              <w:rPr>
                <w:rFonts w:ascii="Bookman Old Style" w:eastAsia="Calibri" w:hAnsi="Bookman Old Style" w:cs="Times New Roman"/>
              </w:rPr>
              <w:t>К</w:t>
            </w:r>
            <w:r w:rsidR="00255996" w:rsidRPr="00E642A9">
              <w:rPr>
                <w:rFonts w:ascii="Bookman Old Style" w:eastAsia="Calibri" w:hAnsi="Bookman Old Style" w:cs="Times New Roman"/>
              </w:rPr>
              <w:t>опие  на валиден сертификат за внедрена система за осигуряване на качеството по ISO 9001</w:t>
            </w:r>
            <w:r w:rsidR="008522EA" w:rsidRPr="00E642A9">
              <w:rPr>
                <w:rFonts w:ascii="Bookman Old Style" w:eastAsia="Calibri" w:hAnsi="Bookman Old Style" w:cs="Times New Roman"/>
              </w:rPr>
              <w:t>:20</w:t>
            </w:r>
            <w:r w:rsidR="00705C93">
              <w:rPr>
                <w:rFonts w:ascii="Bookman Old Style" w:eastAsia="Calibri" w:hAnsi="Bookman Old Style" w:cs="Times New Roman"/>
              </w:rPr>
              <w:t>15</w:t>
            </w:r>
            <w:r w:rsidR="008522EA" w:rsidRPr="00E642A9">
              <w:rPr>
                <w:rFonts w:ascii="Bookman Old Style" w:eastAsia="Calibri" w:hAnsi="Bookman Old Style" w:cs="Times New Roman"/>
              </w:rPr>
              <w:t xml:space="preserve"> </w:t>
            </w:r>
            <w:r w:rsidR="00255996" w:rsidRPr="00E642A9">
              <w:rPr>
                <w:rFonts w:ascii="Bookman Old Style" w:eastAsia="Calibri" w:hAnsi="Bookman Old Style" w:cs="Times New Roman"/>
              </w:rPr>
              <w:t xml:space="preserve"> или еквивалент за сервизната дейност, която участникът  предлага на територията на Р България</w:t>
            </w:r>
            <w:r w:rsidR="00C111D8" w:rsidRPr="00E642A9">
              <w:rPr>
                <w:rFonts w:ascii="Bookman Old Style" w:eastAsia="Calibri" w:hAnsi="Bookman Old Style" w:cs="Times New Roman"/>
              </w:rPr>
              <w:t>.</w:t>
            </w:r>
            <w:r w:rsidR="00782DC1" w:rsidRPr="00E642A9">
              <w:rPr>
                <w:rFonts w:ascii="Bookman Old Style" w:eastAsia="Calibri" w:hAnsi="Bookman Old Style" w:cs="Times New Roman"/>
              </w:rPr>
              <w:t xml:space="preserve">  </w:t>
            </w:r>
          </w:p>
          <w:p w14:paraId="389AF533" w14:textId="6DC1DA2D" w:rsidR="003F296E" w:rsidRPr="00E642A9" w:rsidRDefault="003F296E" w:rsidP="003F296E">
            <w:pPr>
              <w:suppressAutoHyphens/>
              <w:spacing w:after="0"/>
              <w:rPr>
                <w:rFonts w:ascii="Bookman Old Style" w:eastAsia="Calibri" w:hAnsi="Bookman Old Style" w:cs="Times New Roman"/>
              </w:rPr>
            </w:pPr>
            <w:r w:rsidRPr="00E642A9">
              <w:rPr>
                <w:rFonts w:ascii="Bookman Old Style" w:eastAsia="Calibri" w:hAnsi="Bookman Old Style" w:cs="Times New Roman"/>
              </w:rPr>
              <w:t>6.4.</w:t>
            </w:r>
            <w:r w:rsidR="002D2E86">
              <w:rPr>
                <w:rFonts w:ascii="Bookman Old Style" w:eastAsia="Calibri" w:hAnsi="Bookman Old Style" w:cs="Times New Roman"/>
              </w:rPr>
              <w:t>4</w:t>
            </w:r>
            <w:r w:rsidRPr="00E642A9">
              <w:rPr>
                <w:rFonts w:ascii="Bookman Old Style" w:eastAsia="Calibri" w:hAnsi="Bookman Old Style" w:cs="Times New Roman"/>
              </w:rPr>
              <w:t>.</w:t>
            </w:r>
            <w:r w:rsidRPr="00E642A9">
              <w:rPr>
                <w:rFonts w:ascii="Bookman Old Style" w:eastAsia="Calibri" w:hAnsi="Bookman Old Style" w:cs="Times New Roman"/>
              </w:rPr>
              <w:tab/>
              <w:t xml:space="preserve">Споразумение за съвместно осигуряване и изпълнение на нормативните изисквания по опазване на околна среда (по образец към проекто-договора). </w:t>
            </w:r>
          </w:p>
          <w:p w14:paraId="2BBD7BB2" w14:textId="4E271FBC" w:rsidR="003F296E" w:rsidRPr="00E642A9" w:rsidRDefault="003F296E" w:rsidP="003F296E">
            <w:pPr>
              <w:suppressAutoHyphens/>
              <w:spacing w:after="0"/>
              <w:rPr>
                <w:rFonts w:ascii="Bookman Old Style" w:eastAsia="Calibri" w:hAnsi="Bookman Old Style" w:cs="Times New Roman"/>
              </w:rPr>
            </w:pPr>
            <w:r w:rsidRPr="00E642A9">
              <w:rPr>
                <w:rFonts w:ascii="Bookman Old Style" w:eastAsia="Calibri" w:hAnsi="Bookman Old Style" w:cs="Times New Roman"/>
              </w:rPr>
              <w:t>6.4.</w:t>
            </w:r>
            <w:r w:rsidR="002D2E86">
              <w:rPr>
                <w:rFonts w:ascii="Bookman Old Style" w:eastAsia="Calibri" w:hAnsi="Bookman Old Style" w:cs="Times New Roman"/>
              </w:rPr>
              <w:t>5</w:t>
            </w:r>
            <w:r w:rsidRPr="00E642A9">
              <w:rPr>
                <w:rFonts w:ascii="Bookman Old Style" w:eastAsia="Calibri" w:hAnsi="Bookman Old Style" w:cs="Times New Roman"/>
              </w:rPr>
              <w:t xml:space="preserve">   Споразумение за съвместно осигуряване на Здравословни и безопасни условия на труд (ЗБУТ) (по образец от проекто-договора).</w:t>
            </w:r>
          </w:p>
          <w:p w14:paraId="237B8A8B" w14:textId="6F243922" w:rsidR="00394013" w:rsidRPr="00E642A9" w:rsidRDefault="003F296E" w:rsidP="003F296E">
            <w:pPr>
              <w:suppressAutoHyphens/>
              <w:spacing w:after="0"/>
              <w:rPr>
                <w:rFonts w:ascii="Bookman Old Style" w:eastAsia="Calibri" w:hAnsi="Bookman Old Style" w:cs="Times New Roman"/>
              </w:rPr>
            </w:pPr>
            <w:r w:rsidRPr="00E642A9">
              <w:rPr>
                <w:rFonts w:ascii="Bookman Old Style" w:eastAsia="Calibri" w:hAnsi="Bookman Old Style" w:cs="Times New Roman"/>
              </w:rPr>
              <w:t>6.4.</w:t>
            </w:r>
            <w:r w:rsidR="002D2E86">
              <w:rPr>
                <w:rFonts w:ascii="Bookman Old Style" w:eastAsia="Calibri" w:hAnsi="Bookman Old Style" w:cs="Times New Roman"/>
              </w:rPr>
              <w:t>6</w:t>
            </w:r>
            <w:r w:rsidRPr="00E642A9">
              <w:rPr>
                <w:rFonts w:ascii="Bookman Old Style" w:eastAsia="Calibri" w:hAnsi="Bookman Old Style" w:cs="Times New Roman"/>
              </w:rPr>
              <w:t xml:space="preserve">.    Формуляр за  компетентност  по БЗР на контрактори (по образец от </w:t>
            </w:r>
            <w:r w:rsidRPr="00E642A9">
              <w:rPr>
                <w:rFonts w:ascii="Bookman Old Style" w:eastAsia="Calibri" w:hAnsi="Bookman Old Style" w:cs="Times New Roman"/>
              </w:rPr>
              <w:lastRenderedPageBreak/>
              <w:t xml:space="preserve">проекто-договора) и изискуемите в него документи; </w:t>
            </w:r>
          </w:p>
          <w:p w14:paraId="3E277678" w14:textId="29C22CD8" w:rsidR="00B25FDE" w:rsidRPr="00E642A9" w:rsidRDefault="00175EE0" w:rsidP="00394013">
            <w:pPr>
              <w:suppressAutoHyphens/>
              <w:spacing w:after="120" w:line="240" w:lineRule="auto"/>
              <w:rPr>
                <w:rFonts w:ascii="Bookman Old Style" w:eastAsia="Calibri" w:hAnsi="Bookman Old Style" w:cs="Times New Roman"/>
              </w:rPr>
            </w:pPr>
            <w:r w:rsidRPr="00E642A9">
              <w:rPr>
                <w:rFonts w:ascii="Bookman Old Style" w:eastAsia="Calibri" w:hAnsi="Bookman Old Style" w:cs="Times New Roman"/>
              </w:rPr>
              <w:t>7</w:t>
            </w:r>
            <w:r w:rsidR="005C71B8" w:rsidRPr="00E642A9">
              <w:rPr>
                <w:rFonts w:ascii="Bookman Old Style" w:eastAsia="Calibri" w:hAnsi="Bookman Old Style" w:cs="Times New Roman"/>
              </w:rPr>
              <w:t xml:space="preserve">. </w:t>
            </w:r>
            <w:r w:rsidRPr="00E642A9">
              <w:rPr>
                <w:rFonts w:ascii="Bookman Old Style" w:eastAsia="Calibri" w:hAnsi="Bookman Old Style" w:cs="Times New Roman"/>
              </w:rPr>
              <w:t xml:space="preserve">    </w:t>
            </w:r>
            <w:r w:rsidR="005C71B8" w:rsidRPr="00E642A9">
              <w:rPr>
                <w:rFonts w:ascii="Bookman Old Style" w:eastAsia="Calibri" w:hAnsi="Bookman Old Style" w:cs="Times New Roman"/>
              </w:rPr>
              <w:t>Указания за подаване на офертата: офертите се подават на български език в определения по-горе срок в запечатана, непрозрачна</w:t>
            </w:r>
            <w:r w:rsidR="007021C0" w:rsidRPr="00E642A9">
              <w:rPr>
                <w:rFonts w:ascii="Bookman Old Style" w:eastAsia="Calibri" w:hAnsi="Bookman Old Style" w:cs="Times New Roman"/>
              </w:rPr>
              <w:t>,</w:t>
            </w:r>
            <w:r w:rsidR="005C71B8" w:rsidRPr="00E642A9">
              <w:rPr>
                <w:rFonts w:ascii="Bookman Old Style" w:eastAsia="Calibri" w:hAnsi="Bookman Old Style" w:cs="Times New Roman"/>
              </w:rPr>
              <w:t xml:space="preserve"> надписана опаковка</w:t>
            </w:r>
            <w:r w:rsidR="00AE4B38" w:rsidRPr="00E642A9">
              <w:rPr>
                <w:rFonts w:ascii="Bookman Old Style" w:eastAsia="Calibri" w:hAnsi="Bookman Old Style" w:cs="Times New Roman"/>
              </w:rPr>
              <w:t xml:space="preserve">, с посочване на предмета на предмета на офертата, както и обособената/ите позиция/и, за които  представена офертата, </w:t>
            </w:r>
            <w:r w:rsidR="005C71B8" w:rsidRPr="00E642A9">
              <w:rPr>
                <w:rFonts w:ascii="Bookman Old Style" w:eastAsia="Calibri" w:hAnsi="Bookman Old Style" w:cs="Times New Roman"/>
              </w:rPr>
              <w:t xml:space="preserve"> в Деловодството на „Софийска вода“ АД, ул. „Бизнес парк“ №1, сграда 2А, жк. Младост 4, София 1766. </w:t>
            </w:r>
          </w:p>
          <w:p w14:paraId="0FFB27DC" w14:textId="309075FC" w:rsidR="005C71B8" w:rsidRPr="00E642A9" w:rsidRDefault="00B25FDE" w:rsidP="00350BBE">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Препоръчително е   офертата да бъде подредена в папка</w:t>
            </w:r>
          </w:p>
          <w:p w14:paraId="3134E742"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Работното време на Деловодството на „Софийска вода“ АД е от 08:00 до 16:30 часа всеки работен ден.</w:t>
            </w:r>
          </w:p>
          <w:p w14:paraId="55989BA1" w14:textId="77777777" w:rsidR="005C71B8" w:rsidRPr="00E642A9" w:rsidRDefault="005C71B8">
            <w:pPr>
              <w:suppressAutoHyphens/>
              <w:spacing w:before="120" w:after="120" w:line="240" w:lineRule="auto"/>
              <w:jc w:val="both"/>
              <w:rPr>
                <w:rFonts w:ascii="Bookman Old Style" w:eastAsia="Calibri" w:hAnsi="Bookman Old Style" w:cs="Times New Roman"/>
              </w:rPr>
            </w:pPr>
            <w:r w:rsidRPr="00E642A9">
              <w:rPr>
                <w:rFonts w:ascii="Bookman Old Style" w:eastAsia="Calibri" w:hAnsi="Bookman Old Style"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5C71B8" w:rsidRPr="00E642A9" w14:paraId="71D7ABFE"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77D99936" w14:textId="3FEB46F9" w:rsidR="005C71B8" w:rsidRPr="00E642A9" w:rsidRDefault="005C71B8" w:rsidP="006B1334">
            <w:pPr>
              <w:spacing w:after="0" w:line="240" w:lineRule="auto"/>
              <w:rPr>
                <w:rFonts w:ascii="Bookman Old Style" w:eastAsia="Times New Roman" w:hAnsi="Bookman Old Style" w:cs="Times New Roman"/>
                <w:lang w:eastAsia="bg-BG"/>
              </w:rPr>
            </w:pPr>
          </w:p>
        </w:tc>
      </w:tr>
      <w:tr w:rsidR="005C71B8" w:rsidRPr="00E642A9" w14:paraId="3090ECD9" w14:textId="77777777" w:rsidTr="001F5B90">
        <w:trPr>
          <w:trHeight w:val="300"/>
        </w:trPr>
        <w:tc>
          <w:tcPr>
            <w:tcW w:w="9560" w:type="dxa"/>
            <w:tcBorders>
              <w:top w:val="nil"/>
              <w:left w:val="nil"/>
              <w:bottom w:val="nil"/>
              <w:right w:val="nil"/>
            </w:tcBorders>
            <w:shd w:val="clear" w:color="auto" w:fill="auto"/>
            <w:noWrap/>
            <w:vAlign w:val="center"/>
            <w:hideMark/>
          </w:tcPr>
          <w:p w14:paraId="686A1F18" w14:textId="77777777" w:rsidR="005C71B8" w:rsidRDefault="005C71B8" w:rsidP="006B1334">
            <w:pPr>
              <w:spacing w:after="0" w:line="240" w:lineRule="auto"/>
              <w:rPr>
                <w:rFonts w:ascii="Bookman Old Style" w:eastAsia="Times New Roman" w:hAnsi="Bookman Old Style" w:cs="Times New Roman"/>
                <w:lang w:eastAsia="bg-BG"/>
              </w:rPr>
            </w:pPr>
          </w:p>
          <w:p w14:paraId="126C8460" w14:textId="77777777" w:rsidR="00AA40F7" w:rsidRDefault="00AA40F7" w:rsidP="006B1334">
            <w:pPr>
              <w:spacing w:after="0" w:line="240" w:lineRule="auto"/>
              <w:rPr>
                <w:rFonts w:ascii="Bookman Old Style" w:eastAsia="Times New Roman" w:hAnsi="Bookman Old Style" w:cs="Times New Roman"/>
                <w:lang w:eastAsia="bg-BG"/>
              </w:rPr>
            </w:pPr>
          </w:p>
          <w:p w14:paraId="3339196B" w14:textId="0247AAB5" w:rsidR="00AA40F7" w:rsidRPr="00E642A9" w:rsidRDefault="00AA40F7" w:rsidP="006B1334">
            <w:pPr>
              <w:spacing w:after="0" w:line="240" w:lineRule="auto"/>
              <w:rPr>
                <w:rFonts w:ascii="Bookman Old Style" w:eastAsia="Times New Roman" w:hAnsi="Bookman Old Style" w:cs="Times New Roman"/>
                <w:lang w:eastAsia="bg-BG"/>
              </w:rPr>
            </w:pPr>
          </w:p>
        </w:tc>
      </w:tr>
      <w:tr w:rsidR="005C71B8" w:rsidRPr="00E642A9" w14:paraId="67706EA0"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bottom"/>
            <w:hideMark/>
          </w:tcPr>
          <w:p w14:paraId="42DB058B" w14:textId="77777777" w:rsidR="005C71B8" w:rsidRPr="00E642A9" w:rsidRDefault="005C71B8" w:rsidP="006B1334">
            <w:pPr>
              <w:spacing w:after="0" w:line="240" w:lineRule="auto"/>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Дата на настоящата обява</w:t>
            </w:r>
          </w:p>
        </w:tc>
      </w:tr>
      <w:tr w:rsidR="005C71B8" w:rsidRPr="00E642A9" w14:paraId="3AFEC7C8"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F50D4C1" w14:textId="1D9BB28C" w:rsidR="005C71B8" w:rsidRPr="00E642A9" w:rsidRDefault="005C71B8" w:rsidP="004C2FCD">
            <w:pPr>
              <w:spacing w:after="0" w:line="240" w:lineRule="auto"/>
              <w:rPr>
                <w:rFonts w:ascii="Bookman Old Style" w:eastAsia="Times New Roman" w:hAnsi="Bookman Old Style" w:cs="Times New Roman"/>
                <w:lang w:eastAsia="bg-BG"/>
              </w:rPr>
            </w:pPr>
            <w:r w:rsidRPr="00E642A9">
              <w:rPr>
                <w:rFonts w:ascii="Bookman Old Style" w:eastAsia="Times New Roman" w:hAnsi="Bookman Old Style" w:cs="Times New Roman"/>
                <w:lang w:eastAsia="bg-BG"/>
              </w:rPr>
              <w:t xml:space="preserve">Дата: </w:t>
            </w:r>
            <w:r w:rsidRPr="00E642A9">
              <w:rPr>
                <w:rFonts w:ascii="Bookman Old Style" w:eastAsia="Times New Roman" w:hAnsi="Bookman Old Style" w:cs="Times New Roman"/>
                <w:i/>
                <w:iCs/>
                <w:lang w:eastAsia="bg-BG"/>
              </w:rPr>
              <w:t>(дд/мм/гггг</w:t>
            </w:r>
            <w:r w:rsidRPr="00E642A9">
              <w:rPr>
                <w:rFonts w:ascii="Bookman Old Style" w:eastAsia="Times New Roman" w:hAnsi="Bookman Old Style" w:cs="Times New Roman"/>
                <w:i/>
                <w:iCs/>
                <w:color w:val="000000" w:themeColor="text1"/>
                <w:lang w:eastAsia="bg-BG"/>
              </w:rPr>
              <w:t xml:space="preserve">) </w:t>
            </w:r>
            <w:r w:rsidRPr="00E642A9">
              <w:rPr>
                <w:rFonts w:ascii="Bookman Old Style" w:eastAsia="Times New Roman" w:hAnsi="Bookman Old Style" w:cs="Times New Roman"/>
                <w:color w:val="000000" w:themeColor="text1"/>
                <w:lang w:eastAsia="bg-BG"/>
              </w:rPr>
              <w:t>[</w:t>
            </w:r>
            <w:r w:rsidR="004C2FCD">
              <w:rPr>
                <w:rFonts w:ascii="Bookman Old Style" w:eastAsia="Times New Roman" w:hAnsi="Bookman Old Style" w:cs="Times New Roman"/>
                <w:color w:val="000000" w:themeColor="text1"/>
                <w:lang w:eastAsia="bg-BG"/>
              </w:rPr>
              <w:t>01.06.</w:t>
            </w:r>
            <w:r w:rsidRPr="00E642A9">
              <w:rPr>
                <w:rFonts w:ascii="Bookman Old Style" w:eastAsia="Times New Roman" w:hAnsi="Bookman Old Style" w:cs="Times New Roman"/>
                <w:color w:val="000000" w:themeColor="text1"/>
                <w:lang w:eastAsia="bg-BG"/>
              </w:rPr>
              <w:t>201</w:t>
            </w:r>
            <w:r w:rsidR="00677577" w:rsidRPr="00E642A9">
              <w:rPr>
                <w:rFonts w:ascii="Bookman Old Style" w:eastAsia="Times New Roman" w:hAnsi="Bookman Old Style" w:cs="Times New Roman"/>
                <w:color w:val="000000" w:themeColor="text1"/>
                <w:lang w:eastAsia="bg-BG"/>
              </w:rPr>
              <w:t>8</w:t>
            </w:r>
            <w:r w:rsidRPr="00E642A9">
              <w:rPr>
                <w:rFonts w:ascii="Bookman Old Style" w:eastAsia="Times New Roman" w:hAnsi="Bookman Old Style" w:cs="Times New Roman"/>
                <w:lang w:eastAsia="bg-BG"/>
              </w:rPr>
              <w:t>]</w:t>
            </w:r>
          </w:p>
        </w:tc>
      </w:tr>
      <w:tr w:rsidR="005C71B8" w:rsidRPr="00E642A9" w14:paraId="360C42A0" w14:textId="77777777" w:rsidTr="001F5B90">
        <w:trPr>
          <w:trHeight w:val="300"/>
        </w:trPr>
        <w:tc>
          <w:tcPr>
            <w:tcW w:w="9560" w:type="dxa"/>
            <w:tcBorders>
              <w:top w:val="nil"/>
              <w:left w:val="nil"/>
              <w:bottom w:val="nil"/>
              <w:right w:val="nil"/>
            </w:tcBorders>
            <w:shd w:val="clear" w:color="auto" w:fill="auto"/>
            <w:noWrap/>
            <w:vAlign w:val="bottom"/>
            <w:hideMark/>
          </w:tcPr>
          <w:p w14:paraId="5B430B10" w14:textId="77777777" w:rsidR="005C71B8" w:rsidRPr="00E642A9" w:rsidRDefault="005C71B8" w:rsidP="006B1334">
            <w:pPr>
              <w:spacing w:after="0" w:line="240" w:lineRule="auto"/>
              <w:rPr>
                <w:rFonts w:ascii="Bookman Old Style" w:eastAsia="Times New Roman" w:hAnsi="Bookman Old Style" w:cs="Times New Roman"/>
                <w:lang w:eastAsia="bg-BG"/>
              </w:rPr>
            </w:pPr>
          </w:p>
        </w:tc>
      </w:tr>
      <w:tr w:rsidR="005C71B8" w:rsidRPr="00E642A9" w14:paraId="25DFF534" w14:textId="77777777" w:rsidTr="001F5B90">
        <w:trPr>
          <w:trHeight w:val="300"/>
        </w:trPr>
        <w:tc>
          <w:tcPr>
            <w:tcW w:w="9560" w:type="dxa"/>
            <w:tcBorders>
              <w:top w:val="nil"/>
              <w:left w:val="nil"/>
              <w:bottom w:val="nil"/>
              <w:right w:val="nil"/>
            </w:tcBorders>
            <w:shd w:val="clear" w:color="auto" w:fill="auto"/>
            <w:noWrap/>
            <w:vAlign w:val="bottom"/>
            <w:hideMark/>
          </w:tcPr>
          <w:p w14:paraId="0F64B77D" w14:textId="77777777" w:rsidR="005C71B8" w:rsidRPr="00E642A9" w:rsidRDefault="005C71B8" w:rsidP="006B1334">
            <w:pPr>
              <w:spacing w:after="0" w:line="240" w:lineRule="auto"/>
              <w:rPr>
                <w:rFonts w:ascii="Bookman Old Style" w:eastAsia="Times New Roman" w:hAnsi="Bookman Old Style" w:cs="Times New Roman"/>
                <w:lang w:eastAsia="bg-BG"/>
              </w:rPr>
            </w:pPr>
          </w:p>
        </w:tc>
      </w:tr>
      <w:tr w:rsidR="001F5B90" w:rsidRPr="00E642A9" w14:paraId="5D353C98" w14:textId="77777777" w:rsidTr="001F5B90">
        <w:trPr>
          <w:trHeight w:val="330"/>
        </w:trPr>
        <w:tc>
          <w:tcPr>
            <w:tcW w:w="9560" w:type="dxa"/>
            <w:tcBorders>
              <w:top w:val="single" w:sz="4" w:space="0" w:color="auto"/>
              <w:left w:val="single" w:sz="4" w:space="0" w:color="auto"/>
              <w:bottom w:val="nil"/>
              <w:right w:val="single" w:sz="4" w:space="0" w:color="auto"/>
            </w:tcBorders>
            <w:shd w:val="clear" w:color="auto" w:fill="auto"/>
            <w:noWrap/>
            <w:hideMark/>
          </w:tcPr>
          <w:tbl>
            <w:tblPr>
              <w:tblW w:w="9340" w:type="dxa"/>
              <w:tblInd w:w="70" w:type="dxa"/>
              <w:tblCellMar>
                <w:left w:w="70" w:type="dxa"/>
                <w:right w:w="70" w:type="dxa"/>
              </w:tblCellMar>
              <w:tblLook w:val="04A0" w:firstRow="1" w:lastRow="0" w:firstColumn="1" w:lastColumn="0" w:noHBand="0" w:noVBand="1"/>
            </w:tblPr>
            <w:tblGrid>
              <w:gridCol w:w="9340"/>
            </w:tblGrid>
            <w:tr w:rsidR="001F5B90" w:rsidRPr="00E642A9" w14:paraId="07AA8900" w14:textId="77777777" w:rsidTr="001F5B90">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3283DC63" w14:textId="0FB3E7C2" w:rsidR="001F5B90" w:rsidRPr="00E642A9" w:rsidRDefault="001F5B90" w:rsidP="004C2FCD">
                  <w:pPr>
                    <w:ind w:firstLine="708"/>
                    <w:jc w:val="both"/>
                    <w:rPr>
                      <w:rFonts w:ascii="Bookman Old Style" w:eastAsia="Times New Roman" w:hAnsi="Bookman Old Style" w:cs="Times New Roman"/>
                      <w:b/>
                      <w:bCs/>
                      <w:lang w:eastAsia="bg-BG"/>
                    </w:rPr>
                  </w:pPr>
                  <w:r w:rsidRPr="00E642A9">
                    <w:rPr>
                      <w:rFonts w:ascii="Bookman Old Style" w:eastAsia="Times New Roman" w:hAnsi="Bookman Old Style" w:cs="Times New Roman"/>
                      <w:b/>
                      <w:bCs/>
                      <w:lang w:eastAsia="bg-BG"/>
                    </w:rPr>
                    <w:t xml:space="preserve">Възложител   </w:t>
                  </w:r>
                  <w:r w:rsidR="004C2FCD" w:rsidRPr="006226BF">
                    <w:rPr>
                      <w:rFonts w:ascii="Times New Roman" w:eastAsia="Times New Roman" w:hAnsi="Times New Roman" w:cs="Times New Roman"/>
                      <w:b/>
                      <w:bCs/>
                      <w:i/>
                      <w:lang w:eastAsia="bg-BG"/>
                    </w:rPr>
                    <w:t>Заличена информация по ЗЗЛД</w:t>
                  </w:r>
                </w:p>
              </w:tc>
            </w:tr>
            <w:tr w:rsidR="001F5B90" w:rsidRPr="00E642A9" w14:paraId="7578250E" w14:textId="77777777" w:rsidTr="001F5B90">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4567FF8" w14:textId="77777777" w:rsidR="001F5B90" w:rsidRPr="00E642A9" w:rsidRDefault="001F5B90" w:rsidP="001F5B90">
                  <w:pPr>
                    <w:spacing w:after="0" w:line="240" w:lineRule="auto"/>
                    <w:rPr>
                      <w:rFonts w:ascii="Bookman Old Style" w:eastAsia="Times New Roman" w:hAnsi="Bookman Old Style" w:cs="Times New Roman"/>
                      <w:b/>
                      <w:bCs/>
                      <w:color w:val="000000" w:themeColor="text1"/>
                      <w:lang w:eastAsia="bg-BG"/>
                    </w:rPr>
                  </w:pPr>
                  <w:r w:rsidRPr="00E642A9">
                    <w:rPr>
                      <w:rFonts w:ascii="Bookman Old Style" w:eastAsia="Times New Roman" w:hAnsi="Bookman Old Style" w:cs="Times New Roman"/>
                      <w:b/>
                      <w:bCs/>
                      <w:color w:val="000000" w:themeColor="text1"/>
                      <w:lang w:eastAsia="bg-BG"/>
                    </w:rPr>
                    <w:t xml:space="preserve">Трите имена: </w:t>
                  </w:r>
                  <w:r w:rsidRPr="00E642A9">
                    <w:rPr>
                      <w:rFonts w:ascii="Bookman Old Style" w:eastAsia="Times New Roman" w:hAnsi="Bookman Old Style" w:cs="Times New Roman"/>
                      <w:color w:val="000000" w:themeColor="text1"/>
                      <w:lang w:eastAsia="bg-BG"/>
                    </w:rPr>
                    <w:t>[</w:t>
                  </w:r>
                  <w:r w:rsidRPr="00E642A9">
                    <w:rPr>
                      <w:rFonts w:ascii="Bookman Old Style" w:eastAsia="Times New Roman" w:hAnsi="Bookman Old Style" w:cs="Times New Roman"/>
                      <w:bCs/>
                      <w:color w:val="000000" w:themeColor="text1"/>
                      <w:lang w:eastAsia="bg-BG"/>
                    </w:rPr>
                    <w:t xml:space="preserve">Арно Валто Де Мулиак </w:t>
                  </w:r>
                  <w:r w:rsidRPr="00E642A9">
                    <w:rPr>
                      <w:rFonts w:ascii="Bookman Old Style" w:eastAsia="Times New Roman" w:hAnsi="Bookman Old Style" w:cs="Times New Roman"/>
                      <w:color w:val="000000" w:themeColor="text1"/>
                      <w:lang w:eastAsia="bg-BG"/>
                    </w:rPr>
                    <w:t>]</w:t>
                  </w:r>
                </w:p>
              </w:tc>
            </w:tr>
            <w:tr w:rsidR="001F5B90" w:rsidRPr="00E642A9" w14:paraId="385A3A56" w14:textId="77777777" w:rsidTr="001F5B90">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D3293BB" w14:textId="77777777" w:rsidR="001F5B90" w:rsidRPr="00E642A9" w:rsidRDefault="001F5B90" w:rsidP="001F5B90">
                  <w:pPr>
                    <w:spacing w:after="0" w:line="240" w:lineRule="auto"/>
                    <w:rPr>
                      <w:rFonts w:ascii="Bookman Old Style" w:eastAsia="Times New Roman" w:hAnsi="Bookman Old Style" w:cs="Times New Roman"/>
                      <w:b/>
                      <w:bCs/>
                      <w:color w:val="000000" w:themeColor="text1"/>
                      <w:lang w:eastAsia="bg-BG"/>
                    </w:rPr>
                  </w:pPr>
                  <w:r w:rsidRPr="00E642A9">
                    <w:rPr>
                      <w:rFonts w:ascii="Bookman Old Style" w:eastAsia="Times New Roman" w:hAnsi="Bookman Old Style" w:cs="Times New Roman"/>
                      <w:b/>
                      <w:bCs/>
                      <w:color w:val="000000" w:themeColor="text1"/>
                      <w:lang w:eastAsia="bg-BG"/>
                    </w:rPr>
                    <w:t xml:space="preserve">Длъжност: </w:t>
                  </w:r>
                  <w:r w:rsidRPr="00E642A9">
                    <w:rPr>
                      <w:rFonts w:ascii="Bookman Old Style" w:eastAsia="Times New Roman" w:hAnsi="Bookman Old Style" w:cs="Times New Roman"/>
                      <w:color w:val="000000" w:themeColor="text1"/>
                      <w:lang w:eastAsia="bg-BG"/>
                    </w:rPr>
                    <w:t>[Изпълнителeн директор]</w:t>
                  </w:r>
                </w:p>
              </w:tc>
            </w:tr>
          </w:tbl>
          <w:p w14:paraId="1BCE879C" w14:textId="51E0A76D" w:rsidR="001F5B90" w:rsidRPr="00E642A9" w:rsidRDefault="001F5B90" w:rsidP="001F5B90">
            <w:pPr>
              <w:spacing w:after="0" w:line="240" w:lineRule="auto"/>
              <w:rPr>
                <w:rFonts w:ascii="Bookman Old Style" w:eastAsia="Times New Roman" w:hAnsi="Bookman Old Style" w:cs="Times New Roman"/>
                <w:b/>
                <w:bCs/>
                <w:lang w:eastAsia="bg-BG"/>
              </w:rPr>
            </w:pPr>
          </w:p>
        </w:tc>
      </w:tr>
    </w:tbl>
    <w:p w14:paraId="213A806C" w14:textId="77777777" w:rsidR="005C71B8" w:rsidRPr="00E642A9" w:rsidRDefault="005C71B8" w:rsidP="005C71B8">
      <w:pPr>
        <w:rPr>
          <w:rFonts w:ascii="Bookman Old Style" w:hAnsi="Bookman Old Style"/>
        </w:rPr>
      </w:pPr>
    </w:p>
    <w:p w14:paraId="5C5D67F4" w14:textId="2C52980D" w:rsidR="00FA4C29" w:rsidRPr="00E642A9" w:rsidRDefault="00FA4C29" w:rsidP="005C71B8">
      <w:pPr>
        <w:rPr>
          <w:rFonts w:ascii="Bookman Old Style" w:hAnsi="Bookman Old Style"/>
        </w:rPr>
      </w:pPr>
    </w:p>
    <w:p w14:paraId="779FF08E" w14:textId="4940E0D3" w:rsidR="00040C54" w:rsidRDefault="00040C54" w:rsidP="005C71B8">
      <w:pPr>
        <w:rPr>
          <w:rFonts w:ascii="Bookman Old Style" w:hAnsi="Bookman Old Style"/>
        </w:rPr>
      </w:pPr>
    </w:p>
    <w:p w14:paraId="58FDDD70" w14:textId="1E24F9EA" w:rsidR="00AA40F7" w:rsidRDefault="00AA40F7" w:rsidP="005C71B8">
      <w:pPr>
        <w:rPr>
          <w:rFonts w:ascii="Bookman Old Style" w:hAnsi="Bookman Old Style"/>
        </w:rPr>
      </w:pPr>
    </w:p>
    <w:p w14:paraId="0B9452E3" w14:textId="543C8FE0" w:rsidR="00AA40F7" w:rsidRDefault="00AA40F7" w:rsidP="005C71B8">
      <w:pPr>
        <w:rPr>
          <w:rFonts w:ascii="Bookman Old Style" w:hAnsi="Bookman Old Style"/>
        </w:rPr>
      </w:pPr>
    </w:p>
    <w:p w14:paraId="3268742B" w14:textId="6C3D6FC2" w:rsidR="00AA40F7" w:rsidRDefault="00AA40F7" w:rsidP="005C71B8">
      <w:pPr>
        <w:rPr>
          <w:rFonts w:ascii="Bookman Old Style" w:hAnsi="Bookman Old Style"/>
        </w:rPr>
      </w:pPr>
    </w:p>
    <w:p w14:paraId="0BF55306" w14:textId="5D7ED63C" w:rsidR="00AA40F7" w:rsidRDefault="00AA40F7" w:rsidP="005C71B8">
      <w:pPr>
        <w:rPr>
          <w:rFonts w:ascii="Bookman Old Style" w:hAnsi="Bookman Old Style"/>
        </w:rPr>
      </w:pPr>
    </w:p>
    <w:p w14:paraId="65ED9975" w14:textId="6724F94A" w:rsidR="00AA40F7" w:rsidRDefault="00AA40F7" w:rsidP="005C71B8">
      <w:pPr>
        <w:rPr>
          <w:rFonts w:ascii="Bookman Old Style" w:hAnsi="Bookman Old Style"/>
        </w:rPr>
      </w:pPr>
    </w:p>
    <w:p w14:paraId="107C7948" w14:textId="12457A21" w:rsidR="00AA40F7" w:rsidRDefault="00AA40F7" w:rsidP="005C71B8">
      <w:pPr>
        <w:rPr>
          <w:rFonts w:ascii="Bookman Old Style" w:hAnsi="Bookman Old Style"/>
        </w:rPr>
      </w:pPr>
    </w:p>
    <w:p w14:paraId="0E6AF598" w14:textId="385C8523" w:rsidR="00AA40F7" w:rsidRDefault="00AA40F7" w:rsidP="005C71B8">
      <w:pPr>
        <w:rPr>
          <w:rFonts w:ascii="Bookman Old Style" w:hAnsi="Bookman Old Style"/>
        </w:rPr>
      </w:pPr>
    </w:p>
    <w:p w14:paraId="506C5D0A" w14:textId="683A33DA" w:rsidR="00AA40F7" w:rsidRDefault="00AA40F7" w:rsidP="005C71B8">
      <w:pPr>
        <w:rPr>
          <w:rFonts w:ascii="Bookman Old Style" w:hAnsi="Bookman Old Style"/>
        </w:rPr>
      </w:pPr>
    </w:p>
    <w:p w14:paraId="1BE42FA1" w14:textId="1C03E984" w:rsidR="00AA40F7" w:rsidRDefault="00AA40F7" w:rsidP="005C71B8">
      <w:pPr>
        <w:rPr>
          <w:rFonts w:ascii="Bookman Old Style" w:hAnsi="Bookman Old Style"/>
        </w:rPr>
      </w:pPr>
    </w:p>
    <w:p w14:paraId="5D221F01" w14:textId="11B95022" w:rsidR="00AA40F7" w:rsidRDefault="00AA40F7" w:rsidP="005C71B8">
      <w:pPr>
        <w:rPr>
          <w:rFonts w:ascii="Bookman Old Style" w:hAnsi="Bookman Old Style"/>
        </w:rPr>
      </w:pPr>
    </w:p>
    <w:p w14:paraId="0D43F635" w14:textId="77777777" w:rsidR="000C6727" w:rsidRDefault="000C6727" w:rsidP="005C71B8">
      <w:pPr>
        <w:rPr>
          <w:rFonts w:ascii="Bookman Old Style" w:hAnsi="Bookman Old Style"/>
        </w:rPr>
      </w:pPr>
    </w:p>
    <w:p w14:paraId="50695D51" w14:textId="752DD9E5" w:rsidR="00AA40F7" w:rsidRDefault="00AA40F7" w:rsidP="005C71B8">
      <w:pPr>
        <w:rPr>
          <w:rFonts w:ascii="Bookman Old Style" w:hAnsi="Bookman Old Style"/>
        </w:rPr>
      </w:pPr>
    </w:p>
    <w:p w14:paraId="7B0D19F4" w14:textId="40A997E8" w:rsidR="00AA40F7" w:rsidRDefault="00AA40F7" w:rsidP="005C71B8">
      <w:pPr>
        <w:rPr>
          <w:rFonts w:ascii="Bookman Old Style" w:hAnsi="Bookman Old Style"/>
        </w:rPr>
      </w:pPr>
    </w:p>
    <w:p w14:paraId="75C29A33" w14:textId="47FDDB44" w:rsidR="002E2CC7" w:rsidRPr="00E642A9" w:rsidRDefault="001D3115" w:rsidP="001D3115">
      <w:pPr>
        <w:spacing w:after="160" w:line="259" w:lineRule="auto"/>
        <w:rPr>
          <w:rFonts w:ascii="Bookman Old Style" w:eastAsia="Calibri" w:hAnsi="Bookman Old Style" w:cs="Times New Roman"/>
          <w:b/>
          <w:bCs/>
        </w:rPr>
      </w:pPr>
      <w:r w:rsidRPr="00E642A9">
        <w:rPr>
          <w:rFonts w:ascii="Bookman Old Style" w:eastAsia="Calibri" w:hAnsi="Bookman Old Style" w:cs="Times New Roman"/>
          <w:b/>
          <w:bCs/>
        </w:rPr>
        <w:lastRenderedPageBreak/>
        <w:t xml:space="preserve">                                          </w:t>
      </w:r>
      <w:r w:rsidR="002E2CC7" w:rsidRPr="00E642A9">
        <w:rPr>
          <w:rFonts w:ascii="Bookman Old Style" w:eastAsia="Calibri" w:hAnsi="Bookman Old Style" w:cs="Times New Roman"/>
          <w:b/>
          <w:bCs/>
        </w:rPr>
        <w:t>ДОГОВОР № …………</w:t>
      </w:r>
    </w:p>
    <w:p w14:paraId="624AD1FE" w14:textId="262A1789" w:rsidR="00B214A8" w:rsidRPr="00E642A9" w:rsidRDefault="00B214A8" w:rsidP="001D3115">
      <w:pPr>
        <w:spacing w:after="160" w:line="259" w:lineRule="auto"/>
        <w:rPr>
          <w:rFonts w:ascii="Bookman Old Style" w:eastAsia="Calibri" w:hAnsi="Bookman Old Style" w:cs="Times New Roman"/>
          <w:b/>
          <w:bCs/>
        </w:rPr>
      </w:pPr>
      <w:r w:rsidRPr="00E642A9">
        <w:rPr>
          <w:rFonts w:ascii="Bookman Old Style" w:eastAsia="Calibri" w:hAnsi="Bookman Old Style" w:cs="Times New Roman"/>
          <w:b/>
          <w:bCs/>
        </w:rPr>
        <w:t xml:space="preserve">                              Обособена позиция ………………………….</w:t>
      </w:r>
    </w:p>
    <w:p w14:paraId="45A29AC7" w14:textId="1C896BAB" w:rsidR="002E2CC7" w:rsidRPr="00E642A9" w:rsidRDefault="002E2CC7" w:rsidP="002E2CC7">
      <w:pPr>
        <w:shd w:val="clear" w:color="auto" w:fill="FFFFFF"/>
        <w:spacing w:before="120"/>
        <w:ind w:left="426" w:right="-1"/>
        <w:jc w:val="both"/>
        <w:rPr>
          <w:rFonts w:ascii="Bookman Old Style" w:eastAsia="Calibri" w:hAnsi="Bookman Old Style" w:cs="Times New Roman"/>
          <w:bCs/>
        </w:rPr>
      </w:pPr>
      <w:r w:rsidRPr="00E642A9">
        <w:rPr>
          <w:rFonts w:ascii="Bookman Old Style" w:eastAsia="Calibri" w:hAnsi="Bookman Old Style" w:cs="Times New Roman"/>
          <w:bCs/>
        </w:rPr>
        <w:t>Днес, ………………….201</w:t>
      </w:r>
      <w:r w:rsidR="00B214A8" w:rsidRPr="00E642A9">
        <w:rPr>
          <w:rFonts w:ascii="Bookman Old Style" w:eastAsia="Calibri" w:hAnsi="Bookman Old Style" w:cs="Times New Roman"/>
          <w:bCs/>
        </w:rPr>
        <w:t>8</w:t>
      </w:r>
      <w:r w:rsidRPr="00E642A9">
        <w:rPr>
          <w:rFonts w:ascii="Bookman Old Style" w:eastAsia="Calibri" w:hAnsi="Bookman Old Style" w:cs="Times New Roman"/>
          <w:bCs/>
        </w:rPr>
        <w:t xml:space="preserve"> год., в гр. София се сключи настоящият договор между:</w:t>
      </w:r>
    </w:p>
    <w:p w14:paraId="0A188EB3" w14:textId="2DFD4EDE" w:rsidR="002E2CC7" w:rsidRPr="00E642A9" w:rsidRDefault="002E2CC7" w:rsidP="00455D51">
      <w:pPr>
        <w:spacing w:before="120"/>
        <w:jc w:val="both"/>
        <w:rPr>
          <w:rFonts w:ascii="Bookman Old Style" w:eastAsia="Calibri" w:hAnsi="Bookman Old Style" w:cs="Times New Roman"/>
        </w:rPr>
      </w:pPr>
      <w:r w:rsidRPr="00E642A9">
        <w:rPr>
          <w:rFonts w:ascii="Bookman Old Style" w:eastAsia="Calibri" w:hAnsi="Bookman Old Style" w:cs="Times New Roman"/>
        </w:rPr>
        <w:t xml:space="preserve">“Софийска вода” АД, рег. в Търговския регистър към Агенцията по вписванията с ЕИК 13017500 и седалище и адрес на управление: гр. София 1766, </w:t>
      </w:r>
      <w:r w:rsidRPr="00E642A9">
        <w:rPr>
          <w:rFonts w:ascii="Bookman Old Style" w:eastAsia="Calibri" w:hAnsi="Bookman Old Style" w:cs="Times New Roman"/>
          <w:vanish/>
        </w:rPr>
        <w:t xml:space="preserve">район Младост, </w:t>
      </w:r>
      <w:r w:rsidRPr="00E642A9">
        <w:rPr>
          <w:rFonts w:ascii="Bookman Old Style" w:eastAsia="Calibri" w:hAnsi="Bookman Old Style" w:cs="Times New Roman"/>
        </w:rPr>
        <w:t>ж.к.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ВЪЗЛОЖИТЕЛ</w:t>
      </w:r>
    </w:p>
    <w:p w14:paraId="6B272AAA" w14:textId="77777777" w:rsidR="002E2CC7" w:rsidRPr="00E642A9" w:rsidRDefault="002E2CC7" w:rsidP="002E2CC7">
      <w:pPr>
        <w:spacing w:before="120"/>
        <w:ind w:right="-1" w:firstLine="567"/>
        <w:jc w:val="both"/>
        <w:rPr>
          <w:rFonts w:ascii="Bookman Old Style" w:eastAsia="Calibri" w:hAnsi="Bookman Old Style" w:cs="Times New Roman"/>
        </w:rPr>
      </w:pPr>
      <w:r w:rsidRPr="00E642A9">
        <w:rPr>
          <w:rFonts w:ascii="Bookman Old Style" w:eastAsia="Calibri" w:hAnsi="Bookman Old Style" w:cs="Times New Roman"/>
        </w:rPr>
        <w:t>и</w:t>
      </w:r>
    </w:p>
    <w:p w14:paraId="589C9A17" w14:textId="69C7674C" w:rsidR="002E2CC7" w:rsidRPr="00E642A9" w:rsidRDefault="002E2CC7" w:rsidP="00455D51">
      <w:pPr>
        <w:spacing w:before="120"/>
        <w:jc w:val="both"/>
        <w:rPr>
          <w:rFonts w:ascii="Bookman Old Style" w:eastAsia="Calibri" w:hAnsi="Bookman Old Style" w:cs="Times New Roman"/>
        </w:rPr>
      </w:pPr>
      <w:r w:rsidRPr="00E642A9">
        <w:rPr>
          <w:rFonts w:ascii="Bookman Old Style" w:eastAsia="Calibri" w:hAnsi="Bookman Old Style" w:cs="Times New Roman"/>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75E2A84F" w14:textId="296655F0" w:rsidR="002E2CC7" w:rsidRPr="00E642A9" w:rsidRDefault="004E0FBB" w:rsidP="00A3721E">
      <w:pPr>
        <w:pStyle w:val="ListParagraph"/>
        <w:widowControl w:val="0"/>
        <w:numPr>
          <w:ilvl w:val="0"/>
          <w:numId w:val="10"/>
        </w:numPr>
        <w:tabs>
          <w:tab w:val="left" w:pos="284"/>
        </w:tabs>
        <w:spacing w:before="120" w:after="0" w:line="240" w:lineRule="auto"/>
        <w:ind w:left="360" w:hanging="357"/>
        <w:jc w:val="both"/>
        <w:rPr>
          <w:rFonts w:ascii="Bookman Old Style" w:eastAsia="Calibri" w:hAnsi="Bookman Old Style" w:cs="Times New Roman"/>
        </w:rPr>
      </w:pPr>
      <w:r w:rsidRPr="00E642A9">
        <w:rPr>
          <w:rFonts w:ascii="Bookman Old Style" w:eastAsia="Calibri" w:hAnsi="Bookman Old Style" w:cs="Times New Roman"/>
        </w:rPr>
        <w:t xml:space="preserve">Предмет на договора : </w:t>
      </w:r>
      <w:r w:rsidR="000B1647" w:rsidRPr="00E642A9">
        <w:rPr>
          <w:rFonts w:ascii="Bookman Old Style" w:eastAsia="Calibri" w:hAnsi="Bookman Old Style" w:cs="Times New Roman"/>
        </w:rPr>
        <w:t>„</w:t>
      </w:r>
      <w:r w:rsidR="00B214A8" w:rsidRPr="00E642A9">
        <w:rPr>
          <w:rFonts w:ascii="Bookman Old Style" w:eastAsia="Calibri" w:hAnsi="Bookman Old Style" w:cs="Times New Roman"/>
        </w:rPr>
        <w:t>……………………………….</w:t>
      </w:r>
      <w:r w:rsidRPr="00E642A9">
        <w:rPr>
          <w:rFonts w:ascii="Bookman Old Style" w:eastAsia="Times New Roman" w:hAnsi="Bookman Old Style" w:cs="Times New Roman"/>
          <w:bCs/>
        </w:rPr>
        <w:t>“</w:t>
      </w:r>
      <w:r w:rsidR="002E2CC7" w:rsidRPr="00E642A9">
        <w:rPr>
          <w:rFonts w:ascii="Bookman Old Style" w:eastAsia="Calibri" w:hAnsi="Bookman Old Style" w:cs="Times New Roman"/>
        </w:rPr>
        <w:t xml:space="preserve">, </w:t>
      </w:r>
      <w:r w:rsidR="00455D51" w:rsidRPr="00E642A9">
        <w:rPr>
          <w:rFonts w:ascii="Bookman Old Style" w:eastAsia="Calibri" w:hAnsi="Bookman Old Style" w:cs="Times New Roman"/>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135FE5A6" w14:textId="77777777" w:rsidR="00655341" w:rsidRPr="00E642A9" w:rsidRDefault="00655341" w:rsidP="00A3721E">
      <w:pPr>
        <w:numPr>
          <w:ilvl w:val="0"/>
          <w:numId w:val="11"/>
        </w:numPr>
        <w:spacing w:before="120" w:after="0" w:line="240" w:lineRule="auto"/>
        <w:jc w:val="both"/>
        <w:rPr>
          <w:rFonts w:ascii="Bookman Old Style" w:eastAsia="Calibri" w:hAnsi="Bookman Old Style" w:cs="Times New Roman"/>
        </w:rPr>
      </w:pPr>
      <w:r w:rsidRPr="00E642A9">
        <w:rPr>
          <w:rFonts w:ascii="Bookman Old Style" w:eastAsia="Calibri" w:hAnsi="Bookman Old Style"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60F9CA06" w14:textId="59CA1CB1" w:rsidR="00655341" w:rsidRPr="00E642A9" w:rsidRDefault="00655341" w:rsidP="00A3721E">
      <w:pPr>
        <w:numPr>
          <w:ilvl w:val="0"/>
          <w:numId w:val="11"/>
        </w:numPr>
        <w:spacing w:before="120" w:after="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E642A9">
        <w:rPr>
          <w:rFonts w:ascii="Bookman Old Style" w:eastAsia="Calibri" w:hAnsi="Bookman Old Style" w:cs="Times New Roman"/>
          <w:color w:val="000000" w:themeColor="text1"/>
        </w:rPr>
        <w:t>Раздел Б: „Цени и данни”</w:t>
      </w:r>
      <w:r w:rsidRPr="00E642A9">
        <w:rPr>
          <w:rFonts w:ascii="Bookman Old Style" w:eastAsia="Calibri" w:hAnsi="Bookman Old Style" w:cs="Times New Roman"/>
        </w:rPr>
        <w:t xml:space="preserve"> и Раздел Г: „Общи условия на договора за </w:t>
      </w:r>
      <w:r w:rsidR="00DF597F" w:rsidRPr="00E642A9">
        <w:rPr>
          <w:rFonts w:ascii="Bookman Old Style" w:eastAsia="Calibri" w:hAnsi="Bookman Old Style" w:cs="Times New Roman"/>
        </w:rPr>
        <w:t>доставки</w:t>
      </w:r>
      <w:r w:rsidRPr="00E642A9">
        <w:rPr>
          <w:rFonts w:ascii="Bookman Old Style" w:eastAsia="Calibri" w:hAnsi="Bookman Old Style" w:cs="Times New Roman"/>
        </w:rPr>
        <w:t>”.</w:t>
      </w:r>
    </w:p>
    <w:p w14:paraId="69C83546" w14:textId="77777777" w:rsidR="00655341" w:rsidRPr="00E642A9" w:rsidRDefault="00655341" w:rsidP="00A3721E">
      <w:pPr>
        <w:numPr>
          <w:ilvl w:val="0"/>
          <w:numId w:val="11"/>
        </w:numPr>
        <w:spacing w:before="120" w:after="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Следните документи трябва да се съставят, да се четат и да се тълкуват като част от настоящия Договор: </w:t>
      </w:r>
    </w:p>
    <w:p w14:paraId="40B0AA40" w14:textId="70C48CA2" w:rsidR="00655341" w:rsidRPr="00E642A9" w:rsidRDefault="00655341" w:rsidP="00A3721E">
      <w:pPr>
        <w:numPr>
          <w:ilvl w:val="1"/>
          <w:numId w:val="12"/>
        </w:numPr>
        <w:tabs>
          <w:tab w:val="left" w:pos="8640"/>
        </w:tabs>
        <w:spacing w:before="120" w:after="0" w:line="240" w:lineRule="auto"/>
        <w:ind w:left="2700" w:hanging="1620"/>
        <w:rPr>
          <w:rFonts w:ascii="Bookman Old Style" w:eastAsia="Calibri" w:hAnsi="Bookman Old Style" w:cs="Times New Roman"/>
        </w:rPr>
      </w:pPr>
      <w:r w:rsidRPr="00E642A9">
        <w:rPr>
          <w:rFonts w:ascii="Bookman Old Style" w:eastAsia="Calibri" w:hAnsi="Bookman Old Style" w:cs="Times New Roman"/>
        </w:rPr>
        <w:t xml:space="preserve">Раздел А: Техническо задание – предмет на договора за </w:t>
      </w:r>
      <w:r w:rsidR="00DF597F" w:rsidRPr="00E642A9">
        <w:rPr>
          <w:rFonts w:ascii="Bookman Old Style" w:eastAsia="Calibri" w:hAnsi="Bookman Old Style" w:cs="Times New Roman"/>
        </w:rPr>
        <w:t>доставка</w:t>
      </w:r>
      <w:r w:rsidRPr="00E642A9">
        <w:rPr>
          <w:rFonts w:ascii="Bookman Old Style" w:eastAsia="Calibri" w:hAnsi="Bookman Old Style" w:cs="Times New Roman"/>
        </w:rPr>
        <w:t xml:space="preserve">, </w:t>
      </w:r>
    </w:p>
    <w:p w14:paraId="548041B3" w14:textId="77777777" w:rsidR="00655341" w:rsidRPr="00E642A9" w:rsidRDefault="00655341" w:rsidP="00A3721E">
      <w:pPr>
        <w:numPr>
          <w:ilvl w:val="1"/>
          <w:numId w:val="12"/>
        </w:numPr>
        <w:tabs>
          <w:tab w:val="left" w:pos="8640"/>
        </w:tabs>
        <w:spacing w:before="120" w:after="0" w:line="240" w:lineRule="auto"/>
        <w:ind w:left="2520" w:hanging="1440"/>
        <w:rPr>
          <w:rFonts w:ascii="Bookman Old Style" w:eastAsia="Calibri" w:hAnsi="Bookman Old Style" w:cs="Times New Roman"/>
        </w:rPr>
      </w:pPr>
      <w:r w:rsidRPr="00E642A9">
        <w:rPr>
          <w:rFonts w:ascii="Bookman Old Style" w:eastAsia="Calibri" w:hAnsi="Bookman Old Style" w:cs="Times New Roman"/>
        </w:rPr>
        <w:t>Раздел Б: Цени и данни;</w:t>
      </w:r>
    </w:p>
    <w:p w14:paraId="576551CF" w14:textId="77777777" w:rsidR="00655341" w:rsidRPr="00E642A9" w:rsidRDefault="00655341" w:rsidP="00A3721E">
      <w:pPr>
        <w:numPr>
          <w:ilvl w:val="1"/>
          <w:numId w:val="12"/>
        </w:numPr>
        <w:tabs>
          <w:tab w:val="left" w:pos="2700"/>
          <w:tab w:val="left" w:pos="8640"/>
        </w:tabs>
        <w:spacing w:before="120" w:after="0" w:line="240" w:lineRule="auto"/>
        <w:jc w:val="both"/>
        <w:rPr>
          <w:rFonts w:ascii="Bookman Old Style" w:eastAsia="Calibri" w:hAnsi="Bookman Old Style" w:cs="Times New Roman"/>
        </w:rPr>
      </w:pPr>
      <w:r w:rsidRPr="00E642A9">
        <w:rPr>
          <w:rFonts w:ascii="Bookman Old Style" w:eastAsia="Calibri" w:hAnsi="Bookman Old Style" w:cs="Times New Roman"/>
        </w:rPr>
        <w:t>Раздел В: Специфични условия на договора;</w:t>
      </w:r>
    </w:p>
    <w:p w14:paraId="65004D9C" w14:textId="77777777" w:rsidR="00655341" w:rsidRPr="00E642A9" w:rsidRDefault="00655341" w:rsidP="00A3721E">
      <w:pPr>
        <w:numPr>
          <w:ilvl w:val="1"/>
          <w:numId w:val="12"/>
        </w:numPr>
        <w:tabs>
          <w:tab w:val="left" w:pos="2700"/>
          <w:tab w:val="left" w:pos="8640"/>
        </w:tabs>
        <w:spacing w:before="120" w:after="0" w:line="240" w:lineRule="auto"/>
        <w:jc w:val="both"/>
        <w:rPr>
          <w:rFonts w:ascii="Bookman Old Style" w:eastAsia="Calibri" w:hAnsi="Bookman Old Style" w:cs="Times New Roman"/>
          <w:color w:val="FF0000"/>
        </w:rPr>
      </w:pPr>
      <w:r w:rsidRPr="00E642A9">
        <w:rPr>
          <w:rFonts w:ascii="Bookman Old Style" w:eastAsia="Calibri" w:hAnsi="Bookman Old Style" w:cs="Times New Roman"/>
        </w:rPr>
        <w:t xml:space="preserve">Раздел Г: </w:t>
      </w:r>
      <w:r w:rsidRPr="00E642A9">
        <w:rPr>
          <w:rFonts w:ascii="Bookman Old Style" w:eastAsia="Calibri" w:hAnsi="Bookman Old Style" w:cs="Times New Roman"/>
          <w:color w:val="000000" w:themeColor="text1"/>
        </w:rPr>
        <w:t>Общи условия на договора</w:t>
      </w:r>
      <w:r w:rsidR="00782DC1" w:rsidRPr="00E642A9">
        <w:rPr>
          <w:rFonts w:ascii="Bookman Old Style" w:eastAsia="Calibri" w:hAnsi="Bookman Old Style" w:cs="Times New Roman"/>
          <w:color w:val="000000" w:themeColor="text1"/>
        </w:rPr>
        <w:t>.</w:t>
      </w:r>
    </w:p>
    <w:p w14:paraId="57AE4A96" w14:textId="40BFB6E7" w:rsidR="00655341" w:rsidRPr="00E642A9" w:rsidRDefault="00655341" w:rsidP="00A3721E">
      <w:pPr>
        <w:numPr>
          <w:ilvl w:val="0"/>
          <w:numId w:val="11"/>
        </w:numPr>
        <w:spacing w:before="120" w:after="0" w:line="240" w:lineRule="auto"/>
        <w:jc w:val="both"/>
        <w:rPr>
          <w:rFonts w:ascii="Bookman Old Style" w:eastAsia="Calibri" w:hAnsi="Bookman Old Style" w:cs="Times New Roman"/>
          <w:b/>
        </w:rPr>
      </w:pPr>
      <w:r w:rsidRPr="00E642A9">
        <w:rPr>
          <w:rFonts w:ascii="Bookman Old Style" w:eastAsia="Calibri" w:hAnsi="Bookman Old Style" w:cs="Times New Roman"/>
        </w:rPr>
        <w:t>Място на изпълнение: гр. София</w:t>
      </w:r>
      <w:r w:rsidRPr="00E642A9">
        <w:rPr>
          <w:rFonts w:ascii="Bookman Old Style" w:eastAsia="Calibri" w:hAnsi="Bookman Old Style" w:cs="Times New Roman"/>
          <w:b/>
        </w:rPr>
        <w:t xml:space="preserve">, </w:t>
      </w:r>
      <w:r w:rsidR="00206A44" w:rsidRPr="00E642A9">
        <w:rPr>
          <w:rFonts w:ascii="Bookman Old Style" w:eastAsia="Times New Roman" w:hAnsi="Bookman Old Style" w:cs="Times New Roman"/>
          <w:lang w:eastAsia="bg-BG"/>
        </w:rPr>
        <w:t>Софийска вода” АД,</w:t>
      </w:r>
      <w:r w:rsidR="004E0FBB" w:rsidRPr="00E642A9">
        <w:rPr>
          <w:rFonts w:ascii="Bookman Old Style" w:eastAsia="Times New Roman" w:hAnsi="Bookman Old Style" w:cs="Times New Roman"/>
          <w:lang w:eastAsia="bg-BG"/>
        </w:rPr>
        <w:t xml:space="preserve"> Сектор „</w:t>
      </w:r>
      <w:r w:rsidR="00173CB6" w:rsidRPr="00E642A9">
        <w:rPr>
          <w:rFonts w:ascii="Bookman Old Style" w:eastAsia="Times New Roman" w:hAnsi="Bookman Old Style" w:cs="Times New Roman"/>
          <w:lang w:eastAsia="bg-BG"/>
        </w:rPr>
        <w:t>Питейни</w:t>
      </w:r>
      <w:r w:rsidR="004E0FBB" w:rsidRPr="00E642A9">
        <w:rPr>
          <w:rFonts w:ascii="Bookman Old Style" w:eastAsia="Times New Roman" w:hAnsi="Bookman Old Style" w:cs="Times New Roman"/>
          <w:lang w:eastAsia="bg-BG"/>
        </w:rPr>
        <w:t xml:space="preserve"> води“ на ЛИК, </w:t>
      </w:r>
      <w:r w:rsidR="00173CB6" w:rsidRPr="00E642A9">
        <w:rPr>
          <w:rFonts w:ascii="Bookman Old Style" w:eastAsia="Times New Roman" w:hAnsi="Bookman Old Style" w:cs="Times New Roman"/>
          <w:lang w:eastAsia="bg-BG"/>
        </w:rPr>
        <w:t>ПСПВ</w:t>
      </w:r>
      <w:r w:rsidR="004E0FBB" w:rsidRPr="00E642A9">
        <w:rPr>
          <w:rFonts w:ascii="Bookman Old Style" w:eastAsia="Times New Roman" w:hAnsi="Bookman Old Style" w:cs="Times New Roman"/>
          <w:lang w:eastAsia="bg-BG"/>
        </w:rPr>
        <w:t xml:space="preserve"> </w:t>
      </w:r>
      <w:r w:rsidR="00173CB6" w:rsidRPr="00E642A9">
        <w:rPr>
          <w:rFonts w:ascii="Bookman Old Style" w:eastAsia="Times New Roman" w:hAnsi="Bookman Old Style" w:cs="Times New Roman"/>
          <w:lang w:eastAsia="bg-BG"/>
        </w:rPr>
        <w:t>Бистрица, в.з. Бункера, ул. Хотнишки водопад №2</w:t>
      </w:r>
      <w:r w:rsidR="004E0FBB" w:rsidRPr="00E642A9">
        <w:rPr>
          <w:rFonts w:ascii="Bookman Old Style" w:eastAsia="Times New Roman" w:hAnsi="Bookman Old Style" w:cs="Times New Roman"/>
          <w:lang w:eastAsia="bg-BG"/>
        </w:rPr>
        <w:t xml:space="preserve">, административна сграда, етаж </w:t>
      </w:r>
      <w:r w:rsidR="00173CB6" w:rsidRPr="00E642A9">
        <w:rPr>
          <w:rFonts w:ascii="Bookman Old Style" w:eastAsia="Times New Roman" w:hAnsi="Bookman Old Style" w:cs="Times New Roman"/>
          <w:lang w:eastAsia="bg-BG"/>
        </w:rPr>
        <w:t>3</w:t>
      </w:r>
      <w:r w:rsidR="004E0FBB" w:rsidRPr="00E642A9">
        <w:rPr>
          <w:rFonts w:ascii="Bookman Old Style" w:eastAsia="Times New Roman" w:hAnsi="Bookman Old Style" w:cs="Times New Roman"/>
          <w:lang w:eastAsia="bg-BG"/>
        </w:rPr>
        <w:t>.</w:t>
      </w:r>
    </w:p>
    <w:p w14:paraId="5470526E" w14:textId="3CA0EBDB" w:rsidR="00655341" w:rsidRPr="00E642A9" w:rsidRDefault="00655341" w:rsidP="00A3721E">
      <w:pPr>
        <w:numPr>
          <w:ilvl w:val="0"/>
          <w:numId w:val="11"/>
        </w:numPr>
        <w:spacing w:before="120" w:after="0" w:line="240" w:lineRule="auto"/>
        <w:jc w:val="both"/>
        <w:rPr>
          <w:rFonts w:ascii="Bookman Old Style" w:eastAsia="Calibri" w:hAnsi="Bookman Old Style" w:cs="Times New Roman"/>
        </w:rPr>
      </w:pPr>
      <w:r w:rsidRPr="00E642A9">
        <w:rPr>
          <w:rFonts w:ascii="Bookman Old Style" w:eastAsia="Calibri" w:hAnsi="Bookman Old Style" w:cs="Times New Roman"/>
        </w:rPr>
        <w:t>Срокът за изпълнение н</w:t>
      </w:r>
      <w:r w:rsidR="001332D4">
        <w:rPr>
          <w:rFonts w:ascii="Bookman Old Style" w:eastAsia="Calibri" w:hAnsi="Bookman Old Style" w:cs="Times New Roman"/>
        </w:rPr>
        <w:t>а работите, предмет на договора</w:t>
      </w:r>
      <w:r w:rsidRPr="00E642A9">
        <w:rPr>
          <w:rFonts w:ascii="Bookman Old Style" w:eastAsia="Times New Roman" w:hAnsi="Bookman Old Style" w:cs="Times New Roman"/>
          <w:color w:val="000000" w:themeColor="text1"/>
          <w:lang w:eastAsia="bg-BG"/>
        </w:rPr>
        <w:t>–</w:t>
      </w:r>
      <w:r w:rsidRPr="00E642A9">
        <w:rPr>
          <w:rFonts w:ascii="Bookman Old Style" w:eastAsia="Calibri" w:hAnsi="Bookman Old Style" w:cs="Times New Roman"/>
        </w:rPr>
        <w:t>съгласно Техническото предложение, част от Договора,</w:t>
      </w:r>
      <w:r w:rsidR="00C81D27">
        <w:rPr>
          <w:rFonts w:ascii="Bookman Old Style" w:eastAsia="Calibri" w:hAnsi="Bookman Old Style" w:cs="Times New Roman"/>
        </w:rPr>
        <w:t xml:space="preserve"> е</w:t>
      </w:r>
      <w:r w:rsidRPr="00E642A9">
        <w:rPr>
          <w:rFonts w:ascii="Bookman Old Style" w:eastAsia="Calibri" w:hAnsi="Bookman Old Style" w:cs="Times New Roman"/>
        </w:rPr>
        <w:t xml:space="preserve"> </w:t>
      </w:r>
      <w:r w:rsidR="00782DC1" w:rsidRPr="00E642A9">
        <w:rPr>
          <w:rFonts w:ascii="Bookman Old Style" w:eastAsia="Calibri" w:hAnsi="Bookman Old Style" w:cs="Times New Roman"/>
        </w:rPr>
        <w:t>……………….</w:t>
      </w:r>
      <w:r w:rsidR="00782DC1" w:rsidRPr="00E642A9">
        <w:rPr>
          <w:rFonts w:ascii="Bookman Old Style" w:eastAsia="Calibri" w:hAnsi="Bookman Old Style" w:cs="Times New Roman"/>
          <w:lang w:val="ru-RU"/>
        </w:rPr>
        <w:t>(</w:t>
      </w:r>
      <w:r w:rsidR="00782DC1" w:rsidRPr="00E642A9">
        <w:rPr>
          <w:rFonts w:ascii="Bookman Old Style" w:eastAsia="Calibri" w:hAnsi="Bookman Old Style" w:cs="Times New Roman"/>
        </w:rPr>
        <w:t>не по</w:t>
      </w:r>
      <w:r w:rsidR="004E0FBB" w:rsidRPr="00E642A9">
        <w:rPr>
          <w:rFonts w:ascii="Bookman Old Style" w:eastAsia="Calibri" w:hAnsi="Bookman Old Style" w:cs="Times New Roman"/>
        </w:rPr>
        <w:t>-</w:t>
      </w:r>
      <w:r w:rsidR="00782DC1" w:rsidRPr="00E642A9">
        <w:rPr>
          <w:rFonts w:ascii="Bookman Old Style" w:eastAsia="Calibri" w:hAnsi="Bookman Old Style" w:cs="Times New Roman"/>
        </w:rPr>
        <w:t xml:space="preserve">дълъг от </w:t>
      </w:r>
      <w:r w:rsidRPr="00E642A9">
        <w:rPr>
          <w:rFonts w:ascii="Bookman Old Style" w:eastAsia="Calibri" w:hAnsi="Bookman Old Style" w:cs="Times New Roman"/>
        </w:rPr>
        <w:t xml:space="preserve"> </w:t>
      </w:r>
      <w:r w:rsidR="000B1647" w:rsidRPr="00E642A9">
        <w:rPr>
          <w:rFonts w:ascii="Bookman Old Style" w:eastAsia="Calibri" w:hAnsi="Bookman Old Style" w:cs="Times New Roman"/>
        </w:rPr>
        <w:t xml:space="preserve">60 календарни </w:t>
      </w:r>
      <w:r w:rsidRPr="00E642A9">
        <w:rPr>
          <w:rFonts w:ascii="Bookman Old Style" w:eastAsia="Calibri" w:hAnsi="Bookman Old Style" w:cs="Times New Roman"/>
        </w:rPr>
        <w:t>дни</w:t>
      </w:r>
      <w:r w:rsidR="004E0FBB" w:rsidRPr="00E642A9">
        <w:rPr>
          <w:rFonts w:ascii="Bookman Old Style" w:eastAsia="Calibri" w:hAnsi="Bookman Old Style" w:cs="Times New Roman"/>
        </w:rPr>
        <w:t xml:space="preserve"> за доставка на системата, считано от датата на сключване на договора и не по-дълъг от  </w:t>
      </w:r>
      <w:r w:rsidR="00392868" w:rsidRPr="00E642A9">
        <w:rPr>
          <w:rFonts w:ascii="Bookman Old Style" w:eastAsia="Calibri" w:hAnsi="Bookman Old Style" w:cs="Times New Roman"/>
          <w:lang w:val="en-GB"/>
        </w:rPr>
        <w:t xml:space="preserve">10 </w:t>
      </w:r>
      <w:r w:rsidR="00392868" w:rsidRPr="00E642A9">
        <w:rPr>
          <w:rFonts w:ascii="Bookman Old Style" w:eastAsia="Calibri" w:hAnsi="Bookman Old Style" w:cs="Times New Roman"/>
        </w:rPr>
        <w:t xml:space="preserve">календарни </w:t>
      </w:r>
      <w:r w:rsidR="004E0FBB" w:rsidRPr="00E642A9">
        <w:rPr>
          <w:rFonts w:ascii="Bookman Old Style" w:eastAsia="Calibri" w:hAnsi="Bookman Old Style" w:cs="Times New Roman"/>
        </w:rPr>
        <w:t>дни за инсталация, пускане в експлоатация и обучение на служителите</w:t>
      </w:r>
      <w:r w:rsidR="008D51AA" w:rsidRPr="00E642A9">
        <w:rPr>
          <w:rFonts w:ascii="Bookman Old Style" w:eastAsia="Calibri" w:hAnsi="Bookman Old Style" w:cs="Times New Roman"/>
        </w:rPr>
        <w:t>, считано от датата на доставка</w:t>
      </w:r>
      <w:r w:rsidR="00DF597F" w:rsidRPr="00E642A9">
        <w:rPr>
          <w:rFonts w:ascii="Bookman Old Style" w:eastAsia="Calibri" w:hAnsi="Bookman Old Style" w:cs="Times New Roman"/>
          <w:lang w:val="ru-RU"/>
        </w:rPr>
        <w:t>)</w:t>
      </w:r>
      <w:r w:rsidR="00D237D1" w:rsidRPr="00E642A9">
        <w:rPr>
          <w:rFonts w:ascii="Bookman Old Style" w:eastAsia="Calibri" w:hAnsi="Bookman Old Style" w:cs="Times New Roman"/>
          <w:lang w:val="ru-RU"/>
        </w:rPr>
        <w:t>.</w:t>
      </w:r>
    </w:p>
    <w:p w14:paraId="74171C0D" w14:textId="1438A400" w:rsidR="00655341" w:rsidRPr="00E642A9" w:rsidRDefault="004F5282" w:rsidP="00A3721E">
      <w:pPr>
        <w:numPr>
          <w:ilvl w:val="0"/>
          <w:numId w:val="11"/>
        </w:numPr>
        <w:spacing w:before="120" w:after="0" w:line="240" w:lineRule="auto"/>
        <w:jc w:val="both"/>
        <w:rPr>
          <w:rFonts w:ascii="Bookman Old Style" w:eastAsia="Calibri" w:hAnsi="Bookman Old Style" w:cs="Times New Roman"/>
        </w:rPr>
      </w:pPr>
      <w:hyperlink w:anchor="изпълнител" w:history="1">
        <w:r w:rsidR="00655341" w:rsidRPr="00E642A9">
          <w:rPr>
            <w:rFonts w:ascii="Bookman Old Style" w:eastAsia="Calibri" w:hAnsi="Bookman Old Style" w:cs="Times New Roman"/>
          </w:rPr>
          <w:t>Изпълнителят</w:t>
        </w:r>
      </w:hyperlink>
      <w:r w:rsidR="00655341" w:rsidRPr="00E642A9">
        <w:rPr>
          <w:rFonts w:ascii="Bookman Old Style" w:eastAsia="Calibri" w:hAnsi="Bookman Old Style" w:cs="Times New Roman"/>
        </w:rPr>
        <w:t xml:space="preserve"> извършва </w:t>
      </w:r>
      <w:r w:rsidR="00DF597F" w:rsidRPr="00E642A9">
        <w:rPr>
          <w:rFonts w:ascii="Bookman Old Style" w:eastAsia="Calibri" w:hAnsi="Bookman Old Style" w:cs="Times New Roman"/>
        </w:rPr>
        <w:t>доставките</w:t>
      </w:r>
      <w:r w:rsidR="00655341" w:rsidRPr="00E642A9">
        <w:rPr>
          <w:rFonts w:ascii="Bookman Old Style" w:eastAsia="Calibri" w:hAnsi="Bookman Old Style" w:cs="Times New Roman"/>
        </w:rPr>
        <w:t xml:space="preserve">, предмет на Договора на мястото, посочено в чл. </w:t>
      </w:r>
      <w:r w:rsidR="00434B00" w:rsidRPr="00E642A9">
        <w:rPr>
          <w:rFonts w:ascii="Bookman Old Style" w:eastAsia="Calibri" w:hAnsi="Bookman Old Style" w:cs="Times New Roman"/>
        </w:rPr>
        <w:t>5</w:t>
      </w:r>
      <w:r w:rsidR="00655341" w:rsidRPr="00E642A9">
        <w:rPr>
          <w:rFonts w:ascii="Bookman Old Style" w:eastAsia="Calibri" w:hAnsi="Bookman Old Style" w:cs="Times New Roman"/>
        </w:rPr>
        <w:t xml:space="preserve"> от настоящия договор. Преди извършване на </w:t>
      </w:r>
      <w:r w:rsidR="00DF597F" w:rsidRPr="00E642A9">
        <w:rPr>
          <w:rFonts w:ascii="Bookman Old Style" w:eastAsia="Calibri" w:hAnsi="Bookman Old Style" w:cs="Times New Roman"/>
        </w:rPr>
        <w:t>доставката</w:t>
      </w:r>
      <w:r w:rsidR="00655341" w:rsidRPr="00E642A9">
        <w:rPr>
          <w:rFonts w:ascii="Bookman Old Style" w:eastAsia="Calibri" w:hAnsi="Bookman Old Style" w:cs="Times New Roman"/>
        </w:rPr>
        <w:t xml:space="preserve">, предмет на Договора, </w:t>
      </w:r>
      <w:hyperlink w:anchor="изпълнител" w:history="1">
        <w:r w:rsidR="00655341" w:rsidRPr="00E642A9">
          <w:rPr>
            <w:rFonts w:ascii="Bookman Old Style" w:eastAsia="Calibri" w:hAnsi="Bookman Old Style" w:cs="Times New Roman"/>
          </w:rPr>
          <w:t>Изпълнителят</w:t>
        </w:r>
      </w:hyperlink>
      <w:r w:rsidR="00655341" w:rsidRPr="00E642A9">
        <w:rPr>
          <w:rFonts w:ascii="Bookman Old Style" w:eastAsia="Calibri" w:hAnsi="Bookman Old Style" w:cs="Times New Roman"/>
        </w:rPr>
        <w:t xml:space="preserve"> или негов представител трябва да се свърже с Контролиращия служител или негов представител</w:t>
      </w:r>
      <w:r w:rsidR="00635160" w:rsidRPr="00E642A9">
        <w:rPr>
          <w:rFonts w:ascii="Bookman Old Style" w:eastAsia="Calibri" w:hAnsi="Bookman Old Style" w:cs="Times New Roman"/>
        </w:rPr>
        <w:t>,</w:t>
      </w:r>
      <w:r w:rsidR="00655341" w:rsidRPr="00E642A9">
        <w:rPr>
          <w:rFonts w:ascii="Bookman Old Style" w:eastAsia="Calibri" w:hAnsi="Bookman Old Style" w:cs="Times New Roman"/>
        </w:rPr>
        <w:t xml:space="preserve"> за указания относно </w:t>
      </w:r>
      <w:r w:rsidR="000123B3" w:rsidRPr="00E642A9">
        <w:rPr>
          <w:rFonts w:ascii="Bookman Old Style" w:eastAsia="Calibri" w:hAnsi="Bookman Old Style" w:cs="Times New Roman"/>
        </w:rPr>
        <w:t>извършване на доставката</w:t>
      </w:r>
      <w:r w:rsidR="00635160" w:rsidRPr="00E642A9">
        <w:rPr>
          <w:rFonts w:ascii="Bookman Old Style" w:eastAsia="Calibri" w:hAnsi="Bookman Old Style" w:cs="Times New Roman"/>
        </w:rPr>
        <w:t>, предоставяне на достъп за оглед, схема  и размери на помещенията.</w:t>
      </w:r>
    </w:p>
    <w:p w14:paraId="4CB96F4B" w14:textId="4F5A032F" w:rsidR="009F5679" w:rsidRPr="00E642A9" w:rsidRDefault="00133FDD" w:rsidP="00A3721E">
      <w:pPr>
        <w:numPr>
          <w:ilvl w:val="0"/>
          <w:numId w:val="26"/>
        </w:numPr>
        <w:spacing w:before="120" w:after="0" w:line="240" w:lineRule="auto"/>
        <w:jc w:val="both"/>
        <w:rPr>
          <w:rFonts w:ascii="Bookman Old Style" w:hAnsi="Bookman Old Style"/>
        </w:rPr>
      </w:pPr>
      <w:r w:rsidRPr="00E642A9">
        <w:rPr>
          <w:rFonts w:ascii="Bookman Old Style" w:eastAsia="Calibri" w:hAnsi="Bookman Old Style" w:cs="Times New Roman"/>
          <w:bCs/>
          <w:color w:val="000000" w:themeColor="text1"/>
        </w:rPr>
        <w:lastRenderedPageBreak/>
        <w:t>Стойността на договора се формира от стойността на доставката, инсталацията, въвеждането в експлоатация и обучение</w:t>
      </w:r>
      <w:r w:rsidR="00BE69E6" w:rsidRPr="00E642A9">
        <w:rPr>
          <w:rFonts w:ascii="Bookman Old Style" w:eastAsia="Calibri" w:hAnsi="Bookman Old Style" w:cs="Times New Roman"/>
          <w:bCs/>
          <w:color w:val="000000" w:themeColor="text1"/>
          <w:lang w:val="en-US"/>
        </w:rPr>
        <w:t xml:space="preserve">, </w:t>
      </w:r>
      <w:r w:rsidRPr="00E642A9">
        <w:rPr>
          <w:rFonts w:ascii="Bookman Old Style" w:eastAsia="Calibri" w:hAnsi="Bookman Old Style" w:cs="Times New Roman"/>
          <w:bCs/>
          <w:color w:val="000000" w:themeColor="text1"/>
        </w:rPr>
        <w:t xml:space="preserve">посочена </w:t>
      </w:r>
      <w:r w:rsidR="00655341" w:rsidRPr="00E642A9">
        <w:rPr>
          <w:rFonts w:ascii="Bookman Old Style" w:eastAsia="Calibri" w:hAnsi="Bookman Old Style" w:cs="Times New Roman"/>
          <w:bCs/>
          <w:color w:val="000000" w:themeColor="text1"/>
        </w:rPr>
        <w:t xml:space="preserve"> </w:t>
      </w:r>
      <w:r w:rsidRPr="00E642A9">
        <w:rPr>
          <w:rFonts w:ascii="Bookman Old Style" w:eastAsia="Calibri" w:hAnsi="Bookman Old Style" w:cs="Times New Roman"/>
          <w:bCs/>
          <w:color w:val="000000" w:themeColor="text1"/>
        </w:rPr>
        <w:t xml:space="preserve">в </w:t>
      </w:r>
      <w:r w:rsidR="00655341" w:rsidRPr="00E642A9">
        <w:rPr>
          <w:rFonts w:ascii="Bookman Old Style" w:eastAsia="Calibri" w:hAnsi="Bookman Old Style" w:cs="Times New Roman"/>
          <w:bCs/>
          <w:color w:val="000000" w:themeColor="text1"/>
        </w:rPr>
        <w:t>ценовото предложен</w:t>
      </w:r>
      <w:r w:rsidR="009F5679" w:rsidRPr="00E642A9">
        <w:rPr>
          <w:rFonts w:ascii="Bookman Old Style" w:eastAsia="Calibri" w:hAnsi="Bookman Old Style" w:cs="Times New Roman"/>
          <w:bCs/>
          <w:color w:val="000000" w:themeColor="text1"/>
        </w:rPr>
        <w:t>ие-</w:t>
      </w:r>
      <w:r w:rsidR="00BE69E6" w:rsidRPr="00E642A9">
        <w:rPr>
          <w:rFonts w:ascii="Bookman Old Style" w:eastAsia="Calibri" w:hAnsi="Bookman Old Style" w:cs="Times New Roman"/>
          <w:bCs/>
          <w:color w:val="000000" w:themeColor="text1"/>
        </w:rPr>
        <w:t>Ценов</w:t>
      </w:r>
      <w:r w:rsidR="009F5679" w:rsidRPr="00E642A9">
        <w:rPr>
          <w:rFonts w:ascii="Bookman Old Style" w:eastAsia="Calibri" w:hAnsi="Bookman Old Style" w:cs="Times New Roman"/>
          <w:bCs/>
          <w:color w:val="000000" w:themeColor="text1"/>
        </w:rPr>
        <w:t>и</w:t>
      </w:r>
      <w:r w:rsidR="00BE69E6" w:rsidRPr="00E642A9">
        <w:rPr>
          <w:rFonts w:ascii="Bookman Old Style" w:eastAsia="Calibri" w:hAnsi="Bookman Old Style" w:cs="Times New Roman"/>
          <w:bCs/>
          <w:color w:val="000000" w:themeColor="text1"/>
        </w:rPr>
        <w:t xml:space="preserve"> </w:t>
      </w:r>
      <w:r w:rsidR="00655341" w:rsidRPr="00E642A9">
        <w:rPr>
          <w:rFonts w:ascii="Bookman Old Style" w:eastAsia="Calibri" w:hAnsi="Bookman Old Style" w:cs="Times New Roman"/>
          <w:bCs/>
          <w:color w:val="000000" w:themeColor="text1"/>
        </w:rPr>
        <w:t>таблиц</w:t>
      </w:r>
      <w:r w:rsidR="009F5679" w:rsidRPr="00E642A9">
        <w:rPr>
          <w:rFonts w:ascii="Bookman Old Style" w:eastAsia="Calibri" w:hAnsi="Bookman Old Style" w:cs="Times New Roman"/>
          <w:bCs/>
          <w:color w:val="000000" w:themeColor="text1"/>
        </w:rPr>
        <w:t xml:space="preserve">и, </w:t>
      </w:r>
      <w:r w:rsidR="009F5679" w:rsidRPr="00E642A9">
        <w:rPr>
          <w:rFonts w:ascii="Bookman Old Style" w:hAnsi="Bookman Old Style"/>
        </w:rPr>
        <w:t xml:space="preserve">за съответната обособена позиция, плюс 5000лв. за извънгаранционно  обслужване по Обособена позиция 1, а именно …….………….. лв.,  без ДДС, (попълва се при подписване на договора)  и </w:t>
      </w:r>
      <w:r w:rsidR="009F5679" w:rsidRPr="00A3721E">
        <w:rPr>
          <w:rFonts w:ascii="Bookman Old Style" w:hAnsi="Bookman Old Style"/>
          <w:b/>
        </w:rPr>
        <w:t>не може да бъде надвишавана</w:t>
      </w:r>
      <w:r w:rsidR="009F5679" w:rsidRPr="00E642A9">
        <w:rPr>
          <w:rFonts w:ascii="Bookman Old Style" w:hAnsi="Bookman Old Style"/>
        </w:rPr>
        <w:t>, а именно:</w:t>
      </w:r>
    </w:p>
    <w:p w14:paraId="00EF5EB3" w14:textId="2CAD80E7" w:rsidR="009F5679" w:rsidRPr="00E642A9" w:rsidRDefault="009F5679" w:rsidP="00A3721E">
      <w:pPr>
        <w:numPr>
          <w:ilvl w:val="1"/>
          <w:numId w:val="27"/>
        </w:numPr>
        <w:spacing w:before="120" w:after="0" w:line="240" w:lineRule="auto"/>
        <w:ind w:hanging="2193"/>
        <w:jc w:val="both"/>
        <w:rPr>
          <w:rFonts w:ascii="Bookman Old Style" w:hAnsi="Bookman Old Style"/>
        </w:rPr>
      </w:pPr>
      <w:r w:rsidRPr="00E642A9">
        <w:rPr>
          <w:rFonts w:ascii="Bookman Old Style" w:hAnsi="Bookman Old Style"/>
        </w:rPr>
        <w:t>За  първа обособена позиция 45 000 лв. без ДДС</w:t>
      </w:r>
    </w:p>
    <w:p w14:paraId="7A10B351" w14:textId="712A71B9" w:rsidR="009F5679" w:rsidRPr="00E642A9" w:rsidRDefault="009F5679" w:rsidP="00A3721E">
      <w:pPr>
        <w:numPr>
          <w:ilvl w:val="1"/>
          <w:numId w:val="27"/>
        </w:numPr>
        <w:spacing w:before="120" w:after="0" w:line="240" w:lineRule="auto"/>
        <w:ind w:hanging="2193"/>
        <w:jc w:val="both"/>
        <w:rPr>
          <w:rFonts w:ascii="Bookman Old Style" w:hAnsi="Bookman Old Style"/>
        </w:rPr>
      </w:pPr>
      <w:r w:rsidRPr="00E642A9">
        <w:rPr>
          <w:rFonts w:ascii="Bookman Old Style" w:hAnsi="Bookman Old Style"/>
        </w:rPr>
        <w:t xml:space="preserve"> За  втора  обособена позиция 20 000 лв. без ДДС</w:t>
      </w:r>
    </w:p>
    <w:p w14:paraId="3FA92F4C" w14:textId="5A6BC86E" w:rsidR="00655341" w:rsidRPr="00E642A9" w:rsidRDefault="00040C54" w:rsidP="00A3721E">
      <w:pPr>
        <w:numPr>
          <w:ilvl w:val="0"/>
          <w:numId w:val="11"/>
        </w:numPr>
        <w:tabs>
          <w:tab w:val="left" w:pos="8640"/>
        </w:tabs>
        <w:spacing w:before="120" w:after="0" w:line="240" w:lineRule="auto"/>
        <w:jc w:val="both"/>
        <w:rPr>
          <w:rFonts w:ascii="Bookman Old Style" w:eastAsia="Calibri" w:hAnsi="Bookman Old Style" w:cs="Times New Roman"/>
        </w:rPr>
      </w:pPr>
      <w:r w:rsidRPr="00E642A9">
        <w:rPr>
          <w:rFonts w:ascii="Bookman Old Style" w:eastAsia="Calibri" w:hAnsi="Bookman Old Style" w:cs="Times New Roman"/>
          <w:bCs/>
          <w:color w:val="000000" w:themeColor="text1"/>
        </w:rPr>
        <w:t xml:space="preserve"> </w:t>
      </w:r>
      <w:r w:rsidR="00655341" w:rsidRPr="000670D5">
        <w:rPr>
          <w:rFonts w:ascii="Bookman Old Style" w:eastAsia="Calibri" w:hAnsi="Bookman Old Style" w:cs="Times New Roman"/>
        </w:rPr>
        <w:t>Договорът влиза в сила от датата на подписването му</w:t>
      </w:r>
      <w:r w:rsidR="00655341" w:rsidRPr="00E642A9">
        <w:rPr>
          <w:rFonts w:ascii="Bookman Old Style" w:eastAsia="Calibri" w:hAnsi="Bookman Old Style" w:cs="Times New Roman"/>
        </w:rPr>
        <w:t xml:space="preserve"> и се сключва за срок</w:t>
      </w:r>
      <w:r w:rsidR="00705C93" w:rsidRPr="000670D5">
        <w:rPr>
          <w:rFonts w:ascii="Bookman Old Style" w:eastAsia="Calibri" w:hAnsi="Bookman Old Style" w:cs="Times New Roman"/>
        </w:rPr>
        <w:t xml:space="preserve"> </w:t>
      </w:r>
      <w:r w:rsidR="001A4EE8" w:rsidRPr="00E642A9">
        <w:rPr>
          <w:rFonts w:ascii="Bookman Old Style" w:eastAsia="Calibri" w:hAnsi="Bookman Old Style" w:cs="Times New Roman"/>
        </w:rPr>
        <w:t>от ………………………./</w:t>
      </w:r>
      <w:r w:rsidR="000670D5" w:rsidRPr="000670D5">
        <w:rPr>
          <w:rFonts w:ascii="Bookman Old Style" w:eastAsia="Calibri" w:hAnsi="Bookman Old Style" w:cs="Times New Roman"/>
        </w:rPr>
        <w:t xml:space="preserve"> покриващ срока на доставка, инсталация, пускане в експлоатация и гаранционния срок на уреда, посочен от участника</w:t>
      </w:r>
      <w:r w:rsidR="001A4EE8" w:rsidRPr="00E642A9">
        <w:rPr>
          <w:rFonts w:ascii="Bookman Old Style" w:eastAsia="Calibri" w:hAnsi="Bookman Old Style" w:cs="Times New Roman"/>
        </w:rPr>
        <w:t>,</w:t>
      </w:r>
      <w:r w:rsidR="00325974">
        <w:rPr>
          <w:rFonts w:ascii="Bookman Old Style" w:eastAsia="Calibri" w:hAnsi="Bookman Old Style" w:cs="Times New Roman"/>
        </w:rPr>
        <w:t xml:space="preserve"> но</w:t>
      </w:r>
      <w:r w:rsidR="001A4EE8" w:rsidRPr="00E642A9">
        <w:rPr>
          <w:rFonts w:ascii="Bookman Old Style" w:eastAsia="Calibri" w:hAnsi="Bookman Old Style" w:cs="Times New Roman"/>
        </w:rPr>
        <w:t xml:space="preserve"> не по – кратък от </w:t>
      </w:r>
      <w:r w:rsidR="00655341" w:rsidRPr="00E642A9">
        <w:rPr>
          <w:rFonts w:ascii="Bookman Old Style" w:eastAsia="Calibri" w:hAnsi="Bookman Old Style" w:cs="Times New Roman"/>
        </w:rPr>
        <w:t xml:space="preserve"> </w:t>
      </w:r>
      <w:r w:rsidR="00206A44" w:rsidRPr="00E642A9">
        <w:rPr>
          <w:rFonts w:ascii="Bookman Old Style" w:eastAsia="Calibri" w:hAnsi="Bookman Old Style" w:cs="Times New Roman"/>
        </w:rPr>
        <w:t>24</w:t>
      </w:r>
      <w:r w:rsidR="00655341" w:rsidRPr="00E642A9">
        <w:rPr>
          <w:rFonts w:ascii="Bookman Old Style" w:eastAsia="Calibri" w:hAnsi="Bookman Old Style" w:cs="Times New Roman"/>
        </w:rPr>
        <w:t xml:space="preserve"> месеца</w:t>
      </w:r>
      <w:r w:rsidR="001A4EE8" w:rsidRPr="00E642A9">
        <w:rPr>
          <w:rFonts w:ascii="Bookman Old Style" w:eastAsia="Calibri" w:hAnsi="Bookman Old Style" w:cs="Times New Roman"/>
        </w:rPr>
        <w:t>/</w:t>
      </w:r>
      <w:r w:rsidR="00655341" w:rsidRPr="00E642A9">
        <w:rPr>
          <w:rFonts w:ascii="Bookman Old Style" w:eastAsia="Calibri" w:hAnsi="Bookman Old Style" w:cs="Times New Roman"/>
        </w:rPr>
        <w:t>.</w:t>
      </w:r>
    </w:p>
    <w:p w14:paraId="58885877" w14:textId="37458CB4" w:rsidR="00655341" w:rsidRPr="00E642A9" w:rsidRDefault="00655341" w:rsidP="00A3721E">
      <w:pPr>
        <w:numPr>
          <w:ilvl w:val="0"/>
          <w:numId w:val="11"/>
        </w:numPr>
        <w:spacing w:before="120" w:after="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Клаузите, отнасящи се до гаранционния срок на </w:t>
      </w:r>
      <w:r w:rsidR="000123B3" w:rsidRPr="00E642A9">
        <w:rPr>
          <w:rFonts w:ascii="Bookman Old Style" w:eastAsia="Calibri" w:hAnsi="Bookman Old Style" w:cs="Times New Roman"/>
        </w:rPr>
        <w:t>доставената стока</w:t>
      </w:r>
      <w:r w:rsidRPr="00E642A9">
        <w:rPr>
          <w:rFonts w:ascii="Bookman Old Style" w:eastAsia="Calibri" w:hAnsi="Bookman Old Style" w:cs="Times New Roman"/>
        </w:rPr>
        <w:t>, предмет на договора, остават в сила до изтичане на съответния гаранционен срок, посочен в договора.</w:t>
      </w:r>
    </w:p>
    <w:p w14:paraId="4AFA9FB2" w14:textId="026F04FE" w:rsidR="009F5679" w:rsidRPr="00E642A9" w:rsidRDefault="00655341" w:rsidP="00A3721E">
      <w:pPr>
        <w:numPr>
          <w:ilvl w:val="0"/>
          <w:numId w:val="26"/>
        </w:numPr>
        <w:spacing w:after="0" w:line="240" w:lineRule="auto"/>
        <w:rPr>
          <w:rFonts w:ascii="Bookman Old Style" w:hAnsi="Bookman Old Style"/>
        </w:rPr>
      </w:pPr>
      <w:r w:rsidRPr="00E642A9">
        <w:rPr>
          <w:rFonts w:ascii="Bookman Old Style" w:eastAsia="Calibri" w:hAnsi="Bookman Old Style" w:cs="Times New Roman"/>
        </w:rPr>
        <w:t xml:space="preserve">Изпълнителят е внесъл/представил гаранция за изпълнение на настоящия Договор в размер на </w:t>
      </w:r>
      <w:r w:rsidR="0035330B">
        <w:rPr>
          <w:rFonts w:ascii="Bookman Old Style" w:eastAsia="Calibri" w:hAnsi="Bookman Old Style" w:cs="Times New Roman"/>
        </w:rPr>
        <w:t>5</w:t>
      </w:r>
      <w:r w:rsidR="0035330B" w:rsidRPr="00E642A9">
        <w:rPr>
          <w:rFonts w:ascii="Bookman Old Style" w:eastAsia="Calibri" w:hAnsi="Bookman Old Style" w:cs="Times New Roman"/>
        </w:rPr>
        <w:t xml:space="preserve"> </w:t>
      </w:r>
      <w:r w:rsidRPr="00E642A9">
        <w:rPr>
          <w:rFonts w:ascii="Bookman Old Style" w:eastAsia="Calibri" w:hAnsi="Bookman Old Style" w:cs="Times New Roman"/>
        </w:rPr>
        <w:t xml:space="preserve">% </w:t>
      </w:r>
      <w:r w:rsidR="009F5679" w:rsidRPr="00E642A9">
        <w:rPr>
          <w:rFonts w:ascii="Bookman Old Style" w:hAnsi="Bookman Old Style"/>
        </w:rPr>
        <w:t>(</w:t>
      </w:r>
      <w:r w:rsidR="0035330B">
        <w:rPr>
          <w:rFonts w:ascii="Bookman Old Style" w:hAnsi="Bookman Old Style"/>
        </w:rPr>
        <w:t>пет</w:t>
      </w:r>
      <w:r w:rsidR="0035330B" w:rsidRPr="00E642A9">
        <w:rPr>
          <w:rFonts w:ascii="Bookman Old Style" w:hAnsi="Bookman Old Style"/>
        </w:rPr>
        <w:t xml:space="preserve"> </w:t>
      </w:r>
      <w:r w:rsidR="009F5679" w:rsidRPr="00E642A9">
        <w:rPr>
          <w:rFonts w:ascii="Bookman Old Style" w:hAnsi="Bookman Old Style"/>
        </w:rPr>
        <w:t>процента) от стойността на договора, по съответната обособена позиция. Гаранцията за изпълнение на договора е с валидност, считано от датата на подписването му до</w:t>
      </w:r>
      <w:r w:rsidR="009F5679" w:rsidRPr="00E642A9">
        <w:rPr>
          <w:rFonts w:ascii="Bookman Old Style" w:hAnsi="Bookman Old Style"/>
          <w:spacing w:val="-4"/>
        </w:rPr>
        <w:t xml:space="preserve"> изтичане на срока на действието му</w:t>
      </w:r>
    </w:p>
    <w:p w14:paraId="6A86E211" w14:textId="0FB5C2B0" w:rsidR="008C062C" w:rsidRPr="00E642A9" w:rsidRDefault="00655341" w:rsidP="00A3721E">
      <w:pPr>
        <w:numPr>
          <w:ilvl w:val="0"/>
          <w:numId w:val="11"/>
        </w:numPr>
        <w:spacing w:before="120" w:after="0" w:line="240" w:lineRule="auto"/>
        <w:jc w:val="both"/>
        <w:rPr>
          <w:rFonts w:ascii="Bookman Old Style" w:eastAsia="Calibri" w:hAnsi="Bookman Old Style" w:cs="Times New Roman"/>
        </w:rPr>
      </w:pPr>
      <w:r w:rsidRPr="00E642A9">
        <w:rPr>
          <w:rFonts w:ascii="Bookman Old Style" w:eastAsia="Calibri" w:hAnsi="Bookman Old Style" w:cs="Times New Roman"/>
        </w:rPr>
        <w:t>Контролиращ служител по договора от страна на Възложителя:</w:t>
      </w:r>
    </w:p>
    <w:p w14:paraId="6B318ECB" w14:textId="55DEB44D" w:rsidR="008C062C" w:rsidRPr="00E642A9" w:rsidRDefault="00294F15" w:rsidP="008522EA">
      <w:pPr>
        <w:keepNext/>
        <w:keepLines/>
        <w:suppressAutoHyphens/>
        <w:spacing w:before="120" w:after="120" w:line="240" w:lineRule="auto"/>
        <w:ind w:left="360"/>
        <w:jc w:val="both"/>
        <w:rPr>
          <w:rFonts w:ascii="Bookman Old Style" w:hAnsi="Bookman Old Style" w:cs="Arial"/>
        </w:rPr>
      </w:pPr>
      <w:r w:rsidRPr="00E642A9">
        <w:rPr>
          <w:rFonts w:ascii="Bookman Old Style" w:hAnsi="Bookman Old Style" w:cs="Arial"/>
          <w:b/>
        </w:rPr>
        <w:t>……………………………………………………………………………..</w:t>
      </w:r>
      <w:r w:rsidR="008C062C" w:rsidRPr="00E642A9">
        <w:rPr>
          <w:rFonts w:ascii="Bookman Old Style" w:hAnsi="Bookman Old Style" w:cs="Arial"/>
          <w:b/>
        </w:rPr>
        <w:t>,</w:t>
      </w:r>
    </w:p>
    <w:p w14:paraId="788388B3" w14:textId="0118FF1C" w:rsidR="000123B3" w:rsidRPr="00E642A9" w:rsidRDefault="000123B3" w:rsidP="000123B3">
      <w:pPr>
        <w:spacing w:before="120" w:after="0" w:line="240" w:lineRule="auto"/>
        <w:jc w:val="both"/>
        <w:rPr>
          <w:rFonts w:ascii="Bookman Old Style" w:eastAsia="Calibri" w:hAnsi="Bookman Old Style" w:cs="Times New Roman"/>
        </w:rPr>
      </w:pPr>
      <w:r w:rsidRPr="00E642A9">
        <w:rPr>
          <w:rFonts w:ascii="Bookman Old Style" w:eastAsia="Calibri" w:hAnsi="Bookman Old Style" w:cs="Times New Roman"/>
          <w:lang w:val="en-US"/>
        </w:rPr>
        <w:t>e</w:t>
      </w:r>
      <w:r w:rsidRPr="00E642A9">
        <w:rPr>
          <w:rFonts w:ascii="Bookman Old Style" w:eastAsia="Calibri" w:hAnsi="Bookman Old Style" w:cs="Times New Roman"/>
        </w:rPr>
        <w:t xml:space="preserve"> </w:t>
      </w:r>
      <w:r w:rsidRPr="00E642A9">
        <w:rPr>
          <w:rFonts w:ascii="Bookman Old Style" w:eastAsia="Calibri" w:hAnsi="Bookman Old Style" w:cs="Times New Roman"/>
          <w:lang w:val="en-US"/>
        </w:rPr>
        <w:t xml:space="preserve">mail </w:t>
      </w:r>
      <w:r w:rsidR="00294F15" w:rsidRPr="00E642A9">
        <w:rPr>
          <w:rFonts w:ascii="Bookman Old Style" w:eastAsia="Calibri" w:hAnsi="Bookman Old Style" w:cs="Times New Roman"/>
        </w:rPr>
        <w:t>………………………………</w:t>
      </w:r>
      <w:r w:rsidRPr="00E642A9">
        <w:rPr>
          <w:rFonts w:ascii="Bookman Old Style" w:eastAsia="Calibri" w:hAnsi="Bookman Old Style" w:cs="Times New Roman"/>
        </w:rPr>
        <w:t xml:space="preserve">., тел. </w:t>
      </w:r>
      <w:r w:rsidR="00294F15" w:rsidRPr="00E642A9">
        <w:rPr>
          <w:rFonts w:ascii="Bookman Old Style" w:eastAsia="Calibri" w:hAnsi="Bookman Old Style" w:cs="Times New Roman"/>
        </w:rPr>
        <w:t>…………………………..</w:t>
      </w:r>
    </w:p>
    <w:p w14:paraId="15A554F5" w14:textId="3B6E512B" w:rsidR="000123B3" w:rsidRPr="00E642A9" w:rsidRDefault="00655341" w:rsidP="00A3721E">
      <w:pPr>
        <w:numPr>
          <w:ilvl w:val="0"/>
          <w:numId w:val="11"/>
        </w:numPr>
        <w:spacing w:before="120" w:after="0" w:line="240" w:lineRule="auto"/>
        <w:jc w:val="both"/>
        <w:rPr>
          <w:rFonts w:ascii="Bookman Old Style" w:eastAsia="Calibri" w:hAnsi="Bookman Old Style" w:cs="Times New Roman"/>
        </w:rPr>
      </w:pPr>
      <w:r w:rsidRPr="00E642A9">
        <w:rPr>
          <w:rFonts w:ascii="Bookman Old Style" w:eastAsia="Calibri" w:hAnsi="Bookman Old Style" w:cs="Times New Roman"/>
        </w:rPr>
        <w:t xml:space="preserve"> </w:t>
      </w:r>
      <w:r w:rsidR="000123B3" w:rsidRPr="00E642A9">
        <w:rPr>
          <w:rFonts w:ascii="Bookman Old Style" w:eastAsia="Calibri" w:hAnsi="Bookman Old Style" w:cs="Times New Roman"/>
        </w:rPr>
        <w:t xml:space="preserve">Контролиращ служител по договора от страна </w:t>
      </w:r>
      <w:r w:rsidR="00434B00" w:rsidRPr="00E642A9">
        <w:rPr>
          <w:rFonts w:ascii="Bookman Old Style" w:eastAsia="Calibri" w:hAnsi="Bookman Old Style" w:cs="Times New Roman"/>
        </w:rPr>
        <w:t>на Изпълнителя</w:t>
      </w:r>
      <w:r w:rsidR="000123B3" w:rsidRPr="00E642A9">
        <w:rPr>
          <w:rFonts w:ascii="Bookman Old Style" w:eastAsia="Calibri" w:hAnsi="Bookman Old Style" w:cs="Times New Roman"/>
        </w:rPr>
        <w:t>………………………………</w:t>
      </w:r>
    </w:p>
    <w:p w14:paraId="6EB54853" w14:textId="6E42D9AB" w:rsidR="000123B3" w:rsidRPr="00E642A9" w:rsidRDefault="000123B3" w:rsidP="000123B3">
      <w:pPr>
        <w:spacing w:before="120" w:after="0" w:line="240" w:lineRule="auto"/>
        <w:jc w:val="both"/>
        <w:rPr>
          <w:rFonts w:ascii="Bookman Old Style" w:eastAsia="Calibri" w:hAnsi="Bookman Old Style" w:cs="Times New Roman"/>
        </w:rPr>
      </w:pPr>
      <w:r w:rsidRPr="00E642A9">
        <w:rPr>
          <w:rFonts w:ascii="Bookman Old Style" w:eastAsia="Calibri" w:hAnsi="Bookman Old Style" w:cs="Times New Roman"/>
          <w:lang w:val="en-US"/>
        </w:rPr>
        <w:t>e</w:t>
      </w:r>
      <w:r w:rsidRPr="00E642A9">
        <w:rPr>
          <w:rFonts w:ascii="Bookman Old Style" w:eastAsia="Calibri" w:hAnsi="Bookman Old Style" w:cs="Times New Roman"/>
        </w:rPr>
        <w:t xml:space="preserve"> </w:t>
      </w:r>
      <w:r w:rsidRPr="00E642A9">
        <w:rPr>
          <w:rFonts w:ascii="Bookman Old Style" w:eastAsia="Calibri" w:hAnsi="Bookman Old Style" w:cs="Times New Roman"/>
          <w:lang w:val="en-US"/>
        </w:rPr>
        <w:t>mail</w:t>
      </w:r>
      <w:r w:rsidRPr="00E642A9">
        <w:rPr>
          <w:rFonts w:ascii="Bookman Old Style" w:eastAsia="Calibri" w:hAnsi="Bookman Old Style" w:cs="Times New Roman"/>
          <w:lang w:val="ru-RU"/>
        </w:rPr>
        <w:t xml:space="preserve"> </w:t>
      </w:r>
      <w:r w:rsidRPr="00E642A9">
        <w:rPr>
          <w:rFonts w:ascii="Bookman Old Style" w:eastAsia="Calibri" w:hAnsi="Bookman Old Style" w:cs="Times New Roman"/>
        </w:rPr>
        <w:t>…………………………………………………., тел. ………………………………</w:t>
      </w:r>
    </w:p>
    <w:p w14:paraId="587BE077" w14:textId="45E059AE" w:rsidR="00655341" w:rsidRPr="00E642A9" w:rsidRDefault="00655341" w:rsidP="000123B3">
      <w:pPr>
        <w:spacing w:before="120" w:after="0" w:line="240" w:lineRule="auto"/>
        <w:jc w:val="both"/>
        <w:rPr>
          <w:rFonts w:ascii="Bookman Old Style" w:eastAsia="Calibri" w:hAnsi="Bookman Old Style" w:cs="Times New Roman"/>
        </w:rPr>
      </w:pPr>
    </w:p>
    <w:p w14:paraId="15165D13" w14:textId="77777777" w:rsidR="00655341" w:rsidRPr="00E642A9" w:rsidRDefault="00655341" w:rsidP="00655341">
      <w:pPr>
        <w:spacing w:before="120" w:after="0" w:line="240" w:lineRule="auto"/>
        <w:jc w:val="both"/>
        <w:rPr>
          <w:rFonts w:ascii="Bookman Old Style" w:eastAsia="Calibri" w:hAnsi="Bookman Old Style" w:cs="Times New Roman"/>
        </w:rPr>
      </w:pPr>
      <w:r w:rsidRPr="00E642A9">
        <w:rPr>
          <w:rFonts w:ascii="Bookman Old Style" w:eastAsia="Calibri" w:hAnsi="Bookman Old Style"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15FD52C2" w14:textId="77777777" w:rsidR="00655341" w:rsidRPr="00E642A9" w:rsidRDefault="00655341" w:rsidP="00655341">
      <w:pPr>
        <w:tabs>
          <w:tab w:val="num" w:pos="1800"/>
        </w:tabs>
        <w:spacing w:before="120"/>
        <w:ind w:left="567"/>
        <w:jc w:val="both"/>
        <w:rPr>
          <w:rFonts w:ascii="Bookman Old Style" w:eastAsia="Calibri" w:hAnsi="Bookman Old Style" w:cs="Times New Roman"/>
        </w:rPr>
      </w:pPr>
    </w:p>
    <w:p w14:paraId="325CA070" w14:textId="77777777" w:rsidR="00655341" w:rsidRPr="00E642A9" w:rsidRDefault="00655341" w:rsidP="00655341">
      <w:pPr>
        <w:spacing w:before="120"/>
        <w:ind w:left="360"/>
        <w:contextualSpacing/>
        <w:jc w:val="both"/>
        <w:rPr>
          <w:rFonts w:ascii="Bookman Old Style" w:eastAsia="Calibri" w:hAnsi="Bookman Old Style" w:cs="Times New Roman"/>
        </w:rPr>
      </w:pPr>
    </w:p>
    <w:tbl>
      <w:tblPr>
        <w:tblW w:w="0" w:type="auto"/>
        <w:jc w:val="right"/>
        <w:tblLayout w:type="fixed"/>
        <w:tblLook w:val="0000" w:firstRow="0" w:lastRow="0" w:firstColumn="0" w:lastColumn="0" w:noHBand="0" w:noVBand="0"/>
      </w:tblPr>
      <w:tblGrid>
        <w:gridCol w:w="4261"/>
        <w:gridCol w:w="4261"/>
      </w:tblGrid>
      <w:tr w:rsidR="00655341" w:rsidRPr="00E642A9" w14:paraId="013D36F0" w14:textId="77777777" w:rsidTr="00594A0B">
        <w:trPr>
          <w:jc w:val="right"/>
        </w:trPr>
        <w:tc>
          <w:tcPr>
            <w:tcW w:w="4261" w:type="dxa"/>
          </w:tcPr>
          <w:p w14:paraId="2683B8DD" w14:textId="77777777" w:rsidR="00655341" w:rsidRPr="00E642A9" w:rsidRDefault="00655341" w:rsidP="00594A0B">
            <w:pPr>
              <w:suppressAutoHyphens/>
              <w:spacing w:before="120"/>
              <w:rPr>
                <w:rFonts w:ascii="Bookman Old Style" w:eastAsia="Calibri" w:hAnsi="Bookman Old Style" w:cs="Times New Roman"/>
              </w:rPr>
            </w:pPr>
            <w:r w:rsidRPr="00E642A9">
              <w:rPr>
                <w:rFonts w:ascii="Bookman Old Style" w:eastAsia="Calibri" w:hAnsi="Bookman Old Style" w:cs="Times New Roman"/>
              </w:rPr>
              <w:t>/………………………………./</w:t>
            </w:r>
          </w:p>
          <w:p w14:paraId="2657B766" w14:textId="77777777" w:rsidR="00655341" w:rsidRPr="00E642A9" w:rsidRDefault="00655341" w:rsidP="00594A0B">
            <w:pPr>
              <w:suppressAutoHyphens/>
              <w:spacing w:before="120"/>
              <w:rPr>
                <w:rFonts w:ascii="Bookman Old Style" w:eastAsia="Calibri" w:hAnsi="Bookman Old Style" w:cs="Times New Roman"/>
              </w:rPr>
            </w:pPr>
          </w:p>
          <w:p w14:paraId="0E2397FA" w14:textId="77777777" w:rsidR="00655341" w:rsidRPr="00E642A9" w:rsidRDefault="00655341" w:rsidP="00594A0B">
            <w:pPr>
              <w:suppressAutoHyphens/>
              <w:spacing w:before="120"/>
              <w:rPr>
                <w:rFonts w:ascii="Bookman Old Style" w:eastAsia="Calibri" w:hAnsi="Bookman Old Style" w:cs="Times New Roman"/>
              </w:rPr>
            </w:pPr>
            <w:r w:rsidRPr="00E642A9">
              <w:rPr>
                <w:rFonts w:ascii="Bookman Old Style" w:eastAsia="Calibri" w:hAnsi="Bookman Old Style" w:cs="Times New Roman"/>
              </w:rPr>
              <w:t>………………………………</w:t>
            </w:r>
          </w:p>
          <w:p w14:paraId="068A1615" w14:textId="77777777" w:rsidR="00655341" w:rsidRPr="00E642A9" w:rsidRDefault="00655341" w:rsidP="00594A0B">
            <w:pPr>
              <w:suppressAutoHyphens/>
              <w:spacing w:before="120"/>
              <w:rPr>
                <w:rFonts w:ascii="Bookman Old Style" w:eastAsia="Calibri" w:hAnsi="Bookman Old Style" w:cs="Times New Roman"/>
              </w:rPr>
            </w:pPr>
            <w:r w:rsidRPr="00E642A9">
              <w:rPr>
                <w:rFonts w:ascii="Bookman Old Style" w:eastAsia="Calibri" w:hAnsi="Bookman Old Style" w:cs="Times New Roman"/>
              </w:rPr>
              <w:t>…………………………….</w:t>
            </w:r>
          </w:p>
          <w:p w14:paraId="7A7DE94F" w14:textId="77777777" w:rsidR="00655341" w:rsidRPr="00E642A9" w:rsidRDefault="00655341" w:rsidP="00594A0B">
            <w:pPr>
              <w:suppressAutoHyphens/>
              <w:spacing w:before="120"/>
              <w:rPr>
                <w:rFonts w:ascii="Bookman Old Style" w:eastAsia="Calibri" w:hAnsi="Bookman Old Style" w:cs="Times New Roman"/>
                <w:b/>
                <w:bCs/>
              </w:rPr>
            </w:pPr>
            <w:r w:rsidRPr="00E642A9">
              <w:rPr>
                <w:rFonts w:ascii="Bookman Old Style" w:eastAsia="Calibri" w:hAnsi="Bookman Old Style" w:cs="Times New Roman"/>
                <w:b/>
              </w:rPr>
              <w:t>ИЗПЪЛНИТЕЛ</w:t>
            </w:r>
          </w:p>
        </w:tc>
        <w:tc>
          <w:tcPr>
            <w:tcW w:w="4261" w:type="dxa"/>
          </w:tcPr>
          <w:p w14:paraId="4B6C790E" w14:textId="77777777" w:rsidR="00655341" w:rsidRPr="00E642A9" w:rsidRDefault="00655341" w:rsidP="00594A0B">
            <w:pPr>
              <w:suppressAutoHyphens/>
              <w:spacing w:before="120"/>
              <w:rPr>
                <w:rFonts w:ascii="Bookman Old Style" w:eastAsia="Calibri" w:hAnsi="Bookman Old Style" w:cs="Times New Roman"/>
              </w:rPr>
            </w:pPr>
            <w:r w:rsidRPr="00E642A9">
              <w:rPr>
                <w:rFonts w:ascii="Bookman Old Style" w:eastAsia="Calibri" w:hAnsi="Bookman Old Style" w:cs="Times New Roman"/>
              </w:rPr>
              <w:t>/………………………………./</w:t>
            </w:r>
          </w:p>
          <w:p w14:paraId="1B6CE395" w14:textId="77777777" w:rsidR="00655341" w:rsidRPr="00E642A9" w:rsidRDefault="00655341" w:rsidP="00594A0B">
            <w:pPr>
              <w:spacing w:before="120"/>
              <w:rPr>
                <w:rFonts w:ascii="Bookman Old Style" w:eastAsia="Calibri" w:hAnsi="Bookman Old Style" w:cs="Times New Roman"/>
                <w:bCs/>
              </w:rPr>
            </w:pPr>
          </w:p>
          <w:p w14:paraId="3B638845" w14:textId="77777777" w:rsidR="00655341" w:rsidRPr="00E642A9" w:rsidRDefault="00655341" w:rsidP="00594A0B">
            <w:pPr>
              <w:spacing w:before="120"/>
              <w:rPr>
                <w:rFonts w:ascii="Bookman Old Style" w:eastAsia="Calibri" w:hAnsi="Bookman Old Style" w:cs="Times New Roman"/>
                <w:bCs/>
              </w:rPr>
            </w:pPr>
            <w:r w:rsidRPr="00E642A9">
              <w:rPr>
                <w:rFonts w:ascii="Bookman Old Style" w:eastAsia="Calibri" w:hAnsi="Bookman Old Style" w:cs="Times New Roman"/>
                <w:bCs/>
              </w:rPr>
              <w:t xml:space="preserve">Арно Валто Де Мулиак </w:t>
            </w:r>
          </w:p>
          <w:p w14:paraId="746FA14B" w14:textId="77777777" w:rsidR="00655341" w:rsidRPr="00E642A9" w:rsidRDefault="00655341" w:rsidP="00594A0B">
            <w:pPr>
              <w:spacing w:before="120"/>
              <w:rPr>
                <w:rFonts w:ascii="Bookman Old Style" w:eastAsia="Calibri" w:hAnsi="Bookman Old Style" w:cs="Times New Roman"/>
                <w:bCs/>
              </w:rPr>
            </w:pPr>
            <w:r w:rsidRPr="00E642A9">
              <w:rPr>
                <w:rFonts w:ascii="Bookman Old Style" w:eastAsia="Calibri" w:hAnsi="Bookman Old Style" w:cs="Times New Roman"/>
                <w:bCs/>
              </w:rPr>
              <w:t>Изпълнителен директор</w:t>
            </w:r>
          </w:p>
          <w:p w14:paraId="798BBF77" w14:textId="77777777" w:rsidR="00655341" w:rsidRPr="00E642A9" w:rsidRDefault="00655341" w:rsidP="00594A0B">
            <w:pPr>
              <w:spacing w:before="120"/>
              <w:rPr>
                <w:rFonts w:ascii="Bookman Old Style" w:eastAsia="Calibri" w:hAnsi="Bookman Old Style" w:cs="Times New Roman"/>
              </w:rPr>
            </w:pPr>
            <w:r w:rsidRPr="00E642A9">
              <w:rPr>
                <w:rFonts w:ascii="Bookman Old Style" w:eastAsia="Calibri" w:hAnsi="Bookman Old Style" w:cs="Times New Roman"/>
                <w:b/>
                <w:bCs/>
              </w:rPr>
              <w:t>ВЪЗЛОЖИТЕЛ</w:t>
            </w:r>
          </w:p>
        </w:tc>
      </w:tr>
    </w:tbl>
    <w:p w14:paraId="24714EA9" w14:textId="77777777" w:rsidR="002E2CC7" w:rsidRPr="00E642A9" w:rsidRDefault="002E2CC7" w:rsidP="002E2CC7">
      <w:pPr>
        <w:spacing w:before="120"/>
        <w:jc w:val="both"/>
        <w:rPr>
          <w:rFonts w:ascii="Bookman Old Style" w:eastAsia="Calibri" w:hAnsi="Bookman Old Style" w:cs="Times New Roman"/>
          <w:b/>
        </w:rPr>
      </w:pPr>
    </w:p>
    <w:p w14:paraId="29E36916" w14:textId="77777777" w:rsidR="00761C60" w:rsidRPr="00E642A9" w:rsidRDefault="00761C60" w:rsidP="002E2CC7">
      <w:pPr>
        <w:spacing w:before="120"/>
        <w:jc w:val="both"/>
        <w:rPr>
          <w:rFonts w:ascii="Bookman Old Style" w:eastAsia="Calibri" w:hAnsi="Bookman Old Style" w:cs="Times New Roman"/>
          <w:b/>
        </w:rPr>
      </w:pPr>
    </w:p>
    <w:p w14:paraId="14433F1C" w14:textId="77777777" w:rsidR="00761C60" w:rsidRPr="00E642A9" w:rsidRDefault="00761C60" w:rsidP="002E2CC7">
      <w:pPr>
        <w:spacing w:before="120"/>
        <w:jc w:val="both"/>
        <w:rPr>
          <w:rFonts w:ascii="Bookman Old Style" w:eastAsia="Calibri" w:hAnsi="Bookman Old Style" w:cs="Times New Roman"/>
          <w:b/>
        </w:rPr>
      </w:pPr>
    </w:p>
    <w:p w14:paraId="72D8C34A" w14:textId="77777777" w:rsidR="00761C60" w:rsidRPr="00E642A9" w:rsidRDefault="00761C60" w:rsidP="002E2CC7">
      <w:pPr>
        <w:spacing w:before="120"/>
        <w:jc w:val="both"/>
        <w:rPr>
          <w:rFonts w:ascii="Bookman Old Style" w:eastAsia="Calibri" w:hAnsi="Bookman Old Style" w:cs="Times New Roman"/>
          <w:b/>
        </w:rPr>
      </w:pPr>
    </w:p>
    <w:p w14:paraId="00C8D33A" w14:textId="77777777" w:rsidR="00761C60" w:rsidRPr="00E642A9" w:rsidRDefault="00761C60" w:rsidP="002E2CC7">
      <w:pPr>
        <w:spacing w:before="120"/>
        <w:jc w:val="both"/>
        <w:rPr>
          <w:rFonts w:ascii="Bookman Old Style" w:eastAsia="Calibri" w:hAnsi="Bookman Old Style" w:cs="Times New Roman"/>
          <w:b/>
        </w:rPr>
      </w:pPr>
    </w:p>
    <w:p w14:paraId="335C1224" w14:textId="77777777" w:rsidR="00761C60" w:rsidRPr="00E642A9" w:rsidRDefault="00761C60" w:rsidP="002E2CC7">
      <w:pPr>
        <w:spacing w:before="120"/>
        <w:jc w:val="both"/>
        <w:rPr>
          <w:rFonts w:ascii="Bookman Old Style" w:eastAsia="Calibri" w:hAnsi="Bookman Old Style" w:cs="Times New Roman"/>
          <w:b/>
        </w:rPr>
      </w:pPr>
    </w:p>
    <w:p w14:paraId="6E30C026" w14:textId="77777777" w:rsidR="00761C60" w:rsidRPr="00E642A9" w:rsidRDefault="00761C60" w:rsidP="002E2CC7">
      <w:pPr>
        <w:spacing w:before="120"/>
        <w:jc w:val="both"/>
        <w:rPr>
          <w:rFonts w:ascii="Bookman Old Style" w:eastAsia="Calibri" w:hAnsi="Bookman Old Style" w:cs="Times New Roman"/>
          <w:b/>
        </w:rPr>
      </w:pPr>
    </w:p>
    <w:p w14:paraId="0B02B1CE" w14:textId="77777777" w:rsidR="00761C60" w:rsidRPr="00E642A9" w:rsidRDefault="00761C60" w:rsidP="002E2CC7">
      <w:pPr>
        <w:spacing w:before="120"/>
        <w:jc w:val="both"/>
        <w:rPr>
          <w:rFonts w:ascii="Bookman Old Style" w:eastAsia="Calibri" w:hAnsi="Bookman Old Style" w:cs="Times New Roman"/>
          <w:b/>
        </w:rPr>
      </w:pPr>
    </w:p>
    <w:p w14:paraId="016BD13B" w14:textId="77777777" w:rsidR="00761C60" w:rsidRPr="00E642A9" w:rsidRDefault="00761C60" w:rsidP="002E2CC7">
      <w:pPr>
        <w:spacing w:before="120"/>
        <w:jc w:val="both"/>
        <w:rPr>
          <w:rFonts w:ascii="Bookman Old Style" w:eastAsia="Calibri" w:hAnsi="Bookman Old Style" w:cs="Times New Roman"/>
          <w:b/>
        </w:rPr>
      </w:pPr>
    </w:p>
    <w:p w14:paraId="20466A0D" w14:textId="77777777" w:rsidR="00761C60" w:rsidRPr="00E642A9" w:rsidRDefault="00761C60" w:rsidP="002E2CC7">
      <w:pPr>
        <w:spacing w:before="120"/>
        <w:jc w:val="both"/>
        <w:rPr>
          <w:rFonts w:ascii="Bookman Old Style" w:eastAsia="Calibri" w:hAnsi="Bookman Old Style" w:cs="Times New Roman"/>
          <w:b/>
        </w:rPr>
      </w:pPr>
    </w:p>
    <w:p w14:paraId="485F2F3E" w14:textId="77777777" w:rsidR="00761C60" w:rsidRPr="00E642A9" w:rsidRDefault="00761C60" w:rsidP="002E2CC7">
      <w:pPr>
        <w:spacing w:before="120"/>
        <w:jc w:val="both"/>
        <w:rPr>
          <w:rFonts w:ascii="Bookman Old Style" w:eastAsia="Calibri" w:hAnsi="Bookman Old Style" w:cs="Times New Roman"/>
          <w:b/>
        </w:rPr>
      </w:pPr>
    </w:p>
    <w:p w14:paraId="497E31E3" w14:textId="77777777" w:rsidR="00761C60" w:rsidRPr="00E642A9" w:rsidRDefault="00761C60" w:rsidP="00761C60">
      <w:pPr>
        <w:keepNext/>
        <w:keepLines/>
        <w:spacing w:before="60" w:after="60"/>
        <w:ind w:right="299"/>
        <w:jc w:val="center"/>
        <w:outlineLvl w:val="0"/>
        <w:rPr>
          <w:rFonts w:ascii="Bookman Old Style" w:eastAsia="Times New Roman" w:hAnsi="Bookman Old Style" w:cs="Times New Roman"/>
          <w:b/>
          <w:kern w:val="32"/>
        </w:rPr>
      </w:pPr>
    </w:p>
    <w:p w14:paraId="094CA191" w14:textId="77777777" w:rsidR="00761C60" w:rsidRPr="00E642A9" w:rsidRDefault="00761C60" w:rsidP="00761C60">
      <w:pPr>
        <w:keepNext/>
        <w:keepLines/>
        <w:spacing w:before="60" w:after="60"/>
        <w:ind w:right="299"/>
        <w:jc w:val="center"/>
        <w:outlineLvl w:val="0"/>
        <w:rPr>
          <w:rFonts w:ascii="Bookman Old Style" w:eastAsia="Times New Roman" w:hAnsi="Bookman Old Style" w:cs="Times New Roman"/>
          <w:b/>
          <w:kern w:val="32"/>
        </w:rPr>
      </w:pPr>
      <w:r w:rsidRPr="00E642A9">
        <w:rPr>
          <w:rFonts w:ascii="Bookman Old Style" w:eastAsia="Times New Roman" w:hAnsi="Bookman Old Style" w:cs="Times New Roman"/>
          <w:b/>
          <w:kern w:val="32"/>
        </w:rPr>
        <w:t>РАЗДЕЛ А: ТЕХНИЧЕСКО ЗАДАНИЕ – ПРЕДМЕТ НА ДОГОВОРА</w:t>
      </w:r>
    </w:p>
    <w:p w14:paraId="5BDEF1D2" w14:textId="77777777" w:rsidR="00761C60" w:rsidRPr="00E642A9" w:rsidRDefault="00761C60" w:rsidP="002E2CC7">
      <w:pPr>
        <w:spacing w:before="120"/>
        <w:jc w:val="both"/>
        <w:rPr>
          <w:rFonts w:ascii="Bookman Old Style" w:eastAsia="Calibri" w:hAnsi="Bookman Old Style" w:cs="Times New Roman"/>
          <w:b/>
        </w:rPr>
      </w:pPr>
    </w:p>
    <w:p w14:paraId="12EFDD55" w14:textId="77777777" w:rsidR="00761C60" w:rsidRPr="00E642A9" w:rsidRDefault="00761C60" w:rsidP="002E2CC7">
      <w:pPr>
        <w:spacing w:before="120"/>
        <w:jc w:val="both"/>
        <w:rPr>
          <w:rFonts w:ascii="Bookman Old Style" w:eastAsia="Calibri" w:hAnsi="Bookman Old Style" w:cs="Times New Roman"/>
          <w:b/>
        </w:rPr>
      </w:pPr>
    </w:p>
    <w:p w14:paraId="170AC9C4" w14:textId="77777777" w:rsidR="00761C60" w:rsidRPr="00E642A9" w:rsidRDefault="00761C60" w:rsidP="002E2CC7">
      <w:pPr>
        <w:spacing w:before="120"/>
        <w:jc w:val="both"/>
        <w:rPr>
          <w:rFonts w:ascii="Bookman Old Style" w:eastAsia="Calibri" w:hAnsi="Bookman Old Style" w:cs="Times New Roman"/>
          <w:b/>
        </w:rPr>
      </w:pPr>
    </w:p>
    <w:p w14:paraId="067B8ECA" w14:textId="32D76AB7" w:rsidR="00761C60" w:rsidRPr="00E642A9" w:rsidRDefault="00761C60" w:rsidP="002E2CC7">
      <w:pPr>
        <w:spacing w:before="120"/>
        <w:jc w:val="both"/>
        <w:rPr>
          <w:rFonts w:ascii="Bookman Old Style" w:eastAsia="Calibri" w:hAnsi="Bookman Old Style" w:cs="Times New Roman"/>
          <w:b/>
        </w:rPr>
      </w:pPr>
    </w:p>
    <w:p w14:paraId="0D25B1B2" w14:textId="77777777" w:rsidR="00224E94" w:rsidRPr="00E642A9" w:rsidRDefault="00224E94" w:rsidP="002E2CC7">
      <w:pPr>
        <w:spacing w:before="120"/>
        <w:jc w:val="both"/>
        <w:rPr>
          <w:rFonts w:ascii="Bookman Old Style" w:eastAsia="Calibri" w:hAnsi="Bookman Old Style" w:cs="Times New Roman"/>
          <w:b/>
        </w:rPr>
      </w:pPr>
    </w:p>
    <w:p w14:paraId="0E23915A" w14:textId="10041C0A" w:rsidR="00195274" w:rsidRPr="00E642A9" w:rsidRDefault="00195274" w:rsidP="002E2CC7">
      <w:pPr>
        <w:spacing w:before="120"/>
        <w:jc w:val="both"/>
        <w:rPr>
          <w:rFonts w:ascii="Bookman Old Style" w:eastAsia="Calibri" w:hAnsi="Bookman Old Style" w:cs="Times New Roman"/>
          <w:b/>
        </w:rPr>
      </w:pPr>
    </w:p>
    <w:p w14:paraId="08B46C3A" w14:textId="31210C6B" w:rsidR="00224E94" w:rsidRPr="00E642A9" w:rsidRDefault="00224E94" w:rsidP="002E2CC7">
      <w:pPr>
        <w:spacing w:before="120"/>
        <w:jc w:val="both"/>
        <w:rPr>
          <w:rFonts w:ascii="Bookman Old Style" w:eastAsia="Calibri" w:hAnsi="Bookman Old Style" w:cs="Times New Roman"/>
          <w:b/>
        </w:rPr>
      </w:pPr>
    </w:p>
    <w:p w14:paraId="5BE62349" w14:textId="4C2D792E" w:rsidR="00224E94" w:rsidRPr="00E642A9" w:rsidRDefault="00224E94" w:rsidP="002E2CC7">
      <w:pPr>
        <w:spacing w:before="120"/>
        <w:jc w:val="both"/>
        <w:rPr>
          <w:rFonts w:ascii="Bookman Old Style" w:eastAsia="Calibri" w:hAnsi="Bookman Old Style" w:cs="Times New Roman"/>
          <w:b/>
        </w:rPr>
      </w:pPr>
    </w:p>
    <w:p w14:paraId="078EB2CE" w14:textId="77777777" w:rsidR="00224E94" w:rsidRPr="00E642A9" w:rsidRDefault="00224E94" w:rsidP="002E2CC7">
      <w:pPr>
        <w:spacing w:before="120"/>
        <w:jc w:val="both"/>
        <w:rPr>
          <w:rFonts w:ascii="Bookman Old Style" w:eastAsia="Calibri" w:hAnsi="Bookman Old Style" w:cs="Times New Roman"/>
          <w:b/>
        </w:rPr>
      </w:pPr>
    </w:p>
    <w:p w14:paraId="6640853C" w14:textId="5B6FC237" w:rsidR="00224E94" w:rsidRPr="00E642A9" w:rsidRDefault="00224E94" w:rsidP="002E2CC7">
      <w:pPr>
        <w:spacing w:before="120"/>
        <w:jc w:val="both"/>
        <w:rPr>
          <w:rFonts w:ascii="Bookman Old Style" w:eastAsia="Calibri" w:hAnsi="Bookman Old Style" w:cs="Times New Roman"/>
          <w:b/>
        </w:rPr>
      </w:pPr>
    </w:p>
    <w:p w14:paraId="697A9A22" w14:textId="59FE2F08" w:rsidR="00A01FAE" w:rsidRPr="00E642A9" w:rsidRDefault="00A01FAE" w:rsidP="002E2CC7">
      <w:pPr>
        <w:spacing w:before="120"/>
        <w:jc w:val="both"/>
        <w:rPr>
          <w:rFonts w:ascii="Bookman Old Style" w:eastAsia="Calibri" w:hAnsi="Bookman Old Style" w:cs="Times New Roman"/>
          <w:b/>
        </w:rPr>
      </w:pPr>
    </w:p>
    <w:p w14:paraId="075F36E7" w14:textId="10C9D153" w:rsidR="00A01FAE" w:rsidRPr="00E642A9" w:rsidRDefault="00A01FAE" w:rsidP="002E2CC7">
      <w:pPr>
        <w:spacing w:before="120"/>
        <w:jc w:val="both"/>
        <w:rPr>
          <w:rFonts w:ascii="Bookman Old Style" w:eastAsia="Calibri" w:hAnsi="Bookman Old Style" w:cs="Times New Roman"/>
          <w:b/>
        </w:rPr>
      </w:pPr>
    </w:p>
    <w:p w14:paraId="29702336" w14:textId="57D066DA" w:rsidR="00CD1BBB" w:rsidRPr="00E642A9" w:rsidRDefault="00CD1BBB" w:rsidP="002E2CC7">
      <w:pPr>
        <w:spacing w:before="120"/>
        <w:jc w:val="both"/>
        <w:rPr>
          <w:rFonts w:ascii="Bookman Old Style" w:eastAsia="Calibri" w:hAnsi="Bookman Old Style" w:cs="Times New Roman"/>
          <w:b/>
        </w:rPr>
      </w:pPr>
    </w:p>
    <w:p w14:paraId="71069E6C" w14:textId="25F87E49" w:rsidR="00CD1BBB" w:rsidRPr="00E642A9" w:rsidRDefault="00CD1BBB" w:rsidP="002E2CC7">
      <w:pPr>
        <w:spacing w:before="120"/>
        <w:jc w:val="both"/>
        <w:rPr>
          <w:rFonts w:ascii="Bookman Old Style" w:eastAsia="Calibri" w:hAnsi="Bookman Old Style" w:cs="Times New Roman"/>
          <w:b/>
        </w:rPr>
      </w:pPr>
    </w:p>
    <w:p w14:paraId="49118378" w14:textId="3E753645" w:rsidR="00CD1BBB" w:rsidRPr="00E642A9" w:rsidRDefault="00CD1BBB" w:rsidP="002E2CC7">
      <w:pPr>
        <w:spacing w:before="120"/>
        <w:jc w:val="both"/>
        <w:rPr>
          <w:rFonts w:ascii="Bookman Old Style" w:eastAsia="Calibri" w:hAnsi="Bookman Old Style" w:cs="Times New Roman"/>
          <w:b/>
        </w:rPr>
      </w:pPr>
    </w:p>
    <w:p w14:paraId="31AFC6AA" w14:textId="66D02213" w:rsidR="00CD1BBB" w:rsidRPr="00E642A9" w:rsidRDefault="00CD1BBB" w:rsidP="002E2CC7">
      <w:pPr>
        <w:spacing w:before="120"/>
        <w:jc w:val="both"/>
        <w:rPr>
          <w:rFonts w:ascii="Bookman Old Style" w:eastAsia="Calibri" w:hAnsi="Bookman Old Style" w:cs="Times New Roman"/>
          <w:b/>
        </w:rPr>
      </w:pPr>
    </w:p>
    <w:p w14:paraId="59B82BE9" w14:textId="236C01FC" w:rsidR="00CD1BBB" w:rsidRPr="00E642A9" w:rsidRDefault="00CD1BBB" w:rsidP="002E2CC7">
      <w:pPr>
        <w:spacing w:before="120"/>
        <w:jc w:val="both"/>
        <w:rPr>
          <w:rFonts w:ascii="Bookman Old Style" w:eastAsia="Calibri" w:hAnsi="Bookman Old Style" w:cs="Times New Roman"/>
          <w:b/>
        </w:rPr>
      </w:pPr>
    </w:p>
    <w:p w14:paraId="0194E735" w14:textId="77777777" w:rsidR="00CD1BBB" w:rsidRPr="00E642A9" w:rsidRDefault="00CD1BBB" w:rsidP="002E2CC7">
      <w:pPr>
        <w:spacing w:before="120"/>
        <w:jc w:val="both"/>
        <w:rPr>
          <w:rFonts w:ascii="Bookman Old Style" w:eastAsia="Calibri" w:hAnsi="Bookman Old Style" w:cs="Times New Roman"/>
          <w:b/>
        </w:rPr>
      </w:pPr>
    </w:p>
    <w:p w14:paraId="13E72DB5" w14:textId="490BA69F" w:rsidR="00CD1BBB" w:rsidRPr="00E642A9" w:rsidRDefault="00CD1BBB" w:rsidP="00224E94">
      <w:pPr>
        <w:spacing w:before="120" w:after="0"/>
        <w:jc w:val="both"/>
        <w:rPr>
          <w:rFonts w:ascii="Bookman Old Style" w:eastAsia="Calibri" w:hAnsi="Bookman Old Style" w:cs="Times New Roman"/>
          <w:b/>
        </w:rPr>
      </w:pPr>
    </w:p>
    <w:p w14:paraId="5F040D5B" w14:textId="59F32FF0" w:rsidR="00CD1BBB" w:rsidRDefault="00CD1BBB" w:rsidP="00224E94">
      <w:pPr>
        <w:spacing w:before="120" w:after="0"/>
        <w:jc w:val="both"/>
        <w:rPr>
          <w:rFonts w:ascii="Bookman Old Style" w:eastAsia="Calibri" w:hAnsi="Bookman Old Style" w:cs="Times New Roman"/>
          <w:b/>
        </w:rPr>
      </w:pPr>
    </w:p>
    <w:p w14:paraId="6182FF26" w14:textId="77777777" w:rsidR="00AA40F7" w:rsidRPr="00E642A9" w:rsidRDefault="00AA40F7" w:rsidP="00224E94">
      <w:pPr>
        <w:spacing w:before="120" w:after="0"/>
        <w:jc w:val="both"/>
        <w:rPr>
          <w:rFonts w:ascii="Bookman Old Style" w:eastAsia="Calibri" w:hAnsi="Bookman Old Style" w:cs="Times New Roman"/>
          <w:b/>
        </w:rPr>
      </w:pPr>
    </w:p>
    <w:p w14:paraId="1ECE26F9" w14:textId="19BD3A7D" w:rsidR="00224E94" w:rsidRPr="00E642A9" w:rsidRDefault="00224E94" w:rsidP="00224E94">
      <w:pPr>
        <w:spacing w:before="120" w:after="0"/>
        <w:jc w:val="both"/>
        <w:rPr>
          <w:rFonts w:ascii="Bookman Old Style" w:eastAsia="Calibri" w:hAnsi="Bookman Old Style" w:cs="Times New Roman"/>
          <w:b/>
        </w:rPr>
      </w:pPr>
    </w:p>
    <w:p w14:paraId="01554990" w14:textId="77777777" w:rsidR="00CD1BBB" w:rsidRPr="00E642A9" w:rsidRDefault="00CD1BBB" w:rsidP="00A3721E">
      <w:pPr>
        <w:numPr>
          <w:ilvl w:val="0"/>
          <w:numId w:val="28"/>
        </w:numPr>
        <w:spacing w:after="120"/>
        <w:rPr>
          <w:rFonts w:ascii="Bookman Old Style" w:hAnsi="Bookman Old Style"/>
          <w:b/>
        </w:rPr>
      </w:pPr>
      <w:r w:rsidRPr="00E642A9">
        <w:rPr>
          <w:rFonts w:ascii="Bookman Old Style" w:hAnsi="Bookman Old Style"/>
          <w:b/>
        </w:rPr>
        <w:t>ПРЕДМЕТ НА ДОГОВОРА</w:t>
      </w:r>
    </w:p>
    <w:p w14:paraId="3FF3BC9B" w14:textId="341F7ABE" w:rsidR="00CD1BBB" w:rsidRPr="00E642A9" w:rsidRDefault="00CD1BBB" w:rsidP="00A3721E">
      <w:pPr>
        <w:pStyle w:val="p50"/>
        <w:keepLines/>
        <w:numPr>
          <w:ilvl w:val="1"/>
          <w:numId w:val="30"/>
        </w:numPr>
        <w:tabs>
          <w:tab w:val="num" w:pos="1800"/>
        </w:tabs>
        <w:snapToGrid/>
        <w:spacing w:before="120" w:after="120" w:line="240" w:lineRule="auto"/>
        <w:rPr>
          <w:rFonts w:ascii="Bookman Old Style" w:eastAsia="Calibri" w:hAnsi="Bookman Old Style"/>
          <w:color w:val="C00000"/>
        </w:rPr>
      </w:pPr>
      <w:r w:rsidRPr="00E642A9">
        <w:rPr>
          <w:rFonts w:ascii="Bookman Old Style" w:hAnsi="Bookman Old Style"/>
          <w:color w:val="auto"/>
        </w:rPr>
        <w:t>Предметът на договора е д</w:t>
      </w:r>
      <w:r w:rsidRPr="00E642A9">
        <w:rPr>
          <w:rFonts w:ascii="Bookman Old Style" w:hAnsi="Bookman Old Style"/>
          <w:bCs/>
          <w:spacing w:val="-3"/>
        </w:rPr>
        <w:t>оставка, инсталация, въвеждане в експлоатация и е разделен на следните обособени позиции:</w:t>
      </w:r>
    </w:p>
    <w:p w14:paraId="3F8EEA57" w14:textId="0831228F" w:rsidR="00CD1BBB" w:rsidRPr="00E642A9" w:rsidRDefault="00CD1BBB" w:rsidP="00A3721E">
      <w:pPr>
        <w:pStyle w:val="ListParagraph"/>
        <w:keepNext/>
        <w:keepLines/>
        <w:numPr>
          <w:ilvl w:val="2"/>
          <w:numId w:val="30"/>
        </w:numPr>
        <w:suppressAutoHyphens/>
        <w:spacing w:before="120" w:after="120"/>
        <w:jc w:val="both"/>
        <w:rPr>
          <w:rFonts w:ascii="Bookman Old Style" w:hAnsi="Bookman Old Style"/>
        </w:rPr>
      </w:pPr>
      <w:r w:rsidRPr="00E642A9">
        <w:rPr>
          <w:rFonts w:ascii="Bookman Old Style" w:hAnsi="Bookman Old Style"/>
        </w:rPr>
        <w:t>Доставка, инсталация, въвеждане в експлоатация на анализатор за общ органичен въглерод (</w:t>
      </w:r>
      <w:r w:rsidRPr="00E642A9">
        <w:rPr>
          <w:rFonts w:ascii="Bookman Old Style" w:hAnsi="Bookman Old Style"/>
          <w:lang w:val="en-US"/>
        </w:rPr>
        <w:t>TOC analyser</w:t>
      </w:r>
      <w:r w:rsidRPr="00E642A9">
        <w:rPr>
          <w:rFonts w:ascii="Bookman Old Style" w:hAnsi="Bookman Old Style"/>
        </w:rPr>
        <w:t xml:space="preserve">) за анализ на води за питейно-битови цели, включително и разработване на метод по EN 1484 </w:t>
      </w:r>
      <w:r w:rsidRPr="00E642A9">
        <w:rPr>
          <w:rFonts w:ascii="Bookman Old Style" w:hAnsi="Bookman Old Style"/>
          <w:lang w:val="en-US"/>
        </w:rPr>
        <w:t>“</w:t>
      </w:r>
      <w:r w:rsidRPr="00E642A9">
        <w:rPr>
          <w:rFonts w:ascii="Bookman Old Style" w:hAnsi="Bookman Old Style"/>
        </w:rPr>
        <w:t>Анализ на вода. Ръководство за определяне на Общ органичен въглерод /ООВ/ и Разтворен органичен въглерод /РОВ/</w:t>
      </w:r>
      <w:r w:rsidRPr="00E642A9">
        <w:rPr>
          <w:rFonts w:ascii="Bookman Old Style" w:hAnsi="Bookman Old Style"/>
          <w:lang w:val="en-US"/>
        </w:rPr>
        <w:t>”</w:t>
      </w:r>
      <w:r w:rsidRPr="00E642A9">
        <w:rPr>
          <w:rFonts w:ascii="Bookman Old Style" w:hAnsi="Bookman Old Style"/>
        </w:rPr>
        <w:t>.</w:t>
      </w:r>
      <w:r w:rsidR="00FA7728">
        <w:rPr>
          <w:rFonts w:ascii="Bookman Old Style" w:hAnsi="Bookman Old Style"/>
        </w:rPr>
        <w:t xml:space="preserve"> Системата трябва да е окомплектована с всички  </w:t>
      </w:r>
      <w:r w:rsidR="00FA7728" w:rsidRPr="00E642A9">
        <w:rPr>
          <w:rFonts w:ascii="Bookman Old Style" w:eastAsia="Calibri" w:hAnsi="Bookman Old Style" w:cs="Times New Roman"/>
        </w:rPr>
        <w:t xml:space="preserve">нужни модули и аксесоари, </w:t>
      </w:r>
      <w:r w:rsidR="00FA7728">
        <w:rPr>
          <w:rFonts w:ascii="Bookman Old Style" w:eastAsia="Calibri" w:hAnsi="Bookman Old Style" w:cs="Times New Roman"/>
        </w:rPr>
        <w:t>така че да е готова за работа веднага след монтажа.</w:t>
      </w:r>
      <w:r w:rsidR="00FA7728">
        <w:rPr>
          <w:rFonts w:ascii="Bookman Old Style" w:hAnsi="Bookman Old Style"/>
        </w:rPr>
        <w:t xml:space="preserve">   </w:t>
      </w:r>
    </w:p>
    <w:p w14:paraId="1B9804F1" w14:textId="32025BCE" w:rsidR="00FA7728" w:rsidRPr="00E642A9" w:rsidRDefault="00F07534" w:rsidP="00FA7728">
      <w:pPr>
        <w:pStyle w:val="ListParagraph"/>
        <w:keepNext/>
        <w:keepLines/>
        <w:numPr>
          <w:ilvl w:val="2"/>
          <w:numId w:val="30"/>
        </w:numPr>
        <w:suppressAutoHyphens/>
        <w:spacing w:before="120" w:after="120"/>
        <w:jc w:val="both"/>
        <w:rPr>
          <w:rFonts w:ascii="Bookman Old Style" w:hAnsi="Bookman Old Style"/>
        </w:rPr>
      </w:pPr>
      <w:r w:rsidRPr="00E642A9">
        <w:rPr>
          <w:rFonts w:ascii="Bookman Old Style" w:hAnsi="Bookman Old Style"/>
        </w:rPr>
        <w:t>Доставка, инсталация, въвеждане в експлоатация на Светлинен микроскоп с дигитална камера. Конфигурацията трябва да е подходяща за микроскопско наблюдение на води за питейно-битови цели, отпадъчни води и ута</w:t>
      </w:r>
      <w:r w:rsidR="00CF2563">
        <w:rPr>
          <w:rFonts w:ascii="Bookman Old Style" w:hAnsi="Bookman Old Style"/>
        </w:rPr>
        <w:t>й</w:t>
      </w:r>
      <w:r w:rsidRPr="00E642A9">
        <w:rPr>
          <w:rFonts w:ascii="Bookman Old Style" w:hAnsi="Bookman Old Style"/>
        </w:rPr>
        <w:t>ки.</w:t>
      </w:r>
      <w:r w:rsidR="00FA7728" w:rsidRPr="00FA7728">
        <w:rPr>
          <w:rFonts w:ascii="Bookman Old Style" w:hAnsi="Bookman Old Style"/>
        </w:rPr>
        <w:t xml:space="preserve"> </w:t>
      </w:r>
      <w:r w:rsidR="00FA7728">
        <w:rPr>
          <w:rFonts w:ascii="Bookman Old Style" w:hAnsi="Bookman Old Style"/>
        </w:rPr>
        <w:t xml:space="preserve">Системата трябва да е окомплектована с всички  </w:t>
      </w:r>
      <w:r w:rsidR="00FA7728" w:rsidRPr="00E642A9">
        <w:rPr>
          <w:rFonts w:ascii="Bookman Old Style" w:eastAsia="Calibri" w:hAnsi="Bookman Old Style" w:cs="Times New Roman"/>
        </w:rPr>
        <w:t xml:space="preserve">нужни модули и аксесоари, </w:t>
      </w:r>
      <w:r w:rsidR="00FA7728">
        <w:rPr>
          <w:rFonts w:ascii="Bookman Old Style" w:eastAsia="Calibri" w:hAnsi="Bookman Old Style" w:cs="Times New Roman"/>
        </w:rPr>
        <w:t>така че да е готова за работа веднага след монтажа.</w:t>
      </w:r>
      <w:r w:rsidR="00FA7728">
        <w:rPr>
          <w:rFonts w:ascii="Bookman Old Style" w:hAnsi="Bookman Old Style"/>
        </w:rPr>
        <w:t xml:space="preserve">   </w:t>
      </w:r>
    </w:p>
    <w:p w14:paraId="09C02BF7" w14:textId="712A50C6" w:rsidR="00CD1BBB" w:rsidRPr="00E642A9" w:rsidRDefault="00CD1BBB" w:rsidP="00A3721E">
      <w:pPr>
        <w:pStyle w:val="p50"/>
        <w:keepLines/>
        <w:numPr>
          <w:ilvl w:val="1"/>
          <w:numId w:val="29"/>
        </w:numPr>
        <w:tabs>
          <w:tab w:val="num" w:pos="1276"/>
          <w:tab w:val="num" w:pos="1997"/>
        </w:tabs>
        <w:snapToGrid/>
        <w:spacing w:before="120" w:after="120" w:line="240" w:lineRule="auto"/>
        <w:ind w:left="1276" w:hanging="567"/>
        <w:rPr>
          <w:rFonts w:ascii="Bookman Old Style" w:hAnsi="Bookman Old Style"/>
        </w:rPr>
      </w:pPr>
      <w:r w:rsidRPr="00E642A9">
        <w:rPr>
          <w:rFonts w:ascii="Bookman Old Style" w:hAnsi="Bookman Old Style"/>
        </w:rPr>
        <w:t>Стоките и услугите, предмет на Договора, са посочени в Приложени</w:t>
      </w:r>
      <w:r w:rsidR="00714D0C" w:rsidRPr="00E642A9">
        <w:rPr>
          <w:rFonts w:ascii="Bookman Old Style" w:hAnsi="Bookman Old Style"/>
        </w:rPr>
        <w:t>ята</w:t>
      </w:r>
      <w:r w:rsidRPr="00E642A9">
        <w:rPr>
          <w:rFonts w:ascii="Bookman Old Style" w:hAnsi="Bookman Old Style"/>
        </w:rPr>
        <w:t>, за съответната обособена позиция, от този раздел и в ценовата таблица, за съответната обособена позиция,  към Раздел Б: Цени и данни.</w:t>
      </w:r>
    </w:p>
    <w:p w14:paraId="2C63572F" w14:textId="0581FA88" w:rsidR="00CD1BBB" w:rsidRPr="00E642A9" w:rsidRDefault="00CD1BBB" w:rsidP="00A3721E">
      <w:pPr>
        <w:pStyle w:val="ListParagraph"/>
        <w:keepLines/>
        <w:numPr>
          <w:ilvl w:val="1"/>
          <w:numId w:val="29"/>
        </w:numPr>
        <w:spacing w:before="120" w:after="120" w:line="240" w:lineRule="auto"/>
        <w:ind w:left="1276" w:hanging="556"/>
        <w:jc w:val="both"/>
        <w:rPr>
          <w:rFonts w:ascii="Bookman Old Style" w:hAnsi="Bookman Old Style"/>
        </w:rPr>
      </w:pPr>
      <w:r w:rsidRPr="00E642A9">
        <w:rPr>
          <w:rFonts w:ascii="Bookman Old Style" w:hAnsi="Bookman Old Style"/>
        </w:rPr>
        <w:t>Изпълнителят</w:t>
      </w:r>
      <w:r w:rsidRPr="00E642A9">
        <w:rPr>
          <w:rFonts w:ascii="Bookman Old Style" w:hAnsi="Bookman Old Style"/>
          <w:iCs/>
        </w:rPr>
        <w:t xml:space="preserve"> осигурява гаранционна поддръжка на оборудването с една задължителна годишна профилактика, включително и на цялостната интегрирана информационна система</w:t>
      </w:r>
    </w:p>
    <w:p w14:paraId="5330F519" w14:textId="781F27B7" w:rsidR="00FB3EC6" w:rsidRPr="00E642A9" w:rsidRDefault="005853E3" w:rsidP="00A3721E">
      <w:pPr>
        <w:pStyle w:val="ListParagraph"/>
        <w:keepLines/>
        <w:numPr>
          <w:ilvl w:val="1"/>
          <w:numId w:val="29"/>
        </w:numPr>
        <w:spacing w:before="120" w:after="120" w:line="240" w:lineRule="auto"/>
        <w:ind w:left="1276" w:hanging="567"/>
        <w:jc w:val="both"/>
        <w:rPr>
          <w:rFonts w:ascii="Bookman Old Style" w:hAnsi="Bookman Old Style"/>
        </w:rPr>
      </w:pPr>
      <w:r>
        <w:rPr>
          <w:rFonts w:ascii="Bookman Old Style" w:hAnsi="Bookman Old Style"/>
        </w:rPr>
        <w:t>Изпълнителят</w:t>
      </w:r>
      <w:r w:rsidR="00FB3EC6" w:rsidRPr="00E642A9">
        <w:rPr>
          <w:rFonts w:ascii="Bookman Old Style" w:hAnsi="Bookman Old Style"/>
        </w:rPr>
        <w:t xml:space="preserve"> осигурява извънгаранционна поддръжка на анализатора за общ органичен въглерод, Обособена позиция 1, при повреди, непокриващи условията на гаранция.  </w:t>
      </w:r>
    </w:p>
    <w:p w14:paraId="7A145F3E" w14:textId="77777777" w:rsidR="00CD1BBB" w:rsidRPr="00E642A9" w:rsidRDefault="00CD1BBB" w:rsidP="00A3721E">
      <w:pPr>
        <w:pStyle w:val="ListParagraph"/>
        <w:keepLines/>
        <w:numPr>
          <w:ilvl w:val="0"/>
          <w:numId w:val="20"/>
        </w:numPr>
        <w:tabs>
          <w:tab w:val="clear" w:pos="360"/>
          <w:tab w:val="num" w:pos="720"/>
        </w:tabs>
        <w:spacing w:before="120" w:after="120" w:line="240" w:lineRule="auto"/>
        <w:ind w:left="720" w:hanging="720"/>
        <w:jc w:val="both"/>
        <w:rPr>
          <w:rFonts w:ascii="Bookman Old Style" w:hAnsi="Bookman Old Style"/>
          <w:vanish/>
        </w:rPr>
      </w:pPr>
    </w:p>
    <w:p w14:paraId="7A96BE10" w14:textId="77777777" w:rsidR="00CD1BBB" w:rsidRPr="00E642A9" w:rsidRDefault="00CD1BBB" w:rsidP="00A3721E">
      <w:pPr>
        <w:pStyle w:val="ListParagraph"/>
        <w:keepLines/>
        <w:numPr>
          <w:ilvl w:val="1"/>
          <w:numId w:val="20"/>
        </w:numPr>
        <w:spacing w:before="120" w:after="120" w:line="240" w:lineRule="auto"/>
        <w:ind w:left="1430" w:hanging="720"/>
        <w:jc w:val="both"/>
        <w:rPr>
          <w:rFonts w:ascii="Bookman Old Style" w:hAnsi="Bookman Old Style"/>
          <w:vanish/>
        </w:rPr>
      </w:pPr>
    </w:p>
    <w:p w14:paraId="0406656D" w14:textId="77777777" w:rsidR="00CD1BBB" w:rsidRPr="00E642A9" w:rsidRDefault="00CD1BBB" w:rsidP="00A3721E">
      <w:pPr>
        <w:pStyle w:val="ListParagraph"/>
        <w:keepLines/>
        <w:numPr>
          <w:ilvl w:val="1"/>
          <w:numId w:val="20"/>
        </w:numPr>
        <w:spacing w:before="120" w:after="120" w:line="240" w:lineRule="auto"/>
        <w:ind w:left="1430" w:hanging="720"/>
        <w:jc w:val="both"/>
        <w:rPr>
          <w:rFonts w:ascii="Bookman Old Style" w:hAnsi="Bookman Old Style"/>
          <w:vanish/>
        </w:rPr>
      </w:pPr>
    </w:p>
    <w:p w14:paraId="046DB296" w14:textId="77777777" w:rsidR="00CD1BBB" w:rsidRPr="00E642A9" w:rsidRDefault="00CD1BBB" w:rsidP="00A3721E">
      <w:pPr>
        <w:pStyle w:val="ListParagraph"/>
        <w:keepLines/>
        <w:numPr>
          <w:ilvl w:val="1"/>
          <w:numId w:val="20"/>
        </w:numPr>
        <w:spacing w:before="120" w:after="120" w:line="240" w:lineRule="auto"/>
        <w:ind w:left="1430" w:hanging="720"/>
        <w:jc w:val="both"/>
        <w:rPr>
          <w:rFonts w:ascii="Bookman Old Style" w:hAnsi="Bookman Old Style"/>
          <w:vanish/>
        </w:rPr>
      </w:pPr>
    </w:p>
    <w:p w14:paraId="7A65E7D0" w14:textId="77777777" w:rsidR="00FB3EC6" w:rsidRPr="00E642A9" w:rsidRDefault="00FB3EC6" w:rsidP="00A3721E">
      <w:pPr>
        <w:pStyle w:val="ListParagraph"/>
        <w:keepLines/>
        <w:numPr>
          <w:ilvl w:val="0"/>
          <w:numId w:val="31"/>
        </w:numPr>
        <w:spacing w:before="120" w:after="120" w:line="240" w:lineRule="auto"/>
        <w:rPr>
          <w:rFonts w:ascii="Bookman Old Style" w:hAnsi="Bookman Old Style"/>
          <w:vanish/>
        </w:rPr>
      </w:pPr>
    </w:p>
    <w:p w14:paraId="34568F48" w14:textId="77777777" w:rsidR="00FB3EC6" w:rsidRPr="00E642A9" w:rsidRDefault="00FB3EC6" w:rsidP="00A3721E">
      <w:pPr>
        <w:pStyle w:val="ListParagraph"/>
        <w:keepLines/>
        <w:numPr>
          <w:ilvl w:val="1"/>
          <w:numId w:val="31"/>
        </w:numPr>
        <w:spacing w:before="120" w:after="120" w:line="240" w:lineRule="auto"/>
        <w:rPr>
          <w:rFonts w:ascii="Bookman Old Style" w:hAnsi="Bookman Old Style"/>
          <w:vanish/>
        </w:rPr>
      </w:pPr>
    </w:p>
    <w:p w14:paraId="25A9E4A1" w14:textId="77777777" w:rsidR="00FB3EC6" w:rsidRPr="00E642A9" w:rsidRDefault="00FB3EC6" w:rsidP="00A3721E">
      <w:pPr>
        <w:pStyle w:val="ListParagraph"/>
        <w:keepLines/>
        <w:numPr>
          <w:ilvl w:val="1"/>
          <w:numId w:val="31"/>
        </w:numPr>
        <w:spacing w:before="120" w:after="120" w:line="240" w:lineRule="auto"/>
        <w:rPr>
          <w:rFonts w:ascii="Bookman Old Style" w:hAnsi="Bookman Old Style"/>
          <w:vanish/>
        </w:rPr>
      </w:pPr>
    </w:p>
    <w:p w14:paraId="0E065917" w14:textId="77777777" w:rsidR="00FB3EC6" w:rsidRPr="00E642A9" w:rsidRDefault="00FB3EC6" w:rsidP="00A3721E">
      <w:pPr>
        <w:pStyle w:val="ListParagraph"/>
        <w:keepLines/>
        <w:numPr>
          <w:ilvl w:val="1"/>
          <w:numId w:val="31"/>
        </w:numPr>
        <w:spacing w:before="120" w:after="120" w:line="240" w:lineRule="auto"/>
        <w:rPr>
          <w:rFonts w:ascii="Bookman Old Style" w:hAnsi="Bookman Old Style"/>
          <w:vanish/>
        </w:rPr>
      </w:pPr>
    </w:p>
    <w:p w14:paraId="7121D011" w14:textId="77777777" w:rsidR="00FB3EC6" w:rsidRPr="00E642A9" w:rsidRDefault="00FB3EC6" w:rsidP="00A3721E">
      <w:pPr>
        <w:pStyle w:val="ListParagraph"/>
        <w:keepLines/>
        <w:numPr>
          <w:ilvl w:val="1"/>
          <w:numId w:val="31"/>
        </w:numPr>
        <w:spacing w:before="120" w:after="120" w:line="240" w:lineRule="auto"/>
        <w:rPr>
          <w:rFonts w:ascii="Bookman Old Style" w:hAnsi="Bookman Old Style"/>
          <w:vanish/>
        </w:rPr>
      </w:pPr>
    </w:p>
    <w:p w14:paraId="7F68C981" w14:textId="5522A450" w:rsidR="00CD1BBB" w:rsidRPr="00E642A9" w:rsidRDefault="00CD1BBB" w:rsidP="00A3721E">
      <w:pPr>
        <w:pStyle w:val="ListParagraph"/>
        <w:keepLines/>
        <w:numPr>
          <w:ilvl w:val="1"/>
          <w:numId w:val="31"/>
        </w:numPr>
        <w:tabs>
          <w:tab w:val="clear" w:pos="716"/>
          <w:tab w:val="num" w:pos="1418"/>
        </w:tabs>
        <w:spacing w:before="120" w:after="120" w:line="240" w:lineRule="auto"/>
        <w:ind w:hanging="7"/>
        <w:rPr>
          <w:rFonts w:ascii="Bookman Old Style" w:hAnsi="Bookman Old Style"/>
        </w:rPr>
      </w:pPr>
      <w:r w:rsidRPr="00E642A9">
        <w:rPr>
          <w:rFonts w:ascii="Bookman Old Style" w:hAnsi="Bookman Old Style"/>
        </w:rPr>
        <w:t xml:space="preserve">Задължителните минимални технически изисквания за стоките са </w:t>
      </w:r>
      <w:r w:rsidR="00222065" w:rsidRPr="00E642A9">
        <w:rPr>
          <w:rFonts w:ascii="Bookman Old Style" w:hAnsi="Bookman Old Style"/>
        </w:rPr>
        <w:t xml:space="preserve"> </w:t>
      </w:r>
      <w:r w:rsidRPr="00E642A9">
        <w:rPr>
          <w:rFonts w:ascii="Bookman Old Style" w:hAnsi="Bookman Old Style"/>
        </w:rPr>
        <w:t xml:space="preserve">заложени в Приложение 1 </w:t>
      </w:r>
      <w:r w:rsidRPr="00E642A9">
        <w:rPr>
          <w:rFonts w:ascii="Bookman Old Style" w:hAnsi="Bookman Old Style"/>
          <w:iCs/>
        </w:rPr>
        <w:t>- „Техническ</w:t>
      </w:r>
      <w:r w:rsidR="00714D0C" w:rsidRPr="00E642A9">
        <w:rPr>
          <w:rFonts w:ascii="Bookman Old Style" w:hAnsi="Bookman Old Style"/>
          <w:iCs/>
        </w:rPr>
        <w:t>а спецификация</w:t>
      </w:r>
      <w:r w:rsidRPr="00E642A9">
        <w:rPr>
          <w:rFonts w:ascii="Bookman Old Style" w:hAnsi="Bookman Old Style"/>
          <w:iCs/>
        </w:rPr>
        <w:t xml:space="preserve"> </w:t>
      </w:r>
      <w:r w:rsidR="00714D0C" w:rsidRPr="00E642A9">
        <w:rPr>
          <w:rFonts w:ascii="Bookman Old Style" w:hAnsi="Bookman Old Style"/>
          <w:iCs/>
        </w:rPr>
        <w:t>на TOC analyser и изисквания на възложителя</w:t>
      </w:r>
      <w:r w:rsidRPr="00E642A9">
        <w:rPr>
          <w:rFonts w:ascii="Bookman Old Style" w:hAnsi="Bookman Old Style"/>
          <w:iCs/>
        </w:rPr>
        <w:t>“ и Приложение 2 - „</w:t>
      </w:r>
      <w:r w:rsidR="00714D0C" w:rsidRPr="00E642A9">
        <w:rPr>
          <w:rFonts w:ascii="Bookman Old Style" w:hAnsi="Bookman Old Style"/>
          <w:iCs/>
        </w:rPr>
        <w:t>Техническа спецификация на микроскоп и изисквания на възложителя“</w:t>
      </w:r>
      <w:r w:rsidRPr="00E642A9">
        <w:rPr>
          <w:rFonts w:ascii="Bookman Old Style" w:hAnsi="Bookman Old Style"/>
          <w:iCs/>
        </w:rPr>
        <w:t>, за съответната обособена позиция, от настоящия раздел</w:t>
      </w:r>
      <w:r w:rsidR="005853E3">
        <w:rPr>
          <w:rFonts w:ascii="Bookman Old Style" w:hAnsi="Bookman Old Style"/>
          <w:iCs/>
        </w:rPr>
        <w:t>.</w:t>
      </w:r>
    </w:p>
    <w:p w14:paraId="54551066" w14:textId="77777777" w:rsidR="00222065" w:rsidRPr="00E642A9" w:rsidRDefault="00222065" w:rsidP="00A3721E">
      <w:pPr>
        <w:pStyle w:val="p50"/>
        <w:numPr>
          <w:ilvl w:val="0"/>
          <w:numId w:val="28"/>
        </w:numPr>
        <w:snapToGrid/>
        <w:spacing w:before="120" w:after="120" w:line="240" w:lineRule="auto"/>
        <w:outlineLvl w:val="0"/>
        <w:rPr>
          <w:rFonts w:ascii="Bookman Old Style" w:hAnsi="Bookman Old Style"/>
          <w:b/>
        </w:rPr>
      </w:pPr>
      <w:r w:rsidRPr="00E642A9">
        <w:rPr>
          <w:rFonts w:ascii="Bookman Old Style" w:hAnsi="Bookman Old Style"/>
          <w:b/>
        </w:rPr>
        <w:t>ИЗИСКВАНИЯ КЪМ ДОСТАВКИТЕ НА СТОКИТЕ и УСЛУГИТЕ</w:t>
      </w:r>
    </w:p>
    <w:p w14:paraId="7500BF90" w14:textId="77777777" w:rsidR="00E642A9" w:rsidRPr="00E642A9" w:rsidRDefault="00E642A9" w:rsidP="00A3721E">
      <w:pPr>
        <w:pStyle w:val="ListParagraph"/>
        <w:keepLines/>
        <w:numPr>
          <w:ilvl w:val="0"/>
          <w:numId w:val="18"/>
        </w:numPr>
        <w:tabs>
          <w:tab w:val="num" w:pos="993"/>
          <w:tab w:val="num" w:pos="1620"/>
          <w:tab w:val="num" w:pos="1800"/>
        </w:tabs>
        <w:spacing w:before="120" w:after="120" w:line="240" w:lineRule="auto"/>
        <w:contextualSpacing w:val="0"/>
        <w:jc w:val="both"/>
        <w:rPr>
          <w:rFonts w:ascii="Bookman Old Style" w:hAnsi="Bookman Old Style"/>
          <w:b/>
          <w:vanish/>
        </w:rPr>
      </w:pPr>
    </w:p>
    <w:p w14:paraId="0560C7C5" w14:textId="77777777" w:rsidR="00E642A9" w:rsidRPr="00E642A9" w:rsidRDefault="00E642A9" w:rsidP="00A3721E">
      <w:pPr>
        <w:pStyle w:val="ListParagraph"/>
        <w:keepLines/>
        <w:numPr>
          <w:ilvl w:val="0"/>
          <w:numId w:val="18"/>
        </w:numPr>
        <w:tabs>
          <w:tab w:val="num" w:pos="993"/>
          <w:tab w:val="num" w:pos="1620"/>
          <w:tab w:val="num" w:pos="1800"/>
        </w:tabs>
        <w:spacing w:before="120" w:after="120" w:line="240" w:lineRule="auto"/>
        <w:contextualSpacing w:val="0"/>
        <w:jc w:val="both"/>
        <w:rPr>
          <w:rFonts w:ascii="Bookman Old Style" w:hAnsi="Bookman Old Style"/>
          <w:b/>
          <w:vanish/>
        </w:rPr>
      </w:pPr>
    </w:p>
    <w:p w14:paraId="142FB6D3" w14:textId="38C1FF02" w:rsidR="00222065" w:rsidRPr="00E642A9" w:rsidRDefault="00222065" w:rsidP="00A3721E">
      <w:pPr>
        <w:keepLines/>
        <w:numPr>
          <w:ilvl w:val="1"/>
          <w:numId w:val="18"/>
        </w:numPr>
        <w:tabs>
          <w:tab w:val="num" w:pos="1800"/>
        </w:tabs>
        <w:spacing w:before="120" w:after="120" w:line="240" w:lineRule="auto"/>
        <w:jc w:val="both"/>
        <w:rPr>
          <w:rFonts w:ascii="Bookman Old Style" w:hAnsi="Bookman Old Style"/>
        </w:rPr>
      </w:pPr>
      <w:r w:rsidRPr="00E642A9">
        <w:rPr>
          <w:rFonts w:ascii="Bookman Old Style" w:hAnsi="Bookman Old Style"/>
          <w:b/>
        </w:rPr>
        <w:t xml:space="preserve">   </w:t>
      </w:r>
      <w:r w:rsidRPr="00E642A9">
        <w:rPr>
          <w:rFonts w:ascii="Bookman Old Style" w:hAnsi="Bookman Old Style"/>
          <w:iCs/>
        </w:rPr>
        <w:t>Документи</w:t>
      </w:r>
      <w:r w:rsidRPr="00E642A9">
        <w:rPr>
          <w:rFonts w:ascii="Bookman Old Style" w:hAnsi="Bookman Old Style"/>
        </w:rPr>
        <w:t xml:space="preserve"> придружаващи доставката на апаратурата, по съответната обособена позиция:</w:t>
      </w:r>
    </w:p>
    <w:p w14:paraId="05857A19" w14:textId="77777777" w:rsidR="00222065" w:rsidRPr="00E642A9" w:rsidRDefault="00222065" w:rsidP="00A3721E">
      <w:pPr>
        <w:numPr>
          <w:ilvl w:val="2"/>
          <w:numId w:val="18"/>
        </w:numPr>
        <w:tabs>
          <w:tab w:val="num" w:pos="1560"/>
        </w:tabs>
        <w:spacing w:before="120" w:after="120" w:line="240" w:lineRule="auto"/>
        <w:ind w:left="1560" w:hanging="851"/>
        <w:jc w:val="both"/>
        <w:rPr>
          <w:rFonts w:ascii="Bookman Old Style" w:hAnsi="Bookman Old Style"/>
        </w:rPr>
      </w:pPr>
      <w:r w:rsidRPr="00E642A9">
        <w:rPr>
          <w:rFonts w:ascii="Bookman Old Style" w:hAnsi="Bookman Old Style"/>
        </w:rPr>
        <w:t>Инструкция за работа с апаратурата на български език и мерки за безопасна работа с апаратурата на български език.</w:t>
      </w:r>
    </w:p>
    <w:p w14:paraId="6CA9C275" w14:textId="77777777" w:rsidR="00222065" w:rsidRPr="00E642A9" w:rsidRDefault="00222065" w:rsidP="00A3721E">
      <w:pPr>
        <w:numPr>
          <w:ilvl w:val="2"/>
          <w:numId w:val="18"/>
        </w:numPr>
        <w:tabs>
          <w:tab w:val="num" w:pos="1560"/>
        </w:tabs>
        <w:spacing w:before="120" w:after="120" w:line="240" w:lineRule="auto"/>
        <w:ind w:left="1560" w:hanging="851"/>
        <w:jc w:val="both"/>
        <w:rPr>
          <w:rFonts w:ascii="Bookman Old Style" w:hAnsi="Bookman Old Style"/>
        </w:rPr>
      </w:pPr>
      <w:r w:rsidRPr="00E642A9">
        <w:rPr>
          <w:rFonts w:ascii="Bookman Old Style" w:hAnsi="Bookman Old Style"/>
        </w:rPr>
        <w:t>Декларация за съответствие на стоката вкл. на софтуера, издадена от производителя и протоколи от тестване на уреда.</w:t>
      </w:r>
    </w:p>
    <w:p w14:paraId="4795F73E" w14:textId="318D8A97" w:rsidR="00222065" w:rsidRPr="00E642A9" w:rsidRDefault="00103E18" w:rsidP="00A3721E">
      <w:pPr>
        <w:numPr>
          <w:ilvl w:val="2"/>
          <w:numId w:val="18"/>
        </w:numPr>
        <w:tabs>
          <w:tab w:val="num" w:pos="1560"/>
        </w:tabs>
        <w:spacing w:before="120" w:after="120" w:line="240" w:lineRule="auto"/>
        <w:ind w:left="1560" w:hanging="851"/>
        <w:jc w:val="both"/>
        <w:rPr>
          <w:rFonts w:ascii="Bookman Old Style" w:hAnsi="Bookman Old Style"/>
        </w:rPr>
      </w:pPr>
      <w:r w:rsidRPr="00103E18">
        <w:rPr>
          <w:rFonts w:ascii="Bookman Old Style" w:hAnsi="Bookman Old Style"/>
        </w:rPr>
        <w:t>Оригинални брошури на производителя и оригинални инструкции за работа с уреда от производителя.</w:t>
      </w:r>
    </w:p>
    <w:p w14:paraId="5F3ADF5C" w14:textId="77777777" w:rsidR="00222065" w:rsidRPr="00E642A9" w:rsidRDefault="00222065" w:rsidP="00A3721E">
      <w:pPr>
        <w:numPr>
          <w:ilvl w:val="2"/>
          <w:numId w:val="18"/>
        </w:numPr>
        <w:tabs>
          <w:tab w:val="num" w:pos="1560"/>
        </w:tabs>
        <w:spacing w:before="120" w:after="120" w:line="240" w:lineRule="auto"/>
        <w:ind w:left="1560" w:hanging="851"/>
        <w:jc w:val="both"/>
        <w:rPr>
          <w:rFonts w:ascii="Bookman Old Style" w:hAnsi="Bookman Old Style"/>
        </w:rPr>
      </w:pPr>
      <w:r w:rsidRPr="00E642A9">
        <w:rPr>
          <w:rFonts w:ascii="Bookman Old Style" w:hAnsi="Bookman Old Style"/>
        </w:rPr>
        <w:t>Гаранционна карта.</w:t>
      </w:r>
    </w:p>
    <w:p w14:paraId="7097C474" w14:textId="4B143FF8" w:rsidR="00222065" w:rsidRPr="00E642A9" w:rsidRDefault="00222065"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rPr>
      </w:pPr>
      <w:r w:rsidRPr="00E642A9">
        <w:rPr>
          <w:rFonts w:ascii="Bookman Old Style" w:hAnsi="Bookman Old Style"/>
        </w:rPr>
        <w:t>Изпълнителят доставя софтуера на апаратурата, предмет на договора по съответната обособена позиция, със съответните лицензи или аналогични разрешителни (декларация или друг стандартен документ)</w:t>
      </w:r>
      <w:r w:rsidR="00A67517" w:rsidRPr="00A67517">
        <w:rPr>
          <w:rFonts w:ascii="Bookman Old Style" w:hAnsi="Bookman Old Style"/>
        </w:rPr>
        <w:t xml:space="preserve"> </w:t>
      </w:r>
      <w:r w:rsidR="00A67517" w:rsidRPr="00E642A9">
        <w:rPr>
          <w:rFonts w:ascii="Bookman Old Style" w:hAnsi="Bookman Old Style"/>
        </w:rPr>
        <w:t>за ползването на софтуера</w:t>
      </w:r>
      <w:r w:rsidR="00A67517">
        <w:rPr>
          <w:rFonts w:ascii="Bookman Old Style" w:hAnsi="Bookman Old Style"/>
        </w:rPr>
        <w:t>,</w:t>
      </w:r>
      <w:r w:rsidRPr="00E642A9">
        <w:rPr>
          <w:rFonts w:ascii="Bookman Old Style" w:hAnsi="Bookman Old Style"/>
        </w:rPr>
        <w:t xml:space="preserve"> от производител</w:t>
      </w:r>
      <w:r w:rsidR="00A67517">
        <w:rPr>
          <w:rFonts w:ascii="Bookman Old Style" w:hAnsi="Bookman Old Style"/>
        </w:rPr>
        <w:t>я</w:t>
      </w:r>
      <w:r w:rsidRPr="00E642A9">
        <w:rPr>
          <w:rFonts w:ascii="Bookman Old Style" w:hAnsi="Bookman Old Style"/>
        </w:rPr>
        <w:t>.</w:t>
      </w:r>
    </w:p>
    <w:p w14:paraId="095895E6" w14:textId="73594E7A" w:rsidR="00222065" w:rsidRPr="00E642A9" w:rsidRDefault="00222065"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rPr>
      </w:pPr>
      <w:r w:rsidRPr="00E642A9">
        <w:rPr>
          <w:rFonts w:ascii="Bookman Old Style" w:hAnsi="Bookman Old Style"/>
        </w:rPr>
        <w:lastRenderedPageBreak/>
        <w:t xml:space="preserve">В случай на липса на описаните документи </w:t>
      </w:r>
      <w:r w:rsidR="00E642A9" w:rsidRPr="00E642A9">
        <w:rPr>
          <w:rFonts w:ascii="Bookman Old Style" w:hAnsi="Bookman Old Style"/>
        </w:rPr>
        <w:t>от предходната точка</w:t>
      </w:r>
      <w:r w:rsidRPr="00E642A9">
        <w:rPr>
          <w:rFonts w:ascii="Bookman Old Style" w:hAnsi="Bookman Old Style"/>
        </w:rPr>
        <w:t xml:space="preserve"> от този раздел, Възложителят има право да отложи плащане </w:t>
      </w:r>
      <w:r w:rsidRPr="00E642A9">
        <w:rPr>
          <w:rFonts w:ascii="Bookman Old Style" w:hAnsi="Bookman Old Style"/>
          <w:bCs/>
        </w:rPr>
        <w:t xml:space="preserve">до получаване на посочените по-горе документи или да откаже приемане на стоката, при което стоката се </w:t>
      </w:r>
      <w:r w:rsidRPr="00E642A9">
        <w:rPr>
          <w:rFonts w:ascii="Bookman Old Style" w:hAnsi="Bookman Old Style"/>
        </w:rPr>
        <w:t>счита</w:t>
      </w:r>
      <w:r w:rsidRPr="00E642A9">
        <w:rPr>
          <w:rFonts w:ascii="Bookman Old Style" w:hAnsi="Bookman Old Style"/>
          <w:bCs/>
        </w:rPr>
        <w:t xml:space="preserve"> за недоставена, с всички произтичащи от това последици за Изпълнителя, в случай на неспазване на срока за доставка</w:t>
      </w:r>
      <w:r w:rsidRPr="00E642A9">
        <w:rPr>
          <w:rFonts w:ascii="Bookman Old Style" w:hAnsi="Bookman Old Style"/>
        </w:rPr>
        <w:t>.</w:t>
      </w:r>
    </w:p>
    <w:p w14:paraId="267B407E" w14:textId="77777777" w:rsidR="00222065" w:rsidRPr="00E642A9" w:rsidRDefault="00222065"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bCs/>
        </w:rPr>
      </w:pPr>
      <w:r w:rsidRPr="00E642A9">
        <w:rPr>
          <w:rFonts w:ascii="Bookman Old Style" w:hAnsi="Bookman Old Style"/>
        </w:rPr>
        <w:t xml:space="preserve">Предаването се извършва след проверка на първоначалната настройка и функционирането на всички модули и елементи на апаратурата, което ще бъде удостоверено с протокол, издаден от оторизиран сервиз на Изпълнителя, сертифициран по ISO 9001 или еквивалентно. </w:t>
      </w:r>
    </w:p>
    <w:p w14:paraId="6165F47E" w14:textId="77777777" w:rsidR="00222065" w:rsidRPr="00E642A9" w:rsidRDefault="00222065"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rPr>
      </w:pPr>
      <w:r w:rsidRPr="00E642A9">
        <w:rPr>
          <w:rFonts w:ascii="Bookman Old Style" w:hAnsi="Bookman Old Style"/>
        </w:rPr>
        <w:t xml:space="preserve">Изпълнителят трябва </w:t>
      </w:r>
      <w:r w:rsidRPr="00E642A9">
        <w:rPr>
          <w:rFonts w:ascii="Bookman Old Style" w:hAnsi="Bookman Old Style"/>
          <w:iCs/>
        </w:rPr>
        <w:t>да се свърж</w:t>
      </w:r>
      <w:r w:rsidRPr="00E642A9">
        <w:rPr>
          <w:rFonts w:ascii="Bookman Old Style" w:hAnsi="Bookman Old Style"/>
        </w:rPr>
        <w:t>е с лицето за контакти, указано в поръчката и да уточни деня и часа на доставката.</w:t>
      </w:r>
    </w:p>
    <w:p w14:paraId="1F6173FF" w14:textId="77777777" w:rsidR="00222065" w:rsidRPr="00E642A9" w:rsidRDefault="00222065"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rPr>
      </w:pPr>
      <w:r w:rsidRPr="00E642A9">
        <w:rPr>
          <w:rFonts w:ascii="Bookman Old Style" w:hAnsi="Bookman Old Style"/>
        </w:rPr>
        <w:t xml:space="preserve">Изпълнителят доставя стоки, отговарящи на всички изисквания и </w:t>
      </w:r>
      <w:r w:rsidRPr="00E642A9">
        <w:rPr>
          <w:rFonts w:ascii="Bookman Old Style" w:hAnsi="Bookman Old Style"/>
          <w:iCs/>
        </w:rPr>
        <w:t>условия</w:t>
      </w:r>
      <w:r w:rsidRPr="00E642A9">
        <w:rPr>
          <w:rFonts w:ascii="Bookman Old Style" w:hAnsi="Bookman Old Style"/>
        </w:rPr>
        <w:t>, заложени в настоящия договор и на изискванията на действащото българско законодателство, в рамките на сроковете за доставка.</w:t>
      </w:r>
    </w:p>
    <w:p w14:paraId="78ABB887" w14:textId="77777777" w:rsidR="00222065" w:rsidRPr="00E642A9" w:rsidRDefault="00222065"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color w:val="auto"/>
        </w:rPr>
      </w:pPr>
      <w:r w:rsidRPr="00E642A9">
        <w:rPr>
          <w:rFonts w:ascii="Bookman Old Style" w:hAnsi="Bookman Old Style"/>
        </w:rPr>
        <w:t xml:space="preserve">Максималният срок за доставка, инсталация, въвеждане в експлоатация, разработване на метод и обучение на персонала е 70 (седемдесет) </w:t>
      </w:r>
      <w:r w:rsidRPr="00E642A9">
        <w:rPr>
          <w:rFonts w:ascii="Bookman Old Style" w:hAnsi="Bookman Old Style"/>
          <w:color w:val="auto"/>
        </w:rPr>
        <w:t xml:space="preserve">календарни дни и започва да тече считано от датата на </w:t>
      </w:r>
      <w:r w:rsidRPr="00E642A9">
        <w:rPr>
          <w:rFonts w:ascii="Bookman Old Style" w:hAnsi="Bookman Old Style"/>
          <w:bCs/>
          <w:color w:val="auto"/>
        </w:rPr>
        <w:t>сключване на договора, за съответната обособена позиция</w:t>
      </w:r>
      <w:r w:rsidRPr="00E642A9">
        <w:rPr>
          <w:rFonts w:ascii="Bookman Old Style" w:hAnsi="Bookman Old Style"/>
          <w:color w:val="auto"/>
        </w:rPr>
        <w:t>.</w:t>
      </w:r>
    </w:p>
    <w:p w14:paraId="6ED30A67" w14:textId="62E6F624" w:rsidR="00222065" w:rsidRPr="00E642A9" w:rsidRDefault="00222065"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rPr>
      </w:pPr>
      <w:r w:rsidRPr="00E642A9">
        <w:rPr>
          <w:rFonts w:ascii="Bookman Old Style" w:hAnsi="Bookman Old Style"/>
          <w:iCs/>
        </w:rPr>
        <w:t>Срокът</w:t>
      </w:r>
      <w:r w:rsidRPr="00E642A9">
        <w:rPr>
          <w:rFonts w:ascii="Bookman Old Style" w:hAnsi="Bookman Old Style"/>
        </w:rPr>
        <w:t xml:space="preserve"> за доставка на Стоката</w:t>
      </w:r>
      <w:r w:rsidR="00E642A9" w:rsidRPr="00E642A9">
        <w:rPr>
          <w:rFonts w:ascii="Bookman Old Style" w:hAnsi="Bookman Old Style"/>
        </w:rPr>
        <w:t>,</w:t>
      </w:r>
      <w:r w:rsidRPr="00E642A9">
        <w:rPr>
          <w:rFonts w:ascii="Bookman Old Style" w:hAnsi="Bookman Old Style"/>
        </w:rPr>
        <w:t xml:space="preserve">  за съответната обособена позиция, е съобразно предложения от Участникът срок в хода на </w:t>
      </w:r>
      <w:r w:rsidRPr="00E642A9">
        <w:rPr>
          <w:rFonts w:ascii="Bookman Old Style" w:hAnsi="Bookman Old Style"/>
          <w:iCs/>
        </w:rPr>
        <w:t>процедурата</w:t>
      </w:r>
      <w:r w:rsidRPr="00E642A9">
        <w:rPr>
          <w:rFonts w:ascii="Bookman Old Style" w:hAnsi="Bookman Old Style"/>
        </w:rPr>
        <w:t>. Срокът за доставка тече</w:t>
      </w:r>
      <w:r w:rsidRPr="00E642A9">
        <w:rPr>
          <w:rFonts w:ascii="Bookman Old Style" w:hAnsi="Bookman Old Style"/>
          <w:bCs/>
        </w:rPr>
        <w:t xml:space="preserve"> от датата на сключване на договора</w:t>
      </w:r>
      <w:r w:rsidRPr="00E642A9">
        <w:rPr>
          <w:rFonts w:ascii="Bookman Old Style" w:hAnsi="Bookman Old Style"/>
        </w:rPr>
        <w:t xml:space="preserve"> и не може да надвишава 60 (шестдесет) календарни дни.</w:t>
      </w:r>
    </w:p>
    <w:p w14:paraId="3142F8E5" w14:textId="517DB63E" w:rsidR="00222065" w:rsidRPr="00E642A9" w:rsidRDefault="00222065"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rPr>
      </w:pPr>
      <w:r w:rsidRPr="00E642A9">
        <w:rPr>
          <w:rFonts w:ascii="Bookman Old Style" w:hAnsi="Bookman Old Style"/>
        </w:rPr>
        <w:t>Максималният срок за инсталация, въвеждане в експлоатация, разработване на метод и обучение на персонала е 10 (десет) дни и започва да тече</w:t>
      </w:r>
      <w:r w:rsidR="00A67517">
        <w:rPr>
          <w:rFonts w:ascii="Bookman Old Style" w:hAnsi="Bookman Old Style"/>
        </w:rPr>
        <w:t>,</w:t>
      </w:r>
      <w:r w:rsidRPr="00E642A9">
        <w:rPr>
          <w:rFonts w:ascii="Bookman Old Style" w:hAnsi="Bookman Old Style"/>
        </w:rPr>
        <w:t xml:space="preserve"> считано от датата на подписване на </w:t>
      </w:r>
      <w:r w:rsidR="005B10C3" w:rsidRPr="00E642A9">
        <w:rPr>
          <w:rFonts w:ascii="Bookman Old Style" w:hAnsi="Bookman Old Style"/>
        </w:rPr>
        <w:t>приемо</w:t>
      </w:r>
      <w:r w:rsidR="005B10C3">
        <w:rPr>
          <w:rFonts w:ascii="Bookman Old Style" w:hAnsi="Bookman Old Style"/>
        </w:rPr>
        <w:t>-</w:t>
      </w:r>
      <w:r w:rsidRPr="00E642A9">
        <w:rPr>
          <w:rFonts w:ascii="Bookman Old Style" w:hAnsi="Bookman Old Style"/>
        </w:rPr>
        <w:t>предавателния протокол за доставката на стоката, за съответната обособена позиция.</w:t>
      </w:r>
    </w:p>
    <w:p w14:paraId="71533D2F" w14:textId="5EC54954" w:rsidR="00222065" w:rsidRPr="00E642A9" w:rsidRDefault="00222065"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rPr>
      </w:pPr>
      <w:r w:rsidRPr="00E642A9">
        <w:rPr>
          <w:rFonts w:ascii="Bookman Old Style" w:hAnsi="Bookman Old Style"/>
          <w:iCs/>
        </w:rPr>
        <w:t>Възложителят</w:t>
      </w:r>
      <w:r w:rsidRPr="00E642A9">
        <w:rPr>
          <w:rFonts w:ascii="Bookman Old Style" w:hAnsi="Bookman Old Style"/>
        </w:rPr>
        <w:t xml:space="preserve"> приема от Изпълнителя доставените Стоки, </w:t>
      </w:r>
      <w:r w:rsidRPr="00E642A9">
        <w:rPr>
          <w:rFonts w:ascii="Bookman Old Style" w:hAnsi="Bookman Old Style"/>
          <w:iCs/>
        </w:rPr>
        <w:t>отговарящи</w:t>
      </w:r>
      <w:r w:rsidRPr="00E642A9">
        <w:rPr>
          <w:rFonts w:ascii="Bookman Old Style" w:hAnsi="Bookman Old Style"/>
        </w:rPr>
        <w:t xml:space="preserve"> на изискванията на Договора, като подписва без възражения приемо-предавателен протокол.</w:t>
      </w:r>
    </w:p>
    <w:p w14:paraId="215F25AB" w14:textId="77777777" w:rsidR="00222065" w:rsidRPr="00E642A9" w:rsidRDefault="00222065"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iCs/>
        </w:rPr>
      </w:pPr>
      <w:r w:rsidRPr="00E642A9">
        <w:rPr>
          <w:rFonts w:ascii="Bookman Old Style" w:hAnsi="Bookman Old Style"/>
          <w:iCs/>
        </w:rPr>
        <w:t>Инсталацията на уреда и въвеждането в експлоатация се приемат с двустранно подписан инсталационен протокол, който съдържа доказателства за постигане на предварително декларираните параметри.</w:t>
      </w:r>
    </w:p>
    <w:p w14:paraId="5A34D2AF" w14:textId="77777777" w:rsidR="00222065" w:rsidRPr="00E642A9" w:rsidRDefault="00222065"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rPr>
      </w:pPr>
      <w:r w:rsidRPr="00E642A9">
        <w:rPr>
          <w:rFonts w:ascii="Bookman Old Style" w:hAnsi="Bookman Old Style"/>
        </w:rPr>
        <w:t>След доставка, инсталацията, въвеждане в експлоатация на поръчаните стоки, разработване на метод и обучение на персонала, съгласно изискванията на Договора, Изпълнителят и Възложителят подписват финален приемо-предавателен протокол.</w:t>
      </w:r>
    </w:p>
    <w:p w14:paraId="37835AF1" w14:textId="519B0F6E" w:rsidR="00222065" w:rsidRPr="00146495" w:rsidRDefault="00222065"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cs="Arial"/>
        </w:rPr>
      </w:pPr>
      <w:r w:rsidRPr="00E642A9">
        <w:rPr>
          <w:rFonts w:ascii="Bookman Old Style" w:hAnsi="Bookman Old Style"/>
        </w:rPr>
        <w:t xml:space="preserve">В случай че доставената Стока е повредена и/или не отговаря на техническите изисквания от </w:t>
      </w:r>
      <w:r w:rsidRPr="00E642A9">
        <w:rPr>
          <w:rFonts w:ascii="Bookman Old Style" w:hAnsi="Bookman Old Style"/>
          <w:iCs/>
        </w:rPr>
        <w:t>договора</w:t>
      </w:r>
      <w:r w:rsidRPr="00E642A9">
        <w:rPr>
          <w:rFonts w:ascii="Bookman Old Style" w:hAnsi="Bookman Old Style"/>
        </w:rPr>
        <w:t>, лицето</w:t>
      </w:r>
      <w:r w:rsidR="00A67517">
        <w:rPr>
          <w:rFonts w:ascii="Bookman Old Style" w:hAnsi="Bookman Old Style"/>
        </w:rPr>
        <w:t>,</w:t>
      </w:r>
      <w:r w:rsidRPr="00E642A9">
        <w:rPr>
          <w:rFonts w:ascii="Bookman Old Style" w:hAnsi="Bookman Old Style"/>
        </w:rPr>
        <w:t xml:space="preserve"> приемащо Стоката има право, чрез съставен констативен протокол, да върне Стоката на Изпълнителя. Изпълнителят трябва да подмени върнатите стоки за своя сметка. Датата, на която Изпълнителят заменя неприетите Стоки с такива, отговарящи на изискванията на договора, ще се счита за дата на доставка на поръчаните Стоки. В случай че тази дата е след срока за доставка на поръчаните стоки (считано от датата на поръчката), Изпълнителят дължи съответната неустойка от Раздел В: Специфични условия.</w:t>
      </w:r>
    </w:p>
    <w:p w14:paraId="6546A9C5" w14:textId="44ABC8BA" w:rsidR="00146495" w:rsidRPr="00A3721E" w:rsidRDefault="00146495" w:rsidP="00146495">
      <w:pPr>
        <w:numPr>
          <w:ilvl w:val="1"/>
          <w:numId w:val="18"/>
        </w:numPr>
        <w:spacing w:before="120" w:after="120" w:line="240" w:lineRule="auto"/>
        <w:jc w:val="both"/>
        <w:outlineLvl w:val="0"/>
        <w:rPr>
          <w:rFonts w:ascii="Bookman Old Style" w:hAnsi="Bookman Old Style"/>
          <w:color w:val="000000"/>
        </w:rPr>
      </w:pPr>
      <w:r w:rsidRPr="00A3721E">
        <w:rPr>
          <w:rFonts w:ascii="Bookman Old Style" w:hAnsi="Bookman Old Style"/>
          <w:color w:val="000000"/>
        </w:rPr>
        <w:t>За всички възникнали нужди от резервните части и консумативи за извънгаранционно обслужване на апарата по ОП 1 при повреди, непокриващи</w:t>
      </w:r>
      <w:r w:rsidR="00F7588E" w:rsidRPr="00A3721E">
        <w:rPr>
          <w:rFonts w:ascii="Bookman Old Style" w:hAnsi="Bookman Old Style"/>
          <w:color w:val="000000"/>
        </w:rPr>
        <w:t xml:space="preserve"> се от</w:t>
      </w:r>
      <w:r w:rsidRPr="00A3721E">
        <w:rPr>
          <w:rFonts w:ascii="Bookman Old Style" w:hAnsi="Bookman Old Style"/>
          <w:color w:val="000000"/>
        </w:rPr>
        <w:t xml:space="preserve"> условията на гаранцията, Възложителят си запазва правото да ги поръчва на Изпълнителя  на цени</w:t>
      </w:r>
      <w:r w:rsidR="00F7588E" w:rsidRPr="00A3721E">
        <w:rPr>
          <w:rFonts w:ascii="Bookman Old Style" w:hAnsi="Bookman Old Style"/>
          <w:color w:val="000000"/>
        </w:rPr>
        <w:t>,</w:t>
      </w:r>
      <w:r w:rsidRPr="00A3721E">
        <w:rPr>
          <w:rFonts w:ascii="Bookman Old Style" w:hAnsi="Bookman Old Style"/>
          <w:color w:val="000000"/>
        </w:rPr>
        <w:t xml:space="preserve"> приспаднати с предложения процент отстъпка в Ценова таблица 2 от раздел Б-цени и данни. Възложителят има право да поръчва резервни части и консумативи </w:t>
      </w:r>
      <w:r w:rsidRPr="00A3721E">
        <w:rPr>
          <w:rFonts w:ascii="Bookman Old Style" w:hAnsi="Bookman Old Style"/>
          <w:color w:val="000000"/>
        </w:rPr>
        <w:lastRenderedPageBreak/>
        <w:t>за извънгаранционно обслужване на стойност до 5</w:t>
      </w:r>
      <w:r w:rsidR="005B10C3">
        <w:rPr>
          <w:rFonts w:ascii="Bookman Old Style" w:hAnsi="Bookman Old Style"/>
          <w:color w:val="000000"/>
        </w:rPr>
        <w:t xml:space="preserve"> </w:t>
      </w:r>
      <w:r w:rsidRPr="00A3721E">
        <w:rPr>
          <w:rFonts w:ascii="Bookman Old Style" w:hAnsi="Bookman Old Style"/>
          <w:color w:val="000000"/>
        </w:rPr>
        <w:t>000лв. Изпълнителя</w:t>
      </w:r>
      <w:r w:rsidR="00F7588E" w:rsidRPr="00A3721E">
        <w:rPr>
          <w:rFonts w:ascii="Bookman Old Style" w:hAnsi="Bookman Old Style"/>
          <w:color w:val="000000"/>
        </w:rPr>
        <w:t>т</w:t>
      </w:r>
      <w:r w:rsidRPr="00A3721E">
        <w:rPr>
          <w:rFonts w:ascii="Bookman Old Style" w:hAnsi="Bookman Old Style"/>
          <w:color w:val="000000"/>
        </w:rPr>
        <w:t xml:space="preserve"> </w:t>
      </w:r>
      <w:r w:rsidR="00D62C2A" w:rsidRPr="00A3721E">
        <w:rPr>
          <w:rFonts w:ascii="Bookman Old Style" w:hAnsi="Bookman Old Style"/>
          <w:color w:val="000000"/>
        </w:rPr>
        <w:t xml:space="preserve">изпраща </w:t>
      </w:r>
      <w:r w:rsidRPr="00A3721E">
        <w:rPr>
          <w:rFonts w:ascii="Bookman Old Style" w:hAnsi="Bookman Old Style"/>
          <w:color w:val="000000"/>
        </w:rPr>
        <w:t>оферта</w:t>
      </w:r>
      <w:r w:rsidR="00D62C2A" w:rsidRPr="00A3721E">
        <w:rPr>
          <w:rFonts w:ascii="Bookman Old Style" w:hAnsi="Bookman Old Style"/>
          <w:color w:val="000000"/>
        </w:rPr>
        <w:t xml:space="preserve"> със съгласуваната по настоящия договор отстъпка</w:t>
      </w:r>
      <w:r w:rsidR="00F7588E" w:rsidRPr="00A3721E">
        <w:rPr>
          <w:rFonts w:ascii="Bookman Old Style" w:hAnsi="Bookman Old Style"/>
          <w:color w:val="000000"/>
        </w:rPr>
        <w:t>,</w:t>
      </w:r>
      <w:r w:rsidR="00D62C2A" w:rsidRPr="00A3721E">
        <w:rPr>
          <w:rFonts w:ascii="Bookman Old Style" w:hAnsi="Bookman Old Style"/>
          <w:color w:val="000000"/>
        </w:rPr>
        <w:t xml:space="preserve"> след поискване от Възложителя. След одобряване на офертата</w:t>
      </w:r>
      <w:r w:rsidRPr="00A3721E">
        <w:rPr>
          <w:rFonts w:ascii="Bookman Old Style" w:hAnsi="Bookman Old Style"/>
          <w:color w:val="000000"/>
        </w:rPr>
        <w:t xml:space="preserve"> </w:t>
      </w:r>
      <w:r w:rsidR="00D62C2A" w:rsidRPr="00A3721E">
        <w:rPr>
          <w:rFonts w:ascii="Bookman Old Style" w:hAnsi="Bookman Old Style"/>
          <w:color w:val="000000"/>
        </w:rPr>
        <w:t xml:space="preserve">от страна на Възложителя, същият изпраща по имейл официална поръчка за доставка. </w:t>
      </w:r>
      <w:r w:rsidRPr="00A3721E">
        <w:rPr>
          <w:rFonts w:ascii="Bookman Old Style" w:hAnsi="Bookman Old Style"/>
          <w:color w:val="000000"/>
        </w:rPr>
        <w:t xml:space="preserve"> </w:t>
      </w:r>
      <w:r w:rsidR="00D62C2A" w:rsidRPr="00A3721E">
        <w:rPr>
          <w:rFonts w:ascii="Bookman Old Style" w:hAnsi="Bookman Old Style"/>
          <w:color w:val="000000"/>
        </w:rPr>
        <w:t xml:space="preserve">В офертата </w:t>
      </w:r>
      <w:r w:rsidRPr="00A3721E">
        <w:rPr>
          <w:rFonts w:ascii="Bookman Old Style" w:hAnsi="Bookman Old Style"/>
          <w:color w:val="000000"/>
        </w:rPr>
        <w:t>Изпълнителят посочва гаранционния срок на стоките в Ценовата листа/Каталога. Максималният срок за доставка не трябва да надвишава 20 работни дни, считано от считано от датат</w:t>
      </w:r>
      <w:r w:rsidR="00D62C2A" w:rsidRPr="00A3721E">
        <w:rPr>
          <w:rFonts w:ascii="Bookman Old Style" w:hAnsi="Bookman Old Style"/>
          <w:color w:val="000000"/>
        </w:rPr>
        <w:t>а</w:t>
      </w:r>
      <w:r w:rsidRPr="00A3721E">
        <w:rPr>
          <w:rFonts w:ascii="Bookman Old Style" w:hAnsi="Bookman Old Style"/>
          <w:color w:val="000000"/>
        </w:rPr>
        <w:t xml:space="preserve"> на поръчка, изпратена по имейл.   </w:t>
      </w:r>
    </w:p>
    <w:p w14:paraId="2CBED797" w14:textId="77777777" w:rsidR="00146495" w:rsidRPr="00E642A9" w:rsidRDefault="00146495" w:rsidP="000B1290">
      <w:pPr>
        <w:pStyle w:val="p50"/>
        <w:keepLines/>
        <w:tabs>
          <w:tab w:val="num" w:pos="1800"/>
        </w:tabs>
        <w:snapToGrid/>
        <w:spacing w:before="120" w:after="120" w:line="240" w:lineRule="auto"/>
        <w:ind w:left="780" w:firstLine="0"/>
        <w:rPr>
          <w:rFonts w:ascii="Bookman Old Style" w:hAnsi="Bookman Old Style" w:cs="Arial"/>
        </w:rPr>
      </w:pPr>
    </w:p>
    <w:p w14:paraId="74F280B5" w14:textId="77777777" w:rsidR="00222065" w:rsidRPr="00E642A9" w:rsidRDefault="00222065" w:rsidP="00A3721E">
      <w:pPr>
        <w:numPr>
          <w:ilvl w:val="0"/>
          <w:numId w:val="18"/>
        </w:numPr>
        <w:tabs>
          <w:tab w:val="num" w:pos="284"/>
        </w:tabs>
        <w:spacing w:before="120" w:after="120" w:line="240" w:lineRule="auto"/>
        <w:ind w:left="720" w:hanging="720"/>
        <w:jc w:val="both"/>
        <w:rPr>
          <w:rFonts w:ascii="Bookman Old Style" w:hAnsi="Bookman Old Style" w:cs="Arial"/>
          <w:b/>
        </w:rPr>
      </w:pPr>
      <w:r w:rsidRPr="00E642A9">
        <w:rPr>
          <w:rFonts w:ascii="Bookman Old Style" w:hAnsi="Bookman Old Style" w:cs="Arial"/>
          <w:b/>
        </w:rPr>
        <w:t>ОБУЧЕНИЕ НА ПЕРСОНАЛА</w:t>
      </w:r>
    </w:p>
    <w:p w14:paraId="44AD7523" w14:textId="1828B49B" w:rsidR="00222065" w:rsidRPr="000B1290" w:rsidRDefault="00222065" w:rsidP="00440BB3">
      <w:pPr>
        <w:numPr>
          <w:ilvl w:val="1"/>
          <w:numId w:val="18"/>
        </w:numPr>
        <w:tabs>
          <w:tab w:val="num" w:pos="780"/>
          <w:tab w:val="center" w:pos="993"/>
        </w:tabs>
        <w:spacing w:before="120" w:after="120" w:line="240" w:lineRule="auto"/>
        <w:ind w:left="709" w:hanging="420"/>
        <w:jc w:val="both"/>
        <w:rPr>
          <w:rFonts w:ascii="Bookman Old Style" w:hAnsi="Bookman Old Style"/>
          <w:iCs/>
        </w:rPr>
      </w:pPr>
      <w:r w:rsidRPr="000B1290">
        <w:rPr>
          <w:rFonts w:ascii="Bookman Old Style" w:hAnsi="Bookman Old Style"/>
          <w:iCs/>
        </w:rPr>
        <w:t>Изпълнителят осигурява обучение за работа с доставеното оборудване</w:t>
      </w:r>
      <w:r w:rsidR="00440BB3" w:rsidRPr="000B1290">
        <w:rPr>
          <w:rFonts w:ascii="Bookman Old Style" w:hAnsi="Bookman Old Style"/>
          <w:iCs/>
        </w:rPr>
        <w:t xml:space="preserve">, за </w:t>
      </w:r>
      <w:r w:rsidR="00440BB3" w:rsidRPr="000B1290">
        <w:rPr>
          <w:rFonts w:ascii="Bookman Old Style" w:hAnsi="Bookman Old Style"/>
          <w:b/>
          <w:iCs/>
        </w:rPr>
        <w:t>първа обособена позиция</w:t>
      </w:r>
      <w:r w:rsidR="00440BB3" w:rsidRPr="000B1290">
        <w:rPr>
          <w:rFonts w:ascii="Bookman Old Style" w:hAnsi="Bookman Old Style"/>
          <w:iCs/>
        </w:rPr>
        <w:t>,</w:t>
      </w:r>
      <w:r w:rsidRPr="000B1290">
        <w:rPr>
          <w:rFonts w:ascii="Bookman Old Style" w:hAnsi="Bookman Old Style"/>
          <w:iCs/>
        </w:rPr>
        <w:t xml:space="preserve"> за 4</w:t>
      </w:r>
      <w:r w:rsidR="005B10C3" w:rsidRPr="000B1290">
        <w:rPr>
          <w:rFonts w:ascii="Bookman Old Style" w:hAnsi="Bookman Old Style"/>
          <w:iCs/>
        </w:rPr>
        <w:t>-ма</w:t>
      </w:r>
      <w:r w:rsidRPr="000B1290">
        <w:rPr>
          <w:rFonts w:ascii="Bookman Old Style" w:hAnsi="Bookman Old Style"/>
          <w:iCs/>
        </w:rPr>
        <w:t xml:space="preserve"> </w:t>
      </w:r>
      <w:r w:rsidRPr="000B1290">
        <w:rPr>
          <w:rFonts w:ascii="Bookman Old Style" w:hAnsi="Bookman Old Style"/>
          <w:bCs/>
        </w:rPr>
        <w:t xml:space="preserve">служители, </w:t>
      </w:r>
      <w:r w:rsidRPr="000B1290">
        <w:rPr>
          <w:rFonts w:ascii="Bookman Old Style" w:hAnsi="Bookman Old Style"/>
          <w:iCs/>
        </w:rPr>
        <w:t xml:space="preserve">което </w:t>
      </w:r>
      <w:r w:rsidR="00F7588E" w:rsidRPr="000B1290">
        <w:rPr>
          <w:rFonts w:ascii="Bookman Old Style" w:hAnsi="Bookman Old Style"/>
          <w:iCs/>
        </w:rPr>
        <w:t>да бъде организирано</w:t>
      </w:r>
      <w:r w:rsidRPr="000B1290">
        <w:rPr>
          <w:rFonts w:ascii="Bookman Old Style" w:hAnsi="Bookman Old Style"/>
          <w:iCs/>
        </w:rPr>
        <w:t xml:space="preserve"> на групи по двама, като продължителността на обучението за всяка група е минимум 3 дни.  Обучението включва и въвеждане на разработения метод </w:t>
      </w:r>
      <w:r w:rsidR="00440BB3" w:rsidRPr="000B1290">
        <w:rPr>
          <w:rFonts w:ascii="Bookman Old Style" w:hAnsi="Bookman Old Style"/>
          <w:iCs/>
        </w:rPr>
        <w:t xml:space="preserve"> </w:t>
      </w:r>
      <w:r w:rsidRPr="000B1290">
        <w:rPr>
          <w:rFonts w:ascii="Bookman Old Style" w:hAnsi="Bookman Old Style"/>
          <w:iCs/>
        </w:rPr>
        <w:t xml:space="preserve">по  EN </w:t>
      </w:r>
      <w:r w:rsidR="00AA40F7" w:rsidRPr="000B1290">
        <w:rPr>
          <w:rFonts w:ascii="Bookman Old Style" w:hAnsi="Bookman Old Style"/>
          <w:iCs/>
        </w:rPr>
        <w:t xml:space="preserve">1484 </w:t>
      </w:r>
      <w:r w:rsidR="00B60E48" w:rsidRPr="000B1290">
        <w:rPr>
          <w:rFonts w:ascii="Bookman Old Style" w:hAnsi="Bookman Old Style"/>
          <w:iCs/>
        </w:rPr>
        <w:t>„</w:t>
      </w:r>
      <w:r w:rsidR="00AA40F7" w:rsidRPr="000B1290">
        <w:rPr>
          <w:rFonts w:ascii="Bookman Old Style" w:hAnsi="Bookman Old Style"/>
          <w:iCs/>
        </w:rPr>
        <w:t xml:space="preserve">Анализ на води. Ръководство за определяне на Общ органичен </w:t>
      </w:r>
      <w:r w:rsidR="00440BB3" w:rsidRPr="000B1290">
        <w:rPr>
          <w:rFonts w:ascii="Bookman Old Style" w:hAnsi="Bookman Old Style"/>
          <w:iCs/>
        </w:rPr>
        <w:t xml:space="preserve">  </w:t>
      </w:r>
      <w:r w:rsidR="00AA40F7" w:rsidRPr="000B1290">
        <w:rPr>
          <w:rFonts w:ascii="Bookman Old Style" w:hAnsi="Bookman Old Style"/>
          <w:iCs/>
        </w:rPr>
        <w:t>въглерод /ООВ/ и Разтворен органичен въглерод /РОВ/</w:t>
      </w:r>
      <w:r w:rsidR="00B60E48" w:rsidRPr="000B1290">
        <w:rPr>
          <w:rFonts w:ascii="Bookman Old Style" w:hAnsi="Bookman Old Style"/>
          <w:iCs/>
        </w:rPr>
        <w:t>“</w:t>
      </w:r>
      <w:r w:rsidR="00AA40F7" w:rsidRPr="000B1290">
        <w:rPr>
          <w:rFonts w:ascii="Bookman Old Style" w:hAnsi="Bookman Old Style"/>
          <w:iCs/>
        </w:rPr>
        <w:t xml:space="preserve">. </w:t>
      </w:r>
      <w:r w:rsidRPr="000B1290">
        <w:rPr>
          <w:rFonts w:ascii="Bookman Old Style" w:hAnsi="Bookman Old Style"/>
          <w:iCs/>
        </w:rPr>
        <w:t xml:space="preserve"> </w:t>
      </w:r>
    </w:p>
    <w:p w14:paraId="4D738818" w14:textId="77777777" w:rsidR="00222065" w:rsidRPr="00E642A9" w:rsidRDefault="00222065" w:rsidP="00A3721E">
      <w:pPr>
        <w:pStyle w:val="ListParagraph"/>
        <w:numPr>
          <w:ilvl w:val="0"/>
          <w:numId w:val="32"/>
        </w:numPr>
        <w:tabs>
          <w:tab w:val="center" w:pos="993"/>
        </w:tabs>
        <w:spacing w:before="120" w:after="120" w:line="240" w:lineRule="auto"/>
        <w:contextualSpacing w:val="0"/>
        <w:jc w:val="both"/>
        <w:rPr>
          <w:rFonts w:ascii="Bookman Old Style" w:hAnsi="Bookman Old Style"/>
          <w:iCs/>
          <w:vanish/>
        </w:rPr>
      </w:pPr>
    </w:p>
    <w:p w14:paraId="6438EC64" w14:textId="77777777" w:rsidR="00222065" w:rsidRPr="00E642A9" w:rsidRDefault="00222065" w:rsidP="00A3721E">
      <w:pPr>
        <w:pStyle w:val="ListParagraph"/>
        <w:numPr>
          <w:ilvl w:val="0"/>
          <w:numId w:val="32"/>
        </w:numPr>
        <w:tabs>
          <w:tab w:val="center" w:pos="993"/>
        </w:tabs>
        <w:spacing w:before="120" w:after="120" w:line="240" w:lineRule="auto"/>
        <w:contextualSpacing w:val="0"/>
        <w:jc w:val="both"/>
        <w:rPr>
          <w:rFonts w:ascii="Bookman Old Style" w:hAnsi="Bookman Old Style"/>
          <w:iCs/>
          <w:vanish/>
        </w:rPr>
      </w:pPr>
    </w:p>
    <w:p w14:paraId="76D192D7" w14:textId="77777777" w:rsidR="00222065" w:rsidRPr="00E642A9" w:rsidRDefault="00222065" w:rsidP="00A3721E">
      <w:pPr>
        <w:pStyle w:val="ListParagraph"/>
        <w:numPr>
          <w:ilvl w:val="1"/>
          <w:numId w:val="32"/>
        </w:numPr>
        <w:tabs>
          <w:tab w:val="center" w:pos="993"/>
        </w:tabs>
        <w:spacing w:before="120" w:after="120" w:line="240" w:lineRule="auto"/>
        <w:contextualSpacing w:val="0"/>
        <w:jc w:val="both"/>
        <w:rPr>
          <w:rFonts w:ascii="Bookman Old Style" w:hAnsi="Bookman Old Style"/>
          <w:iCs/>
          <w:vanish/>
        </w:rPr>
      </w:pPr>
    </w:p>
    <w:p w14:paraId="60FB2C21" w14:textId="77777777" w:rsidR="00222065" w:rsidRPr="00E642A9" w:rsidRDefault="00222065" w:rsidP="00A3721E">
      <w:pPr>
        <w:pStyle w:val="ListParagraph"/>
        <w:numPr>
          <w:ilvl w:val="2"/>
          <w:numId w:val="32"/>
        </w:numPr>
        <w:tabs>
          <w:tab w:val="center" w:pos="993"/>
        </w:tabs>
        <w:spacing w:before="120" w:after="120" w:line="240" w:lineRule="auto"/>
        <w:contextualSpacing w:val="0"/>
        <w:jc w:val="both"/>
        <w:rPr>
          <w:rFonts w:ascii="Bookman Old Style" w:hAnsi="Bookman Old Style"/>
          <w:iCs/>
          <w:vanish/>
        </w:rPr>
      </w:pPr>
    </w:p>
    <w:p w14:paraId="0C825624" w14:textId="77A124F0" w:rsidR="00AA40F7" w:rsidRPr="00E642A9" w:rsidRDefault="00AA40F7" w:rsidP="00A3721E">
      <w:pPr>
        <w:numPr>
          <w:ilvl w:val="1"/>
          <w:numId w:val="18"/>
        </w:numPr>
        <w:tabs>
          <w:tab w:val="num" w:pos="780"/>
          <w:tab w:val="center" w:pos="993"/>
        </w:tabs>
        <w:spacing w:before="120" w:after="120" w:line="240" w:lineRule="auto"/>
        <w:ind w:left="780" w:hanging="420"/>
        <w:jc w:val="both"/>
        <w:rPr>
          <w:rFonts w:ascii="Bookman Old Style" w:hAnsi="Bookman Old Style"/>
          <w:iCs/>
        </w:rPr>
      </w:pPr>
      <w:r w:rsidRPr="00E642A9">
        <w:rPr>
          <w:rFonts w:ascii="Bookman Old Style" w:hAnsi="Bookman Old Style"/>
          <w:iCs/>
        </w:rPr>
        <w:t>Изпълнителят осигурява обучение за работа с</w:t>
      </w:r>
      <w:r>
        <w:rPr>
          <w:rFonts w:ascii="Bookman Old Style" w:hAnsi="Bookman Old Style"/>
          <w:iCs/>
        </w:rPr>
        <w:t xml:space="preserve">ъс светлинен микроскоп </w:t>
      </w:r>
      <w:r w:rsidRPr="00E642A9">
        <w:rPr>
          <w:rFonts w:ascii="Bookman Old Style" w:hAnsi="Bookman Old Style"/>
          <w:iCs/>
        </w:rPr>
        <w:t xml:space="preserve"> за </w:t>
      </w:r>
      <w:r>
        <w:rPr>
          <w:rFonts w:ascii="Bookman Old Style" w:hAnsi="Bookman Old Style"/>
          <w:iCs/>
        </w:rPr>
        <w:t>2</w:t>
      </w:r>
      <w:r w:rsidR="005B10C3">
        <w:rPr>
          <w:rFonts w:ascii="Bookman Old Style" w:hAnsi="Bookman Old Style"/>
          <w:iCs/>
        </w:rPr>
        <w:t>-ма</w:t>
      </w:r>
      <w:r w:rsidRPr="00E642A9">
        <w:rPr>
          <w:rFonts w:ascii="Bookman Old Style" w:hAnsi="Bookman Old Style"/>
          <w:iCs/>
        </w:rPr>
        <w:t xml:space="preserve"> </w:t>
      </w:r>
      <w:r w:rsidRPr="00E642A9">
        <w:rPr>
          <w:rFonts w:ascii="Bookman Old Style" w:hAnsi="Bookman Old Style"/>
          <w:bCs/>
        </w:rPr>
        <w:t>служител</w:t>
      </w:r>
      <w:r w:rsidR="005B10C3">
        <w:rPr>
          <w:rFonts w:ascii="Bookman Old Style" w:hAnsi="Bookman Old Style"/>
          <w:bCs/>
        </w:rPr>
        <w:t>я</w:t>
      </w:r>
      <w:r w:rsidR="00D355E0">
        <w:rPr>
          <w:rFonts w:ascii="Bookman Old Style" w:hAnsi="Bookman Old Style"/>
          <w:bCs/>
        </w:rPr>
        <w:t>,</w:t>
      </w:r>
      <w:r w:rsidR="00D355E0" w:rsidRPr="00D355E0">
        <w:rPr>
          <w:rFonts w:ascii="Bookman Old Style" w:hAnsi="Bookman Old Style"/>
          <w:iCs/>
        </w:rPr>
        <w:t xml:space="preserve"> </w:t>
      </w:r>
      <w:r w:rsidR="00D355E0" w:rsidRPr="00A64D9C">
        <w:rPr>
          <w:rFonts w:ascii="Bookman Old Style" w:hAnsi="Bookman Old Style"/>
          <w:b/>
          <w:iCs/>
        </w:rPr>
        <w:t>за втора обособена позиция</w:t>
      </w:r>
      <w:r w:rsidR="00D355E0">
        <w:rPr>
          <w:rFonts w:ascii="Bookman Old Style" w:hAnsi="Bookman Old Style"/>
          <w:iCs/>
        </w:rPr>
        <w:t>.</w:t>
      </w:r>
    </w:p>
    <w:p w14:paraId="7D996022" w14:textId="221BCC07" w:rsidR="00222065" w:rsidRPr="00E642A9" w:rsidRDefault="00222065" w:rsidP="00A3721E">
      <w:pPr>
        <w:widowControl w:val="0"/>
        <w:numPr>
          <w:ilvl w:val="1"/>
          <w:numId w:val="18"/>
        </w:numPr>
        <w:tabs>
          <w:tab w:val="num" w:pos="780"/>
          <w:tab w:val="center" w:pos="993"/>
        </w:tabs>
        <w:spacing w:before="120" w:after="120" w:line="240" w:lineRule="auto"/>
        <w:ind w:left="777" w:hanging="420"/>
        <w:jc w:val="both"/>
        <w:rPr>
          <w:rFonts w:ascii="Bookman Old Style" w:hAnsi="Bookman Old Style" w:cs="Arial"/>
        </w:rPr>
      </w:pPr>
      <w:r w:rsidRPr="00E642A9">
        <w:rPr>
          <w:rFonts w:ascii="Bookman Old Style" w:hAnsi="Bookman Old Style" w:cs="Arial"/>
        </w:rPr>
        <w:t>Възложителят не дължи допълнително заплащане на Изпълнителя при извършване на обучението.</w:t>
      </w:r>
    </w:p>
    <w:p w14:paraId="0009ED05" w14:textId="77777777" w:rsidR="00222065" w:rsidRPr="00E642A9" w:rsidRDefault="00222065" w:rsidP="00A3721E">
      <w:pPr>
        <w:numPr>
          <w:ilvl w:val="1"/>
          <w:numId w:val="18"/>
        </w:numPr>
        <w:tabs>
          <w:tab w:val="num" w:pos="780"/>
          <w:tab w:val="center" w:pos="993"/>
        </w:tabs>
        <w:spacing w:before="120" w:after="120" w:line="240" w:lineRule="auto"/>
        <w:ind w:left="780" w:hanging="420"/>
        <w:jc w:val="both"/>
        <w:rPr>
          <w:rFonts w:ascii="Bookman Old Style" w:hAnsi="Bookman Old Style" w:cs="Arial"/>
        </w:rPr>
      </w:pPr>
      <w:r w:rsidRPr="00E642A9">
        <w:rPr>
          <w:rFonts w:ascii="Bookman Old Style" w:hAnsi="Bookman Old Style" w:cs="Arial"/>
        </w:rPr>
        <w:t>Програмата за обучение се съгласува предварително с Контролиращия служител.</w:t>
      </w:r>
    </w:p>
    <w:p w14:paraId="4E982C11" w14:textId="54CEDC51" w:rsidR="00FC433E" w:rsidRPr="00FC433E" w:rsidRDefault="00FC433E" w:rsidP="00A3721E">
      <w:pPr>
        <w:keepLines/>
        <w:numPr>
          <w:ilvl w:val="0"/>
          <w:numId w:val="18"/>
        </w:numPr>
        <w:tabs>
          <w:tab w:val="num" w:pos="426"/>
        </w:tabs>
        <w:spacing w:before="120" w:after="120" w:line="240" w:lineRule="auto"/>
        <w:ind w:left="720" w:hanging="720"/>
        <w:jc w:val="both"/>
        <w:rPr>
          <w:rFonts w:ascii="Bookman Old Style" w:hAnsi="Bookman Old Style"/>
          <w:b/>
        </w:rPr>
      </w:pPr>
      <w:r w:rsidRPr="00FC433E">
        <w:rPr>
          <w:rFonts w:ascii="Bookman Old Style" w:hAnsi="Bookman Old Style"/>
          <w:b/>
        </w:rPr>
        <w:t>ГАРАНЦИОНЕН СРОК НА СТОКИТЕ</w:t>
      </w:r>
      <w:r w:rsidR="001332D4">
        <w:rPr>
          <w:rFonts w:ascii="Bookman Old Style" w:hAnsi="Bookman Old Style"/>
          <w:b/>
        </w:rPr>
        <w:t>,</w:t>
      </w:r>
      <w:r w:rsidRPr="00FC433E">
        <w:rPr>
          <w:rFonts w:ascii="Bookman Old Style" w:hAnsi="Bookman Old Style"/>
          <w:b/>
        </w:rPr>
        <w:t xml:space="preserve"> ПРЕДМЕТ НА ДОГОВОРА</w:t>
      </w:r>
    </w:p>
    <w:p w14:paraId="3EDF79B1" w14:textId="77777777" w:rsidR="00FC433E" w:rsidRPr="00FC433E" w:rsidRDefault="00FC433E"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color w:val="auto"/>
        </w:rPr>
      </w:pPr>
      <w:r w:rsidRPr="00FC433E">
        <w:rPr>
          <w:rFonts w:ascii="Bookman Old Style" w:hAnsi="Bookman Old Style"/>
          <w:color w:val="auto"/>
        </w:rPr>
        <w:t>Изпълнителят осигурява гаранционно обслужване на стоките, предмет на Договора.</w:t>
      </w:r>
    </w:p>
    <w:p w14:paraId="1E4C5C43" w14:textId="77777777" w:rsidR="00FC433E" w:rsidRPr="00FC433E" w:rsidRDefault="00FC433E"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color w:val="auto"/>
        </w:rPr>
      </w:pPr>
      <w:r w:rsidRPr="00FC433E">
        <w:rPr>
          <w:rFonts w:ascii="Bookman Old Style" w:hAnsi="Bookman Old Style"/>
          <w:color w:val="auto"/>
        </w:rPr>
        <w:t>Минималният гаранционен срок на апаратурата е 24 месеца с една профилактика годишно, освен ако Изпълнителят не е посочил по-дълъг гаранционен срок в хода на процедурата.</w:t>
      </w:r>
    </w:p>
    <w:p w14:paraId="727C2B76" w14:textId="34661C9A" w:rsidR="00FC433E" w:rsidRPr="00FC433E" w:rsidRDefault="00FC433E"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color w:val="auto"/>
        </w:rPr>
      </w:pPr>
      <w:r w:rsidRPr="00FC433E">
        <w:rPr>
          <w:rFonts w:ascii="Bookman Old Style" w:hAnsi="Bookman Old Style"/>
          <w:color w:val="auto"/>
        </w:rPr>
        <w:t>Гаранционният срок на стоките, предмет на договора по съответната об</w:t>
      </w:r>
      <w:r w:rsidR="00D86AC2">
        <w:rPr>
          <w:rFonts w:ascii="Bookman Old Style" w:hAnsi="Bookman Old Style"/>
          <w:color w:val="auto"/>
        </w:rPr>
        <w:t>о</w:t>
      </w:r>
      <w:r w:rsidRPr="00FC433E">
        <w:rPr>
          <w:rFonts w:ascii="Bookman Old Style" w:hAnsi="Bookman Old Style"/>
          <w:color w:val="auto"/>
        </w:rPr>
        <w:t>собена позиция, започва да тече от датата на въвеждане в експлоатация на стоката, след подписване без възражения на приемо-предавателен протокол за въвеждане в експлоатация между Изпълнителя и Възложителя.</w:t>
      </w:r>
    </w:p>
    <w:p w14:paraId="209C45C1" w14:textId="77777777" w:rsidR="00FC433E" w:rsidRPr="00FC433E" w:rsidRDefault="00FC433E"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color w:val="auto"/>
        </w:rPr>
      </w:pPr>
      <w:r w:rsidRPr="00FC433E">
        <w:rPr>
          <w:rFonts w:ascii="Bookman Old Style" w:hAnsi="Bookman Old Style"/>
          <w:color w:val="auto"/>
        </w:rPr>
        <w:t>В рамките на гаранционния срок, Изпълнителят се задължава да осъществява пълна гаранционна поддръжка.</w:t>
      </w:r>
    </w:p>
    <w:p w14:paraId="262CC891" w14:textId="77777777" w:rsidR="00FC433E" w:rsidRPr="00FC433E" w:rsidRDefault="00FC433E"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color w:val="auto"/>
        </w:rPr>
      </w:pPr>
      <w:r w:rsidRPr="00FC433E">
        <w:rPr>
          <w:rFonts w:ascii="Bookman Old Style" w:hAnsi="Bookman Old Style"/>
          <w:color w:val="auto"/>
        </w:rPr>
        <w:t>При извършване на гаранционното обслужване Изпълнителят използва само оригинални части и консумативи на производителя, като резервните части са за сметка на Изпълнителя.</w:t>
      </w:r>
    </w:p>
    <w:p w14:paraId="1F173925" w14:textId="77777777" w:rsidR="00FC433E" w:rsidRPr="00FC433E" w:rsidRDefault="00FC433E"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color w:val="auto"/>
        </w:rPr>
      </w:pPr>
      <w:r w:rsidRPr="00FC433E">
        <w:rPr>
          <w:rFonts w:ascii="Bookman Old Style" w:hAnsi="Bookman Old Style"/>
          <w:color w:val="auto"/>
        </w:rPr>
        <w:t>Консумативите са за сметка на Изпълнителя, когато се налага подмяна на дефектирала част/и, в следствие на фабричен дефект и тези консумативи са пряко свързани с тази подмяна.</w:t>
      </w:r>
    </w:p>
    <w:p w14:paraId="58F80B72" w14:textId="59A3A40D" w:rsidR="00FC433E" w:rsidRPr="00FC433E" w:rsidRDefault="00FC433E"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color w:val="auto"/>
        </w:rPr>
      </w:pPr>
      <w:r w:rsidRPr="00FC433E">
        <w:rPr>
          <w:rFonts w:ascii="Bookman Old Style" w:hAnsi="Bookman Old Style"/>
          <w:color w:val="auto"/>
        </w:rPr>
        <w:t xml:space="preserve">При извършване на гаранционно обслужване на стоките, Изпълнителят се задължава да започне работа по отстраняване на техническата неизправност </w:t>
      </w:r>
      <w:r w:rsidR="00CF2563">
        <w:rPr>
          <w:rFonts w:ascii="Bookman Old Style" w:hAnsi="Bookman Old Style"/>
          <w:color w:val="auto"/>
        </w:rPr>
        <w:t xml:space="preserve">до 24 часа </w:t>
      </w:r>
      <w:r w:rsidRPr="00FC433E">
        <w:rPr>
          <w:rFonts w:ascii="Bookman Old Style" w:hAnsi="Bookman Old Style"/>
          <w:color w:val="auto"/>
        </w:rPr>
        <w:t>след като е уведомен за това от страна на Контролиращия служител писмено (с писмо) или по телефон и електронна поща в уговорения срок на реакция.</w:t>
      </w:r>
    </w:p>
    <w:p w14:paraId="3EDBE76F" w14:textId="77777777" w:rsidR="00FC433E" w:rsidRPr="00FC433E" w:rsidRDefault="00FC433E"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color w:val="auto"/>
        </w:rPr>
      </w:pPr>
      <w:r w:rsidRPr="00FC433E">
        <w:rPr>
          <w:rFonts w:ascii="Bookman Old Style" w:hAnsi="Bookman Old Style"/>
          <w:color w:val="auto"/>
        </w:rPr>
        <w:t>По време на гаранционния срок на стоките, Изпълнителят се задължава да подменя за своя сметка всички доставени дефектни части.</w:t>
      </w:r>
    </w:p>
    <w:p w14:paraId="154A710F" w14:textId="0B06F14C" w:rsidR="00FC433E" w:rsidRDefault="00FC433E" w:rsidP="00A3721E">
      <w:pPr>
        <w:pStyle w:val="p50"/>
        <w:keepLines/>
        <w:numPr>
          <w:ilvl w:val="1"/>
          <w:numId w:val="18"/>
        </w:numPr>
        <w:tabs>
          <w:tab w:val="num" w:pos="780"/>
          <w:tab w:val="num" w:pos="993"/>
          <w:tab w:val="num" w:pos="1800"/>
        </w:tabs>
        <w:snapToGrid/>
        <w:spacing w:before="120" w:after="120" w:line="240" w:lineRule="auto"/>
        <w:ind w:left="780" w:hanging="420"/>
        <w:rPr>
          <w:rFonts w:ascii="Bookman Old Style" w:hAnsi="Bookman Old Style"/>
          <w:color w:val="auto"/>
        </w:rPr>
      </w:pPr>
      <w:r w:rsidRPr="00FC433E">
        <w:rPr>
          <w:rFonts w:ascii="Bookman Old Style" w:hAnsi="Bookman Old Style"/>
          <w:color w:val="auto"/>
        </w:rPr>
        <w:lastRenderedPageBreak/>
        <w:t>В случай на лошо качество на извършен гаранционен ремонт или на вложените дефектни части и консумативи, разходите за нов ремонт са за сметка на Изпълнителя.</w:t>
      </w:r>
    </w:p>
    <w:p w14:paraId="1FEE1F11" w14:textId="06CCB7FB" w:rsidR="00D86AC2" w:rsidRPr="00D86AC2" w:rsidRDefault="00D86AC2" w:rsidP="00A3721E">
      <w:pPr>
        <w:numPr>
          <w:ilvl w:val="0"/>
          <w:numId w:val="18"/>
        </w:numPr>
        <w:tabs>
          <w:tab w:val="num" w:pos="720"/>
        </w:tabs>
        <w:spacing w:before="120" w:after="120" w:line="240" w:lineRule="auto"/>
        <w:ind w:left="720"/>
        <w:jc w:val="both"/>
        <w:rPr>
          <w:rFonts w:ascii="Bookman Old Style" w:hAnsi="Bookman Old Style"/>
          <w:b/>
        </w:rPr>
      </w:pPr>
      <w:r w:rsidRPr="00B02373">
        <w:rPr>
          <w:sz w:val="20"/>
          <w:szCs w:val="20"/>
        </w:rPr>
        <w:t xml:space="preserve">   </w:t>
      </w:r>
      <w:r w:rsidRPr="00D86AC2">
        <w:rPr>
          <w:rFonts w:ascii="Bookman Old Style" w:hAnsi="Bookman Old Style"/>
          <w:b/>
          <w:bCs/>
        </w:rPr>
        <w:t xml:space="preserve">ПРИЛОЖЕНИЕ </w:t>
      </w:r>
      <w:r w:rsidRPr="00D86AC2">
        <w:rPr>
          <w:rFonts w:ascii="Bookman Old Style" w:hAnsi="Bookman Old Style"/>
          <w:bCs/>
        </w:rPr>
        <w:t>-Техническа спецификация и изисквания към стоките, предмет на договора.</w:t>
      </w:r>
    </w:p>
    <w:p w14:paraId="3581663F" w14:textId="403C5714" w:rsidR="000516E6" w:rsidRPr="00E642A9" w:rsidRDefault="000516E6" w:rsidP="000516E6">
      <w:pPr>
        <w:tabs>
          <w:tab w:val="num" w:pos="426"/>
        </w:tabs>
        <w:spacing w:before="120" w:after="120" w:line="240" w:lineRule="auto"/>
        <w:jc w:val="both"/>
        <w:rPr>
          <w:rFonts w:ascii="Bookman Old Style" w:hAnsi="Bookman Old Style" w:cs="Times New Roman"/>
          <w:b/>
        </w:rPr>
      </w:pPr>
    </w:p>
    <w:p w14:paraId="65E5778D" w14:textId="2F283B88" w:rsidR="000516E6" w:rsidRPr="00E642A9" w:rsidRDefault="000516E6" w:rsidP="000516E6">
      <w:pPr>
        <w:tabs>
          <w:tab w:val="num" w:pos="426"/>
        </w:tabs>
        <w:spacing w:before="120" w:after="120" w:line="240" w:lineRule="auto"/>
        <w:jc w:val="both"/>
        <w:rPr>
          <w:rFonts w:ascii="Bookman Old Style" w:hAnsi="Bookman Old Style" w:cs="Times New Roman"/>
          <w:b/>
        </w:rPr>
      </w:pPr>
    </w:p>
    <w:p w14:paraId="3580AC0B" w14:textId="618DA25F" w:rsidR="000516E6" w:rsidRPr="00E642A9" w:rsidRDefault="000516E6" w:rsidP="000516E6">
      <w:pPr>
        <w:tabs>
          <w:tab w:val="num" w:pos="426"/>
        </w:tabs>
        <w:spacing w:before="120" w:after="120" w:line="240" w:lineRule="auto"/>
        <w:jc w:val="both"/>
        <w:rPr>
          <w:rFonts w:ascii="Bookman Old Style" w:hAnsi="Bookman Old Style" w:cs="Times New Roman"/>
          <w:b/>
        </w:rPr>
      </w:pPr>
    </w:p>
    <w:p w14:paraId="119AFE71" w14:textId="41419E60" w:rsidR="00A3681E" w:rsidRPr="00E642A9" w:rsidRDefault="00A3681E" w:rsidP="000516E6">
      <w:pPr>
        <w:tabs>
          <w:tab w:val="num" w:pos="426"/>
        </w:tabs>
        <w:spacing w:before="120" w:after="120" w:line="240" w:lineRule="auto"/>
        <w:jc w:val="both"/>
        <w:rPr>
          <w:rFonts w:ascii="Bookman Old Style" w:hAnsi="Bookman Old Style" w:cs="Times New Roman"/>
          <w:b/>
        </w:rPr>
      </w:pPr>
    </w:p>
    <w:p w14:paraId="0D659C0C" w14:textId="77777777" w:rsidR="00A3681E" w:rsidRPr="00E642A9" w:rsidRDefault="00A3681E" w:rsidP="000516E6">
      <w:pPr>
        <w:tabs>
          <w:tab w:val="num" w:pos="426"/>
        </w:tabs>
        <w:spacing w:before="120" w:after="120" w:line="240" w:lineRule="auto"/>
        <w:jc w:val="both"/>
        <w:rPr>
          <w:rFonts w:ascii="Bookman Old Style" w:hAnsi="Bookman Old Style" w:cs="Times New Roman"/>
          <w:b/>
        </w:rPr>
      </w:pPr>
    </w:p>
    <w:p w14:paraId="00386165" w14:textId="7488C741" w:rsidR="008C178B" w:rsidRDefault="008C178B" w:rsidP="000516E6">
      <w:pPr>
        <w:tabs>
          <w:tab w:val="num" w:pos="426"/>
        </w:tabs>
        <w:spacing w:before="120" w:after="120" w:line="240" w:lineRule="auto"/>
        <w:jc w:val="both"/>
        <w:rPr>
          <w:rFonts w:ascii="Bookman Old Style" w:hAnsi="Bookman Old Style" w:cs="Times New Roman"/>
          <w:b/>
        </w:rPr>
      </w:pPr>
    </w:p>
    <w:p w14:paraId="3E50F689" w14:textId="2F6B3F88" w:rsidR="00D86AC2" w:rsidRDefault="00D86AC2" w:rsidP="000516E6">
      <w:pPr>
        <w:tabs>
          <w:tab w:val="num" w:pos="426"/>
        </w:tabs>
        <w:spacing w:before="120" w:after="120" w:line="240" w:lineRule="auto"/>
        <w:jc w:val="both"/>
        <w:rPr>
          <w:rFonts w:ascii="Bookman Old Style" w:hAnsi="Bookman Old Style" w:cs="Times New Roman"/>
          <w:b/>
        </w:rPr>
      </w:pPr>
    </w:p>
    <w:p w14:paraId="4B8767E0" w14:textId="77777777" w:rsidR="00A64D9C" w:rsidRDefault="00A64D9C" w:rsidP="00AB3AFE">
      <w:pPr>
        <w:spacing w:before="120" w:after="120"/>
        <w:rPr>
          <w:rFonts w:ascii="Bookman Old Style" w:hAnsi="Bookman Old Style" w:cs="Times New Roman"/>
          <w:b/>
        </w:rPr>
        <w:sectPr w:rsidR="00A64D9C" w:rsidSect="00CD1BBB">
          <w:pgSz w:w="11906" w:h="16838" w:code="9"/>
          <w:pgMar w:top="1412" w:right="1134" w:bottom="731" w:left="1412" w:header="731" w:footer="731" w:gutter="0"/>
          <w:cols w:space="720"/>
          <w:vAlign w:val="center"/>
          <w:docGrid w:linePitch="360"/>
        </w:sect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8046"/>
        <w:gridCol w:w="2302"/>
        <w:gridCol w:w="2552"/>
      </w:tblGrid>
      <w:tr w:rsidR="00A64D9C" w:rsidRPr="00853631" w14:paraId="3431E8BA" w14:textId="77777777" w:rsidTr="00AB3AFE">
        <w:trPr>
          <w:tblHeader/>
        </w:trPr>
        <w:tc>
          <w:tcPr>
            <w:tcW w:w="1242" w:type="dxa"/>
            <w:shd w:val="clear" w:color="auto" w:fill="D9D9D9"/>
            <w:vAlign w:val="center"/>
          </w:tcPr>
          <w:p w14:paraId="503A1D40" w14:textId="0EBEDF41" w:rsidR="00A64D9C" w:rsidRPr="00853631" w:rsidRDefault="00A64D9C" w:rsidP="00AB3AFE">
            <w:pPr>
              <w:spacing w:before="120" w:after="120"/>
              <w:rPr>
                <w:b/>
                <w:sz w:val="20"/>
                <w:szCs w:val="20"/>
              </w:rPr>
            </w:pPr>
            <w:r>
              <w:rPr>
                <w:rFonts w:ascii="Bookman Old Style" w:hAnsi="Bookman Old Style" w:cs="Times New Roman"/>
                <w:b/>
              </w:rPr>
              <w:lastRenderedPageBreak/>
              <w:br w:type="page"/>
            </w:r>
            <w:r w:rsidRPr="00853631">
              <w:rPr>
                <w:b/>
                <w:sz w:val="20"/>
                <w:szCs w:val="20"/>
              </w:rPr>
              <w:t>№</w:t>
            </w:r>
          </w:p>
        </w:tc>
        <w:tc>
          <w:tcPr>
            <w:tcW w:w="8046" w:type="dxa"/>
            <w:shd w:val="clear" w:color="auto" w:fill="D9D9D9"/>
            <w:vAlign w:val="center"/>
          </w:tcPr>
          <w:p w14:paraId="6081028E" w14:textId="77777777" w:rsidR="00A64D9C" w:rsidRPr="001332D4" w:rsidRDefault="00A64D9C" w:rsidP="00AB3AFE">
            <w:pPr>
              <w:spacing w:before="120" w:after="120"/>
              <w:jc w:val="center"/>
              <w:rPr>
                <w:rFonts w:ascii="Bookman Old Style" w:hAnsi="Bookman Old Style"/>
                <w:b/>
                <w:bCs/>
                <w:sz w:val="20"/>
                <w:szCs w:val="20"/>
              </w:rPr>
            </w:pPr>
            <w:r w:rsidRPr="001332D4">
              <w:rPr>
                <w:rFonts w:ascii="Bookman Old Style" w:hAnsi="Bookman Old Style"/>
                <w:b/>
                <w:bCs/>
                <w:sz w:val="20"/>
                <w:szCs w:val="20"/>
              </w:rPr>
              <w:t>ОБОСОБЕНА ПОЗИЦИЯ 1</w:t>
            </w:r>
          </w:p>
          <w:p w14:paraId="301966BB" w14:textId="77777777" w:rsidR="00A64D9C" w:rsidRPr="001332D4" w:rsidRDefault="00A64D9C" w:rsidP="00A64D9C">
            <w:pPr>
              <w:spacing w:before="120" w:after="120"/>
              <w:jc w:val="center"/>
              <w:rPr>
                <w:rFonts w:ascii="Bookman Old Style" w:hAnsi="Bookman Old Style"/>
                <w:b/>
                <w:bCs/>
                <w:sz w:val="20"/>
                <w:szCs w:val="20"/>
              </w:rPr>
            </w:pPr>
            <w:r w:rsidRPr="001332D4">
              <w:rPr>
                <w:rFonts w:ascii="Bookman Old Style" w:hAnsi="Bookman Old Style"/>
                <w:b/>
                <w:bCs/>
                <w:sz w:val="20"/>
                <w:szCs w:val="20"/>
              </w:rPr>
              <w:t>Приложение 1: Техническа спецификация и изисквания на Възложителя</w:t>
            </w:r>
          </w:p>
          <w:p w14:paraId="0AF9A195" w14:textId="5986ED3F" w:rsidR="00A64D9C" w:rsidRPr="001332D4" w:rsidRDefault="00A64D9C" w:rsidP="00A64D9C">
            <w:pPr>
              <w:spacing w:before="120" w:after="120"/>
              <w:jc w:val="center"/>
              <w:rPr>
                <w:rFonts w:ascii="Bookman Old Style" w:hAnsi="Bookman Old Style"/>
                <w:sz w:val="20"/>
                <w:szCs w:val="20"/>
              </w:rPr>
            </w:pPr>
            <w:r w:rsidRPr="001332D4">
              <w:rPr>
                <w:rFonts w:ascii="Bookman Old Style" w:hAnsi="Bookman Old Style"/>
                <w:b/>
                <w:bCs/>
                <w:sz w:val="20"/>
                <w:szCs w:val="20"/>
              </w:rPr>
              <w:t xml:space="preserve">ТОС Анализатор </w:t>
            </w:r>
            <w:r w:rsidRPr="001332D4">
              <w:rPr>
                <w:rFonts w:ascii="Bookman Old Style" w:hAnsi="Bookman Old Style"/>
                <w:b/>
                <w:bCs/>
                <w:spacing w:val="-1"/>
                <w:sz w:val="20"/>
                <w:szCs w:val="20"/>
              </w:rPr>
              <w:t>за</w:t>
            </w:r>
            <w:r w:rsidRPr="001332D4">
              <w:rPr>
                <w:rFonts w:ascii="Bookman Old Style" w:hAnsi="Bookman Old Style"/>
                <w:b/>
                <w:bCs/>
                <w:spacing w:val="2"/>
                <w:sz w:val="20"/>
                <w:szCs w:val="20"/>
              </w:rPr>
              <w:t xml:space="preserve"> </w:t>
            </w:r>
            <w:r w:rsidRPr="001332D4">
              <w:rPr>
                <w:rFonts w:ascii="Bookman Old Style" w:hAnsi="Bookman Old Style"/>
                <w:b/>
                <w:bCs/>
                <w:spacing w:val="-1"/>
                <w:sz w:val="20"/>
                <w:szCs w:val="20"/>
              </w:rPr>
              <w:t>анализ на питейни и повърхностни води</w:t>
            </w:r>
          </w:p>
        </w:tc>
        <w:tc>
          <w:tcPr>
            <w:tcW w:w="2302" w:type="dxa"/>
            <w:shd w:val="clear" w:color="auto" w:fill="D9D9D9"/>
            <w:vAlign w:val="center"/>
          </w:tcPr>
          <w:p w14:paraId="25B87CF7" w14:textId="77777777" w:rsidR="00A64D9C" w:rsidRPr="001332D4" w:rsidRDefault="00A64D9C" w:rsidP="00AB3AFE">
            <w:pPr>
              <w:spacing w:before="120" w:after="120"/>
              <w:jc w:val="center"/>
              <w:rPr>
                <w:rFonts w:ascii="Bookman Old Style" w:hAnsi="Bookman Old Style"/>
                <w:b/>
                <w:sz w:val="20"/>
                <w:szCs w:val="20"/>
              </w:rPr>
            </w:pPr>
            <w:r w:rsidRPr="001332D4">
              <w:rPr>
                <w:rFonts w:ascii="Bookman Old Style" w:hAnsi="Bookman Old Style"/>
                <w:b/>
                <w:sz w:val="20"/>
                <w:szCs w:val="20"/>
              </w:rPr>
              <w:t>Техническо предложение на участника</w:t>
            </w:r>
          </w:p>
        </w:tc>
        <w:tc>
          <w:tcPr>
            <w:tcW w:w="2552" w:type="dxa"/>
            <w:shd w:val="clear" w:color="auto" w:fill="D9D9D9"/>
          </w:tcPr>
          <w:p w14:paraId="319ECD2C" w14:textId="62BE2CFD" w:rsidR="00A64D9C" w:rsidRPr="001332D4" w:rsidRDefault="00A64D9C" w:rsidP="00A64D9C">
            <w:pPr>
              <w:spacing w:before="120" w:after="120"/>
              <w:jc w:val="center"/>
              <w:rPr>
                <w:rFonts w:ascii="Bookman Old Style" w:hAnsi="Bookman Old Style"/>
                <w:b/>
                <w:sz w:val="20"/>
                <w:szCs w:val="20"/>
              </w:rPr>
            </w:pPr>
            <w:r w:rsidRPr="001332D4">
              <w:rPr>
                <w:rFonts w:ascii="Bookman Old Style" w:hAnsi="Bookman Old Style"/>
                <w:b/>
                <w:bCs/>
                <w:sz w:val="20"/>
                <w:szCs w:val="20"/>
              </w:rPr>
              <w:t>Участникът предоставя линкове или електронни адреси</w:t>
            </w:r>
            <w:r w:rsidRPr="001332D4">
              <w:rPr>
                <w:rFonts w:ascii="Bookman Old Style" w:hAnsi="Bookman Old Style"/>
                <w:b/>
                <w:bCs/>
                <w:sz w:val="20"/>
                <w:szCs w:val="20"/>
                <w:lang w:val="en-US"/>
              </w:rPr>
              <w:t xml:space="preserve"> </w:t>
            </w:r>
          </w:p>
        </w:tc>
      </w:tr>
      <w:tr w:rsidR="00A64D9C" w:rsidRPr="00853631" w14:paraId="52D832B1" w14:textId="77777777" w:rsidTr="00AB3AFE">
        <w:tc>
          <w:tcPr>
            <w:tcW w:w="1242" w:type="dxa"/>
            <w:vAlign w:val="center"/>
          </w:tcPr>
          <w:p w14:paraId="7184BCE5" w14:textId="77777777" w:rsidR="00A64D9C" w:rsidRPr="00853631" w:rsidRDefault="00A64D9C" w:rsidP="00A3721E">
            <w:pPr>
              <w:numPr>
                <w:ilvl w:val="0"/>
                <w:numId w:val="33"/>
              </w:numPr>
              <w:spacing w:before="120" w:after="120" w:line="240" w:lineRule="auto"/>
              <w:rPr>
                <w:b/>
                <w:sz w:val="20"/>
                <w:szCs w:val="20"/>
              </w:rPr>
            </w:pPr>
          </w:p>
        </w:tc>
        <w:tc>
          <w:tcPr>
            <w:tcW w:w="10348" w:type="dxa"/>
            <w:gridSpan w:val="2"/>
            <w:shd w:val="clear" w:color="auto" w:fill="D9D9D9"/>
            <w:vAlign w:val="center"/>
          </w:tcPr>
          <w:p w14:paraId="0C4F89C4" w14:textId="77777777" w:rsidR="00A64D9C" w:rsidRPr="00853631" w:rsidRDefault="00A64D9C" w:rsidP="00AB3AFE">
            <w:pPr>
              <w:rPr>
                <w:b/>
                <w:sz w:val="20"/>
                <w:szCs w:val="20"/>
              </w:rPr>
            </w:pPr>
            <w:r w:rsidRPr="00853631">
              <w:rPr>
                <w:b/>
                <w:bCs/>
                <w:sz w:val="20"/>
                <w:szCs w:val="20"/>
              </w:rPr>
              <w:t xml:space="preserve">Задължителни минимални изисквания </w:t>
            </w:r>
          </w:p>
        </w:tc>
        <w:tc>
          <w:tcPr>
            <w:tcW w:w="2552" w:type="dxa"/>
            <w:shd w:val="clear" w:color="auto" w:fill="D9D9D9"/>
          </w:tcPr>
          <w:p w14:paraId="6264DF52" w14:textId="77777777" w:rsidR="00A64D9C" w:rsidRPr="00853631" w:rsidRDefault="00A64D9C" w:rsidP="00AB3AFE">
            <w:pPr>
              <w:rPr>
                <w:b/>
                <w:bCs/>
                <w:sz w:val="20"/>
                <w:szCs w:val="20"/>
              </w:rPr>
            </w:pPr>
          </w:p>
        </w:tc>
      </w:tr>
      <w:tr w:rsidR="00A64D9C" w:rsidRPr="00A64D9C" w14:paraId="769407FD" w14:textId="77777777" w:rsidTr="00AB3AFE">
        <w:trPr>
          <w:trHeight w:val="1724"/>
        </w:trPr>
        <w:tc>
          <w:tcPr>
            <w:tcW w:w="1242" w:type="dxa"/>
            <w:vAlign w:val="center"/>
          </w:tcPr>
          <w:p w14:paraId="4B1D8B57" w14:textId="77777777" w:rsidR="00A64D9C" w:rsidRPr="00A64D9C" w:rsidRDefault="00A64D9C" w:rsidP="00A3721E">
            <w:pPr>
              <w:numPr>
                <w:ilvl w:val="1"/>
                <w:numId w:val="33"/>
              </w:numPr>
              <w:spacing w:before="120" w:after="120" w:line="240" w:lineRule="auto"/>
              <w:rPr>
                <w:rFonts w:ascii="Bookman Old Style" w:hAnsi="Bookman Old Style"/>
                <w:b/>
                <w:sz w:val="20"/>
                <w:szCs w:val="20"/>
              </w:rPr>
            </w:pPr>
          </w:p>
        </w:tc>
        <w:tc>
          <w:tcPr>
            <w:tcW w:w="8046" w:type="dxa"/>
          </w:tcPr>
          <w:p w14:paraId="477756AE" w14:textId="77777777" w:rsidR="00A64D9C" w:rsidRPr="00A64D9C" w:rsidRDefault="00A64D9C" w:rsidP="00AB3AFE">
            <w:pPr>
              <w:pStyle w:val="ListParagraph"/>
              <w:ind w:left="0"/>
              <w:contextualSpacing w:val="0"/>
              <w:jc w:val="both"/>
              <w:rPr>
                <w:rFonts w:ascii="Bookman Old Style" w:hAnsi="Bookman Old Style"/>
                <w:sz w:val="20"/>
                <w:szCs w:val="20"/>
              </w:rPr>
            </w:pPr>
            <w:r w:rsidRPr="00A64D9C">
              <w:rPr>
                <w:rFonts w:ascii="Bookman Old Style" w:hAnsi="Bookman Old Style"/>
                <w:sz w:val="20"/>
                <w:szCs w:val="20"/>
              </w:rPr>
              <w:t xml:space="preserve">Лабораторен анализатор за общ органичен въглерод (TOC), с вградена операционна система, която се контролира от сензорен екран или чрез опционална USB клавиатура и мишка. Конфигурацията трябва да е подходяща за анализ на ТОС във води според стандарт EN 1484. </w:t>
            </w:r>
          </w:p>
        </w:tc>
        <w:tc>
          <w:tcPr>
            <w:tcW w:w="2302" w:type="dxa"/>
          </w:tcPr>
          <w:p w14:paraId="48453564"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221E118D"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5D0C359C" w14:textId="77777777" w:rsidTr="00AB3AFE">
        <w:tc>
          <w:tcPr>
            <w:tcW w:w="1242" w:type="dxa"/>
            <w:vAlign w:val="center"/>
          </w:tcPr>
          <w:p w14:paraId="280376D6" w14:textId="77777777" w:rsidR="00A64D9C" w:rsidRPr="00A64D9C" w:rsidRDefault="00A64D9C" w:rsidP="00A3721E">
            <w:pPr>
              <w:numPr>
                <w:ilvl w:val="0"/>
                <w:numId w:val="33"/>
              </w:numPr>
              <w:spacing w:before="120" w:after="120" w:line="240" w:lineRule="auto"/>
              <w:rPr>
                <w:rFonts w:ascii="Bookman Old Style" w:hAnsi="Bookman Old Style"/>
                <w:b/>
                <w:sz w:val="20"/>
                <w:szCs w:val="20"/>
              </w:rPr>
            </w:pPr>
          </w:p>
        </w:tc>
        <w:tc>
          <w:tcPr>
            <w:tcW w:w="10348" w:type="dxa"/>
            <w:gridSpan w:val="2"/>
            <w:shd w:val="clear" w:color="auto" w:fill="D9D9D9"/>
            <w:vAlign w:val="center"/>
          </w:tcPr>
          <w:p w14:paraId="27F2C862" w14:textId="77777777" w:rsidR="00A64D9C" w:rsidRPr="00A64D9C" w:rsidRDefault="00A64D9C" w:rsidP="00AB3AFE">
            <w:pPr>
              <w:pStyle w:val="Default"/>
              <w:rPr>
                <w:rFonts w:ascii="Bookman Old Style" w:hAnsi="Bookman Old Style"/>
                <w:b/>
                <w:bCs/>
                <w:sz w:val="20"/>
                <w:szCs w:val="20"/>
              </w:rPr>
            </w:pPr>
            <w:r w:rsidRPr="00A64D9C">
              <w:rPr>
                <w:rFonts w:ascii="Bookman Old Style" w:hAnsi="Bookman Old Style"/>
                <w:b/>
                <w:bCs/>
                <w:sz w:val="20"/>
                <w:szCs w:val="20"/>
              </w:rPr>
              <w:t>Задължителна минимална техническа спецификация на отделните компоненти</w:t>
            </w:r>
          </w:p>
        </w:tc>
        <w:tc>
          <w:tcPr>
            <w:tcW w:w="2552" w:type="dxa"/>
            <w:shd w:val="clear" w:color="auto" w:fill="D9D9D9"/>
          </w:tcPr>
          <w:p w14:paraId="27FE2CDF" w14:textId="77777777" w:rsidR="00A64D9C" w:rsidRPr="00A64D9C" w:rsidRDefault="00A64D9C" w:rsidP="00AB3AFE">
            <w:pPr>
              <w:pStyle w:val="Default"/>
              <w:rPr>
                <w:rFonts w:ascii="Bookman Old Style" w:hAnsi="Bookman Old Style"/>
                <w:b/>
                <w:bCs/>
                <w:sz w:val="20"/>
                <w:szCs w:val="20"/>
              </w:rPr>
            </w:pPr>
          </w:p>
        </w:tc>
      </w:tr>
      <w:tr w:rsidR="00A64D9C" w:rsidRPr="00A64D9C" w14:paraId="039AA2AE" w14:textId="77777777" w:rsidTr="00AB3AFE">
        <w:tc>
          <w:tcPr>
            <w:tcW w:w="1242" w:type="dxa"/>
            <w:vAlign w:val="center"/>
          </w:tcPr>
          <w:p w14:paraId="38719044" w14:textId="77777777" w:rsidR="00A64D9C" w:rsidRPr="00A64D9C" w:rsidRDefault="00A64D9C" w:rsidP="00A3721E">
            <w:pPr>
              <w:numPr>
                <w:ilvl w:val="1"/>
                <w:numId w:val="33"/>
              </w:numPr>
              <w:spacing w:before="120" w:after="120" w:line="240" w:lineRule="auto"/>
              <w:rPr>
                <w:rFonts w:ascii="Bookman Old Style" w:hAnsi="Bookman Old Style"/>
                <w:b/>
                <w:sz w:val="20"/>
                <w:szCs w:val="20"/>
              </w:rPr>
            </w:pPr>
          </w:p>
        </w:tc>
        <w:tc>
          <w:tcPr>
            <w:tcW w:w="8046" w:type="dxa"/>
            <w:vAlign w:val="center"/>
          </w:tcPr>
          <w:p w14:paraId="77B85E6F" w14:textId="77777777" w:rsidR="00A64D9C" w:rsidRPr="00A64D9C" w:rsidRDefault="00A64D9C" w:rsidP="00AB3AFE">
            <w:pPr>
              <w:pStyle w:val="Default"/>
              <w:rPr>
                <w:rFonts w:ascii="Bookman Old Style" w:hAnsi="Bookman Old Style"/>
                <w:b/>
                <w:bCs/>
                <w:sz w:val="20"/>
                <w:szCs w:val="20"/>
              </w:rPr>
            </w:pPr>
            <w:r w:rsidRPr="00A64D9C">
              <w:rPr>
                <w:rFonts w:ascii="Bookman Old Style" w:hAnsi="Bookman Old Style"/>
                <w:b/>
                <w:bCs/>
                <w:sz w:val="20"/>
                <w:szCs w:val="20"/>
              </w:rPr>
              <w:t>ТОС Анализатор</w:t>
            </w:r>
          </w:p>
        </w:tc>
        <w:tc>
          <w:tcPr>
            <w:tcW w:w="2302" w:type="dxa"/>
          </w:tcPr>
          <w:p w14:paraId="770BD171"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1B6EC57A"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46226E8B" w14:textId="77777777" w:rsidTr="00AB3AFE">
        <w:tc>
          <w:tcPr>
            <w:tcW w:w="1242" w:type="dxa"/>
            <w:vAlign w:val="center"/>
          </w:tcPr>
          <w:p w14:paraId="5E5F9A04" w14:textId="77777777" w:rsidR="00A64D9C" w:rsidRPr="00A64D9C" w:rsidRDefault="00A64D9C" w:rsidP="00AB3AFE">
            <w:pPr>
              <w:tabs>
                <w:tab w:val="left" w:pos="0"/>
                <w:tab w:val="left" w:pos="142"/>
                <w:tab w:val="left" w:pos="426"/>
              </w:tabs>
              <w:spacing w:before="120" w:after="120"/>
              <w:ind w:left="720" w:hanging="720"/>
              <w:rPr>
                <w:rFonts w:ascii="Bookman Old Style" w:hAnsi="Bookman Old Style"/>
                <w:b/>
                <w:sz w:val="20"/>
                <w:szCs w:val="20"/>
              </w:rPr>
            </w:pPr>
            <w:r w:rsidRPr="00A64D9C">
              <w:rPr>
                <w:rFonts w:ascii="Bookman Old Style" w:hAnsi="Bookman Old Style"/>
                <w:b/>
                <w:sz w:val="20"/>
                <w:szCs w:val="20"/>
              </w:rPr>
              <w:t>2.1.1.</w:t>
            </w:r>
          </w:p>
        </w:tc>
        <w:tc>
          <w:tcPr>
            <w:tcW w:w="8046" w:type="dxa"/>
            <w:vAlign w:val="center"/>
          </w:tcPr>
          <w:p w14:paraId="14A47D1F" w14:textId="77777777" w:rsidR="00A64D9C" w:rsidRPr="00A64D9C" w:rsidRDefault="00A64D9C" w:rsidP="00AB3AFE">
            <w:pPr>
              <w:pStyle w:val="Pa2"/>
              <w:spacing w:after="120"/>
              <w:rPr>
                <w:rFonts w:ascii="Bookman Old Style" w:hAnsi="Bookman Old Style" w:cs="HelveticaNeueLT W1G 45 Lt"/>
                <w:color w:val="000000"/>
                <w:sz w:val="18"/>
                <w:szCs w:val="18"/>
                <w:lang w:val="en-US"/>
              </w:rPr>
            </w:pPr>
            <w:r w:rsidRPr="00A64D9C">
              <w:rPr>
                <w:rFonts w:ascii="Bookman Old Style" w:hAnsi="Bookman Old Style"/>
                <w:sz w:val="20"/>
              </w:rPr>
              <w:t>Да е приложим за анализ на питейни и повърхностни води</w:t>
            </w:r>
            <w:r w:rsidRPr="00A64D9C">
              <w:rPr>
                <w:rFonts w:ascii="Bookman Old Style" w:hAnsi="Bookman Old Style"/>
                <w:b/>
                <w:i/>
                <w:sz w:val="20"/>
                <w:lang w:val="en-US"/>
              </w:rPr>
              <w:t xml:space="preserve"> </w:t>
            </w:r>
            <w:r w:rsidRPr="00A64D9C">
              <w:rPr>
                <w:rFonts w:ascii="Bookman Old Style" w:hAnsi="Bookman Old Style"/>
                <w:sz w:val="20"/>
              </w:rPr>
              <w:t>със големина на частиците &lt;100 μm</w:t>
            </w:r>
          </w:p>
        </w:tc>
        <w:tc>
          <w:tcPr>
            <w:tcW w:w="2302" w:type="dxa"/>
          </w:tcPr>
          <w:p w14:paraId="0560D6CC"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6F1CFCFD"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3B9FE30A" w14:textId="77777777" w:rsidTr="00AB3AFE">
        <w:tc>
          <w:tcPr>
            <w:tcW w:w="1242" w:type="dxa"/>
            <w:vAlign w:val="center"/>
          </w:tcPr>
          <w:p w14:paraId="31F7B56C" w14:textId="77777777" w:rsidR="00A64D9C" w:rsidRPr="00A64D9C" w:rsidRDefault="00A64D9C" w:rsidP="00AB3AFE">
            <w:pPr>
              <w:spacing w:before="120" w:after="120"/>
              <w:rPr>
                <w:rFonts w:ascii="Bookman Old Style" w:hAnsi="Bookman Old Style"/>
                <w:b/>
                <w:sz w:val="20"/>
                <w:szCs w:val="20"/>
              </w:rPr>
            </w:pPr>
            <w:r w:rsidRPr="00A64D9C">
              <w:rPr>
                <w:rFonts w:ascii="Bookman Old Style" w:hAnsi="Bookman Old Style"/>
                <w:b/>
                <w:sz w:val="20"/>
                <w:szCs w:val="20"/>
              </w:rPr>
              <w:t>2.1.2</w:t>
            </w:r>
          </w:p>
        </w:tc>
        <w:tc>
          <w:tcPr>
            <w:tcW w:w="8046" w:type="dxa"/>
            <w:vAlign w:val="center"/>
          </w:tcPr>
          <w:p w14:paraId="06F7AB6E" w14:textId="77777777" w:rsidR="00A64D9C" w:rsidRPr="00A64D9C" w:rsidRDefault="00A64D9C" w:rsidP="00AB3AFE">
            <w:pPr>
              <w:autoSpaceDE w:val="0"/>
              <w:autoSpaceDN w:val="0"/>
              <w:adjustRightInd w:val="0"/>
              <w:rPr>
                <w:rFonts w:ascii="Bookman Old Style" w:hAnsi="Bookman Old Style"/>
                <w:color w:val="000000"/>
                <w:sz w:val="20"/>
                <w:szCs w:val="20"/>
              </w:rPr>
            </w:pPr>
            <w:r w:rsidRPr="00A64D9C">
              <w:rPr>
                <w:rFonts w:ascii="Bookman Old Style" w:hAnsi="Bookman Old Style"/>
                <w:color w:val="000000"/>
                <w:sz w:val="20"/>
                <w:szCs w:val="20"/>
              </w:rPr>
              <w:t>TOC анализаторът  да използва UV</w:t>
            </w:r>
            <w:r w:rsidRPr="00A64D9C">
              <w:rPr>
                <w:rFonts w:ascii="Bookman Old Style" w:hAnsi="Bookman Old Style"/>
                <w:color w:val="000000"/>
                <w:sz w:val="20"/>
                <w:szCs w:val="20"/>
                <w:lang w:val="en-US"/>
              </w:rPr>
              <w:t xml:space="preserve"> </w:t>
            </w:r>
            <w:r w:rsidRPr="00A64D9C">
              <w:rPr>
                <w:rFonts w:ascii="Bookman Old Style" w:hAnsi="Bookman Old Style"/>
                <w:color w:val="000000"/>
                <w:sz w:val="20"/>
                <w:szCs w:val="20"/>
              </w:rPr>
              <w:t>и персулфатна оксидация.</w:t>
            </w:r>
          </w:p>
        </w:tc>
        <w:tc>
          <w:tcPr>
            <w:tcW w:w="2302" w:type="dxa"/>
          </w:tcPr>
          <w:p w14:paraId="66786177"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33400F83"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71D728F3" w14:textId="77777777" w:rsidTr="00AB3AFE">
        <w:tc>
          <w:tcPr>
            <w:tcW w:w="1242" w:type="dxa"/>
            <w:vAlign w:val="center"/>
          </w:tcPr>
          <w:p w14:paraId="7FD5D749"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49B117DC" w14:textId="77777777" w:rsidR="00A64D9C" w:rsidRPr="00A64D9C" w:rsidRDefault="00A64D9C" w:rsidP="00AB3AFE">
            <w:pPr>
              <w:rPr>
                <w:rFonts w:ascii="Bookman Old Style" w:hAnsi="Bookman Old Style"/>
                <w:spacing w:val="-1"/>
                <w:sz w:val="20"/>
                <w:szCs w:val="20"/>
              </w:rPr>
            </w:pPr>
            <w:r w:rsidRPr="00A64D9C">
              <w:rPr>
                <w:rFonts w:ascii="Bookman Old Style" w:hAnsi="Bookman Old Style"/>
                <w:spacing w:val="-1"/>
                <w:sz w:val="20"/>
                <w:szCs w:val="20"/>
              </w:rPr>
              <w:t>Цифров NDIR детектор, който автоматично коригира фона и отклонението за дългосрочна стабилност.</w:t>
            </w:r>
          </w:p>
        </w:tc>
        <w:tc>
          <w:tcPr>
            <w:tcW w:w="2302" w:type="dxa"/>
          </w:tcPr>
          <w:p w14:paraId="29ED3501"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0C17384A"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1BEFDF90" w14:textId="77777777" w:rsidTr="00AB3AFE">
        <w:tc>
          <w:tcPr>
            <w:tcW w:w="1242" w:type="dxa"/>
            <w:vAlign w:val="center"/>
          </w:tcPr>
          <w:p w14:paraId="664AE9B6"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62F4D9A2" w14:textId="77777777" w:rsidR="00A64D9C" w:rsidRPr="00A64D9C" w:rsidRDefault="00A64D9C" w:rsidP="00AB3AFE">
            <w:pPr>
              <w:pStyle w:val="BodyText"/>
              <w:widowControl w:val="0"/>
              <w:tabs>
                <w:tab w:val="left" w:pos="725"/>
              </w:tabs>
              <w:ind w:right="235"/>
              <w:rPr>
                <w:rFonts w:ascii="Bookman Old Style" w:hAnsi="Bookman Old Style"/>
                <w:b/>
                <w:i/>
                <w:sz w:val="20"/>
              </w:rPr>
            </w:pPr>
            <w:r w:rsidRPr="00A64D9C">
              <w:rPr>
                <w:rFonts w:ascii="Bookman Old Style" w:hAnsi="Bookman Old Style"/>
                <w:sz w:val="20"/>
              </w:rPr>
              <w:t>Наличие на сензори за контрол на налягането, течността, газовия поток, интензитета на UV лампата, температура и температура</w:t>
            </w:r>
          </w:p>
          <w:p w14:paraId="664E18FB" w14:textId="77777777" w:rsidR="00A64D9C" w:rsidRPr="00A64D9C" w:rsidRDefault="00A64D9C" w:rsidP="00AB3AFE">
            <w:pPr>
              <w:pStyle w:val="BodyText"/>
              <w:widowControl w:val="0"/>
              <w:tabs>
                <w:tab w:val="left" w:pos="725"/>
              </w:tabs>
              <w:ind w:right="235"/>
              <w:rPr>
                <w:rFonts w:ascii="Bookman Old Style" w:hAnsi="Bookman Old Style"/>
                <w:b/>
                <w:i/>
                <w:sz w:val="20"/>
              </w:rPr>
            </w:pPr>
            <w:r w:rsidRPr="00A64D9C">
              <w:rPr>
                <w:rFonts w:ascii="Bookman Old Style" w:hAnsi="Bookman Old Style"/>
                <w:sz w:val="20"/>
              </w:rPr>
              <w:t>NDIR детектор</w:t>
            </w:r>
          </w:p>
        </w:tc>
        <w:tc>
          <w:tcPr>
            <w:tcW w:w="2302" w:type="dxa"/>
          </w:tcPr>
          <w:p w14:paraId="5D213C0F"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5F09F459"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38D36B85" w14:textId="77777777" w:rsidTr="00AB3AFE">
        <w:tc>
          <w:tcPr>
            <w:tcW w:w="1242" w:type="dxa"/>
            <w:vAlign w:val="center"/>
          </w:tcPr>
          <w:p w14:paraId="5C6059FF"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77697ECC" w14:textId="77777777" w:rsidR="00A64D9C" w:rsidRPr="00A64D9C" w:rsidRDefault="00A64D9C" w:rsidP="00AB3AFE">
            <w:pPr>
              <w:pStyle w:val="BodyText"/>
              <w:widowControl w:val="0"/>
              <w:tabs>
                <w:tab w:val="left" w:pos="725"/>
              </w:tabs>
              <w:ind w:right="235"/>
              <w:rPr>
                <w:rFonts w:ascii="Bookman Old Style" w:hAnsi="Bookman Old Style"/>
                <w:b/>
                <w:i/>
                <w:sz w:val="20"/>
              </w:rPr>
            </w:pPr>
            <w:r w:rsidRPr="00A64D9C">
              <w:rPr>
                <w:rFonts w:ascii="Bookman Old Style" w:hAnsi="Bookman Old Style"/>
                <w:sz w:val="20"/>
              </w:rPr>
              <w:t>Наличие на детектор за отстраняване на влага с постоянен мониторинг на тока</w:t>
            </w:r>
          </w:p>
        </w:tc>
        <w:tc>
          <w:tcPr>
            <w:tcW w:w="2302" w:type="dxa"/>
          </w:tcPr>
          <w:p w14:paraId="25325F48"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187E1AB6"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2D03EDD2" w14:textId="77777777" w:rsidTr="00AB3AFE">
        <w:tc>
          <w:tcPr>
            <w:tcW w:w="1242" w:type="dxa"/>
            <w:vAlign w:val="center"/>
          </w:tcPr>
          <w:p w14:paraId="21D09806"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5A64D553" w14:textId="77777777" w:rsidR="00A64D9C" w:rsidRPr="00A64D9C" w:rsidRDefault="00A64D9C" w:rsidP="00AB3AFE">
            <w:pPr>
              <w:pStyle w:val="BodyText"/>
              <w:widowControl w:val="0"/>
              <w:tabs>
                <w:tab w:val="left" w:pos="725"/>
              </w:tabs>
              <w:ind w:right="235"/>
              <w:rPr>
                <w:rFonts w:ascii="Bookman Old Style" w:hAnsi="Bookman Old Style"/>
                <w:b/>
                <w:i/>
                <w:sz w:val="20"/>
              </w:rPr>
            </w:pPr>
            <w:r w:rsidRPr="00A64D9C">
              <w:rPr>
                <w:rFonts w:ascii="Bookman Old Style" w:hAnsi="Bookman Old Style"/>
                <w:sz w:val="20"/>
              </w:rPr>
              <w:t>Работен диапазон: 0.4 ppb - 100 ppm</w:t>
            </w:r>
          </w:p>
        </w:tc>
        <w:tc>
          <w:tcPr>
            <w:tcW w:w="2302" w:type="dxa"/>
          </w:tcPr>
          <w:p w14:paraId="6958C55D"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0D98766D"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3D885B2D" w14:textId="77777777" w:rsidTr="00AB3AFE">
        <w:tc>
          <w:tcPr>
            <w:tcW w:w="1242" w:type="dxa"/>
            <w:vAlign w:val="center"/>
          </w:tcPr>
          <w:p w14:paraId="0AC749F0"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1A6C3BF4" w14:textId="77777777" w:rsidR="00A64D9C" w:rsidRPr="00A64D9C" w:rsidRDefault="00A64D9C" w:rsidP="00AB3AFE">
            <w:pPr>
              <w:pStyle w:val="BodyText"/>
              <w:widowControl w:val="0"/>
              <w:tabs>
                <w:tab w:val="left" w:pos="725"/>
              </w:tabs>
              <w:ind w:right="235"/>
              <w:rPr>
                <w:rFonts w:ascii="Bookman Old Style" w:hAnsi="Bookman Old Style"/>
                <w:b/>
                <w:i/>
                <w:sz w:val="20"/>
              </w:rPr>
            </w:pPr>
            <w:r w:rsidRPr="00A64D9C">
              <w:rPr>
                <w:rFonts w:ascii="Bookman Old Style" w:hAnsi="Bookman Old Style"/>
                <w:sz w:val="20"/>
              </w:rPr>
              <w:t>Точност: максимум  ± 2 %</w:t>
            </w:r>
          </w:p>
        </w:tc>
        <w:tc>
          <w:tcPr>
            <w:tcW w:w="2302" w:type="dxa"/>
          </w:tcPr>
          <w:p w14:paraId="4544C938"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7AE8516A"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17E9652F" w14:textId="77777777" w:rsidTr="00AB3AFE">
        <w:tc>
          <w:tcPr>
            <w:tcW w:w="1242" w:type="dxa"/>
            <w:vAlign w:val="center"/>
          </w:tcPr>
          <w:p w14:paraId="331E9701"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3793CA0B" w14:textId="77777777" w:rsidR="00A64D9C" w:rsidRPr="00A64D9C" w:rsidRDefault="00A64D9C" w:rsidP="00AB3AFE">
            <w:pPr>
              <w:rPr>
                <w:rFonts w:ascii="Bookman Old Style" w:hAnsi="Bookman Old Style"/>
                <w:sz w:val="20"/>
                <w:szCs w:val="20"/>
              </w:rPr>
            </w:pPr>
            <w:r w:rsidRPr="00A64D9C">
              <w:rPr>
                <w:rFonts w:ascii="Bookman Old Style" w:hAnsi="Bookman Old Style"/>
                <w:sz w:val="20"/>
                <w:szCs w:val="20"/>
              </w:rPr>
              <w:t>Прецизност: максимум 3% или 3</w:t>
            </w:r>
            <w:r w:rsidRPr="00A64D9C">
              <w:rPr>
                <w:rFonts w:ascii="Bookman Old Style" w:hAnsi="Bookman Old Style"/>
                <w:sz w:val="20"/>
                <w:szCs w:val="20"/>
                <w:lang w:val="en-US"/>
              </w:rPr>
              <w:t>ppb</w:t>
            </w:r>
            <w:r w:rsidRPr="00A64D9C">
              <w:rPr>
                <w:rFonts w:ascii="Bookman Old Style" w:hAnsi="Bookman Old Style"/>
                <w:sz w:val="20"/>
                <w:szCs w:val="20"/>
              </w:rPr>
              <w:t xml:space="preserve"> </w:t>
            </w:r>
          </w:p>
        </w:tc>
        <w:tc>
          <w:tcPr>
            <w:tcW w:w="2302" w:type="dxa"/>
          </w:tcPr>
          <w:p w14:paraId="3BBAE92E"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0C9053BE"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473C5A51" w14:textId="77777777" w:rsidTr="00AB3AFE">
        <w:tc>
          <w:tcPr>
            <w:tcW w:w="1242" w:type="dxa"/>
            <w:vAlign w:val="center"/>
          </w:tcPr>
          <w:p w14:paraId="6FDB88A6"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54163A92" w14:textId="77777777" w:rsidR="00A64D9C" w:rsidRPr="00A64D9C" w:rsidRDefault="00A64D9C" w:rsidP="00AB3AFE">
            <w:pPr>
              <w:rPr>
                <w:rFonts w:ascii="Bookman Old Style" w:hAnsi="Bookman Old Style"/>
                <w:spacing w:val="-1"/>
                <w:sz w:val="20"/>
                <w:szCs w:val="20"/>
              </w:rPr>
            </w:pPr>
            <w:r w:rsidRPr="00A64D9C">
              <w:rPr>
                <w:rFonts w:ascii="Bookman Old Style" w:hAnsi="Bookman Old Style"/>
                <w:spacing w:val="-1"/>
                <w:sz w:val="20"/>
                <w:szCs w:val="20"/>
              </w:rPr>
              <w:t>Автоматично калибриране в 6 точки, като всяка точка е с 3 повторенения</w:t>
            </w:r>
          </w:p>
        </w:tc>
        <w:tc>
          <w:tcPr>
            <w:tcW w:w="2302" w:type="dxa"/>
          </w:tcPr>
          <w:p w14:paraId="73D1CD06"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52B36527"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16452E9A" w14:textId="77777777" w:rsidTr="00AB3AFE">
        <w:tc>
          <w:tcPr>
            <w:tcW w:w="1242" w:type="dxa"/>
            <w:vAlign w:val="center"/>
          </w:tcPr>
          <w:p w14:paraId="7161A466"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49ECC820" w14:textId="77777777" w:rsidR="00A64D9C" w:rsidRPr="00A64D9C" w:rsidRDefault="00A64D9C" w:rsidP="00AB3AFE">
            <w:pPr>
              <w:rPr>
                <w:rFonts w:ascii="Bookman Old Style" w:hAnsi="Bookman Old Style"/>
                <w:spacing w:val="-1"/>
                <w:sz w:val="20"/>
                <w:szCs w:val="20"/>
                <w:lang w:val="en-US"/>
              </w:rPr>
            </w:pPr>
            <w:r w:rsidRPr="00A64D9C">
              <w:rPr>
                <w:rFonts w:ascii="Bookman Old Style" w:hAnsi="Bookman Old Style"/>
                <w:spacing w:val="-1"/>
                <w:sz w:val="20"/>
                <w:szCs w:val="20"/>
              </w:rPr>
              <w:t>П</w:t>
            </w:r>
            <w:r w:rsidRPr="00A64D9C">
              <w:rPr>
                <w:rFonts w:ascii="Bookman Old Style" w:hAnsi="Bookman Old Style"/>
                <w:spacing w:val="-1"/>
                <w:sz w:val="20"/>
                <w:szCs w:val="20"/>
                <w:lang w:val="en-US"/>
              </w:rPr>
              <w:t>роцес</w:t>
            </w:r>
            <w:r w:rsidRPr="00A64D9C">
              <w:rPr>
                <w:rFonts w:ascii="Bookman Old Style" w:hAnsi="Bookman Old Style"/>
                <w:spacing w:val="-1"/>
                <w:sz w:val="20"/>
                <w:szCs w:val="20"/>
              </w:rPr>
              <w:t>ът</w:t>
            </w:r>
            <w:r w:rsidRPr="00A64D9C">
              <w:rPr>
                <w:rFonts w:ascii="Bookman Old Style" w:hAnsi="Bookman Old Style"/>
                <w:spacing w:val="-1"/>
                <w:sz w:val="20"/>
                <w:szCs w:val="20"/>
                <w:lang w:val="en-US"/>
              </w:rPr>
              <w:t xml:space="preserve"> на пълно калибриране </w:t>
            </w:r>
            <w:r w:rsidRPr="00A64D9C">
              <w:rPr>
                <w:rFonts w:ascii="Bookman Old Style" w:hAnsi="Bookman Old Style"/>
                <w:spacing w:val="-1"/>
                <w:sz w:val="20"/>
                <w:szCs w:val="20"/>
              </w:rPr>
              <w:t>да не отнема повече от</w:t>
            </w:r>
            <w:r w:rsidRPr="00A64D9C">
              <w:rPr>
                <w:rFonts w:ascii="Bookman Old Style" w:hAnsi="Bookman Old Style"/>
                <w:spacing w:val="-1"/>
                <w:sz w:val="20"/>
                <w:szCs w:val="20"/>
                <w:lang w:val="en-US"/>
              </w:rPr>
              <w:t xml:space="preserve"> 90 мин.</w:t>
            </w:r>
          </w:p>
        </w:tc>
        <w:tc>
          <w:tcPr>
            <w:tcW w:w="2302" w:type="dxa"/>
          </w:tcPr>
          <w:p w14:paraId="1BC66332"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24D83A66"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13A48EC3" w14:textId="77777777" w:rsidTr="00AB3AFE">
        <w:tc>
          <w:tcPr>
            <w:tcW w:w="1242" w:type="dxa"/>
            <w:vAlign w:val="center"/>
          </w:tcPr>
          <w:p w14:paraId="771991B9"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2AF866DC" w14:textId="77777777" w:rsidR="00A64D9C" w:rsidRPr="00A64D9C" w:rsidRDefault="00A64D9C" w:rsidP="00AB3AFE">
            <w:pPr>
              <w:rPr>
                <w:rFonts w:ascii="Bookman Old Style" w:hAnsi="Bookman Old Style"/>
                <w:spacing w:val="-1"/>
                <w:sz w:val="20"/>
                <w:szCs w:val="20"/>
                <w:lang w:val="en-US"/>
              </w:rPr>
            </w:pPr>
            <w:r w:rsidRPr="00A64D9C">
              <w:rPr>
                <w:rFonts w:ascii="Bookman Old Style" w:hAnsi="Bookman Old Style"/>
                <w:spacing w:val="-1"/>
                <w:sz w:val="20"/>
                <w:szCs w:val="20"/>
              </w:rPr>
              <w:t>Носещ</w:t>
            </w:r>
            <w:r w:rsidRPr="00A64D9C">
              <w:rPr>
                <w:rFonts w:ascii="Bookman Old Style" w:hAnsi="Bookman Old Style"/>
                <w:spacing w:val="-1"/>
                <w:sz w:val="20"/>
                <w:szCs w:val="20"/>
                <w:lang w:val="en-US"/>
              </w:rPr>
              <w:t xml:space="preserve"> газ:</w:t>
            </w:r>
            <w:r w:rsidRPr="00A64D9C">
              <w:rPr>
                <w:rFonts w:ascii="Bookman Old Style" w:hAnsi="Bookman Old Style"/>
              </w:rPr>
              <w:t xml:space="preserve"> </w:t>
            </w:r>
            <w:r w:rsidRPr="00A64D9C">
              <w:rPr>
                <w:rFonts w:ascii="Bookman Old Style" w:hAnsi="Bookman Old Style"/>
                <w:spacing w:val="-1"/>
                <w:sz w:val="20"/>
                <w:szCs w:val="20"/>
                <w:lang w:val="en-US"/>
              </w:rPr>
              <w:t>кислород</w:t>
            </w:r>
          </w:p>
        </w:tc>
        <w:tc>
          <w:tcPr>
            <w:tcW w:w="2302" w:type="dxa"/>
          </w:tcPr>
          <w:p w14:paraId="168EDB1E"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0178D589"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73ABEB54" w14:textId="77777777" w:rsidTr="00AB3AFE">
        <w:tc>
          <w:tcPr>
            <w:tcW w:w="1242" w:type="dxa"/>
            <w:vAlign w:val="center"/>
          </w:tcPr>
          <w:p w14:paraId="2B0585D7"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0DEC5486" w14:textId="77777777" w:rsidR="00A64D9C" w:rsidRPr="00A64D9C" w:rsidRDefault="00A64D9C" w:rsidP="00AB3AFE">
            <w:pPr>
              <w:rPr>
                <w:rFonts w:ascii="Bookman Old Style" w:hAnsi="Bookman Old Style"/>
                <w:spacing w:val="-1"/>
                <w:sz w:val="20"/>
                <w:szCs w:val="20"/>
              </w:rPr>
            </w:pPr>
            <w:r w:rsidRPr="00A64D9C">
              <w:rPr>
                <w:rFonts w:ascii="Bookman Old Style" w:hAnsi="Bookman Old Style"/>
                <w:spacing w:val="-1"/>
                <w:sz w:val="20"/>
                <w:szCs w:val="20"/>
              </w:rPr>
              <w:t xml:space="preserve">Време за анализ: не повече от </w:t>
            </w:r>
            <w:r w:rsidRPr="00A64D9C">
              <w:rPr>
                <w:rFonts w:ascii="Bookman Old Style" w:hAnsi="Bookman Old Style"/>
                <w:spacing w:val="-1"/>
                <w:sz w:val="20"/>
                <w:szCs w:val="20"/>
                <w:lang w:val="en-US"/>
              </w:rPr>
              <w:t>5</w:t>
            </w:r>
            <w:r w:rsidRPr="00A64D9C">
              <w:rPr>
                <w:rFonts w:ascii="Bookman Old Style" w:hAnsi="Bookman Old Style"/>
                <w:spacing w:val="-1"/>
                <w:sz w:val="20"/>
                <w:szCs w:val="20"/>
              </w:rPr>
              <w:t xml:space="preserve"> мин.</w:t>
            </w:r>
          </w:p>
        </w:tc>
        <w:tc>
          <w:tcPr>
            <w:tcW w:w="2302" w:type="dxa"/>
          </w:tcPr>
          <w:p w14:paraId="3E73587B"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6A1646ED"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2CF7D432" w14:textId="77777777" w:rsidTr="00AB3AFE">
        <w:tc>
          <w:tcPr>
            <w:tcW w:w="1242" w:type="dxa"/>
            <w:vAlign w:val="center"/>
          </w:tcPr>
          <w:p w14:paraId="256FF1AC"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52972C93" w14:textId="77777777" w:rsidR="00A64D9C" w:rsidRPr="00A3721E" w:rsidRDefault="00A64D9C" w:rsidP="00AB3AFE">
            <w:pPr>
              <w:rPr>
                <w:rFonts w:ascii="Bookman Old Style" w:hAnsi="Bookman Old Style"/>
                <w:spacing w:val="-1"/>
                <w:sz w:val="20"/>
                <w:szCs w:val="20"/>
              </w:rPr>
            </w:pPr>
            <w:r w:rsidRPr="00A3721E">
              <w:rPr>
                <w:rFonts w:ascii="Bookman Old Style" w:hAnsi="Bookman Old Style"/>
                <w:spacing w:val="-1"/>
                <w:sz w:val="20"/>
                <w:szCs w:val="20"/>
              </w:rPr>
              <w:t>Пълно отстраняване на неорганичен въглерод без това да изисква допълнителен модул за премахване на неорганичен въглерод</w:t>
            </w:r>
          </w:p>
        </w:tc>
        <w:tc>
          <w:tcPr>
            <w:tcW w:w="2302" w:type="dxa"/>
          </w:tcPr>
          <w:p w14:paraId="0C95DC1F"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6C2A4722"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55D80262" w14:textId="77777777" w:rsidTr="00AB3AFE">
        <w:tc>
          <w:tcPr>
            <w:tcW w:w="1242" w:type="dxa"/>
            <w:vAlign w:val="center"/>
          </w:tcPr>
          <w:p w14:paraId="3A944AEC"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660B0185" w14:textId="77777777" w:rsidR="00A64D9C" w:rsidRPr="00A3721E" w:rsidRDefault="00A64D9C" w:rsidP="00AB3AFE">
            <w:pPr>
              <w:rPr>
                <w:rFonts w:ascii="Bookman Old Style" w:hAnsi="Bookman Old Style"/>
                <w:spacing w:val="-1"/>
                <w:sz w:val="20"/>
                <w:szCs w:val="20"/>
              </w:rPr>
            </w:pPr>
            <w:r w:rsidRPr="00A3721E">
              <w:rPr>
                <w:rFonts w:ascii="Bookman Old Style" w:hAnsi="Bookman Old Style"/>
                <w:spacing w:val="-1"/>
                <w:sz w:val="20"/>
                <w:szCs w:val="20"/>
              </w:rPr>
              <w:t>Реакционната камера да се промива ефективно след всяко измерване</w:t>
            </w:r>
          </w:p>
        </w:tc>
        <w:tc>
          <w:tcPr>
            <w:tcW w:w="2302" w:type="dxa"/>
          </w:tcPr>
          <w:p w14:paraId="4F463796"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53CF6163"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1D38BCC6" w14:textId="77777777" w:rsidTr="00AB3AFE">
        <w:tc>
          <w:tcPr>
            <w:tcW w:w="1242" w:type="dxa"/>
            <w:vAlign w:val="center"/>
          </w:tcPr>
          <w:p w14:paraId="5AE04743"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691AB120" w14:textId="77777777" w:rsidR="00A64D9C" w:rsidRPr="00A3721E" w:rsidRDefault="00A64D9C" w:rsidP="00AB3AFE">
            <w:pPr>
              <w:rPr>
                <w:rFonts w:ascii="Bookman Old Style" w:hAnsi="Bookman Old Style"/>
                <w:spacing w:val="-1"/>
                <w:sz w:val="20"/>
                <w:szCs w:val="20"/>
              </w:rPr>
            </w:pPr>
            <w:r w:rsidRPr="00A3721E">
              <w:rPr>
                <w:rFonts w:ascii="Bookman Old Style" w:hAnsi="Bookman Old Style"/>
                <w:spacing w:val="-1"/>
                <w:sz w:val="20"/>
                <w:szCs w:val="20"/>
              </w:rPr>
              <w:t xml:space="preserve"> Да не се изисква специално обслужване или почистване след извадка с висока концентрация.</w:t>
            </w:r>
          </w:p>
        </w:tc>
        <w:tc>
          <w:tcPr>
            <w:tcW w:w="2302" w:type="dxa"/>
          </w:tcPr>
          <w:p w14:paraId="400A0605"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5B95CF26"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23F5F280" w14:textId="77777777" w:rsidTr="00AB3AFE">
        <w:tc>
          <w:tcPr>
            <w:tcW w:w="1242" w:type="dxa"/>
            <w:vAlign w:val="center"/>
          </w:tcPr>
          <w:p w14:paraId="24AEB4D9"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5D5CB628" w14:textId="77777777" w:rsidR="00A64D9C" w:rsidRPr="00A3721E" w:rsidRDefault="00A64D9C" w:rsidP="00AB3AFE">
            <w:pPr>
              <w:rPr>
                <w:rFonts w:ascii="Bookman Old Style" w:hAnsi="Bookman Old Style"/>
                <w:spacing w:val="-1"/>
                <w:sz w:val="20"/>
                <w:szCs w:val="20"/>
              </w:rPr>
            </w:pPr>
            <w:r w:rsidRPr="00A3721E">
              <w:rPr>
                <w:rFonts w:ascii="Bookman Old Style" w:hAnsi="Bookman Old Style"/>
                <w:spacing w:val="-1"/>
                <w:sz w:val="20"/>
                <w:szCs w:val="20"/>
              </w:rPr>
              <w:t>Инструментът да има вградена операционна система, управлявана от</w:t>
            </w:r>
          </w:p>
          <w:p w14:paraId="48C507C1" w14:textId="77777777" w:rsidR="00A64D9C" w:rsidRPr="00A3721E" w:rsidRDefault="00A64D9C" w:rsidP="00AB3AFE">
            <w:pPr>
              <w:rPr>
                <w:rFonts w:ascii="Bookman Old Style" w:hAnsi="Bookman Old Style"/>
                <w:spacing w:val="-1"/>
                <w:sz w:val="20"/>
                <w:szCs w:val="20"/>
              </w:rPr>
            </w:pPr>
            <w:r w:rsidRPr="00A3721E">
              <w:rPr>
                <w:rFonts w:ascii="Bookman Old Style" w:hAnsi="Bookman Old Style"/>
                <w:spacing w:val="-1"/>
                <w:sz w:val="20"/>
                <w:szCs w:val="20"/>
              </w:rPr>
              <w:t>сензорен екран или с допълнителна USB клавиатура и мишка.</w:t>
            </w:r>
          </w:p>
        </w:tc>
        <w:tc>
          <w:tcPr>
            <w:tcW w:w="2302" w:type="dxa"/>
          </w:tcPr>
          <w:p w14:paraId="49C74E2E"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7E0F1718"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1E011F45" w14:textId="77777777" w:rsidTr="00AB3AFE">
        <w:tc>
          <w:tcPr>
            <w:tcW w:w="1242" w:type="dxa"/>
            <w:vAlign w:val="center"/>
          </w:tcPr>
          <w:p w14:paraId="2D64D8DD"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10E07140" w14:textId="77777777" w:rsidR="00A64D9C" w:rsidRPr="00A64D9C" w:rsidRDefault="00A64D9C" w:rsidP="00AB3AFE">
            <w:pPr>
              <w:rPr>
                <w:rFonts w:ascii="Bookman Old Style" w:hAnsi="Bookman Old Style"/>
                <w:color w:val="FF0000"/>
                <w:spacing w:val="-1"/>
                <w:sz w:val="20"/>
                <w:szCs w:val="20"/>
              </w:rPr>
            </w:pPr>
            <w:r w:rsidRPr="00A64D9C">
              <w:rPr>
                <w:rFonts w:ascii="Bookman Old Style" w:hAnsi="Bookman Old Style"/>
                <w:spacing w:val="-1"/>
                <w:sz w:val="20"/>
                <w:szCs w:val="20"/>
              </w:rPr>
              <w:t>Дисплей – цветен, поне 10  inch Hi</w:t>
            </w:r>
            <w:r w:rsidRPr="00A64D9C">
              <w:rPr>
                <w:rFonts w:ascii="Times New Roman" w:hAnsi="Times New Roman" w:cs="Times New Roman"/>
                <w:spacing w:val="-1"/>
                <w:sz w:val="20"/>
                <w:szCs w:val="20"/>
              </w:rPr>
              <w:t>‐</w:t>
            </w:r>
            <w:r w:rsidRPr="00A64D9C">
              <w:rPr>
                <w:rFonts w:ascii="Bookman Old Style" w:hAnsi="Bookman Old Style"/>
                <w:spacing w:val="-1"/>
                <w:sz w:val="20"/>
                <w:szCs w:val="20"/>
              </w:rPr>
              <w:t>Resolution, с тъчскрийн</w:t>
            </w:r>
          </w:p>
        </w:tc>
        <w:tc>
          <w:tcPr>
            <w:tcW w:w="2302" w:type="dxa"/>
          </w:tcPr>
          <w:p w14:paraId="0D656B5C"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06D46A5D"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325DBF85" w14:textId="77777777" w:rsidTr="00AB3AFE">
        <w:tc>
          <w:tcPr>
            <w:tcW w:w="1242" w:type="dxa"/>
            <w:vAlign w:val="center"/>
          </w:tcPr>
          <w:p w14:paraId="2C19575C"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63392E39" w14:textId="77777777" w:rsidR="00A64D9C" w:rsidRPr="00A64D9C" w:rsidRDefault="00A64D9C" w:rsidP="00AB3AFE">
            <w:pPr>
              <w:rPr>
                <w:rFonts w:ascii="Bookman Old Style" w:hAnsi="Bookman Old Style"/>
                <w:color w:val="FF0000"/>
                <w:spacing w:val="-1"/>
                <w:sz w:val="20"/>
                <w:szCs w:val="20"/>
              </w:rPr>
            </w:pPr>
            <w:r w:rsidRPr="00A64D9C">
              <w:rPr>
                <w:rFonts w:ascii="Bookman Old Style" w:hAnsi="Bookman Old Style"/>
                <w:spacing w:val="-1"/>
                <w:sz w:val="20"/>
                <w:szCs w:val="20"/>
              </w:rPr>
              <w:t>Да събира аналитични данни и да създава  рапорти в PDF.</w:t>
            </w:r>
          </w:p>
        </w:tc>
        <w:tc>
          <w:tcPr>
            <w:tcW w:w="2302" w:type="dxa"/>
          </w:tcPr>
          <w:p w14:paraId="23AF3DB1"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14DE61E1"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06365BD4" w14:textId="77777777" w:rsidTr="00AB3AFE">
        <w:tc>
          <w:tcPr>
            <w:tcW w:w="1242" w:type="dxa"/>
            <w:vAlign w:val="center"/>
          </w:tcPr>
          <w:p w14:paraId="51890F6E"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1221DF0F" w14:textId="77777777" w:rsidR="00A64D9C" w:rsidRPr="00A64D9C" w:rsidRDefault="00A64D9C" w:rsidP="00AB3AFE">
            <w:pPr>
              <w:rPr>
                <w:rFonts w:ascii="Bookman Old Style" w:hAnsi="Bookman Old Style"/>
                <w:color w:val="FF0000"/>
                <w:spacing w:val="-1"/>
                <w:sz w:val="20"/>
                <w:szCs w:val="20"/>
                <w:lang w:val="en-US"/>
              </w:rPr>
            </w:pPr>
            <w:r w:rsidRPr="00A64D9C">
              <w:rPr>
                <w:rFonts w:ascii="Bookman Old Style" w:hAnsi="Bookman Old Style"/>
                <w:spacing w:val="-1"/>
                <w:sz w:val="20"/>
                <w:szCs w:val="20"/>
              </w:rPr>
              <w:t>Интерфейс: поне 5 x USB, 1 x EtherNet</w:t>
            </w:r>
          </w:p>
        </w:tc>
        <w:tc>
          <w:tcPr>
            <w:tcW w:w="2302" w:type="dxa"/>
          </w:tcPr>
          <w:p w14:paraId="3876EBBC"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453E685C"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2B0BE911" w14:textId="77777777" w:rsidTr="00AB3AFE">
        <w:tc>
          <w:tcPr>
            <w:tcW w:w="1242" w:type="dxa"/>
            <w:vAlign w:val="center"/>
          </w:tcPr>
          <w:p w14:paraId="6E6D95A6" w14:textId="77777777" w:rsidR="00A64D9C" w:rsidRPr="00A64D9C" w:rsidRDefault="00A64D9C" w:rsidP="00A3721E">
            <w:pPr>
              <w:numPr>
                <w:ilvl w:val="2"/>
                <w:numId w:val="34"/>
              </w:numPr>
              <w:spacing w:before="120" w:after="120" w:line="240" w:lineRule="auto"/>
              <w:rPr>
                <w:rFonts w:ascii="Bookman Old Style" w:hAnsi="Bookman Old Style"/>
                <w:b/>
                <w:sz w:val="20"/>
                <w:szCs w:val="20"/>
              </w:rPr>
            </w:pPr>
          </w:p>
        </w:tc>
        <w:tc>
          <w:tcPr>
            <w:tcW w:w="8046" w:type="dxa"/>
            <w:vAlign w:val="center"/>
          </w:tcPr>
          <w:p w14:paraId="7D130600" w14:textId="77777777" w:rsidR="00A64D9C" w:rsidRPr="00A64D9C" w:rsidRDefault="00A64D9C" w:rsidP="00AB3AFE">
            <w:pPr>
              <w:rPr>
                <w:rFonts w:ascii="Bookman Old Style" w:hAnsi="Bookman Old Style"/>
                <w:color w:val="FF0000"/>
                <w:spacing w:val="-1"/>
                <w:sz w:val="20"/>
                <w:szCs w:val="20"/>
              </w:rPr>
            </w:pPr>
            <w:r w:rsidRPr="00A64D9C">
              <w:rPr>
                <w:rFonts w:ascii="Bookman Old Style" w:hAnsi="Bookman Old Style"/>
                <w:spacing w:val="-1"/>
                <w:sz w:val="20"/>
                <w:szCs w:val="20"/>
              </w:rPr>
              <w:t>Захранване: 100</w:t>
            </w:r>
            <w:r w:rsidRPr="00A64D9C">
              <w:rPr>
                <w:rFonts w:ascii="Bookman Old Style" w:hAnsi="Bookman Old Style"/>
                <w:spacing w:val="-1"/>
                <w:sz w:val="20"/>
                <w:szCs w:val="20"/>
                <w:lang w:val="en-US"/>
              </w:rPr>
              <w:t>/</w:t>
            </w:r>
            <w:r w:rsidRPr="00A64D9C">
              <w:rPr>
                <w:rFonts w:ascii="Bookman Old Style" w:hAnsi="Bookman Old Style"/>
                <w:spacing w:val="-1"/>
                <w:sz w:val="20"/>
                <w:szCs w:val="20"/>
              </w:rPr>
              <w:t>240 VAC, 50/60 Hz, 2A</w:t>
            </w:r>
          </w:p>
        </w:tc>
        <w:tc>
          <w:tcPr>
            <w:tcW w:w="2302" w:type="dxa"/>
          </w:tcPr>
          <w:p w14:paraId="5DDA2236"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145F6755"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63D3286D" w14:textId="77777777" w:rsidTr="00AB3AFE">
        <w:tc>
          <w:tcPr>
            <w:tcW w:w="1242" w:type="dxa"/>
            <w:vAlign w:val="center"/>
          </w:tcPr>
          <w:p w14:paraId="02F90C11" w14:textId="77777777" w:rsidR="00A64D9C" w:rsidRPr="00A64D9C" w:rsidRDefault="00A64D9C" w:rsidP="00A3721E">
            <w:pPr>
              <w:numPr>
                <w:ilvl w:val="1"/>
                <w:numId w:val="33"/>
              </w:numPr>
              <w:spacing w:before="120" w:after="120" w:line="240" w:lineRule="auto"/>
              <w:rPr>
                <w:rFonts w:ascii="Bookman Old Style" w:hAnsi="Bookman Old Style"/>
                <w:b/>
                <w:sz w:val="20"/>
                <w:szCs w:val="20"/>
              </w:rPr>
            </w:pPr>
          </w:p>
        </w:tc>
        <w:tc>
          <w:tcPr>
            <w:tcW w:w="8046" w:type="dxa"/>
            <w:vAlign w:val="center"/>
          </w:tcPr>
          <w:p w14:paraId="2750A851" w14:textId="77777777" w:rsidR="00A64D9C" w:rsidRPr="00A64D9C" w:rsidRDefault="00A64D9C" w:rsidP="00AB3AFE">
            <w:pPr>
              <w:pStyle w:val="Default"/>
              <w:rPr>
                <w:rFonts w:ascii="Bookman Old Style" w:hAnsi="Bookman Old Style"/>
                <w:b/>
                <w:sz w:val="20"/>
                <w:szCs w:val="20"/>
              </w:rPr>
            </w:pPr>
            <w:r w:rsidRPr="00A64D9C">
              <w:rPr>
                <w:rFonts w:ascii="Bookman Old Style" w:hAnsi="Bookman Old Style"/>
                <w:b/>
                <w:bCs/>
                <w:sz w:val="20"/>
                <w:szCs w:val="20"/>
              </w:rPr>
              <w:t>Автоматичен пробовземател</w:t>
            </w:r>
          </w:p>
        </w:tc>
        <w:tc>
          <w:tcPr>
            <w:tcW w:w="2302" w:type="dxa"/>
          </w:tcPr>
          <w:p w14:paraId="5C55F17C"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681E0C85"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3056B3B4" w14:textId="77777777" w:rsidTr="00AB3AFE">
        <w:trPr>
          <w:trHeight w:val="532"/>
        </w:trPr>
        <w:tc>
          <w:tcPr>
            <w:tcW w:w="1242" w:type="dxa"/>
            <w:vAlign w:val="center"/>
          </w:tcPr>
          <w:p w14:paraId="36C2BCD5" w14:textId="77777777" w:rsidR="00A64D9C" w:rsidRPr="00A64D9C" w:rsidRDefault="00A64D9C" w:rsidP="00AB3AFE">
            <w:pPr>
              <w:spacing w:before="120" w:after="120"/>
              <w:rPr>
                <w:rFonts w:ascii="Bookman Old Style" w:hAnsi="Bookman Old Style"/>
                <w:b/>
                <w:sz w:val="20"/>
                <w:szCs w:val="20"/>
              </w:rPr>
            </w:pPr>
            <w:r w:rsidRPr="00A64D9C">
              <w:rPr>
                <w:rFonts w:ascii="Bookman Old Style" w:hAnsi="Bookman Old Style"/>
                <w:b/>
                <w:sz w:val="20"/>
                <w:szCs w:val="20"/>
              </w:rPr>
              <w:t>2.2.1.</w:t>
            </w:r>
          </w:p>
        </w:tc>
        <w:tc>
          <w:tcPr>
            <w:tcW w:w="8046" w:type="dxa"/>
            <w:vAlign w:val="center"/>
          </w:tcPr>
          <w:p w14:paraId="67D30C0C" w14:textId="77777777" w:rsidR="00A64D9C" w:rsidRPr="00A64D9C" w:rsidRDefault="00A64D9C" w:rsidP="00AB3AFE">
            <w:pPr>
              <w:rPr>
                <w:rFonts w:ascii="Bookman Old Style" w:hAnsi="Bookman Old Style"/>
                <w:sz w:val="20"/>
                <w:szCs w:val="20"/>
              </w:rPr>
            </w:pPr>
            <w:r w:rsidRPr="00A64D9C">
              <w:rPr>
                <w:rFonts w:ascii="Bookman Old Style" w:hAnsi="Bookman Old Style"/>
                <w:sz w:val="20"/>
                <w:szCs w:val="20"/>
              </w:rPr>
              <w:t>Съвместим с ТОС анализатора посочен в т. 2.1.</w:t>
            </w:r>
          </w:p>
        </w:tc>
        <w:tc>
          <w:tcPr>
            <w:tcW w:w="2302" w:type="dxa"/>
          </w:tcPr>
          <w:p w14:paraId="26820BF1"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6610DF63"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03BDE899" w14:textId="77777777" w:rsidTr="00AB3AFE">
        <w:trPr>
          <w:trHeight w:val="316"/>
        </w:trPr>
        <w:tc>
          <w:tcPr>
            <w:tcW w:w="1242" w:type="dxa"/>
            <w:vAlign w:val="center"/>
          </w:tcPr>
          <w:p w14:paraId="0938D8F6" w14:textId="77777777" w:rsidR="00A64D9C" w:rsidRPr="00A64D9C" w:rsidRDefault="00A64D9C" w:rsidP="00AB3AFE">
            <w:pPr>
              <w:spacing w:before="120" w:after="120"/>
              <w:rPr>
                <w:rFonts w:ascii="Bookman Old Style" w:hAnsi="Bookman Old Style"/>
                <w:b/>
                <w:sz w:val="20"/>
                <w:szCs w:val="20"/>
              </w:rPr>
            </w:pPr>
            <w:r w:rsidRPr="00A64D9C">
              <w:rPr>
                <w:rFonts w:ascii="Bookman Old Style" w:hAnsi="Bookman Old Style"/>
                <w:b/>
                <w:sz w:val="20"/>
                <w:szCs w:val="20"/>
              </w:rPr>
              <w:t>2.2.2.</w:t>
            </w:r>
          </w:p>
        </w:tc>
        <w:tc>
          <w:tcPr>
            <w:tcW w:w="8046" w:type="dxa"/>
            <w:vAlign w:val="center"/>
          </w:tcPr>
          <w:p w14:paraId="64E7FD4D" w14:textId="77777777" w:rsidR="00A64D9C" w:rsidRPr="00A64D9C" w:rsidRDefault="00A64D9C" w:rsidP="00AB3AFE">
            <w:pPr>
              <w:pStyle w:val="BodyText"/>
              <w:widowControl w:val="0"/>
              <w:tabs>
                <w:tab w:val="left" w:pos="585"/>
              </w:tabs>
              <w:ind w:right="234"/>
              <w:rPr>
                <w:rFonts w:ascii="Bookman Old Style" w:hAnsi="Bookman Old Style"/>
                <w:b/>
                <w:i/>
                <w:sz w:val="20"/>
              </w:rPr>
            </w:pPr>
            <w:r w:rsidRPr="00A64D9C">
              <w:rPr>
                <w:rFonts w:ascii="Bookman Old Style" w:hAnsi="Bookman Old Style"/>
                <w:sz w:val="20"/>
              </w:rPr>
              <w:t>Да разполага с тава за проби, която събира поне 60</w:t>
            </w:r>
          </w:p>
        </w:tc>
        <w:tc>
          <w:tcPr>
            <w:tcW w:w="2302" w:type="dxa"/>
          </w:tcPr>
          <w:p w14:paraId="32ED6C0F"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5957434E"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3EA73746" w14:textId="77777777" w:rsidTr="00AB3AFE">
        <w:tc>
          <w:tcPr>
            <w:tcW w:w="1242" w:type="dxa"/>
            <w:vAlign w:val="center"/>
          </w:tcPr>
          <w:p w14:paraId="2790E038" w14:textId="77777777" w:rsidR="00A64D9C" w:rsidRPr="00A64D9C" w:rsidRDefault="00A64D9C" w:rsidP="00AB3AFE">
            <w:pPr>
              <w:spacing w:before="120" w:after="120"/>
              <w:rPr>
                <w:rFonts w:ascii="Bookman Old Style" w:hAnsi="Bookman Old Style"/>
                <w:b/>
                <w:sz w:val="20"/>
                <w:szCs w:val="20"/>
              </w:rPr>
            </w:pPr>
            <w:r w:rsidRPr="00A64D9C">
              <w:rPr>
                <w:rFonts w:ascii="Bookman Old Style" w:hAnsi="Bookman Old Style"/>
                <w:b/>
                <w:sz w:val="20"/>
                <w:szCs w:val="20"/>
              </w:rPr>
              <w:t>2.2.3.</w:t>
            </w:r>
          </w:p>
        </w:tc>
        <w:tc>
          <w:tcPr>
            <w:tcW w:w="8046" w:type="dxa"/>
            <w:vAlign w:val="center"/>
          </w:tcPr>
          <w:p w14:paraId="7BF68561" w14:textId="77777777" w:rsidR="00A64D9C" w:rsidRPr="00A64D9C" w:rsidRDefault="00A64D9C" w:rsidP="00AB3AFE">
            <w:pPr>
              <w:rPr>
                <w:rFonts w:ascii="Bookman Old Style" w:hAnsi="Bookman Old Style"/>
                <w:sz w:val="20"/>
                <w:szCs w:val="20"/>
              </w:rPr>
            </w:pPr>
            <w:r w:rsidRPr="00A64D9C">
              <w:rPr>
                <w:rFonts w:ascii="Bookman Old Style" w:hAnsi="Bookman Old Style"/>
                <w:spacing w:val="-1"/>
                <w:sz w:val="20"/>
                <w:szCs w:val="20"/>
              </w:rPr>
              <w:t>Наличие на  бутилка за калибриране и бутилки с течност за проверка на пригодността на системата.</w:t>
            </w:r>
          </w:p>
        </w:tc>
        <w:tc>
          <w:tcPr>
            <w:tcW w:w="2302" w:type="dxa"/>
          </w:tcPr>
          <w:p w14:paraId="3B67CD8E"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1845890B"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23EA890F" w14:textId="77777777" w:rsidTr="00AB3AFE">
        <w:tc>
          <w:tcPr>
            <w:tcW w:w="1242" w:type="dxa"/>
            <w:vAlign w:val="center"/>
          </w:tcPr>
          <w:p w14:paraId="30004ED3" w14:textId="77777777" w:rsidR="00A64D9C" w:rsidRPr="00A64D9C" w:rsidRDefault="00A64D9C" w:rsidP="00A3721E">
            <w:pPr>
              <w:numPr>
                <w:ilvl w:val="1"/>
                <w:numId w:val="33"/>
              </w:numPr>
              <w:spacing w:before="120" w:after="120" w:line="240" w:lineRule="auto"/>
              <w:rPr>
                <w:rFonts w:ascii="Bookman Old Style" w:hAnsi="Bookman Old Style"/>
                <w:b/>
                <w:sz w:val="20"/>
                <w:szCs w:val="20"/>
              </w:rPr>
            </w:pPr>
          </w:p>
        </w:tc>
        <w:tc>
          <w:tcPr>
            <w:tcW w:w="8046" w:type="dxa"/>
            <w:vAlign w:val="center"/>
          </w:tcPr>
          <w:p w14:paraId="16DCB8B1" w14:textId="77777777" w:rsidR="00A64D9C" w:rsidRPr="00A64D9C" w:rsidRDefault="00A64D9C" w:rsidP="00AB3AFE">
            <w:pPr>
              <w:pStyle w:val="Default"/>
              <w:tabs>
                <w:tab w:val="left" w:pos="567"/>
              </w:tabs>
              <w:rPr>
                <w:rFonts w:ascii="Bookman Old Style" w:hAnsi="Bookman Old Style"/>
                <w:b/>
                <w:bCs/>
                <w:color w:val="auto"/>
                <w:sz w:val="20"/>
                <w:szCs w:val="20"/>
              </w:rPr>
            </w:pPr>
            <w:r w:rsidRPr="00A64D9C">
              <w:rPr>
                <w:rFonts w:ascii="Bookman Old Style" w:hAnsi="Bookman Old Style"/>
                <w:b/>
                <w:bCs/>
                <w:color w:val="auto"/>
                <w:sz w:val="20"/>
                <w:szCs w:val="20"/>
              </w:rPr>
              <w:t>Комплект консумативи за работа</w:t>
            </w:r>
          </w:p>
        </w:tc>
        <w:tc>
          <w:tcPr>
            <w:tcW w:w="2302" w:type="dxa"/>
          </w:tcPr>
          <w:p w14:paraId="2CA60F15"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799D559E"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7DF891DD" w14:textId="77777777" w:rsidTr="00AB3AFE">
        <w:tc>
          <w:tcPr>
            <w:tcW w:w="1242" w:type="dxa"/>
            <w:vAlign w:val="center"/>
          </w:tcPr>
          <w:p w14:paraId="7798C542" w14:textId="77777777" w:rsidR="00A64D9C" w:rsidRPr="00A64D9C" w:rsidRDefault="00A64D9C" w:rsidP="00A3721E">
            <w:pPr>
              <w:numPr>
                <w:ilvl w:val="2"/>
                <w:numId w:val="33"/>
              </w:numPr>
              <w:spacing w:before="120" w:after="120" w:line="240" w:lineRule="auto"/>
              <w:rPr>
                <w:rFonts w:ascii="Bookman Old Style" w:hAnsi="Bookman Old Style"/>
                <w:b/>
                <w:sz w:val="20"/>
                <w:szCs w:val="20"/>
              </w:rPr>
            </w:pPr>
          </w:p>
        </w:tc>
        <w:tc>
          <w:tcPr>
            <w:tcW w:w="8046" w:type="dxa"/>
            <w:vAlign w:val="center"/>
          </w:tcPr>
          <w:p w14:paraId="3AD479C0" w14:textId="77777777" w:rsidR="00A64D9C" w:rsidRPr="00A64D9C" w:rsidRDefault="00A64D9C" w:rsidP="00AB3AFE">
            <w:pPr>
              <w:pStyle w:val="Default"/>
              <w:rPr>
                <w:rFonts w:ascii="Bookman Old Style" w:hAnsi="Bookman Old Style"/>
                <w:bCs/>
                <w:sz w:val="20"/>
                <w:szCs w:val="20"/>
              </w:rPr>
            </w:pPr>
            <w:r w:rsidRPr="00A64D9C">
              <w:rPr>
                <w:rFonts w:ascii="Bookman Old Style" w:hAnsi="Bookman Old Style"/>
                <w:bCs/>
                <w:sz w:val="20"/>
                <w:szCs w:val="20"/>
              </w:rPr>
              <w:t>Виали за проби със септа</w:t>
            </w:r>
            <w:r w:rsidRPr="00A64D9C">
              <w:rPr>
                <w:rFonts w:ascii="Bookman Old Style" w:hAnsi="Bookman Old Style"/>
                <w:bCs/>
                <w:sz w:val="20"/>
                <w:szCs w:val="20"/>
                <w:lang w:val="en-US"/>
              </w:rPr>
              <w:t>, 40 ml</w:t>
            </w:r>
            <w:r w:rsidRPr="00A64D9C">
              <w:rPr>
                <w:rFonts w:ascii="Bookman Old Style" w:hAnsi="Bookman Old Style"/>
                <w:bCs/>
                <w:sz w:val="20"/>
                <w:szCs w:val="20"/>
              </w:rPr>
              <w:t>.</w:t>
            </w:r>
          </w:p>
        </w:tc>
        <w:tc>
          <w:tcPr>
            <w:tcW w:w="2302" w:type="dxa"/>
          </w:tcPr>
          <w:p w14:paraId="044F8F7F"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7B40BF51"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57952F98" w14:textId="77777777" w:rsidTr="00AB3AFE">
        <w:tc>
          <w:tcPr>
            <w:tcW w:w="1242" w:type="dxa"/>
            <w:vAlign w:val="center"/>
          </w:tcPr>
          <w:p w14:paraId="4400CCD6" w14:textId="046514DD" w:rsidR="00A64D9C" w:rsidRPr="00A64D9C" w:rsidRDefault="00A64D9C" w:rsidP="00A3721E">
            <w:pPr>
              <w:numPr>
                <w:ilvl w:val="2"/>
                <w:numId w:val="33"/>
              </w:numPr>
              <w:spacing w:before="120" w:after="120" w:line="240" w:lineRule="auto"/>
              <w:rPr>
                <w:rFonts w:ascii="Bookman Old Style" w:hAnsi="Bookman Old Style"/>
                <w:b/>
                <w:sz w:val="20"/>
                <w:szCs w:val="20"/>
              </w:rPr>
            </w:pPr>
          </w:p>
        </w:tc>
        <w:tc>
          <w:tcPr>
            <w:tcW w:w="8046" w:type="dxa"/>
            <w:vAlign w:val="center"/>
          </w:tcPr>
          <w:p w14:paraId="6DBF09D4" w14:textId="77777777" w:rsidR="00A64D9C" w:rsidRPr="00A64D9C" w:rsidRDefault="00A64D9C" w:rsidP="00AB3AFE">
            <w:pPr>
              <w:pStyle w:val="Default"/>
              <w:rPr>
                <w:rFonts w:ascii="Bookman Old Style" w:hAnsi="Bookman Old Style"/>
                <w:bCs/>
                <w:sz w:val="20"/>
                <w:szCs w:val="20"/>
              </w:rPr>
            </w:pPr>
            <w:r w:rsidRPr="00A64D9C">
              <w:rPr>
                <w:rFonts w:ascii="Bookman Old Style" w:hAnsi="Bookman Old Style"/>
                <w:bCs/>
                <w:sz w:val="20"/>
                <w:szCs w:val="20"/>
              </w:rPr>
              <w:t>Комплект за смяна на спринцовка</w:t>
            </w:r>
          </w:p>
        </w:tc>
        <w:tc>
          <w:tcPr>
            <w:tcW w:w="2302" w:type="dxa"/>
          </w:tcPr>
          <w:p w14:paraId="54E8ECEC"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06D5EA96"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2A442F11" w14:textId="77777777" w:rsidTr="00AB3AFE">
        <w:trPr>
          <w:trHeight w:val="294"/>
        </w:trPr>
        <w:tc>
          <w:tcPr>
            <w:tcW w:w="1242" w:type="dxa"/>
            <w:vAlign w:val="center"/>
          </w:tcPr>
          <w:p w14:paraId="114FAF6A" w14:textId="34DE14B7" w:rsidR="00A64D9C" w:rsidRPr="00A64D9C" w:rsidRDefault="00A64D9C" w:rsidP="00A3721E">
            <w:pPr>
              <w:numPr>
                <w:ilvl w:val="2"/>
                <w:numId w:val="33"/>
              </w:numPr>
              <w:spacing w:before="120" w:after="120" w:line="240" w:lineRule="auto"/>
              <w:rPr>
                <w:rFonts w:ascii="Bookman Old Style" w:hAnsi="Bookman Old Style"/>
                <w:b/>
                <w:sz w:val="20"/>
                <w:szCs w:val="20"/>
              </w:rPr>
            </w:pPr>
          </w:p>
        </w:tc>
        <w:tc>
          <w:tcPr>
            <w:tcW w:w="8046" w:type="dxa"/>
            <w:vAlign w:val="center"/>
          </w:tcPr>
          <w:p w14:paraId="39093D24" w14:textId="77777777" w:rsidR="00A64D9C" w:rsidRPr="00A64D9C" w:rsidRDefault="00A64D9C" w:rsidP="00AB3AFE">
            <w:pPr>
              <w:pStyle w:val="Default"/>
              <w:tabs>
                <w:tab w:val="left" w:pos="993"/>
              </w:tabs>
              <w:rPr>
                <w:rFonts w:ascii="Bookman Old Style" w:hAnsi="Bookman Old Style"/>
                <w:bCs/>
                <w:sz w:val="20"/>
                <w:szCs w:val="20"/>
              </w:rPr>
            </w:pPr>
            <w:r w:rsidRPr="00A64D9C">
              <w:rPr>
                <w:rFonts w:ascii="Bookman Old Style" w:hAnsi="Bookman Old Style"/>
                <w:bCs/>
                <w:sz w:val="20"/>
                <w:szCs w:val="20"/>
              </w:rPr>
              <w:t>Комплект капиляри</w:t>
            </w:r>
          </w:p>
        </w:tc>
        <w:tc>
          <w:tcPr>
            <w:tcW w:w="2302" w:type="dxa"/>
          </w:tcPr>
          <w:p w14:paraId="327B5A6E"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41490B52"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649BA286" w14:textId="77777777" w:rsidTr="00AB3AFE">
        <w:tc>
          <w:tcPr>
            <w:tcW w:w="1242" w:type="dxa"/>
            <w:vAlign w:val="center"/>
          </w:tcPr>
          <w:p w14:paraId="14CE76B2" w14:textId="46CD6D52" w:rsidR="00A64D9C" w:rsidRPr="00A64D9C" w:rsidRDefault="00A64D9C" w:rsidP="00A3721E">
            <w:pPr>
              <w:numPr>
                <w:ilvl w:val="2"/>
                <w:numId w:val="33"/>
              </w:numPr>
              <w:spacing w:before="120" w:after="120" w:line="240" w:lineRule="auto"/>
              <w:rPr>
                <w:rFonts w:ascii="Bookman Old Style" w:hAnsi="Bookman Old Style"/>
                <w:b/>
                <w:sz w:val="20"/>
                <w:szCs w:val="20"/>
              </w:rPr>
            </w:pPr>
          </w:p>
        </w:tc>
        <w:tc>
          <w:tcPr>
            <w:tcW w:w="8046" w:type="dxa"/>
            <w:vAlign w:val="center"/>
          </w:tcPr>
          <w:p w14:paraId="4FAC4422" w14:textId="77777777" w:rsidR="00A64D9C" w:rsidRPr="00A64D9C" w:rsidRDefault="00A64D9C" w:rsidP="00AB3AFE">
            <w:pPr>
              <w:pStyle w:val="Default"/>
              <w:tabs>
                <w:tab w:val="left" w:pos="993"/>
              </w:tabs>
              <w:rPr>
                <w:rFonts w:ascii="Bookman Old Style" w:hAnsi="Bookman Old Style"/>
                <w:bCs/>
                <w:sz w:val="20"/>
                <w:szCs w:val="20"/>
              </w:rPr>
            </w:pPr>
            <w:r w:rsidRPr="00A64D9C">
              <w:rPr>
                <w:rFonts w:ascii="Bookman Old Style" w:hAnsi="Bookman Old Style"/>
                <w:bCs/>
                <w:sz w:val="20"/>
                <w:szCs w:val="20"/>
              </w:rPr>
              <w:t>Комплект за смяна на УВ реактор</w:t>
            </w:r>
          </w:p>
        </w:tc>
        <w:tc>
          <w:tcPr>
            <w:tcW w:w="2302" w:type="dxa"/>
          </w:tcPr>
          <w:p w14:paraId="1EBEB268"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14CF0265"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715808E3" w14:textId="77777777" w:rsidTr="00AB3AFE">
        <w:tc>
          <w:tcPr>
            <w:tcW w:w="1242" w:type="dxa"/>
            <w:vAlign w:val="center"/>
          </w:tcPr>
          <w:p w14:paraId="41B6D39C" w14:textId="51E7CF82" w:rsidR="00A64D9C" w:rsidRPr="00A64D9C" w:rsidRDefault="00A64D9C" w:rsidP="00A3721E">
            <w:pPr>
              <w:numPr>
                <w:ilvl w:val="2"/>
                <w:numId w:val="33"/>
              </w:numPr>
              <w:spacing w:before="120" w:after="120" w:line="240" w:lineRule="auto"/>
              <w:rPr>
                <w:rFonts w:ascii="Bookman Old Style" w:hAnsi="Bookman Old Style"/>
                <w:b/>
                <w:sz w:val="20"/>
                <w:szCs w:val="20"/>
              </w:rPr>
            </w:pPr>
          </w:p>
        </w:tc>
        <w:tc>
          <w:tcPr>
            <w:tcW w:w="8046" w:type="dxa"/>
            <w:vAlign w:val="center"/>
          </w:tcPr>
          <w:p w14:paraId="1DE0D4DA" w14:textId="77777777" w:rsidR="00A64D9C" w:rsidRPr="00A64D9C" w:rsidRDefault="00A64D9C" w:rsidP="00AB3AFE">
            <w:pPr>
              <w:pStyle w:val="Default"/>
              <w:tabs>
                <w:tab w:val="left" w:pos="993"/>
              </w:tabs>
              <w:rPr>
                <w:rFonts w:ascii="Bookman Old Style" w:hAnsi="Bookman Old Style"/>
                <w:bCs/>
                <w:sz w:val="20"/>
                <w:szCs w:val="20"/>
              </w:rPr>
            </w:pPr>
            <w:r w:rsidRPr="00A64D9C">
              <w:rPr>
                <w:rFonts w:ascii="Bookman Old Style" w:hAnsi="Bookman Old Style"/>
                <w:bCs/>
                <w:sz w:val="20"/>
                <w:szCs w:val="20"/>
              </w:rPr>
              <w:t>Комплект реагентна бутилка с капачка</w:t>
            </w:r>
          </w:p>
        </w:tc>
        <w:tc>
          <w:tcPr>
            <w:tcW w:w="2302" w:type="dxa"/>
          </w:tcPr>
          <w:p w14:paraId="5552661E"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55246C35"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2B8F0C63" w14:textId="77777777" w:rsidTr="00AB3AFE">
        <w:tc>
          <w:tcPr>
            <w:tcW w:w="1242" w:type="dxa"/>
            <w:vAlign w:val="center"/>
          </w:tcPr>
          <w:p w14:paraId="5959F249" w14:textId="45109D92" w:rsidR="00A64D9C" w:rsidRPr="00A64D9C" w:rsidRDefault="00A64D9C" w:rsidP="00A3721E">
            <w:pPr>
              <w:numPr>
                <w:ilvl w:val="2"/>
                <w:numId w:val="33"/>
              </w:numPr>
              <w:spacing w:before="120" w:after="120" w:line="240" w:lineRule="auto"/>
              <w:rPr>
                <w:rFonts w:ascii="Bookman Old Style" w:hAnsi="Bookman Old Style"/>
                <w:b/>
                <w:sz w:val="20"/>
                <w:szCs w:val="20"/>
              </w:rPr>
            </w:pPr>
          </w:p>
        </w:tc>
        <w:tc>
          <w:tcPr>
            <w:tcW w:w="8046" w:type="dxa"/>
            <w:vAlign w:val="center"/>
          </w:tcPr>
          <w:p w14:paraId="6AB0C43E" w14:textId="77777777" w:rsidR="00A64D9C" w:rsidRPr="00A64D9C" w:rsidRDefault="00A64D9C" w:rsidP="00AB3AFE">
            <w:pPr>
              <w:pStyle w:val="Default"/>
              <w:tabs>
                <w:tab w:val="left" w:pos="993"/>
              </w:tabs>
              <w:rPr>
                <w:rFonts w:ascii="Bookman Old Style" w:hAnsi="Bookman Old Style"/>
                <w:bCs/>
                <w:sz w:val="20"/>
                <w:szCs w:val="20"/>
              </w:rPr>
            </w:pPr>
            <w:r w:rsidRPr="00A64D9C">
              <w:rPr>
                <w:rFonts w:ascii="Bookman Old Style" w:hAnsi="Bookman Old Style"/>
                <w:bCs/>
                <w:sz w:val="20"/>
                <w:szCs w:val="20"/>
              </w:rPr>
              <w:t>Тава за проби</w:t>
            </w:r>
          </w:p>
        </w:tc>
        <w:tc>
          <w:tcPr>
            <w:tcW w:w="2302" w:type="dxa"/>
          </w:tcPr>
          <w:p w14:paraId="1A6563AE"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3EADC5EE" w14:textId="77777777" w:rsidR="00A64D9C" w:rsidRPr="00A64D9C" w:rsidRDefault="00A64D9C" w:rsidP="00AB3AFE">
            <w:pPr>
              <w:spacing w:before="120" w:after="120"/>
              <w:jc w:val="both"/>
              <w:rPr>
                <w:rFonts w:ascii="Bookman Old Style" w:hAnsi="Bookman Old Style"/>
                <w:sz w:val="20"/>
                <w:szCs w:val="20"/>
              </w:rPr>
            </w:pPr>
          </w:p>
        </w:tc>
      </w:tr>
      <w:tr w:rsidR="00A64D9C" w:rsidRPr="00A64D9C" w14:paraId="24441F6D" w14:textId="77777777" w:rsidTr="00AB3AFE">
        <w:tc>
          <w:tcPr>
            <w:tcW w:w="1242" w:type="dxa"/>
            <w:vAlign w:val="center"/>
          </w:tcPr>
          <w:p w14:paraId="29DAEC09" w14:textId="2979C0BC" w:rsidR="00A64D9C" w:rsidRPr="00A64D9C" w:rsidRDefault="00A64D9C" w:rsidP="00A3721E">
            <w:pPr>
              <w:numPr>
                <w:ilvl w:val="2"/>
                <w:numId w:val="33"/>
              </w:numPr>
              <w:spacing w:before="120" w:after="120" w:line="240" w:lineRule="auto"/>
              <w:rPr>
                <w:rFonts w:ascii="Bookman Old Style" w:hAnsi="Bookman Old Style"/>
                <w:b/>
                <w:sz w:val="20"/>
                <w:szCs w:val="20"/>
              </w:rPr>
            </w:pPr>
          </w:p>
        </w:tc>
        <w:tc>
          <w:tcPr>
            <w:tcW w:w="8046" w:type="dxa"/>
            <w:vAlign w:val="center"/>
          </w:tcPr>
          <w:p w14:paraId="4E9DE657" w14:textId="065B72BC" w:rsidR="00A64D9C" w:rsidRPr="00A64D9C" w:rsidRDefault="000B1290" w:rsidP="00AB3AFE">
            <w:pPr>
              <w:pStyle w:val="Default"/>
              <w:tabs>
                <w:tab w:val="left" w:pos="993"/>
              </w:tabs>
              <w:rPr>
                <w:rFonts w:ascii="Bookman Old Style" w:hAnsi="Bookman Old Style"/>
                <w:bCs/>
                <w:sz w:val="20"/>
                <w:szCs w:val="20"/>
              </w:rPr>
            </w:pPr>
            <w:r>
              <w:rPr>
                <w:rFonts w:ascii="Bookman Old Style" w:hAnsi="Bookman Old Style"/>
                <w:bCs/>
                <w:sz w:val="20"/>
                <w:szCs w:val="20"/>
              </w:rPr>
              <w:t xml:space="preserve">Игла </w:t>
            </w:r>
            <w:r w:rsidR="00A64D9C" w:rsidRPr="000B1290">
              <w:rPr>
                <w:rFonts w:ascii="Bookman Old Style" w:hAnsi="Bookman Old Style"/>
                <w:bCs/>
                <w:sz w:val="20"/>
                <w:szCs w:val="20"/>
              </w:rPr>
              <w:t>за автоматичен пробовземател</w:t>
            </w:r>
          </w:p>
        </w:tc>
        <w:tc>
          <w:tcPr>
            <w:tcW w:w="2302" w:type="dxa"/>
          </w:tcPr>
          <w:p w14:paraId="1A9A85FA" w14:textId="77777777" w:rsidR="00A64D9C" w:rsidRPr="00A64D9C" w:rsidRDefault="00A64D9C" w:rsidP="00AB3AFE">
            <w:pPr>
              <w:spacing w:before="120" w:after="120"/>
              <w:jc w:val="both"/>
              <w:rPr>
                <w:rFonts w:ascii="Bookman Old Style" w:hAnsi="Bookman Old Style"/>
                <w:sz w:val="20"/>
                <w:szCs w:val="20"/>
              </w:rPr>
            </w:pPr>
          </w:p>
        </w:tc>
        <w:tc>
          <w:tcPr>
            <w:tcW w:w="2552" w:type="dxa"/>
          </w:tcPr>
          <w:p w14:paraId="351290A7" w14:textId="77777777" w:rsidR="00A64D9C" w:rsidRPr="00A64D9C" w:rsidRDefault="00A64D9C" w:rsidP="00AB3AFE">
            <w:pPr>
              <w:spacing w:before="120" w:after="120"/>
              <w:jc w:val="both"/>
              <w:rPr>
                <w:rFonts w:ascii="Bookman Old Style" w:hAnsi="Bookman Old Style"/>
                <w:sz w:val="20"/>
                <w:szCs w:val="20"/>
              </w:rPr>
            </w:pPr>
          </w:p>
        </w:tc>
      </w:tr>
    </w:tbl>
    <w:p w14:paraId="47963567" w14:textId="77777777" w:rsidR="00A64D9C" w:rsidRDefault="00A64D9C" w:rsidP="000516E6">
      <w:pPr>
        <w:tabs>
          <w:tab w:val="num" w:pos="426"/>
        </w:tabs>
        <w:spacing w:before="120" w:after="120" w:line="240" w:lineRule="auto"/>
        <w:jc w:val="both"/>
        <w:rPr>
          <w:rFonts w:ascii="Bookman Old Style" w:hAnsi="Bookman Old Style" w:cs="Times New Roman"/>
          <w:b/>
        </w:rPr>
        <w:sectPr w:rsidR="00A64D9C" w:rsidSect="00A64D9C">
          <w:pgSz w:w="16838" w:h="11906" w:orient="landscape" w:code="9"/>
          <w:pgMar w:top="1412" w:right="1412" w:bottom="1134" w:left="731" w:header="731" w:footer="731" w:gutter="0"/>
          <w:cols w:space="720"/>
          <w:vAlign w:val="center"/>
          <w:docGrid w:linePitch="360"/>
        </w:sectPr>
      </w:pPr>
    </w:p>
    <w:p w14:paraId="7CAAD06F" w14:textId="400B3A8B" w:rsidR="00A64D9C" w:rsidRDefault="00A64D9C" w:rsidP="000516E6">
      <w:pPr>
        <w:tabs>
          <w:tab w:val="num" w:pos="426"/>
        </w:tabs>
        <w:spacing w:before="120" w:after="120" w:line="240" w:lineRule="auto"/>
        <w:jc w:val="both"/>
        <w:rPr>
          <w:rFonts w:ascii="Bookman Old Style" w:hAnsi="Bookman Old Style" w:cs="Times New Roman"/>
          <w:b/>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8187"/>
        <w:gridCol w:w="2302"/>
        <w:gridCol w:w="2552"/>
      </w:tblGrid>
      <w:tr w:rsidR="00657391" w:rsidRPr="00853631" w14:paraId="774D850D" w14:textId="77777777" w:rsidTr="000B1290">
        <w:trPr>
          <w:tblHeader/>
        </w:trPr>
        <w:tc>
          <w:tcPr>
            <w:tcW w:w="1101" w:type="dxa"/>
            <w:shd w:val="clear" w:color="auto" w:fill="D9D9D9"/>
            <w:vAlign w:val="center"/>
          </w:tcPr>
          <w:p w14:paraId="63A60754" w14:textId="77777777" w:rsidR="00657391" w:rsidRPr="00853631" w:rsidRDefault="00657391" w:rsidP="00AB3AFE">
            <w:pPr>
              <w:spacing w:before="120" w:after="120"/>
              <w:rPr>
                <w:b/>
                <w:sz w:val="20"/>
                <w:szCs w:val="20"/>
              </w:rPr>
            </w:pPr>
            <w:r w:rsidRPr="00853631">
              <w:rPr>
                <w:b/>
                <w:sz w:val="20"/>
                <w:szCs w:val="20"/>
              </w:rPr>
              <w:t>№</w:t>
            </w:r>
          </w:p>
        </w:tc>
        <w:tc>
          <w:tcPr>
            <w:tcW w:w="8187" w:type="dxa"/>
            <w:shd w:val="clear" w:color="auto" w:fill="D9D9D9"/>
            <w:vAlign w:val="center"/>
          </w:tcPr>
          <w:p w14:paraId="737404A5" w14:textId="77777777" w:rsidR="00657391" w:rsidRPr="001332D4" w:rsidRDefault="00657391" w:rsidP="00AB3AFE">
            <w:pPr>
              <w:spacing w:before="120" w:after="120"/>
              <w:jc w:val="center"/>
              <w:rPr>
                <w:rFonts w:ascii="Bookman Old Style" w:hAnsi="Bookman Old Style"/>
                <w:b/>
                <w:bCs/>
                <w:sz w:val="20"/>
                <w:szCs w:val="20"/>
              </w:rPr>
            </w:pPr>
            <w:r w:rsidRPr="001332D4">
              <w:rPr>
                <w:rFonts w:ascii="Bookman Old Style" w:hAnsi="Bookman Old Style"/>
                <w:b/>
                <w:bCs/>
                <w:sz w:val="20"/>
                <w:szCs w:val="20"/>
              </w:rPr>
              <w:t>ОБОСОБЕНА  ПОЗИЦИЯ  2</w:t>
            </w:r>
          </w:p>
          <w:p w14:paraId="44E313B2" w14:textId="60C908F0" w:rsidR="00657391" w:rsidRPr="001332D4" w:rsidRDefault="00657391" w:rsidP="00AB3AFE">
            <w:pPr>
              <w:spacing w:before="120" w:after="120"/>
              <w:jc w:val="center"/>
              <w:rPr>
                <w:rFonts w:ascii="Bookman Old Style" w:hAnsi="Bookman Old Style"/>
                <w:b/>
                <w:bCs/>
                <w:sz w:val="20"/>
                <w:szCs w:val="20"/>
              </w:rPr>
            </w:pPr>
            <w:r w:rsidRPr="001332D4">
              <w:rPr>
                <w:rFonts w:ascii="Bookman Old Style" w:hAnsi="Bookman Old Style"/>
                <w:b/>
                <w:bCs/>
                <w:sz w:val="20"/>
                <w:szCs w:val="20"/>
              </w:rPr>
              <w:t>Приложение 2</w:t>
            </w:r>
            <w:r w:rsidRPr="001332D4">
              <w:rPr>
                <w:rFonts w:ascii="Bookman Old Style" w:hAnsi="Bookman Old Style"/>
                <w:b/>
                <w:bCs/>
                <w:sz w:val="20"/>
                <w:szCs w:val="20"/>
                <w:lang w:val="en-US"/>
              </w:rPr>
              <w:t xml:space="preserve"> </w:t>
            </w:r>
            <w:r w:rsidRPr="001332D4">
              <w:rPr>
                <w:rFonts w:ascii="Bookman Old Style" w:hAnsi="Bookman Old Style"/>
                <w:b/>
                <w:bCs/>
                <w:sz w:val="20"/>
                <w:szCs w:val="20"/>
              </w:rPr>
              <w:t>Техническа спецификация и изисквания на Възложителя</w:t>
            </w:r>
          </w:p>
          <w:p w14:paraId="567760EA" w14:textId="33B1E302" w:rsidR="00657391" w:rsidRPr="001332D4" w:rsidRDefault="00657391" w:rsidP="00AB3AFE">
            <w:pPr>
              <w:spacing w:before="120" w:after="120"/>
              <w:jc w:val="center"/>
              <w:rPr>
                <w:rFonts w:ascii="Bookman Old Style" w:hAnsi="Bookman Old Style"/>
                <w:sz w:val="20"/>
                <w:szCs w:val="20"/>
              </w:rPr>
            </w:pPr>
            <w:r w:rsidRPr="001332D4">
              <w:rPr>
                <w:rFonts w:ascii="Bookman Old Style" w:hAnsi="Bookman Old Style"/>
                <w:b/>
                <w:bCs/>
                <w:sz w:val="20"/>
                <w:szCs w:val="20"/>
              </w:rPr>
              <w:t xml:space="preserve">Микроскоп </w:t>
            </w:r>
            <w:r w:rsidRPr="001332D4">
              <w:rPr>
                <w:rFonts w:ascii="Bookman Old Style" w:hAnsi="Bookman Old Style"/>
                <w:b/>
                <w:bCs/>
                <w:spacing w:val="-1"/>
                <w:sz w:val="20"/>
                <w:szCs w:val="20"/>
              </w:rPr>
              <w:t>за</w:t>
            </w:r>
            <w:r w:rsidRPr="001332D4">
              <w:rPr>
                <w:rFonts w:ascii="Bookman Old Style" w:hAnsi="Bookman Old Style"/>
                <w:b/>
                <w:bCs/>
                <w:spacing w:val="2"/>
                <w:sz w:val="20"/>
                <w:szCs w:val="20"/>
              </w:rPr>
              <w:t xml:space="preserve"> </w:t>
            </w:r>
            <w:r w:rsidRPr="001332D4">
              <w:rPr>
                <w:rFonts w:ascii="Bookman Old Style" w:hAnsi="Bookman Old Style"/>
                <w:b/>
                <w:bCs/>
                <w:spacing w:val="-1"/>
                <w:sz w:val="20"/>
                <w:szCs w:val="20"/>
              </w:rPr>
              <w:t>анализ на отпадъчна вода, утайка, почва</w:t>
            </w:r>
          </w:p>
        </w:tc>
        <w:tc>
          <w:tcPr>
            <w:tcW w:w="2302" w:type="dxa"/>
            <w:shd w:val="clear" w:color="auto" w:fill="D9D9D9"/>
            <w:vAlign w:val="center"/>
          </w:tcPr>
          <w:p w14:paraId="3CCDD543" w14:textId="77777777" w:rsidR="00657391" w:rsidRPr="001332D4" w:rsidRDefault="00657391" w:rsidP="00AB3AFE">
            <w:pPr>
              <w:spacing w:before="120" w:after="120"/>
              <w:jc w:val="center"/>
              <w:rPr>
                <w:rFonts w:ascii="Bookman Old Style" w:hAnsi="Bookman Old Style"/>
                <w:b/>
                <w:sz w:val="20"/>
                <w:szCs w:val="20"/>
              </w:rPr>
            </w:pPr>
            <w:r w:rsidRPr="001332D4">
              <w:rPr>
                <w:rFonts w:ascii="Bookman Old Style" w:hAnsi="Bookman Old Style"/>
                <w:b/>
                <w:sz w:val="20"/>
                <w:szCs w:val="20"/>
              </w:rPr>
              <w:t>Техническо предложение на участника</w:t>
            </w:r>
          </w:p>
        </w:tc>
        <w:tc>
          <w:tcPr>
            <w:tcW w:w="2552" w:type="dxa"/>
            <w:shd w:val="clear" w:color="auto" w:fill="D9D9D9"/>
          </w:tcPr>
          <w:p w14:paraId="3F7B4687" w14:textId="77777777" w:rsidR="00657391" w:rsidRPr="001332D4" w:rsidRDefault="00657391" w:rsidP="00AB3AFE">
            <w:pPr>
              <w:spacing w:before="120" w:after="120"/>
              <w:jc w:val="center"/>
              <w:rPr>
                <w:rFonts w:ascii="Bookman Old Style" w:hAnsi="Bookman Old Style"/>
                <w:b/>
                <w:sz w:val="20"/>
                <w:szCs w:val="20"/>
              </w:rPr>
            </w:pPr>
            <w:r w:rsidRPr="001332D4">
              <w:rPr>
                <w:rFonts w:ascii="Bookman Old Style" w:hAnsi="Bookman Old Style"/>
                <w:b/>
                <w:bCs/>
                <w:sz w:val="20"/>
                <w:szCs w:val="20"/>
              </w:rPr>
              <w:t>Участникът предоставя линкове или електронни адреси</w:t>
            </w:r>
          </w:p>
        </w:tc>
      </w:tr>
      <w:tr w:rsidR="00657391" w:rsidRPr="00853631" w14:paraId="5BD86F86" w14:textId="77777777" w:rsidTr="000B1290">
        <w:tc>
          <w:tcPr>
            <w:tcW w:w="1101" w:type="dxa"/>
            <w:vAlign w:val="center"/>
          </w:tcPr>
          <w:p w14:paraId="2B5C05E6" w14:textId="77777777" w:rsidR="00657391" w:rsidRPr="00853631" w:rsidRDefault="00657391" w:rsidP="00A3721E">
            <w:pPr>
              <w:numPr>
                <w:ilvl w:val="0"/>
                <w:numId w:val="35"/>
              </w:numPr>
              <w:spacing w:before="120" w:after="120" w:line="240" w:lineRule="auto"/>
              <w:rPr>
                <w:b/>
                <w:sz w:val="20"/>
                <w:szCs w:val="20"/>
              </w:rPr>
            </w:pPr>
          </w:p>
        </w:tc>
        <w:tc>
          <w:tcPr>
            <w:tcW w:w="10489" w:type="dxa"/>
            <w:gridSpan w:val="2"/>
            <w:shd w:val="clear" w:color="auto" w:fill="D9D9D9"/>
            <w:vAlign w:val="center"/>
          </w:tcPr>
          <w:p w14:paraId="045B1057" w14:textId="77777777" w:rsidR="00657391" w:rsidRPr="00853631" w:rsidRDefault="00657391" w:rsidP="00AB3AFE">
            <w:pPr>
              <w:rPr>
                <w:b/>
                <w:sz w:val="20"/>
                <w:szCs w:val="20"/>
              </w:rPr>
            </w:pPr>
            <w:r w:rsidRPr="00853631">
              <w:rPr>
                <w:b/>
                <w:bCs/>
                <w:sz w:val="20"/>
                <w:szCs w:val="20"/>
              </w:rPr>
              <w:t xml:space="preserve">Задължителни минимални изисквания </w:t>
            </w:r>
          </w:p>
        </w:tc>
        <w:tc>
          <w:tcPr>
            <w:tcW w:w="2552" w:type="dxa"/>
            <w:shd w:val="clear" w:color="auto" w:fill="D9D9D9"/>
          </w:tcPr>
          <w:p w14:paraId="348E8D88" w14:textId="77777777" w:rsidR="00657391" w:rsidRPr="00853631" w:rsidRDefault="00657391" w:rsidP="00AB3AFE">
            <w:pPr>
              <w:rPr>
                <w:b/>
                <w:bCs/>
                <w:sz w:val="20"/>
                <w:szCs w:val="20"/>
              </w:rPr>
            </w:pPr>
          </w:p>
        </w:tc>
      </w:tr>
      <w:tr w:rsidR="00657391" w:rsidRPr="00853631" w14:paraId="0AC5603A" w14:textId="77777777" w:rsidTr="000B1290">
        <w:trPr>
          <w:trHeight w:val="873"/>
        </w:trPr>
        <w:tc>
          <w:tcPr>
            <w:tcW w:w="1101" w:type="dxa"/>
            <w:vAlign w:val="center"/>
          </w:tcPr>
          <w:p w14:paraId="193B4EB5" w14:textId="77777777" w:rsidR="00657391" w:rsidRPr="00853631" w:rsidRDefault="00657391" w:rsidP="00A3721E">
            <w:pPr>
              <w:numPr>
                <w:ilvl w:val="1"/>
                <w:numId w:val="35"/>
              </w:numPr>
              <w:spacing w:before="120" w:after="120" w:line="240" w:lineRule="auto"/>
              <w:rPr>
                <w:b/>
                <w:sz w:val="20"/>
                <w:szCs w:val="20"/>
              </w:rPr>
            </w:pPr>
          </w:p>
        </w:tc>
        <w:tc>
          <w:tcPr>
            <w:tcW w:w="8187" w:type="dxa"/>
          </w:tcPr>
          <w:p w14:paraId="1347463B" w14:textId="77777777" w:rsidR="00657391" w:rsidRPr="00657391" w:rsidRDefault="00657391" w:rsidP="001332D4">
            <w:pPr>
              <w:pStyle w:val="ListParagraph"/>
              <w:spacing w:after="0"/>
              <w:ind w:left="0"/>
              <w:contextualSpacing w:val="0"/>
              <w:jc w:val="both"/>
              <w:rPr>
                <w:rFonts w:ascii="Bookman Old Style" w:hAnsi="Bookman Old Style"/>
                <w:color w:val="FF0000"/>
                <w:sz w:val="20"/>
                <w:szCs w:val="20"/>
              </w:rPr>
            </w:pPr>
            <w:r w:rsidRPr="00657391">
              <w:rPr>
                <w:rFonts w:ascii="Bookman Old Style" w:hAnsi="Bookman Old Style"/>
                <w:sz w:val="20"/>
                <w:szCs w:val="20"/>
              </w:rPr>
              <w:t>Светлинен микроскоп с дигитална камера. Конфигурацията трябва да е подходяща за микроскопско наблюдение на води за питейно-битови цели, отпадъчни води и утайки.</w:t>
            </w:r>
          </w:p>
        </w:tc>
        <w:tc>
          <w:tcPr>
            <w:tcW w:w="2302" w:type="dxa"/>
          </w:tcPr>
          <w:p w14:paraId="305DFC0F" w14:textId="77777777" w:rsidR="00657391" w:rsidRPr="00853631" w:rsidRDefault="00657391" w:rsidP="00AB3AFE">
            <w:pPr>
              <w:spacing w:before="120" w:after="120"/>
              <w:jc w:val="both"/>
              <w:rPr>
                <w:sz w:val="20"/>
                <w:szCs w:val="20"/>
              </w:rPr>
            </w:pPr>
          </w:p>
        </w:tc>
        <w:tc>
          <w:tcPr>
            <w:tcW w:w="2552" w:type="dxa"/>
          </w:tcPr>
          <w:p w14:paraId="209B8EE3" w14:textId="77777777" w:rsidR="00657391" w:rsidRPr="00853631" w:rsidRDefault="00657391" w:rsidP="00AB3AFE">
            <w:pPr>
              <w:spacing w:before="120" w:after="120"/>
              <w:jc w:val="both"/>
              <w:rPr>
                <w:sz w:val="20"/>
                <w:szCs w:val="20"/>
              </w:rPr>
            </w:pPr>
          </w:p>
        </w:tc>
      </w:tr>
      <w:tr w:rsidR="00657391" w:rsidRPr="00853631" w14:paraId="6DB22D7C" w14:textId="77777777" w:rsidTr="000B1290">
        <w:tc>
          <w:tcPr>
            <w:tcW w:w="1101" w:type="dxa"/>
            <w:vAlign w:val="center"/>
          </w:tcPr>
          <w:p w14:paraId="510948AB" w14:textId="77777777" w:rsidR="00657391" w:rsidRPr="00853631" w:rsidRDefault="00657391" w:rsidP="00A3721E">
            <w:pPr>
              <w:numPr>
                <w:ilvl w:val="0"/>
                <w:numId w:val="35"/>
              </w:numPr>
              <w:spacing w:before="120" w:after="120" w:line="240" w:lineRule="auto"/>
              <w:rPr>
                <w:b/>
                <w:sz w:val="20"/>
                <w:szCs w:val="20"/>
              </w:rPr>
            </w:pPr>
          </w:p>
        </w:tc>
        <w:tc>
          <w:tcPr>
            <w:tcW w:w="10489" w:type="dxa"/>
            <w:gridSpan w:val="2"/>
            <w:shd w:val="clear" w:color="auto" w:fill="D9D9D9"/>
            <w:vAlign w:val="center"/>
          </w:tcPr>
          <w:p w14:paraId="6C35996A" w14:textId="77777777" w:rsidR="00657391" w:rsidRPr="00657391" w:rsidRDefault="00657391" w:rsidP="00AB3AFE">
            <w:pPr>
              <w:pStyle w:val="Default"/>
              <w:rPr>
                <w:rFonts w:ascii="Bookman Old Style" w:hAnsi="Bookman Old Style"/>
                <w:b/>
                <w:bCs/>
                <w:sz w:val="20"/>
                <w:szCs w:val="20"/>
              </w:rPr>
            </w:pPr>
            <w:r w:rsidRPr="00657391">
              <w:rPr>
                <w:rFonts w:ascii="Bookman Old Style" w:hAnsi="Bookman Old Style"/>
                <w:b/>
                <w:bCs/>
                <w:sz w:val="20"/>
                <w:szCs w:val="20"/>
              </w:rPr>
              <w:t>Задължителна минимална техническа спецификация на отделните компоненти</w:t>
            </w:r>
          </w:p>
        </w:tc>
        <w:tc>
          <w:tcPr>
            <w:tcW w:w="2552" w:type="dxa"/>
            <w:shd w:val="clear" w:color="auto" w:fill="D9D9D9"/>
          </w:tcPr>
          <w:p w14:paraId="5F4B7AC8" w14:textId="77777777" w:rsidR="00657391" w:rsidRPr="00853631" w:rsidRDefault="00657391" w:rsidP="00AB3AFE">
            <w:pPr>
              <w:pStyle w:val="Default"/>
              <w:rPr>
                <w:rFonts w:ascii="Bookman Old Style" w:hAnsi="Bookman Old Style"/>
                <w:b/>
                <w:bCs/>
                <w:sz w:val="20"/>
                <w:szCs w:val="20"/>
              </w:rPr>
            </w:pPr>
          </w:p>
        </w:tc>
      </w:tr>
      <w:tr w:rsidR="00657391" w:rsidRPr="00853631" w14:paraId="41EEFFC2" w14:textId="77777777" w:rsidTr="000B1290">
        <w:tc>
          <w:tcPr>
            <w:tcW w:w="1101" w:type="dxa"/>
            <w:vAlign w:val="center"/>
          </w:tcPr>
          <w:p w14:paraId="6787DE4A" w14:textId="77777777" w:rsidR="00657391" w:rsidRPr="00853631" w:rsidRDefault="00657391" w:rsidP="00A3721E">
            <w:pPr>
              <w:numPr>
                <w:ilvl w:val="1"/>
                <w:numId w:val="35"/>
              </w:numPr>
              <w:spacing w:before="120" w:after="120" w:line="240" w:lineRule="auto"/>
              <w:rPr>
                <w:b/>
                <w:sz w:val="20"/>
                <w:szCs w:val="20"/>
              </w:rPr>
            </w:pPr>
          </w:p>
        </w:tc>
        <w:tc>
          <w:tcPr>
            <w:tcW w:w="8187" w:type="dxa"/>
            <w:vAlign w:val="center"/>
          </w:tcPr>
          <w:p w14:paraId="62679A9E" w14:textId="77777777" w:rsidR="00657391" w:rsidRPr="00657391" w:rsidRDefault="00657391" w:rsidP="00AB3AFE">
            <w:pPr>
              <w:pStyle w:val="Default"/>
              <w:ind w:left="140"/>
              <w:rPr>
                <w:rFonts w:ascii="Bookman Old Style" w:hAnsi="Bookman Old Style"/>
                <w:b/>
                <w:bCs/>
                <w:sz w:val="20"/>
                <w:szCs w:val="20"/>
              </w:rPr>
            </w:pPr>
            <w:r w:rsidRPr="00657391">
              <w:rPr>
                <w:rFonts w:ascii="Bookman Old Style" w:hAnsi="Bookman Old Style"/>
                <w:b/>
                <w:bCs/>
                <w:sz w:val="20"/>
                <w:szCs w:val="20"/>
              </w:rPr>
              <w:t>Светлинен микроскоп</w:t>
            </w:r>
          </w:p>
        </w:tc>
        <w:tc>
          <w:tcPr>
            <w:tcW w:w="2302" w:type="dxa"/>
          </w:tcPr>
          <w:p w14:paraId="3BA38228" w14:textId="77777777" w:rsidR="00657391" w:rsidRPr="00853631" w:rsidRDefault="00657391" w:rsidP="00AB3AFE">
            <w:pPr>
              <w:spacing w:before="120" w:after="120"/>
              <w:jc w:val="both"/>
              <w:rPr>
                <w:sz w:val="20"/>
                <w:szCs w:val="20"/>
              </w:rPr>
            </w:pPr>
          </w:p>
        </w:tc>
        <w:tc>
          <w:tcPr>
            <w:tcW w:w="2552" w:type="dxa"/>
          </w:tcPr>
          <w:p w14:paraId="0AC4FB72" w14:textId="77777777" w:rsidR="00657391" w:rsidRPr="00853631" w:rsidRDefault="00657391" w:rsidP="00AB3AFE">
            <w:pPr>
              <w:spacing w:before="120" w:after="120"/>
              <w:jc w:val="both"/>
              <w:rPr>
                <w:sz w:val="20"/>
                <w:szCs w:val="20"/>
              </w:rPr>
            </w:pPr>
          </w:p>
        </w:tc>
      </w:tr>
      <w:tr w:rsidR="00657391" w:rsidRPr="00853631" w14:paraId="788C5442" w14:textId="77777777" w:rsidTr="000B1290">
        <w:tc>
          <w:tcPr>
            <w:tcW w:w="1101" w:type="dxa"/>
            <w:vAlign w:val="center"/>
          </w:tcPr>
          <w:p w14:paraId="08D689ED" w14:textId="3AC3121F" w:rsidR="00657391" w:rsidRPr="00853631" w:rsidRDefault="00657391" w:rsidP="000B1290">
            <w:pPr>
              <w:numPr>
                <w:ilvl w:val="2"/>
                <w:numId w:val="35"/>
              </w:numPr>
              <w:spacing w:before="120" w:after="120" w:line="240" w:lineRule="auto"/>
              <w:rPr>
                <w:b/>
                <w:sz w:val="20"/>
                <w:szCs w:val="20"/>
              </w:rPr>
            </w:pPr>
          </w:p>
        </w:tc>
        <w:tc>
          <w:tcPr>
            <w:tcW w:w="8187" w:type="dxa"/>
            <w:vAlign w:val="center"/>
          </w:tcPr>
          <w:p w14:paraId="2975F169" w14:textId="77777777" w:rsidR="00657391" w:rsidRPr="00657391" w:rsidRDefault="00657391" w:rsidP="00AB3AFE">
            <w:pPr>
              <w:pStyle w:val="BodyText"/>
              <w:widowControl w:val="0"/>
              <w:tabs>
                <w:tab w:val="left" w:pos="725"/>
              </w:tabs>
              <w:ind w:right="235"/>
              <w:rPr>
                <w:rFonts w:ascii="Bookman Old Style" w:hAnsi="Bookman Old Style"/>
                <w:b/>
                <w:i/>
                <w:sz w:val="20"/>
              </w:rPr>
            </w:pPr>
            <w:r w:rsidRPr="00657391">
              <w:rPr>
                <w:rFonts w:ascii="Bookman Old Style" w:hAnsi="Bookman Old Style"/>
                <w:sz w:val="20"/>
              </w:rPr>
              <w:t xml:space="preserve">Микроскопът да е  с оптична система, коригирана към безкрайност </w:t>
            </w:r>
          </w:p>
        </w:tc>
        <w:tc>
          <w:tcPr>
            <w:tcW w:w="2302" w:type="dxa"/>
          </w:tcPr>
          <w:p w14:paraId="2CBB1858" w14:textId="77777777" w:rsidR="00657391" w:rsidRPr="00853631" w:rsidRDefault="00657391" w:rsidP="00AB3AFE">
            <w:pPr>
              <w:spacing w:before="120" w:after="120"/>
              <w:jc w:val="both"/>
              <w:rPr>
                <w:sz w:val="20"/>
                <w:szCs w:val="20"/>
              </w:rPr>
            </w:pPr>
          </w:p>
        </w:tc>
        <w:tc>
          <w:tcPr>
            <w:tcW w:w="2552" w:type="dxa"/>
          </w:tcPr>
          <w:p w14:paraId="20A1C196" w14:textId="77777777" w:rsidR="00657391" w:rsidRPr="00853631" w:rsidRDefault="00657391" w:rsidP="00AB3AFE">
            <w:pPr>
              <w:spacing w:before="120" w:after="120"/>
              <w:jc w:val="both"/>
              <w:rPr>
                <w:sz w:val="20"/>
                <w:szCs w:val="20"/>
              </w:rPr>
            </w:pPr>
          </w:p>
        </w:tc>
      </w:tr>
      <w:tr w:rsidR="00657391" w:rsidRPr="00853631" w14:paraId="02FC8568" w14:textId="77777777" w:rsidTr="000B1290">
        <w:tc>
          <w:tcPr>
            <w:tcW w:w="1101" w:type="dxa"/>
            <w:vAlign w:val="center"/>
          </w:tcPr>
          <w:p w14:paraId="3A894DBB" w14:textId="1027B48F" w:rsidR="00657391" w:rsidRPr="00853631" w:rsidRDefault="00657391" w:rsidP="000B1290">
            <w:pPr>
              <w:numPr>
                <w:ilvl w:val="2"/>
                <w:numId w:val="35"/>
              </w:numPr>
              <w:spacing w:before="120" w:after="120" w:line="240" w:lineRule="auto"/>
              <w:rPr>
                <w:b/>
                <w:sz w:val="20"/>
                <w:szCs w:val="20"/>
              </w:rPr>
            </w:pPr>
          </w:p>
        </w:tc>
        <w:tc>
          <w:tcPr>
            <w:tcW w:w="8187" w:type="dxa"/>
            <w:vAlign w:val="center"/>
          </w:tcPr>
          <w:p w14:paraId="4077CC2F" w14:textId="77777777" w:rsidR="00657391" w:rsidRPr="00657391" w:rsidRDefault="00657391" w:rsidP="00AB3AFE">
            <w:pPr>
              <w:autoSpaceDE w:val="0"/>
              <w:autoSpaceDN w:val="0"/>
              <w:adjustRightInd w:val="0"/>
              <w:rPr>
                <w:rFonts w:ascii="Bookman Old Style" w:hAnsi="Bookman Old Style"/>
                <w:color w:val="000000"/>
                <w:sz w:val="20"/>
                <w:szCs w:val="20"/>
              </w:rPr>
            </w:pPr>
            <w:r w:rsidRPr="00657391">
              <w:rPr>
                <w:rFonts w:ascii="Bookman Old Style" w:hAnsi="Bookman Old Style"/>
                <w:color w:val="000000"/>
                <w:sz w:val="20"/>
                <w:szCs w:val="20"/>
                <w:lang w:val="en-US"/>
              </w:rPr>
              <w:t>LED</w:t>
            </w:r>
            <w:r w:rsidRPr="00657391">
              <w:rPr>
                <w:rFonts w:ascii="Bookman Old Style" w:hAnsi="Bookman Old Style"/>
                <w:color w:val="000000"/>
                <w:sz w:val="20"/>
                <w:szCs w:val="20"/>
              </w:rPr>
              <w:t xml:space="preserve"> осветление, състоящо се от комбинация от фасетна леща и светлинен източник за по- добра осветеност по цялото зрително поле и консумация на електричество не повече от 6 </w:t>
            </w:r>
            <w:r w:rsidRPr="00657391">
              <w:rPr>
                <w:rFonts w:ascii="Bookman Old Style" w:hAnsi="Bookman Old Style"/>
                <w:color w:val="000000"/>
                <w:sz w:val="20"/>
                <w:szCs w:val="20"/>
                <w:lang w:val="en-US"/>
              </w:rPr>
              <w:t>W</w:t>
            </w:r>
            <w:r w:rsidRPr="00657391">
              <w:rPr>
                <w:rFonts w:ascii="Bookman Old Style" w:hAnsi="Bookman Old Style"/>
                <w:color w:val="000000"/>
                <w:sz w:val="20"/>
                <w:szCs w:val="20"/>
              </w:rPr>
              <w:t>.</w:t>
            </w:r>
          </w:p>
        </w:tc>
        <w:tc>
          <w:tcPr>
            <w:tcW w:w="2302" w:type="dxa"/>
          </w:tcPr>
          <w:p w14:paraId="4EE10B54" w14:textId="77777777" w:rsidR="00657391" w:rsidRPr="00853631" w:rsidRDefault="00657391" w:rsidP="00AB3AFE">
            <w:pPr>
              <w:spacing w:before="120" w:after="120"/>
              <w:jc w:val="both"/>
              <w:rPr>
                <w:sz w:val="20"/>
                <w:szCs w:val="20"/>
              </w:rPr>
            </w:pPr>
          </w:p>
        </w:tc>
        <w:tc>
          <w:tcPr>
            <w:tcW w:w="2552" w:type="dxa"/>
          </w:tcPr>
          <w:p w14:paraId="2A7C70B4" w14:textId="77777777" w:rsidR="00657391" w:rsidRPr="00853631" w:rsidRDefault="00657391" w:rsidP="00AB3AFE">
            <w:pPr>
              <w:spacing w:before="120" w:after="120"/>
              <w:jc w:val="both"/>
              <w:rPr>
                <w:sz w:val="20"/>
                <w:szCs w:val="20"/>
              </w:rPr>
            </w:pPr>
          </w:p>
        </w:tc>
      </w:tr>
      <w:tr w:rsidR="00657391" w:rsidRPr="002B0BBF" w14:paraId="30A1576C" w14:textId="77777777" w:rsidTr="000B1290">
        <w:tc>
          <w:tcPr>
            <w:tcW w:w="1101" w:type="dxa"/>
            <w:vAlign w:val="center"/>
          </w:tcPr>
          <w:p w14:paraId="2C969C5B" w14:textId="77777777" w:rsidR="00657391" w:rsidRPr="002B0BBF" w:rsidRDefault="00657391" w:rsidP="000B1290">
            <w:pPr>
              <w:numPr>
                <w:ilvl w:val="2"/>
                <w:numId w:val="35"/>
              </w:numPr>
              <w:spacing w:before="120" w:after="120" w:line="240" w:lineRule="auto"/>
              <w:rPr>
                <w:b/>
                <w:sz w:val="20"/>
                <w:szCs w:val="20"/>
              </w:rPr>
            </w:pPr>
          </w:p>
        </w:tc>
        <w:tc>
          <w:tcPr>
            <w:tcW w:w="8187" w:type="dxa"/>
            <w:vAlign w:val="center"/>
          </w:tcPr>
          <w:p w14:paraId="28F92408" w14:textId="77777777" w:rsidR="00657391" w:rsidRPr="00657391" w:rsidRDefault="00657391" w:rsidP="00AB3AFE">
            <w:pPr>
              <w:rPr>
                <w:rFonts w:ascii="Bookman Old Style" w:hAnsi="Bookman Old Style"/>
                <w:spacing w:val="-1"/>
                <w:sz w:val="20"/>
                <w:szCs w:val="20"/>
              </w:rPr>
            </w:pPr>
            <w:r w:rsidRPr="00657391">
              <w:rPr>
                <w:rFonts w:ascii="Bookman Old Style" w:hAnsi="Bookman Old Style"/>
                <w:spacing w:val="-1"/>
                <w:sz w:val="20"/>
              </w:rPr>
              <w:t>Окуляри 10х (</w:t>
            </w:r>
            <w:r w:rsidRPr="00657391">
              <w:rPr>
                <w:rFonts w:ascii="Bookman Old Style" w:hAnsi="Bookman Old Style"/>
                <w:spacing w:val="-1"/>
                <w:sz w:val="20"/>
                <w:lang w:val="en-US"/>
              </w:rPr>
              <w:t>F.O.V: 22 mm)</w:t>
            </w:r>
            <w:r w:rsidRPr="00657391">
              <w:rPr>
                <w:rFonts w:ascii="Bookman Old Style" w:hAnsi="Bookman Old Style"/>
                <w:spacing w:val="-1"/>
                <w:sz w:val="20"/>
              </w:rPr>
              <w:t>.</w:t>
            </w:r>
          </w:p>
        </w:tc>
        <w:tc>
          <w:tcPr>
            <w:tcW w:w="2302" w:type="dxa"/>
          </w:tcPr>
          <w:p w14:paraId="78E810A2" w14:textId="77777777" w:rsidR="00657391" w:rsidRPr="002B0BBF" w:rsidRDefault="00657391" w:rsidP="00AB3AFE">
            <w:pPr>
              <w:spacing w:before="120" w:after="120"/>
              <w:jc w:val="both"/>
              <w:rPr>
                <w:sz w:val="20"/>
                <w:szCs w:val="20"/>
              </w:rPr>
            </w:pPr>
          </w:p>
        </w:tc>
        <w:tc>
          <w:tcPr>
            <w:tcW w:w="2552" w:type="dxa"/>
          </w:tcPr>
          <w:p w14:paraId="79D30CDC" w14:textId="77777777" w:rsidR="00657391" w:rsidRPr="002B0BBF" w:rsidRDefault="00657391" w:rsidP="00AB3AFE">
            <w:pPr>
              <w:spacing w:before="120" w:after="120"/>
              <w:jc w:val="both"/>
              <w:rPr>
                <w:sz w:val="20"/>
                <w:szCs w:val="20"/>
              </w:rPr>
            </w:pPr>
          </w:p>
        </w:tc>
      </w:tr>
      <w:tr w:rsidR="00657391" w:rsidRPr="00853631" w14:paraId="22758DC1" w14:textId="77777777" w:rsidTr="000B1290">
        <w:tc>
          <w:tcPr>
            <w:tcW w:w="1101" w:type="dxa"/>
            <w:vAlign w:val="center"/>
          </w:tcPr>
          <w:p w14:paraId="38A39BAF" w14:textId="77777777" w:rsidR="00657391" w:rsidRPr="00853631" w:rsidRDefault="00657391" w:rsidP="000B1290">
            <w:pPr>
              <w:numPr>
                <w:ilvl w:val="2"/>
                <w:numId w:val="35"/>
              </w:numPr>
              <w:spacing w:before="120" w:after="120" w:line="240" w:lineRule="auto"/>
              <w:rPr>
                <w:b/>
                <w:sz w:val="20"/>
                <w:szCs w:val="20"/>
              </w:rPr>
            </w:pPr>
          </w:p>
        </w:tc>
        <w:tc>
          <w:tcPr>
            <w:tcW w:w="8187" w:type="dxa"/>
            <w:vAlign w:val="center"/>
          </w:tcPr>
          <w:p w14:paraId="77984D0E" w14:textId="77777777" w:rsidR="00657391" w:rsidRPr="00657391" w:rsidRDefault="00657391" w:rsidP="00AB3AFE">
            <w:pPr>
              <w:pStyle w:val="BodyText"/>
              <w:widowControl w:val="0"/>
              <w:tabs>
                <w:tab w:val="left" w:pos="725"/>
              </w:tabs>
              <w:ind w:right="235"/>
              <w:rPr>
                <w:rFonts w:ascii="Bookman Old Style" w:hAnsi="Bookman Old Style"/>
                <w:b/>
                <w:i/>
                <w:sz w:val="20"/>
              </w:rPr>
            </w:pPr>
            <w:r w:rsidRPr="00657391">
              <w:rPr>
                <w:rFonts w:ascii="Bookman Old Style" w:hAnsi="Bookman Old Style"/>
                <w:sz w:val="20"/>
              </w:rPr>
              <w:t>Три окулярна глава за наблюдение 0/100; 20/80 и 100/0</w:t>
            </w:r>
          </w:p>
        </w:tc>
        <w:tc>
          <w:tcPr>
            <w:tcW w:w="2302" w:type="dxa"/>
          </w:tcPr>
          <w:p w14:paraId="28D1130A" w14:textId="77777777" w:rsidR="00657391" w:rsidRPr="00853631" w:rsidRDefault="00657391" w:rsidP="00AB3AFE">
            <w:pPr>
              <w:spacing w:before="120" w:after="120"/>
              <w:jc w:val="both"/>
              <w:rPr>
                <w:sz w:val="20"/>
                <w:szCs w:val="20"/>
              </w:rPr>
            </w:pPr>
          </w:p>
        </w:tc>
        <w:tc>
          <w:tcPr>
            <w:tcW w:w="2552" w:type="dxa"/>
          </w:tcPr>
          <w:p w14:paraId="77D43155" w14:textId="77777777" w:rsidR="00657391" w:rsidRPr="00853631" w:rsidRDefault="00657391" w:rsidP="00AB3AFE">
            <w:pPr>
              <w:spacing w:before="120" w:after="120"/>
              <w:jc w:val="both"/>
              <w:rPr>
                <w:sz w:val="20"/>
                <w:szCs w:val="20"/>
              </w:rPr>
            </w:pPr>
          </w:p>
        </w:tc>
      </w:tr>
      <w:tr w:rsidR="00657391" w:rsidRPr="00853631" w14:paraId="206D04DD" w14:textId="77777777" w:rsidTr="000B1290">
        <w:tc>
          <w:tcPr>
            <w:tcW w:w="1101" w:type="dxa"/>
            <w:vAlign w:val="center"/>
          </w:tcPr>
          <w:p w14:paraId="12CBF2F8" w14:textId="77777777" w:rsidR="00657391" w:rsidRPr="00853631" w:rsidRDefault="00657391" w:rsidP="000B1290">
            <w:pPr>
              <w:numPr>
                <w:ilvl w:val="2"/>
                <w:numId w:val="35"/>
              </w:numPr>
              <w:spacing w:before="120" w:after="120" w:line="240" w:lineRule="auto"/>
              <w:rPr>
                <w:b/>
                <w:sz w:val="20"/>
                <w:szCs w:val="20"/>
              </w:rPr>
            </w:pPr>
          </w:p>
        </w:tc>
        <w:tc>
          <w:tcPr>
            <w:tcW w:w="8187" w:type="dxa"/>
            <w:vAlign w:val="center"/>
          </w:tcPr>
          <w:p w14:paraId="3534BD01" w14:textId="77777777" w:rsidR="00657391" w:rsidRPr="00657391" w:rsidRDefault="00657391" w:rsidP="00AB3AFE">
            <w:pPr>
              <w:pStyle w:val="BodyText"/>
              <w:widowControl w:val="0"/>
              <w:tabs>
                <w:tab w:val="left" w:pos="725"/>
              </w:tabs>
              <w:ind w:right="235"/>
              <w:rPr>
                <w:rFonts w:ascii="Bookman Old Style" w:hAnsi="Bookman Old Style"/>
                <w:b/>
                <w:i/>
                <w:sz w:val="20"/>
              </w:rPr>
            </w:pPr>
            <w:r w:rsidRPr="00657391">
              <w:rPr>
                <w:rFonts w:ascii="Bookman Old Style" w:hAnsi="Bookman Old Style"/>
                <w:sz w:val="20"/>
              </w:rPr>
              <w:t>Шестгнезден барабан за обективи</w:t>
            </w:r>
          </w:p>
        </w:tc>
        <w:tc>
          <w:tcPr>
            <w:tcW w:w="2302" w:type="dxa"/>
          </w:tcPr>
          <w:p w14:paraId="4343AFF2" w14:textId="77777777" w:rsidR="00657391" w:rsidRPr="00853631" w:rsidRDefault="00657391" w:rsidP="00AB3AFE">
            <w:pPr>
              <w:spacing w:before="120" w:after="120"/>
              <w:jc w:val="both"/>
              <w:rPr>
                <w:sz w:val="20"/>
                <w:szCs w:val="20"/>
              </w:rPr>
            </w:pPr>
          </w:p>
        </w:tc>
        <w:tc>
          <w:tcPr>
            <w:tcW w:w="2552" w:type="dxa"/>
          </w:tcPr>
          <w:p w14:paraId="16C1B5ED" w14:textId="77777777" w:rsidR="00657391" w:rsidRPr="00853631" w:rsidRDefault="00657391" w:rsidP="00AB3AFE">
            <w:pPr>
              <w:spacing w:before="120" w:after="120"/>
              <w:jc w:val="both"/>
              <w:rPr>
                <w:sz w:val="20"/>
                <w:szCs w:val="20"/>
              </w:rPr>
            </w:pPr>
          </w:p>
        </w:tc>
      </w:tr>
      <w:tr w:rsidR="00657391" w:rsidRPr="00853631" w14:paraId="1136E5D4" w14:textId="77777777" w:rsidTr="000B1290">
        <w:tc>
          <w:tcPr>
            <w:tcW w:w="1101" w:type="dxa"/>
            <w:vAlign w:val="center"/>
          </w:tcPr>
          <w:p w14:paraId="11605BDE" w14:textId="77777777" w:rsidR="00657391" w:rsidRPr="00853631" w:rsidRDefault="00657391" w:rsidP="000B1290">
            <w:pPr>
              <w:numPr>
                <w:ilvl w:val="2"/>
                <w:numId w:val="35"/>
              </w:numPr>
              <w:spacing w:before="120" w:after="120" w:line="240" w:lineRule="auto"/>
              <w:rPr>
                <w:b/>
                <w:sz w:val="20"/>
                <w:szCs w:val="20"/>
              </w:rPr>
            </w:pPr>
          </w:p>
        </w:tc>
        <w:tc>
          <w:tcPr>
            <w:tcW w:w="8187" w:type="dxa"/>
            <w:vAlign w:val="center"/>
          </w:tcPr>
          <w:p w14:paraId="38B1155C" w14:textId="77777777" w:rsidR="00657391" w:rsidRPr="00657391" w:rsidRDefault="00657391" w:rsidP="00AB3AFE">
            <w:pPr>
              <w:rPr>
                <w:rFonts w:ascii="Bookman Old Style" w:hAnsi="Bookman Old Style"/>
                <w:sz w:val="20"/>
                <w:szCs w:val="20"/>
              </w:rPr>
            </w:pPr>
            <w:r w:rsidRPr="00657391">
              <w:rPr>
                <w:rFonts w:ascii="Bookman Old Style" w:hAnsi="Bookman Old Style"/>
                <w:spacing w:val="-1"/>
                <w:sz w:val="20"/>
                <w:szCs w:val="20"/>
              </w:rPr>
              <w:t>Предметна масичка с керамично покритие против надраскване с държач за две предметни стъкла.</w:t>
            </w:r>
          </w:p>
        </w:tc>
        <w:tc>
          <w:tcPr>
            <w:tcW w:w="2302" w:type="dxa"/>
          </w:tcPr>
          <w:p w14:paraId="7C8D4FB9" w14:textId="77777777" w:rsidR="00657391" w:rsidRPr="00853631" w:rsidRDefault="00657391" w:rsidP="00AB3AFE">
            <w:pPr>
              <w:spacing w:before="120" w:after="120"/>
              <w:jc w:val="both"/>
              <w:rPr>
                <w:sz w:val="20"/>
                <w:szCs w:val="20"/>
              </w:rPr>
            </w:pPr>
          </w:p>
        </w:tc>
        <w:tc>
          <w:tcPr>
            <w:tcW w:w="2552" w:type="dxa"/>
          </w:tcPr>
          <w:p w14:paraId="54385C39" w14:textId="77777777" w:rsidR="00657391" w:rsidRPr="00853631" w:rsidRDefault="00657391" w:rsidP="00AB3AFE">
            <w:pPr>
              <w:spacing w:before="120" w:after="120"/>
              <w:jc w:val="both"/>
              <w:rPr>
                <w:sz w:val="20"/>
                <w:szCs w:val="20"/>
              </w:rPr>
            </w:pPr>
          </w:p>
        </w:tc>
      </w:tr>
      <w:tr w:rsidR="00657391" w:rsidRPr="00853631" w14:paraId="2E516836" w14:textId="77777777" w:rsidTr="000B1290">
        <w:tc>
          <w:tcPr>
            <w:tcW w:w="1101" w:type="dxa"/>
            <w:vAlign w:val="center"/>
          </w:tcPr>
          <w:p w14:paraId="021BB7CF" w14:textId="77777777" w:rsidR="00657391" w:rsidRPr="00853631" w:rsidRDefault="00657391" w:rsidP="000B1290">
            <w:pPr>
              <w:numPr>
                <w:ilvl w:val="2"/>
                <w:numId w:val="35"/>
              </w:numPr>
              <w:spacing w:before="120" w:after="120" w:line="240" w:lineRule="auto"/>
              <w:rPr>
                <w:b/>
                <w:sz w:val="20"/>
                <w:szCs w:val="20"/>
              </w:rPr>
            </w:pPr>
          </w:p>
        </w:tc>
        <w:tc>
          <w:tcPr>
            <w:tcW w:w="8187" w:type="dxa"/>
            <w:vAlign w:val="center"/>
          </w:tcPr>
          <w:p w14:paraId="7C671FBE" w14:textId="77777777" w:rsidR="00657391" w:rsidRPr="00657391" w:rsidRDefault="00657391" w:rsidP="00AB3AFE">
            <w:pPr>
              <w:rPr>
                <w:rFonts w:ascii="Bookman Old Style" w:hAnsi="Bookman Old Style"/>
                <w:spacing w:val="-1"/>
                <w:sz w:val="20"/>
                <w:szCs w:val="20"/>
              </w:rPr>
            </w:pPr>
            <w:r w:rsidRPr="00657391">
              <w:rPr>
                <w:rFonts w:ascii="Bookman Old Style" w:hAnsi="Bookman Old Style"/>
                <w:spacing w:val="-1"/>
                <w:sz w:val="20"/>
                <w:szCs w:val="20"/>
              </w:rPr>
              <w:t>Движение на масичката- минимум 54 (</w:t>
            </w:r>
            <w:r w:rsidRPr="00657391">
              <w:rPr>
                <w:rFonts w:ascii="Bookman Old Style" w:hAnsi="Bookman Old Style"/>
                <w:spacing w:val="-1"/>
                <w:sz w:val="20"/>
                <w:szCs w:val="20"/>
                <w:lang w:val="en-US"/>
              </w:rPr>
              <w:t>Y</w:t>
            </w:r>
            <w:r w:rsidRPr="00657391">
              <w:rPr>
                <w:rFonts w:ascii="Bookman Old Style" w:hAnsi="Bookman Old Style"/>
                <w:spacing w:val="-1"/>
                <w:sz w:val="20"/>
                <w:szCs w:val="20"/>
              </w:rPr>
              <w:t xml:space="preserve">)х 78(Х) </w:t>
            </w:r>
            <w:r w:rsidRPr="00657391">
              <w:rPr>
                <w:rFonts w:ascii="Bookman Old Style" w:hAnsi="Bookman Old Style"/>
                <w:spacing w:val="-1"/>
                <w:sz w:val="20"/>
                <w:szCs w:val="20"/>
                <w:lang w:val="en-US"/>
              </w:rPr>
              <w:t>mm</w:t>
            </w:r>
            <w:r w:rsidRPr="00657391">
              <w:rPr>
                <w:rFonts w:ascii="Bookman Old Style" w:hAnsi="Bookman Old Style"/>
                <w:spacing w:val="-1"/>
                <w:sz w:val="20"/>
                <w:szCs w:val="20"/>
              </w:rPr>
              <w:t xml:space="preserve"> </w:t>
            </w:r>
          </w:p>
        </w:tc>
        <w:tc>
          <w:tcPr>
            <w:tcW w:w="2302" w:type="dxa"/>
          </w:tcPr>
          <w:p w14:paraId="1B39A7ED" w14:textId="77777777" w:rsidR="00657391" w:rsidRPr="00853631" w:rsidRDefault="00657391" w:rsidP="00AB3AFE">
            <w:pPr>
              <w:spacing w:before="120" w:after="120"/>
              <w:jc w:val="both"/>
              <w:rPr>
                <w:sz w:val="20"/>
                <w:szCs w:val="20"/>
              </w:rPr>
            </w:pPr>
          </w:p>
        </w:tc>
        <w:tc>
          <w:tcPr>
            <w:tcW w:w="2552" w:type="dxa"/>
          </w:tcPr>
          <w:p w14:paraId="0DEBE8DF" w14:textId="77777777" w:rsidR="00657391" w:rsidRPr="00853631" w:rsidRDefault="00657391" w:rsidP="00AB3AFE">
            <w:pPr>
              <w:spacing w:before="120" w:after="120"/>
              <w:jc w:val="both"/>
              <w:rPr>
                <w:sz w:val="20"/>
                <w:szCs w:val="20"/>
              </w:rPr>
            </w:pPr>
          </w:p>
        </w:tc>
      </w:tr>
      <w:tr w:rsidR="00657391" w:rsidRPr="00853631" w14:paraId="6D21A5B9" w14:textId="77777777" w:rsidTr="000B1290">
        <w:tc>
          <w:tcPr>
            <w:tcW w:w="1101" w:type="dxa"/>
            <w:vAlign w:val="center"/>
          </w:tcPr>
          <w:p w14:paraId="0417B81D" w14:textId="77777777" w:rsidR="00657391" w:rsidRPr="00853631" w:rsidRDefault="00657391" w:rsidP="000B1290">
            <w:pPr>
              <w:numPr>
                <w:ilvl w:val="2"/>
                <w:numId w:val="35"/>
              </w:numPr>
              <w:spacing w:before="120" w:after="120" w:line="240" w:lineRule="auto"/>
              <w:rPr>
                <w:b/>
                <w:sz w:val="20"/>
                <w:szCs w:val="20"/>
              </w:rPr>
            </w:pPr>
          </w:p>
        </w:tc>
        <w:tc>
          <w:tcPr>
            <w:tcW w:w="8187" w:type="dxa"/>
            <w:vAlign w:val="center"/>
          </w:tcPr>
          <w:p w14:paraId="1CFED182" w14:textId="77777777" w:rsidR="00657391" w:rsidRPr="00657391" w:rsidRDefault="00657391" w:rsidP="00AB3AFE">
            <w:pPr>
              <w:rPr>
                <w:rFonts w:ascii="Bookman Old Style" w:hAnsi="Bookman Old Style"/>
                <w:spacing w:val="-1"/>
                <w:sz w:val="20"/>
                <w:szCs w:val="20"/>
                <w:lang w:val="en-US"/>
              </w:rPr>
            </w:pPr>
            <w:r w:rsidRPr="00657391">
              <w:rPr>
                <w:rFonts w:ascii="Bookman Old Style" w:hAnsi="Bookman Old Style"/>
                <w:spacing w:val="-1"/>
                <w:sz w:val="20"/>
                <w:szCs w:val="20"/>
              </w:rPr>
              <w:t xml:space="preserve">Кондензал тип </w:t>
            </w:r>
            <w:r w:rsidRPr="00657391">
              <w:rPr>
                <w:rFonts w:ascii="Bookman Old Style" w:hAnsi="Bookman Old Style"/>
                <w:spacing w:val="-1"/>
                <w:sz w:val="20"/>
                <w:szCs w:val="20"/>
                <w:lang w:val="en-US"/>
              </w:rPr>
              <w:t>Dark Field (DF)</w:t>
            </w:r>
          </w:p>
        </w:tc>
        <w:tc>
          <w:tcPr>
            <w:tcW w:w="2302" w:type="dxa"/>
          </w:tcPr>
          <w:p w14:paraId="76B818B4" w14:textId="77777777" w:rsidR="00657391" w:rsidRPr="00853631" w:rsidRDefault="00657391" w:rsidP="00AB3AFE">
            <w:pPr>
              <w:spacing w:before="120" w:after="120"/>
              <w:jc w:val="both"/>
              <w:rPr>
                <w:sz w:val="20"/>
                <w:szCs w:val="20"/>
              </w:rPr>
            </w:pPr>
          </w:p>
        </w:tc>
        <w:tc>
          <w:tcPr>
            <w:tcW w:w="2552" w:type="dxa"/>
          </w:tcPr>
          <w:p w14:paraId="0F989F3D" w14:textId="77777777" w:rsidR="00657391" w:rsidRPr="00853631" w:rsidRDefault="00657391" w:rsidP="00AB3AFE">
            <w:pPr>
              <w:spacing w:before="120" w:after="120"/>
              <w:jc w:val="both"/>
              <w:rPr>
                <w:sz w:val="20"/>
                <w:szCs w:val="20"/>
              </w:rPr>
            </w:pPr>
          </w:p>
        </w:tc>
      </w:tr>
      <w:tr w:rsidR="00657391" w:rsidRPr="002B0BBF" w14:paraId="1510985E" w14:textId="77777777" w:rsidTr="000B1290">
        <w:tc>
          <w:tcPr>
            <w:tcW w:w="1101" w:type="dxa"/>
            <w:vAlign w:val="center"/>
          </w:tcPr>
          <w:p w14:paraId="3EDF9DBF" w14:textId="77777777" w:rsidR="00657391" w:rsidRPr="002B0BBF" w:rsidRDefault="00657391" w:rsidP="000B1290">
            <w:pPr>
              <w:numPr>
                <w:ilvl w:val="2"/>
                <w:numId w:val="35"/>
              </w:numPr>
              <w:spacing w:before="120" w:after="120" w:line="240" w:lineRule="auto"/>
              <w:rPr>
                <w:b/>
                <w:sz w:val="20"/>
                <w:szCs w:val="20"/>
              </w:rPr>
            </w:pPr>
          </w:p>
        </w:tc>
        <w:tc>
          <w:tcPr>
            <w:tcW w:w="8187" w:type="dxa"/>
            <w:vAlign w:val="center"/>
          </w:tcPr>
          <w:p w14:paraId="23B385D3" w14:textId="77777777" w:rsidR="00657391" w:rsidRPr="00657391" w:rsidRDefault="00657391" w:rsidP="00AB3AFE">
            <w:pPr>
              <w:rPr>
                <w:rFonts w:ascii="Bookman Old Style" w:hAnsi="Bookman Old Style"/>
                <w:spacing w:val="-1"/>
                <w:sz w:val="20"/>
                <w:szCs w:val="20"/>
              </w:rPr>
            </w:pPr>
            <w:r w:rsidRPr="00657391">
              <w:rPr>
                <w:rFonts w:ascii="Bookman Old Style" w:hAnsi="Bookman Old Style"/>
                <w:spacing w:val="-1"/>
                <w:sz w:val="20"/>
                <w:szCs w:val="20"/>
              </w:rPr>
              <w:t xml:space="preserve">Обективи от типа </w:t>
            </w:r>
            <w:r w:rsidRPr="00657391">
              <w:rPr>
                <w:rFonts w:ascii="Bookman Old Style" w:hAnsi="Bookman Old Style"/>
                <w:spacing w:val="-1"/>
                <w:sz w:val="20"/>
                <w:szCs w:val="20"/>
                <w:lang w:val="en-US"/>
              </w:rPr>
              <w:t xml:space="preserve">Plan Achromat </w:t>
            </w:r>
            <w:r w:rsidRPr="00657391">
              <w:rPr>
                <w:rFonts w:ascii="Bookman Old Style" w:hAnsi="Bookman Old Style"/>
                <w:spacing w:val="-1"/>
                <w:sz w:val="20"/>
                <w:szCs w:val="20"/>
              </w:rPr>
              <w:t>с перфокална дистанция 60</w:t>
            </w:r>
            <w:r w:rsidRPr="00657391">
              <w:rPr>
                <w:rFonts w:ascii="Bookman Old Style" w:hAnsi="Bookman Old Style"/>
                <w:spacing w:val="-1"/>
                <w:sz w:val="20"/>
                <w:szCs w:val="20"/>
                <w:lang w:val="en-US"/>
              </w:rPr>
              <w:t xml:space="preserve"> mm </w:t>
            </w:r>
            <w:r w:rsidRPr="00657391">
              <w:rPr>
                <w:rFonts w:ascii="Bookman Old Style" w:hAnsi="Bookman Old Style"/>
                <w:spacing w:val="-1"/>
                <w:sz w:val="20"/>
                <w:szCs w:val="20"/>
              </w:rPr>
              <w:t>и увеличения:</w:t>
            </w:r>
          </w:p>
          <w:p w14:paraId="3921B689" w14:textId="77777777" w:rsidR="00657391" w:rsidRPr="00657391" w:rsidRDefault="00657391" w:rsidP="00AB3AFE">
            <w:pPr>
              <w:rPr>
                <w:rFonts w:ascii="Bookman Old Style" w:hAnsi="Bookman Old Style"/>
                <w:spacing w:val="-1"/>
                <w:sz w:val="20"/>
                <w:szCs w:val="20"/>
                <w:lang w:val="en-US"/>
              </w:rPr>
            </w:pPr>
            <w:r w:rsidRPr="00657391">
              <w:rPr>
                <w:rFonts w:ascii="Bookman Old Style" w:hAnsi="Bookman Old Style"/>
                <w:spacing w:val="-1"/>
                <w:sz w:val="20"/>
                <w:szCs w:val="20"/>
                <w:lang w:val="en-US"/>
              </w:rPr>
              <w:t>Plan Achromat</w:t>
            </w:r>
            <w:r w:rsidRPr="00657391">
              <w:rPr>
                <w:rFonts w:ascii="Bookman Old Style" w:hAnsi="Bookman Old Style"/>
                <w:spacing w:val="-1"/>
                <w:sz w:val="20"/>
                <w:szCs w:val="20"/>
              </w:rPr>
              <w:t xml:space="preserve"> 10х за </w:t>
            </w:r>
            <w:r w:rsidRPr="00657391">
              <w:rPr>
                <w:rFonts w:ascii="Bookman Old Style" w:hAnsi="Bookman Old Style"/>
                <w:spacing w:val="-1"/>
                <w:sz w:val="20"/>
                <w:szCs w:val="20"/>
                <w:lang w:val="en-US"/>
              </w:rPr>
              <w:t>DF;</w:t>
            </w:r>
          </w:p>
          <w:p w14:paraId="5D64792A" w14:textId="77777777" w:rsidR="00657391" w:rsidRPr="00657391" w:rsidRDefault="00657391" w:rsidP="00AB3AFE">
            <w:pPr>
              <w:rPr>
                <w:rFonts w:ascii="Bookman Old Style" w:hAnsi="Bookman Old Style"/>
                <w:spacing w:val="-1"/>
                <w:sz w:val="20"/>
                <w:szCs w:val="20"/>
                <w:lang w:val="en-US"/>
              </w:rPr>
            </w:pPr>
            <w:r w:rsidRPr="00657391">
              <w:rPr>
                <w:rFonts w:ascii="Bookman Old Style" w:hAnsi="Bookman Old Style"/>
                <w:spacing w:val="-1"/>
                <w:sz w:val="20"/>
                <w:szCs w:val="20"/>
                <w:lang w:val="en-US"/>
              </w:rPr>
              <w:t>Plan Achromat</w:t>
            </w:r>
            <w:r w:rsidRPr="00657391">
              <w:rPr>
                <w:rFonts w:ascii="Bookman Old Style" w:hAnsi="Bookman Old Style"/>
                <w:spacing w:val="-1"/>
                <w:sz w:val="20"/>
                <w:szCs w:val="20"/>
              </w:rPr>
              <w:t xml:space="preserve"> </w:t>
            </w:r>
            <w:r w:rsidRPr="00657391">
              <w:rPr>
                <w:rFonts w:ascii="Bookman Old Style" w:hAnsi="Bookman Old Style"/>
                <w:spacing w:val="-1"/>
                <w:sz w:val="20"/>
                <w:szCs w:val="20"/>
                <w:lang w:val="en-US"/>
              </w:rPr>
              <w:t>2</w:t>
            </w:r>
            <w:r w:rsidRPr="00657391">
              <w:rPr>
                <w:rFonts w:ascii="Bookman Old Style" w:hAnsi="Bookman Old Style"/>
                <w:spacing w:val="-1"/>
                <w:sz w:val="20"/>
                <w:szCs w:val="20"/>
              </w:rPr>
              <w:t xml:space="preserve">0х за </w:t>
            </w:r>
            <w:r w:rsidRPr="00657391">
              <w:rPr>
                <w:rFonts w:ascii="Bookman Old Style" w:hAnsi="Bookman Old Style"/>
                <w:spacing w:val="-1"/>
                <w:sz w:val="20"/>
                <w:szCs w:val="20"/>
                <w:lang w:val="en-US"/>
              </w:rPr>
              <w:t>DF;</w:t>
            </w:r>
          </w:p>
          <w:p w14:paraId="72892077" w14:textId="77777777" w:rsidR="00657391" w:rsidRPr="00657391" w:rsidRDefault="00657391" w:rsidP="00AB3AFE">
            <w:pPr>
              <w:rPr>
                <w:rFonts w:ascii="Bookman Old Style" w:hAnsi="Bookman Old Style"/>
                <w:spacing w:val="-1"/>
                <w:sz w:val="20"/>
                <w:szCs w:val="20"/>
                <w:lang w:val="en-US"/>
              </w:rPr>
            </w:pPr>
            <w:r w:rsidRPr="00657391">
              <w:rPr>
                <w:rFonts w:ascii="Bookman Old Style" w:hAnsi="Bookman Old Style"/>
                <w:spacing w:val="-1"/>
                <w:sz w:val="20"/>
                <w:szCs w:val="20"/>
                <w:lang w:val="en-US"/>
              </w:rPr>
              <w:t>Plan Achromat</w:t>
            </w:r>
            <w:r w:rsidRPr="00657391">
              <w:rPr>
                <w:rFonts w:ascii="Bookman Old Style" w:hAnsi="Bookman Old Style"/>
                <w:spacing w:val="-1"/>
                <w:sz w:val="20"/>
                <w:szCs w:val="20"/>
              </w:rPr>
              <w:t xml:space="preserve"> </w:t>
            </w:r>
            <w:r w:rsidRPr="00657391">
              <w:rPr>
                <w:rFonts w:ascii="Bookman Old Style" w:hAnsi="Bookman Old Style"/>
                <w:spacing w:val="-1"/>
                <w:sz w:val="20"/>
                <w:szCs w:val="20"/>
                <w:lang w:val="en-US"/>
              </w:rPr>
              <w:t>4</w:t>
            </w:r>
            <w:r w:rsidRPr="00657391">
              <w:rPr>
                <w:rFonts w:ascii="Bookman Old Style" w:hAnsi="Bookman Old Style"/>
                <w:spacing w:val="-1"/>
                <w:sz w:val="20"/>
                <w:szCs w:val="20"/>
              </w:rPr>
              <w:t xml:space="preserve">0х за </w:t>
            </w:r>
            <w:r w:rsidRPr="00657391">
              <w:rPr>
                <w:rFonts w:ascii="Bookman Old Style" w:hAnsi="Bookman Old Style"/>
                <w:spacing w:val="-1"/>
                <w:sz w:val="20"/>
                <w:szCs w:val="20"/>
                <w:lang w:val="en-US"/>
              </w:rPr>
              <w:t>DF;</w:t>
            </w:r>
          </w:p>
          <w:p w14:paraId="11AF57C4" w14:textId="77777777" w:rsidR="00657391" w:rsidRPr="00657391" w:rsidRDefault="00657391" w:rsidP="00AB3AFE">
            <w:pPr>
              <w:rPr>
                <w:rFonts w:ascii="Bookman Old Style" w:hAnsi="Bookman Old Style"/>
                <w:spacing w:val="-1"/>
                <w:sz w:val="20"/>
                <w:szCs w:val="20"/>
                <w:lang w:val="en-US"/>
              </w:rPr>
            </w:pPr>
            <w:r w:rsidRPr="00657391">
              <w:rPr>
                <w:rFonts w:ascii="Bookman Old Style" w:hAnsi="Bookman Old Style"/>
                <w:spacing w:val="-1"/>
                <w:sz w:val="20"/>
                <w:szCs w:val="20"/>
                <w:lang w:val="en-US"/>
              </w:rPr>
              <w:t>Plan- Achromat</w:t>
            </w:r>
            <w:r w:rsidRPr="00657391">
              <w:rPr>
                <w:rFonts w:ascii="Bookman Old Style" w:hAnsi="Bookman Old Style"/>
                <w:spacing w:val="-1"/>
                <w:sz w:val="20"/>
                <w:szCs w:val="20"/>
              </w:rPr>
              <w:t xml:space="preserve"> 10</w:t>
            </w:r>
            <w:r w:rsidRPr="00657391">
              <w:rPr>
                <w:rFonts w:ascii="Bookman Old Style" w:hAnsi="Bookman Old Style"/>
                <w:spacing w:val="-1"/>
                <w:sz w:val="20"/>
                <w:szCs w:val="20"/>
                <w:lang w:val="en-US"/>
              </w:rPr>
              <w:t>0</w:t>
            </w:r>
            <w:r w:rsidRPr="00657391">
              <w:rPr>
                <w:rFonts w:ascii="Bookman Old Style" w:hAnsi="Bookman Old Style"/>
                <w:spacing w:val="-1"/>
                <w:sz w:val="20"/>
                <w:szCs w:val="20"/>
              </w:rPr>
              <w:t xml:space="preserve">х </w:t>
            </w:r>
            <w:r w:rsidRPr="00657391">
              <w:rPr>
                <w:rFonts w:ascii="Bookman Old Style" w:hAnsi="Bookman Old Style"/>
                <w:spacing w:val="-1"/>
                <w:sz w:val="20"/>
                <w:szCs w:val="20"/>
                <w:lang w:val="en-US"/>
              </w:rPr>
              <w:t>oil;</w:t>
            </w:r>
          </w:p>
        </w:tc>
        <w:tc>
          <w:tcPr>
            <w:tcW w:w="2302" w:type="dxa"/>
          </w:tcPr>
          <w:p w14:paraId="0EC6A84A" w14:textId="77777777" w:rsidR="00657391" w:rsidRPr="002B0BBF" w:rsidRDefault="00657391" w:rsidP="00AB3AFE">
            <w:pPr>
              <w:spacing w:before="120" w:after="120"/>
              <w:jc w:val="both"/>
              <w:rPr>
                <w:sz w:val="20"/>
                <w:szCs w:val="20"/>
              </w:rPr>
            </w:pPr>
          </w:p>
        </w:tc>
        <w:tc>
          <w:tcPr>
            <w:tcW w:w="2552" w:type="dxa"/>
          </w:tcPr>
          <w:p w14:paraId="7632C731" w14:textId="77777777" w:rsidR="00657391" w:rsidRPr="002B0BBF" w:rsidRDefault="00657391" w:rsidP="00AB3AFE">
            <w:pPr>
              <w:spacing w:before="120" w:after="120"/>
              <w:jc w:val="both"/>
              <w:rPr>
                <w:sz w:val="20"/>
                <w:szCs w:val="20"/>
              </w:rPr>
            </w:pPr>
          </w:p>
        </w:tc>
      </w:tr>
      <w:tr w:rsidR="00657391" w:rsidRPr="002B0BBF" w14:paraId="7F0D5395" w14:textId="77777777" w:rsidTr="000B1290">
        <w:tc>
          <w:tcPr>
            <w:tcW w:w="1101" w:type="dxa"/>
            <w:vAlign w:val="center"/>
          </w:tcPr>
          <w:p w14:paraId="38B2017A" w14:textId="77777777" w:rsidR="00657391" w:rsidRPr="002B0BBF" w:rsidRDefault="00657391" w:rsidP="000B1290">
            <w:pPr>
              <w:numPr>
                <w:ilvl w:val="2"/>
                <w:numId w:val="35"/>
              </w:numPr>
              <w:spacing w:before="120" w:after="120" w:line="240" w:lineRule="auto"/>
              <w:rPr>
                <w:b/>
                <w:sz w:val="20"/>
                <w:szCs w:val="20"/>
              </w:rPr>
            </w:pPr>
          </w:p>
        </w:tc>
        <w:tc>
          <w:tcPr>
            <w:tcW w:w="8187" w:type="dxa"/>
            <w:vAlign w:val="center"/>
          </w:tcPr>
          <w:p w14:paraId="1FEF690F" w14:textId="77777777" w:rsidR="00657391" w:rsidRPr="00657391" w:rsidRDefault="00657391" w:rsidP="00AB3AFE">
            <w:pPr>
              <w:rPr>
                <w:rFonts w:ascii="Bookman Old Style" w:hAnsi="Bookman Old Style"/>
                <w:spacing w:val="-1"/>
                <w:sz w:val="20"/>
                <w:szCs w:val="20"/>
              </w:rPr>
            </w:pPr>
            <w:r w:rsidRPr="00657391">
              <w:rPr>
                <w:rFonts w:ascii="Bookman Old Style" w:hAnsi="Bookman Old Style"/>
                <w:spacing w:val="-1"/>
                <w:sz w:val="20"/>
                <w:szCs w:val="20"/>
              </w:rPr>
              <w:t>Възможност за заснемане на цифрови изображения с висока разделителна способност директно към сървъра, контролера на камерата, компютъра и различни други видове цифрови, чрез бутон за снимане</w:t>
            </w:r>
          </w:p>
        </w:tc>
        <w:tc>
          <w:tcPr>
            <w:tcW w:w="2302" w:type="dxa"/>
          </w:tcPr>
          <w:p w14:paraId="3E9E1FB8" w14:textId="77777777" w:rsidR="00657391" w:rsidRPr="002B0BBF" w:rsidRDefault="00657391" w:rsidP="00AB3AFE">
            <w:pPr>
              <w:spacing w:before="120" w:after="120"/>
              <w:jc w:val="both"/>
              <w:rPr>
                <w:sz w:val="20"/>
                <w:szCs w:val="20"/>
              </w:rPr>
            </w:pPr>
          </w:p>
        </w:tc>
        <w:tc>
          <w:tcPr>
            <w:tcW w:w="2552" w:type="dxa"/>
          </w:tcPr>
          <w:p w14:paraId="5333A352" w14:textId="77777777" w:rsidR="00657391" w:rsidRPr="002B0BBF" w:rsidRDefault="00657391" w:rsidP="00AB3AFE">
            <w:pPr>
              <w:spacing w:before="120" w:after="120"/>
              <w:jc w:val="both"/>
              <w:rPr>
                <w:sz w:val="20"/>
                <w:szCs w:val="20"/>
              </w:rPr>
            </w:pPr>
          </w:p>
        </w:tc>
      </w:tr>
      <w:tr w:rsidR="00657391" w:rsidRPr="00853631" w14:paraId="302886DA" w14:textId="77777777" w:rsidTr="000B1290">
        <w:tc>
          <w:tcPr>
            <w:tcW w:w="1101" w:type="dxa"/>
            <w:vAlign w:val="center"/>
          </w:tcPr>
          <w:p w14:paraId="3D4C7051" w14:textId="77777777" w:rsidR="00657391" w:rsidRPr="00853631" w:rsidRDefault="00657391" w:rsidP="00A3721E">
            <w:pPr>
              <w:numPr>
                <w:ilvl w:val="1"/>
                <w:numId w:val="35"/>
              </w:numPr>
              <w:spacing w:before="120" w:after="120" w:line="240" w:lineRule="auto"/>
              <w:rPr>
                <w:b/>
                <w:sz w:val="20"/>
                <w:szCs w:val="20"/>
              </w:rPr>
            </w:pPr>
          </w:p>
        </w:tc>
        <w:tc>
          <w:tcPr>
            <w:tcW w:w="8187" w:type="dxa"/>
            <w:vAlign w:val="center"/>
          </w:tcPr>
          <w:p w14:paraId="387DB090" w14:textId="77777777" w:rsidR="00657391" w:rsidRPr="00657391" w:rsidRDefault="00657391" w:rsidP="00AB3AFE">
            <w:pPr>
              <w:pStyle w:val="Default"/>
              <w:rPr>
                <w:rFonts w:ascii="Bookman Old Style" w:hAnsi="Bookman Old Style"/>
                <w:b/>
                <w:sz w:val="20"/>
                <w:szCs w:val="20"/>
              </w:rPr>
            </w:pPr>
            <w:r w:rsidRPr="00657391">
              <w:rPr>
                <w:rFonts w:ascii="Bookman Old Style" w:hAnsi="Bookman Old Style"/>
                <w:b/>
                <w:bCs/>
                <w:sz w:val="20"/>
                <w:szCs w:val="20"/>
              </w:rPr>
              <w:t xml:space="preserve">Дигитална цветна </w:t>
            </w:r>
            <w:r w:rsidRPr="00657391">
              <w:rPr>
                <w:rFonts w:ascii="Bookman Old Style" w:hAnsi="Bookman Old Style"/>
                <w:b/>
                <w:bCs/>
                <w:sz w:val="20"/>
                <w:szCs w:val="20"/>
                <w:lang w:val="en-US"/>
              </w:rPr>
              <w:t>USB</w:t>
            </w:r>
            <w:r w:rsidRPr="00657391">
              <w:rPr>
                <w:rFonts w:ascii="Bookman Old Style" w:hAnsi="Bookman Old Style"/>
                <w:b/>
                <w:bCs/>
                <w:sz w:val="20"/>
                <w:szCs w:val="20"/>
              </w:rPr>
              <w:t xml:space="preserve"> камера </w:t>
            </w:r>
          </w:p>
        </w:tc>
        <w:tc>
          <w:tcPr>
            <w:tcW w:w="2302" w:type="dxa"/>
          </w:tcPr>
          <w:p w14:paraId="48EB55AF" w14:textId="77777777" w:rsidR="00657391" w:rsidRPr="00853631" w:rsidRDefault="00657391" w:rsidP="00AB3AFE">
            <w:pPr>
              <w:spacing w:before="120" w:after="120"/>
              <w:jc w:val="both"/>
              <w:rPr>
                <w:sz w:val="20"/>
                <w:szCs w:val="20"/>
              </w:rPr>
            </w:pPr>
          </w:p>
        </w:tc>
        <w:tc>
          <w:tcPr>
            <w:tcW w:w="2552" w:type="dxa"/>
          </w:tcPr>
          <w:p w14:paraId="0742FE75" w14:textId="77777777" w:rsidR="00657391" w:rsidRPr="00853631" w:rsidRDefault="00657391" w:rsidP="00AB3AFE">
            <w:pPr>
              <w:spacing w:before="120" w:after="120"/>
              <w:jc w:val="both"/>
              <w:rPr>
                <w:sz w:val="20"/>
                <w:szCs w:val="20"/>
              </w:rPr>
            </w:pPr>
          </w:p>
        </w:tc>
      </w:tr>
      <w:tr w:rsidR="00657391" w:rsidRPr="00853631" w14:paraId="27E47B2B" w14:textId="77777777" w:rsidTr="000B1290">
        <w:trPr>
          <w:trHeight w:val="532"/>
        </w:trPr>
        <w:tc>
          <w:tcPr>
            <w:tcW w:w="1101" w:type="dxa"/>
            <w:vAlign w:val="center"/>
          </w:tcPr>
          <w:p w14:paraId="1DCA2374" w14:textId="77777777" w:rsidR="00657391" w:rsidRPr="00853631" w:rsidRDefault="00657391" w:rsidP="00AB3AFE">
            <w:pPr>
              <w:spacing w:before="120" w:after="120"/>
              <w:rPr>
                <w:b/>
                <w:sz w:val="20"/>
                <w:szCs w:val="20"/>
              </w:rPr>
            </w:pPr>
            <w:r w:rsidRPr="00853631">
              <w:rPr>
                <w:b/>
                <w:sz w:val="20"/>
                <w:szCs w:val="20"/>
              </w:rPr>
              <w:t>2.2.1.</w:t>
            </w:r>
          </w:p>
        </w:tc>
        <w:tc>
          <w:tcPr>
            <w:tcW w:w="8187" w:type="dxa"/>
            <w:vAlign w:val="center"/>
          </w:tcPr>
          <w:p w14:paraId="6EBECCD7" w14:textId="77777777" w:rsidR="00657391" w:rsidRPr="00657391" w:rsidRDefault="00657391" w:rsidP="00AB3AFE">
            <w:pPr>
              <w:rPr>
                <w:rFonts w:ascii="Bookman Old Style" w:hAnsi="Bookman Old Style"/>
                <w:sz w:val="20"/>
                <w:szCs w:val="20"/>
              </w:rPr>
            </w:pPr>
            <w:r w:rsidRPr="00657391">
              <w:rPr>
                <w:rFonts w:ascii="Bookman Old Style" w:hAnsi="Bookman Old Style"/>
                <w:spacing w:val="-1"/>
                <w:sz w:val="20"/>
                <w:szCs w:val="20"/>
              </w:rPr>
              <w:t xml:space="preserve">Разделителна способност над 10 </w:t>
            </w:r>
            <w:r w:rsidRPr="00657391">
              <w:rPr>
                <w:rFonts w:ascii="Bookman Old Style" w:hAnsi="Bookman Old Style"/>
                <w:spacing w:val="-1"/>
                <w:sz w:val="20"/>
                <w:szCs w:val="20"/>
                <w:lang w:val="en-US"/>
              </w:rPr>
              <w:t>Mpix</w:t>
            </w:r>
            <w:r w:rsidRPr="00657391">
              <w:rPr>
                <w:rFonts w:ascii="Bookman Old Style" w:hAnsi="Bookman Old Style"/>
                <w:spacing w:val="-1"/>
                <w:sz w:val="20"/>
                <w:szCs w:val="20"/>
              </w:rPr>
              <w:t xml:space="preserve"> или над 3664х2748.</w:t>
            </w:r>
          </w:p>
        </w:tc>
        <w:tc>
          <w:tcPr>
            <w:tcW w:w="2302" w:type="dxa"/>
          </w:tcPr>
          <w:p w14:paraId="28C53AAF" w14:textId="77777777" w:rsidR="00657391" w:rsidRPr="00853631" w:rsidRDefault="00657391" w:rsidP="00AB3AFE">
            <w:pPr>
              <w:spacing w:before="120" w:after="120"/>
              <w:jc w:val="both"/>
              <w:rPr>
                <w:sz w:val="20"/>
                <w:szCs w:val="20"/>
              </w:rPr>
            </w:pPr>
          </w:p>
        </w:tc>
        <w:tc>
          <w:tcPr>
            <w:tcW w:w="2552" w:type="dxa"/>
          </w:tcPr>
          <w:p w14:paraId="316918AD" w14:textId="77777777" w:rsidR="00657391" w:rsidRPr="00853631" w:rsidRDefault="00657391" w:rsidP="00AB3AFE">
            <w:pPr>
              <w:spacing w:before="120" w:after="120"/>
              <w:jc w:val="both"/>
              <w:rPr>
                <w:sz w:val="20"/>
                <w:szCs w:val="20"/>
              </w:rPr>
            </w:pPr>
          </w:p>
        </w:tc>
      </w:tr>
      <w:tr w:rsidR="00657391" w:rsidRPr="00853631" w14:paraId="19C83558" w14:textId="77777777" w:rsidTr="000B1290">
        <w:trPr>
          <w:trHeight w:val="316"/>
        </w:trPr>
        <w:tc>
          <w:tcPr>
            <w:tcW w:w="1101" w:type="dxa"/>
            <w:vAlign w:val="center"/>
          </w:tcPr>
          <w:p w14:paraId="0355DDB1" w14:textId="77777777" w:rsidR="00657391" w:rsidRPr="00853631" w:rsidRDefault="00657391" w:rsidP="00AB3AFE">
            <w:pPr>
              <w:spacing w:before="120" w:after="120"/>
              <w:rPr>
                <w:b/>
                <w:sz w:val="20"/>
                <w:szCs w:val="20"/>
              </w:rPr>
            </w:pPr>
            <w:r w:rsidRPr="00853631">
              <w:rPr>
                <w:b/>
                <w:sz w:val="20"/>
                <w:szCs w:val="20"/>
              </w:rPr>
              <w:t>2.2.2.</w:t>
            </w:r>
          </w:p>
        </w:tc>
        <w:tc>
          <w:tcPr>
            <w:tcW w:w="8187" w:type="dxa"/>
            <w:vAlign w:val="center"/>
          </w:tcPr>
          <w:p w14:paraId="10268434" w14:textId="77777777" w:rsidR="00657391" w:rsidRPr="00657391" w:rsidRDefault="00657391" w:rsidP="00AB3AFE">
            <w:pPr>
              <w:pStyle w:val="BodyText"/>
              <w:widowControl w:val="0"/>
              <w:tabs>
                <w:tab w:val="left" w:pos="585"/>
              </w:tabs>
              <w:ind w:right="234"/>
              <w:rPr>
                <w:rFonts w:ascii="Bookman Old Style" w:hAnsi="Bookman Old Style"/>
                <w:b/>
                <w:i/>
                <w:sz w:val="20"/>
              </w:rPr>
            </w:pPr>
            <w:r w:rsidRPr="00657391">
              <w:rPr>
                <w:rFonts w:ascii="Bookman Old Style" w:hAnsi="Bookman Old Style"/>
                <w:sz w:val="20"/>
              </w:rPr>
              <w:t>Възможност за записване на видео.</w:t>
            </w:r>
          </w:p>
        </w:tc>
        <w:tc>
          <w:tcPr>
            <w:tcW w:w="2302" w:type="dxa"/>
          </w:tcPr>
          <w:p w14:paraId="30AA7B82" w14:textId="77777777" w:rsidR="00657391" w:rsidRPr="00853631" w:rsidRDefault="00657391" w:rsidP="00AB3AFE">
            <w:pPr>
              <w:spacing w:before="120" w:after="120"/>
              <w:jc w:val="both"/>
              <w:rPr>
                <w:sz w:val="20"/>
                <w:szCs w:val="20"/>
              </w:rPr>
            </w:pPr>
          </w:p>
        </w:tc>
        <w:tc>
          <w:tcPr>
            <w:tcW w:w="2552" w:type="dxa"/>
          </w:tcPr>
          <w:p w14:paraId="1751020C" w14:textId="77777777" w:rsidR="00657391" w:rsidRPr="00853631" w:rsidRDefault="00657391" w:rsidP="00AB3AFE">
            <w:pPr>
              <w:spacing w:before="120" w:after="120"/>
              <w:jc w:val="both"/>
              <w:rPr>
                <w:sz w:val="20"/>
                <w:szCs w:val="20"/>
              </w:rPr>
            </w:pPr>
          </w:p>
        </w:tc>
      </w:tr>
      <w:tr w:rsidR="00657391" w:rsidRPr="00853631" w14:paraId="73AEF9BC" w14:textId="77777777" w:rsidTr="000B1290">
        <w:tc>
          <w:tcPr>
            <w:tcW w:w="1101" w:type="dxa"/>
            <w:vAlign w:val="center"/>
          </w:tcPr>
          <w:p w14:paraId="30B3202D" w14:textId="77777777" w:rsidR="00657391" w:rsidRPr="00853631" w:rsidRDefault="00657391" w:rsidP="00AB3AFE">
            <w:pPr>
              <w:spacing w:before="120" w:after="120"/>
              <w:rPr>
                <w:b/>
                <w:sz w:val="20"/>
                <w:szCs w:val="20"/>
              </w:rPr>
            </w:pPr>
            <w:r w:rsidRPr="00853631">
              <w:rPr>
                <w:b/>
                <w:sz w:val="20"/>
                <w:szCs w:val="20"/>
              </w:rPr>
              <w:t>2.2.3.</w:t>
            </w:r>
          </w:p>
        </w:tc>
        <w:tc>
          <w:tcPr>
            <w:tcW w:w="8187" w:type="dxa"/>
            <w:vAlign w:val="center"/>
          </w:tcPr>
          <w:p w14:paraId="62E62275" w14:textId="77777777" w:rsidR="00657391" w:rsidRPr="00657391" w:rsidRDefault="00657391" w:rsidP="00AB3AFE">
            <w:pPr>
              <w:rPr>
                <w:rFonts w:ascii="Bookman Old Style" w:hAnsi="Bookman Old Style"/>
                <w:sz w:val="20"/>
                <w:szCs w:val="20"/>
              </w:rPr>
            </w:pPr>
            <w:r w:rsidRPr="00657391">
              <w:rPr>
                <w:rFonts w:ascii="Bookman Old Style" w:hAnsi="Bookman Old Style"/>
                <w:spacing w:val="-1"/>
                <w:sz w:val="20"/>
                <w:szCs w:val="20"/>
              </w:rPr>
              <w:t xml:space="preserve">Софтуер за анализ на данните и възможност за свързване с </w:t>
            </w:r>
            <w:r w:rsidRPr="00657391">
              <w:rPr>
                <w:rFonts w:ascii="Bookman Old Style" w:hAnsi="Bookman Old Style"/>
                <w:spacing w:val="-1"/>
                <w:sz w:val="20"/>
                <w:szCs w:val="20"/>
                <w:lang w:val="en-US"/>
              </w:rPr>
              <w:t>LIMS</w:t>
            </w:r>
            <w:r w:rsidRPr="00657391">
              <w:rPr>
                <w:rFonts w:ascii="Bookman Old Style" w:hAnsi="Bookman Old Style"/>
                <w:spacing w:val="-1"/>
                <w:sz w:val="20"/>
                <w:szCs w:val="20"/>
              </w:rPr>
              <w:t>.</w:t>
            </w:r>
            <w:r w:rsidRPr="00657391">
              <w:rPr>
                <w:rFonts w:ascii="Bookman Old Style" w:hAnsi="Bookman Old Style"/>
                <w:sz w:val="20"/>
                <w:szCs w:val="20"/>
              </w:rPr>
              <w:t xml:space="preserve"> </w:t>
            </w:r>
          </w:p>
        </w:tc>
        <w:tc>
          <w:tcPr>
            <w:tcW w:w="2302" w:type="dxa"/>
          </w:tcPr>
          <w:p w14:paraId="31C4C09D" w14:textId="77777777" w:rsidR="00657391" w:rsidRPr="00853631" w:rsidRDefault="00657391" w:rsidP="00AB3AFE">
            <w:pPr>
              <w:spacing w:before="120" w:after="120"/>
              <w:jc w:val="both"/>
              <w:rPr>
                <w:sz w:val="20"/>
                <w:szCs w:val="20"/>
              </w:rPr>
            </w:pPr>
          </w:p>
        </w:tc>
        <w:tc>
          <w:tcPr>
            <w:tcW w:w="2552" w:type="dxa"/>
          </w:tcPr>
          <w:p w14:paraId="641E2644" w14:textId="77777777" w:rsidR="00657391" w:rsidRPr="00853631" w:rsidRDefault="00657391" w:rsidP="00AB3AFE">
            <w:pPr>
              <w:spacing w:before="120" w:after="120"/>
              <w:jc w:val="both"/>
              <w:rPr>
                <w:sz w:val="20"/>
                <w:szCs w:val="20"/>
              </w:rPr>
            </w:pPr>
          </w:p>
        </w:tc>
      </w:tr>
      <w:tr w:rsidR="00657391" w:rsidRPr="00853631" w14:paraId="22FC9972" w14:textId="77777777" w:rsidTr="000B1290">
        <w:tc>
          <w:tcPr>
            <w:tcW w:w="1101" w:type="dxa"/>
            <w:vAlign w:val="center"/>
          </w:tcPr>
          <w:p w14:paraId="1AAF84E1" w14:textId="77777777" w:rsidR="00657391" w:rsidRPr="00A239EA" w:rsidRDefault="00657391" w:rsidP="00AB3AFE">
            <w:pPr>
              <w:spacing w:before="120" w:after="120"/>
              <w:rPr>
                <w:b/>
                <w:sz w:val="20"/>
                <w:szCs w:val="20"/>
              </w:rPr>
            </w:pPr>
            <w:r>
              <w:rPr>
                <w:b/>
                <w:sz w:val="20"/>
                <w:szCs w:val="20"/>
              </w:rPr>
              <w:t>2.2.4.</w:t>
            </w:r>
          </w:p>
        </w:tc>
        <w:tc>
          <w:tcPr>
            <w:tcW w:w="8187" w:type="dxa"/>
            <w:vAlign w:val="center"/>
          </w:tcPr>
          <w:p w14:paraId="5A896EA6" w14:textId="77777777" w:rsidR="00657391" w:rsidRPr="00657391" w:rsidRDefault="00657391" w:rsidP="00AB3AFE">
            <w:pPr>
              <w:rPr>
                <w:rFonts w:ascii="Bookman Old Style" w:hAnsi="Bookman Old Style"/>
                <w:spacing w:val="-1"/>
                <w:sz w:val="20"/>
                <w:szCs w:val="20"/>
              </w:rPr>
            </w:pPr>
            <w:r w:rsidRPr="00657391">
              <w:rPr>
                <w:rFonts w:ascii="Bookman Old Style" w:hAnsi="Bookman Old Style"/>
                <w:spacing w:val="-1"/>
                <w:sz w:val="20"/>
                <w:szCs w:val="20"/>
              </w:rPr>
              <w:t>Възможност за надграждане на системата с модули за епи флуоресценция с четири или шест филтърни куба, поляризационен модул, фазово контрастен модул.</w:t>
            </w:r>
          </w:p>
        </w:tc>
        <w:tc>
          <w:tcPr>
            <w:tcW w:w="2302" w:type="dxa"/>
          </w:tcPr>
          <w:p w14:paraId="6566B802" w14:textId="77777777" w:rsidR="00657391" w:rsidRPr="00853631" w:rsidRDefault="00657391" w:rsidP="00AB3AFE">
            <w:pPr>
              <w:spacing w:before="120" w:after="120"/>
              <w:jc w:val="both"/>
              <w:rPr>
                <w:sz w:val="20"/>
                <w:szCs w:val="20"/>
              </w:rPr>
            </w:pPr>
          </w:p>
        </w:tc>
        <w:tc>
          <w:tcPr>
            <w:tcW w:w="2552" w:type="dxa"/>
          </w:tcPr>
          <w:p w14:paraId="30AE1F89" w14:textId="77777777" w:rsidR="00657391" w:rsidRPr="00853631" w:rsidRDefault="00657391" w:rsidP="00AB3AFE">
            <w:pPr>
              <w:spacing w:before="120" w:after="120"/>
              <w:jc w:val="both"/>
              <w:rPr>
                <w:sz w:val="20"/>
                <w:szCs w:val="20"/>
              </w:rPr>
            </w:pPr>
          </w:p>
        </w:tc>
      </w:tr>
      <w:tr w:rsidR="00657391" w:rsidRPr="00853631" w14:paraId="24A603E8" w14:textId="77777777" w:rsidTr="000B1290">
        <w:tc>
          <w:tcPr>
            <w:tcW w:w="1101" w:type="dxa"/>
            <w:vAlign w:val="center"/>
          </w:tcPr>
          <w:p w14:paraId="4F97799D" w14:textId="77777777" w:rsidR="00657391" w:rsidRPr="00853631" w:rsidRDefault="00657391" w:rsidP="00AB3AFE">
            <w:pPr>
              <w:spacing w:before="120" w:after="120"/>
              <w:rPr>
                <w:b/>
                <w:sz w:val="20"/>
                <w:szCs w:val="20"/>
              </w:rPr>
            </w:pPr>
            <w:r w:rsidRPr="00853631">
              <w:rPr>
                <w:b/>
                <w:sz w:val="20"/>
                <w:szCs w:val="20"/>
              </w:rPr>
              <w:t>2.2.</w:t>
            </w:r>
            <w:r>
              <w:rPr>
                <w:b/>
                <w:sz w:val="20"/>
                <w:szCs w:val="20"/>
              </w:rPr>
              <w:t>5</w:t>
            </w:r>
            <w:r w:rsidRPr="00853631">
              <w:rPr>
                <w:b/>
                <w:sz w:val="20"/>
                <w:szCs w:val="20"/>
              </w:rPr>
              <w:t>.</w:t>
            </w:r>
          </w:p>
        </w:tc>
        <w:tc>
          <w:tcPr>
            <w:tcW w:w="8187" w:type="dxa"/>
            <w:vAlign w:val="center"/>
          </w:tcPr>
          <w:p w14:paraId="012155A7" w14:textId="77777777" w:rsidR="00657391" w:rsidRPr="00657391" w:rsidRDefault="00657391" w:rsidP="00AB3AFE">
            <w:pPr>
              <w:pStyle w:val="BodyText"/>
              <w:widowControl w:val="0"/>
              <w:tabs>
                <w:tab w:val="left" w:pos="585"/>
              </w:tabs>
              <w:rPr>
                <w:rFonts w:ascii="Bookman Old Style" w:hAnsi="Bookman Old Style"/>
                <w:b/>
                <w:i/>
                <w:sz w:val="20"/>
              </w:rPr>
            </w:pPr>
            <w:r w:rsidRPr="00657391">
              <w:rPr>
                <w:rFonts w:ascii="Bookman Old Style" w:hAnsi="Bookman Old Style"/>
                <w:spacing w:val="-1"/>
                <w:sz w:val="20"/>
              </w:rPr>
              <w:t>Възможност за надграждане на системата със обективи от различен клас.</w:t>
            </w:r>
          </w:p>
        </w:tc>
        <w:tc>
          <w:tcPr>
            <w:tcW w:w="2302" w:type="dxa"/>
          </w:tcPr>
          <w:p w14:paraId="76DFA46F" w14:textId="77777777" w:rsidR="00657391" w:rsidRPr="00853631" w:rsidRDefault="00657391" w:rsidP="00AB3AFE">
            <w:pPr>
              <w:spacing w:before="120" w:after="120"/>
              <w:jc w:val="both"/>
              <w:rPr>
                <w:sz w:val="20"/>
                <w:szCs w:val="20"/>
              </w:rPr>
            </w:pPr>
          </w:p>
        </w:tc>
        <w:tc>
          <w:tcPr>
            <w:tcW w:w="2552" w:type="dxa"/>
          </w:tcPr>
          <w:p w14:paraId="7CB41C13" w14:textId="77777777" w:rsidR="00657391" w:rsidRPr="00853631" w:rsidRDefault="00657391" w:rsidP="00AB3AFE">
            <w:pPr>
              <w:spacing w:before="120" w:after="120"/>
              <w:jc w:val="both"/>
              <w:rPr>
                <w:sz w:val="20"/>
                <w:szCs w:val="20"/>
              </w:rPr>
            </w:pPr>
          </w:p>
        </w:tc>
      </w:tr>
    </w:tbl>
    <w:p w14:paraId="435CF35B" w14:textId="77777777" w:rsidR="00657391" w:rsidRDefault="00657391" w:rsidP="000516E6">
      <w:pPr>
        <w:tabs>
          <w:tab w:val="num" w:pos="426"/>
        </w:tabs>
        <w:spacing w:before="120" w:after="120" w:line="240" w:lineRule="auto"/>
        <w:jc w:val="both"/>
        <w:rPr>
          <w:rFonts w:ascii="Bookman Old Style" w:hAnsi="Bookman Old Style" w:cs="Times New Roman"/>
          <w:b/>
        </w:rPr>
        <w:sectPr w:rsidR="00657391" w:rsidSect="00657391">
          <w:pgSz w:w="16838" w:h="11906" w:orient="landscape" w:code="9"/>
          <w:pgMar w:top="1412" w:right="1412" w:bottom="1134" w:left="731" w:header="731" w:footer="731" w:gutter="0"/>
          <w:cols w:space="720"/>
          <w:vAlign w:val="center"/>
          <w:docGrid w:linePitch="360"/>
        </w:sectPr>
      </w:pPr>
    </w:p>
    <w:p w14:paraId="33171C10" w14:textId="77777777" w:rsidR="00140FA9" w:rsidRPr="00712524" w:rsidRDefault="00140FA9" w:rsidP="00140FA9">
      <w:pPr>
        <w:keepLines/>
        <w:spacing w:before="120" w:after="120"/>
        <w:jc w:val="center"/>
        <w:rPr>
          <w:b/>
        </w:rPr>
      </w:pPr>
      <w:r w:rsidRPr="00712524">
        <w:rPr>
          <w:b/>
        </w:rPr>
        <w:lastRenderedPageBreak/>
        <w:t>ТАБЛИЦА СРОКОВЕ</w:t>
      </w:r>
      <w:r>
        <w:rPr>
          <w:b/>
        </w:rPr>
        <w:t xml:space="preserve"> </w:t>
      </w:r>
    </w:p>
    <w:p w14:paraId="6C8390A1" w14:textId="77777777" w:rsidR="000C6727" w:rsidRDefault="000C6727" w:rsidP="00140FA9">
      <w:pPr>
        <w:pStyle w:val="p50"/>
        <w:keepLines/>
        <w:spacing w:before="120" w:after="120" w:line="240" w:lineRule="auto"/>
        <w:ind w:left="0" w:firstLine="0"/>
        <w:rPr>
          <w:rFonts w:ascii="Bookman Old Style" w:hAnsi="Bookman Old Style" w:cs="Arial"/>
          <w:color w:val="auto"/>
        </w:rPr>
      </w:pPr>
    </w:p>
    <w:p w14:paraId="189C58D9" w14:textId="2187A9A3" w:rsidR="00140FA9" w:rsidRPr="00712524" w:rsidRDefault="00140FA9" w:rsidP="00140FA9">
      <w:pPr>
        <w:pStyle w:val="p50"/>
        <w:keepLines/>
        <w:spacing w:before="120" w:after="120" w:line="240" w:lineRule="auto"/>
        <w:ind w:left="0" w:firstLine="0"/>
        <w:rPr>
          <w:rFonts w:ascii="Bookman Old Style" w:hAnsi="Bookman Old Style" w:cs="Arial"/>
          <w:color w:val="auto"/>
        </w:rPr>
      </w:pPr>
      <w:r>
        <w:rPr>
          <w:rFonts w:ascii="Bookman Old Style" w:hAnsi="Bookman Old Style" w:cs="Arial"/>
          <w:color w:val="auto"/>
        </w:rPr>
        <w:t>В частта за обособена позиция ……………………………………………</w:t>
      </w:r>
    </w:p>
    <w:tbl>
      <w:tblPr>
        <w:tblW w:w="85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4"/>
        <w:gridCol w:w="5409"/>
        <w:gridCol w:w="2562"/>
      </w:tblGrid>
      <w:tr w:rsidR="00146D02" w:rsidRPr="00E642A9" w14:paraId="03B059C4" w14:textId="77777777" w:rsidTr="001C1D67">
        <w:trPr>
          <w:trHeight w:val="499"/>
        </w:trPr>
        <w:tc>
          <w:tcPr>
            <w:tcW w:w="584" w:type="dxa"/>
            <w:shd w:val="clear" w:color="auto" w:fill="D9D9D9"/>
            <w:vAlign w:val="center"/>
          </w:tcPr>
          <w:p w14:paraId="1923536D" w14:textId="77777777" w:rsidR="00146D02" w:rsidRPr="00E642A9" w:rsidRDefault="00146D02" w:rsidP="001C1D67">
            <w:pPr>
              <w:rPr>
                <w:rFonts w:ascii="Bookman Old Style" w:hAnsi="Bookman Old Style"/>
                <w:b/>
                <w:bCs/>
              </w:rPr>
            </w:pPr>
            <w:r w:rsidRPr="00E642A9">
              <w:rPr>
                <w:rFonts w:ascii="Bookman Old Style" w:hAnsi="Bookman Old Style"/>
                <w:b/>
                <w:bCs/>
              </w:rPr>
              <w:br w:type="page"/>
              <w:t>№</w:t>
            </w:r>
          </w:p>
        </w:tc>
        <w:tc>
          <w:tcPr>
            <w:tcW w:w="5409" w:type="dxa"/>
            <w:shd w:val="clear" w:color="auto" w:fill="D9D9D9"/>
            <w:vAlign w:val="center"/>
          </w:tcPr>
          <w:p w14:paraId="7B443384" w14:textId="77777777" w:rsidR="00146D02" w:rsidRPr="00E642A9" w:rsidRDefault="00146D02" w:rsidP="001C1D67">
            <w:pPr>
              <w:rPr>
                <w:rFonts w:ascii="Bookman Old Style" w:hAnsi="Bookman Old Style"/>
                <w:b/>
                <w:bCs/>
              </w:rPr>
            </w:pPr>
            <w:r w:rsidRPr="00E642A9">
              <w:rPr>
                <w:rFonts w:ascii="Bookman Old Style" w:hAnsi="Bookman Old Style"/>
                <w:b/>
                <w:bCs/>
              </w:rPr>
              <w:t>Описание</w:t>
            </w:r>
          </w:p>
        </w:tc>
        <w:tc>
          <w:tcPr>
            <w:tcW w:w="2562" w:type="dxa"/>
            <w:shd w:val="clear" w:color="auto" w:fill="D9D9D9"/>
            <w:vAlign w:val="center"/>
          </w:tcPr>
          <w:p w14:paraId="027954A1" w14:textId="77777777" w:rsidR="00146D02" w:rsidRPr="00E642A9" w:rsidRDefault="00146D02" w:rsidP="001C1D67">
            <w:pPr>
              <w:rPr>
                <w:rFonts w:ascii="Bookman Old Style" w:hAnsi="Bookman Old Style"/>
                <w:b/>
                <w:bCs/>
              </w:rPr>
            </w:pPr>
            <w:r w:rsidRPr="00E642A9">
              <w:rPr>
                <w:rFonts w:ascii="Bookman Old Style" w:hAnsi="Bookman Old Style"/>
                <w:b/>
                <w:bCs/>
              </w:rPr>
              <w:t>Предложение на участника</w:t>
            </w:r>
          </w:p>
        </w:tc>
      </w:tr>
      <w:tr w:rsidR="00146D02" w:rsidRPr="00E642A9" w14:paraId="44910FF4" w14:textId="77777777" w:rsidTr="001C1D67">
        <w:trPr>
          <w:trHeight w:val="864"/>
        </w:trPr>
        <w:tc>
          <w:tcPr>
            <w:tcW w:w="584" w:type="dxa"/>
            <w:shd w:val="clear" w:color="auto" w:fill="auto"/>
            <w:vAlign w:val="center"/>
          </w:tcPr>
          <w:p w14:paraId="1F706D4E" w14:textId="77777777" w:rsidR="00146D02" w:rsidRPr="00E642A9" w:rsidRDefault="00146D02" w:rsidP="001C1D67">
            <w:pPr>
              <w:rPr>
                <w:rFonts w:ascii="Bookman Old Style" w:hAnsi="Bookman Old Style"/>
                <w:b/>
                <w:bCs/>
              </w:rPr>
            </w:pPr>
            <w:r w:rsidRPr="00E642A9">
              <w:rPr>
                <w:rFonts w:ascii="Bookman Old Style" w:hAnsi="Bookman Old Style"/>
                <w:b/>
                <w:bCs/>
              </w:rPr>
              <w:t>1</w:t>
            </w:r>
          </w:p>
        </w:tc>
        <w:tc>
          <w:tcPr>
            <w:tcW w:w="5409" w:type="dxa"/>
            <w:shd w:val="clear" w:color="auto" w:fill="auto"/>
          </w:tcPr>
          <w:p w14:paraId="371DFD2E" w14:textId="77777777" w:rsidR="00146D02" w:rsidRPr="00E642A9" w:rsidRDefault="00146D02" w:rsidP="001C1D67">
            <w:pPr>
              <w:spacing w:after="0"/>
              <w:rPr>
                <w:rFonts w:ascii="Bookman Old Style" w:hAnsi="Bookman Old Style"/>
              </w:rPr>
            </w:pPr>
            <w:r w:rsidRPr="00E642A9">
              <w:rPr>
                <w:rFonts w:ascii="Bookman Old Style" w:hAnsi="Bookman Old Style"/>
              </w:rPr>
              <w:t xml:space="preserve">Срок за доставка </w:t>
            </w:r>
          </w:p>
          <w:p w14:paraId="14868C9E" w14:textId="77777777" w:rsidR="00146D02" w:rsidRPr="00E642A9" w:rsidRDefault="00146D02" w:rsidP="001C1D67">
            <w:pPr>
              <w:spacing w:after="0"/>
              <w:rPr>
                <w:rFonts w:ascii="Bookman Old Style" w:hAnsi="Bookman Old Style"/>
              </w:rPr>
            </w:pPr>
            <w:r w:rsidRPr="00E642A9">
              <w:rPr>
                <w:rFonts w:ascii="Bookman Old Style" w:hAnsi="Bookman Old Style"/>
              </w:rPr>
              <w:t>Максимален срок - до 60 (шестдесет) работни дни от датата на подписване на договор</w:t>
            </w:r>
          </w:p>
        </w:tc>
        <w:tc>
          <w:tcPr>
            <w:tcW w:w="2562" w:type="dxa"/>
            <w:shd w:val="clear" w:color="auto" w:fill="auto"/>
            <w:vAlign w:val="center"/>
          </w:tcPr>
          <w:p w14:paraId="08CD3C5A" w14:textId="77777777" w:rsidR="00146D02" w:rsidRPr="00E642A9" w:rsidRDefault="00146D02" w:rsidP="001C1D67">
            <w:pPr>
              <w:rPr>
                <w:rFonts w:ascii="Bookman Old Style" w:hAnsi="Bookman Old Style"/>
                <w:b/>
                <w:bCs/>
              </w:rPr>
            </w:pPr>
          </w:p>
        </w:tc>
      </w:tr>
      <w:tr w:rsidR="00146D02" w:rsidRPr="00E642A9" w14:paraId="0C22B90B" w14:textId="77777777" w:rsidTr="001C1D67">
        <w:trPr>
          <w:trHeight w:val="731"/>
        </w:trPr>
        <w:tc>
          <w:tcPr>
            <w:tcW w:w="584" w:type="dxa"/>
            <w:shd w:val="clear" w:color="auto" w:fill="auto"/>
            <w:vAlign w:val="center"/>
          </w:tcPr>
          <w:p w14:paraId="0C1DD385" w14:textId="77777777" w:rsidR="00146D02" w:rsidRPr="00E642A9" w:rsidRDefault="00146D02" w:rsidP="001C1D67">
            <w:pPr>
              <w:rPr>
                <w:rFonts w:ascii="Bookman Old Style" w:hAnsi="Bookman Old Style"/>
                <w:b/>
                <w:bCs/>
              </w:rPr>
            </w:pPr>
            <w:r w:rsidRPr="00E642A9">
              <w:rPr>
                <w:rFonts w:ascii="Bookman Old Style" w:hAnsi="Bookman Old Style"/>
                <w:b/>
                <w:bCs/>
              </w:rPr>
              <w:t>2</w:t>
            </w:r>
          </w:p>
        </w:tc>
        <w:tc>
          <w:tcPr>
            <w:tcW w:w="5409" w:type="dxa"/>
            <w:shd w:val="clear" w:color="auto" w:fill="auto"/>
          </w:tcPr>
          <w:p w14:paraId="6F483A8E" w14:textId="77777777" w:rsidR="00146D02" w:rsidRPr="00E642A9" w:rsidRDefault="00146D02" w:rsidP="001C1D67">
            <w:pPr>
              <w:rPr>
                <w:rFonts w:ascii="Bookman Old Style" w:hAnsi="Bookman Old Style"/>
              </w:rPr>
            </w:pPr>
            <w:r w:rsidRPr="00E642A9">
              <w:rPr>
                <w:rFonts w:ascii="Bookman Old Style" w:hAnsi="Bookman Old Style"/>
              </w:rPr>
              <w:t>Срок за инсталация, пускане в експлоатация и обучение на служители</w:t>
            </w:r>
          </w:p>
          <w:p w14:paraId="40FB3DFD" w14:textId="77777777" w:rsidR="00146D02" w:rsidRPr="00E642A9" w:rsidRDefault="00146D02" w:rsidP="001C1D67">
            <w:pPr>
              <w:spacing w:after="0"/>
              <w:rPr>
                <w:rFonts w:ascii="Bookman Old Style" w:hAnsi="Bookman Old Style"/>
              </w:rPr>
            </w:pPr>
            <w:r w:rsidRPr="00E642A9">
              <w:rPr>
                <w:rFonts w:ascii="Bookman Old Style" w:hAnsi="Bookman Old Style"/>
              </w:rPr>
              <w:t xml:space="preserve">Максимален срок - до 10 </w:t>
            </w:r>
            <w:r w:rsidRPr="00E642A9">
              <w:rPr>
                <w:rFonts w:ascii="Bookman Old Style" w:hAnsi="Bookman Old Style"/>
                <w:lang w:val="en-GB"/>
              </w:rPr>
              <w:t>(</w:t>
            </w:r>
            <w:r w:rsidRPr="00E642A9">
              <w:rPr>
                <w:rFonts w:ascii="Bookman Old Style" w:hAnsi="Bookman Old Style"/>
              </w:rPr>
              <w:t>десет</w:t>
            </w:r>
            <w:r w:rsidRPr="00E642A9">
              <w:rPr>
                <w:rFonts w:ascii="Bookman Old Style" w:hAnsi="Bookman Old Style"/>
                <w:lang w:val="en-GB"/>
              </w:rPr>
              <w:t xml:space="preserve"> )</w:t>
            </w:r>
            <w:r w:rsidRPr="00E642A9">
              <w:rPr>
                <w:rFonts w:ascii="Bookman Old Style" w:hAnsi="Bookman Old Style"/>
              </w:rPr>
              <w:t xml:space="preserve"> календарни дни от датата на доставка</w:t>
            </w:r>
          </w:p>
        </w:tc>
        <w:tc>
          <w:tcPr>
            <w:tcW w:w="2562" w:type="dxa"/>
            <w:shd w:val="clear" w:color="auto" w:fill="auto"/>
            <w:vAlign w:val="center"/>
          </w:tcPr>
          <w:p w14:paraId="0185FC0A" w14:textId="77777777" w:rsidR="00146D02" w:rsidRPr="00E642A9" w:rsidRDefault="00146D02" w:rsidP="001C1D67">
            <w:pPr>
              <w:rPr>
                <w:rFonts w:ascii="Bookman Old Style" w:hAnsi="Bookman Old Style"/>
                <w:b/>
                <w:bCs/>
              </w:rPr>
            </w:pPr>
          </w:p>
        </w:tc>
      </w:tr>
      <w:tr w:rsidR="00146D02" w:rsidRPr="00E642A9" w14:paraId="70CFCD91" w14:textId="77777777" w:rsidTr="001C1D67">
        <w:trPr>
          <w:trHeight w:val="604"/>
        </w:trPr>
        <w:tc>
          <w:tcPr>
            <w:tcW w:w="584" w:type="dxa"/>
            <w:shd w:val="clear" w:color="auto" w:fill="auto"/>
            <w:vAlign w:val="center"/>
          </w:tcPr>
          <w:p w14:paraId="2B219152" w14:textId="77777777" w:rsidR="00146D02" w:rsidRPr="00E642A9" w:rsidRDefault="00146D02" w:rsidP="001C1D67">
            <w:pPr>
              <w:rPr>
                <w:rFonts w:ascii="Bookman Old Style" w:hAnsi="Bookman Old Style"/>
                <w:b/>
                <w:bCs/>
              </w:rPr>
            </w:pPr>
            <w:r w:rsidRPr="00E642A9">
              <w:rPr>
                <w:rFonts w:ascii="Bookman Old Style" w:hAnsi="Bookman Old Style"/>
                <w:b/>
                <w:bCs/>
              </w:rPr>
              <w:t>3</w:t>
            </w:r>
          </w:p>
        </w:tc>
        <w:tc>
          <w:tcPr>
            <w:tcW w:w="5409" w:type="dxa"/>
            <w:shd w:val="clear" w:color="auto" w:fill="auto"/>
          </w:tcPr>
          <w:p w14:paraId="41D0D037" w14:textId="77777777" w:rsidR="00146D02" w:rsidRPr="00E642A9" w:rsidRDefault="00146D02" w:rsidP="001C1D67">
            <w:pPr>
              <w:rPr>
                <w:rFonts w:ascii="Bookman Old Style" w:hAnsi="Bookman Old Style"/>
              </w:rPr>
            </w:pPr>
            <w:r w:rsidRPr="00E642A9">
              <w:rPr>
                <w:rFonts w:ascii="Bookman Old Style" w:hAnsi="Bookman Old Style"/>
              </w:rPr>
              <w:t>Гаранционен срок на системата (в месеци).</w:t>
            </w:r>
          </w:p>
          <w:p w14:paraId="02D0B2E0" w14:textId="77777777" w:rsidR="00146D02" w:rsidRPr="00E642A9" w:rsidRDefault="00146D02" w:rsidP="001C1D67">
            <w:pPr>
              <w:spacing w:after="0"/>
              <w:rPr>
                <w:rFonts w:ascii="Bookman Old Style" w:hAnsi="Bookman Old Style"/>
              </w:rPr>
            </w:pPr>
            <w:r w:rsidRPr="00E642A9">
              <w:rPr>
                <w:rFonts w:ascii="Bookman Old Style" w:hAnsi="Bookman Old Style"/>
              </w:rPr>
              <w:t>Минималният гаранционен срок е 24 (двадесет и четири) месеца от датата на пускане в експлоатация с 1 (една) профилактика годишно</w:t>
            </w:r>
          </w:p>
        </w:tc>
        <w:tc>
          <w:tcPr>
            <w:tcW w:w="2562" w:type="dxa"/>
            <w:shd w:val="clear" w:color="auto" w:fill="auto"/>
            <w:vAlign w:val="center"/>
          </w:tcPr>
          <w:p w14:paraId="1B6AF1ED" w14:textId="77777777" w:rsidR="00146D02" w:rsidRPr="00E642A9" w:rsidRDefault="00146D02" w:rsidP="001C1D67">
            <w:pPr>
              <w:rPr>
                <w:rFonts w:ascii="Bookman Old Style" w:hAnsi="Bookman Old Style"/>
                <w:b/>
                <w:bCs/>
              </w:rPr>
            </w:pPr>
          </w:p>
        </w:tc>
      </w:tr>
    </w:tbl>
    <w:p w14:paraId="0C9609B8" w14:textId="69F050E9" w:rsidR="00A64D9C" w:rsidRDefault="00A64D9C" w:rsidP="000516E6">
      <w:pPr>
        <w:tabs>
          <w:tab w:val="num" w:pos="426"/>
        </w:tabs>
        <w:spacing w:before="120" w:after="120" w:line="240" w:lineRule="auto"/>
        <w:jc w:val="both"/>
        <w:rPr>
          <w:rFonts w:ascii="Bookman Old Style" w:hAnsi="Bookman Old Style" w:cs="Times New Roman"/>
          <w:b/>
        </w:rPr>
      </w:pPr>
    </w:p>
    <w:p w14:paraId="4F9685B6" w14:textId="5C947DD8" w:rsidR="00A64D9C" w:rsidRDefault="00A64D9C" w:rsidP="000516E6">
      <w:pPr>
        <w:tabs>
          <w:tab w:val="num" w:pos="426"/>
        </w:tabs>
        <w:spacing w:before="120" w:after="120" w:line="240" w:lineRule="auto"/>
        <w:jc w:val="both"/>
        <w:rPr>
          <w:rFonts w:ascii="Bookman Old Style" w:hAnsi="Bookman Old Style" w:cs="Times New Roman"/>
          <w:b/>
        </w:rPr>
      </w:pPr>
    </w:p>
    <w:p w14:paraId="47ACA26E" w14:textId="44E0436E" w:rsidR="00A64D9C" w:rsidRDefault="00A64D9C" w:rsidP="000516E6">
      <w:pPr>
        <w:tabs>
          <w:tab w:val="num" w:pos="426"/>
        </w:tabs>
        <w:spacing w:before="120" w:after="120" w:line="240" w:lineRule="auto"/>
        <w:jc w:val="both"/>
        <w:rPr>
          <w:rFonts w:ascii="Bookman Old Style" w:hAnsi="Bookman Old Style" w:cs="Times New Roman"/>
          <w:b/>
        </w:rPr>
      </w:pPr>
    </w:p>
    <w:p w14:paraId="6A87BB42" w14:textId="7427CD2F" w:rsidR="00A64D9C" w:rsidRDefault="00A64D9C" w:rsidP="000516E6">
      <w:pPr>
        <w:tabs>
          <w:tab w:val="num" w:pos="426"/>
        </w:tabs>
        <w:spacing w:before="120" w:after="120" w:line="240" w:lineRule="auto"/>
        <w:jc w:val="both"/>
        <w:rPr>
          <w:rFonts w:ascii="Bookman Old Style" w:hAnsi="Bookman Old Style" w:cs="Times New Roman"/>
          <w:b/>
        </w:rPr>
      </w:pPr>
    </w:p>
    <w:p w14:paraId="35F767BB" w14:textId="6F533AE3" w:rsidR="00A64D9C" w:rsidRDefault="00A64D9C" w:rsidP="000516E6">
      <w:pPr>
        <w:tabs>
          <w:tab w:val="num" w:pos="426"/>
        </w:tabs>
        <w:spacing w:before="120" w:after="120" w:line="240" w:lineRule="auto"/>
        <w:jc w:val="both"/>
        <w:rPr>
          <w:rFonts w:ascii="Bookman Old Style" w:hAnsi="Bookman Old Style" w:cs="Times New Roman"/>
          <w:b/>
        </w:rPr>
      </w:pPr>
    </w:p>
    <w:p w14:paraId="6706FB04" w14:textId="5D31CF3A" w:rsidR="00A64D9C" w:rsidRDefault="00A64D9C" w:rsidP="000516E6">
      <w:pPr>
        <w:tabs>
          <w:tab w:val="num" w:pos="426"/>
        </w:tabs>
        <w:spacing w:before="120" w:after="120" w:line="240" w:lineRule="auto"/>
        <w:jc w:val="both"/>
        <w:rPr>
          <w:rFonts w:ascii="Bookman Old Style" w:hAnsi="Bookman Old Style" w:cs="Times New Roman"/>
          <w:b/>
        </w:rPr>
      </w:pPr>
    </w:p>
    <w:p w14:paraId="5AE7BDD5" w14:textId="4CC94135" w:rsidR="008073FF" w:rsidRDefault="008073FF" w:rsidP="000516E6">
      <w:pPr>
        <w:tabs>
          <w:tab w:val="num" w:pos="426"/>
        </w:tabs>
        <w:spacing w:before="120" w:after="120" w:line="240" w:lineRule="auto"/>
        <w:jc w:val="both"/>
        <w:rPr>
          <w:rFonts w:ascii="Bookman Old Style" w:hAnsi="Bookman Old Style" w:cs="Times New Roman"/>
          <w:b/>
        </w:rPr>
      </w:pPr>
    </w:p>
    <w:p w14:paraId="5FD76060" w14:textId="16C8BF30" w:rsidR="008073FF" w:rsidRDefault="008073FF" w:rsidP="000516E6">
      <w:pPr>
        <w:tabs>
          <w:tab w:val="num" w:pos="426"/>
        </w:tabs>
        <w:spacing w:before="120" w:after="120" w:line="240" w:lineRule="auto"/>
        <w:jc w:val="both"/>
        <w:rPr>
          <w:rFonts w:ascii="Bookman Old Style" w:hAnsi="Bookman Old Style" w:cs="Times New Roman"/>
          <w:b/>
        </w:rPr>
      </w:pPr>
    </w:p>
    <w:p w14:paraId="2E5B4B49" w14:textId="7F6407DB" w:rsidR="008073FF" w:rsidRDefault="008073FF" w:rsidP="000516E6">
      <w:pPr>
        <w:tabs>
          <w:tab w:val="num" w:pos="426"/>
        </w:tabs>
        <w:spacing w:before="120" w:after="120" w:line="240" w:lineRule="auto"/>
        <w:jc w:val="both"/>
        <w:rPr>
          <w:rFonts w:ascii="Bookman Old Style" w:hAnsi="Bookman Old Style" w:cs="Times New Roman"/>
          <w:b/>
        </w:rPr>
      </w:pPr>
    </w:p>
    <w:p w14:paraId="3B8E62AE" w14:textId="606C8C71" w:rsidR="008073FF" w:rsidRDefault="008073FF" w:rsidP="000516E6">
      <w:pPr>
        <w:tabs>
          <w:tab w:val="num" w:pos="426"/>
        </w:tabs>
        <w:spacing w:before="120" w:after="120" w:line="240" w:lineRule="auto"/>
        <w:jc w:val="both"/>
        <w:rPr>
          <w:rFonts w:ascii="Bookman Old Style" w:hAnsi="Bookman Old Style" w:cs="Times New Roman"/>
          <w:b/>
        </w:rPr>
      </w:pPr>
    </w:p>
    <w:p w14:paraId="3F54C615" w14:textId="323FF736" w:rsidR="008073FF" w:rsidRDefault="008073FF" w:rsidP="000516E6">
      <w:pPr>
        <w:tabs>
          <w:tab w:val="num" w:pos="426"/>
        </w:tabs>
        <w:spacing w:before="120" w:after="120" w:line="240" w:lineRule="auto"/>
        <w:jc w:val="both"/>
        <w:rPr>
          <w:rFonts w:ascii="Bookman Old Style" w:hAnsi="Bookman Old Style" w:cs="Times New Roman"/>
          <w:b/>
        </w:rPr>
      </w:pPr>
    </w:p>
    <w:p w14:paraId="5AFB9574" w14:textId="00A15DE2" w:rsidR="008073FF" w:rsidRDefault="008073FF" w:rsidP="000516E6">
      <w:pPr>
        <w:tabs>
          <w:tab w:val="num" w:pos="426"/>
        </w:tabs>
        <w:spacing w:before="120" w:after="120" w:line="240" w:lineRule="auto"/>
        <w:jc w:val="both"/>
        <w:rPr>
          <w:rFonts w:ascii="Bookman Old Style" w:hAnsi="Bookman Old Style" w:cs="Times New Roman"/>
          <w:b/>
        </w:rPr>
      </w:pPr>
    </w:p>
    <w:p w14:paraId="499B594E" w14:textId="67BDD3A3" w:rsidR="008073FF" w:rsidRDefault="008073FF" w:rsidP="000516E6">
      <w:pPr>
        <w:tabs>
          <w:tab w:val="num" w:pos="426"/>
        </w:tabs>
        <w:spacing w:before="120" w:after="120" w:line="240" w:lineRule="auto"/>
        <w:jc w:val="both"/>
        <w:rPr>
          <w:rFonts w:ascii="Bookman Old Style" w:hAnsi="Bookman Old Style" w:cs="Times New Roman"/>
          <w:b/>
        </w:rPr>
      </w:pPr>
    </w:p>
    <w:p w14:paraId="786CF266" w14:textId="069C1943" w:rsidR="008073FF" w:rsidRDefault="008073FF" w:rsidP="000516E6">
      <w:pPr>
        <w:tabs>
          <w:tab w:val="num" w:pos="426"/>
        </w:tabs>
        <w:spacing w:before="120" w:after="120" w:line="240" w:lineRule="auto"/>
        <w:jc w:val="both"/>
        <w:rPr>
          <w:rFonts w:ascii="Bookman Old Style" w:hAnsi="Bookman Old Style" w:cs="Times New Roman"/>
          <w:b/>
        </w:rPr>
      </w:pPr>
    </w:p>
    <w:p w14:paraId="2D81C987" w14:textId="671CFDA2" w:rsidR="008073FF" w:rsidRDefault="008073FF" w:rsidP="000516E6">
      <w:pPr>
        <w:tabs>
          <w:tab w:val="num" w:pos="426"/>
        </w:tabs>
        <w:spacing w:before="120" w:after="120" w:line="240" w:lineRule="auto"/>
        <w:jc w:val="both"/>
        <w:rPr>
          <w:rFonts w:ascii="Bookman Old Style" w:hAnsi="Bookman Old Style" w:cs="Times New Roman"/>
          <w:b/>
        </w:rPr>
      </w:pPr>
    </w:p>
    <w:p w14:paraId="5E3B1587" w14:textId="1BB5C88B" w:rsidR="008073FF" w:rsidRDefault="008073FF" w:rsidP="000516E6">
      <w:pPr>
        <w:tabs>
          <w:tab w:val="num" w:pos="426"/>
        </w:tabs>
        <w:spacing w:before="120" w:after="120" w:line="240" w:lineRule="auto"/>
        <w:jc w:val="both"/>
        <w:rPr>
          <w:rFonts w:ascii="Bookman Old Style" w:hAnsi="Bookman Old Style" w:cs="Times New Roman"/>
          <w:b/>
        </w:rPr>
      </w:pPr>
    </w:p>
    <w:p w14:paraId="27DB3093" w14:textId="1EE33419" w:rsidR="008073FF" w:rsidRDefault="008073FF" w:rsidP="000516E6">
      <w:pPr>
        <w:tabs>
          <w:tab w:val="num" w:pos="426"/>
        </w:tabs>
        <w:spacing w:before="120" w:after="120" w:line="240" w:lineRule="auto"/>
        <w:jc w:val="both"/>
        <w:rPr>
          <w:rFonts w:ascii="Bookman Old Style" w:hAnsi="Bookman Old Style" w:cs="Times New Roman"/>
          <w:b/>
        </w:rPr>
      </w:pPr>
    </w:p>
    <w:p w14:paraId="0D525B82" w14:textId="2B8D3516" w:rsidR="008073FF" w:rsidRDefault="008073FF" w:rsidP="000516E6">
      <w:pPr>
        <w:tabs>
          <w:tab w:val="num" w:pos="426"/>
        </w:tabs>
        <w:spacing w:before="120" w:after="120" w:line="240" w:lineRule="auto"/>
        <w:jc w:val="both"/>
        <w:rPr>
          <w:rFonts w:ascii="Bookman Old Style" w:hAnsi="Bookman Old Style" w:cs="Times New Roman"/>
          <w:b/>
        </w:rPr>
      </w:pPr>
    </w:p>
    <w:p w14:paraId="633A62EF" w14:textId="64DE5769" w:rsidR="008073FF" w:rsidRDefault="008073FF" w:rsidP="000516E6">
      <w:pPr>
        <w:tabs>
          <w:tab w:val="num" w:pos="426"/>
        </w:tabs>
        <w:spacing w:before="120" w:after="120" w:line="240" w:lineRule="auto"/>
        <w:jc w:val="both"/>
        <w:rPr>
          <w:rFonts w:ascii="Bookman Old Style" w:hAnsi="Bookman Old Style" w:cs="Times New Roman"/>
          <w:b/>
        </w:rPr>
      </w:pPr>
    </w:p>
    <w:p w14:paraId="40CC3195" w14:textId="36D69441" w:rsidR="008073FF" w:rsidRDefault="008073FF" w:rsidP="000516E6">
      <w:pPr>
        <w:tabs>
          <w:tab w:val="num" w:pos="426"/>
        </w:tabs>
        <w:spacing w:before="120" w:after="120" w:line="240" w:lineRule="auto"/>
        <w:jc w:val="both"/>
        <w:rPr>
          <w:rFonts w:ascii="Bookman Old Style" w:hAnsi="Bookman Old Style" w:cs="Times New Roman"/>
          <w:b/>
        </w:rPr>
      </w:pPr>
    </w:p>
    <w:p w14:paraId="61025DC6" w14:textId="77777777" w:rsidR="008073FF" w:rsidRDefault="008073FF" w:rsidP="000516E6">
      <w:pPr>
        <w:tabs>
          <w:tab w:val="num" w:pos="426"/>
        </w:tabs>
        <w:spacing w:before="120" w:after="120" w:line="240" w:lineRule="auto"/>
        <w:jc w:val="both"/>
        <w:rPr>
          <w:rFonts w:ascii="Bookman Old Style" w:hAnsi="Bookman Old Style" w:cs="Times New Roman"/>
          <w:b/>
        </w:rPr>
      </w:pPr>
    </w:p>
    <w:p w14:paraId="433DB639" w14:textId="31847DE7" w:rsidR="00A64D9C" w:rsidRDefault="00A64D9C" w:rsidP="000516E6">
      <w:pPr>
        <w:tabs>
          <w:tab w:val="num" w:pos="426"/>
        </w:tabs>
        <w:spacing w:before="120" w:after="120" w:line="240" w:lineRule="auto"/>
        <w:jc w:val="both"/>
        <w:rPr>
          <w:rFonts w:ascii="Bookman Old Style" w:hAnsi="Bookman Old Style" w:cs="Times New Roman"/>
          <w:b/>
        </w:rPr>
      </w:pPr>
    </w:p>
    <w:p w14:paraId="42DECE8D" w14:textId="78A6C392" w:rsidR="00A64D9C" w:rsidRDefault="00A64D9C" w:rsidP="000516E6">
      <w:pPr>
        <w:tabs>
          <w:tab w:val="num" w:pos="426"/>
        </w:tabs>
        <w:spacing w:before="120" w:after="120" w:line="240" w:lineRule="auto"/>
        <w:jc w:val="both"/>
        <w:rPr>
          <w:rFonts w:ascii="Bookman Old Style" w:hAnsi="Bookman Old Style" w:cs="Times New Roman"/>
          <w:b/>
        </w:rPr>
      </w:pPr>
    </w:p>
    <w:p w14:paraId="30A9BBC4" w14:textId="7A950E43" w:rsidR="00A64D9C" w:rsidRDefault="00A64D9C" w:rsidP="000516E6">
      <w:pPr>
        <w:tabs>
          <w:tab w:val="num" w:pos="426"/>
        </w:tabs>
        <w:spacing w:before="120" w:after="120" w:line="240" w:lineRule="auto"/>
        <w:jc w:val="both"/>
        <w:rPr>
          <w:rFonts w:ascii="Bookman Old Style" w:hAnsi="Bookman Old Style" w:cs="Times New Roman"/>
          <w:b/>
        </w:rPr>
      </w:pPr>
    </w:p>
    <w:p w14:paraId="1EC1F804" w14:textId="579A1155" w:rsidR="008F2040" w:rsidRPr="00E642A9" w:rsidRDefault="008F2040" w:rsidP="008073FF">
      <w:pPr>
        <w:widowControl w:val="0"/>
        <w:spacing w:after="0" w:line="240" w:lineRule="auto"/>
        <w:ind w:left="851"/>
        <w:jc w:val="center"/>
        <w:rPr>
          <w:rFonts w:ascii="Bookman Old Style" w:eastAsia="Calibri" w:hAnsi="Bookman Old Style" w:cs="Times New Roman"/>
          <w:b/>
        </w:rPr>
        <w:sectPr w:rsidR="008F2040" w:rsidRPr="00E642A9" w:rsidSect="00CD1BBB">
          <w:pgSz w:w="11906" w:h="16838" w:code="9"/>
          <w:pgMar w:top="1412" w:right="1134" w:bottom="731" w:left="1412" w:header="731" w:footer="731" w:gutter="0"/>
          <w:cols w:space="720"/>
          <w:vAlign w:val="center"/>
          <w:docGrid w:linePitch="360"/>
        </w:sectPr>
      </w:pPr>
      <w:r w:rsidRPr="00E642A9">
        <w:rPr>
          <w:rFonts w:ascii="Bookman Old Style" w:eastAsia="Calibri" w:hAnsi="Bookman Old Style" w:cs="Times New Roman"/>
          <w:b/>
        </w:rPr>
        <w:t>РАЗДЕЛ Б: ЦЕНИ И ДАННИ</w:t>
      </w:r>
    </w:p>
    <w:p w14:paraId="31BF1741" w14:textId="77777777" w:rsidR="008073FF" w:rsidRPr="008073FF" w:rsidRDefault="008073FF" w:rsidP="008073FF">
      <w:pPr>
        <w:widowControl w:val="0"/>
        <w:spacing w:after="240"/>
        <w:outlineLvl w:val="1"/>
        <w:rPr>
          <w:rFonts w:ascii="Bookman Old Style" w:hAnsi="Bookman Old Style"/>
          <w:b/>
          <w:bCs/>
          <w:lang w:val="x-none"/>
        </w:rPr>
      </w:pPr>
      <w:r w:rsidRPr="008073FF">
        <w:rPr>
          <w:rFonts w:ascii="Bookman Old Style" w:hAnsi="Bookman Old Style"/>
          <w:b/>
          <w:bCs/>
          <w:lang w:val="x-none"/>
        </w:rPr>
        <w:lastRenderedPageBreak/>
        <w:t>ЦЕНОВИ ДОКУМЕНТ</w:t>
      </w:r>
    </w:p>
    <w:p w14:paraId="0AEBDC94" w14:textId="77777777" w:rsidR="008073FF" w:rsidRPr="008073FF" w:rsidRDefault="008073FF" w:rsidP="00A3721E">
      <w:pPr>
        <w:numPr>
          <w:ilvl w:val="0"/>
          <w:numId w:val="36"/>
        </w:numPr>
        <w:tabs>
          <w:tab w:val="left" w:leader="dot" w:pos="12960"/>
        </w:tabs>
        <w:spacing w:after="240"/>
        <w:jc w:val="both"/>
        <w:rPr>
          <w:rFonts w:ascii="Bookman Old Style" w:hAnsi="Bookman Old Style"/>
          <w:b/>
          <w:spacing w:val="-10"/>
        </w:rPr>
      </w:pPr>
      <w:r w:rsidRPr="008073FF">
        <w:rPr>
          <w:rFonts w:ascii="Bookman Old Style" w:hAnsi="Bookman Old Style"/>
          <w:b/>
          <w:spacing w:val="-10"/>
        </w:rPr>
        <w:t>ОБЩИ ПОЛОЖЕНИЯ</w:t>
      </w:r>
    </w:p>
    <w:p w14:paraId="1579C394" w14:textId="0C90C1F6" w:rsidR="008073FF" w:rsidRPr="008073FF" w:rsidRDefault="008073FF" w:rsidP="00A3721E">
      <w:pPr>
        <w:numPr>
          <w:ilvl w:val="1"/>
          <w:numId w:val="36"/>
        </w:numPr>
        <w:spacing w:after="120"/>
        <w:jc w:val="both"/>
        <w:rPr>
          <w:rFonts w:ascii="Bookman Old Style" w:hAnsi="Bookman Old Style"/>
        </w:rPr>
      </w:pPr>
      <w:r w:rsidRPr="008073FF">
        <w:rPr>
          <w:rFonts w:ascii="Bookman Old Style" w:hAnsi="Bookman Old Style"/>
        </w:rPr>
        <w:t>Цените на Стоките, за съответните обособени позиции,  предмет на договора, са посочени в Ценов</w:t>
      </w:r>
      <w:r w:rsidR="006D2B06">
        <w:rPr>
          <w:rFonts w:ascii="Bookman Old Style" w:hAnsi="Bookman Old Style"/>
        </w:rPr>
        <w:t>и</w:t>
      </w:r>
      <w:r w:rsidRPr="008073FF">
        <w:rPr>
          <w:rFonts w:ascii="Bookman Old Style" w:hAnsi="Bookman Old Style"/>
        </w:rPr>
        <w:t xml:space="preserve"> таблиц</w:t>
      </w:r>
      <w:r w:rsidR="006D2B06">
        <w:rPr>
          <w:rFonts w:ascii="Bookman Old Style" w:hAnsi="Bookman Old Style"/>
        </w:rPr>
        <w:t>и</w:t>
      </w:r>
      <w:r w:rsidRPr="008073FF">
        <w:rPr>
          <w:rFonts w:ascii="Bookman Old Style" w:hAnsi="Bookman Old Style"/>
          <w:lang w:val="en-US"/>
        </w:rPr>
        <w:t xml:space="preserve"> </w:t>
      </w:r>
      <w:r w:rsidRPr="008073FF">
        <w:rPr>
          <w:rFonts w:ascii="Bookman Old Style" w:hAnsi="Bookman Old Style"/>
        </w:rPr>
        <w:t>№1</w:t>
      </w:r>
      <w:r w:rsidR="006D2B06">
        <w:rPr>
          <w:rFonts w:ascii="Bookman Old Style" w:hAnsi="Bookman Old Style"/>
        </w:rPr>
        <w:t xml:space="preserve">, </w:t>
      </w:r>
      <w:r w:rsidR="006D2B06" w:rsidRPr="008073FF">
        <w:rPr>
          <w:rFonts w:ascii="Bookman Old Style" w:hAnsi="Bookman Old Style"/>
        </w:rPr>
        <w:t>№</w:t>
      </w:r>
      <w:r w:rsidR="006D2B06">
        <w:rPr>
          <w:rFonts w:ascii="Bookman Old Style" w:hAnsi="Bookman Old Style"/>
        </w:rPr>
        <w:t>2,</w:t>
      </w:r>
      <w:r w:rsidR="006D2B06" w:rsidRPr="006D2B06">
        <w:rPr>
          <w:rFonts w:ascii="Bookman Old Style" w:hAnsi="Bookman Old Style"/>
        </w:rPr>
        <w:t xml:space="preserve"> </w:t>
      </w:r>
      <w:r w:rsidR="006D2B06" w:rsidRPr="008073FF">
        <w:rPr>
          <w:rFonts w:ascii="Bookman Old Style" w:hAnsi="Bookman Old Style"/>
        </w:rPr>
        <w:t>№</w:t>
      </w:r>
      <w:r w:rsidR="006D2B06">
        <w:rPr>
          <w:rFonts w:ascii="Bookman Old Style" w:hAnsi="Bookman Old Style"/>
        </w:rPr>
        <w:t>3,</w:t>
      </w:r>
      <w:r w:rsidR="006D2B06" w:rsidRPr="008073FF">
        <w:rPr>
          <w:rFonts w:ascii="Bookman Old Style" w:hAnsi="Bookman Old Style"/>
        </w:rPr>
        <w:t xml:space="preserve">  </w:t>
      </w:r>
      <w:r w:rsidRPr="008073FF">
        <w:rPr>
          <w:rFonts w:ascii="Bookman Old Style" w:hAnsi="Bookman Old Style"/>
        </w:rPr>
        <w:t xml:space="preserve"> </w:t>
      </w:r>
    </w:p>
    <w:p w14:paraId="7B50C5E0" w14:textId="77777777" w:rsidR="008073FF" w:rsidRPr="008073FF" w:rsidRDefault="008073FF" w:rsidP="00A3721E">
      <w:pPr>
        <w:numPr>
          <w:ilvl w:val="1"/>
          <w:numId w:val="36"/>
        </w:numPr>
        <w:spacing w:after="120"/>
        <w:jc w:val="both"/>
        <w:rPr>
          <w:rFonts w:ascii="Bookman Old Style" w:hAnsi="Bookman Old Style"/>
        </w:rPr>
      </w:pPr>
      <w:r w:rsidRPr="008073FF">
        <w:rPr>
          <w:rFonts w:ascii="Bookman Old Style" w:hAnsi="Bookman Old Style"/>
        </w:rPr>
        <w:t>Цените са в български лева, без ДДС и закръглени до втория знак след десетичната запетая.</w:t>
      </w:r>
    </w:p>
    <w:p w14:paraId="64C41CA8" w14:textId="7FDCE1C3" w:rsidR="008073FF" w:rsidRPr="008073FF" w:rsidRDefault="008073FF" w:rsidP="00A3721E">
      <w:pPr>
        <w:numPr>
          <w:ilvl w:val="1"/>
          <w:numId w:val="36"/>
        </w:numPr>
        <w:spacing w:after="120"/>
        <w:jc w:val="both"/>
        <w:rPr>
          <w:rFonts w:ascii="Bookman Old Style" w:hAnsi="Bookman Old Style"/>
        </w:rPr>
      </w:pPr>
    </w:p>
    <w:p w14:paraId="528C43A7" w14:textId="1E1AD2B9" w:rsidR="008073FF" w:rsidRDefault="008073FF" w:rsidP="00A3721E">
      <w:pPr>
        <w:numPr>
          <w:ilvl w:val="1"/>
          <w:numId w:val="36"/>
        </w:numPr>
        <w:spacing w:after="120"/>
        <w:jc w:val="both"/>
        <w:rPr>
          <w:rFonts w:ascii="Bookman Old Style" w:hAnsi="Bookman Old Style"/>
        </w:rPr>
      </w:pPr>
      <w:r w:rsidRPr="008073FF">
        <w:rPr>
          <w:rFonts w:ascii="Bookman Old Style" w:hAnsi="Bookman Old Style"/>
        </w:rPr>
        <w:t xml:space="preserve">Цените </w:t>
      </w:r>
      <w:r w:rsidRPr="008073FF">
        <w:rPr>
          <w:rFonts w:ascii="Bookman Old Style" w:hAnsi="Bookman Old Style"/>
          <w:b/>
        </w:rPr>
        <w:t>включват всички договорни задължения</w:t>
      </w:r>
      <w:r w:rsidRPr="008073FF">
        <w:rPr>
          <w:rFonts w:ascii="Bookman Old Style" w:hAnsi="Bookman Old Style"/>
        </w:rPr>
        <w:t xml:space="preserve"> на Изпълнителя по Договора,  включително транспорта на поръчаните стоки до складовете на “Софийска вода” АД и до обекти на територията на гр. София.</w:t>
      </w:r>
    </w:p>
    <w:p w14:paraId="5D1D8D03" w14:textId="1575BDF3" w:rsidR="00614232" w:rsidRPr="006D2B06" w:rsidRDefault="00614232" w:rsidP="00A3721E">
      <w:pPr>
        <w:numPr>
          <w:ilvl w:val="1"/>
          <w:numId w:val="36"/>
        </w:numPr>
        <w:shd w:val="clear" w:color="auto" w:fill="FFFFFF"/>
        <w:spacing w:after="0" w:line="240" w:lineRule="auto"/>
        <w:jc w:val="both"/>
        <w:rPr>
          <w:rFonts w:ascii="Bookman Old Style" w:hAnsi="Bookman Old Style" w:cs="Times New Roman"/>
        </w:rPr>
      </w:pPr>
      <w:r w:rsidRPr="00E642A9">
        <w:rPr>
          <w:rFonts w:ascii="Bookman Old Style" w:eastAsia="Calibri" w:hAnsi="Bookman Old Style" w:cs="Times New Roman"/>
        </w:rPr>
        <w:t>Цената на извънгаранционното обслужване</w:t>
      </w:r>
      <w:r>
        <w:rPr>
          <w:rFonts w:ascii="Bookman Old Style" w:eastAsia="Calibri" w:hAnsi="Bookman Old Style" w:cs="Times New Roman"/>
        </w:rPr>
        <w:t xml:space="preserve"> по първа обособена позиция</w:t>
      </w:r>
      <w:r w:rsidRPr="00E642A9">
        <w:rPr>
          <w:rFonts w:ascii="Bookman Old Style" w:eastAsia="Calibri" w:hAnsi="Bookman Old Style" w:cs="Times New Roman"/>
        </w:rPr>
        <w:t xml:space="preserve"> е фиксирана на 5 000 лв. без ДДС.</w:t>
      </w:r>
      <w:r w:rsidRPr="00E642A9">
        <w:rPr>
          <w:rFonts w:ascii="Bookman Old Style" w:hAnsi="Bookman Old Style" w:cs="Times New Roman"/>
          <w:color w:val="000000" w:themeColor="text1"/>
        </w:rPr>
        <w:t xml:space="preserve">  </w:t>
      </w:r>
      <w:r w:rsidRPr="006D2B06">
        <w:rPr>
          <w:rFonts w:ascii="Bookman Old Style" w:hAnsi="Bookman Old Style" w:cs="Times New Roman"/>
        </w:rPr>
        <w:t xml:space="preserve">В </w:t>
      </w:r>
      <w:r w:rsidR="00146495" w:rsidRPr="006D2B06">
        <w:rPr>
          <w:rFonts w:ascii="Bookman Old Style" w:hAnsi="Bookman Old Style" w:cs="Times New Roman"/>
        </w:rPr>
        <w:t xml:space="preserve">Ценова </w:t>
      </w:r>
      <w:r w:rsidRPr="006D2B06">
        <w:rPr>
          <w:rFonts w:ascii="Bookman Old Style" w:hAnsi="Bookman Old Style" w:cs="Times New Roman"/>
        </w:rPr>
        <w:t xml:space="preserve">Таблица </w:t>
      </w:r>
      <w:r w:rsidR="00146495" w:rsidRPr="006D2B06">
        <w:rPr>
          <w:rFonts w:ascii="Bookman Old Style" w:hAnsi="Bookman Old Style" w:cs="Times New Roman"/>
        </w:rPr>
        <w:t>2</w:t>
      </w:r>
      <w:r w:rsidR="00EB1312" w:rsidRPr="006D2B06">
        <w:rPr>
          <w:rFonts w:ascii="Bookman Old Style" w:hAnsi="Bookman Old Style" w:cs="Times New Roman"/>
        </w:rPr>
        <w:t xml:space="preserve"> </w:t>
      </w:r>
      <w:r w:rsidRPr="006D2B06">
        <w:rPr>
          <w:rFonts w:ascii="Bookman Old Style" w:hAnsi="Bookman Old Style" w:cs="Times New Roman"/>
        </w:rPr>
        <w:t xml:space="preserve">участникът  следва да предложи  отстъпка </w:t>
      </w:r>
      <w:r w:rsidRPr="006D2B06">
        <w:rPr>
          <w:rFonts w:ascii="Bookman Old Style" w:hAnsi="Bookman Old Style" w:cs="Times New Roman"/>
          <w:lang w:val="en-US"/>
        </w:rPr>
        <w:t>(</w:t>
      </w:r>
      <w:r w:rsidRPr="006D2B06">
        <w:rPr>
          <w:rFonts w:ascii="Bookman Old Style" w:hAnsi="Bookman Old Style" w:cs="Times New Roman"/>
        </w:rPr>
        <w:t>изразена в проценти</w:t>
      </w:r>
      <w:r w:rsidRPr="006D2B06">
        <w:rPr>
          <w:rFonts w:ascii="Bookman Old Style" w:hAnsi="Bookman Old Style" w:cs="Times New Roman"/>
          <w:lang w:val="en-US"/>
        </w:rPr>
        <w:t>)</w:t>
      </w:r>
      <w:r w:rsidRPr="006D2B06">
        <w:rPr>
          <w:rFonts w:ascii="Bookman Old Style" w:hAnsi="Bookman Old Style" w:cs="Times New Roman"/>
        </w:rPr>
        <w:t xml:space="preserve"> от единичните цени на резервните  части</w:t>
      </w:r>
      <w:r w:rsidR="00EB1312" w:rsidRPr="006D2B06">
        <w:rPr>
          <w:rFonts w:ascii="Bookman Old Style" w:hAnsi="Bookman Old Style" w:cs="Times New Roman"/>
        </w:rPr>
        <w:t xml:space="preserve"> и консумативи</w:t>
      </w:r>
      <w:r w:rsidRPr="006D2B06">
        <w:rPr>
          <w:rFonts w:ascii="Bookman Old Style" w:hAnsi="Bookman Old Style" w:cs="Times New Roman"/>
        </w:rPr>
        <w:t>.</w:t>
      </w:r>
    </w:p>
    <w:p w14:paraId="6A0C49B6" w14:textId="77777777" w:rsidR="008073FF" w:rsidRPr="008073FF" w:rsidRDefault="008073FF" w:rsidP="00A3721E">
      <w:pPr>
        <w:numPr>
          <w:ilvl w:val="1"/>
          <w:numId w:val="36"/>
        </w:numPr>
        <w:spacing w:after="120"/>
        <w:jc w:val="both"/>
        <w:rPr>
          <w:rFonts w:ascii="Bookman Old Style" w:hAnsi="Bookman Old Style"/>
        </w:rPr>
      </w:pPr>
      <w:r w:rsidRPr="008073FF">
        <w:rPr>
          <w:rFonts w:ascii="Bookman Old Style" w:hAnsi="Bookman Old Style"/>
        </w:rPr>
        <w:t>На Изпълнителя не са гарантирани количества на поръчваните стоки.</w:t>
      </w:r>
    </w:p>
    <w:p w14:paraId="7474C878" w14:textId="77777777" w:rsidR="008073FF" w:rsidRPr="008073FF" w:rsidRDefault="008073FF" w:rsidP="00A3721E">
      <w:pPr>
        <w:numPr>
          <w:ilvl w:val="1"/>
          <w:numId w:val="36"/>
        </w:numPr>
        <w:tabs>
          <w:tab w:val="left" w:leader="dot" w:pos="12960"/>
        </w:tabs>
        <w:spacing w:after="120"/>
        <w:jc w:val="both"/>
        <w:rPr>
          <w:rFonts w:ascii="Bookman Old Style" w:hAnsi="Bookman Old Style"/>
        </w:rPr>
      </w:pPr>
      <w:r w:rsidRPr="008073FF">
        <w:rPr>
          <w:rFonts w:ascii="Bookman Old Style" w:hAnsi="Bookman Old Style"/>
        </w:rPr>
        <w:t>Цените ще са постоянни за срока на Договора.</w:t>
      </w:r>
    </w:p>
    <w:p w14:paraId="3F3B9F60" w14:textId="77777777" w:rsidR="008073FF" w:rsidRPr="008073FF" w:rsidRDefault="008073FF" w:rsidP="00A3721E">
      <w:pPr>
        <w:numPr>
          <w:ilvl w:val="1"/>
          <w:numId w:val="36"/>
        </w:numPr>
        <w:tabs>
          <w:tab w:val="left" w:leader="dot" w:pos="12960"/>
        </w:tabs>
        <w:spacing w:after="120"/>
        <w:jc w:val="both"/>
        <w:rPr>
          <w:rFonts w:ascii="Bookman Old Style" w:hAnsi="Bookman Old Style"/>
        </w:rPr>
      </w:pPr>
      <w:r w:rsidRPr="008073FF">
        <w:rPr>
          <w:rFonts w:ascii="Bookman Old Style" w:hAnsi="Bookman Old Style"/>
        </w:rPr>
        <w:t>Когато Изпълнителят е сключил договор/договори за подизпълнение,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w:t>
      </w:r>
    </w:p>
    <w:p w14:paraId="6D5E0269" w14:textId="77777777" w:rsidR="008073FF" w:rsidRPr="008073FF" w:rsidRDefault="008073FF" w:rsidP="00A3721E">
      <w:pPr>
        <w:numPr>
          <w:ilvl w:val="0"/>
          <w:numId w:val="36"/>
        </w:numPr>
        <w:spacing w:after="120"/>
        <w:jc w:val="both"/>
        <w:rPr>
          <w:rFonts w:ascii="Bookman Old Style" w:hAnsi="Bookman Old Style"/>
          <w:b/>
        </w:rPr>
      </w:pPr>
      <w:r w:rsidRPr="008073FF">
        <w:rPr>
          <w:rFonts w:ascii="Bookman Old Style" w:hAnsi="Bookman Old Style"/>
          <w:b/>
        </w:rPr>
        <w:t>НАЧИН НА ПЛАЩАНЕ</w:t>
      </w:r>
    </w:p>
    <w:p w14:paraId="4A8F5C7F" w14:textId="77777777" w:rsidR="008073FF" w:rsidRPr="008073FF" w:rsidRDefault="008073FF" w:rsidP="00A3721E">
      <w:pPr>
        <w:keepLines/>
        <w:numPr>
          <w:ilvl w:val="1"/>
          <w:numId w:val="36"/>
        </w:numPr>
        <w:tabs>
          <w:tab w:val="clear" w:pos="720"/>
          <w:tab w:val="num" w:pos="426"/>
          <w:tab w:val="left" w:pos="851"/>
          <w:tab w:val="left" w:leader="dot" w:pos="12960"/>
        </w:tabs>
        <w:spacing w:before="120" w:after="120" w:line="240" w:lineRule="auto"/>
        <w:ind w:left="426" w:hanging="142"/>
        <w:jc w:val="both"/>
        <w:rPr>
          <w:rFonts w:ascii="Bookman Old Style" w:hAnsi="Bookman Old Style"/>
        </w:rPr>
      </w:pPr>
      <w:r w:rsidRPr="008073FF">
        <w:rPr>
          <w:rFonts w:ascii="Bookman Old Style" w:hAnsi="Bookman Old Style"/>
        </w:rPr>
        <w:t>След доставка, инсталацията, въвеждане в експлоатация на поръчаните стоки, разработване на метод и обучение на персонала, съгласно изискванията на Договора, Изпълнителят и Възложителят подписват финален приемо-предавателен протокол.</w:t>
      </w:r>
    </w:p>
    <w:p w14:paraId="78DC52C5" w14:textId="63F01AE5" w:rsidR="008073FF" w:rsidRDefault="00E06F33" w:rsidP="00A3721E">
      <w:pPr>
        <w:numPr>
          <w:ilvl w:val="1"/>
          <w:numId w:val="36"/>
        </w:numPr>
        <w:spacing w:after="120"/>
        <w:jc w:val="both"/>
        <w:rPr>
          <w:rFonts w:ascii="Bookman Old Style" w:hAnsi="Bookman Old Style"/>
        </w:rPr>
      </w:pPr>
      <w:r w:rsidRPr="00E642A9">
        <w:rPr>
          <w:rFonts w:ascii="Bookman Old Style" w:hAnsi="Bookman Old Style" w:cs="Times New Roman"/>
          <w:color w:val="000000" w:themeColor="text1"/>
        </w:rPr>
        <w:t>След като Протоколът по горната точка се подпише</w:t>
      </w:r>
      <w:r w:rsidR="00707620">
        <w:rPr>
          <w:rFonts w:ascii="Bookman Old Style" w:hAnsi="Bookman Old Style" w:cs="Times New Roman"/>
          <w:color w:val="000000" w:themeColor="text1"/>
        </w:rPr>
        <w:t>,</w:t>
      </w:r>
      <w:r w:rsidRPr="008073FF">
        <w:rPr>
          <w:rFonts w:ascii="Bookman Old Style" w:hAnsi="Bookman Old Style"/>
        </w:rPr>
        <w:t xml:space="preserve"> </w:t>
      </w:r>
      <w:r w:rsidR="008073FF" w:rsidRPr="008073FF">
        <w:rPr>
          <w:rFonts w:ascii="Bookman Old Style" w:hAnsi="Bookman Old Style"/>
        </w:rPr>
        <w:t xml:space="preserve">Изпълнителят издава коректно попълнена фактура срок до 5 (пет) дни след подписването без възражения от страна на Възложителя на финалния приемо-предавателен протокол. </w:t>
      </w:r>
    </w:p>
    <w:p w14:paraId="0D44A92C" w14:textId="20662F0F" w:rsidR="00E738BD" w:rsidRPr="008073FF" w:rsidRDefault="00E738BD" w:rsidP="00A3721E">
      <w:pPr>
        <w:numPr>
          <w:ilvl w:val="1"/>
          <w:numId w:val="36"/>
        </w:numPr>
        <w:spacing w:after="120"/>
        <w:jc w:val="both"/>
        <w:rPr>
          <w:rFonts w:ascii="Bookman Old Style" w:hAnsi="Bookman Old Style"/>
        </w:rPr>
      </w:pPr>
      <w:r w:rsidRPr="00A3721E">
        <w:rPr>
          <w:rFonts w:ascii="Bookman Old Style" w:hAnsi="Bookman Old Style"/>
        </w:rPr>
        <w:t>Плащането се извършва съгласно посоченото в ч</w:t>
      </w:r>
      <w:r w:rsidRPr="00E738BD">
        <w:rPr>
          <w:rFonts w:ascii="Bookman Old Style" w:hAnsi="Bookman Old Style"/>
        </w:rPr>
        <w:t xml:space="preserve">л. 6 “Плащане и ДДС” от Раздел </w:t>
      </w:r>
      <w:r>
        <w:rPr>
          <w:rFonts w:ascii="Bookman Old Style" w:hAnsi="Bookman Old Style"/>
        </w:rPr>
        <w:t>Г</w:t>
      </w:r>
      <w:r w:rsidRPr="00A3721E">
        <w:rPr>
          <w:rFonts w:ascii="Bookman Old Style" w:hAnsi="Bookman Old Style"/>
        </w:rPr>
        <w:t xml:space="preserve"> “Общи условия на договора</w:t>
      </w:r>
      <w:r>
        <w:rPr>
          <w:rFonts w:ascii="Bookman Old Style" w:hAnsi="Bookman Old Style"/>
        </w:rPr>
        <w:t>“.</w:t>
      </w:r>
    </w:p>
    <w:p w14:paraId="37603937" w14:textId="6104D643" w:rsidR="008073FF" w:rsidRPr="008073FF" w:rsidRDefault="008073FF" w:rsidP="00A3721E">
      <w:pPr>
        <w:numPr>
          <w:ilvl w:val="1"/>
          <w:numId w:val="36"/>
        </w:numPr>
        <w:shd w:val="clear" w:color="auto" w:fill="FFFFFF"/>
        <w:spacing w:after="0" w:line="240" w:lineRule="auto"/>
        <w:jc w:val="both"/>
        <w:rPr>
          <w:rFonts w:ascii="Bookman Old Style" w:hAnsi="Bookman Old Style"/>
        </w:rPr>
      </w:pPr>
      <w:r w:rsidRPr="008073FF">
        <w:rPr>
          <w:rFonts w:ascii="Bookman Old Style" w:hAnsi="Bookman Old Style"/>
        </w:rPr>
        <w:t>Банковата сметка в лева на Изпълнителя е както следва:………………………………………..</w:t>
      </w:r>
    </w:p>
    <w:p w14:paraId="1F8DDE34" w14:textId="61D76515" w:rsidR="008073FF" w:rsidRPr="001475CA" w:rsidRDefault="00E738BD" w:rsidP="00A3721E">
      <w:pPr>
        <w:numPr>
          <w:ilvl w:val="0"/>
          <w:numId w:val="36"/>
        </w:numPr>
        <w:spacing w:after="120"/>
        <w:jc w:val="both"/>
        <w:rPr>
          <w:rFonts w:ascii="Bookman Old Style" w:hAnsi="Bookman Old Style"/>
          <w:b/>
          <w:sz w:val="20"/>
          <w:szCs w:val="20"/>
        </w:rPr>
      </w:pPr>
      <w:r>
        <w:rPr>
          <w:sz w:val="20"/>
          <w:szCs w:val="20"/>
        </w:rPr>
        <w:t xml:space="preserve"> </w:t>
      </w:r>
      <w:r w:rsidR="008073FF" w:rsidRPr="00B02373">
        <w:rPr>
          <w:sz w:val="20"/>
          <w:szCs w:val="20"/>
        </w:rPr>
        <w:br w:type="page"/>
      </w:r>
      <w:r w:rsidR="008073FF" w:rsidRPr="001475CA">
        <w:rPr>
          <w:rFonts w:ascii="Bookman Old Style" w:hAnsi="Bookman Old Style"/>
          <w:b/>
          <w:sz w:val="20"/>
          <w:szCs w:val="20"/>
        </w:rPr>
        <w:lastRenderedPageBreak/>
        <w:t xml:space="preserve">ЦЕНОВА ТАБЛИЦА </w:t>
      </w:r>
      <w:r w:rsidR="000B1290">
        <w:rPr>
          <w:rFonts w:ascii="Bookman Old Style" w:hAnsi="Bookman Old Style"/>
          <w:b/>
          <w:sz w:val="20"/>
          <w:szCs w:val="20"/>
        </w:rPr>
        <w:t>1</w:t>
      </w:r>
      <w:r w:rsidR="008073FF" w:rsidRPr="001475CA">
        <w:rPr>
          <w:rFonts w:ascii="Bookman Old Style" w:hAnsi="Bookman Old Style"/>
          <w:b/>
          <w:sz w:val="20"/>
          <w:szCs w:val="20"/>
        </w:rPr>
        <w:t xml:space="preserve">    ОБОСОБЕНА ПОЗИЦИЯ 1</w:t>
      </w:r>
    </w:p>
    <w:tbl>
      <w:tblPr>
        <w:tblW w:w="83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2"/>
        <w:gridCol w:w="4678"/>
        <w:gridCol w:w="3119"/>
      </w:tblGrid>
      <w:tr w:rsidR="008073FF" w:rsidRPr="00E06F33" w14:paraId="3B02F806" w14:textId="77777777" w:rsidTr="00AB3AFE">
        <w:trPr>
          <w:trHeight w:val="1124"/>
        </w:trPr>
        <w:tc>
          <w:tcPr>
            <w:tcW w:w="582" w:type="dxa"/>
            <w:shd w:val="clear" w:color="auto" w:fill="D9D9D9"/>
            <w:vAlign w:val="center"/>
          </w:tcPr>
          <w:p w14:paraId="20923933" w14:textId="77777777" w:rsidR="008073FF" w:rsidRPr="00E06F33" w:rsidRDefault="008073FF" w:rsidP="00AB3AFE">
            <w:pPr>
              <w:jc w:val="center"/>
              <w:rPr>
                <w:rFonts w:ascii="Bookman Old Style" w:hAnsi="Bookman Old Style" w:cs="Arial"/>
                <w:b/>
                <w:bCs/>
                <w:lang w:eastAsia="bg-BG"/>
              </w:rPr>
            </w:pPr>
            <w:r w:rsidRPr="00E06F33">
              <w:rPr>
                <w:rFonts w:ascii="Bookman Old Style" w:hAnsi="Bookman Old Style" w:cs="Arial"/>
                <w:b/>
              </w:rPr>
              <w:br w:type="page"/>
              <w:t>№</w:t>
            </w:r>
          </w:p>
        </w:tc>
        <w:tc>
          <w:tcPr>
            <w:tcW w:w="4678" w:type="dxa"/>
            <w:shd w:val="clear" w:color="auto" w:fill="D9D9D9"/>
            <w:vAlign w:val="center"/>
          </w:tcPr>
          <w:p w14:paraId="24A9235F" w14:textId="77777777" w:rsidR="008073FF" w:rsidRPr="00E06F33" w:rsidRDefault="008073FF" w:rsidP="00AB3AFE">
            <w:pPr>
              <w:jc w:val="center"/>
              <w:rPr>
                <w:rFonts w:ascii="Bookman Old Style" w:hAnsi="Bookman Old Style" w:cs="Arial"/>
                <w:b/>
                <w:bCs/>
                <w:lang w:eastAsia="bg-BG"/>
              </w:rPr>
            </w:pPr>
            <w:r w:rsidRPr="00E06F33">
              <w:rPr>
                <w:rFonts w:ascii="Bookman Old Style" w:hAnsi="Bookman Old Style" w:cs="Arial"/>
                <w:b/>
              </w:rPr>
              <w:t>Описание</w:t>
            </w:r>
          </w:p>
        </w:tc>
        <w:tc>
          <w:tcPr>
            <w:tcW w:w="3119" w:type="dxa"/>
            <w:shd w:val="clear" w:color="auto" w:fill="D9D9D9"/>
            <w:vAlign w:val="center"/>
          </w:tcPr>
          <w:p w14:paraId="07BEBA6F" w14:textId="77777777" w:rsidR="008073FF" w:rsidRPr="00E06F33" w:rsidRDefault="008073FF" w:rsidP="00AB3AFE">
            <w:pPr>
              <w:jc w:val="center"/>
              <w:rPr>
                <w:rFonts w:ascii="Bookman Old Style" w:hAnsi="Bookman Old Style" w:cs="Arial"/>
                <w:bCs/>
                <w:lang w:eastAsia="bg-BG"/>
              </w:rPr>
            </w:pPr>
            <w:r w:rsidRPr="00E06F33">
              <w:rPr>
                <w:rFonts w:ascii="Bookman Old Style" w:hAnsi="Bookman Old Style" w:cs="Arial"/>
                <w:b/>
                <w:bCs/>
                <w:lang w:eastAsia="bg-BG"/>
              </w:rPr>
              <w:t xml:space="preserve">Единична цена, </w:t>
            </w:r>
            <w:r w:rsidRPr="00E06F33">
              <w:rPr>
                <w:rFonts w:ascii="Bookman Old Style" w:hAnsi="Bookman Old Style" w:cs="Arial"/>
                <w:bCs/>
                <w:lang w:eastAsia="bg-BG"/>
              </w:rPr>
              <w:t>в лева без ДДС, до втори знак след десетичната запетая</w:t>
            </w:r>
          </w:p>
        </w:tc>
      </w:tr>
      <w:tr w:rsidR="008073FF" w:rsidRPr="00E06F33" w14:paraId="63462022" w14:textId="77777777" w:rsidTr="00AB3AFE">
        <w:trPr>
          <w:trHeight w:val="1861"/>
        </w:trPr>
        <w:tc>
          <w:tcPr>
            <w:tcW w:w="582" w:type="dxa"/>
            <w:shd w:val="clear" w:color="auto" w:fill="auto"/>
            <w:vAlign w:val="center"/>
          </w:tcPr>
          <w:p w14:paraId="7BF1C924" w14:textId="77777777" w:rsidR="008073FF" w:rsidRPr="00E06F33" w:rsidRDefault="008073FF" w:rsidP="00AB3AFE">
            <w:pPr>
              <w:jc w:val="center"/>
              <w:rPr>
                <w:rFonts w:ascii="Bookman Old Style" w:hAnsi="Bookman Old Style" w:cs="Arial"/>
                <w:bCs/>
                <w:lang w:eastAsia="bg-BG"/>
              </w:rPr>
            </w:pPr>
            <w:r w:rsidRPr="00E06F33">
              <w:rPr>
                <w:rFonts w:ascii="Bookman Old Style" w:hAnsi="Bookman Old Style"/>
              </w:rPr>
              <w:t>1</w:t>
            </w:r>
          </w:p>
        </w:tc>
        <w:tc>
          <w:tcPr>
            <w:tcW w:w="4678" w:type="dxa"/>
            <w:shd w:val="clear" w:color="auto" w:fill="auto"/>
            <w:vAlign w:val="center"/>
          </w:tcPr>
          <w:p w14:paraId="05BE7333" w14:textId="6A99E4AC" w:rsidR="008073FF" w:rsidRPr="00E06F33" w:rsidRDefault="008073FF" w:rsidP="00E06F33">
            <w:pPr>
              <w:jc w:val="both"/>
              <w:rPr>
                <w:rFonts w:ascii="Bookman Old Style" w:hAnsi="Bookman Old Style" w:cs="Arial"/>
                <w:bCs/>
                <w:lang w:eastAsia="bg-BG"/>
              </w:rPr>
            </w:pPr>
            <w:r w:rsidRPr="00E06F33">
              <w:rPr>
                <w:rFonts w:ascii="Bookman Old Style" w:hAnsi="Bookman Old Style"/>
              </w:rPr>
              <w:t xml:space="preserve">Цена за доставка, инсталация, въвеждане в експлоатация на </w:t>
            </w:r>
            <w:r w:rsidR="00E06F33" w:rsidRPr="00E06F33">
              <w:rPr>
                <w:rFonts w:ascii="Bookman Old Style" w:hAnsi="Bookman Old Style"/>
              </w:rPr>
              <w:t xml:space="preserve"> анализатор за Общ органичен въглерод</w:t>
            </w:r>
            <w:r w:rsidRPr="00E06F33">
              <w:rPr>
                <w:rFonts w:ascii="Bookman Old Style" w:hAnsi="Bookman Old Style"/>
              </w:rPr>
              <w:t>,</w:t>
            </w:r>
            <w:r w:rsidR="00E06F33" w:rsidRPr="00E06F33">
              <w:rPr>
                <w:rFonts w:ascii="Bookman Old Style" w:hAnsi="Bookman Old Style"/>
              </w:rPr>
              <w:t xml:space="preserve"> </w:t>
            </w:r>
            <w:r w:rsidRPr="00E06F33">
              <w:rPr>
                <w:rFonts w:ascii="Bookman Old Style" w:hAnsi="Bookman Old Style"/>
              </w:rPr>
              <w:t xml:space="preserve">разработване на метод  EN </w:t>
            </w:r>
            <w:r w:rsidR="00E06F33" w:rsidRPr="00E06F33">
              <w:rPr>
                <w:rFonts w:ascii="Bookman Old Style" w:hAnsi="Bookman Old Style"/>
              </w:rPr>
              <w:t>1484</w:t>
            </w:r>
            <w:r w:rsidRPr="00E06F33">
              <w:rPr>
                <w:rFonts w:ascii="Bookman Old Style" w:hAnsi="Bookman Old Style"/>
              </w:rPr>
              <w:t xml:space="preserve"> и обучение за работа с апарата</w:t>
            </w:r>
            <w:r w:rsidR="00E06F33" w:rsidRPr="00E06F33">
              <w:rPr>
                <w:rFonts w:ascii="Bookman Old Style" w:hAnsi="Bookman Old Style"/>
                <w:bCs/>
                <w:spacing w:val="-3"/>
              </w:rPr>
              <w:t>.</w:t>
            </w:r>
            <w:r w:rsidRPr="00E06F33">
              <w:rPr>
                <w:rFonts w:ascii="Bookman Old Style" w:hAnsi="Bookman Old Style"/>
                <w:bCs/>
                <w:spacing w:val="-3"/>
              </w:rPr>
              <w:t xml:space="preserve"> </w:t>
            </w:r>
          </w:p>
        </w:tc>
        <w:tc>
          <w:tcPr>
            <w:tcW w:w="3119" w:type="dxa"/>
            <w:shd w:val="clear" w:color="auto" w:fill="auto"/>
            <w:vAlign w:val="center"/>
          </w:tcPr>
          <w:p w14:paraId="76562E96" w14:textId="77777777" w:rsidR="008073FF" w:rsidRPr="00E06F33" w:rsidRDefault="008073FF" w:rsidP="00AB3AFE">
            <w:pPr>
              <w:rPr>
                <w:rFonts w:ascii="Bookman Old Style" w:hAnsi="Bookman Old Style" w:cs="Arial"/>
                <w:b/>
                <w:bCs/>
                <w:lang w:eastAsia="bg-BG"/>
              </w:rPr>
            </w:pPr>
          </w:p>
        </w:tc>
      </w:tr>
    </w:tbl>
    <w:p w14:paraId="144BAB12" w14:textId="45737531" w:rsidR="008073FF" w:rsidRPr="00E06F33" w:rsidRDefault="008073FF" w:rsidP="008073FF">
      <w:pPr>
        <w:jc w:val="center"/>
        <w:rPr>
          <w:rFonts w:ascii="Bookman Old Style" w:hAnsi="Bookman Old Style"/>
          <w:b/>
          <w:bCs/>
          <w:sz w:val="20"/>
          <w:szCs w:val="20"/>
          <w:lang w:eastAsia="bg-BG"/>
        </w:rPr>
      </w:pPr>
    </w:p>
    <w:p w14:paraId="75CE1297" w14:textId="3A73678A" w:rsidR="00E06F33" w:rsidRPr="000B1290" w:rsidRDefault="00E06F33" w:rsidP="000B1290">
      <w:pPr>
        <w:spacing w:after="120"/>
        <w:jc w:val="both"/>
        <w:rPr>
          <w:rFonts w:ascii="Bookman Old Style" w:hAnsi="Bookman Old Style"/>
          <w:b/>
          <w:sz w:val="20"/>
          <w:szCs w:val="20"/>
        </w:rPr>
      </w:pPr>
      <w:r w:rsidRPr="00E06F33">
        <w:rPr>
          <w:rFonts w:ascii="Bookman Old Style" w:hAnsi="Bookman Old Style" w:cs="Times New Roman"/>
          <w:b/>
        </w:rPr>
        <w:t>ЦЕНОВА ТАБЛИЦА  2</w:t>
      </w:r>
      <w:r w:rsidR="000B1290" w:rsidRPr="000B1290">
        <w:rPr>
          <w:rFonts w:ascii="Bookman Old Style" w:hAnsi="Bookman Old Style"/>
          <w:b/>
          <w:sz w:val="20"/>
          <w:szCs w:val="20"/>
        </w:rPr>
        <w:t xml:space="preserve"> </w:t>
      </w:r>
      <w:r w:rsidR="000B1290" w:rsidRPr="001475CA">
        <w:rPr>
          <w:rFonts w:ascii="Bookman Old Style" w:hAnsi="Bookman Old Style"/>
          <w:b/>
          <w:sz w:val="20"/>
          <w:szCs w:val="20"/>
        </w:rPr>
        <w:t>ОБОСОБЕНА ПОЗИЦИЯ 1</w:t>
      </w:r>
    </w:p>
    <w:tbl>
      <w:tblPr>
        <w:tblW w:w="8966" w:type="dxa"/>
        <w:tblBorders>
          <w:top w:val="single" w:sz="4" w:space="0" w:color="00000A"/>
          <w:left w:val="single" w:sz="4" w:space="0" w:color="00000A"/>
        </w:tblBorders>
        <w:tblCellMar>
          <w:left w:w="5" w:type="dxa"/>
          <w:right w:w="10" w:type="dxa"/>
        </w:tblCellMar>
        <w:tblLook w:val="0000" w:firstRow="0" w:lastRow="0" w:firstColumn="0" w:lastColumn="0" w:noHBand="0" w:noVBand="0"/>
      </w:tblPr>
      <w:tblGrid>
        <w:gridCol w:w="565"/>
        <w:gridCol w:w="5414"/>
        <w:gridCol w:w="2987"/>
      </w:tblGrid>
      <w:tr w:rsidR="00E06F33" w:rsidRPr="00E06F33" w14:paraId="41C21AE1" w14:textId="77777777" w:rsidTr="00A3721E">
        <w:trPr>
          <w:trHeight w:hRule="exact" w:val="1055"/>
        </w:trPr>
        <w:tc>
          <w:tcPr>
            <w:tcW w:w="565" w:type="dxa"/>
            <w:tcBorders>
              <w:top w:val="single" w:sz="4" w:space="0" w:color="00000A"/>
              <w:left w:val="single" w:sz="4" w:space="0" w:color="00000A"/>
            </w:tcBorders>
            <w:shd w:val="clear" w:color="auto" w:fill="FFFFFF"/>
            <w:tcMar>
              <w:left w:w="5" w:type="dxa"/>
            </w:tcMar>
            <w:vAlign w:val="center"/>
          </w:tcPr>
          <w:p w14:paraId="7DAC21EA" w14:textId="77777777" w:rsidR="00E06F33" w:rsidRPr="00E06F33" w:rsidRDefault="00E06F33" w:rsidP="00AB3AFE">
            <w:pPr>
              <w:shd w:val="clear" w:color="auto" w:fill="FFFFFF"/>
              <w:jc w:val="center"/>
              <w:rPr>
                <w:rFonts w:ascii="Bookman Old Style" w:hAnsi="Bookman Old Style" w:cs="Times New Roman"/>
                <w:b/>
                <w:lang w:bidi="bg-BG"/>
              </w:rPr>
            </w:pPr>
            <w:r w:rsidRPr="00E06F33">
              <w:rPr>
                <w:rFonts w:ascii="Bookman Old Style" w:hAnsi="Bookman Old Style" w:cs="Times New Roman"/>
                <w:b/>
                <w:lang w:bidi="bg-BG"/>
              </w:rPr>
              <w:t>№</w:t>
            </w:r>
          </w:p>
        </w:tc>
        <w:tc>
          <w:tcPr>
            <w:tcW w:w="5414" w:type="dxa"/>
            <w:tcBorders>
              <w:top w:val="single" w:sz="4" w:space="0" w:color="00000A"/>
              <w:left w:val="single" w:sz="4" w:space="0" w:color="00000A"/>
            </w:tcBorders>
            <w:shd w:val="clear" w:color="auto" w:fill="FFFFFF"/>
            <w:tcMar>
              <w:left w:w="5" w:type="dxa"/>
            </w:tcMar>
            <w:vAlign w:val="center"/>
          </w:tcPr>
          <w:p w14:paraId="4F9DFFF9" w14:textId="77777777" w:rsidR="00E06F33" w:rsidRPr="00E06F33" w:rsidRDefault="00E06F33" w:rsidP="00AB3AFE">
            <w:pPr>
              <w:shd w:val="clear" w:color="auto" w:fill="FFFFFF"/>
              <w:jc w:val="center"/>
              <w:rPr>
                <w:rFonts w:ascii="Bookman Old Style" w:hAnsi="Bookman Old Style" w:cs="Times New Roman"/>
                <w:b/>
                <w:lang w:bidi="bg-BG"/>
              </w:rPr>
            </w:pPr>
            <w:r w:rsidRPr="00E06F33">
              <w:rPr>
                <w:rFonts w:ascii="Bookman Old Style" w:hAnsi="Bookman Old Style" w:cs="Times New Roman"/>
                <w:b/>
                <w:bCs/>
                <w:lang w:bidi="bg-BG"/>
              </w:rPr>
              <w:t>Наименование</w:t>
            </w:r>
          </w:p>
        </w:tc>
        <w:tc>
          <w:tcPr>
            <w:tcW w:w="2987" w:type="dxa"/>
            <w:tcBorders>
              <w:top w:val="single" w:sz="4" w:space="0" w:color="00000A"/>
              <w:left w:val="single" w:sz="4" w:space="0" w:color="00000A"/>
              <w:bottom w:val="single" w:sz="4" w:space="0" w:color="00000A"/>
              <w:right w:val="single" w:sz="4" w:space="0" w:color="auto"/>
            </w:tcBorders>
            <w:shd w:val="clear" w:color="auto" w:fill="FFFFFF"/>
          </w:tcPr>
          <w:p w14:paraId="5975DBEA" w14:textId="03CA43BC" w:rsidR="00E06F33" w:rsidRPr="00E06F33" w:rsidRDefault="00E06F33" w:rsidP="00AB3AFE">
            <w:pPr>
              <w:shd w:val="clear" w:color="auto" w:fill="FFFFFF"/>
              <w:jc w:val="center"/>
              <w:rPr>
                <w:rFonts w:ascii="Bookman Old Style" w:hAnsi="Bookman Old Style" w:cs="Times New Roman"/>
                <w:b/>
                <w:bCs/>
                <w:lang w:bidi="bg-BG"/>
              </w:rPr>
            </w:pPr>
            <w:r w:rsidRPr="00E06F33">
              <w:rPr>
                <w:rFonts w:ascii="Bookman Old Style" w:hAnsi="Bookman Old Style" w:cs="Arial"/>
                <w:b/>
                <w:bCs/>
                <w:lang w:eastAsia="bg-BG"/>
              </w:rPr>
              <w:t xml:space="preserve">Единична цена, </w:t>
            </w:r>
            <w:r w:rsidRPr="00E06F33">
              <w:rPr>
                <w:rFonts w:ascii="Bookman Old Style" w:hAnsi="Bookman Old Style" w:cs="Arial"/>
                <w:bCs/>
                <w:lang w:eastAsia="bg-BG"/>
              </w:rPr>
              <w:t>в лева без ДДС, до втори знак след десетичната запетая</w:t>
            </w:r>
            <w:r w:rsidRPr="00E06F33">
              <w:rPr>
                <w:rFonts w:ascii="Bookman Old Style" w:hAnsi="Bookman Old Style" w:cs="Times New Roman"/>
                <w:b/>
                <w:bCs/>
                <w:lang w:bidi="bg-BG"/>
              </w:rPr>
              <w:t xml:space="preserve"> </w:t>
            </w:r>
          </w:p>
          <w:p w14:paraId="19829606" w14:textId="77777777" w:rsidR="00E06F33" w:rsidRPr="00E06F33" w:rsidRDefault="00E06F33" w:rsidP="00AB3AFE">
            <w:pPr>
              <w:shd w:val="clear" w:color="auto" w:fill="FFFFFF"/>
              <w:jc w:val="center"/>
              <w:rPr>
                <w:rFonts w:ascii="Bookman Old Style" w:hAnsi="Bookman Old Style" w:cs="Times New Roman"/>
                <w:b/>
                <w:bCs/>
                <w:lang w:bidi="bg-BG"/>
              </w:rPr>
            </w:pPr>
          </w:p>
        </w:tc>
      </w:tr>
      <w:tr w:rsidR="00E06F33" w:rsidRPr="00E642A9" w14:paraId="0D5263B9" w14:textId="77777777" w:rsidTr="006D2B06">
        <w:trPr>
          <w:trHeight w:hRule="exact" w:val="1914"/>
        </w:trPr>
        <w:tc>
          <w:tcPr>
            <w:tcW w:w="565" w:type="dxa"/>
            <w:tcBorders>
              <w:top w:val="single" w:sz="4" w:space="0" w:color="00000A"/>
              <w:left w:val="single" w:sz="4" w:space="0" w:color="00000A"/>
              <w:bottom w:val="single" w:sz="4" w:space="0" w:color="00000A"/>
            </w:tcBorders>
            <w:shd w:val="clear" w:color="auto" w:fill="FFFFFF"/>
            <w:tcMar>
              <w:left w:w="5" w:type="dxa"/>
            </w:tcMar>
            <w:vAlign w:val="center"/>
          </w:tcPr>
          <w:p w14:paraId="4E8DF424" w14:textId="77777777" w:rsidR="00E06F33" w:rsidRPr="00E642A9" w:rsidRDefault="00E06F33" w:rsidP="00AB3AFE">
            <w:pPr>
              <w:shd w:val="clear" w:color="auto" w:fill="FFFFFF"/>
              <w:jc w:val="center"/>
              <w:rPr>
                <w:rFonts w:ascii="Bookman Old Style" w:hAnsi="Bookman Old Style" w:cs="Times New Roman"/>
                <w:b/>
                <w:lang w:bidi="bg-BG"/>
              </w:rPr>
            </w:pPr>
            <w:r w:rsidRPr="00E642A9">
              <w:rPr>
                <w:rFonts w:ascii="Bookman Old Style" w:hAnsi="Bookman Old Style" w:cs="Times New Roman"/>
                <w:b/>
                <w:bCs/>
                <w:lang w:bidi="bg-BG"/>
              </w:rPr>
              <w:t>1.</w:t>
            </w:r>
          </w:p>
        </w:tc>
        <w:tc>
          <w:tcPr>
            <w:tcW w:w="5414" w:type="dxa"/>
            <w:tcBorders>
              <w:top w:val="single" w:sz="4" w:space="0" w:color="00000A"/>
              <w:left w:val="single" w:sz="4" w:space="0" w:color="00000A"/>
              <w:bottom w:val="single" w:sz="4" w:space="0" w:color="00000A"/>
            </w:tcBorders>
            <w:shd w:val="clear" w:color="auto" w:fill="FFFFFF"/>
            <w:tcMar>
              <w:left w:w="5" w:type="dxa"/>
            </w:tcMar>
          </w:tcPr>
          <w:p w14:paraId="36DBF114" w14:textId="644228F8" w:rsidR="00E06F33" w:rsidRPr="00E06F33" w:rsidRDefault="00E06F33" w:rsidP="00E06F33">
            <w:pPr>
              <w:ind w:right="132"/>
              <w:contextualSpacing/>
              <w:rPr>
                <w:rFonts w:ascii="Bookman Old Style" w:eastAsia="Calibri" w:hAnsi="Bookman Old Style" w:cs="Times New Roman"/>
              </w:rPr>
            </w:pPr>
            <w:r w:rsidRPr="00E06F33">
              <w:rPr>
                <w:rFonts w:ascii="Bookman Old Style" w:eastAsia="Calibri" w:hAnsi="Bookman Old Style" w:cs="Times New Roman"/>
              </w:rPr>
              <w:t xml:space="preserve">Цена за един сервизен час за извънгаранционно обслужване </w:t>
            </w:r>
            <w:r w:rsidRPr="00E06F33">
              <w:rPr>
                <w:rFonts w:ascii="Bookman Old Style" w:hAnsi="Bookman Old Style"/>
              </w:rPr>
              <w:t>на  анализатор за Общ органичен въглерод,</w:t>
            </w:r>
            <w:r w:rsidRPr="00E06F33">
              <w:rPr>
                <w:rFonts w:ascii="Bookman Old Style" w:eastAsia="Calibri" w:hAnsi="Bookman Old Style" w:cs="Times New Roman"/>
              </w:rPr>
              <w:t xml:space="preserve"> (в лева без ДДС) Цената следва да включва разходите за труд и всички разходи/такси, дължими от възложителя. </w:t>
            </w:r>
          </w:p>
        </w:tc>
        <w:tc>
          <w:tcPr>
            <w:tcW w:w="2987" w:type="dxa"/>
            <w:tcBorders>
              <w:top w:val="single" w:sz="4" w:space="0" w:color="00000A"/>
              <w:left w:val="single" w:sz="4" w:space="0" w:color="00000A"/>
              <w:bottom w:val="single" w:sz="4" w:space="0" w:color="00000A"/>
              <w:right w:val="single" w:sz="4" w:space="0" w:color="auto"/>
            </w:tcBorders>
            <w:shd w:val="clear" w:color="auto" w:fill="FFFFFF"/>
          </w:tcPr>
          <w:p w14:paraId="2EBC6A9A" w14:textId="77777777" w:rsidR="00E06F33" w:rsidRPr="00E642A9" w:rsidRDefault="00E06F33" w:rsidP="00AB3AFE">
            <w:pPr>
              <w:shd w:val="clear" w:color="auto" w:fill="FFFFFF"/>
              <w:jc w:val="center"/>
              <w:rPr>
                <w:rFonts w:ascii="Bookman Old Style" w:hAnsi="Bookman Old Style" w:cs="Times New Roman"/>
                <w:b/>
                <w:lang w:bidi="bg-BG"/>
              </w:rPr>
            </w:pPr>
          </w:p>
        </w:tc>
      </w:tr>
      <w:tr w:rsidR="00E06F33" w:rsidRPr="00E642A9" w14:paraId="3613FE63" w14:textId="77777777" w:rsidTr="006D2B06">
        <w:trPr>
          <w:trHeight w:hRule="exact" w:val="1702"/>
        </w:trPr>
        <w:tc>
          <w:tcPr>
            <w:tcW w:w="565" w:type="dxa"/>
            <w:tcBorders>
              <w:top w:val="single" w:sz="4" w:space="0" w:color="00000A"/>
              <w:left w:val="single" w:sz="4" w:space="0" w:color="00000A"/>
              <w:bottom w:val="single" w:sz="4" w:space="0" w:color="00000A"/>
            </w:tcBorders>
            <w:shd w:val="clear" w:color="auto" w:fill="FFFFFF"/>
            <w:tcMar>
              <w:left w:w="5" w:type="dxa"/>
            </w:tcMar>
            <w:vAlign w:val="center"/>
          </w:tcPr>
          <w:p w14:paraId="2CC87884" w14:textId="77777777" w:rsidR="00E06F33" w:rsidRPr="00E642A9" w:rsidRDefault="00E06F33" w:rsidP="00AB3AFE">
            <w:pPr>
              <w:shd w:val="clear" w:color="auto" w:fill="FFFFFF"/>
              <w:jc w:val="center"/>
              <w:rPr>
                <w:rFonts w:ascii="Bookman Old Style" w:hAnsi="Bookman Old Style" w:cs="Times New Roman"/>
                <w:b/>
                <w:bCs/>
                <w:lang w:bidi="bg-BG"/>
              </w:rPr>
            </w:pPr>
            <w:r w:rsidRPr="00E642A9">
              <w:rPr>
                <w:rFonts w:ascii="Bookman Old Style" w:hAnsi="Bookman Old Style" w:cs="Times New Roman"/>
                <w:b/>
                <w:bCs/>
                <w:lang w:bidi="bg-BG"/>
              </w:rPr>
              <w:t>2.</w:t>
            </w:r>
          </w:p>
        </w:tc>
        <w:tc>
          <w:tcPr>
            <w:tcW w:w="5414" w:type="dxa"/>
            <w:tcBorders>
              <w:top w:val="single" w:sz="4" w:space="0" w:color="00000A"/>
              <w:left w:val="single" w:sz="4" w:space="0" w:color="00000A"/>
              <w:bottom w:val="single" w:sz="4" w:space="0" w:color="00000A"/>
            </w:tcBorders>
            <w:shd w:val="clear" w:color="auto" w:fill="FFFFFF"/>
            <w:tcMar>
              <w:left w:w="5" w:type="dxa"/>
            </w:tcMar>
          </w:tcPr>
          <w:p w14:paraId="21C41E4C" w14:textId="119CB105" w:rsidR="00E06F33" w:rsidRPr="006D2B06" w:rsidRDefault="00146495" w:rsidP="006D2B06">
            <w:pPr>
              <w:ind w:right="132"/>
              <w:contextualSpacing/>
              <w:rPr>
                <w:rFonts w:ascii="Bookman Old Style" w:eastAsia="Calibri" w:hAnsi="Bookman Old Style" w:cs="Times New Roman"/>
              </w:rPr>
            </w:pPr>
            <w:r w:rsidRPr="006D2B06">
              <w:rPr>
                <w:rFonts w:ascii="Bookman Old Style" w:eastAsia="Calibri" w:hAnsi="Bookman Old Style" w:cs="Times New Roman"/>
              </w:rPr>
              <w:t>Процент отстъпка от действащи цени на Доставчика към момент на сключване на договор за доставка на лабораторната апаратура по ОП1, за резервни части и консумативи за работа с нея</w:t>
            </w:r>
          </w:p>
        </w:tc>
        <w:tc>
          <w:tcPr>
            <w:tcW w:w="2987" w:type="dxa"/>
            <w:tcBorders>
              <w:top w:val="single" w:sz="4" w:space="0" w:color="00000A"/>
              <w:left w:val="single" w:sz="4" w:space="0" w:color="00000A"/>
              <w:bottom w:val="single" w:sz="4" w:space="0" w:color="00000A"/>
              <w:right w:val="single" w:sz="4" w:space="0" w:color="auto"/>
            </w:tcBorders>
            <w:shd w:val="clear" w:color="auto" w:fill="FFFFFF"/>
          </w:tcPr>
          <w:p w14:paraId="7BCB01E1" w14:textId="77777777" w:rsidR="00E06F33" w:rsidRPr="00E642A9" w:rsidRDefault="00E06F33" w:rsidP="00AB3AFE">
            <w:pPr>
              <w:shd w:val="clear" w:color="auto" w:fill="FFFFFF"/>
              <w:jc w:val="center"/>
              <w:rPr>
                <w:rFonts w:ascii="Bookman Old Style" w:hAnsi="Bookman Old Style" w:cs="Times New Roman"/>
                <w:b/>
                <w:lang w:bidi="bg-BG"/>
              </w:rPr>
            </w:pPr>
          </w:p>
        </w:tc>
      </w:tr>
    </w:tbl>
    <w:p w14:paraId="35EE888A" w14:textId="77777777" w:rsidR="008073FF" w:rsidRDefault="008073FF" w:rsidP="008073FF">
      <w:pPr>
        <w:jc w:val="center"/>
        <w:rPr>
          <w:b/>
          <w:bCs/>
          <w:sz w:val="20"/>
          <w:szCs w:val="20"/>
          <w:lang w:eastAsia="bg-BG"/>
        </w:rPr>
      </w:pPr>
    </w:p>
    <w:p w14:paraId="1AF8D60D" w14:textId="7857F9DD" w:rsidR="008073FF" w:rsidRPr="001475CA" w:rsidRDefault="00E06F33" w:rsidP="00E06F33">
      <w:pPr>
        <w:spacing w:after="120"/>
        <w:jc w:val="both"/>
        <w:rPr>
          <w:rFonts w:ascii="Bookman Old Style" w:hAnsi="Bookman Old Style"/>
          <w:b/>
          <w:sz w:val="20"/>
          <w:szCs w:val="20"/>
        </w:rPr>
      </w:pPr>
      <w:r>
        <w:rPr>
          <w:b/>
          <w:sz w:val="20"/>
          <w:szCs w:val="20"/>
        </w:rPr>
        <w:t xml:space="preserve"> </w:t>
      </w:r>
      <w:r w:rsidR="008073FF" w:rsidRPr="001475CA">
        <w:rPr>
          <w:rFonts w:ascii="Bookman Old Style" w:hAnsi="Bookman Old Style"/>
          <w:b/>
          <w:sz w:val="20"/>
          <w:szCs w:val="20"/>
        </w:rPr>
        <w:t xml:space="preserve">ЦЕНОВА ТАБЛИЦА </w:t>
      </w:r>
      <w:r w:rsidR="000B1290">
        <w:rPr>
          <w:rFonts w:ascii="Bookman Old Style" w:hAnsi="Bookman Old Style"/>
          <w:b/>
          <w:sz w:val="20"/>
          <w:szCs w:val="20"/>
        </w:rPr>
        <w:t>3</w:t>
      </w:r>
      <w:r w:rsidR="008073FF" w:rsidRPr="001475CA">
        <w:rPr>
          <w:rFonts w:ascii="Bookman Old Style" w:hAnsi="Bookman Old Style"/>
          <w:b/>
          <w:sz w:val="20"/>
          <w:szCs w:val="20"/>
        </w:rPr>
        <w:t xml:space="preserve">    ОБОСОБЕНА ПОЗИЦИЯ 2</w:t>
      </w:r>
    </w:p>
    <w:tbl>
      <w:tblPr>
        <w:tblW w:w="83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2"/>
        <w:gridCol w:w="4678"/>
        <w:gridCol w:w="3119"/>
      </w:tblGrid>
      <w:tr w:rsidR="008073FF" w:rsidRPr="00712524" w14:paraId="2C5A5250" w14:textId="77777777" w:rsidTr="00AB3AFE">
        <w:trPr>
          <w:trHeight w:val="1124"/>
        </w:trPr>
        <w:tc>
          <w:tcPr>
            <w:tcW w:w="582" w:type="dxa"/>
            <w:shd w:val="clear" w:color="auto" w:fill="D9D9D9"/>
            <w:vAlign w:val="center"/>
          </w:tcPr>
          <w:p w14:paraId="573861E0" w14:textId="77777777" w:rsidR="008073FF" w:rsidRPr="00712524" w:rsidRDefault="008073FF" w:rsidP="00AB3AFE">
            <w:pPr>
              <w:jc w:val="center"/>
              <w:rPr>
                <w:rFonts w:cs="Arial"/>
                <w:b/>
                <w:bCs/>
                <w:lang w:eastAsia="bg-BG"/>
              </w:rPr>
            </w:pPr>
            <w:r w:rsidRPr="00712524">
              <w:rPr>
                <w:rFonts w:cs="Arial"/>
                <w:b/>
              </w:rPr>
              <w:br w:type="page"/>
              <w:t>№</w:t>
            </w:r>
          </w:p>
        </w:tc>
        <w:tc>
          <w:tcPr>
            <w:tcW w:w="4678" w:type="dxa"/>
            <w:shd w:val="clear" w:color="auto" w:fill="D9D9D9"/>
            <w:vAlign w:val="center"/>
          </w:tcPr>
          <w:p w14:paraId="290FAE36" w14:textId="77777777" w:rsidR="008073FF" w:rsidRPr="00712524" w:rsidRDefault="008073FF" w:rsidP="00AB3AFE">
            <w:pPr>
              <w:jc w:val="center"/>
              <w:rPr>
                <w:rFonts w:cs="Arial"/>
                <w:b/>
                <w:bCs/>
                <w:lang w:eastAsia="bg-BG"/>
              </w:rPr>
            </w:pPr>
            <w:r w:rsidRPr="00712524">
              <w:rPr>
                <w:rFonts w:cs="Arial"/>
                <w:b/>
              </w:rPr>
              <w:t>Описание</w:t>
            </w:r>
          </w:p>
        </w:tc>
        <w:tc>
          <w:tcPr>
            <w:tcW w:w="3119" w:type="dxa"/>
            <w:shd w:val="clear" w:color="auto" w:fill="D9D9D9"/>
            <w:vAlign w:val="center"/>
          </w:tcPr>
          <w:p w14:paraId="599B0D4E" w14:textId="77777777" w:rsidR="008073FF" w:rsidRPr="00E06F33" w:rsidRDefault="008073FF" w:rsidP="00AB3AFE">
            <w:pPr>
              <w:jc w:val="center"/>
              <w:rPr>
                <w:rFonts w:ascii="Bookman Old Style" w:hAnsi="Bookman Old Style" w:cs="Arial"/>
                <w:bCs/>
                <w:lang w:eastAsia="bg-BG"/>
              </w:rPr>
            </w:pPr>
            <w:r w:rsidRPr="00E06F33">
              <w:rPr>
                <w:rFonts w:ascii="Bookman Old Style" w:hAnsi="Bookman Old Style" w:cs="Arial"/>
                <w:b/>
                <w:bCs/>
                <w:lang w:eastAsia="bg-BG"/>
              </w:rPr>
              <w:t xml:space="preserve">Единична цена, </w:t>
            </w:r>
            <w:r w:rsidRPr="00E06F33">
              <w:rPr>
                <w:rFonts w:ascii="Bookman Old Style" w:hAnsi="Bookman Old Style" w:cs="Arial"/>
                <w:bCs/>
                <w:lang w:eastAsia="bg-BG"/>
              </w:rPr>
              <w:t>в лева без ДДС, до втори знак след десетичната запетая</w:t>
            </w:r>
          </w:p>
        </w:tc>
      </w:tr>
      <w:tr w:rsidR="008073FF" w:rsidRPr="00712524" w14:paraId="161631FA" w14:textId="77777777" w:rsidTr="00E06F33">
        <w:trPr>
          <w:trHeight w:val="1202"/>
        </w:trPr>
        <w:tc>
          <w:tcPr>
            <w:tcW w:w="582" w:type="dxa"/>
            <w:shd w:val="clear" w:color="auto" w:fill="auto"/>
            <w:vAlign w:val="center"/>
          </w:tcPr>
          <w:p w14:paraId="20148CE6" w14:textId="77777777" w:rsidR="008073FF" w:rsidRPr="00712524" w:rsidRDefault="008073FF" w:rsidP="00AB3AFE">
            <w:pPr>
              <w:jc w:val="center"/>
              <w:rPr>
                <w:rFonts w:cs="Arial"/>
                <w:bCs/>
                <w:lang w:eastAsia="bg-BG"/>
              </w:rPr>
            </w:pPr>
            <w:r w:rsidRPr="00712524">
              <w:t>1</w:t>
            </w:r>
          </w:p>
        </w:tc>
        <w:tc>
          <w:tcPr>
            <w:tcW w:w="4678" w:type="dxa"/>
            <w:shd w:val="clear" w:color="auto" w:fill="auto"/>
            <w:vAlign w:val="center"/>
          </w:tcPr>
          <w:p w14:paraId="4F6E121F" w14:textId="6DE05EA5" w:rsidR="008073FF" w:rsidRPr="00712524" w:rsidRDefault="00E06F33" w:rsidP="00E06F33">
            <w:pPr>
              <w:jc w:val="both"/>
              <w:rPr>
                <w:rFonts w:cs="Arial"/>
                <w:bCs/>
                <w:lang w:eastAsia="bg-BG"/>
              </w:rPr>
            </w:pPr>
            <w:r w:rsidRPr="00E06F33">
              <w:rPr>
                <w:rFonts w:ascii="Bookman Old Style" w:hAnsi="Bookman Old Style"/>
              </w:rPr>
              <w:t xml:space="preserve">Цена за доставка, инсталация, въвеждане в експлоатация на </w:t>
            </w:r>
            <w:r w:rsidRPr="00E642A9">
              <w:rPr>
                <w:rFonts w:ascii="Bookman Old Style" w:hAnsi="Bookman Old Style"/>
              </w:rPr>
              <w:t xml:space="preserve"> </w:t>
            </w:r>
            <w:r>
              <w:rPr>
                <w:rFonts w:ascii="Bookman Old Style" w:hAnsi="Bookman Old Style"/>
              </w:rPr>
              <w:t>микр</w:t>
            </w:r>
            <w:r w:rsidR="00CB29D1">
              <w:rPr>
                <w:rFonts w:ascii="Bookman Old Style" w:hAnsi="Bookman Old Style"/>
              </w:rPr>
              <w:t>о</w:t>
            </w:r>
            <w:r>
              <w:rPr>
                <w:rFonts w:ascii="Bookman Old Style" w:hAnsi="Bookman Old Style"/>
              </w:rPr>
              <w:t>скоп</w:t>
            </w:r>
            <w:r w:rsidR="00CB29D1">
              <w:rPr>
                <w:rFonts w:ascii="Bookman Old Style" w:hAnsi="Bookman Old Style"/>
              </w:rPr>
              <w:t xml:space="preserve"> и</w:t>
            </w:r>
            <w:r w:rsidRPr="00E06F33">
              <w:rPr>
                <w:rFonts w:ascii="Bookman Old Style" w:hAnsi="Bookman Old Style"/>
              </w:rPr>
              <w:t xml:space="preserve"> обучение за работа с </w:t>
            </w:r>
            <w:r w:rsidR="00CB29D1">
              <w:rPr>
                <w:rFonts w:ascii="Bookman Old Style" w:hAnsi="Bookman Old Style"/>
              </w:rPr>
              <w:t>него</w:t>
            </w:r>
            <w:r>
              <w:rPr>
                <w:bCs/>
                <w:spacing w:val="-3"/>
              </w:rPr>
              <w:t>.</w:t>
            </w:r>
          </w:p>
        </w:tc>
        <w:tc>
          <w:tcPr>
            <w:tcW w:w="3119" w:type="dxa"/>
            <w:shd w:val="clear" w:color="auto" w:fill="auto"/>
            <w:vAlign w:val="center"/>
          </w:tcPr>
          <w:p w14:paraId="4CB9FC70" w14:textId="77777777" w:rsidR="008073FF" w:rsidRPr="00712524" w:rsidRDefault="008073FF" w:rsidP="00AB3AFE">
            <w:pPr>
              <w:rPr>
                <w:rFonts w:cs="Arial"/>
                <w:b/>
                <w:bCs/>
                <w:lang w:eastAsia="bg-BG"/>
              </w:rPr>
            </w:pPr>
          </w:p>
        </w:tc>
      </w:tr>
    </w:tbl>
    <w:p w14:paraId="5DF105A3" w14:textId="77777777" w:rsidR="008073FF" w:rsidRPr="00B02373" w:rsidRDefault="008073FF" w:rsidP="008073FF">
      <w:pPr>
        <w:jc w:val="center"/>
        <w:rPr>
          <w:b/>
          <w:bCs/>
          <w:sz w:val="20"/>
          <w:szCs w:val="20"/>
          <w:lang w:eastAsia="bg-BG"/>
        </w:rPr>
      </w:pPr>
    </w:p>
    <w:p w14:paraId="02722EC3" w14:textId="77777777" w:rsidR="008073FF" w:rsidRPr="00B02373" w:rsidRDefault="008073FF" w:rsidP="008073FF">
      <w:pPr>
        <w:rPr>
          <w:b/>
          <w:bCs/>
          <w:sz w:val="20"/>
          <w:szCs w:val="20"/>
          <w:lang w:eastAsia="bg-BG"/>
        </w:rPr>
      </w:pPr>
      <w:r w:rsidRPr="00B02373">
        <w:rPr>
          <w:b/>
          <w:bCs/>
          <w:sz w:val="20"/>
          <w:szCs w:val="20"/>
          <w:lang w:eastAsia="bg-BG"/>
        </w:rPr>
        <w:t>ПОДПИС И ПЕЧАТ:</w:t>
      </w:r>
    </w:p>
    <w:p w14:paraId="71789B92" w14:textId="77777777" w:rsidR="008073FF" w:rsidRPr="00B02373" w:rsidRDefault="008073FF" w:rsidP="008073FF">
      <w:pPr>
        <w:rPr>
          <w:b/>
          <w:bCs/>
          <w:sz w:val="20"/>
          <w:szCs w:val="20"/>
          <w:lang w:eastAsia="bg-BG"/>
        </w:rPr>
      </w:pPr>
      <w:r w:rsidRPr="00B02373">
        <w:rPr>
          <w:b/>
          <w:bCs/>
          <w:sz w:val="20"/>
          <w:szCs w:val="20"/>
          <w:lang w:eastAsia="bg-BG"/>
        </w:rPr>
        <w:tab/>
      </w:r>
      <w:r w:rsidRPr="00B02373">
        <w:rPr>
          <w:b/>
          <w:bCs/>
          <w:sz w:val="20"/>
          <w:szCs w:val="20"/>
          <w:lang w:eastAsia="bg-BG"/>
        </w:rPr>
        <w:tab/>
      </w:r>
      <w:r w:rsidRPr="00B02373">
        <w:rPr>
          <w:b/>
          <w:bCs/>
          <w:sz w:val="20"/>
          <w:szCs w:val="20"/>
          <w:lang w:eastAsia="bg-BG"/>
        </w:rPr>
        <w:tab/>
      </w:r>
      <w:r w:rsidRPr="00B02373">
        <w:rPr>
          <w:b/>
          <w:bCs/>
          <w:sz w:val="20"/>
          <w:szCs w:val="20"/>
          <w:lang w:eastAsia="bg-BG"/>
        </w:rPr>
        <w:tab/>
      </w:r>
      <w:r w:rsidRPr="00B02373">
        <w:rPr>
          <w:b/>
          <w:bCs/>
          <w:sz w:val="20"/>
          <w:szCs w:val="20"/>
          <w:lang w:eastAsia="bg-BG"/>
        </w:rPr>
        <w:tab/>
        <w:t>.............................</w:t>
      </w:r>
    </w:p>
    <w:p w14:paraId="3AF51ABD" w14:textId="77777777" w:rsidR="008073FF" w:rsidRPr="00B02373" w:rsidRDefault="008073FF" w:rsidP="008073FF">
      <w:pPr>
        <w:rPr>
          <w:sz w:val="20"/>
          <w:szCs w:val="20"/>
        </w:rPr>
      </w:pPr>
    </w:p>
    <w:p w14:paraId="680FA863" w14:textId="77777777" w:rsidR="008073FF" w:rsidRPr="00B02373" w:rsidRDefault="008073FF" w:rsidP="008073FF">
      <w:pPr>
        <w:rPr>
          <w:sz w:val="20"/>
          <w:szCs w:val="20"/>
        </w:rPr>
      </w:pPr>
      <w:r w:rsidRPr="00B02373">
        <w:rPr>
          <w:sz w:val="20"/>
          <w:szCs w:val="20"/>
        </w:rPr>
        <w:lastRenderedPageBreak/>
        <w:br w:type="page"/>
      </w:r>
    </w:p>
    <w:p w14:paraId="20D30E04" w14:textId="77777777" w:rsidR="008073FF" w:rsidRDefault="008073FF" w:rsidP="008073FF">
      <w:pPr>
        <w:widowControl w:val="0"/>
        <w:spacing w:before="120" w:after="120"/>
        <w:jc w:val="both"/>
        <w:rPr>
          <w:rFonts w:ascii="Bookman Old Style" w:eastAsia="Calibri" w:hAnsi="Bookman Old Style" w:cs="Times New Roman"/>
          <w:b/>
        </w:rPr>
      </w:pPr>
    </w:p>
    <w:p w14:paraId="64AFED0B" w14:textId="77777777" w:rsidR="008073FF" w:rsidRDefault="008073FF" w:rsidP="008073FF">
      <w:pPr>
        <w:widowControl w:val="0"/>
        <w:spacing w:before="120" w:after="120"/>
        <w:jc w:val="both"/>
        <w:rPr>
          <w:rFonts w:ascii="Bookman Old Style" w:eastAsia="Calibri" w:hAnsi="Bookman Old Style" w:cs="Times New Roman"/>
          <w:b/>
        </w:rPr>
      </w:pPr>
    </w:p>
    <w:p w14:paraId="31D4377D" w14:textId="77777777" w:rsidR="00DC094E" w:rsidRPr="00E642A9" w:rsidRDefault="00DC094E" w:rsidP="00DC094E">
      <w:pPr>
        <w:shd w:val="clear" w:color="auto" w:fill="FFFFFF"/>
        <w:spacing w:after="0" w:line="240" w:lineRule="auto"/>
        <w:jc w:val="both"/>
        <w:rPr>
          <w:rFonts w:ascii="Bookman Old Style" w:hAnsi="Bookman Old Style" w:cs="Times New Roman"/>
          <w:color w:val="000000" w:themeColor="text1"/>
        </w:rPr>
      </w:pPr>
    </w:p>
    <w:p w14:paraId="7DA553D1" w14:textId="16E0ADA1" w:rsidR="008F2040" w:rsidRPr="00E642A9" w:rsidRDefault="008F2040" w:rsidP="00761C60">
      <w:pPr>
        <w:spacing w:before="120"/>
        <w:jc w:val="both"/>
        <w:rPr>
          <w:rFonts w:ascii="Bookman Old Style" w:eastAsia="Calibri" w:hAnsi="Bookman Old Style" w:cs="Times New Roman"/>
          <w:b/>
        </w:rPr>
      </w:pPr>
    </w:p>
    <w:p w14:paraId="4471CA43" w14:textId="718F4AA8" w:rsidR="001F2D23" w:rsidRPr="00E642A9" w:rsidRDefault="001F2D23" w:rsidP="00761C60">
      <w:pPr>
        <w:spacing w:before="120"/>
        <w:jc w:val="both"/>
        <w:rPr>
          <w:rFonts w:ascii="Bookman Old Style" w:eastAsia="Calibri" w:hAnsi="Bookman Old Style" w:cs="Times New Roman"/>
          <w:b/>
        </w:rPr>
      </w:pPr>
    </w:p>
    <w:p w14:paraId="2130147B" w14:textId="6DA8BF09" w:rsidR="001F2D23" w:rsidRPr="00E642A9" w:rsidRDefault="001F2D23" w:rsidP="00761C60">
      <w:pPr>
        <w:spacing w:before="120"/>
        <w:jc w:val="both"/>
        <w:rPr>
          <w:rFonts w:ascii="Bookman Old Style" w:eastAsia="Calibri" w:hAnsi="Bookman Old Style" w:cs="Times New Roman"/>
          <w:b/>
        </w:rPr>
      </w:pPr>
    </w:p>
    <w:p w14:paraId="7DB5AD2F" w14:textId="1FA1C9A4" w:rsidR="001F2D23" w:rsidRPr="00E642A9" w:rsidRDefault="001F2D23" w:rsidP="00761C60">
      <w:pPr>
        <w:spacing w:before="120"/>
        <w:jc w:val="both"/>
        <w:rPr>
          <w:rFonts w:ascii="Bookman Old Style" w:eastAsia="Calibri" w:hAnsi="Bookman Old Style" w:cs="Times New Roman"/>
          <w:b/>
        </w:rPr>
      </w:pPr>
    </w:p>
    <w:p w14:paraId="1CC163A9" w14:textId="46BDB794" w:rsidR="001F2D23" w:rsidRPr="00E642A9" w:rsidRDefault="001F2D23" w:rsidP="00761C60">
      <w:pPr>
        <w:spacing w:before="120"/>
        <w:jc w:val="both"/>
        <w:rPr>
          <w:rFonts w:ascii="Bookman Old Style" w:eastAsia="Calibri" w:hAnsi="Bookman Old Style" w:cs="Times New Roman"/>
          <w:b/>
        </w:rPr>
      </w:pPr>
    </w:p>
    <w:p w14:paraId="77387D5B" w14:textId="25F63644" w:rsidR="001F2D23" w:rsidRPr="00E642A9" w:rsidRDefault="001F2D23" w:rsidP="00761C60">
      <w:pPr>
        <w:spacing w:before="120"/>
        <w:jc w:val="both"/>
        <w:rPr>
          <w:rFonts w:ascii="Bookman Old Style" w:eastAsia="Calibri" w:hAnsi="Bookman Old Style" w:cs="Times New Roman"/>
          <w:b/>
        </w:rPr>
      </w:pPr>
    </w:p>
    <w:p w14:paraId="718C8553" w14:textId="77777777" w:rsidR="001F2D23" w:rsidRPr="00E642A9" w:rsidRDefault="001F2D23" w:rsidP="00761C60">
      <w:pPr>
        <w:spacing w:before="120"/>
        <w:jc w:val="both"/>
        <w:rPr>
          <w:rFonts w:ascii="Bookman Old Style" w:eastAsia="Calibri" w:hAnsi="Bookman Old Style" w:cs="Times New Roman"/>
          <w:b/>
        </w:rPr>
      </w:pPr>
    </w:p>
    <w:p w14:paraId="6D2B509F" w14:textId="038D09AE" w:rsidR="00960562" w:rsidRPr="00E642A9" w:rsidRDefault="00960562" w:rsidP="00761C60">
      <w:pPr>
        <w:spacing w:before="120"/>
        <w:jc w:val="both"/>
        <w:rPr>
          <w:rFonts w:ascii="Bookman Old Style" w:eastAsia="Calibri" w:hAnsi="Bookman Old Style" w:cs="Times New Roman"/>
          <w:b/>
        </w:rPr>
      </w:pPr>
    </w:p>
    <w:p w14:paraId="54B90CF6" w14:textId="77777777" w:rsidR="00960562" w:rsidRPr="00E642A9" w:rsidRDefault="00960562" w:rsidP="00761C60">
      <w:pPr>
        <w:spacing w:before="120"/>
        <w:jc w:val="both"/>
        <w:rPr>
          <w:rFonts w:ascii="Bookman Old Style" w:eastAsia="Calibri" w:hAnsi="Bookman Old Style" w:cs="Times New Roman"/>
          <w:b/>
        </w:rPr>
      </w:pPr>
    </w:p>
    <w:p w14:paraId="42572634" w14:textId="77777777" w:rsidR="00AC067D" w:rsidRPr="00E642A9" w:rsidRDefault="00AC067D" w:rsidP="00761C60">
      <w:pPr>
        <w:spacing w:before="120"/>
        <w:jc w:val="both"/>
        <w:rPr>
          <w:rFonts w:ascii="Bookman Old Style" w:eastAsia="Calibri" w:hAnsi="Bookman Old Style" w:cs="Times New Roman"/>
          <w:b/>
        </w:rPr>
      </w:pPr>
    </w:p>
    <w:p w14:paraId="24616E03" w14:textId="77777777" w:rsidR="00AC067D" w:rsidRPr="00E642A9" w:rsidRDefault="00AC067D" w:rsidP="00761C60">
      <w:pPr>
        <w:spacing w:before="120"/>
        <w:jc w:val="both"/>
        <w:rPr>
          <w:rFonts w:ascii="Bookman Old Style" w:eastAsia="Calibri" w:hAnsi="Bookman Old Style" w:cs="Times New Roman"/>
          <w:b/>
        </w:rPr>
      </w:pPr>
    </w:p>
    <w:p w14:paraId="48C629C1" w14:textId="77777777" w:rsidR="00AC067D" w:rsidRPr="00E642A9" w:rsidRDefault="00AC067D" w:rsidP="00761C60">
      <w:pPr>
        <w:spacing w:before="120"/>
        <w:jc w:val="both"/>
        <w:rPr>
          <w:rFonts w:ascii="Bookman Old Style" w:eastAsia="Calibri" w:hAnsi="Bookman Old Style" w:cs="Times New Roman"/>
          <w:b/>
        </w:rPr>
      </w:pPr>
    </w:p>
    <w:p w14:paraId="753CA195" w14:textId="77777777" w:rsidR="00AC067D" w:rsidRPr="00E642A9" w:rsidRDefault="00AC067D" w:rsidP="00761C60">
      <w:pPr>
        <w:spacing w:before="120"/>
        <w:jc w:val="both"/>
        <w:rPr>
          <w:rFonts w:ascii="Bookman Old Style" w:eastAsia="Calibri" w:hAnsi="Bookman Old Style" w:cs="Times New Roman"/>
          <w:b/>
        </w:rPr>
      </w:pPr>
    </w:p>
    <w:p w14:paraId="320FD47B" w14:textId="77777777" w:rsidR="00AC067D" w:rsidRPr="00E642A9" w:rsidRDefault="00AC067D" w:rsidP="00AC067D">
      <w:pPr>
        <w:widowControl w:val="0"/>
        <w:spacing w:before="120" w:after="120"/>
        <w:jc w:val="center"/>
        <w:rPr>
          <w:rFonts w:ascii="Bookman Old Style" w:eastAsia="Calibri" w:hAnsi="Bookman Old Style" w:cs="Times New Roman"/>
          <w:b/>
        </w:rPr>
      </w:pPr>
      <w:r w:rsidRPr="00E642A9">
        <w:rPr>
          <w:rFonts w:ascii="Bookman Old Style" w:eastAsia="Calibri" w:hAnsi="Bookman Old Style" w:cs="Times New Roman"/>
          <w:b/>
        </w:rPr>
        <w:t>РАЗДЕЛ В: СПЕЦИФИЧНИ УСЛОВИЯ НА ДОГОВОРА</w:t>
      </w:r>
    </w:p>
    <w:p w14:paraId="24573632" w14:textId="77777777" w:rsidR="00AC067D" w:rsidRPr="00E642A9" w:rsidRDefault="00AC067D" w:rsidP="00761C60">
      <w:pPr>
        <w:spacing w:before="120"/>
        <w:jc w:val="both"/>
        <w:rPr>
          <w:rFonts w:ascii="Bookman Old Style" w:eastAsia="Calibri" w:hAnsi="Bookman Old Style" w:cs="Times New Roman"/>
          <w:b/>
        </w:rPr>
      </w:pPr>
    </w:p>
    <w:p w14:paraId="40C6E8E4" w14:textId="77777777" w:rsidR="00AC067D" w:rsidRPr="00E642A9" w:rsidRDefault="00AC067D" w:rsidP="00761C60">
      <w:pPr>
        <w:spacing w:before="120"/>
        <w:jc w:val="both"/>
        <w:rPr>
          <w:rFonts w:ascii="Bookman Old Style" w:eastAsia="Calibri" w:hAnsi="Bookman Old Style" w:cs="Times New Roman"/>
          <w:b/>
        </w:rPr>
      </w:pPr>
    </w:p>
    <w:p w14:paraId="29E14CAB" w14:textId="77777777" w:rsidR="00AC067D" w:rsidRPr="00E642A9" w:rsidRDefault="00AC067D" w:rsidP="00761C60">
      <w:pPr>
        <w:spacing w:before="120"/>
        <w:jc w:val="both"/>
        <w:rPr>
          <w:rFonts w:ascii="Bookman Old Style" w:eastAsia="Calibri" w:hAnsi="Bookman Old Style" w:cs="Times New Roman"/>
          <w:b/>
        </w:rPr>
      </w:pPr>
    </w:p>
    <w:p w14:paraId="43470DCB" w14:textId="77777777" w:rsidR="00AC067D" w:rsidRPr="00E642A9" w:rsidRDefault="00AC067D" w:rsidP="00761C60">
      <w:pPr>
        <w:spacing w:before="120"/>
        <w:jc w:val="both"/>
        <w:rPr>
          <w:rFonts w:ascii="Bookman Old Style" w:eastAsia="Calibri" w:hAnsi="Bookman Old Style" w:cs="Times New Roman"/>
          <w:b/>
        </w:rPr>
      </w:pPr>
    </w:p>
    <w:p w14:paraId="17E8FE23" w14:textId="77777777" w:rsidR="00AC067D" w:rsidRPr="00E642A9" w:rsidRDefault="00AC067D" w:rsidP="00761C60">
      <w:pPr>
        <w:spacing w:before="120"/>
        <w:jc w:val="both"/>
        <w:rPr>
          <w:rFonts w:ascii="Bookman Old Style" w:eastAsia="Calibri" w:hAnsi="Bookman Old Style" w:cs="Times New Roman"/>
          <w:b/>
        </w:rPr>
      </w:pPr>
    </w:p>
    <w:p w14:paraId="606A52F0" w14:textId="0937936F" w:rsidR="00AC067D" w:rsidRPr="00E642A9" w:rsidRDefault="00AC067D" w:rsidP="00761C60">
      <w:pPr>
        <w:spacing w:before="120"/>
        <w:jc w:val="both"/>
        <w:rPr>
          <w:rFonts w:ascii="Bookman Old Style" w:eastAsia="Calibri" w:hAnsi="Bookman Old Style" w:cs="Times New Roman"/>
          <w:b/>
        </w:rPr>
      </w:pPr>
    </w:p>
    <w:p w14:paraId="341FB768" w14:textId="63E4FA39" w:rsidR="001F2D23" w:rsidRPr="00E642A9" w:rsidRDefault="001F2D23" w:rsidP="00761C60">
      <w:pPr>
        <w:spacing w:before="120"/>
        <w:jc w:val="both"/>
        <w:rPr>
          <w:rFonts w:ascii="Bookman Old Style" w:eastAsia="Calibri" w:hAnsi="Bookman Old Style" w:cs="Times New Roman"/>
          <w:b/>
        </w:rPr>
      </w:pPr>
    </w:p>
    <w:p w14:paraId="4F40C418" w14:textId="0D30E79F" w:rsidR="001F2D23" w:rsidRPr="00E642A9" w:rsidRDefault="001F2D23" w:rsidP="00761C60">
      <w:pPr>
        <w:spacing w:before="120"/>
        <w:jc w:val="both"/>
        <w:rPr>
          <w:rFonts w:ascii="Bookman Old Style" w:eastAsia="Calibri" w:hAnsi="Bookman Old Style" w:cs="Times New Roman"/>
          <w:b/>
        </w:rPr>
      </w:pPr>
    </w:p>
    <w:p w14:paraId="283266ED" w14:textId="4A9FC89E" w:rsidR="001F2D23" w:rsidRPr="00E642A9" w:rsidRDefault="001F2D23" w:rsidP="00761C60">
      <w:pPr>
        <w:spacing w:before="120"/>
        <w:jc w:val="both"/>
        <w:rPr>
          <w:rFonts w:ascii="Bookman Old Style" w:eastAsia="Calibri" w:hAnsi="Bookman Old Style" w:cs="Times New Roman"/>
          <w:b/>
        </w:rPr>
      </w:pPr>
    </w:p>
    <w:p w14:paraId="6EE0383A" w14:textId="65CE3EC8" w:rsidR="001F2D23" w:rsidRPr="00E642A9" w:rsidRDefault="001F2D23" w:rsidP="00761C60">
      <w:pPr>
        <w:spacing w:before="120"/>
        <w:jc w:val="both"/>
        <w:rPr>
          <w:rFonts w:ascii="Bookman Old Style" w:eastAsia="Calibri" w:hAnsi="Bookman Old Style" w:cs="Times New Roman"/>
          <w:b/>
        </w:rPr>
      </w:pPr>
    </w:p>
    <w:p w14:paraId="344B5CFE" w14:textId="608F139D" w:rsidR="001F2D23" w:rsidRPr="00E642A9" w:rsidRDefault="001F2D23" w:rsidP="00761C60">
      <w:pPr>
        <w:spacing w:before="120"/>
        <w:jc w:val="both"/>
        <w:rPr>
          <w:rFonts w:ascii="Bookman Old Style" w:eastAsia="Calibri" w:hAnsi="Bookman Old Style" w:cs="Times New Roman"/>
          <w:b/>
        </w:rPr>
      </w:pPr>
    </w:p>
    <w:p w14:paraId="6BF064A5" w14:textId="1842AB7E" w:rsidR="001F2D23" w:rsidRPr="00E642A9" w:rsidRDefault="001F2D23" w:rsidP="00761C60">
      <w:pPr>
        <w:spacing w:before="120"/>
        <w:jc w:val="both"/>
        <w:rPr>
          <w:rFonts w:ascii="Bookman Old Style" w:eastAsia="Calibri" w:hAnsi="Bookman Old Style" w:cs="Times New Roman"/>
          <w:b/>
        </w:rPr>
      </w:pPr>
    </w:p>
    <w:p w14:paraId="60ACA6E0" w14:textId="0F4FC7A8" w:rsidR="00446BA7" w:rsidRPr="00B02373" w:rsidRDefault="00446BA7" w:rsidP="001475CA">
      <w:pPr>
        <w:pStyle w:val="p50"/>
        <w:widowControl w:val="0"/>
        <w:spacing w:before="120" w:after="120"/>
        <w:rPr>
          <w:rFonts w:ascii="Bookman Old Style" w:hAnsi="Bookman Old Style"/>
          <w:b/>
          <w:sz w:val="20"/>
          <w:szCs w:val="20"/>
        </w:rPr>
      </w:pPr>
      <w:r w:rsidRPr="00446BA7">
        <w:rPr>
          <w:rFonts w:ascii="Bookman Old Style" w:hAnsi="Bookman Old Style"/>
          <w:b/>
          <w:sz w:val="20"/>
          <w:szCs w:val="20"/>
        </w:rPr>
        <w:lastRenderedPageBreak/>
        <w:t xml:space="preserve"> </w:t>
      </w:r>
      <w:r w:rsidRPr="00B02373">
        <w:rPr>
          <w:rFonts w:ascii="Bookman Old Style" w:hAnsi="Bookman Old Style"/>
          <w:b/>
          <w:sz w:val="20"/>
          <w:szCs w:val="20"/>
        </w:rPr>
        <w:t>СПЕЦИФИЧНИ УСЛОВИЯ НА ДОГОВОРА</w:t>
      </w:r>
    </w:p>
    <w:p w14:paraId="5A8ADB88" w14:textId="77777777" w:rsidR="00446BA7" w:rsidRPr="00E344BE" w:rsidRDefault="00446BA7" w:rsidP="00A3721E">
      <w:pPr>
        <w:pStyle w:val="p50"/>
        <w:keepLines/>
        <w:numPr>
          <w:ilvl w:val="0"/>
          <w:numId w:val="39"/>
        </w:numPr>
        <w:snapToGrid/>
        <w:spacing w:after="120" w:line="240" w:lineRule="auto"/>
        <w:rPr>
          <w:rFonts w:ascii="Bookman Old Style" w:hAnsi="Bookman Old Style"/>
          <w:b/>
          <w:bCs/>
          <w:color w:val="auto"/>
          <w:sz w:val="20"/>
          <w:szCs w:val="20"/>
        </w:rPr>
      </w:pPr>
      <w:r w:rsidRPr="00E344BE">
        <w:rPr>
          <w:rFonts w:ascii="Bookman Old Style" w:hAnsi="Bookman Old Style"/>
          <w:b/>
          <w:bCs/>
          <w:color w:val="auto"/>
          <w:sz w:val="20"/>
          <w:szCs w:val="20"/>
        </w:rPr>
        <w:t>НЕУСТОЙКИ</w:t>
      </w:r>
    </w:p>
    <w:p w14:paraId="1C14C96C" w14:textId="77777777" w:rsidR="00446BA7" w:rsidRPr="00446BA7" w:rsidRDefault="00446BA7" w:rsidP="00A3721E">
      <w:pPr>
        <w:pStyle w:val="p50"/>
        <w:keepLines/>
        <w:numPr>
          <w:ilvl w:val="1"/>
          <w:numId w:val="39"/>
        </w:numPr>
        <w:tabs>
          <w:tab w:val="clear" w:pos="720"/>
          <w:tab w:val="left" w:pos="993"/>
        </w:tabs>
        <w:snapToGrid/>
        <w:spacing w:before="120" w:after="120" w:line="240" w:lineRule="auto"/>
        <w:ind w:left="993" w:hanging="709"/>
        <w:rPr>
          <w:rFonts w:ascii="Bookman Old Style" w:hAnsi="Bookman Old Style"/>
          <w:color w:val="auto"/>
        </w:rPr>
      </w:pPr>
      <w:r w:rsidRPr="00446BA7">
        <w:rPr>
          <w:rFonts w:ascii="Bookman Old Style" w:hAnsi="Bookman Old Style"/>
          <w:color w:val="auto"/>
        </w:rPr>
        <w:t xml:space="preserve">В случай че </w:t>
      </w:r>
      <w:hyperlink w:anchor="изпълнител" w:history="1">
        <w:r w:rsidRPr="00446BA7">
          <w:rPr>
            <w:rFonts w:ascii="Bookman Old Style" w:hAnsi="Bookman Old Style"/>
            <w:color w:val="auto"/>
          </w:rPr>
          <w:t>Изпълнителят</w:t>
        </w:r>
      </w:hyperlink>
      <w:r w:rsidRPr="00446BA7">
        <w:rPr>
          <w:rFonts w:ascii="Bookman Old Style" w:hAnsi="Bookman Old Style"/>
          <w:color w:val="auto"/>
        </w:rPr>
        <w:t xml:space="preserve"> не изпълнява своите задължения по договора, включително не спази срока за доставка, </w:t>
      </w:r>
      <w:hyperlink w:anchor="изпълнител" w:history="1">
        <w:r w:rsidRPr="00446BA7">
          <w:rPr>
            <w:rFonts w:ascii="Bookman Old Style" w:hAnsi="Bookman Old Style"/>
            <w:color w:val="auto"/>
          </w:rPr>
          <w:t>Изпълнителят</w:t>
        </w:r>
      </w:hyperlink>
      <w:r w:rsidRPr="00446BA7">
        <w:rPr>
          <w:rFonts w:ascii="Bookman Old Style" w:hAnsi="Bookman Old Style"/>
          <w:color w:val="auto"/>
        </w:rPr>
        <w:t xml:space="preserve"> се задължава да изплати на </w:t>
      </w:r>
      <w:hyperlink w:anchor="възложител" w:history="1">
        <w:r w:rsidRPr="00446BA7">
          <w:rPr>
            <w:rFonts w:ascii="Bookman Old Style" w:hAnsi="Bookman Old Style"/>
            <w:color w:val="auto"/>
          </w:rPr>
          <w:t>Възложителя</w:t>
        </w:r>
      </w:hyperlink>
      <w:r w:rsidRPr="00446BA7">
        <w:rPr>
          <w:rFonts w:ascii="Bookman Old Style" w:hAnsi="Bookman Old Style"/>
          <w:color w:val="auto"/>
        </w:rPr>
        <w:t xml:space="preserve"> неустойка в съответствие с посоченото в настоящия </w:t>
      </w:r>
      <w:hyperlink w:anchor="договор" w:history="1">
        <w:r w:rsidRPr="00446BA7">
          <w:rPr>
            <w:rFonts w:ascii="Bookman Old Style" w:hAnsi="Bookman Old Style"/>
            <w:color w:val="auto"/>
          </w:rPr>
          <w:t>Договор</w:t>
        </w:r>
      </w:hyperlink>
      <w:r w:rsidRPr="00446BA7">
        <w:rPr>
          <w:rFonts w:ascii="Bookman Old Style" w:hAnsi="Bookman Old Style"/>
          <w:color w:val="auto"/>
        </w:rPr>
        <w:t>.</w:t>
      </w:r>
    </w:p>
    <w:p w14:paraId="648005FB" w14:textId="5D934CF8" w:rsidR="00446BA7" w:rsidRPr="00446BA7" w:rsidRDefault="00446BA7" w:rsidP="00A3721E">
      <w:pPr>
        <w:pStyle w:val="p50"/>
        <w:keepLines/>
        <w:numPr>
          <w:ilvl w:val="1"/>
          <w:numId w:val="39"/>
        </w:numPr>
        <w:tabs>
          <w:tab w:val="left" w:pos="993"/>
        </w:tabs>
        <w:snapToGrid/>
        <w:spacing w:before="120" w:after="120" w:line="240" w:lineRule="auto"/>
        <w:rPr>
          <w:rFonts w:ascii="Bookman Old Style" w:hAnsi="Bookman Old Style"/>
          <w:color w:val="auto"/>
        </w:rPr>
      </w:pPr>
      <w:r w:rsidRPr="00446BA7">
        <w:rPr>
          <w:rFonts w:ascii="Bookman Old Style" w:hAnsi="Bookman Old Style"/>
          <w:color w:val="auto"/>
        </w:rPr>
        <w:t xml:space="preserve">В случай че Изпълнителят не спази </w:t>
      </w:r>
      <w:r w:rsidR="00AD1BD8" w:rsidRPr="00AD1BD8">
        <w:rPr>
          <w:rFonts w:ascii="Bookman Old Style" w:hAnsi="Bookman Old Style"/>
          <w:color w:val="auto"/>
        </w:rPr>
        <w:t>срока за доставка или срока за инсталация, пускане в експлоатация и обучение на служители</w:t>
      </w:r>
      <w:r w:rsidRPr="00446BA7">
        <w:rPr>
          <w:rFonts w:ascii="Bookman Old Style" w:hAnsi="Bookman Old Style"/>
          <w:color w:val="auto"/>
        </w:rPr>
        <w:t xml:space="preserve">, съгласно посоченото </w:t>
      </w:r>
      <w:r w:rsidR="001475CA">
        <w:rPr>
          <w:rFonts w:ascii="Bookman Old Style" w:hAnsi="Bookman Old Style"/>
          <w:color w:val="auto"/>
        </w:rPr>
        <w:t>в</w:t>
      </w:r>
      <w:r w:rsidRPr="00446BA7">
        <w:rPr>
          <w:rFonts w:ascii="Bookman Old Style" w:hAnsi="Bookman Old Style"/>
          <w:color w:val="auto"/>
        </w:rPr>
        <w:t xml:space="preserve"> Раздел А: Техническо задание – предмет на договора, той дължи на Възложителя неустойка в размер на 1% (един процент) от стойността на Договора</w:t>
      </w:r>
      <w:r w:rsidR="00AD1BD8">
        <w:rPr>
          <w:rFonts w:ascii="Bookman Old Style" w:hAnsi="Bookman Old Style"/>
          <w:color w:val="auto"/>
        </w:rPr>
        <w:t xml:space="preserve"> без ДДС (без да включва </w:t>
      </w:r>
      <w:r w:rsidR="00AD1BD8" w:rsidRPr="00E642A9">
        <w:rPr>
          <w:rFonts w:ascii="Bookman Old Style" w:hAnsi="Bookman Old Style"/>
        </w:rPr>
        <w:t>5</w:t>
      </w:r>
      <w:r w:rsidR="00AD1BD8">
        <w:rPr>
          <w:rFonts w:ascii="Bookman Old Style" w:hAnsi="Bookman Old Style"/>
        </w:rPr>
        <w:t xml:space="preserve"> </w:t>
      </w:r>
      <w:r w:rsidR="00AD1BD8" w:rsidRPr="00E642A9">
        <w:rPr>
          <w:rFonts w:ascii="Bookman Old Style" w:hAnsi="Bookman Old Style"/>
        </w:rPr>
        <w:t>000лв. за извънгаранционно  обслужване</w:t>
      </w:r>
      <w:r w:rsidR="00AD1BD8">
        <w:rPr>
          <w:rFonts w:ascii="Bookman Old Style" w:hAnsi="Bookman Old Style"/>
        </w:rPr>
        <w:t>)</w:t>
      </w:r>
      <w:r w:rsidRPr="00446BA7">
        <w:rPr>
          <w:rFonts w:ascii="Bookman Old Style" w:hAnsi="Bookman Old Style"/>
          <w:color w:val="auto"/>
        </w:rPr>
        <w:t xml:space="preserve"> за всеки ден забава, но не повече от 15 % (петнадесет процента) от </w:t>
      </w:r>
      <w:r w:rsidR="00AD1BD8">
        <w:rPr>
          <w:rFonts w:ascii="Bookman Old Style" w:hAnsi="Bookman Old Style"/>
          <w:color w:val="auto"/>
        </w:rPr>
        <w:t>стойността му.</w:t>
      </w:r>
      <w:r w:rsidRPr="00446BA7">
        <w:rPr>
          <w:rFonts w:ascii="Bookman Old Style" w:hAnsi="Bookman Old Style"/>
          <w:color w:val="auto"/>
        </w:rPr>
        <w:t>.</w:t>
      </w:r>
    </w:p>
    <w:p w14:paraId="1E724E8B" w14:textId="77777777" w:rsidR="00446BA7" w:rsidRPr="00446BA7" w:rsidRDefault="00446BA7" w:rsidP="00A3721E">
      <w:pPr>
        <w:pStyle w:val="p50"/>
        <w:keepLines/>
        <w:numPr>
          <w:ilvl w:val="1"/>
          <w:numId w:val="39"/>
        </w:numPr>
        <w:tabs>
          <w:tab w:val="clear" w:pos="720"/>
          <w:tab w:val="left" w:pos="993"/>
        </w:tabs>
        <w:snapToGrid/>
        <w:spacing w:before="120" w:after="120" w:line="240" w:lineRule="auto"/>
        <w:ind w:left="993" w:hanging="709"/>
        <w:rPr>
          <w:rFonts w:ascii="Bookman Old Style" w:hAnsi="Bookman Old Style"/>
          <w:color w:val="auto"/>
        </w:rPr>
      </w:pPr>
      <w:r w:rsidRPr="00446BA7">
        <w:rPr>
          <w:rFonts w:ascii="Bookman Old Style" w:hAnsi="Bookman Old Style"/>
          <w:color w:val="auto"/>
        </w:rPr>
        <w:t>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 то ще се счита, че Изпълнителят е в съществено неизпълнение на Договора. В такъв случай Възложителят, без да се ограничават други негови права, има право:</w:t>
      </w:r>
    </w:p>
    <w:p w14:paraId="223BF49A" w14:textId="77777777" w:rsidR="00446BA7" w:rsidRPr="00446BA7" w:rsidRDefault="00446BA7" w:rsidP="00A3721E">
      <w:pPr>
        <w:pStyle w:val="p50"/>
        <w:numPr>
          <w:ilvl w:val="2"/>
          <w:numId w:val="38"/>
        </w:numPr>
        <w:snapToGrid/>
        <w:spacing w:after="120" w:line="240" w:lineRule="auto"/>
        <w:ind w:hanging="153"/>
        <w:rPr>
          <w:rFonts w:ascii="Bookman Old Style" w:hAnsi="Bookman Old Style"/>
          <w:color w:val="auto"/>
        </w:rPr>
      </w:pPr>
      <w:r w:rsidRPr="00446BA7">
        <w:rPr>
          <w:rFonts w:ascii="Bookman Old Style" w:hAnsi="Bookman Old Style"/>
          <w:color w:val="auto"/>
        </w:rPr>
        <w:t>да прекрати едностранно Договора поради неизпълнение от страна на Изпълнителя и да задържи гаранцията за изпълнение и/или</w:t>
      </w:r>
    </w:p>
    <w:p w14:paraId="71238412" w14:textId="77777777" w:rsidR="00446BA7" w:rsidRPr="00446BA7" w:rsidRDefault="00446BA7" w:rsidP="00A3721E">
      <w:pPr>
        <w:pStyle w:val="p50"/>
        <w:numPr>
          <w:ilvl w:val="2"/>
          <w:numId w:val="38"/>
        </w:numPr>
        <w:snapToGrid/>
        <w:spacing w:after="120" w:line="240" w:lineRule="auto"/>
        <w:ind w:hanging="153"/>
        <w:rPr>
          <w:rFonts w:ascii="Bookman Old Style" w:hAnsi="Bookman Old Style"/>
        </w:rPr>
      </w:pPr>
      <w:r w:rsidRPr="00446BA7">
        <w:rPr>
          <w:rFonts w:ascii="Bookman Old Style" w:hAnsi="Bookman Old Style"/>
        </w:rPr>
        <w:t xml:space="preserve">да възложи неизвършените работи и/или да поръча недоставеното оборудване на трета страна, като </w:t>
      </w:r>
      <w:r w:rsidRPr="00446BA7">
        <w:rPr>
          <w:rFonts w:ascii="Bookman Old Style" w:hAnsi="Bookman Old Style"/>
          <w:color w:val="auto"/>
        </w:rPr>
        <w:t>Изпълнителят</w:t>
      </w:r>
      <w:r w:rsidRPr="00446BA7">
        <w:rPr>
          <w:rFonts w:ascii="Bookman Old Style" w:hAnsi="Bookman Old Style"/>
        </w:rPr>
        <w:t xml:space="preserve">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 Възложителят има право да приспадне съответните разходи по тази точка от гаранцията за изпълнение на Договора или да извърши прихващане от дължимите суми по издадени от Изпълнителя фактури.</w:t>
      </w:r>
    </w:p>
    <w:p w14:paraId="7A8E955B" w14:textId="54991092" w:rsidR="00446BA7" w:rsidRPr="00446BA7" w:rsidRDefault="00446BA7" w:rsidP="00A3721E">
      <w:pPr>
        <w:pStyle w:val="p50"/>
        <w:keepLines/>
        <w:numPr>
          <w:ilvl w:val="1"/>
          <w:numId w:val="39"/>
        </w:numPr>
        <w:tabs>
          <w:tab w:val="clear" w:pos="720"/>
          <w:tab w:val="left" w:pos="993"/>
        </w:tabs>
        <w:snapToGrid/>
        <w:spacing w:before="120" w:after="120" w:line="240" w:lineRule="auto"/>
        <w:ind w:left="993" w:hanging="709"/>
        <w:rPr>
          <w:rFonts w:ascii="Bookman Old Style" w:hAnsi="Bookman Old Style"/>
          <w:color w:val="auto"/>
        </w:rPr>
      </w:pPr>
      <w:r w:rsidRPr="00446BA7">
        <w:rPr>
          <w:rFonts w:ascii="Bookman Old Style" w:hAnsi="Bookman Old Style"/>
          <w:color w:val="auto"/>
        </w:rPr>
        <w:t xml:space="preserve">В случай че Изпълнителят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Изпълнителят дължи неустойка в размер на 5% (пет процента) от стойността </w:t>
      </w:r>
      <w:r w:rsidR="00AD1BD8">
        <w:rPr>
          <w:rFonts w:ascii="Bookman Old Style" w:hAnsi="Bookman Old Style"/>
          <w:color w:val="auto"/>
        </w:rPr>
        <w:t>им.</w:t>
      </w:r>
    </w:p>
    <w:p w14:paraId="4B04B6C6" w14:textId="77777777" w:rsidR="00446BA7" w:rsidRPr="00446BA7" w:rsidRDefault="00446BA7" w:rsidP="00A3721E">
      <w:pPr>
        <w:pStyle w:val="p50"/>
        <w:keepLines/>
        <w:numPr>
          <w:ilvl w:val="1"/>
          <w:numId w:val="39"/>
        </w:numPr>
        <w:tabs>
          <w:tab w:val="clear" w:pos="720"/>
          <w:tab w:val="left" w:pos="993"/>
        </w:tabs>
        <w:snapToGrid/>
        <w:spacing w:before="120" w:after="120" w:line="240" w:lineRule="auto"/>
        <w:ind w:left="993" w:hanging="709"/>
        <w:rPr>
          <w:rFonts w:ascii="Bookman Old Style" w:hAnsi="Bookman Old Style"/>
          <w:color w:val="auto"/>
        </w:rPr>
      </w:pPr>
      <w:r w:rsidRPr="00446BA7">
        <w:rPr>
          <w:rFonts w:ascii="Bookman Old Style" w:hAnsi="Bookman Old Style"/>
          <w:color w:val="auto"/>
        </w:rPr>
        <w:t>В случаите по чл.1.4 от настоящия раздел Възложителят, без да се ограничават други негови права, може по свое усмотрение да поиска от Изпълнителя да замени тези Стоки в указан от Възложителя срок или да върне Стоките на Изпълнителя и да ги закупи от друг Изпълнител, като приспадне направените разходи от гаранцията за изпълнение.</w:t>
      </w:r>
    </w:p>
    <w:p w14:paraId="0EE4A75E" w14:textId="7E0C0CE3" w:rsidR="00446BA7" w:rsidRPr="00446BA7" w:rsidRDefault="00446BA7" w:rsidP="00A3721E">
      <w:pPr>
        <w:pStyle w:val="p50"/>
        <w:keepLines/>
        <w:numPr>
          <w:ilvl w:val="1"/>
          <w:numId w:val="39"/>
        </w:numPr>
        <w:tabs>
          <w:tab w:val="clear" w:pos="720"/>
          <w:tab w:val="left" w:pos="993"/>
        </w:tabs>
        <w:snapToGrid/>
        <w:spacing w:before="120" w:after="120" w:line="240" w:lineRule="auto"/>
        <w:ind w:left="993" w:hanging="709"/>
        <w:rPr>
          <w:rFonts w:ascii="Bookman Old Style" w:hAnsi="Bookman Old Style"/>
          <w:color w:val="auto"/>
        </w:rPr>
      </w:pPr>
      <w:r w:rsidRPr="00446BA7">
        <w:rPr>
          <w:rFonts w:ascii="Bookman Old Style" w:hAnsi="Bookman Old Style"/>
          <w:color w:val="auto"/>
        </w:rPr>
        <w:t xml:space="preserve">В случай че Изпълнителят не спази сроковете за </w:t>
      </w:r>
      <w:r w:rsidR="00CB29D1">
        <w:rPr>
          <w:rFonts w:ascii="Bookman Old Style" w:hAnsi="Bookman Old Style"/>
          <w:color w:val="auto"/>
        </w:rPr>
        <w:t>започване на работа по отстраняване на техническа неизправност</w:t>
      </w:r>
      <w:r w:rsidRPr="00446BA7">
        <w:rPr>
          <w:rFonts w:ascii="Bookman Old Style" w:hAnsi="Bookman Old Style"/>
          <w:color w:val="auto"/>
        </w:rPr>
        <w:t xml:space="preserve"> по време на гаранционния срок, съгласно Договора</w:t>
      </w:r>
      <w:r w:rsidR="00CB29D1">
        <w:rPr>
          <w:rFonts w:ascii="Bookman Old Style" w:hAnsi="Bookman Old Style"/>
          <w:color w:val="auto"/>
        </w:rPr>
        <w:t xml:space="preserve"> и т. 4.7 от Раздел А</w:t>
      </w:r>
      <w:r w:rsidRPr="00446BA7">
        <w:rPr>
          <w:rFonts w:ascii="Bookman Old Style" w:hAnsi="Bookman Old Style"/>
          <w:color w:val="auto"/>
        </w:rPr>
        <w:t xml:space="preserve">, Изпълнителят дължи неустойка в размер на 0,1% (нула цяло и един процент) от </w:t>
      </w:r>
      <w:r w:rsidR="00526BDC">
        <w:rPr>
          <w:rFonts w:ascii="Bookman Old Style" w:hAnsi="Bookman Old Style"/>
          <w:color w:val="auto"/>
        </w:rPr>
        <w:t>стойността</w:t>
      </w:r>
      <w:r w:rsidRPr="00446BA7">
        <w:rPr>
          <w:rFonts w:ascii="Bookman Old Style" w:hAnsi="Bookman Old Style"/>
          <w:color w:val="auto"/>
        </w:rPr>
        <w:t xml:space="preserve"> на договора без ДДС за всеки ден забава, но не повече от 3% (три процента) от общата стойност на договора. При забава с повече от 30 (тридесет) дни ще се счита, че Изпълнителят е в съществено неизпълнение на Договора и ще се прилагат неустойките по т.1.3. от този раздел.</w:t>
      </w:r>
    </w:p>
    <w:p w14:paraId="74F58807" w14:textId="402CDB1E" w:rsidR="00446BA7" w:rsidRPr="00446BA7" w:rsidRDefault="00446BA7" w:rsidP="00A3721E">
      <w:pPr>
        <w:pStyle w:val="p50"/>
        <w:keepLines/>
        <w:numPr>
          <w:ilvl w:val="1"/>
          <w:numId w:val="39"/>
        </w:numPr>
        <w:tabs>
          <w:tab w:val="clear" w:pos="720"/>
          <w:tab w:val="left" w:pos="993"/>
        </w:tabs>
        <w:snapToGrid/>
        <w:spacing w:before="120" w:after="120" w:line="240" w:lineRule="auto"/>
        <w:ind w:left="993" w:hanging="709"/>
        <w:rPr>
          <w:rFonts w:ascii="Bookman Old Style" w:hAnsi="Bookman Old Style"/>
          <w:color w:val="auto"/>
        </w:rPr>
      </w:pPr>
      <w:r w:rsidRPr="00446BA7">
        <w:rPr>
          <w:rFonts w:ascii="Bookman Old Style" w:hAnsi="Bookman Old Style"/>
          <w:color w:val="auto"/>
        </w:rPr>
        <w:lastRenderedPageBreak/>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526BDC" w:rsidRPr="000B1290">
        <w:rPr>
          <w:rFonts w:ascii="Bookman Old Style" w:hAnsi="Bookman Old Style"/>
          <w:color w:val="auto"/>
        </w:rPr>
        <w:t>15</w:t>
      </w:r>
      <w:r w:rsidRPr="000B1290">
        <w:rPr>
          <w:rFonts w:ascii="Bookman Old Style" w:hAnsi="Bookman Old Style"/>
          <w:color w:val="auto"/>
        </w:rPr>
        <w:t>%</w:t>
      </w:r>
      <w:r w:rsidRPr="00446BA7">
        <w:rPr>
          <w:rFonts w:ascii="Bookman Old Style" w:hAnsi="Bookman Old Style"/>
          <w:color w:val="auto"/>
        </w:rPr>
        <w:t xml:space="preserve"> (</w:t>
      </w:r>
      <w:r w:rsidR="00526BDC">
        <w:rPr>
          <w:rFonts w:ascii="Bookman Old Style" w:hAnsi="Bookman Old Style"/>
          <w:color w:val="auto"/>
        </w:rPr>
        <w:t>петна</w:t>
      </w:r>
      <w:r w:rsidRPr="00446BA7">
        <w:rPr>
          <w:rFonts w:ascii="Bookman Old Style" w:hAnsi="Bookman Old Style"/>
          <w:color w:val="auto"/>
        </w:rPr>
        <w:t>десет процента) от стойност</w:t>
      </w:r>
      <w:r w:rsidR="00526BDC">
        <w:rPr>
          <w:rFonts w:ascii="Bookman Old Style" w:hAnsi="Bookman Old Style"/>
          <w:color w:val="auto"/>
        </w:rPr>
        <w:t>та</w:t>
      </w:r>
      <w:r w:rsidRPr="00446BA7">
        <w:rPr>
          <w:rFonts w:ascii="Bookman Old Style" w:hAnsi="Bookman Old Style"/>
          <w:color w:val="auto"/>
        </w:rPr>
        <w:t xml:space="preserve"> на договора без ДДС.</w:t>
      </w:r>
    </w:p>
    <w:p w14:paraId="0A706E4E" w14:textId="77777777" w:rsidR="00446BA7" w:rsidRPr="00446BA7" w:rsidRDefault="00446BA7" w:rsidP="00A3721E">
      <w:pPr>
        <w:pStyle w:val="p50"/>
        <w:keepLines/>
        <w:numPr>
          <w:ilvl w:val="1"/>
          <w:numId w:val="39"/>
        </w:numPr>
        <w:tabs>
          <w:tab w:val="clear" w:pos="720"/>
          <w:tab w:val="left" w:pos="993"/>
        </w:tabs>
        <w:snapToGrid/>
        <w:spacing w:before="120" w:after="120" w:line="240" w:lineRule="auto"/>
        <w:ind w:left="993" w:hanging="709"/>
        <w:rPr>
          <w:rFonts w:ascii="Bookman Old Style" w:hAnsi="Bookman Old Style"/>
          <w:color w:val="auto"/>
        </w:rPr>
      </w:pPr>
      <w:r w:rsidRPr="00446BA7">
        <w:rPr>
          <w:rFonts w:ascii="Bookman Old Style" w:hAnsi="Bookman Old Style"/>
          <w:color w:val="auto"/>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16446042" w14:textId="77777777" w:rsidR="00446BA7" w:rsidRPr="00446BA7" w:rsidRDefault="00446BA7" w:rsidP="00A3721E">
      <w:pPr>
        <w:pStyle w:val="p50"/>
        <w:keepLines/>
        <w:numPr>
          <w:ilvl w:val="0"/>
          <w:numId w:val="37"/>
        </w:numPr>
        <w:tabs>
          <w:tab w:val="left" w:pos="760"/>
        </w:tabs>
        <w:snapToGrid/>
        <w:spacing w:before="120" w:after="120" w:line="240" w:lineRule="auto"/>
        <w:rPr>
          <w:rFonts w:ascii="Bookman Old Style" w:hAnsi="Bookman Old Style"/>
          <w:b/>
        </w:rPr>
      </w:pPr>
      <w:r w:rsidRPr="00446BA7">
        <w:rPr>
          <w:rFonts w:ascii="Bookman Old Style" w:hAnsi="Bookman Old Style"/>
          <w:b/>
        </w:rPr>
        <w:t>САНКЦИИ, НАЛАГАНИ НА “СОФИЙСКА ВОДА” АД</w:t>
      </w:r>
    </w:p>
    <w:p w14:paraId="582D871C" w14:textId="77777777" w:rsidR="00446BA7" w:rsidRPr="00446BA7" w:rsidRDefault="00446BA7" w:rsidP="00A3721E">
      <w:pPr>
        <w:pStyle w:val="p50"/>
        <w:keepLines/>
        <w:numPr>
          <w:ilvl w:val="1"/>
          <w:numId w:val="37"/>
        </w:numPr>
        <w:tabs>
          <w:tab w:val="left" w:pos="760"/>
        </w:tabs>
        <w:snapToGrid/>
        <w:spacing w:before="120" w:after="120" w:line="240" w:lineRule="auto"/>
        <w:rPr>
          <w:rFonts w:ascii="Bookman Old Style" w:hAnsi="Bookman Old Style"/>
        </w:rPr>
      </w:pPr>
      <w:r w:rsidRPr="00446BA7">
        <w:rPr>
          <w:rFonts w:ascii="Bookman Old Style" w:hAnsi="Bookman Old Style"/>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65A533C8" w14:textId="77777777" w:rsidR="00446BA7" w:rsidRPr="00446BA7" w:rsidRDefault="00446BA7" w:rsidP="00A3721E">
      <w:pPr>
        <w:pStyle w:val="p50"/>
        <w:keepLines/>
        <w:numPr>
          <w:ilvl w:val="0"/>
          <w:numId w:val="37"/>
        </w:numPr>
        <w:tabs>
          <w:tab w:val="left" w:pos="760"/>
        </w:tabs>
        <w:snapToGrid/>
        <w:spacing w:before="120" w:after="120" w:line="240" w:lineRule="auto"/>
        <w:rPr>
          <w:rFonts w:ascii="Bookman Old Style" w:hAnsi="Bookman Old Style"/>
          <w:b/>
        </w:rPr>
      </w:pPr>
      <w:r w:rsidRPr="00446BA7">
        <w:rPr>
          <w:rFonts w:ascii="Bookman Old Style" w:hAnsi="Bookman Old Style"/>
          <w:b/>
        </w:rPr>
        <w:t>ГАРАНЦИЯ ЗА ИЗПЪЛНЕНИЕ НА ДОГОВОРА</w:t>
      </w:r>
    </w:p>
    <w:p w14:paraId="2A4CAB3F" w14:textId="0351634F" w:rsidR="00446BA7" w:rsidRPr="00446BA7" w:rsidRDefault="00446BA7" w:rsidP="00A3721E">
      <w:pPr>
        <w:spacing w:before="120"/>
        <w:ind w:left="142"/>
        <w:jc w:val="both"/>
        <w:rPr>
          <w:rFonts w:ascii="Bookman Old Style" w:hAnsi="Bookman Old Style"/>
          <w:snapToGrid w:val="0"/>
          <w:color w:val="000000"/>
        </w:rPr>
      </w:pPr>
      <w:r w:rsidRPr="00446BA7">
        <w:rPr>
          <w:rFonts w:ascii="Bookman Old Style" w:hAnsi="Bookman Old Style"/>
        </w:rPr>
        <w:t xml:space="preserve">   3</w:t>
      </w:r>
      <w:r w:rsidRPr="00446BA7">
        <w:rPr>
          <w:rFonts w:ascii="Bookman Old Style" w:hAnsi="Bookman Old Style"/>
          <w:snapToGrid w:val="0"/>
          <w:color w:val="000000"/>
        </w:rPr>
        <w:t xml:space="preserve">.1    Изпълнителят е внесъл/представил гаранция за изпълнение на настоящия Договор, в размер на </w:t>
      </w:r>
      <w:r w:rsidR="00D91340" w:rsidRPr="000B1290">
        <w:rPr>
          <w:rFonts w:ascii="Bookman Old Style" w:hAnsi="Bookman Old Style"/>
          <w:snapToGrid w:val="0"/>
          <w:color w:val="000000"/>
        </w:rPr>
        <w:t xml:space="preserve">5 </w:t>
      </w:r>
      <w:r w:rsidRPr="000B1290">
        <w:rPr>
          <w:rFonts w:ascii="Bookman Old Style" w:hAnsi="Bookman Old Style"/>
          <w:snapToGrid w:val="0"/>
          <w:color w:val="000000"/>
        </w:rPr>
        <w:t>%  (</w:t>
      </w:r>
      <w:r w:rsidR="00D91340" w:rsidRPr="000B1290">
        <w:rPr>
          <w:rFonts w:ascii="Bookman Old Style" w:hAnsi="Bookman Old Style"/>
          <w:snapToGrid w:val="0"/>
          <w:color w:val="000000"/>
        </w:rPr>
        <w:t xml:space="preserve">пет </w:t>
      </w:r>
      <w:r w:rsidRPr="000B1290">
        <w:rPr>
          <w:rFonts w:ascii="Bookman Old Style" w:hAnsi="Bookman Old Style"/>
          <w:snapToGrid w:val="0"/>
          <w:color w:val="000000"/>
        </w:rPr>
        <w:t>процента</w:t>
      </w:r>
      <w:r w:rsidRPr="00446BA7">
        <w:rPr>
          <w:rFonts w:ascii="Bookman Old Style" w:hAnsi="Bookman Old Style"/>
          <w:snapToGrid w:val="0"/>
          <w:color w:val="000000"/>
        </w:rPr>
        <w:t>) от прогнозната стойността на договора, по съответната обособена позиция,</w:t>
      </w:r>
      <w:r w:rsidR="00575E11">
        <w:rPr>
          <w:rFonts w:ascii="Bookman Old Style" w:hAnsi="Bookman Old Style"/>
          <w:snapToGrid w:val="0"/>
          <w:color w:val="000000"/>
        </w:rPr>
        <w:t xml:space="preserve"> </w:t>
      </w:r>
      <w:r w:rsidRPr="00446BA7">
        <w:rPr>
          <w:rFonts w:ascii="Bookman Old Style" w:hAnsi="Bookman Old Style"/>
          <w:snapToGrid w:val="0"/>
          <w:color w:val="000000"/>
        </w:rPr>
        <w:t>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5A525485" w14:textId="77777777" w:rsidR="00446BA7" w:rsidRPr="00446BA7" w:rsidRDefault="00446BA7" w:rsidP="00A3721E">
      <w:pPr>
        <w:pStyle w:val="ListParagraph"/>
        <w:numPr>
          <w:ilvl w:val="0"/>
          <w:numId w:val="15"/>
        </w:numPr>
        <w:spacing w:before="120" w:after="120" w:line="240" w:lineRule="auto"/>
        <w:jc w:val="both"/>
        <w:rPr>
          <w:rFonts w:ascii="Bookman Old Style" w:hAnsi="Bookman Old Style"/>
          <w:snapToGrid w:val="0"/>
          <w:vanish/>
          <w:color w:val="000000"/>
        </w:rPr>
      </w:pPr>
    </w:p>
    <w:p w14:paraId="23815AD8" w14:textId="77777777" w:rsidR="00446BA7" w:rsidRPr="00446BA7" w:rsidRDefault="00446BA7" w:rsidP="00A3721E">
      <w:pPr>
        <w:pStyle w:val="ListParagraph"/>
        <w:numPr>
          <w:ilvl w:val="0"/>
          <w:numId w:val="15"/>
        </w:numPr>
        <w:spacing w:before="120" w:after="120" w:line="240" w:lineRule="auto"/>
        <w:jc w:val="both"/>
        <w:rPr>
          <w:rFonts w:ascii="Bookman Old Style" w:hAnsi="Bookman Old Style"/>
          <w:snapToGrid w:val="0"/>
          <w:vanish/>
          <w:color w:val="000000"/>
        </w:rPr>
      </w:pPr>
    </w:p>
    <w:p w14:paraId="3486D2DB" w14:textId="77777777" w:rsidR="00446BA7" w:rsidRPr="00446BA7" w:rsidRDefault="00446BA7" w:rsidP="00A3721E">
      <w:pPr>
        <w:pStyle w:val="ListParagraph"/>
        <w:numPr>
          <w:ilvl w:val="1"/>
          <w:numId w:val="15"/>
        </w:numPr>
        <w:spacing w:before="120" w:after="120" w:line="240" w:lineRule="auto"/>
        <w:jc w:val="both"/>
        <w:rPr>
          <w:rFonts w:ascii="Bookman Old Style" w:hAnsi="Bookman Old Style"/>
          <w:snapToGrid w:val="0"/>
          <w:color w:val="000000"/>
        </w:rPr>
      </w:pPr>
      <w:r w:rsidRPr="00446BA7">
        <w:rPr>
          <w:rFonts w:ascii="Bookman Old Style" w:hAnsi="Bookman Old Style"/>
          <w:snapToGrid w:val="0"/>
          <w:color w:val="000000"/>
        </w:rPr>
        <w:t xml:space="preserve">  </w:t>
      </w:r>
      <w:r w:rsidRPr="00446BA7">
        <w:rPr>
          <w:rFonts w:ascii="Bookman Old Style" w:hAnsi="Bookman Old Style"/>
          <w:snapToGrid w:val="0"/>
          <w:color w:val="000000"/>
        </w:rPr>
        <w:tab/>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3353F2DA" w14:textId="77777777" w:rsidR="00446BA7" w:rsidRPr="00446BA7" w:rsidRDefault="00446BA7" w:rsidP="00A3721E">
      <w:pPr>
        <w:pStyle w:val="ListParagraph"/>
        <w:numPr>
          <w:ilvl w:val="1"/>
          <w:numId w:val="15"/>
        </w:numPr>
        <w:spacing w:before="120" w:after="120" w:line="240" w:lineRule="auto"/>
        <w:jc w:val="both"/>
        <w:rPr>
          <w:rFonts w:ascii="Bookman Old Style" w:hAnsi="Bookman Old Style"/>
          <w:snapToGrid w:val="0"/>
          <w:color w:val="000000"/>
        </w:rPr>
      </w:pPr>
      <w:r w:rsidRPr="00446BA7">
        <w:rPr>
          <w:rFonts w:ascii="Bookman Old Style" w:hAnsi="Bookman Old Style"/>
          <w:snapToGrid w:val="0"/>
          <w:color w:val="000000"/>
        </w:rPr>
        <w:t xml:space="preserve"> </w:t>
      </w:r>
      <w:r w:rsidRPr="00446BA7">
        <w:rPr>
          <w:rFonts w:ascii="Bookman Old Style" w:hAnsi="Bookman Old Style"/>
          <w:snapToGrid w:val="0"/>
          <w:color w:val="000000"/>
        </w:rPr>
        <w:tab/>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36986020" w14:textId="77777777" w:rsidR="00446BA7" w:rsidRPr="00446BA7" w:rsidRDefault="00446BA7" w:rsidP="00A3721E">
      <w:pPr>
        <w:pStyle w:val="ListParagraph"/>
        <w:numPr>
          <w:ilvl w:val="1"/>
          <w:numId w:val="15"/>
        </w:numPr>
        <w:spacing w:before="120" w:after="120" w:line="240" w:lineRule="auto"/>
        <w:jc w:val="both"/>
        <w:rPr>
          <w:rFonts w:ascii="Bookman Old Style" w:hAnsi="Bookman Old Style"/>
          <w:snapToGrid w:val="0"/>
          <w:color w:val="000000"/>
        </w:rPr>
      </w:pPr>
      <w:r w:rsidRPr="00446BA7">
        <w:rPr>
          <w:rFonts w:ascii="Bookman Old Style" w:hAnsi="Bookman Old Style"/>
          <w:snapToGrid w:val="0"/>
          <w:color w:val="000000"/>
        </w:rPr>
        <w:t xml:space="preserve">  </w:t>
      </w:r>
      <w:r w:rsidRPr="00446BA7">
        <w:rPr>
          <w:rFonts w:ascii="Bookman Old Style" w:hAnsi="Bookman Old Style"/>
          <w:snapToGrid w:val="0"/>
          <w:color w:val="000000"/>
        </w:rPr>
        <w:tab/>
      </w:r>
      <w:r w:rsidRPr="00446BA7">
        <w:rPr>
          <w:rFonts w:ascii="Bookman Old Style" w:hAnsi="Bookman Old Style"/>
          <w:snapToGrid w:val="0"/>
          <w:color w:val="000000"/>
        </w:rPr>
        <w:tab/>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EAC77AE" w14:textId="77777777" w:rsidR="00446BA7" w:rsidRPr="00446BA7" w:rsidRDefault="00446BA7" w:rsidP="00A3721E">
      <w:pPr>
        <w:pStyle w:val="ListParagraph"/>
        <w:numPr>
          <w:ilvl w:val="1"/>
          <w:numId w:val="15"/>
        </w:numPr>
        <w:spacing w:before="120" w:after="120" w:line="240" w:lineRule="auto"/>
        <w:jc w:val="both"/>
        <w:rPr>
          <w:rFonts w:ascii="Bookman Old Style" w:hAnsi="Bookman Old Style"/>
          <w:snapToGrid w:val="0"/>
          <w:color w:val="000000"/>
        </w:rPr>
      </w:pPr>
      <w:r w:rsidRPr="00446BA7">
        <w:rPr>
          <w:rFonts w:ascii="Bookman Old Style" w:hAnsi="Bookman Old Style"/>
          <w:snapToGrid w:val="0"/>
          <w:color w:val="000000"/>
        </w:rPr>
        <w:t xml:space="preserve">  </w:t>
      </w:r>
      <w:r w:rsidRPr="00446BA7">
        <w:rPr>
          <w:rFonts w:ascii="Bookman Old Style" w:hAnsi="Bookman Old Style"/>
          <w:snapToGrid w:val="0"/>
          <w:color w:val="000000"/>
        </w:rPr>
        <w:tab/>
      </w:r>
      <w:r w:rsidRPr="00446BA7">
        <w:rPr>
          <w:rFonts w:ascii="Bookman Old Style" w:hAnsi="Bookman Old Style"/>
          <w:snapToGrid w:val="0"/>
          <w:color w:val="000000"/>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9780FB4" w14:textId="77777777" w:rsidR="00446BA7" w:rsidRPr="00446BA7" w:rsidRDefault="00446BA7" w:rsidP="00A3721E">
      <w:pPr>
        <w:pStyle w:val="ListParagraph"/>
        <w:numPr>
          <w:ilvl w:val="1"/>
          <w:numId w:val="15"/>
        </w:numPr>
        <w:spacing w:before="120" w:after="120" w:line="240" w:lineRule="auto"/>
        <w:jc w:val="both"/>
        <w:rPr>
          <w:rFonts w:ascii="Bookman Old Style" w:hAnsi="Bookman Old Style"/>
          <w:snapToGrid w:val="0"/>
          <w:color w:val="000000"/>
        </w:rPr>
      </w:pPr>
      <w:r w:rsidRPr="00446BA7">
        <w:rPr>
          <w:rFonts w:ascii="Bookman Old Style" w:hAnsi="Bookman Old Style"/>
          <w:snapToGrid w:val="0"/>
          <w:color w:val="000000"/>
        </w:rPr>
        <w:t xml:space="preserve"> </w:t>
      </w:r>
      <w:r w:rsidRPr="00446BA7">
        <w:rPr>
          <w:rFonts w:ascii="Bookman Old Style" w:hAnsi="Bookman Old Style"/>
          <w:snapToGrid w:val="0"/>
          <w:color w:val="000000"/>
        </w:rPr>
        <w:tab/>
      </w:r>
      <w:r w:rsidRPr="00446BA7">
        <w:rPr>
          <w:rFonts w:ascii="Bookman Old Style" w:hAnsi="Bookman Old Style"/>
          <w:snapToGrid w:val="0"/>
          <w:color w:val="000000"/>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5DFF166D" w14:textId="77777777" w:rsidR="00446BA7" w:rsidRPr="00446BA7" w:rsidRDefault="00446BA7" w:rsidP="00A3721E">
      <w:pPr>
        <w:numPr>
          <w:ilvl w:val="2"/>
          <w:numId w:val="15"/>
        </w:numPr>
        <w:tabs>
          <w:tab w:val="left" w:pos="1701"/>
          <w:tab w:val="left" w:pos="1985"/>
        </w:tabs>
        <w:spacing w:before="120" w:after="120" w:line="240" w:lineRule="auto"/>
        <w:ind w:left="1418" w:hanging="425"/>
        <w:jc w:val="both"/>
        <w:rPr>
          <w:rFonts w:ascii="Bookman Old Style" w:hAnsi="Bookman Old Style"/>
          <w:snapToGrid w:val="0"/>
          <w:color w:val="000000"/>
        </w:rPr>
      </w:pPr>
      <w:r w:rsidRPr="00446BA7">
        <w:rPr>
          <w:rFonts w:ascii="Bookman Old Style" w:hAnsi="Bookman Old Style"/>
          <w:snapToGrid w:val="0"/>
          <w:color w:val="000000"/>
        </w:rPr>
        <w:lastRenderedPageBreak/>
        <w:t>да обезпечава изпълнението на този Договор чрез покритие на отговорността на Изпълнителя;</w:t>
      </w:r>
    </w:p>
    <w:p w14:paraId="1E0C299E" w14:textId="77777777" w:rsidR="00446BA7" w:rsidRPr="00446BA7" w:rsidRDefault="00446BA7" w:rsidP="00A3721E">
      <w:pPr>
        <w:numPr>
          <w:ilvl w:val="2"/>
          <w:numId w:val="15"/>
        </w:numPr>
        <w:tabs>
          <w:tab w:val="left" w:pos="1701"/>
          <w:tab w:val="left" w:pos="1985"/>
        </w:tabs>
        <w:spacing w:before="120" w:after="120" w:line="240" w:lineRule="auto"/>
        <w:ind w:left="1418" w:hanging="425"/>
        <w:jc w:val="both"/>
        <w:rPr>
          <w:rFonts w:ascii="Bookman Old Style" w:hAnsi="Bookman Old Style"/>
          <w:snapToGrid w:val="0"/>
          <w:color w:val="000000"/>
        </w:rPr>
      </w:pPr>
      <w:r w:rsidRPr="00446BA7">
        <w:rPr>
          <w:rFonts w:ascii="Bookman Old Style" w:hAnsi="Bookman Old Style"/>
          <w:snapToGrid w:val="0"/>
          <w:color w:val="000000"/>
        </w:rPr>
        <w:t>да бъде за изискания в договора срок;</w:t>
      </w:r>
    </w:p>
    <w:p w14:paraId="53A559F4" w14:textId="6FC3BC60" w:rsidR="00446BA7" w:rsidRPr="00446BA7" w:rsidRDefault="00D91340" w:rsidP="00A3721E">
      <w:pPr>
        <w:numPr>
          <w:ilvl w:val="1"/>
          <w:numId w:val="15"/>
        </w:numPr>
        <w:tabs>
          <w:tab w:val="left" w:pos="1701"/>
          <w:tab w:val="left" w:pos="1985"/>
        </w:tabs>
        <w:spacing w:before="120" w:after="120" w:line="240" w:lineRule="auto"/>
        <w:jc w:val="both"/>
        <w:rPr>
          <w:rFonts w:ascii="Bookman Old Style" w:hAnsi="Bookman Old Style"/>
          <w:snapToGrid w:val="0"/>
          <w:color w:val="000000"/>
        </w:rPr>
      </w:pPr>
      <w:r>
        <w:rPr>
          <w:rFonts w:ascii="Bookman Old Style" w:hAnsi="Bookman Old Style"/>
          <w:snapToGrid w:val="0"/>
          <w:color w:val="000000"/>
        </w:rPr>
        <w:t xml:space="preserve"> </w:t>
      </w:r>
      <w:r w:rsidR="00446BA7" w:rsidRPr="00446BA7">
        <w:rPr>
          <w:rFonts w:ascii="Bookman Old Style" w:hAnsi="Bookman Old Style"/>
          <w:snapToGrid w:val="0"/>
          <w:color w:val="00000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0978D164" w14:textId="5CB3719E" w:rsidR="00446BA7" w:rsidRPr="00446BA7" w:rsidRDefault="00D91340" w:rsidP="00A3721E">
      <w:pPr>
        <w:numPr>
          <w:ilvl w:val="1"/>
          <w:numId w:val="15"/>
        </w:numPr>
        <w:tabs>
          <w:tab w:val="left" w:pos="1701"/>
          <w:tab w:val="left" w:pos="1985"/>
        </w:tabs>
        <w:spacing w:before="120" w:after="120" w:line="240" w:lineRule="auto"/>
        <w:jc w:val="both"/>
        <w:rPr>
          <w:rFonts w:ascii="Bookman Old Style" w:hAnsi="Bookman Old Style"/>
          <w:snapToGrid w:val="0"/>
          <w:color w:val="000000"/>
        </w:rPr>
      </w:pPr>
      <w:r>
        <w:rPr>
          <w:rFonts w:ascii="Bookman Old Style" w:hAnsi="Bookman Old Style"/>
          <w:snapToGrid w:val="0"/>
          <w:color w:val="000000"/>
        </w:rPr>
        <w:t xml:space="preserve"> </w:t>
      </w:r>
      <w:r w:rsidR="00446BA7" w:rsidRPr="00446BA7">
        <w:rPr>
          <w:rFonts w:ascii="Bookman Old Style" w:hAnsi="Bookman Old Style"/>
          <w:snapToGrid w:val="0"/>
          <w:color w:val="00000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B05A471" w14:textId="77777777" w:rsidR="00446BA7" w:rsidRPr="00446BA7" w:rsidRDefault="00446BA7" w:rsidP="00A3721E">
      <w:pPr>
        <w:numPr>
          <w:ilvl w:val="1"/>
          <w:numId w:val="15"/>
        </w:numPr>
        <w:tabs>
          <w:tab w:val="left" w:pos="1701"/>
          <w:tab w:val="left" w:pos="1985"/>
        </w:tabs>
        <w:spacing w:before="120" w:after="120" w:line="240" w:lineRule="auto"/>
        <w:jc w:val="both"/>
        <w:rPr>
          <w:rFonts w:ascii="Bookman Old Style" w:hAnsi="Bookman Old Style"/>
          <w:snapToGrid w:val="0"/>
          <w:color w:val="000000"/>
        </w:rPr>
      </w:pPr>
      <w:r w:rsidRPr="00446BA7">
        <w:rPr>
          <w:rFonts w:ascii="Bookman Old Style" w:hAnsi="Bookman Old Style"/>
          <w:snapToGrid w:val="0"/>
          <w:color w:val="00000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2828F52" w14:textId="77777777" w:rsidR="00446BA7" w:rsidRPr="00446BA7" w:rsidRDefault="00446BA7" w:rsidP="00A3721E">
      <w:pPr>
        <w:numPr>
          <w:ilvl w:val="1"/>
          <w:numId w:val="15"/>
        </w:numPr>
        <w:tabs>
          <w:tab w:val="left" w:pos="1701"/>
          <w:tab w:val="left" w:pos="1985"/>
        </w:tabs>
        <w:spacing w:before="120" w:after="120" w:line="240" w:lineRule="auto"/>
        <w:jc w:val="both"/>
        <w:rPr>
          <w:rFonts w:ascii="Bookman Old Style" w:hAnsi="Bookman Old Style"/>
          <w:snapToGrid w:val="0"/>
          <w:color w:val="000000"/>
        </w:rPr>
      </w:pPr>
      <w:r w:rsidRPr="00446BA7">
        <w:rPr>
          <w:rFonts w:ascii="Bookman Old Style" w:hAnsi="Bookman Old Style"/>
          <w:snapToGrid w:val="0"/>
          <w:color w:val="00000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05C0F178" w14:textId="77777777" w:rsidR="00446BA7" w:rsidRPr="00446BA7" w:rsidRDefault="00446BA7" w:rsidP="00A3721E">
      <w:pPr>
        <w:numPr>
          <w:ilvl w:val="1"/>
          <w:numId w:val="15"/>
        </w:numPr>
        <w:tabs>
          <w:tab w:val="left" w:pos="1701"/>
          <w:tab w:val="left" w:pos="1985"/>
        </w:tabs>
        <w:spacing w:before="120" w:after="120" w:line="240" w:lineRule="auto"/>
        <w:jc w:val="both"/>
        <w:rPr>
          <w:rFonts w:ascii="Bookman Old Style" w:hAnsi="Bookman Old Style"/>
          <w:snapToGrid w:val="0"/>
          <w:color w:val="000000"/>
        </w:rPr>
      </w:pPr>
      <w:r w:rsidRPr="00446BA7">
        <w:rPr>
          <w:rFonts w:ascii="Bookman Old Style" w:hAnsi="Bookman Old Style"/>
          <w:snapToGrid w:val="0"/>
          <w:color w:val="00000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55FC304E" w14:textId="77777777" w:rsidR="00446BA7" w:rsidRPr="00446BA7" w:rsidRDefault="00446BA7" w:rsidP="00A3721E">
      <w:pPr>
        <w:numPr>
          <w:ilvl w:val="1"/>
          <w:numId w:val="15"/>
        </w:numPr>
        <w:tabs>
          <w:tab w:val="left" w:pos="1701"/>
          <w:tab w:val="left" w:pos="1985"/>
        </w:tabs>
        <w:spacing w:after="0" w:line="240" w:lineRule="auto"/>
        <w:jc w:val="both"/>
        <w:rPr>
          <w:rFonts w:ascii="Bookman Old Style" w:hAnsi="Bookman Old Style"/>
          <w:snapToGrid w:val="0"/>
          <w:color w:val="000000"/>
        </w:rPr>
      </w:pPr>
      <w:r w:rsidRPr="00446BA7">
        <w:rPr>
          <w:rFonts w:ascii="Bookman Old Style" w:hAnsi="Bookman Old Style"/>
          <w:snapToGrid w:val="0"/>
          <w:color w:val="00000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79849FFF" w14:textId="17BD9FEB" w:rsidR="00764FB3" w:rsidRPr="00E642A9" w:rsidRDefault="00764FB3" w:rsidP="00446BA7">
      <w:pPr>
        <w:spacing w:before="120" w:after="120" w:line="240" w:lineRule="auto"/>
        <w:jc w:val="both"/>
        <w:rPr>
          <w:rFonts w:ascii="Bookman Old Style" w:eastAsia="Times New Roman" w:hAnsi="Bookman Old Style" w:cs="Times New Roman"/>
          <w:lang w:eastAsia="bg-BG"/>
        </w:rPr>
      </w:pPr>
    </w:p>
    <w:p w14:paraId="6FFAF1D2" w14:textId="50919BEC" w:rsidR="00764FB3" w:rsidRPr="00E642A9" w:rsidRDefault="00764FB3" w:rsidP="005C71B8">
      <w:pPr>
        <w:spacing w:after="0" w:line="240" w:lineRule="auto"/>
        <w:rPr>
          <w:rFonts w:ascii="Bookman Old Style" w:eastAsia="Times New Roman" w:hAnsi="Bookman Old Style" w:cs="Times New Roman"/>
          <w:lang w:eastAsia="bg-BG"/>
        </w:rPr>
      </w:pPr>
    </w:p>
    <w:p w14:paraId="7D1786DF" w14:textId="7B2B0BD2" w:rsidR="006B44C2" w:rsidRPr="00E642A9" w:rsidRDefault="006B44C2" w:rsidP="005C71B8">
      <w:pPr>
        <w:spacing w:after="0" w:line="240" w:lineRule="auto"/>
        <w:rPr>
          <w:rFonts w:ascii="Bookman Old Style" w:eastAsia="Times New Roman" w:hAnsi="Bookman Old Style" w:cs="Times New Roman"/>
          <w:lang w:eastAsia="bg-BG"/>
        </w:rPr>
      </w:pPr>
    </w:p>
    <w:p w14:paraId="3D716728" w14:textId="53963636" w:rsidR="006B44C2" w:rsidRPr="00E642A9" w:rsidRDefault="006B44C2" w:rsidP="005C71B8">
      <w:pPr>
        <w:spacing w:after="0" w:line="240" w:lineRule="auto"/>
        <w:rPr>
          <w:rFonts w:ascii="Bookman Old Style" w:eastAsia="Times New Roman" w:hAnsi="Bookman Old Style" w:cs="Times New Roman"/>
          <w:lang w:eastAsia="bg-BG"/>
        </w:rPr>
      </w:pPr>
    </w:p>
    <w:p w14:paraId="44AA95C0" w14:textId="0D79F0BE" w:rsidR="006B44C2" w:rsidRPr="00E642A9" w:rsidRDefault="006B44C2" w:rsidP="005C71B8">
      <w:pPr>
        <w:spacing w:after="0" w:line="240" w:lineRule="auto"/>
        <w:rPr>
          <w:rFonts w:ascii="Bookman Old Style" w:eastAsia="Times New Roman" w:hAnsi="Bookman Old Style" w:cs="Times New Roman"/>
          <w:lang w:eastAsia="bg-BG"/>
        </w:rPr>
      </w:pPr>
    </w:p>
    <w:p w14:paraId="1A156558" w14:textId="750E994F" w:rsidR="006B44C2" w:rsidRPr="00E642A9" w:rsidRDefault="006B44C2" w:rsidP="005C71B8">
      <w:pPr>
        <w:spacing w:after="0" w:line="240" w:lineRule="auto"/>
        <w:rPr>
          <w:rFonts w:ascii="Bookman Old Style" w:eastAsia="Times New Roman" w:hAnsi="Bookman Old Style" w:cs="Times New Roman"/>
          <w:lang w:eastAsia="bg-BG"/>
        </w:rPr>
      </w:pPr>
    </w:p>
    <w:p w14:paraId="4C1C6BAD" w14:textId="7C23F852" w:rsidR="006B44C2" w:rsidRPr="00E642A9" w:rsidRDefault="006B44C2" w:rsidP="005C71B8">
      <w:pPr>
        <w:spacing w:after="0" w:line="240" w:lineRule="auto"/>
        <w:rPr>
          <w:rFonts w:ascii="Bookman Old Style" w:eastAsia="Times New Roman" w:hAnsi="Bookman Old Style" w:cs="Times New Roman"/>
          <w:lang w:eastAsia="bg-BG"/>
        </w:rPr>
      </w:pPr>
    </w:p>
    <w:p w14:paraId="0AFA5D20" w14:textId="18E6318D" w:rsidR="006B44C2" w:rsidRPr="00E642A9" w:rsidRDefault="006B44C2" w:rsidP="005C71B8">
      <w:pPr>
        <w:spacing w:after="0" w:line="240" w:lineRule="auto"/>
        <w:rPr>
          <w:rFonts w:ascii="Bookman Old Style" w:eastAsia="Times New Roman" w:hAnsi="Bookman Old Style" w:cs="Times New Roman"/>
          <w:lang w:eastAsia="bg-BG"/>
        </w:rPr>
      </w:pPr>
    </w:p>
    <w:p w14:paraId="5207B627" w14:textId="7FAE163E" w:rsidR="006B44C2" w:rsidRPr="00E642A9" w:rsidRDefault="006B44C2" w:rsidP="005C71B8">
      <w:pPr>
        <w:spacing w:after="0" w:line="240" w:lineRule="auto"/>
        <w:rPr>
          <w:rFonts w:ascii="Bookman Old Style" w:eastAsia="Times New Roman" w:hAnsi="Bookman Old Style" w:cs="Times New Roman"/>
          <w:lang w:eastAsia="bg-BG"/>
        </w:rPr>
      </w:pPr>
    </w:p>
    <w:p w14:paraId="54984C8C" w14:textId="676A2CCA" w:rsidR="006B44C2" w:rsidRPr="00E642A9" w:rsidRDefault="006B44C2" w:rsidP="005C71B8">
      <w:pPr>
        <w:spacing w:after="0" w:line="240" w:lineRule="auto"/>
        <w:rPr>
          <w:rFonts w:ascii="Bookman Old Style" w:eastAsia="Times New Roman" w:hAnsi="Bookman Old Style" w:cs="Times New Roman"/>
          <w:lang w:eastAsia="bg-BG"/>
        </w:rPr>
      </w:pPr>
    </w:p>
    <w:p w14:paraId="6F452FC0" w14:textId="62491503" w:rsidR="006B44C2" w:rsidRPr="00E642A9" w:rsidRDefault="006B44C2" w:rsidP="005C71B8">
      <w:pPr>
        <w:spacing w:after="0" w:line="240" w:lineRule="auto"/>
        <w:rPr>
          <w:rFonts w:ascii="Bookman Old Style" w:eastAsia="Times New Roman" w:hAnsi="Bookman Old Style" w:cs="Times New Roman"/>
          <w:lang w:eastAsia="bg-BG"/>
        </w:rPr>
      </w:pPr>
    </w:p>
    <w:p w14:paraId="28B7F007" w14:textId="4484C598" w:rsidR="006B44C2" w:rsidRPr="00E642A9" w:rsidRDefault="006B44C2" w:rsidP="005C71B8">
      <w:pPr>
        <w:spacing w:after="0" w:line="240" w:lineRule="auto"/>
        <w:rPr>
          <w:rFonts w:ascii="Bookman Old Style" w:eastAsia="Times New Roman" w:hAnsi="Bookman Old Style" w:cs="Times New Roman"/>
          <w:lang w:eastAsia="bg-BG"/>
        </w:rPr>
      </w:pPr>
    </w:p>
    <w:p w14:paraId="349D32CF" w14:textId="2CD6EDF5" w:rsidR="00EA526F" w:rsidRPr="00E642A9" w:rsidRDefault="00EA526F" w:rsidP="005C71B8">
      <w:pPr>
        <w:spacing w:after="0" w:line="240" w:lineRule="auto"/>
        <w:rPr>
          <w:rFonts w:ascii="Bookman Old Style" w:eastAsia="Times New Roman" w:hAnsi="Bookman Old Style" w:cs="Times New Roman"/>
          <w:lang w:eastAsia="bg-BG"/>
        </w:rPr>
      </w:pPr>
    </w:p>
    <w:p w14:paraId="4C739D41" w14:textId="2413AAC2" w:rsidR="00EA526F" w:rsidRPr="00E642A9" w:rsidRDefault="00EA526F" w:rsidP="005C71B8">
      <w:pPr>
        <w:spacing w:after="0" w:line="240" w:lineRule="auto"/>
        <w:rPr>
          <w:rFonts w:ascii="Bookman Old Style" w:eastAsia="Times New Roman" w:hAnsi="Bookman Old Style" w:cs="Times New Roman"/>
          <w:lang w:eastAsia="bg-BG"/>
        </w:rPr>
      </w:pPr>
    </w:p>
    <w:p w14:paraId="218A8A0D" w14:textId="128D490C" w:rsidR="00EA526F" w:rsidRPr="00E642A9" w:rsidRDefault="00EA526F" w:rsidP="005C71B8">
      <w:pPr>
        <w:spacing w:after="0" w:line="240" w:lineRule="auto"/>
        <w:rPr>
          <w:rFonts w:ascii="Bookman Old Style" w:eastAsia="Times New Roman" w:hAnsi="Bookman Old Style" w:cs="Times New Roman"/>
          <w:lang w:eastAsia="bg-BG"/>
        </w:rPr>
      </w:pPr>
    </w:p>
    <w:p w14:paraId="5138073B" w14:textId="1DF88A58" w:rsidR="00EA526F" w:rsidRPr="00E642A9" w:rsidRDefault="00EA526F" w:rsidP="005C71B8">
      <w:pPr>
        <w:spacing w:after="0" w:line="240" w:lineRule="auto"/>
        <w:rPr>
          <w:rFonts w:ascii="Bookman Old Style" w:eastAsia="Times New Roman" w:hAnsi="Bookman Old Style" w:cs="Times New Roman"/>
          <w:lang w:eastAsia="bg-BG"/>
        </w:rPr>
      </w:pPr>
    </w:p>
    <w:p w14:paraId="62E02716" w14:textId="669D11DE" w:rsidR="00EA526F" w:rsidRPr="00E642A9" w:rsidRDefault="00EA526F" w:rsidP="005C71B8">
      <w:pPr>
        <w:spacing w:after="0" w:line="240" w:lineRule="auto"/>
        <w:rPr>
          <w:rFonts w:ascii="Bookman Old Style" w:eastAsia="Times New Roman" w:hAnsi="Bookman Old Style" w:cs="Times New Roman"/>
          <w:lang w:eastAsia="bg-BG"/>
        </w:rPr>
      </w:pPr>
    </w:p>
    <w:p w14:paraId="32C35B73" w14:textId="397D183B" w:rsidR="00EA526F" w:rsidRPr="00E642A9" w:rsidRDefault="00EA526F" w:rsidP="005C71B8">
      <w:pPr>
        <w:spacing w:after="0" w:line="240" w:lineRule="auto"/>
        <w:rPr>
          <w:rFonts w:ascii="Bookman Old Style" w:eastAsia="Times New Roman" w:hAnsi="Bookman Old Style" w:cs="Times New Roman"/>
          <w:lang w:eastAsia="bg-BG"/>
        </w:rPr>
      </w:pPr>
    </w:p>
    <w:p w14:paraId="0F176C59" w14:textId="7FCBD247" w:rsidR="00EA526F" w:rsidRPr="00E642A9" w:rsidRDefault="00EA526F" w:rsidP="005C71B8">
      <w:pPr>
        <w:spacing w:after="0" w:line="240" w:lineRule="auto"/>
        <w:rPr>
          <w:rFonts w:ascii="Bookman Old Style" w:eastAsia="Times New Roman" w:hAnsi="Bookman Old Style" w:cs="Times New Roman"/>
          <w:lang w:eastAsia="bg-BG"/>
        </w:rPr>
      </w:pPr>
    </w:p>
    <w:p w14:paraId="494EE8FA" w14:textId="3DD2D8CB" w:rsidR="00EA526F" w:rsidRPr="00E642A9" w:rsidRDefault="00EA526F" w:rsidP="005C71B8">
      <w:pPr>
        <w:spacing w:after="0" w:line="240" w:lineRule="auto"/>
        <w:rPr>
          <w:rFonts w:ascii="Bookman Old Style" w:eastAsia="Times New Roman" w:hAnsi="Bookman Old Style" w:cs="Times New Roman"/>
          <w:lang w:eastAsia="bg-BG"/>
        </w:rPr>
      </w:pPr>
    </w:p>
    <w:p w14:paraId="5CD3AC6D" w14:textId="7B16C74B" w:rsidR="00EA526F" w:rsidRPr="00E642A9" w:rsidRDefault="00EA526F" w:rsidP="005C71B8">
      <w:pPr>
        <w:spacing w:after="0" w:line="240" w:lineRule="auto"/>
        <w:rPr>
          <w:rFonts w:ascii="Bookman Old Style" w:eastAsia="Times New Roman" w:hAnsi="Bookman Old Style" w:cs="Times New Roman"/>
          <w:lang w:eastAsia="bg-BG"/>
        </w:rPr>
      </w:pPr>
    </w:p>
    <w:p w14:paraId="33E88886" w14:textId="65EDA5F5" w:rsidR="00EA526F" w:rsidRDefault="00EA526F" w:rsidP="005C71B8">
      <w:pPr>
        <w:spacing w:after="0" w:line="240" w:lineRule="auto"/>
        <w:rPr>
          <w:rFonts w:ascii="Bookman Old Style" w:eastAsia="Times New Roman" w:hAnsi="Bookman Old Style" w:cs="Times New Roman"/>
          <w:lang w:eastAsia="bg-BG"/>
        </w:rPr>
      </w:pPr>
    </w:p>
    <w:p w14:paraId="6904976C" w14:textId="77777777" w:rsidR="00575E11" w:rsidRPr="00E642A9" w:rsidRDefault="00575E11" w:rsidP="005C71B8">
      <w:pPr>
        <w:spacing w:after="0" w:line="240" w:lineRule="auto"/>
        <w:rPr>
          <w:rFonts w:ascii="Bookman Old Style" w:eastAsia="Times New Roman" w:hAnsi="Bookman Old Style" w:cs="Times New Roman"/>
          <w:lang w:eastAsia="bg-BG"/>
        </w:rPr>
      </w:pPr>
    </w:p>
    <w:p w14:paraId="269890B2" w14:textId="5AF03780" w:rsidR="00EA526F" w:rsidRPr="00E642A9" w:rsidRDefault="00EA526F" w:rsidP="005C71B8">
      <w:pPr>
        <w:spacing w:after="0" w:line="240" w:lineRule="auto"/>
        <w:rPr>
          <w:rFonts w:ascii="Bookman Old Style" w:eastAsia="Times New Roman" w:hAnsi="Bookman Old Style" w:cs="Times New Roman"/>
          <w:lang w:eastAsia="bg-BG"/>
        </w:rPr>
      </w:pPr>
    </w:p>
    <w:p w14:paraId="4C8E085C" w14:textId="793D41E2" w:rsidR="00EA526F" w:rsidRPr="00E642A9" w:rsidRDefault="00EA526F" w:rsidP="005C71B8">
      <w:pPr>
        <w:spacing w:after="0" w:line="240" w:lineRule="auto"/>
        <w:rPr>
          <w:rFonts w:ascii="Bookman Old Style" w:eastAsia="Times New Roman" w:hAnsi="Bookman Old Style" w:cs="Times New Roman"/>
          <w:lang w:eastAsia="bg-BG"/>
        </w:rPr>
      </w:pPr>
    </w:p>
    <w:p w14:paraId="3E156773" w14:textId="10C5622D" w:rsidR="00EA526F" w:rsidRPr="00E642A9" w:rsidRDefault="00EA526F" w:rsidP="005C71B8">
      <w:pPr>
        <w:spacing w:after="0" w:line="240" w:lineRule="auto"/>
        <w:rPr>
          <w:rFonts w:ascii="Bookman Old Style" w:eastAsia="Times New Roman" w:hAnsi="Bookman Old Style" w:cs="Times New Roman"/>
          <w:lang w:eastAsia="bg-BG"/>
        </w:rPr>
      </w:pPr>
    </w:p>
    <w:p w14:paraId="7F540AFF" w14:textId="7AB2BC5C" w:rsidR="00EA526F" w:rsidRPr="00E642A9" w:rsidRDefault="00EA526F" w:rsidP="005C71B8">
      <w:pPr>
        <w:spacing w:after="0" w:line="240" w:lineRule="auto"/>
        <w:rPr>
          <w:rFonts w:ascii="Bookman Old Style" w:eastAsia="Times New Roman" w:hAnsi="Bookman Old Style" w:cs="Times New Roman"/>
          <w:lang w:eastAsia="bg-BG"/>
        </w:rPr>
      </w:pPr>
    </w:p>
    <w:p w14:paraId="35F103CB" w14:textId="6CFB815B" w:rsidR="00EA526F" w:rsidRPr="00E642A9" w:rsidRDefault="00EA526F" w:rsidP="005C71B8">
      <w:pPr>
        <w:spacing w:after="0" w:line="240" w:lineRule="auto"/>
        <w:rPr>
          <w:rFonts w:ascii="Bookman Old Style" w:eastAsia="Times New Roman" w:hAnsi="Bookman Old Style" w:cs="Times New Roman"/>
          <w:lang w:eastAsia="bg-BG"/>
        </w:rPr>
      </w:pPr>
    </w:p>
    <w:p w14:paraId="079E6CB5" w14:textId="2B7223C5" w:rsidR="00EA526F" w:rsidRPr="00E642A9" w:rsidRDefault="00EA526F" w:rsidP="005C71B8">
      <w:pPr>
        <w:spacing w:after="0" w:line="240" w:lineRule="auto"/>
        <w:rPr>
          <w:rFonts w:ascii="Bookman Old Style" w:eastAsia="Times New Roman" w:hAnsi="Bookman Old Style" w:cs="Times New Roman"/>
          <w:lang w:eastAsia="bg-BG"/>
        </w:rPr>
      </w:pPr>
    </w:p>
    <w:p w14:paraId="54D3077E" w14:textId="53959220" w:rsidR="00EA526F" w:rsidRPr="00E642A9" w:rsidRDefault="00EA526F" w:rsidP="005C71B8">
      <w:pPr>
        <w:spacing w:after="0" w:line="240" w:lineRule="auto"/>
        <w:rPr>
          <w:rFonts w:ascii="Bookman Old Style" w:eastAsia="Times New Roman" w:hAnsi="Bookman Old Style" w:cs="Times New Roman"/>
          <w:lang w:eastAsia="bg-BG"/>
        </w:rPr>
      </w:pPr>
    </w:p>
    <w:p w14:paraId="2C13BB74" w14:textId="5BF12B9A" w:rsidR="00EA526F" w:rsidRPr="00E642A9" w:rsidRDefault="00EA526F" w:rsidP="005C71B8">
      <w:pPr>
        <w:spacing w:after="0" w:line="240" w:lineRule="auto"/>
        <w:rPr>
          <w:rFonts w:ascii="Bookman Old Style" w:eastAsia="Times New Roman" w:hAnsi="Bookman Old Style" w:cs="Times New Roman"/>
          <w:lang w:eastAsia="bg-BG"/>
        </w:rPr>
      </w:pPr>
    </w:p>
    <w:p w14:paraId="4E229F37" w14:textId="77777777" w:rsidR="00EA526F" w:rsidRPr="00E642A9" w:rsidRDefault="00EA526F" w:rsidP="005C71B8">
      <w:pPr>
        <w:spacing w:after="0" w:line="240" w:lineRule="auto"/>
        <w:rPr>
          <w:rFonts w:ascii="Bookman Old Style" w:eastAsia="Times New Roman" w:hAnsi="Bookman Old Style" w:cs="Times New Roman"/>
          <w:lang w:eastAsia="bg-BG"/>
        </w:rPr>
      </w:pPr>
    </w:p>
    <w:p w14:paraId="71ABA9A5" w14:textId="7B4B9CFE" w:rsidR="006B44C2" w:rsidRPr="00E642A9" w:rsidRDefault="006B44C2" w:rsidP="005C71B8">
      <w:pPr>
        <w:spacing w:after="0" w:line="240" w:lineRule="auto"/>
        <w:rPr>
          <w:rFonts w:ascii="Bookman Old Style" w:eastAsia="Times New Roman" w:hAnsi="Bookman Old Style" w:cs="Times New Roman"/>
          <w:lang w:eastAsia="bg-BG"/>
        </w:rPr>
      </w:pPr>
    </w:p>
    <w:p w14:paraId="1ED2A806" w14:textId="6FF26A1C" w:rsidR="006B44C2" w:rsidRPr="00E642A9" w:rsidRDefault="006B44C2" w:rsidP="005C71B8">
      <w:pPr>
        <w:spacing w:after="0" w:line="240" w:lineRule="auto"/>
        <w:rPr>
          <w:rFonts w:ascii="Bookman Old Style" w:eastAsia="Times New Roman" w:hAnsi="Bookman Old Style" w:cs="Times New Roman"/>
          <w:lang w:eastAsia="bg-BG"/>
        </w:rPr>
      </w:pPr>
    </w:p>
    <w:p w14:paraId="41DDB799" w14:textId="77777777" w:rsidR="006B44C2" w:rsidRPr="00E642A9" w:rsidRDefault="006B44C2" w:rsidP="005C71B8">
      <w:pPr>
        <w:spacing w:after="0" w:line="240" w:lineRule="auto"/>
        <w:rPr>
          <w:rFonts w:ascii="Bookman Old Style" w:eastAsia="Times New Roman" w:hAnsi="Bookman Old Style" w:cs="Times New Roman"/>
          <w:lang w:eastAsia="bg-BG"/>
        </w:rPr>
      </w:pPr>
    </w:p>
    <w:p w14:paraId="091BEC9E" w14:textId="77777777" w:rsidR="00764FB3" w:rsidRPr="00E642A9" w:rsidRDefault="00764FB3" w:rsidP="005C71B8">
      <w:pPr>
        <w:spacing w:after="0" w:line="240" w:lineRule="auto"/>
        <w:rPr>
          <w:rFonts w:ascii="Bookman Old Style" w:eastAsia="Times New Roman" w:hAnsi="Bookman Old Style" w:cs="Times New Roman"/>
          <w:lang w:eastAsia="bg-BG"/>
        </w:rPr>
      </w:pPr>
    </w:p>
    <w:p w14:paraId="0F512F76" w14:textId="77777777" w:rsidR="00764FB3" w:rsidRPr="00E642A9" w:rsidRDefault="00764FB3" w:rsidP="005C71B8">
      <w:pPr>
        <w:spacing w:after="0" w:line="240" w:lineRule="auto"/>
        <w:rPr>
          <w:rFonts w:ascii="Bookman Old Style" w:eastAsia="Times New Roman" w:hAnsi="Bookman Old Style" w:cs="Times New Roman"/>
          <w:lang w:eastAsia="bg-BG"/>
        </w:rPr>
      </w:pPr>
    </w:p>
    <w:p w14:paraId="38966EFA" w14:textId="6E80C6F9" w:rsidR="00764FB3" w:rsidRPr="00E642A9" w:rsidRDefault="00764FB3" w:rsidP="00764FB3">
      <w:pPr>
        <w:jc w:val="center"/>
        <w:rPr>
          <w:rFonts w:ascii="Bookman Old Style" w:eastAsia="Calibri" w:hAnsi="Bookman Old Style" w:cs="Times New Roman"/>
          <w:b/>
        </w:rPr>
      </w:pPr>
      <w:r w:rsidRPr="00E642A9">
        <w:rPr>
          <w:rFonts w:ascii="Bookman Old Style" w:eastAsia="Calibri" w:hAnsi="Bookman Old Style" w:cs="Times New Roman"/>
          <w:b/>
        </w:rPr>
        <w:t xml:space="preserve">РАЗДЕЛ Г: ОБЩИ УСЛОВИЯ НА ДОГОВОРА </w:t>
      </w:r>
    </w:p>
    <w:p w14:paraId="4B41F91E" w14:textId="77777777" w:rsidR="00880071" w:rsidRPr="00E642A9" w:rsidRDefault="00880071" w:rsidP="00880071">
      <w:pPr>
        <w:pStyle w:val="Heading1"/>
        <w:spacing w:before="0"/>
        <w:jc w:val="center"/>
        <w:rPr>
          <w:rFonts w:ascii="Bookman Old Style" w:hAnsi="Bookman Old Style"/>
          <w:sz w:val="22"/>
          <w:szCs w:val="22"/>
        </w:rPr>
        <w:sectPr w:rsidR="00880071" w:rsidRPr="00E642A9" w:rsidSect="00FF271E">
          <w:footerReference w:type="default" r:id="rId9"/>
          <w:pgSz w:w="11906" w:h="16838"/>
          <w:pgMar w:top="1440" w:right="1440" w:bottom="1440" w:left="1440" w:header="709" w:footer="577" w:gutter="0"/>
          <w:cols w:space="708"/>
          <w:vAlign w:val="center"/>
          <w:docGrid w:linePitch="360"/>
        </w:sectPr>
      </w:pPr>
    </w:p>
    <w:p w14:paraId="3CFED1B6" w14:textId="77777777" w:rsidR="00880071" w:rsidRPr="00E642A9" w:rsidRDefault="00880071" w:rsidP="00880071">
      <w:pPr>
        <w:pStyle w:val="Heading1"/>
        <w:spacing w:before="0"/>
        <w:jc w:val="center"/>
        <w:rPr>
          <w:rFonts w:ascii="Bookman Old Style" w:hAnsi="Bookman Old Style"/>
          <w:sz w:val="22"/>
          <w:szCs w:val="22"/>
        </w:rPr>
        <w:sectPr w:rsidR="00880071" w:rsidRPr="00E642A9" w:rsidSect="00FF271E">
          <w:type w:val="continuous"/>
          <w:pgSz w:w="11906" w:h="16838"/>
          <w:pgMar w:top="1440" w:right="1440" w:bottom="1440" w:left="1440" w:header="709" w:footer="0" w:gutter="0"/>
          <w:pgNumType w:start="2"/>
          <w:cols w:space="708"/>
          <w:vAlign w:val="center"/>
          <w:docGrid w:linePitch="360"/>
        </w:sectPr>
      </w:pPr>
    </w:p>
    <w:p w14:paraId="1695AB3C" w14:textId="77777777" w:rsidR="00575E11" w:rsidRPr="00575E11" w:rsidRDefault="00575E11" w:rsidP="00575E11">
      <w:pPr>
        <w:spacing w:before="120" w:after="240"/>
        <w:rPr>
          <w:rFonts w:ascii="Bookman Old Style" w:hAnsi="Bookman Old Style"/>
          <w:b/>
          <w:bCs/>
        </w:rPr>
      </w:pPr>
      <w:r w:rsidRPr="00575E11">
        <w:rPr>
          <w:rFonts w:ascii="Bookman Old Style" w:hAnsi="Bookman Old Style"/>
          <w:b/>
          <w:bCs/>
        </w:rPr>
        <w:lastRenderedPageBreak/>
        <w:t>Съдържание:</w:t>
      </w:r>
    </w:p>
    <w:p w14:paraId="06D6D48C" w14:textId="77777777" w:rsidR="00575E11" w:rsidRPr="00575E11" w:rsidRDefault="00575E11" w:rsidP="00575E11">
      <w:pPr>
        <w:pBdr>
          <w:bottom w:val="single" w:sz="4" w:space="1" w:color="auto"/>
        </w:pBdr>
        <w:tabs>
          <w:tab w:val="left" w:pos="1080"/>
          <w:tab w:val="left" w:pos="1260"/>
          <w:tab w:val="left" w:pos="1440"/>
          <w:tab w:val="left" w:pos="2700"/>
        </w:tabs>
        <w:spacing w:before="60" w:after="60"/>
        <w:jc w:val="both"/>
        <w:rPr>
          <w:rFonts w:ascii="Bookman Old Style" w:hAnsi="Bookman Old Style"/>
          <w:b/>
          <w:bCs/>
        </w:rPr>
      </w:pPr>
      <w:r w:rsidRPr="00575E11">
        <w:rPr>
          <w:rFonts w:ascii="Bookman Old Style" w:hAnsi="Bookman Old Style"/>
          <w:b/>
          <w:bCs/>
        </w:rPr>
        <w:t xml:space="preserve">Член </w:t>
      </w:r>
      <w:r w:rsidRPr="00575E11">
        <w:rPr>
          <w:rFonts w:ascii="Bookman Old Style" w:hAnsi="Bookman Old Style"/>
          <w:b/>
          <w:bCs/>
        </w:rPr>
        <w:tab/>
        <w:t>Наименование</w:t>
      </w:r>
    </w:p>
    <w:p w14:paraId="7AA4B7BA" w14:textId="77777777" w:rsidR="00575E11" w:rsidRPr="00575E11" w:rsidRDefault="00575E11" w:rsidP="00575E11">
      <w:pPr>
        <w:spacing w:after="120"/>
        <w:ind w:left="426"/>
        <w:rPr>
          <w:rFonts w:ascii="Bookman Old Style" w:hAnsi="Bookman Old Style"/>
        </w:rPr>
      </w:pPr>
    </w:p>
    <w:p w14:paraId="1C29559B"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ДЕФИНИЦИИ</w:t>
      </w:r>
    </w:p>
    <w:p w14:paraId="78C5D8AC"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ОБЩИ ПОЛОЖЕНИЯ</w:t>
      </w:r>
    </w:p>
    <w:p w14:paraId="5916359F"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ЗАДЪЛЖЕНИЯ НА ИЗПЪЛНИТЕЛЯ</w:t>
      </w:r>
    </w:p>
    <w:p w14:paraId="4413E768"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ЗАДЪЛЖЕНИЯ НА ВЪЗЛОЖИТЕЛЯ</w:t>
      </w:r>
    </w:p>
    <w:p w14:paraId="4AA16808"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НЕУСТОЙКИ</w:t>
      </w:r>
    </w:p>
    <w:p w14:paraId="2D20E049"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ПЛАЩАНЕ, ДДС И ГАРАНЦИЯ ЗА ИЗПЪЛНЕНИЕ</w:t>
      </w:r>
    </w:p>
    <w:p w14:paraId="61492124"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КОНФИДЕНЦИАЛНОСТ</w:t>
      </w:r>
    </w:p>
    <w:p w14:paraId="4D894D00"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ПУБЛИЧНОСТ</w:t>
      </w:r>
    </w:p>
    <w:p w14:paraId="275BDA8F"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СПЕЦИФИКАЦИЯ</w:t>
      </w:r>
    </w:p>
    <w:p w14:paraId="09DC6676"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ДОСТЪП И ИНСПЕКТИРАНЕ</w:t>
      </w:r>
    </w:p>
    <w:p w14:paraId="67536D6B"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ЗАГУБА ИЛИ ПОВРЕДА ПРИ ТРАНСПОРТИРАНЕ</w:t>
      </w:r>
    </w:p>
    <w:p w14:paraId="069996B0"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ОПАСНИ СТОКИ</w:t>
      </w:r>
    </w:p>
    <w:p w14:paraId="4D36983B"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ДОСТАВКА</w:t>
      </w:r>
    </w:p>
    <w:p w14:paraId="427AF569"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ГАРАНЦИЯ ЗА КАЧЕСТВО</w:t>
      </w:r>
    </w:p>
    <w:p w14:paraId="02259F28"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ПРАВО НА ОТКАЗ</w:t>
      </w:r>
    </w:p>
    <w:p w14:paraId="7857651E"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ОБРАЗЦИ И МОСТРИ</w:t>
      </w:r>
    </w:p>
    <w:p w14:paraId="4BCF3AD1"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ДОСТЪП ДО ОБЕКТА И СЪОРЪЖЕНИЯ</w:t>
      </w:r>
    </w:p>
    <w:p w14:paraId="68104BB3"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ЗАСТРАХОВАНЕ И ОТГОВОРНОСТ</w:t>
      </w:r>
    </w:p>
    <w:p w14:paraId="543501D2"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ПРЕОТСТЪПВАНЕ И ПРЕХВЪРЛЯНЕ НА ЗАДЪЛЖЕНИЯ</w:t>
      </w:r>
    </w:p>
    <w:p w14:paraId="1093AF6E"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РАЗДЕЛНОСТ</w:t>
      </w:r>
    </w:p>
    <w:p w14:paraId="0CBDD625"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ПРЕКРАТЯВАНЕ</w:t>
      </w:r>
    </w:p>
    <w:p w14:paraId="69CD1258"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ПРИЛОЖИМО ПРАВО</w:t>
      </w:r>
    </w:p>
    <w:p w14:paraId="7B45B00D"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ФОРСМАЖОР</w:t>
      </w:r>
    </w:p>
    <w:p w14:paraId="3B7FED1E" w14:textId="77777777" w:rsidR="00575E11" w:rsidRPr="00575E11" w:rsidRDefault="00575E11" w:rsidP="00A3721E">
      <w:pPr>
        <w:numPr>
          <w:ilvl w:val="0"/>
          <w:numId w:val="16"/>
        </w:numPr>
        <w:tabs>
          <w:tab w:val="clear" w:pos="720"/>
          <w:tab w:val="num" w:pos="426"/>
        </w:tabs>
        <w:spacing w:after="120" w:line="240" w:lineRule="auto"/>
        <w:ind w:left="426" w:hanging="426"/>
        <w:rPr>
          <w:rFonts w:ascii="Bookman Old Style" w:hAnsi="Bookman Old Style"/>
        </w:rPr>
      </w:pPr>
      <w:r w:rsidRPr="00575E11">
        <w:rPr>
          <w:rFonts w:ascii="Bookman Old Style" w:hAnsi="Bookman Old Style"/>
        </w:rPr>
        <w:t>ЗАЩИТА НА ЛИЧНИ ДАННИ</w:t>
      </w:r>
    </w:p>
    <w:p w14:paraId="35B85E42" w14:textId="77777777" w:rsidR="00575E11" w:rsidRPr="00575E11" w:rsidRDefault="00575E11" w:rsidP="00575E11">
      <w:pPr>
        <w:spacing w:after="120"/>
        <w:rPr>
          <w:rFonts w:ascii="Bookman Old Style" w:hAnsi="Bookman Old Style"/>
        </w:rPr>
      </w:pPr>
    </w:p>
    <w:p w14:paraId="7D04D2F4" w14:textId="77777777" w:rsidR="00575E11" w:rsidRPr="00575E11" w:rsidRDefault="00575E11" w:rsidP="00575E11">
      <w:pPr>
        <w:spacing w:after="120"/>
        <w:rPr>
          <w:rFonts w:ascii="Bookman Old Style" w:hAnsi="Bookman Old Style"/>
        </w:rPr>
        <w:sectPr w:rsidR="00575E11" w:rsidRPr="00575E11" w:rsidSect="00AB3AFE">
          <w:pgSz w:w="11906" w:h="16838" w:code="9"/>
          <w:pgMar w:top="851" w:right="1440" w:bottom="1559" w:left="1440" w:header="709" w:footer="329" w:gutter="0"/>
          <w:cols w:space="708"/>
          <w:docGrid w:linePitch="360"/>
        </w:sectPr>
      </w:pPr>
    </w:p>
    <w:p w14:paraId="3D1DD7B2" w14:textId="77777777" w:rsidR="00575E11" w:rsidRPr="00575E11" w:rsidRDefault="00575E11" w:rsidP="00575E11">
      <w:pPr>
        <w:spacing w:after="360"/>
        <w:jc w:val="center"/>
        <w:rPr>
          <w:rFonts w:ascii="Bookman Old Style" w:hAnsi="Bookman Old Style"/>
          <w:b/>
        </w:rPr>
      </w:pPr>
      <w:bookmarkStart w:id="0" w:name="_Ref37742007"/>
      <w:r w:rsidRPr="00575E11">
        <w:rPr>
          <w:rFonts w:ascii="Bookman Old Style" w:hAnsi="Bookman Old Style"/>
          <w:b/>
        </w:rPr>
        <w:lastRenderedPageBreak/>
        <w:t>ОБЩИ УСЛОВИЯ НА ДОГОВОРА ЗА ДОСТАВКА</w:t>
      </w:r>
      <w:bookmarkEnd w:id="0"/>
    </w:p>
    <w:p w14:paraId="3CE8A7A6" w14:textId="77777777" w:rsidR="00575E11" w:rsidRPr="00575E11" w:rsidRDefault="00575E11" w:rsidP="00575E11">
      <w:pPr>
        <w:pStyle w:val="BodyText"/>
        <w:spacing w:before="120"/>
        <w:rPr>
          <w:rFonts w:ascii="Bookman Old Style" w:hAnsi="Bookman Old Style"/>
          <w:b/>
          <w:bCs/>
          <w:i/>
          <w:iCs/>
        </w:rPr>
      </w:pPr>
      <w:r w:rsidRPr="00575E11">
        <w:rPr>
          <w:rFonts w:ascii="Bookman Old Style" w:hAnsi="Bookman Old Style"/>
          <w:b/>
          <w:bCs/>
          <w:i/>
          <w:iCs/>
        </w:rPr>
        <w:t>Общите условия на договора за доставка, са както следва:</w:t>
      </w:r>
    </w:p>
    <w:p w14:paraId="447458EE" w14:textId="77777777" w:rsidR="00575E11" w:rsidRPr="00575E11" w:rsidRDefault="00575E11" w:rsidP="00575E11">
      <w:pPr>
        <w:numPr>
          <w:ilvl w:val="0"/>
          <w:numId w:val="3"/>
        </w:numPr>
        <w:spacing w:before="120" w:after="120" w:line="240" w:lineRule="auto"/>
        <w:jc w:val="both"/>
        <w:outlineLvl w:val="0"/>
        <w:rPr>
          <w:rFonts w:ascii="Bookman Old Style" w:hAnsi="Bookman Old Style"/>
        </w:rPr>
      </w:pPr>
      <w:bookmarkStart w:id="1" w:name="_Ref46308183"/>
      <w:r w:rsidRPr="00575E11">
        <w:rPr>
          <w:rFonts w:ascii="Bookman Old Style" w:hAnsi="Bookman Old Style"/>
          <w:b/>
        </w:rPr>
        <w:t>ДЕФИНИЦИИ</w:t>
      </w:r>
      <w:bookmarkEnd w:id="1"/>
    </w:p>
    <w:p w14:paraId="3E848332" w14:textId="77777777" w:rsidR="00575E11" w:rsidRPr="00575E11" w:rsidRDefault="00575E11" w:rsidP="00575E11">
      <w:pPr>
        <w:pStyle w:val="BodyText3"/>
        <w:tabs>
          <w:tab w:val="left" w:pos="1440"/>
        </w:tabs>
        <w:spacing w:before="120"/>
        <w:jc w:val="both"/>
        <w:rPr>
          <w:sz w:val="22"/>
          <w:szCs w:val="22"/>
          <w:lang w:val="bg-BG"/>
        </w:rPr>
      </w:pPr>
      <w:r w:rsidRPr="00575E11">
        <w:rPr>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CA9DBBE" w14:textId="77777777" w:rsidR="00575E11" w:rsidRPr="00575E11" w:rsidRDefault="00575E11" w:rsidP="00575E11">
      <w:pPr>
        <w:pStyle w:val="BodyText3"/>
        <w:tabs>
          <w:tab w:val="left" w:pos="1440"/>
        </w:tabs>
        <w:spacing w:before="120"/>
        <w:rPr>
          <w:sz w:val="22"/>
          <w:szCs w:val="22"/>
          <w:lang w:val="bg-BG"/>
        </w:rPr>
      </w:pPr>
      <w:r w:rsidRPr="00575E11">
        <w:rPr>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B600C46"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bCs/>
        </w:rPr>
        <w:t>„Възложител”</w:t>
      </w:r>
      <w:r w:rsidRPr="00575E11">
        <w:rPr>
          <w:rFonts w:ascii="Bookman Old Style" w:hAnsi="Bookman Old Style"/>
        </w:rPr>
        <w:t xml:space="preserve"> означава „Софийска вода” АД, което възлага изпълнението на доставките по договора.</w:t>
      </w:r>
    </w:p>
    <w:p w14:paraId="4EC3A3D5"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rPr>
        <w:t>„</w:t>
      </w:r>
      <w:r w:rsidRPr="00575E11">
        <w:rPr>
          <w:rFonts w:ascii="Bookman Old Style" w:hAnsi="Bookman Old Style"/>
          <w:b/>
          <w:bCs/>
        </w:rPr>
        <w:t>Изпълнител</w:t>
      </w:r>
      <w:r w:rsidRPr="00575E11">
        <w:rPr>
          <w:rFonts w:ascii="Bookman Old Style" w:hAnsi="Bookman Old Style"/>
          <w:b/>
        </w:rPr>
        <w:t>”</w:t>
      </w:r>
      <w:r w:rsidRPr="00575E11">
        <w:rPr>
          <w:rFonts w:ascii="Bookman Old Style" w:hAnsi="Bookman Old Style"/>
        </w:rPr>
        <w:t xml:space="preserve"> означава физическото или юридическо лице (техни обединения), посочено в договора като Изпълнител и неговите представители и правоприемници.</w:t>
      </w:r>
    </w:p>
    <w:p w14:paraId="42710A61"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rPr>
        <w:t>„</w:t>
      </w:r>
      <w:r w:rsidRPr="00575E11">
        <w:rPr>
          <w:rFonts w:ascii="Bookman Old Style" w:hAnsi="Bookman Old Style"/>
          <w:b/>
          <w:bCs/>
        </w:rPr>
        <w:t>Контролиращ служител</w:t>
      </w:r>
      <w:r w:rsidRPr="00575E11">
        <w:rPr>
          <w:rFonts w:ascii="Bookman Old Style" w:hAnsi="Bookman Old Style"/>
          <w:b/>
        </w:rPr>
        <w:t>”</w:t>
      </w:r>
      <w:r w:rsidRPr="00575E11">
        <w:rPr>
          <w:rFonts w:ascii="Bookman Old Style" w:hAnsi="Bookman Old Style"/>
        </w:rPr>
        <w:t xml:space="preserve">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5A80994"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rPr>
        <w:t>„</w:t>
      </w:r>
      <w:r w:rsidRPr="00575E11">
        <w:rPr>
          <w:rFonts w:ascii="Bookman Old Style" w:hAnsi="Bookman Old Style"/>
          <w:b/>
          <w:bCs/>
        </w:rPr>
        <w:t>Договор</w:t>
      </w:r>
      <w:r w:rsidRPr="00575E11">
        <w:rPr>
          <w:rFonts w:ascii="Bookman Old Style" w:hAnsi="Bookman Old Style"/>
          <w:b/>
        </w:rPr>
        <w:t>”</w:t>
      </w:r>
      <w:r w:rsidRPr="00575E11">
        <w:rPr>
          <w:rFonts w:ascii="Bookman Old Style" w:hAnsi="Bookman Old Style"/>
        </w:rPr>
        <w:t xml:space="preserve">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1A841A2E" w14:textId="77777777" w:rsidR="00575E11" w:rsidRPr="00575E11" w:rsidRDefault="00575E11" w:rsidP="00575E11">
      <w:pPr>
        <w:numPr>
          <w:ilvl w:val="2"/>
          <w:numId w:val="3"/>
        </w:numPr>
        <w:tabs>
          <w:tab w:val="clear" w:pos="2610"/>
          <w:tab w:val="num" w:pos="1560"/>
        </w:tabs>
        <w:spacing w:before="120" w:after="120" w:line="240" w:lineRule="auto"/>
        <w:ind w:left="1560" w:hanging="840"/>
        <w:jc w:val="both"/>
        <w:outlineLvl w:val="0"/>
        <w:rPr>
          <w:rFonts w:ascii="Bookman Old Style" w:hAnsi="Bookman Old Style"/>
        </w:rPr>
      </w:pPr>
      <w:r w:rsidRPr="00575E11">
        <w:rPr>
          <w:rFonts w:ascii="Bookman Old Style" w:hAnsi="Bookman Old Style"/>
        </w:rPr>
        <w:t>Договор;</w:t>
      </w:r>
    </w:p>
    <w:p w14:paraId="58ED1F04" w14:textId="77777777" w:rsidR="00575E11" w:rsidRPr="00575E11" w:rsidRDefault="00575E11" w:rsidP="00575E11">
      <w:pPr>
        <w:numPr>
          <w:ilvl w:val="2"/>
          <w:numId w:val="3"/>
        </w:numPr>
        <w:tabs>
          <w:tab w:val="clear" w:pos="2610"/>
          <w:tab w:val="num" w:pos="1560"/>
        </w:tabs>
        <w:spacing w:before="120" w:after="120" w:line="240" w:lineRule="auto"/>
        <w:ind w:left="1560" w:hanging="840"/>
        <w:jc w:val="both"/>
        <w:outlineLvl w:val="0"/>
        <w:rPr>
          <w:rFonts w:ascii="Bookman Old Style" w:hAnsi="Bookman Old Style"/>
        </w:rPr>
      </w:pPr>
      <w:r w:rsidRPr="00575E11">
        <w:rPr>
          <w:rFonts w:ascii="Bookman Old Style" w:hAnsi="Bookman Old Style"/>
        </w:rPr>
        <w:t>Раздел А: Техническо задание – предмет на договора;</w:t>
      </w:r>
    </w:p>
    <w:p w14:paraId="1BCBC129" w14:textId="77777777" w:rsidR="00575E11" w:rsidRPr="00575E11" w:rsidRDefault="00575E11" w:rsidP="00575E11">
      <w:pPr>
        <w:numPr>
          <w:ilvl w:val="2"/>
          <w:numId w:val="3"/>
        </w:numPr>
        <w:tabs>
          <w:tab w:val="clear" w:pos="2610"/>
          <w:tab w:val="num" w:pos="1560"/>
        </w:tabs>
        <w:spacing w:before="120" w:after="120" w:line="240" w:lineRule="auto"/>
        <w:ind w:left="1560" w:hanging="840"/>
        <w:jc w:val="both"/>
        <w:outlineLvl w:val="0"/>
        <w:rPr>
          <w:rFonts w:ascii="Bookman Old Style" w:hAnsi="Bookman Old Style"/>
        </w:rPr>
      </w:pPr>
      <w:r w:rsidRPr="00575E11">
        <w:rPr>
          <w:rFonts w:ascii="Bookman Old Style" w:hAnsi="Bookman Old Style"/>
        </w:rPr>
        <w:t>Раздел Б: Цени и данни;</w:t>
      </w:r>
    </w:p>
    <w:p w14:paraId="72BDFA2A" w14:textId="77777777" w:rsidR="00575E11" w:rsidRPr="00575E11" w:rsidRDefault="00575E11" w:rsidP="00575E11">
      <w:pPr>
        <w:numPr>
          <w:ilvl w:val="2"/>
          <w:numId w:val="3"/>
        </w:numPr>
        <w:tabs>
          <w:tab w:val="clear" w:pos="2610"/>
          <w:tab w:val="num" w:pos="1560"/>
        </w:tabs>
        <w:spacing w:before="120" w:after="120" w:line="240" w:lineRule="auto"/>
        <w:ind w:left="1560" w:hanging="840"/>
        <w:jc w:val="both"/>
        <w:outlineLvl w:val="0"/>
        <w:rPr>
          <w:rFonts w:ascii="Bookman Old Style" w:hAnsi="Bookman Old Style"/>
        </w:rPr>
      </w:pPr>
      <w:r w:rsidRPr="00575E11">
        <w:rPr>
          <w:rFonts w:ascii="Bookman Old Style" w:hAnsi="Bookman Old Style"/>
        </w:rPr>
        <w:t>Раздел В: Специфични условия;</w:t>
      </w:r>
    </w:p>
    <w:p w14:paraId="7D3306E7" w14:textId="77777777" w:rsidR="00575E11" w:rsidRPr="00575E11" w:rsidRDefault="00575E11" w:rsidP="00575E11">
      <w:pPr>
        <w:numPr>
          <w:ilvl w:val="2"/>
          <w:numId w:val="3"/>
        </w:numPr>
        <w:tabs>
          <w:tab w:val="clear" w:pos="2610"/>
          <w:tab w:val="num" w:pos="1560"/>
        </w:tabs>
        <w:spacing w:before="120" w:after="120" w:line="240" w:lineRule="auto"/>
        <w:ind w:left="1560" w:hanging="840"/>
        <w:jc w:val="both"/>
        <w:outlineLvl w:val="0"/>
        <w:rPr>
          <w:rFonts w:ascii="Bookman Old Style" w:hAnsi="Bookman Old Style"/>
        </w:rPr>
      </w:pPr>
      <w:r w:rsidRPr="00575E11">
        <w:rPr>
          <w:rFonts w:ascii="Bookman Old Style" w:hAnsi="Bookman Old Style"/>
        </w:rPr>
        <w:t>Раздел Г: Общи условия;</w:t>
      </w:r>
    </w:p>
    <w:p w14:paraId="299CD09E"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rPr>
        <w:t>„</w:t>
      </w:r>
      <w:r w:rsidRPr="00575E11">
        <w:rPr>
          <w:rFonts w:ascii="Bookman Old Style" w:hAnsi="Bookman Old Style"/>
          <w:b/>
          <w:bCs/>
        </w:rPr>
        <w:t>Цена по договора</w:t>
      </w:r>
      <w:r w:rsidRPr="00575E11">
        <w:rPr>
          <w:rFonts w:ascii="Bookman Old Style" w:hAnsi="Bookman Old Style"/>
          <w:b/>
        </w:rPr>
        <w:t>”</w:t>
      </w:r>
      <w:r w:rsidRPr="00575E11">
        <w:rPr>
          <w:rFonts w:ascii="Bookman Old Style" w:hAnsi="Bookman Old Style"/>
        </w:rPr>
        <w:t xml:space="preserve"> означава цената, изчислена съгласно Раздел Б: Цени и данни.</w:t>
      </w:r>
    </w:p>
    <w:p w14:paraId="7FFC0B3F"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rPr>
        <w:t>„Максимална стойност на договора”</w:t>
      </w:r>
      <w:r w:rsidRPr="00575E11">
        <w:rPr>
          <w:rFonts w:ascii="Bookman Old Style" w:hAnsi="Bookman Old Style"/>
        </w:rPr>
        <w:t xml:space="preserve"> означава пределната сума, която не може да бъде надвишавана при възлагане и изпълнение на договора.</w:t>
      </w:r>
    </w:p>
    <w:p w14:paraId="03486587"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bCs/>
        </w:rPr>
        <w:t>„Стоки”</w:t>
      </w:r>
      <w:r w:rsidRPr="00575E11">
        <w:rPr>
          <w:rFonts w:ascii="Bookman Old Style" w:hAnsi="Bookman Old Style"/>
        </w:rPr>
        <w:t xml:space="preserve"> – означава всички стоки, които се доставят от Изпълнителя, както е описано в настоящия Договор.</w:t>
      </w:r>
    </w:p>
    <w:p w14:paraId="0B6BA66A"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bCs/>
        </w:rPr>
        <w:t>„Обект</w:t>
      </w:r>
      <w:r w:rsidRPr="00575E11">
        <w:rPr>
          <w:rFonts w:ascii="Bookman Old Style" w:hAnsi="Bookman Old Style"/>
          <w:b/>
        </w:rPr>
        <w:t>”</w:t>
      </w:r>
      <w:r w:rsidRPr="00575E11">
        <w:rPr>
          <w:rFonts w:ascii="Bookman Old Style" w:hAnsi="Bookman Old Style"/>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3BDBF718"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rPr>
        <w:t>„</w:t>
      </w:r>
      <w:r w:rsidRPr="00575E11">
        <w:rPr>
          <w:rFonts w:ascii="Bookman Old Style" w:hAnsi="Bookman Old Style"/>
          <w:b/>
          <w:bCs/>
        </w:rPr>
        <w:t>Системи за безопасност на работата</w:t>
      </w:r>
      <w:r w:rsidRPr="00575E11">
        <w:rPr>
          <w:rFonts w:ascii="Bookman Old Style" w:hAnsi="Bookman Old Style"/>
          <w:b/>
        </w:rPr>
        <w:t>”</w:t>
      </w:r>
      <w:r w:rsidRPr="00575E11">
        <w:rPr>
          <w:rFonts w:ascii="Bookman Old Style" w:hAnsi="Bookman Old Style"/>
        </w:rPr>
        <w:t xml:space="preserve">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0A3223D"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bookmarkStart w:id="2" w:name="поръчка"/>
      <w:bookmarkEnd w:id="2"/>
      <w:r w:rsidRPr="00575E11">
        <w:rPr>
          <w:rFonts w:ascii="Bookman Old Style" w:hAnsi="Bookman Old Style"/>
          <w:b/>
          <w:bCs/>
        </w:rPr>
        <w:lastRenderedPageBreak/>
        <w:t xml:space="preserve">„Поръчка” </w:t>
      </w:r>
      <w:r w:rsidRPr="00575E11">
        <w:rPr>
          <w:rFonts w:ascii="Bookman Old Style" w:hAnsi="Bookman Old Style"/>
        </w:rPr>
        <w:t>означава официална поръчка от Възложителя до Изпълнителя с пълно описание, съгласно Договора, на стоките, цената и мястото на доставка.</w:t>
      </w:r>
    </w:p>
    <w:p w14:paraId="0D653024"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bCs/>
        </w:rPr>
        <w:t xml:space="preserve">„Срок на доставка” </w:t>
      </w:r>
      <w:r w:rsidRPr="00575E11">
        <w:rPr>
          <w:rFonts w:ascii="Bookman Old Style" w:hAnsi="Bookman Old Style"/>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7DF48E79"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bCs/>
        </w:rPr>
        <w:t xml:space="preserve">„Забавяне на доставката” </w:t>
      </w:r>
      <w:r w:rsidRPr="00575E11">
        <w:rPr>
          <w:rFonts w:ascii="Bookman Old Style" w:hAnsi="Bookman Old Style"/>
        </w:rPr>
        <w:t>означава броя дни забава след изтичане на срока на доставка.</w:t>
      </w:r>
    </w:p>
    <w:p w14:paraId="2A0AA28B"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bCs/>
        </w:rPr>
        <w:t>„Дата на влизане в сила на договора”</w:t>
      </w:r>
      <w:r w:rsidRPr="00575E11">
        <w:rPr>
          <w:rFonts w:ascii="Bookman Old Style" w:hAnsi="Bookman Old Style"/>
        </w:rPr>
        <w:t xml:space="preserve"> означава датата на подписване на договора, освен ако не е уговорено друго.</w:t>
      </w:r>
    </w:p>
    <w:p w14:paraId="750A83FD"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bCs/>
        </w:rPr>
        <w:t>„Срок на Договора”</w:t>
      </w:r>
      <w:r w:rsidRPr="00575E11">
        <w:rPr>
          <w:rFonts w:ascii="Bookman Old Style" w:hAnsi="Bookman Old Style"/>
        </w:rPr>
        <w:t xml:space="preserve"> означава предвидената продължителност на предоставяне на доставките, както е определено в договора.</w:t>
      </w:r>
    </w:p>
    <w:p w14:paraId="2F76646B"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bCs/>
        </w:rPr>
        <w:t>„Неустойки”</w:t>
      </w:r>
      <w:r w:rsidRPr="00575E11">
        <w:rPr>
          <w:rFonts w:ascii="Bookman Old Style" w:hAnsi="Bookman Old Style"/>
        </w:rPr>
        <w:t xml:space="preserve"> означава санкции или обезщетения, които могат да бъдат налагани на Изпълнителя, в случай, че доставките не бъдат извършени в съответствие с условията и сроковете в настоящия договор.</w:t>
      </w:r>
    </w:p>
    <w:p w14:paraId="6BF718BD" w14:textId="77777777" w:rsidR="00575E11" w:rsidRPr="00575E11" w:rsidRDefault="00575E11" w:rsidP="00575E11">
      <w:pPr>
        <w:numPr>
          <w:ilvl w:val="1"/>
          <w:numId w:val="3"/>
        </w:numPr>
        <w:tabs>
          <w:tab w:val="clear" w:pos="1620"/>
        </w:tabs>
        <w:spacing w:before="120" w:after="120" w:line="240" w:lineRule="auto"/>
        <w:ind w:left="1134" w:hanging="774"/>
        <w:jc w:val="both"/>
        <w:outlineLvl w:val="0"/>
        <w:rPr>
          <w:rFonts w:ascii="Bookman Old Style" w:hAnsi="Bookman Old Style"/>
        </w:rPr>
      </w:pPr>
      <w:r w:rsidRPr="00575E11">
        <w:rPr>
          <w:rFonts w:ascii="Bookman Old Style" w:hAnsi="Bookman Old Style"/>
          <w:b/>
          <w:bCs/>
        </w:rPr>
        <w:t xml:space="preserve">„Гаранция за изпълнение” </w:t>
      </w:r>
      <w:r w:rsidRPr="00575E11">
        <w:rPr>
          <w:rFonts w:ascii="Bookman Old Style" w:hAnsi="Bookman Old Style"/>
        </w:rPr>
        <w:t>означава паричната сума или банковата гаранция, която Изпълнителят предоставя на Възложителя, за да гарантира доброто изпълнение на договора .</w:t>
      </w:r>
    </w:p>
    <w:p w14:paraId="017CE986" w14:textId="77777777" w:rsidR="00575E11" w:rsidRPr="00575E11" w:rsidRDefault="00575E11" w:rsidP="00575E11">
      <w:pPr>
        <w:numPr>
          <w:ilvl w:val="0"/>
          <w:numId w:val="3"/>
        </w:numPr>
        <w:spacing w:before="120" w:after="120" w:line="240" w:lineRule="auto"/>
        <w:jc w:val="both"/>
        <w:outlineLvl w:val="0"/>
        <w:rPr>
          <w:rFonts w:ascii="Bookman Old Style" w:hAnsi="Bookman Old Style"/>
        </w:rPr>
      </w:pPr>
      <w:bookmarkStart w:id="3" w:name="_Ref46308187"/>
      <w:r w:rsidRPr="00575E11">
        <w:rPr>
          <w:rFonts w:ascii="Bookman Old Style" w:hAnsi="Bookman Old Style"/>
          <w:b/>
        </w:rPr>
        <w:t>ОБЩИ ПОЛОЖЕНИЯ</w:t>
      </w:r>
      <w:bookmarkEnd w:id="3"/>
    </w:p>
    <w:p w14:paraId="30176BA8"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 xml:space="preserve">Предмет на настоящия Договор е ангажирането на Изпълнителя от страна на Възложителя да бъде негов неизключителен Изпълнител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0D89EBCB"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Заявените в Договора количества са примерни и са само с прогнозна цел. Те не дават гаранция</w:t>
      </w:r>
      <w:r w:rsidRPr="00575E11">
        <w:rPr>
          <w:rFonts w:ascii="Bookman Old Style" w:hAnsi="Bookman Old Style"/>
          <w:bCs/>
        </w:rPr>
        <w:t xml:space="preserve"> за количествата поръчвани Стоки. Единичните цени на Стоките, вписани от Изпълнителя в Ценовите </w:t>
      </w:r>
      <w:r w:rsidRPr="00575E11">
        <w:rPr>
          <w:rFonts w:ascii="Bookman Old Style" w:hAnsi="Bookman Old Style"/>
        </w:rPr>
        <w:t>таблици</w:t>
      </w:r>
      <w:r w:rsidRPr="00575E11">
        <w:rPr>
          <w:rFonts w:ascii="Bookman Old Style" w:hAnsi="Bookman Old Style"/>
          <w:bCs/>
        </w:rPr>
        <w:t xml:space="preserve"> към Договора, се прилагат за целия срок на договора. </w:t>
      </w:r>
    </w:p>
    <w:p w14:paraId="7F278EF7"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Заглавията в този Договор са само с цел препращане и не могат  да се ползват като водещи при тълкуването на клаузите, към които се отнасят.</w:t>
      </w:r>
    </w:p>
    <w:p w14:paraId="2BA4957A"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4072F3A"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02ABAFF9"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0F8A8627"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0493D77"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lastRenderedPageBreak/>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4C7F106"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 xml:space="preserve">Номерът и Датата на влизане в сила на Договора трябва да бъдат цитирани във всяка кореспонденция. </w:t>
      </w:r>
    </w:p>
    <w:p w14:paraId="25763126"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Всички задължения или разходи, възникнали за Изпълнителя в резултат на възлагането на настоящия Договор се приема, че са включени в офертата на Изпълнителя.</w:t>
      </w:r>
    </w:p>
    <w:p w14:paraId="42483A99"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поддоставчици при или по повод изпълнението на доставките.</w:t>
      </w:r>
    </w:p>
    <w:p w14:paraId="67FCD779"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575E11">
          <w:rPr>
            <w:rFonts w:ascii="Bookman Old Style" w:hAnsi="Bookman Old Style"/>
          </w:rPr>
          <w:t>договора</w:t>
        </w:r>
      </w:hyperlink>
      <w:r w:rsidRPr="00575E11">
        <w:rPr>
          <w:rFonts w:ascii="Bookman Old Style" w:hAnsi="Bookman Old Style"/>
        </w:rPr>
        <w:t xml:space="preserve">, освен ако изрично не е определено друго в </w:t>
      </w:r>
      <w:hyperlink w:anchor="договор" w:history="1">
        <w:r w:rsidRPr="00575E11">
          <w:rPr>
            <w:rFonts w:ascii="Bookman Old Style" w:hAnsi="Bookman Old Style"/>
          </w:rPr>
          <w:t>договора</w:t>
        </w:r>
      </w:hyperlink>
      <w:r w:rsidRPr="00575E11">
        <w:rPr>
          <w:rFonts w:ascii="Bookman Old Style" w:hAnsi="Bookman Old Style"/>
        </w:rPr>
        <w:t>.</w:t>
      </w:r>
    </w:p>
    <w:p w14:paraId="69E31944"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rPr>
      </w:pPr>
      <w:bookmarkStart w:id="4" w:name="_Ref46308194"/>
      <w:bookmarkStart w:id="5" w:name="_Ref91302220"/>
      <w:r w:rsidRPr="00575E11">
        <w:rPr>
          <w:rFonts w:ascii="Bookman Old Style" w:hAnsi="Bookman Old Style"/>
          <w:b/>
        </w:rPr>
        <w:t>ЗАДЪЛЖЕНИЯ НА ИЗПЪЛНИТЕЛЯ</w:t>
      </w:r>
      <w:bookmarkEnd w:id="4"/>
      <w:bookmarkEnd w:id="5"/>
    </w:p>
    <w:p w14:paraId="484D3D83" w14:textId="77777777" w:rsidR="00575E11" w:rsidRPr="00575E11" w:rsidRDefault="00575E11" w:rsidP="00575E11">
      <w:pPr>
        <w:spacing w:before="120" w:after="120"/>
        <w:jc w:val="both"/>
        <w:rPr>
          <w:rFonts w:ascii="Bookman Old Style" w:hAnsi="Bookman Old Style"/>
        </w:rPr>
      </w:pPr>
      <w:bookmarkStart w:id="6" w:name="_Ref46308198"/>
      <w:r w:rsidRPr="00575E11">
        <w:rPr>
          <w:rFonts w:ascii="Bookman Old Style" w:hAnsi="Bookman Old Style"/>
        </w:rPr>
        <w:t>Без да се ограничава действието на специфичните условия на Договора, общите задължения на Изпълнителя са, както следва:</w:t>
      </w:r>
    </w:p>
    <w:p w14:paraId="563DB570" w14:textId="77777777" w:rsidR="00575E11" w:rsidRPr="00575E11" w:rsidRDefault="00575E11" w:rsidP="00A3721E">
      <w:pPr>
        <w:pStyle w:val="p24"/>
        <w:numPr>
          <w:ilvl w:val="1"/>
          <w:numId w:val="4"/>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auto"/>
          <w:sz w:val="22"/>
          <w:szCs w:val="22"/>
          <w:lang w:val="bg-BG"/>
        </w:rPr>
      </w:pPr>
      <w:r w:rsidRPr="00575E11">
        <w:rPr>
          <w:rFonts w:ascii="Bookman Old Style" w:hAnsi="Bookman Old Style"/>
          <w:snapToGrid/>
          <w:color w:val="auto"/>
          <w:sz w:val="22"/>
          <w:szCs w:val="22"/>
          <w:lang w:val="bg-BG"/>
        </w:rPr>
        <w:t>За срока на Договора Изпълнителят се задължава да изпълнява задълженията си по настоящия договор точно и с грижата на добър търговец.</w:t>
      </w:r>
    </w:p>
    <w:p w14:paraId="18666447" w14:textId="77777777" w:rsidR="00575E11" w:rsidRPr="00575E11" w:rsidRDefault="00575E11" w:rsidP="00A3721E">
      <w:pPr>
        <w:pStyle w:val="p24"/>
        <w:numPr>
          <w:ilvl w:val="1"/>
          <w:numId w:val="4"/>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2"/>
          <w:szCs w:val="22"/>
          <w:lang w:val="bg-BG"/>
        </w:rPr>
      </w:pPr>
      <w:r w:rsidRPr="00575E11">
        <w:rPr>
          <w:rFonts w:ascii="Bookman Old Style" w:hAnsi="Bookman Old Style"/>
          <w:snapToGrid/>
          <w:color w:val="auto"/>
          <w:sz w:val="22"/>
          <w:szCs w:val="22"/>
          <w:lang w:val="bg-BG"/>
        </w:rPr>
        <w:t>За</w:t>
      </w:r>
      <w:r w:rsidRPr="00575E11">
        <w:rPr>
          <w:rFonts w:ascii="Bookman Old Style" w:hAnsi="Bookman Old Style"/>
          <w:color w:val="auto"/>
          <w:sz w:val="22"/>
          <w:szCs w:val="22"/>
          <w:lang w:val="bg-BG"/>
        </w:rPr>
        <w:t xml:space="preserve"> срока на Договора Изпълнителят се задължава да отдели на </w:t>
      </w:r>
      <w:r w:rsidRPr="00575E11">
        <w:rPr>
          <w:rFonts w:ascii="Bookman Old Style" w:hAnsi="Bookman Old Style"/>
          <w:snapToGrid/>
          <w:color w:val="auto"/>
          <w:sz w:val="22"/>
          <w:szCs w:val="22"/>
          <w:lang w:val="bg-BG"/>
        </w:rPr>
        <w:t>Възложителя</w:t>
      </w:r>
      <w:r w:rsidRPr="00575E11">
        <w:rPr>
          <w:rFonts w:ascii="Bookman Old Style" w:hAnsi="Bookman Old Style"/>
          <w:color w:val="auto"/>
          <w:sz w:val="22"/>
          <w:szCs w:val="22"/>
          <w:lang w:val="bg-BG"/>
        </w:rPr>
        <w:t xml:space="preserve"> такава част от своя персонал, време, внимание и способности, каквато е необходима за точното изпълнение на задълженията на Изпълнителя по Договора.</w:t>
      </w:r>
    </w:p>
    <w:p w14:paraId="2B21C26C" w14:textId="77777777" w:rsidR="00575E11" w:rsidRPr="00575E11" w:rsidRDefault="00575E11" w:rsidP="00A3721E">
      <w:pPr>
        <w:pStyle w:val="p24"/>
        <w:numPr>
          <w:ilvl w:val="1"/>
          <w:numId w:val="4"/>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2"/>
          <w:szCs w:val="22"/>
          <w:lang w:val="bg-BG"/>
        </w:rPr>
      </w:pPr>
      <w:r w:rsidRPr="00575E11">
        <w:rPr>
          <w:rFonts w:ascii="Bookman Old Style" w:hAnsi="Bookman Old Style"/>
          <w:snapToGrid/>
          <w:color w:val="auto"/>
          <w:sz w:val="22"/>
          <w:szCs w:val="22"/>
          <w:lang w:val="bg-BG"/>
        </w:rPr>
        <w:t>Изпълнителят</w:t>
      </w:r>
      <w:r w:rsidRPr="00575E11">
        <w:rPr>
          <w:rFonts w:ascii="Bookman Old Style" w:hAnsi="Bookman Old Style"/>
          <w:color w:val="auto"/>
          <w:sz w:val="22"/>
          <w:szCs w:val="22"/>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492C7FC7" w14:textId="77777777" w:rsidR="00575E11" w:rsidRPr="00575E11" w:rsidRDefault="00575E11" w:rsidP="00A3721E">
      <w:pPr>
        <w:pStyle w:val="p24"/>
        <w:numPr>
          <w:ilvl w:val="1"/>
          <w:numId w:val="4"/>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2"/>
          <w:szCs w:val="22"/>
          <w:lang w:val="bg-BG"/>
        </w:rPr>
      </w:pPr>
      <w:r w:rsidRPr="00575E11">
        <w:rPr>
          <w:rFonts w:ascii="Bookman Old Style" w:hAnsi="Bookman Old Style"/>
          <w:snapToGrid/>
          <w:color w:val="auto"/>
          <w:sz w:val="22"/>
          <w:szCs w:val="22"/>
          <w:lang w:val="bg-BG"/>
        </w:rPr>
        <w:t>Изпълнителят</w:t>
      </w:r>
      <w:r w:rsidRPr="00575E11">
        <w:rPr>
          <w:rFonts w:ascii="Bookman Old Style" w:hAnsi="Bookman Old Style"/>
          <w:color w:val="auto"/>
          <w:sz w:val="22"/>
          <w:szCs w:val="22"/>
          <w:lang w:val="bg-BG"/>
        </w:rPr>
        <w:t xml:space="preserve"> доставя Стоките съгласно изискванията на настоящия Договор.</w:t>
      </w:r>
    </w:p>
    <w:p w14:paraId="4B2EC744" w14:textId="77777777" w:rsidR="00575E11" w:rsidRPr="00575E11" w:rsidRDefault="00575E11" w:rsidP="00A3721E">
      <w:pPr>
        <w:pStyle w:val="p24"/>
        <w:numPr>
          <w:ilvl w:val="1"/>
          <w:numId w:val="4"/>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2"/>
          <w:szCs w:val="22"/>
          <w:lang w:val="bg-BG"/>
        </w:rPr>
      </w:pPr>
      <w:r w:rsidRPr="00575E11">
        <w:rPr>
          <w:rFonts w:ascii="Bookman Old Style" w:hAnsi="Bookman Old Style"/>
          <w:color w:val="auto"/>
          <w:sz w:val="22"/>
          <w:szCs w:val="22"/>
          <w:lang w:val="bg-BG"/>
        </w:rPr>
        <w:t>Изпълнителят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договор.Изпълнителят носи отговорност за изпълнението на доставките, включително и за тези, изпълнени от подизпълнителите.</w:t>
      </w:r>
    </w:p>
    <w:p w14:paraId="5C9F4A9A" w14:textId="77777777" w:rsidR="00575E11" w:rsidRPr="00575E11" w:rsidRDefault="00575E11" w:rsidP="00A3721E">
      <w:pPr>
        <w:pStyle w:val="p24"/>
        <w:numPr>
          <w:ilvl w:val="1"/>
          <w:numId w:val="4"/>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2"/>
          <w:szCs w:val="22"/>
          <w:lang w:val="bg-BG"/>
        </w:rPr>
      </w:pPr>
      <w:r w:rsidRPr="00575E11">
        <w:rPr>
          <w:rFonts w:ascii="Bookman Old Style" w:hAnsi="Bookman Old Style"/>
          <w:snapToGrid/>
          <w:color w:val="auto"/>
          <w:sz w:val="22"/>
          <w:szCs w:val="22"/>
          <w:lang w:val="bg-BG"/>
        </w:rPr>
        <w:t>Изпълнителят</w:t>
      </w:r>
      <w:r w:rsidRPr="00575E11">
        <w:rPr>
          <w:rFonts w:ascii="Bookman Old Style" w:hAnsi="Bookman Old Style"/>
          <w:color w:val="auto"/>
          <w:sz w:val="22"/>
          <w:szCs w:val="22"/>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5FDDA0C" w14:textId="77777777" w:rsidR="00575E11" w:rsidRPr="00575E11" w:rsidRDefault="00575E11" w:rsidP="00A3721E">
      <w:pPr>
        <w:pStyle w:val="p24"/>
        <w:numPr>
          <w:ilvl w:val="1"/>
          <w:numId w:val="4"/>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2"/>
          <w:szCs w:val="22"/>
          <w:lang w:val="bg-BG"/>
        </w:rPr>
      </w:pPr>
      <w:r w:rsidRPr="00575E11">
        <w:rPr>
          <w:rFonts w:ascii="Bookman Old Style" w:hAnsi="Bookman Old Style"/>
          <w:snapToGrid/>
          <w:color w:val="auto"/>
          <w:sz w:val="22"/>
          <w:szCs w:val="22"/>
          <w:lang w:val="bg-BG"/>
        </w:rPr>
        <w:t>Изпълнителят</w:t>
      </w:r>
      <w:r w:rsidRPr="00575E11">
        <w:rPr>
          <w:rFonts w:ascii="Bookman Old Style" w:hAnsi="Bookman Old Style"/>
          <w:color w:val="auto"/>
          <w:sz w:val="22"/>
          <w:szCs w:val="22"/>
          <w:lang w:val="bg-BG"/>
        </w:rPr>
        <w:t xml:space="preserve"> трябва да изпраща фактури за плащания съгласно чл.6 Плащане, ДДС и гаранция за изпълнение.</w:t>
      </w:r>
    </w:p>
    <w:p w14:paraId="56A2F1F9" w14:textId="77777777" w:rsidR="00575E11" w:rsidRPr="00575E11" w:rsidRDefault="00575E11" w:rsidP="00A3721E">
      <w:pPr>
        <w:pStyle w:val="p24"/>
        <w:numPr>
          <w:ilvl w:val="1"/>
          <w:numId w:val="4"/>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2"/>
          <w:szCs w:val="22"/>
          <w:lang w:val="bg-BG"/>
        </w:rPr>
      </w:pPr>
      <w:r w:rsidRPr="00575E11">
        <w:rPr>
          <w:rFonts w:ascii="Bookman Old Style" w:hAnsi="Bookman Old Style"/>
          <w:snapToGrid/>
          <w:color w:val="auto"/>
          <w:sz w:val="22"/>
          <w:szCs w:val="22"/>
          <w:lang w:val="bg-BG"/>
        </w:rPr>
        <w:t xml:space="preserve">Изпълнителят </w:t>
      </w:r>
      <w:r w:rsidRPr="00575E11">
        <w:rPr>
          <w:rFonts w:ascii="Bookman Old Style" w:hAnsi="Bookman Old Style"/>
          <w:color w:val="auto"/>
          <w:sz w:val="22"/>
          <w:szCs w:val="22"/>
          <w:lang w:val="bg-BG"/>
        </w:rPr>
        <w:t>трябва</w:t>
      </w:r>
      <w:r w:rsidRPr="00575E11">
        <w:rPr>
          <w:rFonts w:ascii="Bookman Old Style" w:hAnsi="Bookman Old Style"/>
          <w:snapToGrid/>
          <w:color w:val="auto"/>
          <w:sz w:val="22"/>
          <w:szCs w:val="22"/>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4429C1B6" w14:textId="77777777" w:rsidR="00575E11" w:rsidRPr="00575E11" w:rsidRDefault="00575E11" w:rsidP="00A3721E">
      <w:pPr>
        <w:pStyle w:val="p24"/>
        <w:numPr>
          <w:ilvl w:val="1"/>
          <w:numId w:val="4"/>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auto"/>
          <w:sz w:val="22"/>
          <w:szCs w:val="22"/>
          <w:lang w:val="bg-BG"/>
        </w:rPr>
      </w:pPr>
      <w:r w:rsidRPr="00575E11">
        <w:rPr>
          <w:rFonts w:ascii="Bookman Old Style" w:hAnsi="Bookman Old Style"/>
          <w:color w:val="auto"/>
          <w:sz w:val="22"/>
          <w:szCs w:val="22"/>
          <w:lang w:val="bg-BG"/>
        </w:rPr>
        <w:lastRenderedPageBreak/>
        <w:t>Изпълнителят осигурява за своя сметка всичко необходимо за изпълнението на предмета на настоящия Договор, освен ако писмено не е уговорено друго.</w:t>
      </w:r>
    </w:p>
    <w:p w14:paraId="10F93E4F" w14:textId="77777777" w:rsidR="00575E11" w:rsidRPr="00575E11" w:rsidRDefault="00575E11" w:rsidP="00A3721E">
      <w:pPr>
        <w:pStyle w:val="p24"/>
        <w:numPr>
          <w:ilvl w:val="1"/>
          <w:numId w:val="4"/>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2"/>
          <w:szCs w:val="22"/>
          <w:lang w:val="bg-BG"/>
        </w:rPr>
      </w:pPr>
      <w:r w:rsidRPr="00575E11">
        <w:rPr>
          <w:rFonts w:ascii="Bookman Old Style" w:hAnsi="Bookman Old Style"/>
          <w:color w:val="auto"/>
          <w:sz w:val="22"/>
          <w:szCs w:val="22"/>
          <w:lang w:val="bg-BG"/>
        </w:rPr>
        <w:t xml:space="preserve">При изпълнение на Договора, Изпълнителят предприема всички необходими действия да не възпрепятства дейността на Възложителя или на други доставчици, или да се ограничават </w:t>
      </w:r>
      <w:r w:rsidRPr="00575E11">
        <w:rPr>
          <w:rFonts w:ascii="Bookman Old Style" w:hAnsi="Bookman Old Style"/>
          <w:snapToGrid/>
          <w:color w:val="auto"/>
          <w:sz w:val="22"/>
          <w:szCs w:val="22"/>
          <w:lang w:val="bg-BG"/>
        </w:rPr>
        <w:t>права</w:t>
      </w:r>
      <w:r w:rsidRPr="00575E11">
        <w:rPr>
          <w:rFonts w:ascii="Bookman Old Style" w:hAnsi="Bookman Old Style"/>
          <w:color w:val="auto"/>
          <w:sz w:val="22"/>
          <w:szCs w:val="22"/>
          <w:lang w:val="bg-BG"/>
        </w:rPr>
        <w:t xml:space="preserve"> на трети лица, или да се уврежда имущество, независимо дали то принадлежи на Възложителя или не. </w:t>
      </w:r>
    </w:p>
    <w:p w14:paraId="44D81259" w14:textId="77777777" w:rsidR="00575E11" w:rsidRPr="00575E11" w:rsidRDefault="00575E11" w:rsidP="00A3721E">
      <w:pPr>
        <w:pStyle w:val="p24"/>
        <w:numPr>
          <w:ilvl w:val="1"/>
          <w:numId w:val="4"/>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2"/>
          <w:szCs w:val="22"/>
          <w:lang w:val="bg-BG"/>
        </w:rPr>
      </w:pPr>
      <w:r w:rsidRPr="00575E11">
        <w:rPr>
          <w:rFonts w:ascii="Bookman Old Style" w:hAnsi="Bookman Old Style"/>
          <w:color w:val="auto"/>
          <w:sz w:val="22"/>
          <w:szCs w:val="22"/>
          <w:lang w:val="bg-BG"/>
        </w:rPr>
        <w:t xml:space="preserve">Изпълнителят се задължава да не допуска съхраняване и/или ползване на обекта на напитки с алкохолно съдържание и/или </w:t>
      </w:r>
      <w:r w:rsidRPr="00575E11">
        <w:rPr>
          <w:rFonts w:ascii="Bookman Old Style" w:hAnsi="Bookman Old Style"/>
          <w:snapToGrid/>
          <w:color w:val="auto"/>
          <w:sz w:val="22"/>
          <w:szCs w:val="22"/>
          <w:lang w:val="bg-BG"/>
        </w:rPr>
        <w:t>други</w:t>
      </w:r>
      <w:r w:rsidRPr="00575E11">
        <w:rPr>
          <w:rFonts w:ascii="Bookman Old Style" w:hAnsi="Bookman Old Style"/>
          <w:color w:val="auto"/>
          <w:sz w:val="22"/>
          <w:szCs w:val="22"/>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044BC45"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rPr>
      </w:pPr>
      <w:bookmarkStart w:id="7" w:name="_Ref91302223"/>
      <w:r w:rsidRPr="00575E11">
        <w:rPr>
          <w:rFonts w:ascii="Bookman Old Style" w:hAnsi="Bookman Old Style"/>
          <w:b/>
        </w:rPr>
        <w:t>ЗАДЪЛЖЕНИЯ НА ВЪЗЛОЖИТЕЛЯ</w:t>
      </w:r>
      <w:bookmarkEnd w:id="6"/>
      <w:bookmarkEnd w:id="7"/>
    </w:p>
    <w:p w14:paraId="57F77809" w14:textId="77777777" w:rsidR="00575E11" w:rsidRPr="00575E11" w:rsidRDefault="00575E11" w:rsidP="00575E11">
      <w:pPr>
        <w:pStyle w:val="p50"/>
        <w:tabs>
          <w:tab w:val="num" w:pos="0"/>
        </w:tabs>
        <w:spacing w:before="120" w:after="120" w:line="240" w:lineRule="auto"/>
        <w:ind w:left="0" w:firstLine="0"/>
        <w:rPr>
          <w:rFonts w:ascii="Bookman Old Style" w:hAnsi="Bookman Old Style"/>
          <w:color w:val="auto"/>
        </w:rPr>
      </w:pPr>
      <w:r w:rsidRPr="00575E11">
        <w:rPr>
          <w:rFonts w:ascii="Bookman Old Style" w:hAnsi="Bookman Old Style"/>
          <w:color w:val="auto"/>
        </w:rPr>
        <w:t>Без да се ограничават специфичните задължения на Възложителя съгласно договора, общите му задължения са, както следва:</w:t>
      </w:r>
    </w:p>
    <w:p w14:paraId="4BC4CA5C" w14:textId="77777777" w:rsidR="00575E11" w:rsidRPr="00575E11" w:rsidRDefault="00575E11" w:rsidP="00575E11">
      <w:pPr>
        <w:numPr>
          <w:ilvl w:val="1"/>
          <w:numId w:val="3"/>
        </w:numPr>
        <w:tabs>
          <w:tab w:val="clear" w:pos="162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57940423" w14:textId="77777777" w:rsidR="00575E11" w:rsidRPr="00575E11" w:rsidRDefault="00575E11" w:rsidP="00575E11">
      <w:pPr>
        <w:numPr>
          <w:ilvl w:val="1"/>
          <w:numId w:val="3"/>
        </w:numPr>
        <w:tabs>
          <w:tab w:val="clear" w:pos="162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646F8EF3" w14:textId="77777777" w:rsidR="00575E11" w:rsidRPr="00575E11" w:rsidRDefault="00575E11" w:rsidP="00575E11">
      <w:pPr>
        <w:numPr>
          <w:ilvl w:val="1"/>
          <w:numId w:val="3"/>
        </w:numPr>
        <w:tabs>
          <w:tab w:val="clear" w:pos="162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Контролиращият служител може да определи Представител на контролиращия служител, като писмено уведомява Изпълнителя за това.</w:t>
      </w:r>
    </w:p>
    <w:p w14:paraId="26CBF11F" w14:textId="77777777" w:rsidR="00575E11" w:rsidRPr="00575E11" w:rsidRDefault="00575E11" w:rsidP="00575E11">
      <w:pPr>
        <w:numPr>
          <w:ilvl w:val="1"/>
          <w:numId w:val="3"/>
        </w:numPr>
        <w:tabs>
          <w:tab w:val="clear" w:pos="162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8EDFADD" w14:textId="77777777" w:rsidR="00575E11" w:rsidRPr="00575E11" w:rsidRDefault="00575E11" w:rsidP="00575E11">
      <w:pPr>
        <w:numPr>
          <w:ilvl w:val="0"/>
          <w:numId w:val="3"/>
        </w:numPr>
        <w:spacing w:before="120" w:after="120" w:line="240" w:lineRule="auto"/>
        <w:jc w:val="both"/>
        <w:outlineLvl w:val="0"/>
        <w:rPr>
          <w:rFonts w:ascii="Bookman Old Style" w:hAnsi="Bookman Old Style"/>
        </w:rPr>
      </w:pPr>
      <w:bookmarkStart w:id="8" w:name="_Ref46308206"/>
      <w:bookmarkStart w:id="9" w:name="_Ref91302231"/>
      <w:r w:rsidRPr="00575E11">
        <w:rPr>
          <w:rFonts w:ascii="Bookman Old Style" w:hAnsi="Bookman Old Style"/>
          <w:b/>
          <w:bCs/>
        </w:rPr>
        <w:t>НЕУСТОЙКИ</w:t>
      </w:r>
      <w:bookmarkEnd w:id="8"/>
      <w:bookmarkEnd w:id="9"/>
    </w:p>
    <w:p w14:paraId="5CBDF0DC" w14:textId="77777777" w:rsidR="00575E11" w:rsidRPr="00575E11" w:rsidRDefault="00575E11" w:rsidP="00575E11">
      <w:pPr>
        <w:tabs>
          <w:tab w:val="num" w:pos="1440"/>
        </w:tabs>
        <w:spacing w:before="120" w:after="120"/>
        <w:jc w:val="both"/>
        <w:outlineLvl w:val="0"/>
        <w:rPr>
          <w:rFonts w:ascii="Bookman Old Style" w:hAnsi="Bookman Old Style"/>
        </w:rPr>
      </w:pPr>
      <w:r w:rsidRPr="00575E11">
        <w:rPr>
          <w:rFonts w:ascii="Bookman Old Style" w:hAnsi="Bookman Old Style"/>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7DCE1C6F" w14:textId="77777777" w:rsidR="00575E11" w:rsidRPr="00575E11" w:rsidRDefault="00575E11" w:rsidP="00575E11">
      <w:pPr>
        <w:numPr>
          <w:ilvl w:val="0"/>
          <w:numId w:val="3"/>
        </w:numPr>
        <w:spacing w:before="120" w:after="120" w:line="240" w:lineRule="auto"/>
        <w:jc w:val="both"/>
        <w:outlineLvl w:val="0"/>
        <w:rPr>
          <w:rFonts w:ascii="Bookman Old Style" w:hAnsi="Bookman Old Style"/>
        </w:rPr>
      </w:pPr>
      <w:bookmarkStart w:id="10" w:name="_Ref46308208"/>
      <w:r w:rsidRPr="00575E11">
        <w:rPr>
          <w:rFonts w:ascii="Bookman Old Style" w:hAnsi="Bookman Old Style"/>
          <w:b/>
        </w:rPr>
        <w:t>ПЛАЩАНЕ, ДДС И ГАРАНЦИЯ ЗА ИЗПЪЛНЕНИЕ</w:t>
      </w:r>
      <w:bookmarkEnd w:id="10"/>
    </w:p>
    <w:p w14:paraId="6725B978" w14:textId="77777777" w:rsidR="00575E11" w:rsidRPr="00575E11" w:rsidRDefault="00575E11" w:rsidP="00575E11">
      <w:pPr>
        <w:numPr>
          <w:ilvl w:val="1"/>
          <w:numId w:val="3"/>
        </w:numPr>
        <w:tabs>
          <w:tab w:val="clear" w:pos="1620"/>
          <w:tab w:val="num" w:pos="900"/>
        </w:tabs>
        <w:spacing w:before="120" w:after="120" w:line="240" w:lineRule="auto"/>
        <w:ind w:left="900" w:hanging="540"/>
        <w:jc w:val="both"/>
        <w:outlineLvl w:val="0"/>
        <w:rPr>
          <w:rFonts w:ascii="Bookman Old Style" w:hAnsi="Bookman Old Style"/>
        </w:rPr>
      </w:pPr>
      <w:r w:rsidRPr="00575E11">
        <w:rPr>
          <w:rFonts w:ascii="Bookman Old Style" w:hAnsi="Bookman Old Style"/>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Изпълнителя дължимата сума по цената (цените), вписана/и в Ценовата таблица в раздел Б: Цени и данни от този </w:t>
      </w:r>
      <w:hyperlink w:anchor="договор" w:history="1">
        <w:r w:rsidRPr="00575E11">
          <w:rPr>
            <w:rFonts w:ascii="Bookman Old Style" w:hAnsi="Bookman Old Style"/>
          </w:rPr>
          <w:t>Договор</w:t>
        </w:r>
      </w:hyperlink>
      <w:r w:rsidRPr="00575E11">
        <w:rPr>
          <w:rFonts w:ascii="Bookman Old Style" w:hAnsi="Bookman Old Style"/>
        </w:rPr>
        <w:t xml:space="preserve"> и повторена в </w:t>
      </w:r>
      <w:hyperlink w:anchor="поръчка" w:history="1">
        <w:r w:rsidRPr="00575E11">
          <w:rPr>
            <w:rFonts w:ascii="Bookman Old Style" w:hAnsi="Bookman Old Style"/>
          </w:rPr>
          <w:t>Поръчката</w:t>
        </w:r>
      </w:hyperlink>
      <w:r w:rsidRPr="00575E11">
        <w:rPr>
          <w:rFonts w:ascii="Bookman Old Style" w:hAnsi="Bookman Old Style"/>
        </w:rPr>
        <w:t xml:space="preserve"> (Поръчките). </w:t>
      </w:r>
    </w:p>
    <w:p w14:paraId="2D492735" w14:textId="77777777" w:rsidR="00575E11" w:rsidRPr="00575E11" w:rsidRDefault="00575E11" w:rsidP="00575E11">
      <w:pPr>
        <w:numPr>
          <w:ilvl w:val="1"/>
          <w:numId w:val="3"/>
        </w:numPr>
        <w:tabs>
          <w:tab w:val="clear" w:pos="1620"/>
          <w:tab w:val="num" w:pos="900"/>
        </w:tabs>
        <w:spacing w:before="120" w:after="120" w:line="240" w:lineRule="auto"/>
        <w:ind w:left="900" w:hanging="540"/>
        <w:jc w:val="both"/>
        <w:outlineLvl w:val="0"/>
        <w:rPr>
          <w:rFonts w:ascii="Bookman Old Style" w:hAnsi="Bookman Old Style"/>
        </w:rPr>
      </w:pPr>
      <w:r w:rsidRPr="00575E11">
        <w:rPr>
          <w:rFonts w:ascii="Bookman Old Style" w:hAnsi="Bookman Old Style"/>
        </w:rPr>
        <w:t>След доставка на стоките, Изпълнителят изготвя приемо-предавателен протокол и го предоставя на Възложителя за одобрение.</w:t>
      </w:r>
    </w:p>
    <w:p w14:paraId="6A71E455" w14:textId="77777777" w:rsidR="00575E11" w:rsidRPr="00575E11" w:rsidRDefault="00575E11" w:rsidP="00575E11">
      <w:pPr>
        <w:numPr>
          <w:ilvl w:val="1"/>
          <w:numId w:val="3"/>
        </w:numPr>
        <w:tabs>
          <w:tab w:val="clear" w:pos="1620"/>
          <w:tab w:val="num" w:pos="900"/>
        </w:tabs>
        <w:spacing w:before="120" w:after="120" w:line="240" w:lineRule="auto"/>
        <w:ind w:left="900" w:hanging="540"/>
        <w:jc w:val="both"/>
        <w:outlineLvl w:val="0"/>
        <w:rPr>
          <w:rFonts w:ascii="Bookman Old Style" w:hAnsi="Bookman Old Style"/>
        </w:rPr>
      </w:pPr>
      <w:r w:rsidRPr="00575E11">
        <w:rPr>
          <w:rFonts w:ascii="Bookman Old Style" w:hAnsi="Bookman Old Style"/>
        </w:rPr>
        <w:t xml:space="preserve">Плащането се извършва в 45 (четиридесет и пет дневен) срок от датата на представяне от Изпълнителя на коректно съставена фактура в резултат на подписан без възражения приемо-предавателен протокол. </w:t>
      </w:r>
    </w:p>
    <w:p w14:paraId="2E51870B" w14:textId="77777777" w:rsidR="00575E11" w:rsidRPr="00575E11" w:rsidRDefault="00575E11" w:rsidP="00575E11">
      <w:pPr>
        <w:numPr>
          <w:ilvl w:val="1"/>
          <w:numId w:val="3"/>
        </w:numPr>
        <w:tabs>
          <w:tab w:val="clear" w:pos="1620"/>
          <w:tab w:val="num" w:pos="900"/>
        </w:tabs>
        <w:spacing w:before="120" w:after="120" w:line="240" w:lineRule="auto"/>
        <w:ind w:left="900" w:hanging="540"/>
        <w:jc w:val="both"/>
        <w:outlineLvl w:val="0"/>
        <w:rPr>
          <w:rFonts w:ascii="Bookman Old Style" w:hAnsi="Bookman Old Style"/>
        </w:rPr>
      </w:pPr>
      <w:r w:rsidRPr="00575E11">
        <w:rPr>
          <w:rFonts w:ascii="Bookman Old Style" w:hAnsi="Bookman Old Style"/>
        </w:rPr>
        <w:t>Контактите между Възложителя и Изпълнителя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Изпълнителя.</w:t>
      </w:r>
    </w:p>
    <w:p w14:paraId="08B675A2" w14:textId="77777777" w:rsidR="00575E11" w:rsidRPr="00575E11" w:rsidRDefault="00575E11" w:rsidP="00575E11">
      <w:pPr>
        <w:numPr>
          <w:ilvl w:val="1"/>
          <w:numId w:val="3"/>
        </w:numPr>
        <w:tabs>
          <w:tab w:val="clear" w:pos="1620"/>
          <w:tab w:val="num" w:pos="900"/>
        </w:tabs>
        <w:spacing w:before="120" w:after="120" w:line="240" w:lineRule="auto"/>
        <w:ind w:left="900" w:hanging="540"/>
        <w:jc w:val="both"/>
        <w:outlineLvl w:val="0"/>
        <w:rPr>
          <w:rFonts w:ascii="Bookman Old Style" w:hAnsi="Bookman Old Style"/>
        </w:rPr>
      </w:pPr>
      <w:r w:rsidRPr="00575E11">
        <w:rPr>
          <w:rFonts w:ascii="Bookman Old Style" w:hAnsi="Bookman Old Style"/>
        </w:rPr>
        <w:lastRenderedPageBreak/>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ACB8A03" w14:textId="77777777" w:rsidR="00575E11" w:rsidRPr="00575E11" w:rsidRDefault="00575E11" w:rsidP="00575E11">
      <w:pPr>
        <w:numPr>
          <w:ilvl w:val="1"/>
          <w:numId w:val="3"/>
        </w:numPr>
        <w:tabs>
          <w:tab w:val="clear" w:pos="1620"/>
          <w:tab w:val="num" w:pos="900"/>
        </w:tabs>
        <w:spacing w:before="120" w:after="120" w:line="240" w:lineRule="auto"/>
        <w:ind w:left="900" w:hanging="540"/>
        <w:jc w:val="both"/>
        <w:outlineLvl w:val="0"/>
        <w:rPr>
          <w:rFonts w:ascii="Bookman Old Style" w:hAnsi="Bookman Old Style"/>
        </w:rPr>
      </w:pPr>
      <w:r w:rsidRPr="00575E11">
        <w:rPr>
          <w:rFonts w:ascii="Bookman Old Style" w:hAnsi="Bookman Old Style"/>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D7A7DD7" w14:textId="77777777" w:rsidR="00575E11" w:rsidRPr="00575E11" w:rsidRDefault="00575E11" w:rsidP="00575E11">
      <w:pPr>
        <w:numPr>
          <w:ilvl w:val="1"/>
          <w:numId w:val="3"/>
        </w:numPr>
        <w:tabs>
          <w:tab w:val="clear" w:pos="1620"/>
          <w:tab w:val="num" w:pos="900"/>
        </w:tabs>
        <w:spacing w:before="120" w:after="120" w:line="240" w:lineRule="auto"/>
        <w:ind w:left="900" w:hanging="540"/>
        <w:jc w:val="both"/>
        <w:outlineLvl w:val="0"/>
        <w:rPr>
          <w:rFonts w:ascii="Bookman Old Style" w:hAnsi="Bookman Old Style"/>
        </w:rPr>
      </w:pPr>
      <w:r w:rsidRPr="00575E11">
        <w:rPr>
          <w:rFonts w:ascii="Bookman Old Style" w:hAnsi="Bookman Old Style"/>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F3A7865" w14:textId="77777777" w:rsidR="00575E11" w:rsidRPr="00575E11" w:rsidRDefault="00575E11" w:rsidP="00575E11">
      <w:pPr>
        <w:numPr>
          <w:ilvl w:val="0"/>
          <w:numId w:val="3"/>
        </w:numPr>
        <w:spacing w:before="120" w:after="120" w:line="240" w:lineRule="auto"/>
        <w:jc w:val="both"/>
        <w:outlineLvl w:val="0"/>
        <w:rPr>
          <w:rFonts w:ascii="Bookman Old Style" w:hAnsi="Bookman Old Style"/>
        </w:rPr>
      </w:pPr>
      <w:bookmarkStart w:id="11" w:name="_Ref46303395"/>
      <w:r w:rsidRPr="00575E11">
        <w:rPr>
          <w:rFonts w:ascii="Bookman Old Style" w:hAnsi="Bookman Old Style"/>
          <w:b/>
        </w:rPr>
        <w:t>КОНФИДЕНЦИАЛНОСТ</w:t>
      </w:r>
      <w:bookmarkEnd w:id="11"/>
    </w:p>
    <w:p w14:paraId="3129ABFC" w14:textId="77777777" w:rsidR="00575E11" w:rsidRPr="00575E11" w:rsidRDefault="00575E11" w:rsidP="00575E11">
      <w:pPr>
        <w:numPr>
          <w:ilvl w:val="1"/>
          <w:numId w:val="3"/>
        </w:numPr>
        <w:tabs>
          <w:tab w:val="clear" w:pos="1620"/>
          <w:tab w:val="num" w:pos="900"/>
        </w:tabs>
        <w:spacing w:before="120" w:after="120" w:line="240" w:lineRule="auto"/>
        <w:ind w:left="900" w:hanging="540"/>
        <w:jc w:val="both"/>
        <w:outlineLvl w:val="0"/>
        <w:rPr>
          <w:rFonts w:ascii="Bookman Old Style" w:hAnsi="Bookman Old Style"/>
        </w:rPr>
      </w:pPr>
      <w:r w:rsidRPr="00575E11">
        <w:rPr>
          <w:rFonts w:ascii="Bookman Old Style" w:hAnsi="Bookman Old Style"/>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6B7AE9A" w14:textId="77777777" w:rsidR="00575E11" w:rsidRPr="00575E11" w:rsidRDefault="00575E11" w:rsidP="00575E11">
      <w:pPr>
        <w:numPr>
          <w:ilvl w:val="1"/>
          <w:numId w:val="3"/>
        </w:numPr>
        <w:tabs>
          <w:tab w:val="clear" w:pos="1620"/>
          <w:tab w:val="num" w:pos="900"/>
        </w:tabs>
        <w:spacing w:before="120" w:after="120" w:line="240" w:lineRule="auto"/>
        <w:ind w:left="900" w:hanging="540"/>
        <w:jc w:val="both"/>
        <w:outlineLvl w:val="0"/>
        <w:rPr>
          <w:rFonts w:ascii="Bookman Old Style" w:hAnsi="Bookman Old Style"/>
        </w:rPr>
      </w:pPr>
      <w:r w:rsidRPr="00575E11">
        <w:rPr>
          <w:rFonts w:ascii="Bookman Old Style" w:hAnsi="Bookman Old Style"/>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FB20B6E" w14:textId="77777777" w:rsidR="00575E11" w:rsidRPr="00575E11" w:rsidRDefault="00575E11" w:rsidP="00575E11">
      <w:pPr>
        <w:numPr>
          <w:ilvl w:val="1"/>
          <w:numId w:val="3"/>
        </w:numPr>
        <w:tabs>
          <w:tab w:val="clear" w:pos="1620"/>
          <w:tab w:val="num" w:pos="900"/>
        </w:tabs>
        <w:spacing w:before="120" w:after="120" w:line="240" w:lineRule="auto"/>
        <w:ind w:left="900" w:hanging="540"/>
        <w:jc w:val="both"/>
        <w:outlineLvl w:val="0"/>
        <w:rPr>
          <w:rFonts w:ascii="Bookman Old Style" w:hAnsi="Bookman Old Style"/>
        </w:rPr>
      </w:pPr>
      <w:r w:rsidRPr="00575E11">
        <w:rPr>
          <w:rFonts w:ascii="Bookman Old Style" w:hAnsi="Bookman Old Style"/>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1C6D71BA"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rPr>
      </w:pPr>
      <w:bookmarkStart w:id="12" w:name="_Ref46308222"/>
      <w:r w:rsidRPr="00575E11">
        <w:rPr>
          <w:rFonts w:ascii="Bookman Old Style" w:hAnsi="Bookman Old Style"/>
          <w:b/>
        </w:rPr>
        <w:t>ПУБЛИЧНОСТ</w:t>
      </w:r>
      <w:bookmarkEnd w:id="12"/>
    </w:p>
    <w:p w14:paraId="2DB09C4D" w14:textId="77777777" w:rsidR="00575E11" w:rsidRPr="00575E11" w:rsidRDefault="00575E11" w:rsidP="00575E11">
      <w:pPr>
        <w:spacing w:before="120" w:after="120"/>
        <w:jc w:val="both"/>
        <w:outlineLvl w:val="0"/>
        <w:rPr>
          <w:rFonts w:ascii="Bookman Old Style" w:hAnsi="Bookman Old Style"/>
        </w:rPr>
      </w:pPr>
      <w:r w:rsidRPr="00575E11">
        <w:rPr>
          <w:rFonts w:ascii="Bookman Old Style" w:hAnsi="Bookman Old Style"/>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B69047F" w14:textId="77777777" w:rsidR="00575E11" w:rsidRPr="00575E11" w:rsidRDefault="00575E11" w:rsidP="00575E11">
      <w:pPr>
        <w:numPr>
          <w:ilvl w:val="0"/>
          <w:numId w:val="3"/>
        </w:numPr>
        <w:spacing w:before="120" w:after="120" w:line="240" w:lineRule="auto"/>
        <w:jc w:val="both"/>
        <w:outlineLvl w:val="0"/>
        <w:rPr>
          <w:rFonts w:ascii="Bookman Old Style" w:hAnsi="Bookman Old Style"/>
        </w:rPr>
      </w:pPr>
      <w:bookmarkStart w:id="13" w:name="_Ref46308223"/>
      <w:r w:rsidRPr="00575E11">
        <w:rPr>
          <w:rFonts w:ascii="Bookman Old Style" w:hAnsi="Bookman Old Style"/>
          <w:b/>
        </w:rPr>
        <w:t>СПЕЦИФИКАЦИЯ</w:t>
      </w:r>
      <w:bookmarkEnd w:id="13"/>
    </w:p>
    <w:p w14:paraId="36DE63C3" w14:textId="77777777" w:rsidR="00575E11" w:rsidRPr="00575E11" w:rsidRDefault="00575E11" w:rsidP="00575E11">
      <w:pPr>
        <w:numPr>
          <w:ilvl w:val="1"/>
          <w:numId w:val="3"/>
        </w:numPr>
        <w:tabs>
          <w:tab w:val="clear" w:pos="1620"/>
          <w:tab w:val="num" w:pos="900"/>
        </w:tabs>
        <w:spacing w:before="120" w:after="120" w:line="240" w:lineRule="auto"/>
        <w:ind w:left="900" w:hanging="540"/>
        <w:jc w:val="both"/>
        <w:outlineLvl w:val="0"/>
        <w:rPr>
          <w:rFonts w:ascii="Bookman Old Style" w:hAnsi="Bookman Old Style"/>
        </w:rPr>
      </w:pPr>
      <w:r w:rsidRPr="00575E11">
        <w:rPr>
          <w:rFonts w:ascii="Bookman Old Style" w:hAnsi="Bookman Old Style"/>
        </w:rPr>
        <w:t>Изпълнителят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0CA611C6" w14:textId="77777777" w:rsidR="00575E11" w:rsidRPr="00575E11" w:rsidRDefault="00575E11" w:rsidP="00575E11">
      <w:pPr>
        <w:numPr>
          <w:ilvl w:val="1"/>
          <w:numId w:val="3"/>
        </w:numPr>
        <w:tabs>
          <w:tab w:val="clear" w:pos="1620"/>
          <w:tab w:val="num" w:pos="900"/>
        </w:tabs>
        <w:spacing w:before="120" w:after="120" w:line="240" w:lineRule="auto"/>
        <w:ind w:left="900" w:hanging="540"/>
        <w:jc w:val="both"/>
        <w:outlineLvl w:val="0"/>
        <w:rPr>
          <w:rFonts w:ascii="Bookman Old Style" w:hAnsi="Bookman Old Style"/>
        </w:rPr>
      </w:pPr>
      <w:r w:rsidRPr="00575E11">
        <w:rPr>
          <w:rFonts w:ascii="Bookman Old Style" w:hAnsi="Bookman Old Style"/>
        </w:rPr>
        <w:t>Ако Изпълнителят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Изпълнителя възможност да повтори изпълнението на неприетите доставки преди да потърси други доставчици.</w:t>
      </w:r>
    </w:p>
    <w:p w14:paraId="5A049BEA"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bCs/>
        </w:rPr>
      </w:pPr>
      <w:bookmarkStart w:id="14" w:name="_Ref37578996"/>
      <w:r w:rsidRPr="00575E11">
        <w:rPr>
          <w:rFonts w:ascii="Bookman Old Style" w:hAnsi="Bookman Old Style"/>
          <w:b/>
          <w:bCs/>
        </w:rPr>
        <w:t>ДОСТЪП И ИНСПЕКТИРАНЕ</w:t>
      </w:r>
      <w:bookmarkEnd w:id="14"/>
    </w:p>
    <w:p w14:paraId="7DDE48AE" w14:textId="77777777" w:rsidR="00575E11" w:rsidRPr="00575E11" w:rsidRDefault="00575E11" w:rsidP="00575E11">
      <w:pPr>
        <w:spacing w:before="120" w:after="120"/>
        <w:jc w:val="both"/>
        <w:outlineLvl w:val="0"/>
        <w:rPr>
          <w:rFonts w:ascii="Bookman Old Style" w:hAnsi="Bookman Old Style"/>
        </w:rPr>
      </w:pPr>
      <w:r w:rsidRPr="00575E11">
        <w:rPr>
          <w:rFonts w:ascii="Bookman Old Style" w:hAnsi="Bookman Old Style"/>
        </w:rPr>
        <w:t xml:space="preserve">Възложителят има право да инспектира в подходящо време съоръженията и сградите на Изпълнителя, както и помещенията на Поддоставчиците, за производство на Стоките. За тази цел Изпълнителят трябва да осигури достъп на Възложителя до своите помещения. </w:t>
      </w:r>
    </w:p>
    <w:p w14:paraId="539731E5"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rPr>
      </w:pPr>
      <w:bookmarkStart w:id="15" w:name="_Ref37578998"/>
      <w:r w:rsidRPr="00575E11">
        <w:rPr>
          <w:rFonts w:ascii="Bookman Old Style" w:hAnsi="Bookman Old Style"/>
          <w:b/>
          <w:bCs/>
        </w:rPr>
        <w:t>ЗАГУБА ИЛИ ПОВРЕДА ПРИ ТРАНСПОРТИРАНЕ</w:t>
      </w:r>
      <w:bookmarkEnd w:id="15"/>
    </w:p>
    <w:p w14:paraId="6A62139A"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 xml:space="preserve">Изпълнителят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4F96ECFC"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lastRenderedPageBreak/>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Изпълнителя.</w:t>
      </w:r>
    </w:p>
    <w:p w14:paraId="6C0E6AEB"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rPr>
      </w:pPr>
      <w:bookmarkStart w:id="16" w:name="_Ref37579000"/>
      <w:r w:rsidRPr="00575E11">
        <w:rPr>
          <w:rFonts w:ascii="Bookman Old Style" w:hAnsi="Bookman Old Style"/>
          <w:b/>
          <w:bCs/>
        </w:rPr>
        <w:t>ОПАСНИ СТОКИ</w:t>
      </w:r>
      <w:bookmarkEnd w:id="16"/>
    </w:p>
    <w:p w14:paraId="00289E61"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Всяка информация, притежавана от или на разположение на Изпълнителя,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31509D05"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Изпълнителят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7CA4A1FB"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 xml:space="preserve">Изпълнителят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Изпълнителят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52E70841"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Изпълнителят трябва да представи инструкции за безопасно използване на всички Стоки, доставяни на Възложителя или използвани от Изпълнителя или от неговите Поддоставчици на обекта. Инструкциите трябва да включват минимум следното.</w:t>
      </w:r>
    </w:p>
    <w:p w14:paraId="04347903" w14:textId="77777777" w:rsidR="00575E11" w:rsidRPr="00575E11" w:rsidRDefault="00575E11" w:rsidP="00575E11">
      <w:pPr>
        <w:numPr>
          <w:ilvl w:val="2"/>
          <w:numId w:val="3"/>
        </w:numPr>
        <w:tabs>
          <w:tab w:val="clear" w:pos="2610"/>
          <w:tab w:val="num" w:pos="1800"/>
        </w:tabs>
        <w:spacing w:before="120" w:after="120" w:line="240" w:lineRule="auto"/>
        <w:ind w:left="1980" w:hanging="1080"/>
        <w:jc w:val="both"/>
        <w:outlineLvl w:val="0"/>
        <w:rPr>
          <w:rFonts w:ascii="Bookman Old Style" w:hAnsi="Bookman Old Style"/>
        </w:rPr>
      </w:pPr>
      <w:r w:rsidRPr="00575E11">
        <w:rPr>
          <w:rFonts w:ascii="Bookman Old Style" w:hAnsi="Bookman Old Style"/>
        </w:rPr>
        <w:t>информация за опасностите от използване на Стоките;</w:t>
      </w:r>
    </w:p>
    <w:p w14:paraId="6C1321EF" w14:textId="77777777" w:rsidR="00575E11" w:rsidRPr="00575E11" w:rsidRDefault="00575E11" w:rsidP="00575E11">
      <w:pPr>
        <w:numPr>
          <w:ilvl w:val="2"/>
          <w:numId w:val="3"/>
        </w:numPr>
        <w:tabs>
          <w:tab w:val="clear" w:pos="2610"/>
          <w:tab w:val="num" w:pos="1800"/>
        </w:tabs>
        <w:spacing w:before="120" w:after="120" w:line="240" w:lineRule="auto"/>
        <w:ind w:left="1980" w:hanging="1080"/>
        <w:jc w:val="both"/>
        <w:outlineLvl w:val="0"/>
        <w:rPr>
          <w:rFonts w:ascii="Bookman Old Style" w:hAnsi="Bookman Old Style"/>
        </w:rPr>
      </w:pPr>
      <w:r w:rsidRPr="00575E11">
        <w:rPr>
          <w:rFonts w:ascii="Bookman Old Style" w:hAnsi="Bookman Old Style"/>
        </w:rPr>
        <w:t>оценка на риска от използване на Стоките;</w:t>
      </w:r>
    </w:p>
    <w:p w14:paraId="3509B05B" w14:textId="77777777" w:rsidR="00575E11" w:rsidRPr="00575E11" w:rsidRDefault="00575E11" w:rsidP="00575E11">
      <w:pPr>
        <w:numPr>
          <w:ilvl w:val="2"/>
          <w:numId w:val="3"/>
        </w:numPr>
        <w:tabs>
          <w:tab w:val="clear" w:pos="2610"/>
          <w:tab w:val="num" w:pos="1800"/>
        </w:tabs>
        <w:spacing w:before="120" w:after="120" w:line="240" w:lineRule="auto"/>
        <w:ind w:left="1980" w:hanging="1080"/>
        <w:jc w:val="both"/>
        <w:outlineLvl w:val="0"/>
        <w:rPr>
          <w:rFonts w:ascii="Bookman Old Style" w:hAnsi="Bookman Old Style"/>
        </w:rPr>
      </w:pPr>
      <w:r w:rsidRPr="00575E11">
        <w:rPr>
          <w:rFonts w:ascii="Bookman Old Style" w:hAnsi="Bookman Old Style"/>
        </w:rPr>
        <w:t>описание на контролните мерки, които трябва да се вземат;</w:t>
      </w:r>
    </w:p>
    <w:p w14:paraId="4FBF6781" w14:textId="77777777" w:rsidR="00575E11" w:rsidRPr="00575E11" w:rsidRDefault="00575E11" w:rsidP="00575E11">
      <w:pPr>
        <w:numPr>
          <w:ilvl w:val="2"/>
          <w:numId w:val="3"/>
        </w:numPr>
        <w:tabs>
          <w:tab w:val="clear" w:pos="2610"/>
          <w:tab w:val="num" w:pos="1800"/>
        </w:tabs>
        <w:spacing w:before="120" w:after="120" w:line="240" w:lineRule="auto"/>
        <w:ind w:left="1980" w:hanging="1080"/>
        <w:jc w:val="both"/>
        <w:outlineLvl w:val="0"/>
        <w:rPr>
          <w:rFonts w:ascii="Bookman Old Style" w:hAnsi="Bookman Old Style"/>
        </w:rPr>
      </w:pPr>
      <w:r w:rsidRPr="00575E11">
        <w:rPr>
          <w:rFonts w:ascii="Bookman Old Style" w:hAnsi="Bookman Old Style"/>
        </w:rPr>
        <w:t>подробности за необходимо предпазно облекло;</w:t>
      </w:r>
    </w:p>
    <w:p w14:paraId="7CF28E89" w14:textId="77777777" w:rsidR="00575E11" w:rsidRPr="00575E11" w:rsidRDefault="00575E11" w:rsidP="00575E11">
      <w:pPr>
        <w:numPr>
          <w:ilvl w:val="2"/>
          <w:numId w:val="3"/>
        </w:numPr>
        <w:tabs>
          <w:tab w:val="clear" w:pos="2610"/>
          <w:tab w:val="num" w:pos="1800"/>
        </w:tabs>
        <w:spacing w:before="120" w:after="120" w:line="240" w:lineRule="auto"/>
        <w:ind w:left="1800" w:hanging="900"/>
        <w:jc w:val="both"/>
        <w:outlineLvl w:val="0"/>
        <w:rPr>
          <w:rFonts w:ascii="Bookman Old Style" w:hAnsi="Bookman Old Style"/>
        </w:rPr>
      </w:pPr>
      <w:r w:rsidRPr="00575E11">
        <w:rPr>
          <w:rFonts w:ascii="Bookman Old Style" w:hAnsi="Bookman Old Style"/>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00531356" w14:textId="77777777" w:rsidR="00575E11" w:rsidRPr="00575E11" w:rsidRDefault="00575E11" w:rsidP="00575E11">
      <w:pPr>
        <w:numPr>
          <w:ilvl w:val="2"/>
          <w:numId w:val="3"/>
        </w:numPr>
        <w:tabs>
          <w:tab w:val="clear" w:pos="2610"/>
          <w:tab w:val="num" w:pos="1800"/>
        </w:tabs>
        <w:spacing w:before="120" w:after="120" w:line="240" w:lineRule="auto"/>
        <w:ind w:left="1980" w:hanging="1080"/>
        <w:jc w:val="both"/>
        <w:outlineLvl w:val="0"/>
        <w:rPr>
          <w:rFonts w:ascii="Bookman Old Style" w:hAnsi="Bookman Old Style"/>
        </w:rPr>
      </w:pPr>
      <w:r w:rsidRPr="00575E11">
        <w:rPr>
          <w:rFonts w:ascii="Bookman Old Style" w:hAnsi="Bookman Old Style"/>
        </w:rPr>
        <w:t xml:space="preserve">всякакви препоръки за следене на здравното състояние; </w:t>
      </w:r>
    </w:p>
    <w:p w14:paraId="0E197D92" w14:textId="77777777" w:rsidR="00575E11" w:rsidRPr="00575E11" w:rsidRDefault="00575E11" w:rsidP="00575E11">
      <w:pPr>
        <w:numPr>
          <w:ilvl w:val="2"/>
          <w:numId w:val="3"/>
        </w:numPr>
        <w:tabs>
          <w:tab w:val="clear" w:pos="2610"/>
          <w:tab w:val="num" w:pos="1800"/>
        </w:tabs>
        <w:spacing w:before="120" w:after="120" w:line="240" w:lineRule="auto"/>
        <w:ind w:left="1800" w:hanging="900"/>
        <w:jc w:val="both"/>
        <w:outlineLvl w:val="0"/>
        <w:rPr>
          <w:rFonts w:ascii="Bookman Old Style" w:hAnsi="Bookman Old Style"/>
        </w:rPr>
      </w:pPr>
      <w:r w:rsidRPr="00575E11">
        <w:rPr>
          <w:rFonts w:ascii="Bookman Old Style" w:hAnsi="Bookman Old Style"/>
        </w:rPr>
        <w:t xml:space="preserve">препоръки, свързани с осигуряване, поддръжка, почистване и тестване на респираторно защитни и на вентилационни съоръжения. </w:t>
      </w:r>
    </w:p>
    <w:p w14:paraId="02F30DC8" w14:textId="77777777" w:rsidR="00575E11" w:rsidRPr="00575E11" w:rsidRDefault="00575E11" w:rsidP="00575E11">
      <w:pPr>
        <w:numPr>
          <w:ilvl w:val="2"/>
          <w:numId w:val="3"/>
        </w:numPr>
        <w:tabs>
          <w:tab w:val="clear" w:pos="2610"/>
          <w:tab w:val="num" w:pos="1800"/>
        </w:tabs>
        <w:spacing w:before="120" w:after="120" w:line="240" w:lineRule="auto"/>
        <w:ind w:left="1800" w:hanging="900"/>
        <w:jc w:val="both"/>
        <w:outlineLvl w:val="0"/>
        <w:rPr>
          <w:rFonts w:ascii="Bookman Old Style" w:hAnsi="Bookman Old Style"/>
        </w:rPr>
      </w:pPr>
      <w:r w:rsidRPr="00575E11">
        <w:rPr>
          <w:rFonts w:ascii="Bookman Old Style" w:hAnsi="Bookman Old Style"/>
        </w:rPr>
        <w:t xml:space="preserve">препоръки за боравене с отпадъци, включително и начини на депониране. </w:t>
      </w:r>
    </w:p>
    <w:p w14:paraId="416454EE" w14:textId="77777777" w:rsidR="00575E11" w:rsidRPr="00575E11" w:rsidRDefault="00575E11" w:rsidP="00575E11">
      <w:pPr>
        <w:numPr>
          <w:ilvl w:val="1"/>
          <w:numId w:val="3"/>
        </w:numPr>
        <w:tabs>
          <w:tab w:val="clear" w:pos="1620"/>
          <w:tab w:val="left" w:pos="1080"/>
          <w:tab w:val="num" w:pos="1134"/>
        </w:tabs>
        <w:spacing w:before="120" w:after="120" w:line="240" w:lineRule="auto"/>
        <w:ind w:left="1134" w:hanging="774"/>
        <w:jc w:val="both"/>
        <w:outlineLvl w:val="0"/>
        <w:rPr>
          <w:rFonts w:ascii="Bookman Old Style" w:hAnsi="Bookman Old Style"/>
        </w:rPr>
      </w:pPr>
      <w:r w:rsidRPr="00575E11">
        <w:rPr>
          <w:rFonts w:ascii="Bookman Old Style" w:hAnsi="Bookman Old Style"/>
        </w:rPr>
        <w:t xml:space="preserve">Информацията, която Изпълнителят предоставя по горепосочените точки, трябва да се изпраща преди доставката на Стоките. </w:t>
      </w:r>
    </w:p>
    <w:p w14:paraId="411AFEFE"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rPr>
      </w:pPr>
      <w:bookmarkStart w:id="17" w:name="_Ref37579001"/>
      <w:r w:rsidRPr="00575E11">
        <w:rPr>
          <w:rFonts w:ascii="Bookman Old Style" w:hAnsi="Bookman Old Style"/>
          <w:b/>
          <w:bCs/>
        </w:rPr>
        <w:t>ДОСТАВКА</w:t>
      </w:r>
      <w:bookmarkEnd w:id="17"/>
    </w:p>
    <w:p w14:paraId="43B532BC"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 xml:space="preserve">Стоките трябва да се доставят от Изпълнителя до мястото, посочено в Договора или в поръчката, освен ако писмено не е уговорено друго между страните. </w:t>
      </w:r>
    </w:p>
    <w:p w14:paraId="196835AF"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snapToGrid w:val="0"/>
        </w:rPr>
        <w:t xml:space="preserve">Собствеността и рискът </w:t>
      </w:r>
      <w:r w:rsidRPr="00575E11">
        <w:rPr>
          <w:rFonts w:ascii="Bookman Old Style" w:hAnsi="Bookman Old Style"/>
        </w:rPr>
        <w:t xml:space="preserve">от повреждане или загуба на Стоките се носи от Изпълнителя до тяхното доставяне на мястото, посочено в Договора или в Поръчката (поръчките), и приемане от оторизиран представител на Възложителя. </w:t>
      </w:r>
    </w:p>
    <w:p w14:paraId="4DE036D1"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lastRenderedPageBreak/>
        <w:t xml:space="preserve">Изпълнителят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2DA3CB44"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7FB9B349"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Изпълнителят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121FF195"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 xml:space="preserve">Възложителят си запазва правото да отмени всяка Поръчка или всяка неизпълнена част от нея, в случай, че Изпълнителят не достави поръчаните Стоки на уговорената дата. В случай на необходимост от повторно поръчване Възложителят може да поръча Стоките от друг Изпълнител, като всички допълнителни разходи, произтичащи от това, се поемат от Изпълнителя. </w:t>
      </w:r>
    </w:p>
    <w:p w14:paraId="6E83908E"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484D96F7"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 xml:space="preserve">Когато Изпълнителят изисква от Възложителя да връща опаковките на Стоките, разходите по връщането се поемат от Изпълнителя.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3A5537A"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 xml:space="preserve">Когато Изпълнителят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58804FAD" w14:textId="77777777" w:rsidR="00575E11" w:rsidRPr="00575E11" w:rsidRDefault="00575E11" w:rsidP="00575E11">
      <w:pPr>
        <w:numPr>
          <w:ilvl w:val="0"/>
          <w:numId w:val="3"/>
        </w:numPr>
        <w:spacing w:before="120" w:after="120" w:line="240" w:lineRule="auto"/>
        <w:jc w:val="both"/>
        <w:outlineLvl w:val="0"/>
        <w:rPr>
          <w:rFonts w:ascii="Bookman Old Style" w:hAnsi="Bookman Old Style"/>
        </w:rPr>
      </w:pPr>
      <w:bookmarkStart w:id="18" w:name="_Ref37579002"/>
      <w:bookmarkStart w:id="19" w:name="_Ref91302257"/>
      <w:r w:rsidRPr="00575E11">
        <w:rPr>
          <w:rFonts w:ascii="Bookman Old Style" w:hAnsi="Bookman Old Style"/>
          <w:b/>
          <w:bCs/>
        </w:rPr>
        <w:t>ГАРАНЦ</w:t>
      </w:r>
      <w:bookmarkEnd w:id="18"/>
      <w:r w:rsidRPr="00575E11">
        <w:rPr>
          <w:rFonts w:ascii="Bookman Old Style" w:hAnsi="Bookman Old Style"/>
          <w:b/>
          <w:bCs/>
        </w:rPr>
        <w:t>ИЯ ЗА КАЧЕСТВО</w:t>
      </w:r>
      <w:bookmarkEnd w:id="19"/>
    </w:p>
    <w:p w14:paraId="4D7D9051"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Изпълнителят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65163F8D"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 xml:space="preserve">Освен ако друго не е уговорено, без да се ограничават други негови права, Изпълнителят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Изпълнителя, или Стоките са некачествени или дефектни поради начина на производство, или има друго нарушение на дадените гаранции на Възложителя. </w:t>
      </w:r>
    </w:p>
    <w:p w14:paraId="2190F30B"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 xml:space="preserve">В случай, че Изпълнителят не поправи даден дефект или не подмени дадени дефектни Стоки в срок до 10 (десет) дни от датата на уведомяване </w:t>
      </w:r>
      <w:r w:rsidRPr="00575E11">
        <w:rPr>
          <w:rFonts w:ascii="Bookman Old Style" w:hAnsi="Bookman Old Style"/>
        </w:rPr>
        <w:lastRenderedPageBreak/>
        <w:t>от страна на Възложителя, то Възложителят може да поправи или по собствено усмотрение да подмени тези стоки за сметка на Изпълнителя.</w:t>
      </w:r>
    </w:p>
    <w:p w14:paraId="50C8B946"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rPr>
      </w:pPr>
      <w:bookmarkStart w:id="20" w:name="_Ref37579004"/>
      <w:r w:rsidRPr="00575E11">
        <w:rPr>
          <w:rFonts w:ascii="Bookman Old Style" w:hAnsi="Bookman Old Style"/>
          <w:b/>
          <w:bCs/>
        </w:rPr>
        <w:t>ПРАВО НА ОТКАЗ</w:t>
      </w:r>
      <w:bookmarkEnd w:id="20"/>
    </w:p>
    <w:p w14:paraId="3F7888D3"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В случай, че Изпълнителят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0E25CAB1"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 xml:space="preserve">Възложителят може да предостави възможност на Изпълнителя да замени неприетите Стоки с други, съответстващи на Договора и Поръчката (поръчките), преди да ги закупи от друго място. </w:t>
      </w:r>
    </w:p>
    <w:p w14:paraId="5ADD9914"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Възложителят връща на Изпълнителя всички неприети Стоки за негова сметка.</w:t>
      </w:r>
    </w:p>
    <w:p w14:paraId="024677A0"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rPr>
      </w:pPr>
      <w:bookmarkStart w:id="21" w:name="_Ref37579010"/>
      <w:bookmarkStart w:id="22" w:name="_Ref38169864"/>
      <w:r w:rsidRPr="00575E11">
        <w:rPr>
          <w:rFonts w:ascii="Bookman Old Style" w:hAnsi="Bookman Old Style"/>
          <w:b/>
          <w:bCs/>
        </w:rPr>
        <w:t>ОБРАЗЦИ</w:t>
      </w:r>
      <w:bookmarkEnd w:id="21"/>
      <w:r w:rsidRPr="00575E11">
        <w:rPr>
          <w:rFonts w:ascii="Bookman Old Style" w:hAnsi="Bookman Old Style"/>
          <w:b/>
          <w:bCs/>
        </w:rPr>
        <w:t xml:space="preserve"> И МОСТРИ</w:t>
      </w:r>
      <w:bookmarkEnd w:id="22"/>
    </w:p>
    <w:p w14:paraId="6467E30E"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 xml:space="preserve">Изпълнителят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Изпълнителя от неговите отговорности по Договора. </w:t>
      </w:r>
    </w:p>
    <w:p w14:paraId="007E7732"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 xml:space="preserve">Изпълнителят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0EAF5AE3" w14:textId="77777777" w:rsidR="00575E11" w:rsidRPr="00575E11" w:rsidRDefault="00575E11" w:rsidP="00575E11">
      <w:pPr>
        <w:numPr>
          <w:ilvl w:val="0"/>
          <w:numId w:val="3"/>
        </w:numPr>
        <w:spacing w:before="120" w:after="120" w:line="240" w:lineRule="auto"/>
        <w:jc w:val="both"/>
        <w:outlineLvl w:val="0"/>
        <w:rPr>
          <w:rFonts w:ascii="Bookman Old Style" w:hAnsi="Bookman Old Style"/>
        </w:rPr>
      </w:pPr>
      <w:bookmarkStart w:id="23" w:name="_Ref37579012"/>
      <w:bookmarkStart w:id="24" w:name="_Ref91302263"/>
      <w:r w:rsidRPr="00575E11">
        <w:rPr>
          <w:rFonts w:ascii="Bookman Old Style" w:hAnsi="Bookman Old Style"/>
          <w:b/>
          <w:bCs/>
          <w:snapToGrid w:val="0"/>
        </w:rPr>
        <w:t>Д</w:t>
      </w:r>
      <w:r w:rsidRPr="00575E11">
        <w:rPr>
          <w:rFonts w:ascii="Bookman Old Style" w:hAnsi="Bookman Old Style"/>
          <w:b/>
          <w:bCs/>
        </w:rPr>
        <w:t>ОСТЪП ДО ОБЕКТА И СЪОРЪЖЕНИЯ</w:t>
      </w:r>
      <w:bookmarkEnd w:id="23"/>
      <w:r w:rsidRPr="00575E11">
        <w:rPr>
          <w:rFonts w:ascii="Bookman Old Style" w:hAnsi="Bookman Old Style"/>
          <w:b/>
          <w:bCs/>
        </w:rPr>
        <w:t>ТА</w:t>
      </w:r>
      <w:bookmarkEnd w:id="24"/>
    </w:p>
    <w:p w14:paraId="783E5FE6"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Изпълнителя. Достъпът се предоставя след предварително предизвестие от страна на Изпълнителя. </w:t>
      </w:r>
    </w:p>
    <w:p w14:paraId="0BF1F10F"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Изпълнителят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5BB976EF"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rPr>
      </w:pPr>
      <w:bookmarkStart w:id="25" w:name="_Ref91302267"/>
      <w:r w:rsidRPr="00575E11">
        <w:rPr>
          <w:rFonts w:ascii="Bookman Old Style" w:hAnsi="Bookman Old Style"/>
          <w:b/>
        </w:rPr>
        <w:t>ЗАСТРАХОВАНЕ И ОТГОВОРНОСТ</w:t>
      </w:r>
      <w:bookmarkEnd w:id="25"/>
    </w:p>
    <w:p w14:paraId="75148849"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Изпълнителят носи пълна имуществена отговорност за вреди, причинени по повод изпълнението на договора, както следва:</w:t>
      </w:r>
    </w:p>
    <w:p w14:paraId="2FBD5414" w14:textId="77777777" w:rsidR="00575E11" w:rsidRPr="00575E11" w:rsidRDefault="00575E11" w:rsidP="00575E11">
      <w:pPr>
        <w:numPr>
          <w:ilvl w:val="2"/>
          <w:numId w:val="3"/>
        </w:numPr>
        <w:tabs>
          <w:tab w:val="num" w:pos="1620"/>
        </w:tabs>
        <w:spacing w:before="120" w:after="120" w:line="240" w:lineRule="auto"/>
        <w:ind w:left="1622" w:hanging="902"/>
        <w:jc w:val="both"/>
        <w:outlineLvl w:val="0"/>
        <w:rPr>
          <w:rFonts w:ascii="Bookman Old Style" w:hAnsi="Bookman Old Style"/>
        </w:rPr>
      </w:pPr>
      <w:r w:rsidRPr="00575E11">
        <w:rPr>
          <w:rFonts w:ascii="Bookman Old Style" w:hAnsi="Bookman Old Style"/>
        </w:rPr>
        <w:t>Нараняване или смърт на някое лице (служител на Възложителя, служител на Изпълнителя или наето от него лице или на трети лица при или във връзка с изпълнението на договора;</w:t>
      </w:r>
    </w:p>
    <w:p w14:paraId="0D4F4AFA" w14:textId="77777777" w:rsidR="00575E11" w:rsidRPr="00575E11" w:rsidRDefault="00575E11" w:rsidP="00575E11">
      <w:pPr>
        <w:numPr>
          <w:ilvl w:val="2"/>
          <w:numId w:val="3"/>
        </w:numPr>
        <w:tabs>
          <w:tab w:val="num" w:pos="1620"/>
        </w:tabs>
        <w:spacing w:before="120" w:after="120" w:line="240" w:lineRule="auto"/>
        <w:ind w:left="1622" w:hanging="902"/>
        <w:jc w:val="both"/>
        <w:outlineLvl w:val="0"/>
        <w:rPr>
          <w:rFonts w:ascii="Bookman Old Style" w:hAnsi="Bookman Old Style"/>
        </w:rPr>
      </w:pPr>
      <w:r w:rsidRPr="00575E11">
        <w:rPr>
          <w:rFonts w:ascii="Bookman Old Style" w:hAnsi="Bookman Old Style"/>
        </w:rPr>
        <w:t>Повреда или погиване имуществото на Възложителя или на трети лица при или във връзка с изпълнението на договора.</w:t>
      </w:r>
    </w:p>
    <w:p w14:paraId="35FC05C7" w14:textId="77777777" w:rsidR="00575E11" w:rsidRPr="00575E11" w:rsidRDefault="00575E11" w:rsidP="00575E11">
      <w:pPr>
        <w:pStyle w:val="BodyTextIndent3"/>
        <w:spacing w:before="120"/>
        <w:ind w:left="0"/>
        <w:jc w:val="both"/>
        <w:rPr>
          <w:sz w:val="22"/>
          <w:szCs w:val="22"/>
          <w:lang w:val="bg-BG"/>
        </w:rPr>
      </w:pPr>
      <w:r w:rsidRPr="00575E11">
        <w:rPr>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0767C89"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7C94540E"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Застрахователните полици се представят на Възложителя при поискване.</w:t>
      </w:r>
    </w:p>
    <w:p w14:paraId="61699771"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rPr>
      </w:pPr>
      <w:bookmarkStart w:id="26" w:name="_Ref37579021"/>
      <w:r w:rsidRPr="00575E11">
        <w:rPr>
          <w:rFonts w:ascii="Bookman Old Style" w:hAnsi="Bookman Old Style"/>
          <w:b/>
          <w:bCs/>
        </w:rPr>
        <w:t>ПРЕОТСТЪПВАНЕ И ПРЕХВЪРЛЯНЕ НА ЗАДЪЛЖЕНИЯ</w:t>
      </w:r>
      <w:bookmarkEnd w:id="26"/>
    </w:p>
    <w:p w14:paraId="2AE3BBB8"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Договорът не може да бъде прехвърлен или преотстъпен като цяло на трето лице.</w:t>
      </w:r>
    </w:p>
    <w:p w14:paraId="7DA54A5F"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rPr>
      </w:pPr>
      <w:bookmarkStart w:id="27" w:name="_Ref37579028"/>
      <w:r w:rsidRPr="00575E11">
        <w:rPr>
          <w:rFonts w:ascii="Bookman Old Style" w:hAnsi="Bookman Old Style"/>
          <w:b/>
          <w:bCs/>
        </w:rPr>
        <w:lastRenderedPageBreak/>
        <w:t>РАЗДЕЛНОСТ</w:t>
      </w:r>
      <w:bookmarkEnd w:id="27"/>
    </w:p>
    <w:p w14:paraId="4923181F" w14:textId="77777777" w:rsidR="00575E11" w:rsidRPr="00575E11" w:rsidRDefault="00575E11" w:rsidP="00575E11">
      <w:pPr>
        <w:pStyle w:val="p24"/>
        <w:tabs>
          <w:tab w:val="clear" w:pos="780"/>
          <w:tab w:val="left" w:pos="0"/>
        </w:tabs>
        <w:spacing w:before="120" w:after="120" w:line="240" w:lineRule="auto"/>
        <w:ind w:left="0" w:firstLine="0"/>
        <w:jc w:val="both"/>
        <w:rPr>
          <w:rFonts w:ascii="Bookman Old Style" w:hAnsi="Bookman Old Style"/>
          <w:snapToGrid/>
          <w:color w:val="auto"/>
          <w:sz w:val="22"/>
          <w:szCs w:val="22"/>
          <w:lang w:val="bg-BG"/>
        </w:rPr>
      </w:pPr>
      <w:r w:rsidRPr="00575E11">
        <w:rPr>
          <w:rFonts w:ascii="Bookman Old Style" w:hAnsi="Bookman Old Style"/>
          <w:snapToGrid/>
          <w:color w:val="auto"/>
          <w:sz w:val="22"/>
          <w:szCs w:val="22"/>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62612F9B"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rPr>
      </w:pPr>
      <w:bookmarkStart w:id="28" w:name="_Ref37579029"/>
      <w:r w:rsidRPr="00575E11">
        <w:rPr>
          <w:rFonts w:ascii="Bookman Old Style" w:hAnsi="Bookman Old Style"/>
          <w:b/>
          <w:bCs/>
        </w:rPr>
        <w:t>ПРЕКРАТЯВАНЕ</w:t>
      </w:r>
      <w:bookmarkEnd w:id="28"/>
    </w:p>
    <w:p w14:paraId="456C3F0D"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64BBA538" w14:textId="77777777" w:rsidR="00575E11" w:rsidRPr="00575E11" w:rsidRDefault="00575E11" w:rsidP="00575E11">
      <w:pPr>
        <w:numPr>
          <w:ilvl w:val="2"/>
          <w:numId w:val="3"/>
        </w:numPr>
        <w:tabs>
          <w:tab w:val="left" w:pos="1620"/>
        </w:tabs>
        <w:spacing w:before="120" w:after="120" w:line="240" w:lineRule="auto"/>
        <w:ind w:left="1622" w:hanging="902"/>
        <w:jc w:val="both"/>
        <w:outlineLvl w:val="0"/>
        <w:rPr>
          <w:rFonts w:ascii="Bookman Old Style" w:hAnsi="Bookman Old Style"/>
        </w:rPr>
      </w:pPr>
      <w:r w:rsidRPr="00575E11">
        <w:rPr>
          <w:rFonts w:ascii="Bookman Old Style" w:hAnsi="Bookman Old Style"/>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DBE4AD6" w14:textId="77777777" w:rsidR="00575E11" w:rsidRPr="00575E11" w:rsidRDefault="00575E11" w:rsidP="00575E11">
      <w:pPr>
        <w:numPr>
          <w:ilvl w:val="2"/>
          <w:numId w:val="3"/>
        </w:numPr>
        <w:tabs>
          <w:tab w:val="left" w:pos="1620"/>
        </w:tabs>
        <w:spacing w:before="120" w:after="120" w:line="240" w:lineRule="auto"/>
        <w:ind w:left="1622" w:hanging="902"/>
        <w:jc w:val="both"/>
        <w:outlineLvl w:val="0"/>
        <w:rPr>
          <w:rFonts w:ascii="Bookman Old Style" w:hAnsi="Bookman Old Style"/>
        </w:rPr>
      </w:pPr>
      <w:r w:rsidRPr="00575E11">
        <w:rPr>
          <w:rFonts w:ascii="Bookman Old Style" w:hAnsi="Bookman Old Style"/>
        </w:rPr>
        <w:t>ако за Изпълнителя е открито производство по несъстоятелност.</w:t>
      </w:r>
    </w:p>
    <w:p w14:paraId="5849A006"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B8CED6F"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87D7A58"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50CB2C3A"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Страните могат да прекратят договора по всяко време по взаимно съгласие.</w:t>
      </w:r>
    </w:p>
    <w:p w14:paraId="1D6C97FF"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A0FCCD4"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 xml:space="preserve">При изтичане или прекратяване на договора Изпълнителят се задължава да съдейства на нов Изпълнител за поемане изпълнението на договор. Направените от </w:t>
      </w:r>
      <w:hyperlink w:anchor="изпълнител" w:history="1">
        <w:r w:rsidRPr="00575E11">
          <w:rPr>
            <w:rFonts w:ascii="Bookman Old Style" w:hAnsi="Bookman Old Style"/>
          </w:rPr>
          <w:t>Изпълнителя</w:t>
        </w:r>
      </w:hyperlink>
      <w:r w:rsidRPr="00575E11">
        <w:rPr>
          <w:rFonts w:ascii="Bookman Old Style" w:hAnsi="Bookman Old Style"/>
        </w:rPr>
        <w:t xml:space="preserve"> разходи за това се поемат от Възложителя, след неговото предварително одобрение.</w:t>
      </w:r>
    </w:p>
    <w:p w14:paraId="7B31CDE2" w14:textId="77777777" w:rsidR="00575E11" w:rsidRPr="00575E11" w:rsidRDefault="00575E11" w:rsidP="00575E11">
      <w:pPr>
        <w:numPr>
          <w:ilvl w:val="0"/>
          <w:numId w:val="3"/>
        </w:numPr>
        <w:spacing w:before="120" w:after="120" w:line="240" w:lineRule="auto"/>
        <w:jc w:val="both"/>
        <w:outlineLvl w:val="0"/>
        <w:rPr>
          <w:rFonts w:ascii="Bookman Old Style" w:hAnsi="Bookman Old Style" w:cs="Arial"/>
          <w:b/>
        </w:rPr>
      </w:pPr>
      <w:bookmarkStart w:id="29" w:name="_Ref37579031"/>
      <w:r w:rsidRPr="00575E11">
        <w:rPr>
          <w:rFonts w:ascii="Bookman Old Style" w:hAnsi="Bookman Old Style"/>
          <w:b/>
          <w:bCs/>
        </w:rPr>
        <w:t>ПРИЛОЖИМО ПРАВО</w:t>
      </w:r>
      <w:bookmarkEnd w:id="29"/>
    </w:p>
    <w:p w14:paraId="40B45462" w14:textId="77777777" w:rsidR="00575E11" w:rsidRPr="00575E11" w:rsidRDefault="00575E11" w:rsidP="00575E11">
      <w:pPr>
        <w:pStyle w:val="p50"/>
        <w:spacing w:before="120" w:after="120" w:line="240" w:lineRule="auto"/>
        <w:ind w:left="0" w:firstLine="0"/>
        <w:outlineLvl w:val="0"/>
        <w:rPr>
          <w:rFonts w:ascii="Bookman Old Style" w:hAnsi="Bookman Old Style"/>
          <w:color w:val="auto"/>
        </w:rPr>
      </w:pPr>
      <w:bookmarkStart w:id="30" w:name="_Ref38171182"/>
      <w:r w:rsidRPr="00575E11">
        <w:rPr>
          <w:rFonts w:ascii="Bookman Old Style" w:hAnsi="Bookman Old Style"/>
          <w:color w:val="auto"/>
        </w:rPr>
        <w:t xml:space="preserve">Към този договор ще се прилагат и той ще се тълкува съобразно разпоредбите на българското право. </w:t>
      </w:r>
    </w:p>
    <w:p w14:paraId="6116020D" w14:textId="77777777" w:rsidR="00575E11" w:rsidRPr="00575E11" w:rsidRDefault="00575E11" w:rsidP="00575E11">
      <w:pPr>
        <w:numPr>
          <w:ilvl w:val="0"/>
          <w:numId w:val="3"/>
        </w:numPr>
        <w:spacing w:before="120" w:after="120" w:line="240" w:lineRule="auto"/>
        <w:jc w:val="both"/>
        <w:outlineLvl w:val="0"/>
        <w:rPr>
          <w:rFonts w:ascii="Bookman Old Style" w:hAnsi="Bookman Old Style"/>
          <w:b/>
          <w:bCs/>
        </w:rPr>
      </w:pPr>
      <w:bookmarkStart w:id="31" w:name="_Ref91302299"/>
      <w:r w:rsidRPr="00575E11">
        <w:rPr>
          <w:rFonts w:ascii="Bookman Old Style" w:hAnsi="Bookman Old Style"/>
          <w:b/>
          <w:bCs/>
        </w:rPr>
        <w:t>ФОРСМАЖОР</w:t>
      </w:r>
      <w:bookmarkEnd w:id="30"/>
      <w:bookmarkEnd w:id="31"/>
    </w:p>
    <w:p w14:paraId="24598D62" w14:textId="77777777" w:rsidR="00575E11" w:rsidRPr="00575E11" w:rsidRDefault="00575E11" w:rsidP="00575E11">
      <w:pPr>
        <w:numPr>
          <w:ilvl w:val="1"/>
          <w:numId w:val="3"/>
        </w:numPr>
        <w:tabs>
          <w:tab w:val="clear" w:pos="1620"/>
          <w:tab w:val="num" w:pos="1080"/>
        </w:tabs>
        <w:spacing w:before="120" w:after="120" w:line="240" w:lineRule="auto"/>
        <w:ind w:left="1080" w:hanging="720"/>
        <w:jc w:val="both"/>
        <w:outlineLvl w:val="0"/>
        <w:rPr>
          <w:rFonts w:ascii="Bookman Old Style" w:hAnsi="Bookman Old Style"/>
        </w:rPr>
      </w:pPr>
      <w:r w:rsidRPr="00575E11">
        <w:rPr>
          <w:rFonts w:ascii="Bookman Old Style" w:hAnsi="Bookman Old Style"/>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1A91A838" w14:textId="77777777" w:rsidR="00575E11" w:rsidRPr="00575E11" w:rsidRDefault="00575E11" w:rsidP="00575E11">
      <w:pPr>
        <w:jc w:val="both"/>
        <w:rPr>
          <w:rFonts w:ascii="Bookman Old Style" w:hAnsi="Bookman Old Style"/>
        </w:rPr>
      </w:pPr>
      <w:r w:rsidRPr="00575E11">
        <w:rPr>
          <w:rFonts w:ascii="Bookman Old Style" w:hAnsi="Bookman Old Style"/>
        </w:rPr>
        <w:lastRenderedPageBreak/>
        <w:t>Страните трябва да направят това уведомление до 3 (три) дни от настъпването на обстоятелствата.</w:t>
      </w:r>
    </w:p>
    <w:p w14:paraId="60EF27FC"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51DDDEDD"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47BBA8D7"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054910CF"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5F167A5D"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7C611F38"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34F79497"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190C3867"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04DC8F34"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1C6E71D2"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5411340B"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33067106"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192AC3A8"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18A0BAA8"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69258277"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5F0AFB5A"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435989A8"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5D02C354"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4E0C4A6D"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48901A6E"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5B52B7D7"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0F6390B2"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79B2AB1E"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565B8F6A" w14:textId="77777777" w:rsidR="00575E11" w:rsidRPr="00575E11" w:rsidRDefault="00575E11" w:rsidP="00A3721E">
      <w:pPr>
        <w:pStyle w:val="ListParagraph"/>
        <w:numPr>
          <w:ilvl w:val="0"/>
          <w:numId w:val="40"/>
        </w:numPr>
        <w:spacing w:after="0" w:line="240" w:lineRule="auto"/>
        <w:contextualSpacing w:val="0"/>
        <w:jc w:val="both"/>
        <w:rPr>
          <w:rFonts w:ascii="Bookman Old Style" w:hAnsi="Bookman Old Style"/>
          <w:vanish/>
        </w:rPr>
      </w:pPr>
    </w:p>
    <w:p w14:paraId="1199B68B" w14:textId="77777777" w:rsidR="00575E11" w:rsidRPr="00575E11" w:rsidRDefault="00575E11" w:rsidP="00A3721E">
      <w:pPr>
        <w:pStyle w:val="ListParagraph"/>
        <w:numPr>
          <w:ilvl w:val="1"/>
          <w:numId w:val="40"/>
        </w:numPr>
        <w:spacing w:after="0" w:line="240" w:lineRule="auto"/>
        <w:contextualSpacing w:val="0"/>
        <w:jc w:val="both"/>
        <w:rPr>
          <w:rFonts w:ascii="Bookman Old Style" w:hAnsi="Bookman Old Style"/>
          <w:vanish/>
        </w:rPr>
      </w:pPr>
    </w:p>
    <w:p w14:paraId="50FCAE96" w14:textId="77777777" w:rsidR="00575E11" w:rsidRPr="00575E11" w:rsidRDefault="00575E11" w:rsidP="00A3721E">
      <w:pPr>
        <w:numPr>
          <w:ilvl w:val="0"/>
          <w:numId w:val="40"/>
        </w:numPr>
        <w:spacing w:after="0" w:line="240" w:lineRule="auto"/>
        <w:jc w:val="both"/>
        <w:rPr>
          <w:rFonts w:ascii="Bookman Old Style" w:hAnsi="Bookman Old Style"/>
        </w:rPr>
      </w:pPr>
      <w:r w:rsidRPr="00575E11">
        <w:rPr>
          <w:rFonts w:ascii="Bookman Old Style" w:hAnsi="Bookman Old Style"/>
        </w:rPr>
        <w:t>.</w:t>
      </w:r>
      <w:r w:rsidRPr="00575E11">
        <w:rPr>
          <w:rFonts w:ascii="Bookman Old Style" w:hAnsi="Bookman Old Style"/>
        </w:rPr>
        <w:tab/>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8C2A443" w14:textId="77777777" w:rsidR="00575E11" w:rsidRPr="00575E11" w:rsidRDefault="00575E11" w:rsidP="00575E11">
      <w:pPr>
        <w:jc w:val="both"/>
        <w:rPr>
          <w:rFonts w:ascii="Bookman Old Style" w:hAnsi="Bookman Old Style"/>
        </w:rPr>
      </w:pPr>
      <w:r w:rsidRPr="00575E11">
        <w:rPr>
          <w:rFonts w:ascii="Bookman Old Style" w:hAnsi="Bookman Old Style"/>
          <w:b/>
        </w:rPr>
        <w:t>24.1.</w:t>
      </w:r>
      <w:r w:rsidRPr="00575E11">
        <w:rPr>
          <w:rFonts w:ascii="Bookman Old Style" w:hAnsi="Bookman Old Style"/>
        </w:rPr>
        <w:t xml:space="preserve"> 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E2443CE" w14:textId="77777777" w:rsidR="00575E11" w:rsidRPr="00575E11" w:rsidRDefault="00575E11" w:rsidP="00575E11">
      <w:pPr>
        <w:jc w:val="both"/>
        <w:rPr>
          <w:rFonts w:ascii="Bookman Old Style" w:hAnsi="Bookman Old Style"/>
        </w:rPr>
      </w:pPr>
      <w:r w:rsidRPr="00575E11">
        <w:rPr>
          <w:rFonts w:ascii="Bookman Old Style" w:hAnsi="Bookman Old Style"/>
          <w:b/>
        </w:rPr>
        <w:t>24.2</w:t>
      </w:r>
      <w:r w:rsidRPr="00575E11">
        <w:rPr>
          <w:rFonts w:ascii="Bookman Old Style" w:hAnsi="Bookman Old Style"/>
        </w:rPr>
        <w:tab/>
        <w:t>.Във връзка с обработването на лични данни Изпълнителят е длъжен:</w:t>
      </w:r>
    </w:p>
    <w:p w14:paraId="404A08C8" w14:textId="77777777" w:rsidR="00575E11" w:rsidRPr="00575E11" w:rsidRDefault="00575E11" w:rsidP="00575E11">
      <w:pPr>
        <w:jc w:val="both"/>
        <w:rPr>
          <w:rFonts w:ascii="Bookman Old Style" w:hAnsi="Bookman Old Style"/>
        </w:rPr>
      </w:pPr>
      <w:r w:rsidRPr="00575E11">
        <w:rPr>
          <w:rFonts w:ascii="Bookman Old Style" w:hAnsi="Bookman Old Style"/>
        </w:rPr>
        <w:t>a) да обработва личните данни само по документирано нареждане на Възложителя;</w:t>
      </w:r>
    </w:p>
    <w:p w14:paraId="733FBD6A" w14:textId="77777777" w:rsidR="00575E11" w:rsidRPr="00575E11" w:rsidRDefault="00575E11" w:rsidP="00575E11">
      <w:pPr>
        <w:jc w:val="both"/>
        <w:rPr>
          <w:rFonts w:ascii="Bookman Old Style" w:hAnsi="Bookman Old Style"/>
        </w:rPr>
      </w:pPr>
      <w:r w:rsidRPr="00575E11">
        <w:rPr>
          <w:rFonts w:ascii="Bookman Old Style" w:hAnsi="Bookman Old Style"/>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6F5286C3" w14:textId="77777777" w:rsidR="00575E11" w:rsidRPr="00575E11" w:rsidRDefault="00575E11" w:rsidP="00575E11">
      <w:pPr>
        <w:jc w:val="both"/>
        <w:rPr>
          <w:rFonts w:ascii="Bookman Old Style" w:hAnsi="Bookman Old Style"/>
        </w:rPr>
      </w:pPr>
      <w:r w:rsidRPr="00575E11">
        <w:rPr>
          <w:rFonts w:ascii="Bookman Old Style" w:hAnsi="Bookman Old Style"/>
        </w:rPr>
        <w:t>в) да вземе всички необходими мерки съгласно чл. 32 от Регламента, гарантиращи сигурността на обработването на данните;</w:t>
      </w:r>
    </w:p>
    <w:p w14:paraId="4C08DF66" w14:textId="77777777" w:rsidR="00575E11" w:rsidRPr="00575E11" w:rsidRDefault="00575E11" w:rsidP="00575E11">
      <w:pPr>
        <w:jc w:val="both"/>
        <w:rPr>
          <w:rFonts w:ascii="Bookman Old Style" w:hAnsi="Bookman Old Style"/>
        </w:rPr>
      </w:pPr>
      <w:r w:rsidRPr="00575E11">
        <w:rPr>
          <w:rFonts w:ascii="Bookman Old Style" w:hAnsi="Bookman Old Style"/>
        </w:rPr>
        <w:t xml:space="preserve"> г) да спазва условията за включване на друг обработващ лични данни;</w:t>
      </w:r>
    </w:p>
    <w:p w14:paraId="0B6F2FF0" w14:textId="77777777" w:rsidR="00575E11" w:rsidRPr="00575E11" w:rsidRDefault="00575E11" w:rsidP="00575E11">
      <w:pPr>
        <w:jc w:val="both"/>
        <w:rPr>
          <w:rFonts w:ascii="Bookman Old Style" w:hAnsi="Bookman Old Style"/>
        </w:rPr>
      </w:pPr>
      <w:r w:rsidRPr="00575E11">
        <w:rPr>
          <w:rFonts w:ascii="Bookman Old Style" w:hAnsi="Bookman Old Style"/>
        </w:rPr>
        <w:t xml:space="preserve"> 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38EC289" w14:textId="77777777" w:rsidR="00575E11" w:rsidRPr="00575E11" w:rsidRDefault="00575E11" w:rsidP="00575E11">
      <w:pPr>
        <w:jc w:val="both"/>
        <w:rPr>
          <w:rFonts w:ascii="Bookman Old Style" w:hAnsi="Bookman Old Style"/>
        </w:rPr>
      </w:pPr>
      <w:r w:rsidRPr="00575E11">
        <w:rPr>
          <w:rFonts w:ascii="Bookman Old Style" w:hAnsi="Bookman Old Style"/>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6C9CC06" w14:textId="77777777" w:rsidR="00575E11" w:rsidRPr="00575E11" w:rsidRDefault="00575E11" w:rsidP="00575E11">
      <w:pPr>
        <w:jc w:val="both"/>
        <w:rPr>
          <w:rFonts w:ascii="Bookman Old Style" w:hAnsi="Bookman Old Style"/>
        </w:rPr>
      </w:pPr>
      <w:r w:rsidRPr="00575E11">
        <w:rPr>
          <w:rFonts w:ascii="Bookman Old Style" w:hAnsi="Bookman Old Style"/>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6A4DC3F" w14:textId="77777777" w:rsidR="00575E11" w:rsidRPr="00575E11" w:rsidRDefault="00575E11" w:rsidP="00575E11">
      <w:pPr>
        <w:jc w:val="both"/>
        <w:rPr>
          <w:rFonts w:ascii="Bookman Old Style" w:hAnsi="Bookman Old Style"/>
        </w:rPr>
      </w:pPr>
      <w:r w:rsidRPr="00575E11">
        <w:rPr>
          <w:rFonts w:ascii="Bookman Old Style" w:hAnsi="Bookman Old Style"/>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DA21D1A" w14:textId="77777777" w:rsidR="00575E11" w:rsidRPr="00575E11" w:rsidRDefault="00575E11" w:rsidP="00575E11">
      <w:pPr>
        <w:jc w:val="both"/>
        <w:rPr>
          <w:rFonts w:ascii="Bookman Old Style" w:hAnsi="Bookman Old Style"/>
        </w:rPr>
      </w:pPr>
      <w:r w:rsidRPr="00575E11">
        <w:rPr>
          <w:rFonts w:ascii="Bookman Old Style" w:hAnsi="Bookman Old Style"/>
        </w:rPr>
        <w:t>з) незабавно да уведоми Възложителя, ако счита, че дадено нареждане нарушава Регламента или други разпоредби относно защитата на данни.</w:t>
      </w:r>
    </w:p>
    <w:p w14:paraId="5F433B78" w14:textId="77777777" w:rsidR="00575E11" w:rsidRPr="00575E11" w:rsidRDefault="00575E11" w:rsidP="00575E11">
      <w:pPr>
        <w:jc w:val="both"/>
        <w:rPr>
          <w:rFonts w:ascii="Bookman Old Style" w:hAnsi="Bookman Old Style"/>
        </w:rPr>
      </w:pPr>
      <w:r w:rsidRPr="00575E11">
        <w:rPr>
          <w:rFonts w:ascii="Bookman Old Style" w:hAnsi="Bookman Old Style"/>
          <w:b/>
        </w:rPr>
        <w:t>24.3.</w:t>
      </w:r>
      <w:r w:rsidRPr="00575E11">
        <w:rPr>
          <w:rFonts w:ascii="Bookman Old Style" w:hAnsi="Bookman Old Style"/>
        </w:rPr>
        <w:t xml:space="preserve"> 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w:t>
      </w:r>
      <w:r w:rsidRPr="00575E11">
        <w:rPr>
          <w:rFonts w:ascii="Bookman Old Style" w:hAnsi="Bookman Old Style"/>
        </w:rPr>
        <w:lastRenderedPageBreak/>
        <w:t>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14D604F" w14:textId="77777777" w:rsidR="00575E11" w:rsidRPr="00575E11" w:rsidRDefault="00575E11" w:rsidP="00575E11">
      <w:pPr>
        <w:jc w:val="both"/>
        <w:rPr>
          <w:rFonts w:ascii="Bookman Old Style" w:hAnsi="Bookman Old Style"/>
        </w:rPr>
      </w:pPr>
    </w:p>
    <w:p w14:paraId="5D5E32E5" w14:textId="77777777" w:rsidR="00880071" w:rsidRPr="00575E11" w:rsidRDefault="00880071" w:rsidP="00764FB3">
      <w:pPr>
        <w:jc w:val="center"/>
        <w:rPr>
          <w:rFonts w:ascii="Bookman Old Style" w:eastAsia="Calibri" w:hAnsi="Bookman Old Style" w:cs="Times New Roman"/>
          <w:b/>
        </w:rPr>
      </w:pPr>
    </w:p>
    <w:p w14:paraId="7E2C2DA1" w14:textId="77777777" w:rsidR="00764FB3" w:rsidRPr="00575E11" w:rsidRDefault="00764FB3" w:rsidP="005C71B8">
      <w:pPr>
        <w:spacing w:after="0" w:line="240" w:lineRule="auto"/>
        <w:rPr>
          <w:rFonts w:ascii="Bookman Old Style" w:eastAsia="Times New Roman" w:hAnsi="Bookman Old Style" w:cs="Times New Roman"/>
          <w:lang w:eastAsia="bg-BG"/>
        </w:rPr>
      </w:pPr>
    </w:p>
    <w:p w14:paraId="7FDF7E42" w14:textId="4D0FB127" w:rsidR="00764FB3" w:rsidRPr="00575E11" w:rsidRDefault="00764FB3" w:rsidP="005C71B8">
      <w:pPr>
        <w:spacing w:after="0" w:line="240" w:lineRule="auto"/>
        <w:rPr>
          <w:rFonts w:ascii="Bookman Old Style" w:eastAsia="Times New Roman" w:hAnsi="Bookman Old Style" w:cs="Times New Roman"/>
          <w:lang w:eastAsia="bg-BG"/>
        </w:rPr>
      </w:pPr>
    </w:p>
    <w:p w14:paraId="6E0BF4AB" w14:textId="60CEBF34" w:rsidR="00EA526F" w:rsidRPr="00575E11" w:rsidRDefault="00EA526F" w:rsidP="005C71B8">
      <w:pPr>
        <w:spacing w:after="0" w:line="240" w:lineRule="auto"/>
        <w:rPr>
          <w:rFonts w:ascii="Bookman Old Style" w:eastAsia="Times New Roman" w:hAnsi="Bookman Old Style" w:cs="Times New Roman"/>
          <w:lang w:eastAsia="bg-BG"/>
        </w:rPr>
      </w:pPr>
    </w:p>
    <w:p w14:paraId="768A06D4" w14:textId="767C595E" w:rsidR="00EA526F" w:rsidRPr="00E642A9" w:rsidRDefault="00EA526F" w:rsidP="005C71B8">
      <w:pPr>
        <w:spacing w:after="0" w:line="240" w:lineRule="auto"/>
        <w:rPr>
          <w:rFonts w:ascii="Bookman Old Style" w:eastAsia="Times New Roman" w:hAnsi="Bookman Old Style" w:cs="Times New Roman"/>
          <w:lang w:eastAsia="bg-BG"/>
        </w:rPr>
      </w:pPr>
    </w:p>
    <w:p w14:paraId="1B7D73F8" w14:textId="148EF042" w:rsidR="00EA526F" w:rsidRPr="00E642A9" w:rsidRDefault="00EA526F" w:rsidP="005C71B8">
      <w:pPr>
        <w:spacing w:after="0" w:line="240" w:lineRule="auto"/>
        <w:rPr>
          <w:rFonts w:ascii="Bookman Old Style" w:eastAsia="Times New Roman" w:hAnsi="Bookman Old Style" w:cs="Times New Roman"/>
          <w:lang w:eastAsia="bg-BG"/>
        </w:rPr>
      </w:pPr>
    </w:p>
    <w:p w14:paraId="4AA3CC9F" w14:textId="0D25F19E" w:rsidR="00EA526F" w:rsidRPr="00E642A9" w:rsidRDefault="00EA526F" w:rsidP="005C71B8">
      <w:pPr>
        <w:spacing w:after="0" w:line="240" w:lineRule="auto"/>
        <w:rPr>
          <w:rFonts w:ascii="Bookman Old Style" w:eastAsia="Times New Roman" w:hAnsi="Bookman Old Style" w:cs="Times New Roman"/>
          <w:lang w:eastAsia="bg-BG"/>
        </w:rPr>
      </w:pPr>
    </w:p>
    <w:p w14:paraId="03B3046E" w14:textId="707422A2" w:rsidR="00EA526F" w:rsidRPr="00E642A9" w:rsidRDefault="00EA526F" w:rsidP="005C71B8">
      <w:pPr>
        <w:spacing w:after="0" w:line="240" w:lineRule="auto"/>
        <w:rPr>
          <w:rFonts w:ascii="Bookman Old Style" w:eastAsia="Times New Roman" w:hAnsi="Bookman Old Style" w:cs="Times New Roman"/>
          <w:lang w:eastAsia="bg-BG"/>
        </w:rPr>
      </w:pPr>
    </w:p>
    <w:p w14:paraId="32618F72" w14:textId="7A44D87E" w:rsidR="00EA526F" w:rsidRPr="00E642A9" w:rsidRDefault="00EA526F" w:rsidP="005C71B8">
      <w:pPr>
        <w:spacing w:after="0" w:line="240" w:lineRule="auto"/>
        <w:rPr>
          <w:rFonts w:ascii="Bookman Old Style" w:eastAsia="Times New Roman" w:hAnsi="Bookman Old Style" w:cs="Times New Roman"/>
          <w:lang w:eastAsia="bg-BG"/>
        </w:rPr>
      </w:pPr>
    </w:p>
    <w:p w14:paraId="3E3255A1" w14:textId="5AEA1B4F" w:rsidR="00EA526F" w:rsidRPr="00E642A9" w:rsidRDefault="00EA526F" w:rsidP="005C71B8">
      <w:pPr>
        <w:spacing w:after="0" w:line="240" w:lineRule="auto"/>
        <w:rPr>
          <w:rFonts w:ascii="Bookman Old Style" w:eastAsia="Times New Roman" w:hAnsi="Bookman Old Style" w:cs="Times New Roman"/>
          <w:lang w:eastAsia="bg-BG"/>
        </w:rPr>
      </w:pPr>
    </w:p>
    <w:p w14:paraId="622687B4" w14:textId="2A628916" w:rsidR="00EA526F" w:rsidRPr="00E642A9" w:rsidRDefault="00EA526F" w:rsidP="005C71B8">
      <w:pPr>
        <w:spacing w:after="0" w:line="240" w:lineRule="auto"/>
        <w:rPr>
          <w:rFonts w:ascii="Bookman Old Style" w:eastAsia="Times New Roman" w:hAnsi="Bookman Old Style" w:cs="Times New Roman"/>
          <w:lang w:eastAsia="bg-BG"/>
        </w:rPr>
      </w:pPr>
    </w:p>
    <w:p w14:paraId="2131C7FE" w14:textId="2A8729B7" w:rsidR="00EA526F" w:rsidRPr="00E642A9" w:rsidRDefault="00EA526F" w:rsidP="005C71B8">
      <w:pPr>
        <w:spacing w:after="0" w:line="240" w:lineRule="auto"/>
        <w:rPr>
          <w:rFonts w:ascii="Bookman Old Style" w:eastAsia="Times New Roman" w:hAnsi="Bookman Old Style" w:cs="Times New Roman"/>
          <w:lang w:eastAsia="bg-BG"/>
        </w:rPr>
      </w:pPr>
    </w:p>
    <w:p w14:paraId="1E581C90" w14:textId="1479F749" w:rsidR="00EA526F" w:rsidRPr="00E642A9" w:rsidRDefault="00EA526F" w:rsidP="005C71B8">
      <w:pPr>
        <w:spacing w:after="0" w:line="240" w:lineRule="auto"/>
        <w:rPr>
          <w:rFonts w:ascii="Bookman Old Style" w:eastAsia="Times New Roman" w:hAnsi="Bookman Old Style" w:cs="Times New Roman"/>
          <w:lang w:eastAsia="bg-BG"/>
        </w:rPr>
      </w:pPr>
    </w:p>
    <w:p w14:paraId="26105CD3" w14:textId="5C52128D" w:rsidR="00EA526F" w:rsidRPr="00E642A9" w:rsidRDefault="00EA526F" w:rsidP="005C71B8">
      <w:pPr>
        <w:spacing w:after="0" w:line="240" w:lineRule="auto"/>
        <w:rPr>
          <w:rFonts w:ascii="Bookman Old Style" w:eastAsia="Times New Roman" w:hAnsi="Bookman Old Style" w:cs="Times New Roman"/>
          <w:lang w:eastAsia="bg-BG"/>
        </w:rPr>
      </w:pPr>
    </w:p>
    <w:p w14:paraId="539EA2A8" w14:textId="0A30D859" w:rsidR="00EA526F" w:rsidRPr="00E642A9" w:rsidRDefault="00EA526F" w:rsidP="005C71B8">
      <w:pPr>
        <w:spacing w:after="0" w:line="240" w:lineRule="auto"/>
        <w:rPr>
          <w:rFonts w:ascii="Bookman Old Style" w:eastAsia="Times New Roman" w:hAnsi="Bookman Old Style" w:cs="Times New Roman"/>
          <w:lang w:eastAsia="bg-BG"/>
        </w:rPr>
      </w:pPr>
    </w:p>
    <w:p w14:paraId="0EE885B5" w14:textId="20C0D464" w:rsidR="00EA526F" w:rsidRPr="00E642A9" w:rsidRDefault="00EA526F" w:rsidP="005C71B8">
      <w:pPr>
        <w:spacing w:after="0" w:line="240" w:lineRule="auto"/>
        <w:rPr>
          <w:rFonts w:ascii="Bookman Old Style" w:eastAsia="Times New Roman" w:hAnsi="Bookman Old Style" w:cs="Times New Roman"/>
          <w:lang w:eastAsia="bg-BG"/>
        </w:rPr>
      </w:pPr>
    </w:p>
    <w:p w14:paraId="20A0BD19" w14:textId="4D79ABA9" w:rsidR="00EA526F" w:rsidRPr="00E642A9" w:rsidRDefault="00EA526F" w:rsidP="005C71B8">
      <w:pPr>
        <w:spacing w:after="0" w:line="240" w:lineRule="auto"/>
        <w:rPr>
          <w:rFonts w:ascii="Bookman Old Style" w:eastAsia="Times New Roman" w:hAnsi="Bookman Old Style" w:cs="Times New Roman"/>
          <w:lang w:eastAsia="bg-BG"/>
        </w:rPr>
      </w:pPr>
    </w:p>
    <w:p w14:paraId="4FBB481D" w14:textId="4A78AB6D" w:rsidR="00EA526F" w:rsidRPr="00E642A9" w:rsidRDefault="00EA526F" w:rsidP="005C71B8">
      <w:pPr>
        <w:spacing w:after="0" w:line="240" w:lineRule="auto"/>
        <w:rPr>
          <w:rFonts w:ascii="Bookman Old Style" w:eastAsia="Times New Roman" w:hAnsi="Bookman Old Style" w:cs="Times New Roman"/>
          <w:lang w:eastAsia="bg-BG"/>
        </w:rPr>
      </w:pPr>
    </w:p>
    <w:p w14:paraId="1255612C" w14:textId="06A0B686" w:rsidR="00EA526F" w:rsidRPr="00E642A9" w:rsidRDefault="00EA526F" w:rsidP="005C71B8">
      <w:pPr>
        <w:spacing w:after="0" w:line="240" w:lineRule="auto"/>
        <w:rPr>
          <w:rFonts w:ascii="Bookman Old Style" w:eastAsia="Times New Roman" w:hAnsi="Bookman Old Style" w:cs="Times New Roman"/>
          <w:lang w:eastAsia="bg-BG"/>
        </w:rPr>
      </w:pPr>
    </w:p>
    <w:p w14:paraId="5E86E5B4" w14:textId="7C4A3084" w:rsidR="00EA526F" w:rsidRPr="00E642A9" w:rsidRDefault="00EA526F" w:rsidP="005C71B8">
      <w:pPr>
        <w:spacing w:after="0" w:line="240" w:lineRule="auto"/>
        <w:rPr>
          <w:rFonts w:ascii="Bookman Old Style" w:eastAsia="Times New Roman" w:hAnsi="Bookman Old Style" w:cs="Times New Roman"/>
          <w:lang w:eastAsia="bg-BG"/>
        </w:rPr>
      </w:pPr>
    </w:p>
    <w:p w14:paraId="453423B3" w14:textId="74D09B60" w:rsidR="00EA526F" w:rsidRPr="00E642A9" w:rsidRDefault="00EA526F" w:rsidP="005C71B8">
      <w:pPr>
        <w:spacing w:after="0" w:line="240" w:lineRule="auto"/>
        <w:rPr>
          <w:rFonts w:ascii="Bookman Old Style" w:eastAsia="Times New Roman" w:hAnsi="Bookman Old Style" w:cs="Times New Roman"/>
          <w:lang w:eastAsia="bg-BG"/>
        </w:rPr>
      </w:pPr>
    </w:p>
    <w:p w14:paraId="01E5B0BC" w14:textId="4898D2DE" w:rsidR="00EA526F" w:rsidRPr="00E642A9" w:rsidRDefault="00EA526F" w:rsidP="005C71B8">
      <w:pPr>
        <w:spacing w:after="0" w:line="240" w:lineRule="auto"/>
        <w:rPr>
          <w:rFonts w:ascii="Bookman Old Style" w:eastAsia="Times New Roman" w:hAnsi="Bookman Old Style" w:cs="Times New Roman"/>
          <w:lang w:eastAsia="bg-BG"/>
        </w:rPr>
      </w:pPr>
    </w:p>
    <w:p w14:paraId="29DE63D8" w14:textId="0121716E" w:rsidR="00EA526F" w:rsidRPr="00E642A9" w:rsidRDefault="00EA526F" w:rsidP="005C71B8">
      <w:pPr>
        <w:spacing w:after="0" w:line="240" w:lineRule="auto"/>
        <w:rPr>
          <w:rFonts w:ascii="Bookman Old Style" w:eastAsia="Times New Roman" w:hAnsi="Bookman Old Style" w:cs="Times New Roman"/>
          <w:lang w:eastAsia="bg-BG"/>
        </w:rPr>
      </w:pPr>
    </w:p>
    <w:p w14:paraId="7B094B92" w14:textId="3B3B64A7" w:rsidR="00EA526F" w:rsidRPr="00E642A9" w:rsidRDefault="00EA526F" w:rsidP="005C71B8">
      <w:pPr>
        <w:spacing w:after="0" w:line="240" w:lineRule="auto"/>
        <w:rPr>
          <w:rFonts w:ascii="Bookman Old Style" w:eastAsia="Times New Roman" w:hAnsi="Bookman Old Style" w:cs="Times New Roman"/>
          <w:lang w:eastAsia="bg-BG"/>
        </w:rPr>
      </w:pPr>
    </w:p>
    <w:p w14:paraId="709131CF" w14:textId="7AA5CEA6" w:rsidR="00EA526F" w:rsidRPr="00E642A9" w:rsidRDefault="00EA526F" w:rsidP="005C71B8">
      <w:pPr>
        <w:spacing w:after="0" w:line="240" w:lineRule="auto"/>
        <w:rPr>
          <w:rFonts w:ascii="Bookman Old Style" w:eastAsia="Times New Roman" w:hAnsi="Bookman Old Style" w:cs="Times New Roman"/>
          <w:lang w:eastAsia="bg-BG"/>
        </w:rPr>
      </w:pPr>
    </w:p>
    <w:p w14:paraId="45F5A9C5" w14:textId="7CA5E2F2" w:rsidR="00EA526F" w:rsidRPr="00E642A9" w:rsidRDefault="00EA526F" w:rsidP="005C71B8">
      <w:pPr>
        <w:spacing w:after="0" w:line="240" w:lineRule="auto"/>
        <w:rPr>
          <w:rFonts w:ascii="Bookman Old Style" w:eastAsia="Times New Roman" w:hAnsi="Bookman Old Style" w:cs="Times New Roman"/>
          <w:lang w:eastAsia="bg-BG"/>
        </w:rPr>
      </w:pPr>
    </w:p>
    <w:p w14:paraId="030059C6" w14:textId="7F6D00C2" w:rsidR="00EA526F" w:rsidRPr="00E642A9" w:rsidRDefault="00EA526F" w:rsidP="005C71B8">
      <w:pPr>
        <w:spacing w:after="0" w:line="240" w:lineRule="auto"/>
        <w:rPr>
          <w:rFonts w:ascii="Bookman Old Style" w:eastAsia="Times New Roman" w:hAnsi="Bookman Old Style" w:cs="Times New Roman"/>
          <w:lang w:eastAsia="bg-BG"/>
        </w:rPr>
      </w:pPr>
    </w:p>
    <w:p w14:paraId="13C31E5F" w14:textId="195687FE" w:rsidR="00EA526F" w:rsidRPr="00E642A9" w:rsidRDefault="00EA526F" w:rsidP="005C71B8">
      <w:pPr>
        <w:spacing w:after="0" w:line="240" w:lineRule="auto"/>
        <w:rPr>
          <w:rFonts w:ascii="Bookman Old Style" w:eastAsia="Times New Roman" w:hAnsi="Bookman Old Style" w:cs="Times New Roman"/>
          <w:lang w:eastAsia="bg-BG"/>
        </w:rPr>
      </w:pPr>
    </w:p>
    <w:p w14:paraId="27ABC8FB" w14:textId="2C1E6014" w:rsidR="00EA526F" w:rsidRPr="00E642A9" w:rsidRDefault="00EA526F" w:rsidP="005C71B8">
      <w:pPr>
        <w:spacing w:after="0" w:line="240" w:lineRule="auto"/>
        <w:rPr>
          <w:rFonts w:ascii="Bookman Old Style" w:eastAsia="Times New Roman" w:hAnsi="Bookman Old Style" w:cs="Times New Roman"/>
          <w:lang w:eastAsia="bg-BG"/>
        </w:rPr>
      </w:pPr>
    </w:p>
    <w:p w14:paraId="2458ACBE" w14:textId="390E4D41" w:rsidR="00EA526F" w:rsidRPr="00E642A9" w:rsidRDefault="00EA526F" w:rsidP="005C71B8">
      <w:pPr>
        <w:spacing w:after="0" w:line="240" w:lineRule="auto"/>
        <w:rPr>
          <w:rFonts w:ascii="Bookman Old Style" w:eastAsia="Times New Roman" w:hAnsi="Bookman Old Style" w:cs="Times New Roman"/>
          <w:lang w:eastAsia="bg-BG"/>
        </w:rPr>
      </w:pPr>
    </w:p>
    <w:p w14:paraId="74B684E9" w14:textId="47BDB4DF" w:rsidR="00EA526F" w:rsidRDefault="00EA526F" w:rsidP="005C71B8">
      <w:pPr>
        <w:spacing w:after="0" w:line="240" w:lineRule="auto"/>
        <w:rPr>
          <w:rFonts w:ascii="Bookman Old Style" w:eastAsia="Times New Roman" w:hAnsi="Bookman Old Style" w:cs="Times New Roman"/>
          <w:lang w:eastAsia="bg-BG"/>
        </w:rPr>
      </w:pPr>
    </w:p>
    <w:p w14:paraId="53D0997D" w14:textId="536E8E74" w:rsidR="00575E11" w:rsidRDefault="00575E11" w:rsidP="005C71B8">
      <w:pPr>
        <w:spacing w:after="0" w:line="240" w:lineRule="auto"/>
        <w:rPr>
          <w:rFonts w:ascii="Bookman Old Style" w:eastAsia="Times New Roman" w:hAnsi="Bookman Old Style" w:cs="Times New Roman"/>
          <w:lang w:eastAsia="bg-BG"/>
        </w:rPr>
      </w:pPr>
    </w:p>
    <w:p w14:paraId="535BD786" w14:textId="2339B04B" w:rsidR="00575E11" w:rsidRDefault="00575E11" w:rsidP="005C71B8">
      <w:pPr>
        <w:spacing w:after="0" w:line="240" w:lineRule="auto"/>
        <w:rPr>
          <w:rFonts w:ascii="Bookman Old Style" w:eastAsia="Times New Roman" w:hAnsi="Bookman Old Style" w:cs="Times New Roman"/>
          <w:lang w:eastAsia="bg-BG"/>
        </w:rPr>
      </w:pPr>
    </w:p>
    <w:p w14:paraId="772CE36B" w14:textId="737D7052" w:rsidR="00575E11" w:rsidRDefault="00575E11" w:rsidP="005C71B8">
      <w:pPr>
        <w:spacing w:after="0" w:line="240" w:lineRule="auto"/>
        <w:rPr>
          <w:rFonts w:ascii="Bookman Old Style" w:eastAsia="Times New Roman" w:hAnsi="Bookman Old Style" w:cs="Times New Roman"/>
          <w:lang w:eastAsia="bg-BG"/>
        </w:rPr>
      </w:pPr>
    </w:p>
    <w:p w14:paraId="2E4AE35D" w14:textId="7250DE09" w:rsidR="00575E11" w:rsidRDefault="00575E11" w:rsidP="005C71B8">
      <w:pPr>
        <w:spacing w:after="0" w:line="240" w:lineRule="auto"/>
        <w:rPr>
          <w:rFonts w:ascii="Bookman Old Style" w:eastAsia="Times New Roman" w:hAnsi="Bookman Old Style" w:cs="Times New Roman"/>
          <w:lang w:eastAsia="bg-BG"/>
        </w:rPr>
      </w:pPr>
    </w:p>
    <w:p w14:paraId="2362FC67" w14:textId="3367DC5B" w:rsidR="00575E11" w:rsidRDefault="00575E11" w:rsidP="005C71B8">
      <w:pPr>
        <w:spacing w:after="0" w:line="240" w:lineRule="auto"/>
        <w:rPr>
          <w:rFonts w:ascii="Bookman Old Style" w:eastAsia="Times New Roman" w:hAnsi="Bookman Old Style" w:cs="Times New Roman"/>
          <w:lang w:eastAsia="bg-BG"/>
        </w:rPr>
      </w:pPr>
    </w:p>
    <w:p w14:paraId="327D6C1F" w14:textId="4132644C" w:rsidR="00575E11" w:rsidRDefault="00575E11" w:rsidP="005C71B8">
      <w:pPr>
        <w:spacing w:after="0" w:line="240" w:lineRule="auto"/>
        <w:rPr>
          <w:rFonts w:ascii="Bookman Old Style" w:eastAsia="Times New Roman" w:hAnsi="Bookman Old Style" w:cs="Times New Roman"/>
          <w:lang w:eastAsia="bg-BG"/>
        </w:rPr>
      </w:pPr>
    </w:p>
    <w:p w14:paraId="453E9964" w14:textId="77777777" w:rsidR="00575E11" w:rsidRPr="00E642A9" w:rsidRDefault="00575E11" w:rsidP="005C71B8">
      <w:pPr>
        <w:spacing w:after="0" w:line="240" w:lineRule="auto"/>
        <w:rPr>
          <w:rFonts w:ascii="Bookman Old Style" w:eastAsia="Times New Roman" w:hAnsi="Bookman Old Style" w:cs="Times New Roman"/>
          <w:lang w:eastAsia="bg-BG"/>
        </w:rPr>
      </w:pPr>
    </w:p>
    <w:p w14:paraId="0870EF41" w14:textId="43DB08E8" w:rsidR="00EA526F" w:rsidRPr="00E642A9" w:rsidRDefault="00EA526F" w:rsidP="005C71B8">
      <w:pPr>
        <w:spacing w:after="0" w:line="240" w:lineRule="auto"/>
        <w:rPr>
          <w:rFonts w:ascii="Bookman Old Style" w:eastAsia="Times New Roman" w:hAnsi="Bookman Old Style" w:cs="Times New Roman"/>
          <w:lang w:eastAsia="bg-BG"/>
        </w:rPr>
      </w:pPr>
    </w:p>
    <w:p w14:paraId="44F17855" w14:textId="26277BC4" w:rsidR="00EA526F" w:rsidRPr="00E642A9" w:rsidRDefault="00EA526F" w:rsidP="005C71B8">
      <w:pPr>
        <w:spacing w:after="0" w:line="240" w:lineRule="auto"/>
        <w:rPr>
          <w:rFonts w:ascii="Bookman Old Style" w:eastAsia="Times New Roman" w:hAnsi="Bookman Old Style" w:cs="Times New Roman"/>
          <w:lang w:eastAsia="bg-BG"/>
        </w:rPr>
      </w:pPr>
    </w:p>
    <w:p w14:paraId="53C3C666" w14:textId="5311C922" w:rsidR="00EA526F" w:rsidRPr="00E642A9" w:rsidRDefault="00EA526F" w:rsidP="005C71B8">
      <w:pPr>
        <w:spacing w:after="0" w:line="240" w:lineRule="auto"/>
        <w:rPr>
          <w:rFonts w:ascii="Bookman Old Style" w:eastAsia="Times New Roman" w:hAnsi="Bookman Old Style" w:cs="Times New Roman"/>
          <w:lang w:eastAsia="bg-BG"/>
        </w:rPr>
      </w:pPr>
    </w:p>
    <w:p w14:paraId="6C5DECB3" w14:textId="32A78801" w:rsidR="00EA526F" w:rsidRPr="00E642A9" w:rsidRDefault="00EA526F" w:rsidP="005C71B8">
      <w:pPr>
        <w:spacing w:after="0" w:line="240" w:lineRule="auto"/>
        <w:rPr>
          <w:rFonts w:ascii="Bookman Old Style" w:eastAsia="Times New Roman" w:hAnsi="Bookman Old Style" w:cs="Times New Roman"/>
          <w:lang w:eastAsia="bg-BG"/>
        </w:rPr>
      </w:pPr>
    </w:p>
    <w:p w14:paraId="601966DA" w14:textId="3A139D22" w:rsidR="00EA526F" w:rsidRPr="00E642A9" w:rsidRDefault="00EA526F" w:rsidP="005C71B8">
      <w:pPr>
        <w:spacing w:after="0" w:line="240" w:lineRule="auto"/>
        <w:rPr>
          <w:rFonts w:ascii="Bookman Old Style" w:eastAsia="Times New Roman" w:hAnsi="Bookman Old Style" w:cs="Times New Roman"/>
          <w:lang w:eastAsia="bg-BG"/>
        </w:rPr>
      </w:pPr>
    </w:p>
    <w:p w14:paraId="1D7FE4A4" w14:textId="77777777" w:rsidR="00EA526F" w:rsidRPr="00E642A9" w:rsidRDefault="00EA526F" w:rsidP="005C71B8">
      <w:pPr>
        <w:spacing w:after="0" w:line="240" w:lineRule="auto"/>
        <w:rPr>
          <w:rFonts w:ascii="Bookman Old Style" w:eastAsia="Times New Roman" w:hAnsi="Bookman Old Style" w:cs="Times New Roman"/>
          <w:lang w:eastAsia="bg-BG"/>
        </w:rPr>
      </w:pPr>
    </w:p>
    <w:p w14:paraId="3BFBA516" w14:textId="77777777" w:rsidR="00764FB3" w:rsidRPr="00E642A9" w:rsidRDefault="00764FB3" w:rsidP="005C71B8">
      <w:pPr>
        <w:spacing w:after="0" w:line="240" w:lineRule="auto"/>
        <w:rPr>
          <w:rFonts w:ascii="Bookman Old Style" w:eastAsia="Times New Roman" w:hAnsi="Bookman Old Style" w:cs="Times New Roman"/>
          <w:lang w:eastAsia="bg-BG"/>
        </w:rPr>
      </w:pPr>
    </w:p>
    <w:p w14:paraId="6E1B96C9" w14:textId="77777777" w:rsidR="00AD20B0" w:rsidRPr="00E642A9" w:rsidRDefault="00AD20B0" w:rsidP="00AD20B0">
      <w:pPr>
        <w:spacing w:before="120" w:after="120"/>
        <w:jc w:val="center"/>
        <w:rPr>
          <w:rFonts w:ascii="Bookman Old Style" w:hAnsi="Bookman Old Style"/>
          <w:b/>
        </w:rPr>
      </w:pPr>
      <w:r w:rsidRPr="00E642A9">
        <w:rPr>
          <w:rFonts w:ascii="Bookman Old Style" w:hAnsi="Bookman Old Style"/>
          <w:b/>
        </w:rPr>
        <w:lastRenderedPageBreak/>
        <w:t>ПРИЛОЖЕНИЯТ ДОКУМЕНТ СЕ ПОДПИСВА НА ЕТАП СКЛЮЧВАНЕ НА ДОГОВОР</w:t>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AD20B0" w:rsidRPr="00E642A9" w14:paraId="0E1383FC" w14:textId="77777777" w:rsidTr="00283E1C">
        <w:tc>
          <w:tcPr>
            <w:tcW w:w="2732" w:type="dxa"/>
            <w:vMerge w:val="restart"/>
            <w:vAlign w:val="center"/>
          </w:tcPr>
          <w:p w14:paraId="33749FC5" w14:textId="77777777" w:rsidR="00AD20B0" w:rsidRPr="00E642A9" w:rsidRDefault="00AD20B0" w:rsidP="00283E1C">
            <w:pPr>
              <w:pStyle w:val="Header"/>
              <w:ind w:right="35"/>
              <w:jc w:val="center"/>
              <w:rPr>
                <w:rFonts w:ascii="Bookman Old Style" w:hAnsi="Bookman Old Style" w:cs="Arial"/>
                <w:b/>
                <w:sz w:val="22"/>
                <w:szCs w:val="22"/>
                <w:lang w:val="ru-RU"/>
              </w:rPr>
            </w:pPr>
            <w:r w:rsidRPr="00E642A9">
              <w:rPr>
                <w:rFonts w:ascii="Bookman Old Style" w:hAnsi="Bookman Old Style" w:cs="Arial"/>
                <w:b/>
                <w:noProof/>
                <w:sz w:val="22"/>
                <w:szCs w:val="22"/>
                <w:lang w:val="bg-BG" w:eastAsia="bg-BG"/>
              </w:rPr>
              <w:drawing>
                <wp:anchor distT="0" distB="0" distL="114300" distR="114300" simplePos="0" relativeHeight="251658241" behindDoc="0" locked="0" layoutInCell="1" allowOverlap="1" wp14:anchorId="15848032" wp14:editId="5A160E4D">
                  <wp:simplePos x="0" y="0"/>
                  <wp:positionH relativeFrom="column">
                    <wp:posOffset>101600</wp:posOffset>
                  </wp:positionH>
                  <wp:positionV relativeFrom="paragraph">
                    <wp:posOffset>-121920</wp:posOffset>
                  </wp:positionV>
                  <wp:extent cx="1371600" cy="561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1C22210F" w14:textId="77777777" w:rsidR="00AD20B0" w:rsidRPr="00E642A9" w:rsidRDefault="00AD20B0" w:rsidP="00283E1C">
            <w:pPr>
              <w:pStyle w:val="Header"/>
              <w:spacing w:before="120"/>
              <w:jc w:val="center"/>
              <w:rPr>
                <w:rFonts w:ascii="Bookman Old Style" w:hAnsi="Bookman Old Style" w:cs="Arial"/>
                <w:b/>
                <w:sz w:val="22"/>
                <w:szCs w:val="22"/>
                <w:lang w:val="ru-RU"/>
              </w:rPr>
            </w:pPr>
            <w:r w:rsidRPr="00E642A9">
              <w:rPr>
                <w:rFonts w:ascii="Bookman Old Style" w:hAnsi="Bookman Old Style" w:cs="Arial"/>
                <w:b/>
                <w:sz w:val="22"/>
                <w:szCs w:val="22"/>
                <w:lang w:val="ru-RU"/>
              </w:rPr>
              <w:t>Документ</w:t>
            </w:r>
            <w:r w:rsidRPr="00E642A9">
              <w:rPr>
                <w:rFonts w:ascii="Bookman Old Style" w:hAnsi="Bookman Old Style" w:cs="Arial"/>
                <w:b/>
                <w:sz w:val="22"/>
                <w:szCs w:val="22"/>
                <w:lang w:val="bg-BG"/>
              </w:rPr>
              <w:t xml:space="preserve"> </w:t>
            </w:r>
            <w:r w:rsidRPr="00E642A9">
              <w:rPr>
                <w:rFonts w:ascii="Bookman Old Style" w:hAnsi="Bookman Old Style" w:cs="Arial"/>
                <w:b/>
                <w:sz w:val="22"/>
                <w:szCs w:val="22"/>
                <w:lang w:val="ru-RU"/>
              </w:rPr>
              <w:t>по</w:t>
            </w:r>
            <w:r w:rsidRPr="00E642A9">
              <w:rPr>
                <w:rFonts w:ascii="Bookman Old Style" w:hAnsi="Bookman Old Style" w:cs="Arial"/>
                <w:b/>
                <w:sz w:val="22"/>
                <w:szCs w:val="22"/>
                <w:lang w:val="bg-BG"/>
              </w:rPr>
              <w:t xml:space="preserve"> </w:t>
            </w:r>
            <w:r w:rsidRPr="00E642A9">
              <w:rPr>
                <w:rFonts w:ascii="Bookman Old Style" w:hAnsi="Bookman Old Style" w:cs="Arial"/>
                <w:b/>
                <w:sz w:val="22"/>
                <w:szCs w:val="22"/>
                <w:lang w:val="ru-RU"/>
              </w:rPr>
              <w:t>околна</w:t>
            </w:r>
            <w:r w:rsidRPr="00E642A9">
              <w:rPr>
                <w:rFonts w:ascii="Bookman Old Style" w:hAnsi="Bookman Old Style" w:cs="Arial"/>
                <w:b/>
                <w:sz w:val="22"/>
                <w:szCs w:val="22"/>
                <w:lang w:val="bg-BG"/>
              </w:rPr>
              <w:t xml:space="preserve"> </w:t>
            </w:r>
            <w:r w:rsidRPr="00E642A9">
              <w:rPr>
                <w:rFonts w:ascii="Bookman Old Style" w:hAnsi="Bookman Old Style" w:cs="Arial"/>
                <w:b/>
                <w:sz w:val="22"/>
                <w:szCs w:val="22"/>
                <w:lang w:val="ru-RU"/>
              </w:rPr>
              <w:t>среда</w:t>
            </w:r>
          </w:p>
          <w:p w14:paraId="645B03C7" w14:textId="77777777" w:rsidR="00AD20B0" w:rsidRPr="00E642A9" w:rsidRDefault="00AD20B0" w:rsidP="00283E1C">
            <w:pPr>
              <w:pStyle w:val="Header"/>
              <w:jc w:val="center"/>
              <w:rPr>
                <w:rFonts w:ascii="Bookman Old Style" w:hAnsi="Bookman Old Style" w:cs="Arial"/>
                <w:sz w:val="22"/>
                <w:szCs w:val="22"/>
                <w:lang w:val="ru-RU"/>
              </w:rPr>
            </w:pPr>
            <w:r w:rsidRPr="00E642A9">
              <w:rPr>
                <w:rFonts w:ascii="Bookman Old Style" w:hAnsi="Bookman Old Style" w:cs="Arial"/>
                <w:sz w:val="22"/>
                <w:szCs w:val="22"/>
                <w:lang w:val="ru-RU"/>
              </w:rPr>
              <w:t xml:space="preserve">(БДС </w:t>
            </w:r>
            <w:r w:rsidRPr="00E642A9">
              <w:rPr>
                <w:rFonts w:ascii="Bookman Old Style" w:hAnsi="Bookman Old Style" w:cs="Arial"/>
                <w:sz w:val="22"/>
                <w:szCs w:val="22"/>
              </w:rPr>
              <w:t>EN</w:t>
            </w:r>
            <w:r w:rsidRPr="00E642A9">
              <w:rPr>
                <w:rFonts w:ascii="Bookman Old Style" w:hAnsi="Bookman Old Style" w:cs="Arial"/>
                <w:sz w:val="22"/>
                <w:szCs w:val="22"/>
                <w:lang w:val="ru-RU"/>
              </w:rPr>
              <w:t xml:space="preserve"> </w:t>
            </w:r>
            <w:r w:rsidRPr="00E642A9">
              <w:rPr>
                <w:rFonts w:ascii="Bookman Old Style" w:hAnsi="Bookman Old Style" w:cs="Arial"/>
                <w:sz w:val="22"/>
                <w:szCs w:val="22"/>
              </w:rPr>
              <w:t>ISO</w:t>
            </w:r>
            <w:r w:rsidRPr="00E642A9">
              <w:rPr>
                <w:rFonts w:ascii="Bookman Old Style" w:hAnsi="Bookman Old Style" w:cs="Arial"/>
                <w:sz w:val="22"/>
                <w:szCs w:val="22"/>
                <w:lang w:val="ru-RU"/>
              </w:rPr>
              <w:t xml:space="preserve"> 14001:2005)</w:t>
            </w:r>
          </w:p>
        </w:tc>
        <w:tc>
          <w:tcPr>
            <w:tcW w:w="2808" w:type="dxa"/>
            <w:gridSpan w:val="2"/>
            <w:tcBorders>
              <w:bottom w:val="single" w:sz="4" w:space="0" w:color="auto"/>
            </w:tcBorders>
            <w:vAlign w:val="center"/>
          </w:tcPr>
          <w:p w14:paraId="12ACE680" w14:textId="77777777" w:rsidR="00AD20B0" w:rsidRPr="00E642A9" w:rsidRDefault="00AD20B0" w:rsidP="00283E1C">
            <w:pPr>
              <w:pStyle w:val="Header"/>
              <w:jc w:val="center"/>
              <w:rPr>
                <w:rFonts w:ascii="Bookman Old Style" w:hAnsi="Bookman Old Style" w:cs="Arial"/>
                <w:b/>
                <w:sz w:val="22"/>
                <w:szCs w:val="22"/>
              </w:rPr>
            </w:pPr>
            <w:r w:rsidRPr="00E642A9">
              <w:rPr>
                <w:rFonts w:ascii="Bookman Old Style" w:hAnsi="Bookman Old Style" w:cs="Arial"/>
                <w:b/>
                <w:sz w:val="22"/>
                <w:szCs w:val="22"/>
                <w:lang w:val="bg-BG"/>
              </w:rPr>
              <w:t>И</w:t>
            </w:r>
            <w:r w:rsidRPr="00E642A9">
              <w:rPr>
                <w:rFonts w:ascii="Bookman Old Style" w:hAnsi="Bookman Old Style" w:cs="Arial"/>
                <w:b/>
                <w:sz w:val="22"/>
                <w:szCs w:val="22"/>
              </w:rPr>
              <w:t xml:space="preserve">ОС </w:t>
            </w:r>
            <w:r w:rsidRPr="00E642A9">
              <w:rPr>
                <w:rFonts w:ascii="Bookman Old Style" w:hAnsi="Bookman Old Style" w:cs="Arial"/>
                <w:b/>
                <w:sz w:val="22"/>
                <w:szCs w:val="22"/>
                <w:lang w:val="bg-BG"/>
              </w:rPr>
              <w:t>11 – Д</w:t>
            </w:r>
            <w:r w:rsidRPr="00E642A9">
              <w:rPr>
                <w:rFonts w:ascii="Bookman Old Style" w:hAnsi="Bookman Old Style" w:cs="Arial"/>
                <w:b/>
                <w:sz w:val="22"/>
                <w:szCs w:val="22"/>
              </w:rPr>
              <w:t>5</w:t>
            </w:r>
          </w:p>
        </w:tc>
      </w:tr>
      <w:tr w:rsidR="00AD20B0" w:rsidRPr="00E642A9" w14:paraId="4429FF78" w14:textId="77777777" w:rsidTr="00283E1C">
        <w:trPr>
          <w:trHeight w:val="193"/>
        </w:trPr>
        <w:tc>
          <w:tcPr>
            <w:tcW w:w="2732" w:type="dxa"/>
            <w:vMerge/>
            <w:vAlign w:val="center"/>
          </w:tcPr>
          <w:p w14:paraId="1DBB18F7" w14:textId="77777777" w:rsidR="00AD20B0" w:rsidRPr="00E642A9" w:rsidRDefault="00AD20B0" w:rsidP="00283E1C">
            <w:pPr>
              <w:pStyle w:val="Header"/>
              <w:tabs>
                <w:tab w:val="center" w:pos="6272"/>
              </w:tabs>
              <w:jc w:val="center"/>
              <w:rPr>
                <w:rFonts w:ascii="Bookman Old Style" w:hAnsi="Bookman Old Style" w:cs="Arial"/>
                <w:b/>
                <w:sz w:val="22"/>
                <w:szCs w:val="22"/>
              </w:rPr>
            </w:pPr>
          </w:p>
        </w:tc>
        <w:tc>
          <w:tcPr>
            <w:tcW w:w="4490" w:type="dxa"/>
            <w:vMerge w:val="restart"/>
            <w:tcBorders>
              <w:top w:val="single" w:sz="6" w:space="0" w:color="auto"/>
              <w:right w:val="single" w:sz="4" w:space="0" w:color="auto"/>
            </w:tcBorders>
            <w:vAlign w:val="center"/>
          </w:tcPr>
          <w:p w14:paraId="2DB97AF9" w14:textId="77777777" w:rsidR="00AD20B0" w:rsidRPr="00E642A9" w:rsidRDefault="00AD20B0" w:rsidP="00283E1C">
            <w:pPr>
              <w:pStyle w:val="Header"/>
              <w:tabs>
                <w:tab w:val="center" w:pos="6272"/>
              </w:tabs>
              <w:jc w:val="center"/>
              <w:rPr>
                <w:rFonts w:ascii="Bookman Old Style" w:hAnsi="Bookman Old Style" w:cs="Arial"/>
                <w:b/>
                <w:sz w:val="22"/>
                <w:szCs w:val="22"/>
                <w:lang w:val="bg-BG"/>
              </w:rPr>
            </w:pPr>
            <w:r w:rsidRPr="00E642A9">
              <w:rPr>
                <w:rFonts w:ascii="Bookman Old Style" w:hAnsi="Bookman Old Style" w:cs="Arial"/>
                <w:b/>
                <w:sz w:val="22"/>
                <w:szCs w:val="22"/>
                <w:lang w:val="ru-RU"/>
              </w:rPr>
              <w:t xml:space="preserve">Споразумение по околна среда </w:t>
            </w:r>
            <w:r w:rsidRPr="00E642A9">
              <w:rPr>
                <w:rFonts w:ascii="Bookman Old Style" w:hAnsi="Bookman Old Style" w:cs="Arial"/>
                <w:b/>
                <w:sz w:val="22"/>
                <w:szCs w:val="22"/>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3FAF619F" w14:textId="77777777" w:rsidR="00AD20B0" w:rsidRPr="00E642A9" w:rsidRDefault="00AD20B0" w:rsidP="00283E1C">
            <w:pPr>
              <w:pStyle w:val="Footer"/>
              <w:rPr>
                <w:rFonts w:ascii="Bookman Old Style" w:hAnsi="Bookman Old Style" w:cs="Arial"/>
                <w:sz w:val="22"/>
                <w:szCs w:val="22"/>
              </w:rPr>
            </w:pPr>
            <w:r w:rsidRPr="00E642A9">
              <w:rPr>
                <w:rFonts w:ascii="Bookman Old Style" w:hAnsi="Bookman Old Style" w:cs="Arial"/>
                <w:sz w:val="22"/>
                <w:szCs w:val="22"/>
              </w:rPr>
              <w:t>Издание:    01</w:t>
            </w:r>
          </w:p>
        </w:tc>
        <w:tc>
          <w:tcPr>
            <w:tcW w:w="1391" w:type="dxa"/>
            <w:tcBorders>
              <w:top w:val="single" w:sz="4" w:space="0" w:color="auto"/>
              <w:left w:val="single" w:sz="4" w:space="0" w:color="auto"/>
              <w:bottom w:val="single" w:sz="4" w:space="0" w:color="auto"/>
              <w:right w:val="single" w:sz="4" w:space="0" w:color="auto"/>
            </w:tcBorders>
          </w:tcPr>
          <w:p w14:paraId="4640EF52" w14:textId="77777777" w:rsidR="00AD20B0" w:rsidRPr="00E642A9" w:rsidRDefault="00AD20B0" w:rsidP="00283E1C">
            <w:pPr>
              <w:pStyle w:val="Footer"/>
              <w:jc w:val="center"/>
              <w:rPr>
                <w:rFonts w:ascii="Bookman Old Style" w:hAnsi="Bookman Old Style" w:cs="Arial"/>
                <w:sz w:val="22"/>
                <w:szCs w:val="22"/>
              </w:rPr>
            </w:pPr>
            <w:r w:rsidRPr="00E642A9">
              <w:rPr>
                <w:rFonts w:ascii="Bookman Old Style" w:hAnsi="Bookman Old Style" w:cs="Arial"/>
                <w:sz w:val="22"/>
                <w:szCs w:val="22"/>
              </w:rPr>
              <w:t>ДД.ММ.2017</w:t>
            </w:r>
          </w:p>
        </w:tc>
      </w:tr>
      <w:tr w:rsidR="00AD20B0" w:rsidRPr="00E642A9" w14:paraId="7394B4AE" w14:textId="77777777" w:rsidTr="00283E1C">
        <w:trPr>
          <w:trHeight w:val="193"/>
        </w:trPr>
        <w:tc>
          <w:tcPr>
            <w:tcW w:w="2732" w:type="dxa"/>
            <w:vMerge/>
            <w:tcBorders>
              <w:bottom w:val="single" w:sz="6" w:space="0" w:color="auto"/>
            </w:tcBorders>
            <w:vAlign w:val="center"/>
          </w:tcPr>
          <w:p w14:paraId="1A3A80E7" w14:textId="77777777" w:rsidR="00AD20B0" w:rsidRPr="00E642A9" w:rsidRDefault="00AD20B0" w:rsidP="00283E1C">
            <w:pPr>
              <w:pStyle w:val="Header"/>
              <w:tabs>
                <w:tab w:val="center" w:pos="6272"/>
              </w:tabs>
              <w:jc w:val="center"/>
              <w:rPr>
                <w:rFonts w:ascii="Bookman Old Style" w:hAnsi="Bookman Old Style" w:cs="Arial"/>
                <w:b/>
                <w:sz w:val="22"/>
                <w:szCs w:val="22"/>
              </w:rPr>
            </w:pPr>
          </w:p>
        </w:tc>
        <w:tc>
          <w:tcPr>
            <w:tcW w:w="4490" w:type="dxa"/>
            <w:vMerge/>
            <w:tcBorders>
              <w:bottom w:val="single" w:sz="6" w:space="0" w:color="auto"/>
            </w:tcBorders>
            <w:vAlign w:val="center"/>
          </w:tcPr>
          <w:p w14:paraId="516FDD62" w14:textId="77777777" w:rsidR="00AD20B0" w:rsidRPr="00E642A9" w:rsidRDefault="00AD20B0" w:rsidP="00283E1C">
            <w:pPr>
              <w:pStyle w:val="Header"/>
              <w:tabs>
                <w:tab w:val="center" w:pos="6272"/>
              </w:tabs>
              <w:jc w:val="center"/>
              <w:rPr>
                <w:rFonts w:ascii="Bookman Old Style" w:hAnsi="Bookman Old Style" w:cs="Arial"/>
                <w:b/>
                <w:sz w:val="22"/>
                <w:szCs w:val="22"/>
              </w:rPr>
            </w:pPr>
          </w:p>
        </w:tc>
        <w:tc>
          <w:tcPr>
            <w:tcW w:w="2808" w:type="dxa"/>
            <w:gridSpan w:val="2"/>
            <w:tcBorders>
              <w:top w:val="single" w:sz="4" w:space="0" w:color="auto"/>
              <w:left w:val="nil"/>
            </w:tcBorders>
            <w:vAlign w:val="center"/>
          </w:tcPr>
          <w:p w14:paraId="4B8CCCAC" w14:textId="4A569537" w:rsidR="00AD20B0" w:rsidRPr="00E642A9" w:rsidRDefault="00AD20B0" w:rsidP="009973F0">
            <w:pPr>
              <w:pStyle w:val="Header"/>
              <w:jc w:val="center"/>
              <w:rPr>
                <w:rFonts w:ascii="Bookman Old Style" w:hAnsi="Bookman Old Style" w:cs="Arial"/>
                <w:sz w:val="22"/>
                <w:szCs w:val="22"/>
                <w:lang w:val="bg-BG"/>
              </w:rPr>
            </w:pPr>
            <w:r w:rsidRPr="00E642A9">
              <w:rPr>
                <w:rFonts w:ascii="Bookman Old Style" w:hAnsi="Bookman Old Style" w:cs="Arial"/>
                <w:sz w:val="22"/>
                <w:szCs w:val="22"/>
              </w:rPr>
              <w:t xml:space="preserve">Стр. </w:t>
            </w:r>
            <w:r w:rsidR="009973F0" w:rsidRPr="00E642A9">
              <w:rPr>
                <w:rFonts w:ascii="Bookman Old Style" w:hAnsi="Bookman Old Style" w:cs="Arial"/>
                <w:sz w:val="22"/>
                <w:szCs w:val="22"/>
              </w:rPr>
              <w:fldChar w:fldCharType="begin"/>
            </w:r>
            <w:r w:rsidR="009973F0" w:rsidRPr="00E642A9">
              <w:rPr>
                <w:rFonts w:ascii="Bookman Old Style" w:hAnsi="Bookman Old Style" w:cs="Arial"/>
                <w:sz w:val="22"/>
                <w:szCs w:val="22"/>
              </w:rPr>
              <w:instrText xml:space="preserve"> PAGE  \* ArabicDash </w:instrText>
            </w:r>
            <w:r w:rsidR="009973F0" w:rsidRPr="00E642A9">
              <w:rPr>
                <w:rFonts w:ascii="Bookman Old Style" w:hAnsi="Bookman Old Style" w:cs="Arial"/>
                <w:sz w:val="22"/>
                <w:szCs w:val="22"/>
              </w:rPr>
              <w:fldChar w:fldCharType="separate"/>
            </w:r>
            <w:r w:rsidR="00556E6D">
              <w:rPr>
                <w:rFonts w:ascii="Bookman Old Style" w:hAnsi="Bookman Old Style" w:cs="Arial"/>
                <w:noProof/>
                <w:sz w:val="22"/>
                <w:szCs w:val="22"/>
              </w:rPr>
              <w:t>- 15 -</w:t>
            </w:r>
            <w:r w:rsidR="009973F0" w:rsidRPr="00E642A9">
              <w:rPr>
                <w:rFonts w:ascii="Bookman Old Style" w:hAnsi="Bookman Old Style" w:cs="Arial"/>
                <w:sz w:val="22"/>
                <w:szCs w:val="22"/>
              </w:rPr>
              <w:fldChar w:fldCharType="end"/>
            </w:r>
            <w:r w:rsidRPr="00E642A9">
              <w:rPr>
                <w:rFonts w:ascii="Bookman Old Style" w:hAnsi="Bookman Old Style" w:cs="Arial"/>
                <w:sz w:val="22"/>
                <w:szCs w:val="22"/>
              </w:rPr>
              <w:t xml:space="preserve"> от </w:t>
            </w:r>
            <w:r w:rsidRPr="00E642A9">
              <w:rPr>
                <w:rFonts w:ascii="Bookman Old Style" w:hAnsi="Bookman Old Style" w:cs="Arial"/>
                <w:sz w:val="22"/>
                <w:szCs w:val="22"/>
                <w:lang w:val="bg-BG"/>
              </w:rPr>
              <w:t>2</w:t>
            </w:r>
          </w:p>
        </w:tc>
      </w:tr>
    </w:tbl>
    <w:p w14:paraId="2AE45B04" w14:textId="77777777" w:rsidR="00AD20B0" w:rsidRPr="00E642A9" w:rsidRDefault="00AD20B0" w:rsidP="00AD20B0">
      <w:pPr>
        <w:spacing w:after="0" w:line="240" w:lineRule="auto"/>
        <w:rPr>
          <w:rFonts w:ascii="Bookman Old Style" w:eastAsia="Times New Roman" w:hAnsi="Bookman Old Style" w:cs="Times New Roman"/>
          <w:lang w:eastAsia="bg-BG"/>
        </w:rPr>
      </w:pPr>
    </w:p>
    <w:p w14:paraId="6B9DEEFB" w14:textId="77777777" w:rsidR="009973F0" w:rsidRPr="00E642A9" w:rsidRDefault="009973F0" w:rsidP="009973F0">
      <w:pPr>
        <w:pStyle w:val="BodyText"/>
        <w:jc w:val="center"/>
        <w:rPr>
          <w:rFonts w:ascii="Bookman Old Style" w:hAnsi="Bookman Old Style" w:cs="Arial"/>
          <w:b/>
        </w:rPr>
      </w:pPr>
      <w:r w:rsidRPr="00E642A9">
        <w:rPr>
          <w:rFonts w:ascii="Bookman Old Style" w:hAnsi="Bookman Old Style" w:cs="Arial"/>
          <w:b/>
        </w:rPr>
        <w:t xml:space="preserve">СПОРАЗУМЕНИЕ, </w:t>
      </w:r>
    </w:p>
    <w:p w14:paraId="24E5F305" w14:textId="77777777" w:rsidR="009973F0" w:rsidRPr="00E642A9" w:rsidRDefault="009973F0" w:rsidP="009973F0">
      <w:pPr>
        <w:pStyle w:val="BodyText"/>
        <w:jc w:val="center"/>
        <w:rPr>
          <w:rFonts w:ascii="Bookman Old Style" w:hAnsi="Bookman Old Style" w:cs="Arial"/>
        </w:rPr>
      </w:pPr>
      <w:r w:rsidRPr="00E642A9">
        <w:rPr>
          <w:rFonts w:ascii="Bookman Old Style" w:hAnsi="Bookman Old Style" w:cs="Arial"/>
        </w:rPr>
        <w:t>към договор № ........................,</w:t>
      </w:r>
    </w:p>
    <w:p w14:paraId="24A8C695" w14:textId="77777777" w:rsidR="009973F0" w:rsidRPr="00E642A9" w:rsidRDefault="009973F0" w:rsidP="009973F0">
      <w:pPr>
        <w:pStyle w:val="BodyText"/>
        <w:jc w:val="center"/>
        <w:rPr>
          <w:rFonts w:ascii="Bookman Old Style" w:hAnsi="Bookman Old Style" w:cs="Arial"/>
          <w:b/>
        </w:rPr>
      </w:pPr>
      <w:r w:rsidRPr="00E642A9">
        <w:rPr>
          <w:rFonts w:ascii="Bookman Old Style" w:hAnsi="Bookman Old Style" w:cs="Arial"/>
          <w:b/>
        </w:rPr>
        <w:t xml:space="preserve">за съвместно осигуряване опазването на околната среда, </w:t>
      </w:r>
    </w:p>
    <w:p w14:paraId="79D70BB5" w14:textId="77777777" w:rsidR="009973F0" w:rsidRPr="00E642A9" w:rsidRDefault="009973F0" w:rsidP="009973F0">
      <w:pPr>
        <w:pStyle w:val="BodyText"/>
        <w:jc w:val="center"/>
        <w:rPr>
          <w:rFonts w:ascii="Bookman Old Style" w:hAnsi="Bookman Old Style" w:cs="Arial"/>
          <w:b/>
        </w:rPr>
      </w:pPr>
      <w:r w:rsidRPr="00E642A9">
        <w:rPr>
          <w:rFonts w:ascii="Bookman Old Style" w:hAnsi="Bookman Old Style" w:cs="Arial"/>
          <w:b/>
        </w:rPr>
        <w:t>при доставка на продукти и услуги, възложени от “Софийска вода” АД</w:t>
      </w:r>
    </w:p>
    <w:p w14:paraId="0BB7D866" w14:textId="77777777" w:rsidR="009973F0" w:rsidRPr="00E642A9" w:rsidRDefault="009973F0" w:rsidP="009973F0">
      <w:pPr>
        <w:pStyle w:val="BodyText"/>
        <w:jc w:val="both"/>
        <w:rPr>
          <w:rFonts w:ascii="Bookman Old Style" w:hAnsi="Bookman Old Style" w:cs="Arial"/>
        </w:rPr>
      </w:pPr>
      <w:r w:rsidRPr="00E642A9">
        <w:rPr>
          <w:rFonts w:ascii="Bookman Old Style" w:hAnsi="Bookman Old Style" w:cs="Arial"/>
        </w:rPr>
        <w:t xml:space="preserve">На </w:t>
      </w:r>
      <w:r w:rsidRPr="00E642A9">
        <w:rPr>
          <w:rFonts w:ascii="Bookman Old Style" w:hAnsi="Bookman Old Style" w:cs="Arial"/>
          <w:b/>
          <w:bCs/>
        </w:rPr>
        <w:t>..................</w:t>
      </w:r>
      <w:r w:rsidRPr="00E642A9">
        <w:rPr>
          <w:rFonts w:ascii="Bookman Old Style" w:hAnsi="Bookman Old Style" w:cs="Arial"/>
          <w:b/>
          <w:bCs/>
          <w:lang w:val="en-US"/>
        </w:rPr>
        <w:t xml:space="preserve">.. </w:t>
      </w:r>
      <w:r w:rsidRPr="00E642A9">
        <w:rPr>
          <w:rFonts w:ascii="Bookman Old Style" w:hAnsi="Bookman Old Style" w:cs="Arial"/>
        </w:rPr>
        <w:t>г.</w:t>
      </w:r>
      <w:r w:rsidRPr="00E642A9">
        <w:rPr>
          <w:rFonts w:ascii="Bookman Old Style" w:hAnsi="Bookman Old Style" w:cs="Arial"/>
          <w:lang w:val="en-US"/>
        </w:rPr>
        <w:t>,</w:t>
      </w:r>
      <w:r w:rsidRPr="00E642A9">
        <w:rPr>
          <w:rFonts w:ascii="Bookman Old Style" w:hAnsi="Bookman Old Style" w:cs="Arial"/>
        </w:rPr>
        <w:t xml:space="preserve"> на основание чл.9 от Закона за опазване на околната среда и т. 8.1 от БДС EN ISO 14001:2015, се сключи настоящето Споразумение между: </w:t>
      </w:r>
    </w:p>
    <w:p w14:paraId="26F56B51" w14:textId="77777777" w:rsidR="009973F0" w:rsidRPr="00E642A9" w:rsidRDefault="009973F0" w:rsidP="009973F0">
      <w:pPr>
        <w:pStyle w:val="BodyText"/>
        <w:jc w:val="both"/>
        <w:rPr>
          <w:rFonts w:ascii="Bookman Old Style" w:hAnsi="Bookman Old Style" w:cs="Arial"/>
        </w:rPr>
      </w:pPr>
      <w:r w:rsidRPr="00E642A9">
        <w:rPr>
          <w:rFonts w:ascii="Bookman Old Style" w:hAnsi="Bookman Old Style" w:cs="Arial"/>
          <w:b/>
        </w:rPr>
        <w:t>Възложителя</w:t>
      </w:r>
      <w:r w:rsidRPr="00E642A9">
        <w:rPr>
          <w:rFonts w:ascii="Bookman Old Style" w:hAnsi="Bookman Old Style" w:cs="Arial"/>
        </w:rPr>
        <w:t xml:space="preserve"> – “Софийска вода” АД </w:t>
      </w:r>
      <w:r w:rsidRPr="00E642A9">
        <w:rPr>
          <w:rFonts w:ascii="Bookman Old Style" w:hAnsi="Bookman Old Style" w:cs="Arial"/>
          <w:b/>
        </w:rPr>
        <w:t xml:space="preserve">и </w:t>
      </w:r>
    </w:p>
    <w:p w14:paraId="3022C6FD" w14:textId="77777777" w:rsidR="009973F0" w:rsidRPr="00E642A9" w:rsidRDefault="009973F0" w:rsidP="009973F0">
      <w:pPr>
        <w:pStyle w:val="BodyText"/>
        <w:jc w:val="both"/>
        <w:rPr>
          <w:rFonts w:ascii="Bookman Old Style" w:hAnsi="Bookman Old Style" w:cs="Arial"/>
        </w:rPr>
      </w:pPr>
      <w:r w:rsidRPr="00E642A9">
        <w:rPr>
          <w:rFonts w:ascii="Bookman Old Style" w:hAnsi="Bookman Old Style" w:cs="Arial"/>
          <w:b/>
        </w:rPr>
        <w:t xml:space="preserve">Изпълнителя </w:t>
      </w:r>
      <w:r w:rsidRPr="00E642A9">
        <w:rPr>
          <w:rFonts w:ascii="Bookman Old Style" w:hAnsi="Bookman Old Style" w:cs="Arial"/>
        </w:rPr>
        <w:t>– ………………………………………………………………………………………………………………</w:t>
      </w:r>
    </w:p>
    <w:p w14:paraId="4138931B" w14:textId="77777777" w:rsidR="009973F0" w:rsidRPr="00E642A9" w:rsidRDefault="009973F0" w:rsidP="009973F0">
      <w:pPr>
        <w:pStyle w:val="BodyText"/>
        <w:jc w:val="both"/>
        <w:rPr>
          <w:rFonts w:ascii="Bookman Old Style" w:hAnsi="Bookman Old Style" w:cs="Arial"/>
          <w:b/>
        </w:rPr>
      </w:pPr>
      <w:r w:rsidRPr="00E642A9">
        <w:rPr>
          <w:rFonts w:ascii="Bookman Old Style" w:hAnsi="Bookman Old Style" w:cs="Arial"/>
          <w:bCs/>
        </w:rPr>
        <w:t>Координирането на съвместното прилагане на настоящото Споразумение</w:t>
      </w:r>
      <w:r w:rsidRPr="00E642A9">
        <w:rPr>
          <w:rFonts w:ascii="Bookman Old Style" w:hAnsi="Bookman Old Style" w:cs="Arial"/>
          <w:b/>
        </w:rPr>
        <w:t>,</w:t>
      </w:r>
      <w:r w:rsidRPr="00E642A9">
        <w:rPr>
          <w:rFonts w:ascii="Bookman Old Style" w:hAnsi="Bookman Old Style" w:cs="Arial"/>
          <w:bCs/>
        </w:rPr>
        <w:t xml:space="preserve"> при извършване на дейности, предмет на договор, се възлага на </w:t>
      </w:r>
      <w:r w:rsidRPr="00E642A9">
        <w:rPr>
          <w:rFonts w:ascii="Bookman Old Style" w:hAnsi="Bookman Old Style" w:cs="Arial"/>
          <w:b/>
          <w:bCs/>
        </w:rPr>
        <w:t>контролиращи служители</w:t>
      </w:r>
      <w:r w:rsidRPr="00E642A9">
        <w:rPr>
          <w:rFonts w:ascii="Bookman Old Style" w:hAnsi="Bookman Old Style" w:cs="Arial"/>
          <w:b/>
        </w:rPr>
        <w:t>:</w:t>
      </w:r>
    </w:p>
    <w:p w14:paraId="32703951" w14:textId="546BBC4E" w:rsidR="009973F0" w:rsidRPr="00E642A9" w:rsidRDefault="009973F0" w:rsidP="009973F0">
      <w:pPr>
        <w:pStyle w:val="BodyText"/>
        <w:jc w:val="both"/>
        <w:rPr>
          <w:rFonts w:ascii="Bookman Old Style" w:hAnsi="Bookman Old Style" w:cs="Arial"/>
          <w:bCs/>
          <w:lang w:val="en-US"/>
        </w:rPr>
      </w:pPr>
      <w:r w:rsidRPr="00E642A9">
        <w:rPr>
          <w:rFonts w:ascii="Bookman Old Style" w:hAnsi="Bookman Old Style" w:cs="Arial"/>
        </w:rPr>
        <w:t>(от страна на)</w:t>
      </w:r>
      <w:r w:rsidRPr="00E642A9">
        <w:rPr>
          <w:rFonts w:ascii="Bookman Old Style" w:hAnsi="Bookman Old Style" w:cs="Arial"/>
          <w:b/>
        </w:rPr>
        <w:t xml:space="preserve"> Възложителя</w:t>
      </w:r>
      <w:r w:rsidRPr="00E642A9">
        <w:rPr>
          <w:rFonts w:ascii="Bookman Old Style" w:hAnsi="Bookman Old Style" w:cs="Arial"/>
          <w:bCs/>
        </w:rPr>
        <w:t xml:space="preserve"> –</w:t>
      </w:r>
      <w:r w:rsidRPr="00E642A9">
        <w:rPr>
          <w:rFonts w:ascii="Bookman Old Style" w:hAnsi="Bookman Old Style" w:cs="Arial"/>
          <w:bCs/>
          <w:lang w:val="en-US"/>
        </w:rPr>
        <w:t xml:space="preserve"> ……………………………………………………………………………………</w:t>
      </w:r>
    </w:p>
    <w:p w14:paraId="237A916C" w14:textId="3F4D71FA" w:rsidR="009973F0" w:rsidRPr="00E642A9" w:rsidRDefault="009973F0" w:rsidP="009973F0">
      <w:pPr>
        <w:pStyle w:val="BodyText"/>
        <w:ind w:left="3540" w:firstLine="708"/>
        <w:jc w:val="both"/>
        <w:rPr>
          <w:rFonts w:ascii="Bookman Old Style" w:hAnsi="Bookman Old Style" w:cs="Arial"/>
          <w:bCs/>
          <w:i/>
        </w:rPr>
      </w:pPr>
      <w:r w:rsidRPr="00E642A9">
        <w:rPr>
          <w:rFonts w:ascii="Bookman Old Style" w:hAnsi="Bookman Old Style" w:cs="Arial"/>
          <w:bCs/>
          <w:i/>
        </w:rPr>
        <w:t xml:space="preserve"> (име, длъжност, тел.)</w:t>
      </w:r>
    </w:p>
    <w:p w14:paraId="30299688" w14:textId="7DED37B5" w:rsidR="009973F0" w:rsidRPr="00E642A9" w:rsidRDefault="009973F0" w:rsidP="009973F0">
      <w:pPr>
        <w:pStyle w:val="BodyText"/>
        <w:jc w:val="both"/>
        <w:rPr>
          <w:rFonts w:ascii="Bookman Old Style" w:hAnsi="Bookman Old Style" w:cs="Arial"/>
          <w:bCs/>
          <w:i/>
        </w:rPr>
      </w:pPr>
      <w:r w:rsidRPr="00E642A9">
        <w:rPr>
          <w:rFonts w:ascii="Bookman Old Style" w:hAnsi="Bookman Old Style" w:cs="Arial"/>
        </w:rPr>
        <w:t xml:space="preserve"> (от страна на)</w:t>
      </w:r>
      <w:r w:rsidRPr="00E642A9">
        <w:rPr>
          <w:rFonts w:ascii="Bookman Old Style" w:hAnsi="Bookman Old Style" w:cs="Arial"/>
          <w:b/>
        </w:rPr>
        <w:t xml:space="preserve"> Изпълнителя </w:t>
      </w:r>
      <w:r w:rsidRPr="00E642A9">
        <w:rPr>
          <w:rFonts w:ascii="Bookman Old Style" w:hAnsi="Bookman Old Style" w:cs="Arial"/>
          <w:bCs/>
        </w:rPr>
        <w:t>–</w:t>
      </w:r>
      <w:r w:rsidRPr="00E642A9">
        <w:rPr>
          <w:rFonts w:ascii="Bookman Old Style" w:hAnsi="Bookman Old Style" w:cs="Arial"/>
        </w:rPr>
        <w:t xml:space="preserve"> ……………………………………………...……………………………………</w:t>
      </w:r>
    </w:p>
    <w:p w14:paraId="4F6164D2" w14:textId="6F8EE81A" w:rsidR="009973F0" w:rsidRPr="00E642A9" w:rsidRDefault="00575E11" w:rsidP="009973F0">
      <w:pPr>
        <w:pStyle w:val="BodyText"/>
        <w:jc w:val="both"/>
        <w:rPr>
          <w:rFonts w:ascii="Bookman Old Style" w:hAnsi="Bookman Old Style" w:cs="Arial"/>
          <w:bCs/>
          <w:i/>
          <w:lang w:val="en-US"/>
        </w:rPr>
      </w:pPr>
      <w:r w:rsidRPr="00E642A9">
        <w:rPr>
          <w:rFonts w:ascii="Bookman Old Style" w:hAnsi="Bookman Old Style" w:cs="Arial"/>
          <w:bCs/>
          <w:i/>
        </w:rPr>
        <w:t xml:space="preserve"> </w:t>
      </w:r>
      <w:r w:rsidR="009973F0" w:rsidRPr="00E642A9">
        <w:rPr>
          <w:rFonts w:ascii="Bookman Old Style" w:hAnsi="Bookman Old Style" w:cs="Arial"/>
          <w:bCs/>
          <w:i/>
        </w:rPr>
        <w:t>(име, длъжност, тел.)</w:t>
      </w:r>
    </w:p>
    <w:p w14:paraId="68016ADC" w14:textId="77777777" w:rsidR="009973F0" w:rsidRPr="00E642A9" w:rsidRDefault="009973F0" w:rsidP="009973F0">
      <w:pPr>
        <w:tabs>
          <w:tab w:val="left" w:pos="360"/>
        </w:tabs>
        <w:jc w:val="both"/>
        <w:rPr>
          <w:rFonts w:ascii="Bookman Old Style" w:eastAsia="Times New Roman" w:hAnsi="Bookman Old Style" w:cs="Arial"/>
        </w:rPr>
      </w:pPr>
      <w:r w:rsidRPr="00E642A9">
        <w:rPr>
          <w:rFonts w:ascii="Bookman Old Style" w:eastAsia="Times New Roman" w:hAnsi="Bookman Old Style" w:cs="Arial"/>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16943F14" w14:textId="3AAB141E" w:rsidR="009973F0" w:rsidRPr="00E642A9" w:rsidRDefault="009973F0" w:rsidP="009973F0">
      <w:pPr>
        <w:jc w:val="both"/>
        <w:rPr>
          <w:rFonts w:ascii="Bookman Old Style" w:eastAsia="Times New Roman" w:hAnsi="Bookman Old Style" w:cs="Arial"/>
        </w:rPr>
      </w:pPr>
      <w:r w:rsidRPr="00E642A9">
        <w:rPr>
          <w:rFonts w:ascii="Bookman Old Style" w:eastAsia="Times New Roman" w:hAnsi="Bookman Old Style" w:cs="Arial"/>
        </w:rPr>
        <w:t xml:space="preserve">Настоящото Споразумение  изисква спазването от страна на </w:t>
      </w:r>
      <w:r w:rsidRPr="00E642A9">
        <w:rPr>
          <w:rFonts w:ascii="Bookman Old Style" w:eastAsia="Times New Roman" w:hAnsi="Bookman Old Style" w:cs="Arial"/>
          <w:b/>
        </w:rPr>
        <w:t>Изпълнителя</w:t>
      </w:r>
      <w:r w:rsidRPr="00E642A9">
        <w:rPr>
          <w:rFonts w:ascii="Bookman Old Style" w:eastAsia="Times New Roman" w:hAnsi="Bookman Old Style" w:cs="Arial"/>
        </w:rPr>
        <w:t xml:space="preserve"> на приложимите законодателни изисквания при доставката на продукти и услуги и възприетите </w:t>
      </w:r>
      <w:r w:rsidRPr="00E642A9">
        <w:rPr>
          <w:rFonts w:ascii="Bookman Old Style" w:eastAsia="Times New Roman" w:hAnsi="Bookman Old Style" w:cs="Arial"/>
          <w:b/>
        </w:rPr>
        <w:t xml:space="preserve"> </w:t>
      </w:r>
      <w:r w:rsidRPr="00E642A9">
        <w:rPr>
          <w:rFonts w:ascii="Bookman Old Style" w:eastAsia="Times New Roman" w:hAnsi="Bookman Old Style" w:cs="Arial"/>
        </w:rPr>
        <w:t xml:space="preserve">правила за работа на територията на експлоатираните от </w:t>
      </w:r>
      <w:r w:rsidRPr="00E642A9">
        <w:rPr>
          <w:rFonts w:ascii="Bookman Old Style" w:eastAsia="Times New Roman" w:hAnsi="Bookman Old Style" w:cs="Arial"/>
          <w:b/>
        </w:rPr>
        <w:t>Възложителя</w:t>
      </w:r>
      <w:r w:rsidRPr="00E642A9">
        <w:rPr>
          <w:rFonts w:ascii="Bookman Old Style" w:eastAsia="Times New Roman" w:hAnsi="Bookman Old Style" w:cs="Arial"/>
        </w:rPr>
        <w:t xml:space="preserve"> площадки. 1</w:t>
      </w:r>
    </w:p>
    <w:p w14:paraId="72BB657C" w14:textId="77777777" w:rsidR="009973F0" w:rsidRPr="00E642A9" w:rsidRDefault="009973F0" w:rsidP="00A3721E">
      <w:pPr>
        <w:numPr>
          <w:ilvl w:val="0"/>
          <w:numId w:val="20"/>
        </w:numPr>
        <w:tabs>
          <w:tab w:val="left" w:pos="360"/>
        </w:tabs>
        <w:spacing w:after="0"/>
        <w:jc w:val="both"/>
        <w:rPr>
          <w:rFonts w:ascii="Bookman Old Style" w:eastAsia="Times New Roman" w:hAnsi="Bookman Old Style" w:cs="Arial"/>
          <w:b/>
        </w:rPr>
      </w:pPr>
      <w:r w:rsidRPr="00E642A9">
        <w:rPr>
          <w:rFonts w:ascii="Bookman Old Style" w:hAnsi="Bookman Old Style" w:cs="Arial"/>
        </w:rPr>
        <w:t xml:space="preserve">Изпълнителят се задължава да спазва изискванията по Споразумението от страна на </w:t>
      </w:r>
      <w:r w:rsidRPr="00E642A9">
        <w:rPr>
          <w:rFonts w:ascii="Bookman Old Style" w:hAnsi="Bookman Old Style" w:cs="Arial"/>
          <w:b/>
        </w:rPr>
        <w:t>всички свои служители на обекта</w:t>
      </w:r>
      <w:r w:rsidRPr="00E642A9">
        <w:rPr>
          <w:rFonts w:ascii="Bookman Old Style" w:hAnsi="Bookman Old Style" w:cs="Arial"/>
        </w:rPr>
        <w:t xml:space="preserve">, на </w:t>
      </w:r>
      <w:r w:rsidRPr="00E642A9">
        <w:rPr>
          <w:rFonts w:ascii="Bookman Old Style" w:hAnsi="Bookman Old Style" w:cs="Arial"/>
          <w:b/>
        </w:rPr>
        <w:t>фирмите подизпълнители</w:t>
      </w:r>
      <w:r w:rsidRPr="00E642A9">
        <w:rPr>
          <w:rFonts w:ascii="Bookman Old Style" w:hAnsi="Bookman Old Style" w:cs="Arial"/>
        </w:rPr>
        <w:t xml:space="preserve">, на които са възложили работата си и на </w:t>
      </w:r>
      <w:r w:rsidRPr="00E642A9">
        <w:rPr>
          <w:rFonts w:ascii="Bookman Old Style" w:hAnsi="Bookman Old Style" w:cs="Arial"/>
          <w:b/>
        </w:rPr>
        <w:t>всички физически и юридически лица</w:t>
      </w:r>
      <w:r w:rsidRPr="00E642A9">
        <w:rPr>
          <w:rFonts w:ascii="Bookman Old Style" w:hAnsi="Bookman Old Style" w:cs="Arial"/>
        </w:rPr>
        <w:t xml:space="preserve">, които се намират на територията на </w:t>
      </w:r>
      <w:r w:rsidRPr="00E642A9">
        <w:rPr>
          <w:rFonts w:ascii="Bookman Old Style" w:hAnsi="Bookman Old Style" w:cs="Arial"/>
          <w:b/>
        </w:rPr>
        <w:t>Възложителя</w:t>
      </w:r>
      <w:r w:rsidRPr="00E642A9">
        <w:rPr>
          <w:rFonts w:ascii="Bookman Old Style" w:hAnsi="Bookman Old Style" w:cs="Arial"/>
        </w:rPr>
        <w:t>.</w:t>
      </w:r>
    </w:p>
    <w:p w14:paraId="1A313FCF" w14:textId="77777777" w:rsidR="009973F0" w:rsidRPr="00E642A9" w:rsidRDefault="009973F0" w:rsidP="009973F0">
      <w:pPr>
        <w:tabs>
          <w:tab w:val="left" w:pos="0"/>
        </w:tabs>
        <w:jc w:val="both"/>
        <w:rPr>
          <w:rFonts w:ascii="Bookman Old Style" w:eastAsia="Times New Roman" w:hAnsi="Bookman Old Style" w:cs="Arial"/>
          <w:b/>
        </w:rPr>
      </w:pPr>
      <w:r w:rsidRPr="00E642A9">
        <w:rPr>
          <w:rFonts w:ascii="Bookman Old Style" w:eastAsia="Times New Roman" w:hAnsi="Bookman Old Style" w:cs="Arial"/>
          <w:b/>
        </w:rPr>
        <w:t>ОБМЕН НА ИНФОРМАЦИЯ:</w:t>
      </w:r>
    </w:p>
    <w:p w14:paraId="6E69A21E" w14:textId="77777777" w:rsidR="009973F0" w:rsidRPr="00E642A9" w:rsidRDefault="009973F0" w:rsidP="00A3721E">
      <w:pPr>
        <w:numPr>
          <w:ilvl w:val="0"/>
          <w:numId w:val="20"/>
        </w:numPr>
        <w:spacing w:after="0"/>
        <w:ind w:left="426" w:hanging="426"/>
        <w:jc w:val="both"/>
        <w:rPr>
          <w:rFonts w:ascii="Bookman Old Style" w:hAnsi="Bookman Old Style" w:cs="Arial"/>
        </w:rPr>
      </w:pPr>
      <w:r w:rsidRPr="00E642A9">
        <w:rPr>
          <w:rFonts w:ascii="Bookman Old Style" w:eastAsia="Times New Roman" w:hAnsi="Bookman Old Style" w:cs="Arial"/>
          <w:b/>
        </w:rPr>
        <w:t xml:space="preserve">Възложителят </w:t>
      </w:r>
      <w:r w:rsidRPr="00E642A9">
        <w:rPr>
          <w:rFonts w:ascii="Bookman Old Style" w:eastAsia="Times New Roman" w:hAnsi="Bookman Old Style" w:cs="Arial"/>
        </w:rPr>
        <w:t>и</w:t>
      </w:r>
      <w:r w:rsidRPr="00E642A9">
        <w:rPr>
          <w:rFonts w:ascii="Bookman Old Style" w:eastAsia="Times New Roman" w:hAnsi="Bookman Old Style" w:cs="Arial"/>
          <w:b/>
        </w:rPr>
        <w:t xml:space="preserve"> Изпълнителят </w:t>
      </w:r>
      <w:r w:rsidRPr="00E642A9">
        <w:rPr>
          <w:rFonts w:ascii="Bookman Old Style" w:eastAsia="Times New Roman" w:hAnsi="Bookman Old Style" w:cs="Arial"/>
        </w:rPr>
        <w:t>обменят информация своевременно, по въпроси засягащи управлението на рисковете и аспектите по ОС, предложения за подобрение или инциденти по ОС.</w:t>
      </w:r>
    </w:p>
    <w:p w14:paraId="657D4265" w14:textId="77777777" w:rsidR="009973F0" w:rsidRPr="00E642A9" w:rsidRDefault="009973F0" w:rsidP="00A3721E">
      <w:pPr>
        <w:numPr>
          <w:ilvl w:val="0"/>
          <w:numId w:val="20"/>
        </w:numPr>
        <w:tabs>
          <w:tab w:val="left" w:pos="360"/>
        </w:tabs>
        <w:spacing w:after="0"/>
        <w:jc w:val="both"/>
        <w:rPr>
          <w:rFonts w:ascii="Bookman Old Style" w:eastAsia="Times New Roman" w:hAnsi="Bookman Old Style" w:cs="Arial"/>
          <w:b/>
        </w:rPr>
      </w:pPr>
      <w:r w:rsidRPr="00E642A9">
        <w:rPr>
          <w:rFonts w:ascii="Bookman Old Style" w:hAnsi="Bookman Old Style" w:cs="Arial"/>
        </w:rPr>
        <w:t>Служителите на</w:t>
      </w:r>
      <w:r w:rsidRPr="00E642A9">
        <w:rPr>
          <w:rFonts w:ascii="Bookman Old Style" w:hAnsi="Bookman Old Style" w:cs="Arial"/>
          <w:b/>
        </w:rPr>
        <w:t xml:space="preserve"> Изпълнителя </w:t>
      </w:r>
      <w:r w:rsidRPr="00E642A9">
        <w:rPr>
          <w:rFonts w:ascii="Bookman Old Style" w:hAnsi="Bookman Old Style" w:cs="Arial"/>
        </w:rPr>
        <w:t xml:space="preserve">преминават начален инструктаж по ОС на територията на </w:t>
      </w:r>
      <w:r w:rsidRPr="00E642A9">
        <w:rPr>
          <w:rFonts w:ascii="Bookman Old Style" w:hAnsi="Bookman Old Style" w:cs="Arial"/>
          <w:b/>
        </w:rPr>
        <w:t xml:space="preserve">Възложителя </w:t>
      </w:r>
      <w:r w:rsidRPr="00E642A9">
        <w:rPr>
          <w:rFonts w:ascii="Bookman Old Style" w:hAnsi="Bookman Old Style" w:cs="Arial"/>
        </w:rPr>
        <w:t>при първо посещение на обекта.</w:t>
      </w:r>
    </w:p>
    <w:p w14:paraId="1169134E" w14:textId="77777777" w:rsidR="009973F0" w:rsidRPr="00E642A9" w:rsidRDefault="009973F0" w:rsidP="00A3721E">
      <w:pPr>
        <w:numPr>
          <w:ilvl w:val="0"/>
          <w:numId w:val="20"/>
        </w:numPr>
        <w:tabs>
          <w:tab w:val="left" w:pos="360"/>
        </w:tabs>
        <w:spacing w:after="0"/>
        <w:jc w:val="both"/>
        <w:rPr>
          <w:rFonts w:ascii="Bookman Old Style" w:eastAsia="Times New Roman" w:hAnsi="Bookman Old Style" w:cs="Arial"/>
          <w:b/>
        </w:rPr>
      </w:pPr>
      <w:r w:rsidRPr="00E642A9">
        <w:rPr>
          <w:rFonts w:ascii="Bookman Old Style" w:eastAsia="Times New Roman" w:hAnsi="Bookman Old Style" w:cs="Arial"/>
        </w:rPr>
        <w:lastRenderedPageBreak/>
        <w:t xml:space="preserve">Преди първа доставка на стоки и услуги, </w:t>
      </w:r>
      <w:r w:rsidRPr="00E642A9">
        <w:rPr>
          <w:rFonts w:ascii="Bookman Old Style" w:hAnsi="Bookman Old Style" w:cs="Arial"/>
          <w:b/>
        </w:rPr>
        <w:t>Изпълнителят</w:t>
      </w:r>
      <w:r w:rsidRPr="00E642A9">
        <w:rPr>
          <w:rFonts w:ascii="Bookman Old Style" w:hAnsi="Bookman Old Style" w:cs="Arial"/>
        </w:rPr>
        <w:t xml:space="preserve"> осигурява на </w:t>
      </w:r>
      <w:r w:rsidRPr="00E642A9">
        <w:rPr>
          <w:rFonts w:ascii="Bookman Old Style" w:hAnsi="Bookman Old Style" w:cs="Arial"/>
          <w:b/>
        </w:rPr>
        <w:t>Възложителя</w:t>
      </w:r>
      <w:r w:rsidRPr="00E642A9">
        <w:rPr>
          <w:rFonts w:ascii="Bookman Old Style" w:hAnsi="Bookman Old Style" w:cs="Arial"/>
        </w:rPr>
        <w:t xml:space="preserve"> </w:t>
      </w:r>
      <w:r w:rsidRPr="00E642A9">
        <w:rPr>
          <w:rFonts w:ascii="Bookman Old Style" w:eastAsia="Times New Roman" w:hAnsi="Bookman Old Style" w:cs="Arial"/>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00575BAD" w14:textId="77777777" w:rsidR="009973F0" w:rsidRPr="00E642A9" w:rsidRDefault="009973F0" w:rsidP="00A3721E">
      <w:pPr>
        <w:numPr>
          <w:ilvl w:val="0"/>
          <w:numId w:val="20"/>
        </w:numPr>
        <w:tabs>
          <w:tab w:val="left" w:pos="360"/>
        </w:tabs>
        <w:spacing w:after="0"/>
        <w:jc w:val="both"/>
        <w:rPr>
          <w:rFonts w:ascii="Bookman Old Style" w:eastAsia="Times New Roman" w:hAnsi="Bookman Old Style" w:cs="Arial"/>
          <w:b/>
        </w:rPr>
      </w:pPr>
      <w:r w:rsidRPr="00E642A9">
        <w:rPr>
          <w:rFonts w:ascii="Bookman Old Style" w:hAnsi="Bookman Old Style" w:cs="Arial"/>
          <w:b/>
        </w:rPr>
        <w:t xml:space="preserve">Изпълнителят </w:t>
      </w:r>
      <w:r w:rsidRPr="00E642A9">
        <w:rPr>
          <w:rFonts w:ascii="Bookman Old Style" w:eastAsia="Times New Roman" w:hAnsi="Bookman Old Style" w:cs="Arial"/>
        </w:rPr>
        <w:t>доставя стоките в оригинални, ненарушени опаковъчни единици, надлежно обозначени и етикетирани.</w:t>
      </w:r>
    </w:p>
    <w:p w14:paraId="5879596C" w14:textId="77777777" w:rsidR="009973F0" w:rsidRPr="00E642A9" w:rsidRDefault="009973F0" w:rsidP="009973F0">
      <w:pPr>
        <w:tabs>
          <w:tab w:val="left" w:pos="0"/>
        </w:tabs>
        <w:jc w:val="both"/>
        <w:rPr>
          <w:rFonts w:ascii="Bookman Old Style" w:hAnsi="Bookman Old Style" w:cs="Arial"/>
          <w:b/>
        </w:rPr>
      </w:pPr>
      <w:r w:rsidRPr="00E642A9">
        <w:rPr>
          <w:rFonts w:ascii="Bookman Old Style" w:eastAsia="Times New Roman" w:hAnsi="Bookman Old Style" w:cs="Arial"/>
          <w:b/>
        </w:rPr>
        <w:t>УПРАВЛЕНИЕ</w:t>
      </w:r>
      <w:r w:rsidRPr="00E642A9">
        <w:rPr>
          <w:rFonts w:ascii="Bookman Old Style" w:hAnsi="Bookman Old Style" w:cs="Arial"/>
          <w:b/>
        </w:rPr>
        <w:t xml:space="preserve"> НА ОТПАДЪЦИ:</w:t>
      </w:r>
    </w:p>
    <w:p w14:paraId="42687B5F" w14:textId="77777777" w:rsidR="009973F0" w:rsidRPr="00E642A9" w:rsidRDefault="009973F0" w:rsidP="00A3721E">
      <w:pPr>
        <w:numPr>
          <w:ilvl w:val="0"/>
          <w:numId w:val="20"/>
        </w:numPr>
        <w:spacing w:after="0"/>
        <w:ind w:left="0" w:firstLine="0"/>
        <w:jc w:val="both"/>
        <w:rPr>
          <w:rFonts w:ascii="Bookman Old Style" w:hAnsi="Bookman Old Style" w:cs="Arial"/>
        </w:rPr>
      </w:pPr>
      <w:r w:rsidRPr="00E642A9">
        <w:rPr>
          <w:rFonts w:ascii="Bookman Old Style" w:hAnsi="Bookman Old Style" w:cs="Arial"/>
          <w:b/>
        </w:rPr>
        <w:t xml:space="preserve">Изпълнителят </w:t>
      </w:r>
      <w:r w:rsidRPr="00E642A9">
        <w:rPr>
          <w:rFonts w:ascii="Bookman Old Style" w:hAnsi="Bookman Old Style" w:cs="Arial"/>
        </w:rPr>
        <w:t xml:space="preserve">пази чистота на мястото на доставката на продуктите и услугите.   </w:t>
      </w:r>
    </w:p>
    <w:p w14:paraId="3D51BE02" w14:textId="77777777" w:rsidR="009973F0" w:rsidRPr="00E642A9" w:rsidRDefault="009973F0" w:rsidP="00A3721E">
      <w:pPr>
        <w:numPr>
          <w:ilvl w:val="0"/>
          <w:numId w:val="20"/>
        </w:numPr>
        <w:spacing w:after="0"/>
        <w:ind w:left="0" w:firstLine="0"/>
        <w:jc w:val="both"/>
        <w:rPr>
          <w:rFonts w:ascii="Bookman Old Style" w:hAnsi="Bookman Old Style" w:cs="Arial"/>
        </w:rPr>
      </w:pPr>
      <w:r w:rsidRPr="00E642A9">
        <w:rPr>
          <w:rFonts w:ascii="Bookman Old Style" w:hAnsi="Bookman Old Style" w:cs="Arial"/>
          <w:b/>
        </w:rPr>
        <w:t xml:space="preserve">Изпълнителят </w:t>
      </w:r>
      <w:r w:rsidRPr="00E642A9">
        <w:rPr>
          <w:rFonts w:ascii="Bookman Old Style" w:hAnsi="Bookman Old Style" w:cs="Arial"/>
        </w:rPr>
        <w:t>не смесва различни видове отпадъци.</w:t>
      </w:r>
    </w:p>
    <w:p w14:paraId="03F32C0C" w14:textId="77777777" w:rsidR="009973F0" w:rsidRPr="00E642A9" w:rsidRDefault="009973F0" w:rsidP="00A3721E">
      <w:pPr>
        <w:numPr>
          <w:ilvl w:val="0"/>
          <w:numId w:val="20"/>
        </w:numPr>
        <w:tabs>
          <w:tab w:val="left" w:pos="426"/>
        </w:tabs>
        <w:spacing w:after="0"/>
        <w:ind w:left="426" w:hanging="426"/>
        <w:jc w:val="both"/>
        <w:rPr>
          <w:rFonts w:ascii="Bookman Old Style" w:hAnsi="Bookman Old Style" w:cs="Arial"/>
        </w:rPr>
      </w:pPr>
      <w:r w:rsidRPr="00E642A9">
        <w:rPr>
          <w:rFonts w:ascii="Bookman Old Style" w:hAnsi="Bookman Old Style" w:cs="Arial"/>
          <w:b/>
        </w:rPr>
        <w:t xml:space="preserve">Изпълнителят </w:t>
      </w:r>
      <w:r w:rsidRPr="00E642A9">
        <w:rPr>
          <w:rFonts w:ascii="Bookman Old Style" w:hAnsi="Bookman Old Style" w:cs="Arial"/>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22ED6941" w14:textId="77777777" w:rsidR="009973F0" w:rsidRPr="00E642A9" w:rsidRDefault="009973F0" w:rsidP="00A3721E">
      <w:pPr>
        <w:numPr>
          <w:ilvl w:val="0"/>
          <w:numId w:val="20"/>
        </w:numPr>
        <w:spacing w:after="0"/>
        <w:ind w:left="0" w:firstLine="0"/>
        <w:jc w:val="both"/>
        <w:rPr>
          <w:rFonts w:ascii="Bookman Old Style" w:hAnsi="Bookman Old Style" w:cs="Arial"/>
        </w:rPr>
      </w:pPr>
      <w:r w:rsidRPr="00E642A9">
        <w:rPr>
          <w:rFonts w:ascii="Bookman Old Style" w:hAnsi="Bookman Old Style" w:cs="Arial"/>
          <w:b/>
        </w:rPr>
        <w:t>Изпълнителят</w:t>
      </w:r>
      <w:r w:rsidRPr="00E642A9">
        <w:rPr>
          <w:rFonts w:ascii="Bookman Old Style" w:hAnsi="Bookman Old Style" w:cs="Arial"/>
        </w:rPr>
        <w:t xml:space="preserve"> </w:t>
      </w:r>
      <w:r w:rsidRPr="00E642A9">
        <w:rPr>
          <w:rFonts w:ascii="Bookman Old Style" w:eastAsia="Times New Roman" w:hAnsi="Bookman Old Style" w:cs="Arial"/>
        </w:rPr>
        <w:t xml:space="preserve">не допуска на обектите неизправни моторни превозни средства (МПС) и машини. </w:t>
      </w:r>
    </w:p>
    <w:p w14:paraId="08EBB27E" w14:textId="77777777" w:rsidR="009973F0" w:rsidRPr="00E642A9" w:rsidRDefault="009973F0" w:rsidP="00A3721E">
      <w:pPr>
        <w:numPr>
          <w:ilvl w:val="0"/>
          <w:numId w:val="20"/>
        </w:numPr>
        <w:spacing w:after="0"/>
        <w:ind w:left="0" w:firstLine="0"/>
        <w:jc w:val="both"/>
        <w:rPr>
          <w:rFonts w:ascii="Bookman Old Style" w:hAnsi="Bookman Old Style" w:cs="Arial"/>
        </w:rPr>
      </w:pPr>
      <w:r w:rsidRPr="00E642A9">
        <w:rPr>
          <w:rFonts w:ascii="Bookman Old Style" w:hAnsi="Bookman Old Style" w:cs="Arial"/>
          <w:b/>
        </w:rPr>
        <w:t>Изпълнителят</w:t>
      </w:r>
      <w:r w:rsidRPr="00E642A9">
        <w:rPr>
          <w:rFonts w:ascii="Bookman Old Style" w:hAnsi="Bookman Old Style" w:cs="Arial"/>
        </w:rPr>
        <w:t xml:space="preserve"> не допуска</w:t>
      </w:r>
      <w:r w:rsidRPr="00E642A9">
        <w:rPr>
          <w:rFonts w:ascii="Bookman Old Style" w:eastAsia="Times New Roman" w:hAnsi="Bookman Old Style" w:cs="Arial"/>
        </w:rPr>
        <w:t xml:space="preserve"> теч на масла и горива от МПС.</w:t>
      </w:r>
    </w:p>
    <w:p w14:paraId="552B3103" w14:textId="77777777" w:rsidR="009973F0" w:rsidRPr="00E642A9" w:rsidRDefault="009973F0" w:rsidP="009973F0">
      <w:pPr>
        <w:jc w:val="both"/>
        <w:rPr>
          <w:rFonts w:ascii="Bookman Old Style" w:hAnsi="Bookman Old Style" w:cs="Arial"/>
        </w:rPr>
      </w:pPr>
      <w:r w:rsidRPr="00E642A9">
        <w:rPr>
          <w:rFonts w:ascii="Bookman Old Style" w:hAnsi="Bookman Old Style" w:cs="Arial"/>
          <w:b/>
        </w:rPr>
        <w:t>ИЗВЪНРЕДНИ СИТУАЦИИ:</w:t>
      </w:r>
    </w:p>
    <w:p w14:paraId="7504247E" w14:textId="77777777" w:rsidR="009973F0" w:rsidRPr="00E642A9" w:rsidRDefault="009973F0" w:rsidP="00A3721E">
      <w:pPr>
        <w:numPr>
          <w:ilvl w:val="0"/>
          <w:numId w:val="20"/>
        </w:numPr>
        <w:tabs>
          <w:tab w:val="left" w:pos="426"/>
        </w:tabs>
        <w:spacing w:after="0"/>
        <w:ind w:left="426" w:hanging="426"/>
        <w:jc w:val="both"/>
        <w:rPr>
          <w:rFonts w:ascii="Bookman Old Style" w:hAnsi="Bookman Old Style" w:cs="Arial"/>
        </w:rPr>
      </w:pPr>
      <w:r w:rsidRPr="00E642A9">
        <w:rPr>
          <w:rFonts w:ascii="Bookman Old Style" w:eastAsia="Times New Roman" w:hAnsi="Bookman Old Style" w:cs="Arial"/>
          <w:b/>
        </w:rPr>
        <w:t xml:space="preserve">Изпълнителят </w:t>
      </w:r>
      <w:r w:rsidRPr="00E642A9">
        <w:rPr>
          <w:rFonts w:ascii="Bookman Old Style" w:eastAsia="Times New Roman" w:hAnsi="Bookman Old Style" w:cs="Arial"/>
        </w:rPr>
        <w:t>осигурява мерки за предотвратяване на извънредни ситуации, свързани със замърсяване на ОС.</w:t>
      </w:r>
    </w:p>
    <w:p w14:paraId="3AF8DEE6" w14:textId="77777777" w:rsidR="009973F0" w:rsidRPr="00E642A9" w:rsidRDefault="009973F0" w:rsidP="00A3721E">
      <w:pPr>
        <w:numPr>
          <w:ilvl w:val="0"/>
          <w:numId w:val="20"/>
        </w:numPr>
        <w:spacing w:after="0"/>
        <w:ind w:left="426" w:hanging="426"/>
        <w:jc w:val="both"/>
        <w:rPr>
          <w:rFonts w:ascii="Bookman Old Style" w:hAnsi="Bookman Old Style" w:cs="Arial"/>
        </w:rPr>
      </w:pPr>
      <w:r w:rsidRPr="00E642A9">
        <w:rPr>
          <w:rFonts w:ascii="Bookman Old Style" w:eastAsia="Times New Roman" w:hAnsi="Bookman Old Style" w:cs="Arial"/>
          <w:b/>
        </w:rPr>
        <w:t>Изпълнителят</w:t>
      </w:r>
      <w:r w:rsidRPr="00E642A9">
        <w:rPr>
          <w:rFonts w:ascii="Bookman Old Style" w:eastAsia="Times New Roman" w:hAnsi="Bookman Old Style" w:cs="Arial"/>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788BF165" w14:textId="77777777" w:rsidR="009973F0" w:rsidRPr="00E642A9" w:rsidRDefault="009973F0" w:rsidP="00A3721E">
      <w:pPr>
        <w:numPr>
          <w:ilvl w:val="0"/>
          <w:numId w:val="20"/>
        </w:numPr>
        <w:spacing w:after="0"/>
        <w:ind w:left="426" w:hanging="426"/>
        <w:jc w:val="both"/>
        <w:rPr>
          <w:rFonts w:ascii="Bookman Old Style" w:hAnsi="Bookman Old Style" w:cs="Arial"/>
        </w:rPr>
      </w:pPr>
      <w:r w:rsidRPr="00E642A9">
        <w:rPr>
          <w:rFonts w:ascii="Bookman Old Style" w:eastAsia="Times New Roman" w:hAnsi="Bookman Old Style" w:cs="Arial"/>
          <w:b/>
        </w:rPr>
        <w:t>Изпълнителят</w:t>
      </w:r>
      <w:r w:rsidRPr="00E642A9">
        <w:rPr>
          <w:rFonts w:ascii="Bookman Old Style" w:eastAsia="Times New Roman" w:hAnsi="Bookman Old Style" w:cs="Arial"/>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2BB8B9B6" w14:textId="77777777" w:rsidR="009973F0" w:rsidRPr="00E642A9" w:rsidRDefault="009973F0" w:rsidP="00A3721E">
      <w:pPr>
        <w:numPr>
          <w:ilvl w:val="0"/>
          <w:numId w:val="20"/>
        </w:numPr>
        <w:spacing w:after="0"/>
        <w:ind w:left="0" w:firstLine="0"/>
        <w:jc w:val="both"/>
        <w:rPr>
          <w:rFonts w:ascii="Bookman Old Style" w:hAnsi="Bookman Old Style" w:cs="Arial"/>
        </w:rPr>
      </w:pPr>
      <w:r w:rsidRPr="00E642A9">
        <w:rPr>
          <w:rFonts w:ascii="Bookman Old Style" w:eastAsia="Times New Roman" w:hAnsi="Bookman Old Style" w:cs="Arial"/>
          <w:b/>
        </w:rPr>
        <w:t>Изпълнителят</w:t>
      </w:r>
      <w:r w:rsidRPr="00E642A9">
        <w:rPr>
          <w:rFonts w:ascii="Bookman Old Style" w:eastAsia="Times New Roman" w:hAnsi="Bookman Old Style" w:cs="Arial"/>
        </w:rPr>
        <w:t xml:space="preserve"> своевременно предоставя информация на </w:t>
      </w:r>
      <w:r w:rsidRPr="00E642A9">
        <w:rPr>
          <w:rFonts w:ascii="Bookman Old Style" w:eastAsia="Times New Roman" w:hAnsi="Bookman Old Style" w:cs="Arial"/>
          <w:b/>
        </w:rPr>
        <w:t>Възложителят</w:t>
      </w:r>
      <w:r w:rsidRPr="00E642A9">
        <w:rPr>
          <w:rFonts w:ascii="Bookman Old Style" w:eastAsia="Times New Roman" w:hAnsi="Bookman Old Style" w:cs="Arial"/>
        </w:rPr>
        <w:t xml:space="preserve"> при възникнала извънредна ситуация.  </w:t>
      </w:r>
    </w:p>
    <w:p w14:paraId="68B94512" w14:textId="77777777" w:rsidR="009973F0" w:rsidRPr="00E642A9" w:rsidRDefault="009973F0" w:rsidP="00A3721E">
      <w:pPr>
        <w:numPr>
          <w:ilvl w:val="0"/>
          <w:numId w:val="20"/>
        </w:numPr>
        <w:spacing w:after="0"/>
        <w:ind w:left="426" w:hanging="426"/>
        <w:jc w:val="both"/>
        <w:rPr>
          <w:rFonts w:ascii="Bookman Old Style" w:hAnsi="Bookman Old Style" w:cs="Arial"/>
        </w:rPr>
      </w:pPr>
      <w:r w:rsidRPr="00E642A9">
        <w:rPr>
          <w:rFonts w:ascii="Bookman Old Style" w:eastAsia="Times New Roman" w:hAnsi="Bookman Old Style" w:cs="Arial"/>
          <w:b/>
        </w:rPr>
        <w:t xml:space="preserve">Изпълнителят </w:t>
      </w:r>
      <w:r w:rsidRPr="00E642A9">
        <w:rPr>
          <w:rFonts w:ascii="Bookman Old Style" w:eastAsia="Times New Roman" w:hAnsi="Bookman Old Style" w:cs="Arial"/>
        </w:rPr>
        <w:t>предприема незабавни действия по почистване и отстраняване на последствията от създалата се извънредна ситуация.</w:t>
      </w:r>
    </w:p>
    <w:p w14:paraId="269BA818" w14:textId="77777777" w:rsidR="009973F0" w:rsidRPr="00E642A9" w:rsidRDefault="009973F0" w:rsidP="00A3721E">
      <w:pPr>
        <w:numPr>
          <w:ilvl w:val="0"/>
          <w:numId w:val="20"/>
        </w:numPr>
        <w:tabs>
          <w:tab w:val="left" w:pos="0"/>
        </w:tabs>
        <w:spacing w:after="0"/>
        <w:jc w:val="both"/>
        <w:rPr>
          <w:rFonts w:ascii="Bookman Old Style" w:eastAsia="Times New Roman" w:hAnsi="Bookman Old Style" w:cs="Arial"/>
          <w:b/>
        </w:rPr>
      </w:pPr>
      <w:r w:rsidRPr="00E642A9">
        <w:rPr>
          <w:rFonts w:ascii="Bookman Old Style" w:eastAsia="Times New Roman" w:hAnsi="Bookman Old Style" w:cs="Arial"/>
          <w:b/>
        </w:rPr>
        <w:t>НАРУШЕНИЯ ПО СПОРАЗУМЕНИЕТО</w:t>
      </w:r>
    </w:p>
    <w:p w14:paraId="3C8C716B" w14:textId="77777777" w:rsidR="009973F0" w:rsidRPr="00E642A9" w:rsidRDefault="009973F0" w:rsidP="00A3721E">
      <w:pPr>
        <w:numPr>
          <w:ilvl w:val="0"/>
          <w:numId w:val="20"/>
        </w:numPr>
        <w:spacing w:after="0"/>
        <w:ind w:left="426" w:hanging="426"/>
        <w:jc w:val="both"/>
        <w:rPr>
          <w:rFonts w:ascii="Bookman Old Style" w:hAnsi="Bookman Old Style" w:cs="Arial"/>
        </w:rPr>
      </w:pPr>
      <w:r w:rsidRPr="00E642A9">
        <w:rPr>
          <w:rFonts w:ascii="Bookman Old Style" w:eastAsia="Times New Roman" w:hAnsi="Bookman Old Style" w:cs="Arial"/>
          <w:b/>
        </w:rPr>
        <w:t>Изпълнителят</w:t>
      </w:r>
      <w:r w:rsidRPr="00E642A9">
        <w:rPr>
          <w:rFonts w:ascii="Bookman Old Style" w:eastAsia="Times New Roman" w:hAnsi="Bookman Old Style" w:cs="Arial"/>
        </w:rPr>
        <w:t xml:space="preserve"> отстранява причините за нарушенията по настоящото Споразумение, така че то да не се случва повторно.</w:t>
      </w:r>
    </w:p>
    <w:p w14:paraId="72E7E165" w14:textId="77777777" w:rsidR="009973F0" w:rsidRPr="00E642A9" w:rsidRDefault="009973F0" w:rsidP="00A3721E">
      <w:pPr>
        <w:numPr>
          <w:ilvl w:val="0"/>
          <w:numId w:val="20"/>
        </w:numPr>
        <w:spacing w:after="0"/>
        <w:jc w:val="both"/>
        <w:rPr>
          <w:rFonts w:ascii="Bookman Old Style" w:hAnsi="Bookman Old Style" w:cs="Arial"/>
        </w:rPr>
      </w:pPr>
      <w:r w:rsidRPr="00E642A9">
        <w:rPr>
          <w:rFonts w:ascii="Bookman Old Style" w:eastAsia="Times New Roman" w:hAnsi="Bookman Old Style" w:cs="Arial"/>
          <w:b/>
        </w:rPr>
        <w:t>Изпълнителя</w:t>
      </w:r>
      <w:r w:rsidRPr="00E642A9">
        <w:rPr>
          <w:rFonts w:ascii="Bookman Old Style" w:eastAsia="Times New Roman" w:hAnsi="Bookman Old Style" w:cs="Arial"/>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E642A9">
        <w:rPr>
          <w:rFonts w:ascii="Bookman Old Style" w:eastAsia="Times New Roman" w:hAnsi="Bookman Old Style" w:cs="Arial"/>
          <w:b/>
        </w:rPr>
        <w:t xml:space="preserve">Възложителя </w:t>
      </w:r>
      <w:r w:rsidRPr="00E642A9">
        <w:rPr>
          <w:rFonts w:ascii="Bookman Old Style" w:eastAsia="Times New Roman" w:hAnsi="Bookman Old Style" w:cs="Arial"/>
        </w:rPr>
        <w:t>нарушения по която и да е от точките от Споразумението.</w:t>
      </w:r>
    </w:p>
    <w:p w14:paraId="44BEE37E" w14:textId="77777777" w:rsidR="009973F0" w:rsidRPr="00E642A9" w:rsidRDefault="009973F0" w:rsidP="009973F0">
      <w:pPr>
        <w:tabs>
          <w:tab w:val="left" w:pos="360"/>
        </w:tabs>
        <w:spacing w:after="120"/>
        <w:jc w:val="both"/>
        <w:rPr>
          <w:rFonts w:ascii="Bookman Old Style" w:hAnsi="Bookman Old Style" w:cs="Arial"/>
        </w:rPr>
      </w:pPr>
      <w:r w:rsidRPr="00E642A9">
        <w:rPr>
          <w:rFonts w:ascii="Bookman Old Style" w:eastAsia="Times New Roman" w:hAnsi="Bookman Old Style" w:cs="Arial"/>
        </w:rPr>
        <w:t>Настоящето споразумение се подписва в два еднообразни екземпляра, по един за всяка от страните.</w:t>
      </w:r>
    </w:p>
    <w:p w14:paraId="14B8E349" w14:textId="77777777" w:rsidR="009973F0" w:rsidRPr="00E642A9" w:rsidRDefault="009973F0" w:rsidP="009973F0">
      <w:pPr>
        <w:tabs>
          <w:tab w:val="left" w:pos="360"/>
        </w:tabs>
        <w:jc w:val="both"/>
        <w:rPr>
          <w:rFonts w:ascii="Bookman Old Style" w:eastAsia="Times New Roman" w:hAnsi="Bookman Old Style" w:cs="Arial"/>
        </w:rPr>
      </w:pPr>
      <w:r w:rsidRPr="00E642A9">
        <w:rPr>
          <w:rFonts w:ascii="Bookman Old Style" w:eastAsia="Times New Roman" w:hAnsi="Bookman Old Style" w:cs="Arial"/>
        </w:rPr>
        <w:t xml:space="preserve">ИЗПЪЛНИТЕЛ:                                                    </w:t>
      </w:r>
      <w:r w:rsidRPr="00E642A9">
        <w:rPr>
          <w:rFonts w:ascii="Bookman Old Style" w:eastAsia="Times New Roman" w:hAnsi="Bookman Old Style" w:cs="Arial"/>
        </w:rPr>
        <w:tab/>
      </w:r>
      <w:r w:rsidRPr="00E642A9">
        <w:rPr>
          <w:rFonts w:ascii="Bookman Old Style" w:eastAsia="Times New Roman" w:hAnsi="Bookman Old Style" w:cs="Arial"/>
        </w:rPr>
        <w:tab/>
        <w:t>ВЪЗЛОЖИТЕЛ :</w:t>
      </w:r>
    </w:p>
    <w:p w14:paraId="13F424F7" w14:textId="48029817" w:rsidR="009973F0" w:rsidRPr="00E642A9" w:rsidRDefault="009973F0" w:rsidP="009973F0">
      <w:pPr>
        <w:tabs>
          <w:tab w:val="left" w:pos="360"/>
        </w:tabs>
        <w:jc w:val="both"/>
        <w:rPr>
          <w:rFonts w:ascii="Bookman Old Style" w:eastAsia="Times New Roman" w:hAnsi="Bookman Old Style" w:cs="Arial"/>
        </w:rPr>
      </w:pPr>
      <w:r w:rsidRPr="00E642A9">
        <w:rPr>
          <w:rFonts w:ascii="Bookman Old Style" w:eastAsia="Times New Roman" w:hAnsi="Bookman Old Style" w:cs="Arial"/>
        </w:rPr>
        <w:tab/>
      </w:r>
      <w:r w:rsidRPr="00E642A9">
        <w:rPr>
          <w:rFonts w:ascii="Bookman Old Style" w:eastAsia="Times New Roman" w:hAnsi="Bookman Old Style" w:cs="Arial"/>
        </w:rPr>
        <w:tab/>
      </w:r>
      <w:r w:rsidRPr="00E642A9">
        <w:rPr>
          <w:rFonts w:ascii="Bookman Old Style" w:eastAsia="Times New Roman" w:hAnsi="Bookman Old Style" w:cs="Arial"/>
        </w:rPr>
        <w:tab/>
      </w:r>
      <w:r w:rsidRPr="00E642A9">
        <w:rPr>
          <w:rFonts w:ascii="Bookman Old Style" w:eastAsia="Times New Roman" w:hAnsi="Bookman Old Style" w:cs="Arial"/>
        </w:rPr>
        <w:tab/>
        <w:t>..........................</w:t>
      </w:r>
      <w:r w:rsidRPr="00E642A9">
        <w:rPr>
          <w:rFonts w:ascii="Bookman Old Style" w:eastAsia="Times New Roman" w:hAnsi="Bookman Old Style" w:cs="Arial"/>
        </w:rPr>
        <w:tab/>
      </w:r>
      <w:r w:rsidRPr="00E642A9">
        <w:rPr>
          <w:rFonts w:ascii="Bookman Old Style" w:eastAsia="Times New Roman" w:hAnsi="Bookman Old Style" w:cs="Arial"/>
        </w:rPr>
        <w:tab/>
      </w:r>
      <w:r w:rsidRPr="00E642A9">
        <w:rPr>
          <w:rFonts w:ascii="Bookman Old Style" w:eastAsia="Times New Roman" w:hAnsi="Bookman Old Style" w:cs="Arial"/>
        </w:rPr>
        <w:tab/>
      </w:r>
      <w:r w:rsidRPr="00E642A9">
        <w:rPr>
          <w:rFonts w:ascii="Bookman Old Style" w:eastAsia="Times New Roman" w:hAnsi="Bookman Old Style" w:cs="Arial"/>
        </w:rPr>
        <w:tab/>
      </w:r>
      <w:r w:rsidRPr="00E642A9">
        <w:rPr>
          <w:rFonts w:ascii="Bookman Old Style" w:eastAsia="Times New Roman" w:hAnsi="Bookman Old Style" w:cs="Arial"/>
        </w:rPr>
        <w:tab/>
        <w:t>..........................</w:t>
      </w:r>
    </w:p>
    <w:p w14:paraId="2242058D" w14:textId="77777777" w:rsidR="009973F0" w:rsidRPr="00E642A9" w:rsidRDefault="009973F0" w:rsidP="009973F0">
      <w:pPr>
        <w:tabs>
          <w:tab w:val="left" w:pos="360"/>
        </w:tabs>
        <w:jc w:val="both"/>
        <w:rPr>
          <w:rFonts w:ascii="Bookman Old Style" w:eastAsia="Times New Roman" w:hAnsi="Bookman Old Style" w:cs="Arial"/>
        </w:rPr>
      </w:pPr>
      <w:r w:rsidRPr="00E642A9">
        <w:rPr>
          <w:rFonts w:ascii="Bookman Old Style" w:eastAsia="Times New Roman" w:hAnsi="Bookman Old Style" w:cs="Arial"/>
        </w:rPr>
        <w:t xml:space="preserve">Дата: </w:t>
      </w:r>
      <w:r w:rsidRPr="00E642A9">
        <w:rPr>
          <w:rFonts w:ascii="Bookman Old Style" w:eastAsia="Times New Roman" w:hAnsi="Bookman Old Style" w:cs="Arial"/>
        </w:rPr>
        <w:tab/>
      </w:r>
      <w:r w:rsidRPr="00E642A9">
        <w:rPr>
          <w:rFonts w:ascii="Bookman Old Style" w:eastAsia="Times New Roman" w:hAnsi="Bookman Old Style" w:cs="Arial"/>
        </w:rPr>
        <w:tab/>
      </w:r>
      <w:r w:rsidRPr="00E642A9">
        <w:rPr>
          <w:rFonts w:ascii="Bookman Old Style" w:eastAsia="Times New Roman" w:hAnsi="Bookman Old Style" w:cs="Arial"/>
        </w:rPr>
        <w:tab/>
      </w:r>
      <w:r w:rsidRPr="00E642A9">
        <w:rPr>
          <w:rFonts w:ascii="Bookman Old Style" w:eastAsia="Times New Roman" w:hAnsi="Bookman Old Style" w:cs="Arial"/>
        </w:rPr>
        <w:tab/>
      </w:r>
      <w:r w:rsidRPr="00E642A9">
        <w:rPr>
          <w:rFonts w:ascii="Bookman Old Style" w:eastAsia="Times New Roman" w:hAnsi="Bookman Old Style" w:cs="Arial"/>
        </w:rPr>
        <w:tab/>
      </w:r>
      <w:r w:rsidRPr="00E642A9">
        <w:rPr>
          <w:rFonts w:ascii="Bookman Old Style" w:eastAsia="Times New Roman" w:hAnsi="Bookman Old Style" w:cs="Arial"/>
        </w:rPr>
        <w:tab/>
      </w:r>
      <w:r w:rsidRPr="00E642A9">
        <w:rPr>
          <w:rFonts w:ascii="Bookman Old Style" w:eastAsia="Times New Roman" w:hAnsi="Bookman Old Style" w:cs="Arial"/>
        </w:rPr>
        <w:tab/>
        <w:t>Дата: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825DA2" w:rsidRPr="00E642A9" w14:paraId="1E846757" w14:textId="77777777" w:rsidTr="00283E1C">
        <w:trPr>
          <w:trHeight w:val="735"/>
        </w:trPr>
        <w:tc>
          <w:tcPr>
            <w:tcW w:w="7644" w:type="dxa"/>
            <w:tcBorders>
              <w:top w:val="single" w:sz="4" w:space="0" w:color="A6A6A6"/>
              <w:left w:val="single" w:sz="4" w:space="0" w:color="A6A6A6"/>
              <w:bottom w:val="single" w:sz="4" w:space="0" w:color="A6A6A6"/>
              <w:right w:val="single" w:sz="4" w:space="0" w:color="A6A6A6"/>
            </w:tcBorders>
          </w:tcPr>
          <w:p w14:paraId="63A09BF4" w14:textId="77777777" w:rsidR="00825DA2" w:rsidRPr="00E642A9" w:rsidRDefault="00825DA2" w:rsidP="00283E1C">
            <w:pPr>
              <w:pStyle w:val="BodyText"/>
              <w:spacing w:after="0"/>
              <w:ind w:right="227"/>
              <w:jc w:val="center"/>
              <w:rPr>
                <w:rFonts w:ascii="Bookman Old Style" w:hAnsi="Bookman Old Style" w:cs="Arial"/>
                <w:i/>
                <w:color w:val="808080"/>
              </w:rPr>
            </w:pPr>
            <w:r w:rsidRPr="00E642A9">
              <w:rPr>
                <w:rFonts w:ascii="Bookman Old Style" w:hAnsi="Bookman Old Style" w:cs="Arial"/>
                <w:i/>
                <w:color w:val="808080"/>
              </w:rPr>
              <w:t>Този документ е собственост на “Софийска вода” АД, гр. София.</w:t>
            </w:r>
          </w:p>
          <w:p w14:paraId="238BB98E" w14:textId="77777777" w:rsidR="00825DA2" w:rsidRPr="00E642A9" w:rsidRDefault="00825DA2" w:rsidP="00283E1C">
            <w:pPr>
              <w:jc w:val="center"/>
              <w:rPr>
                <w:rFonts w:ascii="Bookman Old Style" w:hAnsi="Bookman Old Style" w:cs="Arial"/>
              </w:rPr>
            </w:pPr>
            <w:r w:rsidRPr="00E642A9">
              <w:rPr>
                <w:rFonts w:ascii="Bookman Old Style" w:hAnsi="Bookman Old Style" w:cs="Arial"/>
                <w:i/>
                <w:color w:val="808080"/>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425A553A" w14:textId="77777777" w:rsidR="00825DA2" w:rsidRPr="00E642A9" w:rsidRDefault="00825DA2" w:rsidP="00283E1C">
            <w:pPr>
              <w:jc w:val="center"/>
              <w:rPr>
                <w:rFonts w:ascii="Bookman Old Style" w:hAnsi="Bookman Old Style" w:cs="Arial"/>
              </w:rPr>
            </w:pPr>
            <w:r w:rsidRPr="00E642A9">
              <w:rPr>
                <w:rFonts w:ascii="Bookman Old Style" w:hAnsi="Bookman Old Style"/>
                <w:noProof/>
                <w:lang w:eastAsia="bg-BG"/>
              </w:rPr>
              <w:drawing>
                <wp:inline distT="0" distB="0" distL="0" distR="0" wp14:anchorId="587D4334" wp14:editId="5888107C">
                  <wp:extent cx="967105" cy="544830"/>
                  <wp:effectExtent l="0" t="0" r="0" b="0"/>
                  <wp:docPr id="2" name="Picture 2"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1" cstate="print">
                            <a:extLst>
                              <a:ext uri="{28A0092B-C50C-407E-A947-70E740481C1C}">
                                <a14:useLocalDpi xmlns:a14="http://schemas.microsoft.com/office/drawing/2010/main" val="0"/>
                              </a:ext>
                            </a:extLst>
                          </a:blip>
                          <a:srcRect l="71976" r="14398"/>
                          <a:stretch>
                            <a:fillRect/>
                          </a:stretch>
                        </pic:blipFill>
                        <pic:spPr bwMode="auto">
                          <a:xfrm>
                            <a:off x="0" y="0"/>
                            <a:ext cx="967105" cy="544830"/>
                          </a:xfrm>
                          <a:prstGeom prst="rect">
                            <a:avLst/>
                          </a:prstGeom>
                          <a:noFill/>
                          <a:ln>
                            <a:noFill/>
                          </a:ln>
                        </pic:spPr>
                      </pic:pic>
                    </a:graphicData>
                  </a:graphic>
                </wp:inline>
              </w:drawing>
            </w:r>
          </w:p>
        </w:tc>
      </w:tr>
    </w:tbl>
    <w:p w14:paraId="295CE530" w14:textId="77777777" w:rsidR="00825DA2" w:rsidRPr="00E642A9" w:rsidRDefault="00825DA2" w:rsidP="005C71B8">
      <w:pPr>
        <w:spacing w:after="0" w:line="240" w:lineRule="auto"/>
        <w:rPr>
          <w:rFonts w:ascii="Bookman Old Style" w:eastAsia="Times New Roman" w:hAnsi="Bookman Old Style" w:cs="Times New Roman"/>
          <w:lang w:eastAsia="bg-BG"/>
        </w:rPr>
      </w:pPr>
    </w:p>
    <w:p w14:paraId="724177B8" w14:textId="2EE15CF4" w:rsidR="00AD20B0" w:rsidRPr="00E642A9" w:rsidRDefault="00AD20B0" w:rsidP="005C71B8">
      <w:pPr>
        <w:spacing w:after="0" w:line="240" w:lineRule="auto"/>
        <w:rPr>
          <w:rFonts w:ascii="Bookman Old Style" w:eastAsia="Times New Roman" w:hAnsi="Bookman Old Style" w:cs="Times New Roman"/>
          <w:lang w:eastAsia="bg-BG"/>
        </w:rPr>
      </w:pPr>
    </w:p>
    <w:p w14:paraId="11E783EB" w14:textId="656A85BE" w:rsidR="00825DA2" w:rsidRPr="00E642A9" w:rsidRDefault="00825DA2" w:rsidP="00825DA2">
      <w:pPr>
        <w:spacing w:before="120" w:after="120"/>
        <w:jc w:val="center"/>
        <w:rPr>
          <w:rFonts w:ascii="Bookman Old Style" w:hAnsi="Bookman Old Style"/>
          <w:b/>
        </w:rPr>
      </w:pPr>
      <w:r w:rsidRPr="00E642A9">
        <w:rPr>
          <w:rFonts w:ascii="Bookman Old Style" w:hAnsi="Bookman Old Style"/>
          <w:b/>
        </w:rPr>
        <w:t>ПРИЛОЖЕНИЯТ ДОКУМЕНТ СЕ ПОДПИСВА НА ЕТАП СКЛЮЧВАНЕ НА ДОГОВОР</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4B7CA7" w:rsidRPr="00E642A9" w14:paraId="16741002" w14:textId="77777777" w:rsidTr="00283E1C">
        <w:trPr>
          <w:jc w:val="center"/>
        </w:trPr>
        <w:tc>
          <w:tcPr>
            <w:tcW w:w="2732" w:type="dxa"/>
            <w:vMerge w:val="restart"/>
            <w:vAlign w:val="center"/>
          </w:tcPr>
          <w:p w14:paraId="63463510" w14:textId="2083378A" w:rsidR="004B7CA7" w:rsidRPr="00E642A9" w:rsidRDefault="004B7CA7" w:rsidP="00283E1C">
            <w:pPr>
              <w:pStyle w:val="Header"/>
              <w:ind w:right="35"/>
              <w:jc w:val="center"/>
              <w:rPr>
                <w:rFonts w:ascii="Bookman Old Style" w:hAnsi="Bookman Old Style" w:cs="Arial"/>
                <w:b/>
                <w:sz w:val="22"/>
                <w:szCs w:val="22"/>
              </w:rPr>
            </w:pPr>
            <w:r w:rsidRPr="00E642A9">
              <w:rPr>
                <w:rFonts w:ascii="Bookman Old Style" w:hAnsi="Bookman Old Style" w:cs="Arial"/>
                <w:b/>
                <w:noProof/>
                <w:sz w:val="22"/>
                <w:szCs w:val="22"/>
                <w:lang w:val="bg-BG" w:eastAsia="bg-BG"/>
              </w:rPr>
              <w:drawing>
                <wp:inline distT="0" distB="0" distL="0" distR="0" wp14:anchorId="4BE9CC0F" wp14:editId="4B0BD8A6">
                  <wp:extent cx="1485900" cy="581025"/>
                  <wp:effectExtent l="0" t="0" r="0" b="0"/>
                  <wp:docPr id="3" name="Picture 3"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176E89F2" w14:textId="77777777" w:rsidR="004B7CA7" w:rsidRPr="00E642A9" w:rsidRDefault="004B7CA7" w:rsidP="00283E1C">
            <w:pPr>
              <w:pStyle w:val="Header"/>
              <w:spacing w:before="120"/>
              <w:jc w:val="center"/>
              <w:rPr>
                <w:rFonts w:ascii="Bookman Old Style" w:hAnsi="Bookman Old Style" w:cs="Arial"/>
                <w:b/>
                <w:sz w:val="22"/>
                <w:szCs w:val="22"/>
              </w:rPr>
            </w:pPr>
            <w:r w:rsidRPr="00E642A9">
              <w:rPr>
                <w:rFonts w:ascii="Bookman Old Style" w:hAnsi="Bookman Old Style" w:cs="Arial"/>
                <w:b/>
                <w:sz w:val="22"/>
                <w:szCs w:val="22"/>
              </w:rPr>
              <w:t>Документ  по   БЗР</w:t>
            </w:r>
          </w:p>
          <w:p w14:paraId="06AEC84F" w14:textId="77777777" w:rsidR="004B7CA7" w:rsidRPr="00E642A9" w:rsidRDefault="004B7CA7" w:rsidP="00283E1C">
            <w:pPr>
              <w:pStyle w:val="Header"/>
              <w:jc w:val="center"/>
              <w:rPr>
                <w:rFonts w:ascii="Bookman Old Style" w:hAnsi="Bookman Old Style" w:cs="Arial"/>
                <w:sz w:val="22"/>
                <w:szCs w:val="22"/>
              </w:rPr>
            </w:pPr>
            <w:r w:rsidRPr="00E642A9">
              <w:rPr>
                <w:rFonts w:ascii="Bookman Old Style" w:hAnsi="Bookman Old Style" w:cs="Arial"/>
                <w:sz w:val="22"/>
                <w:szCs w:val="22"/>
              </w:rPr>
              <w:t>(BS OHSAS 18001:2007)</w:t>
            </w:r>
          </w:p>
        </w:tc>
        <w:tc>
          <w:tcPr>
            <w:tcW w:w="2835" w:type="dxa"/>
            <w:gridSpan w:val="2"/>
            <w:tcBorders>
              <w:bottom w:val="single" w:sz="4" w:space="0" w:color="auto"/>
            </w:tcBorders>
            <w:vAlign w:val="center"/>
          </w:tcPr>
          <w:p w14:paraId="7A47256F" w14:textId="77777777" w:rsidR="004B7CA7" w:rsidRPr="00E642A9" w:rsidRDefault="004B7CA7" w:rsidP="00283E1C">
            <w:pPr>
              <w:pStyle w:val="Header"/>
              <w:jc w:val="center"/>
              <w:rPr>
                <w:rFonts w:ascii="Bookman Old Style" w:hAnsi="Bookman Old Style" w:cs="Arial"/>
                <w:b/>
                <w:sz w:val="22"/>
                <w:szCs w:val="22"/>
              </w:rPr>
            </w:pPr>
            <w:r w:rsidRPr="00E642A9">
              <w:rPr>
                <w:rFonts w:ascii="Bookman Old Style" w:hAnsi="Bookman Old Style" w:cs="Arial"/>
                <w:b/>
                <w:sz w:val="22"/>
                <w:szCs w:val="22"/>
              </w:rPr>
              <w:t>П-БЗР 4.4.6</w:t>
            </w:r>
            <w:r w:rsidRPr="00E642A9">
              <w:rPr>
                <w:rFonts w:ascii="Bookman Old Style" w:hAnsi="Bookman Old Style" w:cs="Arial"/>
                <w:b/>
                <w:sz w:val="22"/>
                <w:szCs w:val="22"/>
                <w:lang w:val="bg-BG"/>
              </w:rPr>
              <w:t>-1</w:t>
            </w:r>
            <w:r w:rsidRPr="00E642A9">
              <w:rPr>
                <w:rFonts w:ascii="Bookman Old Style" w:hAnsi="Bookman Old Style" w:cs="Arial"/>
                <w:b/>
                <w:sz w:val="22"/>
                <w:szCs w:val="22"/>
              </w:rPr>
              <w:t>- Д 1</w:t>
            </w:r>
          </w:p>
        </w:tc>
      </w:tr>
      <w:tr w:rsidR="004B7CA7" w:rsidRPr="00E642A9" w14:paraId="53F2F993" w14:textId="77777777" w:rsidTr="00283E1C">
        <w:trPr>
          <w:trHeight w:val="193"/>
          <w:jc w:val="center"/>
        </w:trPr>
        <w:tc>
          <w:tcPr>
            <w:tcW w:w="2732" w:type="dxa"/>
            <w:vMerge/>
            <w:vAlign w:val="center"/>
          </w:tcPr>
          <w:p w14:paraId="7D96D9CA" w14:textId="77777777" w:rsidR="004B7CA7" w:rsidRPr="00E642A9" w:rsidRDefault="004B7CA7" w:rsidP="00283E1C">
            <w:pPr>
              <w:pStyle w:val="Header"/>
              <w:tabs>
                <w:tab w:val="center" w:pos="6272"/>
              </w:tabs>
              <w:jc w:val="center"/>
              <w:rPr>
                <w:rFonts w:ascii="Bookman Old Style" w:hAnsi="Bookman Old Style" w:cs="Arial"/>
                <w:b/>
                <w:sz w:val="22"/>
                <w:szCs w:val="22"/>
              </w:rPr>
            </w:pPr>
          </w:p>
        </w:tc>
        <w:tc>
          <w:tcPr>
            <w:tcW w:w="4490" w:type="dxa"/>
            <w:vMerge w:val="restart"/>
            <w:tcBorders>
              <w:top w:val="single" w:sz="6" w:space="0" w:color="auto"/>
              <w:right w:val="single" w:sz="4" w:space="0" w:color="auto"/>
            </w:tcBorders>
            <w:vAlign w:val="center"/>
          </w:tcPr>
          <w:p w14:paraId="1F2E1C03" w14:textId="77777777" w:rsidR="004B7CA7" w:rsidRPr="00E642A9" w:rsidRDefault="004B7CA7" w:rsidP="00283E1C">
            <w:pPr>
              <w:pStyle w:val="Header"/>
              <w:tabs>
                <w:tab w:val="center" w:pos="6272"/>
              </w:tabs>
              <w:jc w:val="center"/>
              <w:rPr>
                <w:rFonts w:ascii="Bookman Old Style" w:hAnsi="Bookman Old Style" w:cs="Arial"/>
                <w:b/>
                <w:sz w:val="22"/>
                <w:szCs w:val="22"/>
                <w:lang w:val="bg-BG"/>
              </w:rPr>
            </w:pPr>
            <w:r w:rsidRPr="00E642A9">
              <w:rPr>
                <w:rFonts w:ascii="Bookman Old Style" w:hAnsi="Bookman Old Style" w:cs="Arial"/>
                <w:b/>
                <w:sz w:val="22"/>
                <w:szCs w:val="22"/>
              </w:rPr>
              <w:t xml:space="preserve">Формуляр за компетентност по БЗР </w:t>
            </w:r>
          </w:p>
          <w:p w14:paraId="46F55BDB" w14:textId="77777777" w:rsidR="004B7CA7" w:rsidRPr="00E642A9" w:rsidRDefault="004B7CA7" w:rsidP="00283E1C">
            <w:pPr>
              <w:pStyle w:val="Header"/>
              <w:tabs>
                <w:tab w:val="center" w:pos="6272"/>
              </w:tabs>
              <w:jc w:val="center"/>
              <w:rPr>
                <w:rFonts w:ascii="Bookman Old Style" w:hAnsi="Bookman Old Style" w:cs="Arial"/>
                <w:b/>
                <w:sz w:val="22"/>
                <w:szCs w:val="22"/>
              </w:rPr>
            </w:pPr>
            <w:r w:rsidRPr="00E642A9">
              <w:rPr>
                <w:rFonts w:ascii="Bookman Old Style" w:hAnsi="Bookman Old Style" w:cs="Arial"/>
                <w:b/>
                <w:sz w:val="22"/>
                <w:szCs w:val="22"/>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4DD1C650" w14:textId="77777777" w:rsidR="004B7CA7" w:rsidRPr="00E642A9" w:rsidRDefault="004B7CA7" w:rsidP="00283E1C">
            <w:pPr>
              <w:pStyle w:val="Footer"/>
              <w:rPr>
                <w:rFonts w:ascii="Bookman Old Style" w:hAnsi="Bookman Old Style" w:cs="Arial"/>
                <w:sz w:val="22"/>
                <w:szCs w:val="22"/>
              </w:rPr>
            </w:pPr>
            <w:r w:rsidRPr="00E642A9">
              <w:rPr>
                <w:rFonts w:ascii="Bookman Old Style" w:hAnsi="Bookman Old Style" w:cs="Arial"/>
                <w:sz w:val="22"/>
                <w:szCs w:val="22"/>
              </w:rPr>
              <w:t>Издание:    03</w:t>
            </w:r>
          </w:p>
        </w:tc>
        <w:tc>
          <w:tcPr>
            <w:tcW w:w="1418" w:type="dxa"/>
            <w:tcBorders>
              <w:top w:val="single" w:sz="4" w:space="0" w:color="auto"/>
              <w:left w:val="single" w:sz="4" w:space="0" w:color="auto"/>
              <w:bottom w:val="single" w:sz="4" w:space="0" w:color="auto"/>
              <w:right w:val="single" w:sz="4" w:space="0" w:color="auto"/>
            </w:tcBorders>
          </w:tcPr>
          <w:p w14:paraId="03B1B82B" w14:textId="77777777" w:rsidR="004B7CA7" w:rsidRPr="00E642A9" w:rsidRDefault="004B7CA7" w:rsidP="00283E1C">
            <w:pPr>
              <w:pStyle w:val="Footer"/>
              <w:jc w:val="center"/>
              <w:rPr>
                <w:rFonts w:ascii="Bookman Old Style" w:hAnsi="Bookman Old Style" w:cs="Arial"/>
                <w:sz w:val="22"/>
                <w:szCs w:val="22"/>
              </w:rPr>
            </w:pPr>
            <w:r w:rsidRPr="00E642A9">
              <w:rPr>
                <w:rFonts w:ascii="Bookman Old Style" w:hAnsi="Bookman Old Style" w:cs="Arial"/>
                <w:sz w:val="22"/>
                <w:szCs w:val="22"/>
              </w:rPr>
              <w:t>15/08/2012</w:t>
            </w:r>
          </w:p>
        </w:tc>
      </w:tr>
      <w:tr w:rsidR="004B7CA7" w:rsidRPr="00E642A9" w14:paraId="3DA274C4" w14:textId="77777777" w:rsidTr="00283E1C">
        <w:trPr>
          <w:trHeight w:val="193"/>
          <w:jc w:val="center"/>
        </w:trPr>
        <w:tc>
          <w:tcPr>
            <w:tcW w:w="2732" w:type="dxa"/>
            <w:vMerge/>
            <w:tcBorders>
              <w:bottom w:val="single" w:sz="6" w:space="0" w:color="auto"/>
            </w:tcBorders>
            <w:vAlign w:val="center"/>
          </w:tcPr>
          <w:p w14:paraId="2B5D5FD5" w14:textId="77777777" w:rsidR="004B7CA7" w:rsidRPr="00E642A9" w:rsidRDefault="004B7CA7" w:rsidP="00283E1C">
            <w:pPr>
              <w:pStyle w:val="Header"/>
              <w:tabs>
                <w:tab w:val="center" w:pos="6272"/>
              </w:tabs>
              <w:jc w:val="center"/>
              <w:rPr>
                <w:rFonts w:ascii="Bookman Old Style" w:hAnsi="Bookman Old Style" w:cs="Arial"/>
                <w:b/>
                <w:sz w:val="22"/>
                <w:szCs w:val="22"/>
              </w:rPr>
            </w:pPr>
          </w:p>
        </w:tc>
        <w:tc>
          <w:tcPr>
            <w:tcW w:w="4490" w:type="dxa"/>
            <w:vMerge/>
            <w:tcBorders>
              <w:bottom w:val="single" w:sz="6" w:space="0" w:color="auto"/>
            </w:tcBorders>
            <w:vAlign w:val="center"/>
          </w:tcPr>
          <w:p w14:paraId="383249A4" w14:textId="77777777" w:rsidR="004B7CA7" w:rsidRPr="00E642A9" w:rsidRDefault="004B7CA7" w:rsidP="00283E1C">
            <w:pPr>
              <w:pStyle w:val="Header"/>
              <w:tabs>
                <w:tab w:val="center" w:pos="6272"/>
              </w:tabs>
              <w:jc w:val="center"/>
              <w:rPr>
                <w:rFonts w:ascii="Bookman Old Style" w:hAnsi="Bookman Old Style" w:cs="Arial"/>
                <w:b/>
                <w:sz w:val="22"/>
                <w:szCs w:val="22"/>
              </w:rPr>
            </w:pPr>
          </w:p>
        </w:tc>
        <w:tc>
          <w:tcPr>
            <w:tcW w:w="2835" w:type="dxa"/>
            <w:gridSpan w:val="2"/>
            <w:tcBorders>
              <w:top w:val="single" w:sz="4" w:space="0" w:color="auto"/>
              <w:left w:val="nil"/>
            </w:tcBorders>
            <w:vAlign w:val="center"/>
          </w:tcPr>
          <w:p w14:paraId="7C3FFB8E" w14:textId="26F2519F" w:rsidR="004B7CA7" w:rsidRPr="00E642A9" w:rsidRDefault="004B7CA7" w:rsidP="00283E1C">
            <w:pPr>
              <w:pStyle w:val="Header"/>
              <w:jc w:val="center"/>
              <w:rPr>
                <w:rFonts w:ascii="Bookman Old Style" w:hAnsi="Bookman Old Style" w:cs="Arial"/>
                <w:sz w:val="22"/>
                <w:szCs w:val="22"/>
              </w:rPr>
            </w:pPr>
            <w:r w:rsidRPr="00E642A9">
              <w:rPr>
                <w:rFonts w:ascii="Bookman Old Style" w:hAnsi="Bookman Old Style" w:cs="Arial"/>
                <w:sz w:val="22"/>
                <w:szCs w:val="22"/>
              </w:rPr>
              <w:t xml:space="preserve">Стр. </w:t>
            </w:r>
            <w:r w:rsidRPr="00E642A9">
              <w:rPr>
                <w:rFonts w:ascii="Bookman Old Style" w:hAnsi="Bookman Old Style" w:cs="Arial"/>
                <w:sz w:val="22"/>
                <w:szCs w:val="22"/>
              </w:rPr>
              <w:fldChar w:fldCharType="begin"/>
            </w:r>
            <w:r w:rsidRPr="00E642A9">
              <w:rPr>
                <w:rFonts w:ascii="Bookman Old Style" w:hAnsi="Bookman Old Style" w:cs="Arial"/>
                <w:sz w:val="22"/>
                <w:szCs w:val="22"/>
              </w:rPr>
              <w:instrText xml:space="preserve"> PAGE </w:instrText>
            </w:r>
            <w:r w:rsidRPr="00E642A9">
              <w:rPr>
                <w:rFonts w:ascii="Bookman Old Style" w:hAnsi="Bookman Old Style" w:cs="Arial"/>
                <w:sz w:val="22"/>
                <w:szCs w:val="22"/>
              </w:rPr>
              <w:fldChar w:fldCharType="separate"/>
            </w:r>
            <w:r w:rsidR="00556E6D">
              <w:rPr>
                <w:rFonts w:ascii="Bookman Old Style" w:hAnsi="Bookman Old Style" w:cs="Arial"/>
                <w:noProof/>
                <w:sz w:val="22"/>
                <w:szCs w:val="22"/>
              </w:rPr>
              <w:t>17</w:t>
            </w:r>
            <w:r w:rsidRPr="00E642A9">
              <w:rPr>
                <w:rFonts w:ascii="Bookman Old Style" w:hAnsi="Bookman Old Style" w:cs="Arial"/>
                <w:sz w:val="22"/>
                <w:szCs w:val="22"/>
              </w:rPr>
              <w:fldChar w:fldCharType="end"/>
            </w:r>
            <w:r w:rsidRPr="00E642A9">
              <w:rPr>
                <w:rFonts w:ascii="Bookman Old Style" w:hAnsi="Bookman Old Style" w:cs="Arial"/>
                <w:sz w:val="22"/>
                <w:szCs w:val="22"/>
              </w:rPr>
              <w:t xml:space="preserve"> от </w:t>
            </w:r>
            <w:r w:rsidRPr="00E642A9">
              <w:rPr>
                <w:rFonts w:ascii="Bookman Old Style" w:hAnsi="Bookman Old Style" w:cs="Arial"/>
                <w:sz w:val="22"/>
                <w:szCs w:val="22"/>
              </w:rPr>
              <w:fldChar w:fldCharType="begin"/>
            </w:r>
            <w:r w:rsidRPr="00E642A9">
              <w:rPr>
                <w:rFonts w:ascii="Bookman Old Style" w:hAnsi="Bookman Old Style" w:cs="Arial"/>
                <w:sz w:val="22"/>
                <w:szCs w:val="22"/>
              </w:rPr>
              <w:instrText xml:space="preserve"> NUMPAGES </w:instrText>
            </w:r>
            <w:r w:rsidRPr="00E642A9">
              <w:rPr>
                <w:rFonts w:ascii="Bookman Old Style" w:hAnsi="Bookman Old Style" w:cs="Arial"/>
                <w:sz w:val="22"/>
                <w:szCs w:val="22"/>
              </w:rPr>
              <w:fldChar w:fldCharType="separate"/>
            </w:r>
            <w:r w:rsidR="00556E6D">
              <w:rPr>
                <w:rFonts w:ascii="Bookman Old Style" w:hAnsi="Bookman Old Style" w:cs="Arial"/>
                <w:noProof/>
                <w:sz w:val="22"/>
                <w:szCs w:val="22"/>
              </w:rPr>
              <w:t>63</w:t>
            </w:r>
            <w:r w:rsidRPr="00E642A9">
              <w:rPr>
                <w:rFonts w:ascii="Bookman Old Style" w:hAnsi="Bookman Old Style" w:cs="Arial"/>
                <w:sz w:val="22"/>
                <w:szCs w:val="22"/>
              </w:rPr>
              <w:fldChar w:fldCharType="end"/>
            </w:r>
          </w:p>
        </w:tc>
      </w:tr>
    </w:tbl>
    <w:p w14:paraId="256E9066" w14:textId="77777777" w:rsidR="004B7CA7" w:rsidRPr="00E642A9" w:rsidRDefault="004B7CA7" w:rsidP="004B7CA7">
      <w:pPr>
        <w:pStyle w:val="Header"/>
        <w:tabs>
          <w:tab w:val="center" w:pos="6272"/>
        </w:tabs>
        <w:jc w:val="right"/>
        <w:rPr>
          <w:rFonts w:ascii="Bookman Old Style" w:hAnsi="Bookman Old Style" w:cs="Arial"/>
          <w:b/>
          <w:sz w:val="22"/>
          <w:szCs w:val="22"/>
        </w:rPr>
      </w:pPr>
      <w:r w:rsidRPr="00E642A9">
        <w:rPr>
          <w:rFonts w:ascii="Bookman Old Style" w:hAnsi="Bookman Old Style" w:cs="Arial"/>
          <w:b/>
          <w:sz w:val="22"/>
          <w:szCs w:val="22"/>
        </w:rPr>
        <w:t>Приложение № 1</w:t>
      </w:r>
    </w:p>
    <w:p w14:paraId="1DA65945" w14:textId="77777777" w:rsidR="004B7CA7" w:rsidRPr="00E642A9" w:rsidRDefault="004B7CA7" w:rsidP="004B7CA7">
      <w:pPr>
        <w:pStyle w:val="Header"/>
        <w:tabs>
          <w:tab w:val="center" w:pos="6272"/>
        </w:tabs>
        <w:jc w:val="right"/>
        <w:rPr>
          <w:rFonts w:ascii="Bookman Old Style" w:hAnsi="Bookman Old Style" w:cs="Arial"/>
          <w:b/>
          <w:sz w:val="22"/>
          <w:szCs w:val="22"/>
        </w:rPr>
      </w:pPr>
      <w:r w:rsidRPr="00E642A9">
        <w:rPr>
          <w:rFonts w:ascii="Bookman Old Style" w:hAnsi="Bookman Old Style" w:cs="Arial"/>
          <w:b/>
          <w:sz w:val="22"/>
          <w:szCs w:val="22"/>
        </w:rPr>
        <w:t>П-БЗР 4.4.6</w:t>
      </w:r>
      <w:r w:rsidRPr="00E642A9">
        <w:rPr>
          <w:rFonts w:ascii="Bookman Old Style" w:hAnsi="Bookman Old Style" w:cs="Arial"/>
          <w:b/>
          <w:sz w:val="22"/>
          <w:szCs w:val="22"/>
          <w:lang w:val="bg-BG"/>
        </w:rPr>
        <w:t>-1</w:t>
      </w:r>
      <w:r w:rsidRPr="00E642A9">
        <w:rPr>
          <w:rFonts w:ascii="Bookman Old Style" w:hAnsi="Bookman Old Style" w:cs="Arial"/>
          <w:b/>
          <w:sz w:val="22"/>
          <w:szCs w:val="22"/>
        </w:rPr>
        <w:t>- Д 1</w:t>
      </w:r>
    </w:p>
    <w:p w14:paraId="335D3876" w14:textId="77777777" w:rsidR="000C6727" w:rsidRPr="008A0D48" w:rsidRDefault="000C6727" w:rsidP="000C6727">
      <w:pPr>
        <w:pStyle w:val="Heading2"/>
        <w:ind w:right="-868"/>
        <w:jc w:val="center"/>
        <w:rPr>
          <w:rFonts w:ascii="Arial" w:hAnsi="Arial" w:cs="Arial"/>
          <w:color w:val="000080"/>
          <w:sz w:val="28"/>
          <w:lang w:val="bg-BG"/>
        </w:rPr>
      </w:pPr>
      <w:r w:rsidRPr="008A0D48">
        <w:rPr>
          <w:rFonts w:ascii="Arial" w:hAnsi="Arial" w:cs="Arial"/>
          <w:sz w:val="28"/>
          <w:lang w:val="bg-BG"/>
        </w:rPr>
        <w:t>Формуляр за компетентност по БЗР на контрактори</w:t>
      </w:r>
      <w:r w:rsidRPr="008A0D48">
        <w:rPr>
          <w:rFonts w:ascii="Arial" w:hAnsi="Arial" w:cs="Arial"/>
          <w:color w:val="000080"/>
          <w:sz w:val="28"/>
          <w:lang w:val="bg-BG"/>
        </w:rPr>
        <w:t xml:space="preserve"> </w:t>
      </w:r>
    </w:p>
    <w:p w14:paraId="1A4BE2E2" w14:textId="77777777" w:rsidR="000C6727" w:rsidRPr="008A0D48" w:rsidRDefault="000C6727" w:rsidP="000C6727">
      <w:pPr>
        <w:rPr>
          <w:rFonts w:ascii="Arial" w:hAnsi="Arial"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0C6727" w:rsidRPr="008A0D48" w14:paraId="490DBAE9" w14:textId="77777777" w:rsidTr="00E3711C">
        <w:tc>
          <w:tcPr>
            <w:tcW w:w="2790" w:type="dxa"/>
            <w:tcBorders>
              <w:top w:val="single" w:sz="4" w:space="0" w:color="auto"/>
              <w:bottom w:val="single" w:sz="4" w:space="0" w:color="auto"/>
              <w:right w:val="single" w:sz="4" w:space="0" w:color="auto"/>
            </w:tcBorders>
          </w:tcPr>
          <w:p w14:paraId="6C4BADAC" w14:textId="77777777" w:rsidR="000C6727" w:rsidRPr="008A0D48" w:rsidRDefault="000C6727" w:rsidP="00E3711C">
            <w:pPr>
              <w:tabs>
                <w:tab w:val="left" w:pos="-720"/>
                <w:tab w:val="left" w:pos="0"/>
                <w:tab w:val="left" w:pos="720"/>
              </w:tabs>
              <w:suppressAutoHyphens/>
              <w:rPr>
                <w:rFonts w:ascii="Arial" w:hAnsi="Arial" w:cs="Arial"/>
                <w:spacing w:val="-2"/>
                <w:lang w:val="ru-RU"/>
              </w:rPr>
            </w:pPr>
            <w:r w:rsidRPr="008A0D48">
              <w:rPr>
                <w:rFonts w:ascii="Arial" w:hAnsi="Arial" w:cs="Arial"/>
                <w:spacing w:val="-2"/>
              </w:rPr>
              <w:t>Име и адрес на контрактора</w:t>
            </w:r>
            <w:r w:rsidRPr="008A0D48">
              <w:rPr>
                <w:rFonts w:ascii="Arial" w:hAnsi="Arial" w:cs="Arial"/>
                <w:spacing w:val="-2"/>
                <w:lang w:val="ru-RU"/>
              </w:rPr>
              <w:t>:</w:t>
            </w:r>
          </w:p>
        </w:tc>
        <w:tc>
          <w:tcPr>
            <w:tcW w:w="7830" w:type="dxa"/>
            <w:tcBorders>
              <w:left w:val="single" w:sz="4" w:space="0" w:color="auto"/>
            </w:tcBorders>
          </w:tcPr>
          <w:p w14:paraId="2E529AD1" w14:textId="77777777" w:rsidR="000C6727" w:rsidRPr="008A0D48" w:rsidRDefault="000C6727" w:rsidP="00E3711C">
            <w:pPr>
              <w:tabs>
                <w:tab w:val="left" w:pos="-720"/>
                <w:tab w:val="left" w:pos="0"/>
                <w:tab w:val="left" w:pos="720"/>
              </w:tabs>
              <w:suppressAutoHyphens/>
              <w:rPr>
                <w:rFonts w:ascii="Arial" w:hAnsi="Arial" w:cs="Arial"/>
                <w:spacing w:val="-2"/>
              </w:rPr>
            </w:pPr>
          </w:p>
          <w:p w14:paraId="320A1D2B" w14:textId="77777777" w:rsidR="000C6727" w:rsidRPr="008A0D48" w:rsidRDefault="000C6727" w:rsidP="00E3711C">
            <w:pPr>
              <w:tabs>
                <w:tab w:val="left" w:pos="-720"/>
                <w:tab w:val="left" w:pos="0"/>
                <w:tab w:val="left" w:pos="720"/>
              </w:tabs>
              <w:suppressAutoHyphens/>
              <w:rPr>
                <w:rFonts w:ascii="Arial" w:hAnsi="Arial" w:cs="Arial"/>
                <w:spacing w:val="-2"/>
                <w:lang w:val="ru-RU"/>
              </w:rPr>
            </w:pPr>
          </w:p>
        </w:tc>
      </w:tr>
    </w:tbl>
    <w:p w14:paraId="2EC850A4" w14:textId="77777777" w:rsidR="000C6727" w:rsidRPr="008A0D48" w:rsidRDefault="000C6727" w:rsidP="000C6727">
      <w:pPr>
        <w:tabs>
          <w:tab w:val="left" w:pos="-720"/>
          <w:tab w:val="left" w:pos="0"/>
          <w:tab w:val="left" w:pos="720"/>
        </w:tabs>
        <w:suppressAutoHyphens/>
        <w:ind w:left="1440" w:hanging="1440"/>
        <w:rPr>
          <w:rFonts w:ascii="Arial" w:hAnsi="Arial"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0C6727" w:rsidRPr="008A0D48" w14:paraId="5A9B5C34" w14:textId="77777777" w:rsidTr="00E3711C">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55CA6ECE" w14:textId="77777777" w:rsidR="000C6727" w:rsidRPr="008A0D48" w:rsidRDefault="000C6727" w:rsidP="00E3711C">
            <w:pPr>
              <w:tabs>
                <w:tab w:val="left" w:pos="-720"/>
                <w:tab w:val="left" w:pos="0"/>
                <w:tab w:val="left" w:pos="720"/>
              </w:tabs>
              <w:suppressAutoHyphens/>
              <w:rPr>
                <w:rFonts w:ascii="Arial" w:hAnsi="Arial" w:cs="Arial"/>
                <w:spacing w:val="-2"/>
              </w:rPr>
            </w:pPr>
            <w:r w:rsidRPr="008A0D48">
              <w:rPr>
                <w:rFonts w:ascii="Arial" w:hAnsi="Arial" w:cs="Arial"/>
                <w:spacing w:val="-2"/>
              </w:rPr>
              <w:t>Лице за контакт:</w:t>
            </w:r>
          </w:p>
        </w:tc>
        <w:tc>
          <w:tcPr>
            <w:tcW w:w="7836" w:type="dxa"/>
            <w:tcBorders>
              <w:top w:val="single" w:sz="4" w:space="0" w:color="auto"/>
              <w:left w:val="single" w:sz="4" w:space="0" w:color="auto"/>
              <w:right w:val="single" w:sz="4" w:space="0" w:color="auto"/>
            </w:tcBorders>
          </w:tcPr>
          <w:p w14:paraId="5209BCC3" w14:textId="77777777" w:rsidR="000C6727" w:rsidRPr="008A0D48" w:rsidRDefault="000C6727" w:rsidP="00E3711C">
            <w:pPr>
              <w:tabs>
                <w:tab w:val="left" w:pos="-720"/>
                <w:tab w:val="left" w:pos="0"/>
                <w:tab w:val="left" w:pos="720"/>
              </w:tabs>
              <w:suppressAutoHyphens/>
              <w:rPr>
                <w:rFonts w:ascii="Arial" w:hAnsi="Arial" w:cs="Arial"/>
                <w:spacing w:val="-2"/>
              </w:rPr>
            </w:pPr>
          </w:p>
        </w:tc>
      </w:tr>
      <w:tr w:rsidR="000C6727" w:rsidRPr="008A0D48" w14:paraId="41C1AE4F" w14:textId="77777777" w:rsidTr="00E3711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52D2F27" w14:textId="77777777" w:rsidR="000C6727" w:rsidRPr="008A0D48" w:rsidRDefault="000C6727" w:rsidP="00E3711C">
            <w:pPr>
              <w:tabs>
                <w:tab w:val="left" w:pos="-720"/>
                <w:tab w:val="left" w:pos="0"/>
                <w:tab w:val="left" w:pos="720"/>
              </w:tabs>
              <w:suppressAutoHyphens/>
              <w:rPr>
                <w:rFonts w:ascii="Arial" w:hAnsi="Arial" w:cs="Arial"/>
                <w:spacing w:val="-2"/>
              </w:rPr>
            </w:pPr>
            <w:r w:rsidRPr="008A0D48">
              <w:rPr>
                <w:rFonts w:ascii="Arial" w:hAnsi="Arial" w:cs="Arial"/>
                <w:spacing w:val="-2"/>
              </w:rPr>
              <w:t>Тел. No: , GSM: E-Mail:</w:t>
            </w:r>
          </w:p>
        </w:tc>
        <w:tc>
          <w:tcPr>
            <w:tcW w:w="7836" w:type="dxa"/>
            <w:tcBorders>
              <w:top w:val="dotted" w:sz="4" w:space="0" w:color="auto"/>
              <w:left w:val="single" w:sz="4" w:space="0" w:color="auto"/>
              <w:right w:val="single" w:sz="4" w:space="0" w:color="auto"/>
            </w:tcBorders>
          </w:tcPr>
          <w:p w14:paraId="0176B31A" w14:textId="77777777" w:rsidR="000C6727" w:rsidRPr="008A0D48" w:rsidRDefault="000C6727" w:rsidP="00E3711C">
            <w:pPr>
              <w:tabs>
                <w:tab w:val="left" w:pos="-720"/>
                <w:tab w:val="left" w:pos="0"/>
                <w:tab w:val="left" w:pos="720"/>
              </w:tabs>
              <w:suppressAutoHyphens/>
              <w:rPr>
                <w:rFonts w:ascii="Arial" w:hAnsi="Arial" w:cs="Arial"/>
                <w:bCs/>
                <w:spacing w:val="-2"/>
              </w:rPr>
            </w:pPr>
            <w:r w:rsidRPr="008A0D48">
              <w:rPr>
                <w:rFonts w:ascii="Arial" w:hAnsi="Arial" w:cs="Arial"/>
                <w:spacing w:val="-2"/>
              </w:rPr>
              <w:t xml:space="preserve">                                                  </w:t>
            </w:r>
            <w:r w:rsidRPr="008A0D48">
              <w:rPr>
                <w:rFonts w:ascii="Arial" w:hAnsi="Arial" w:cs="Arial"/>
                <w:bCs/>
                <w:spacing w:val="-2"/>
              </w:rPr>
              <w:t>Факс No:</w:t>
            </w:r>
          </w:p>
        </w:tc>
      </w:tr>
      <w:tr w:rsidR="000C6727" w:rsidRPr="008A0D48" w14:paraId="3E5DAE5B" w14:textId="77777777" w:rsidTr="00E3711C">
        <w:trPr>
          <w:trHeight w:val="315"/>
        </w:trPr>
        <w:tc>
          <w:tcPr>
            <w:tcW w:w="2792" w:type="dxa"/>
            <w:gridSpan w:val="2"/>
            <w:tcBorders>
              <w:top w:val="single" w:sz="4" w:space="0" w:color="auto"/>
              <w:bottom w:val="single" w:sz="4" w:space="0" w:color="auto"/>
            </w:tcBorders>
          </w:tcPr>
          <w:p w14:paraId="3E48D994" w14:textId="77777777" w:rsidR="000C6727" w:rsidRPr="008A0D48" w:rsidRDefault="000C6727" w:rsidP="00E3711C">
            <w:pPr>
              <w:tabs>
                <w:tab w:val="left" w:pos="-720"/>
                <w:tab w:val="left" w:pos="0"/>
                <w:tab w:val="left" w:pos="720"/>
              </w:tabs>
              <w:suppressAutoHyphens/>
              <w:rPr>
                <w:rFonts w:ascii="Arial" w:hAnsi="Arial" w:cs="Arial"/>
                <w:spacing w:val="-2"/>
              </w:rPr>
            </w:pPr>
          </w:p>
        </w:tc>
        <w:tc>
          <w:tcPr>
            <w:tcW w:w="7836" w:type="dxa"/>
            <w:tcBorders>
              <w:top w:val="single" w:sz="4" w:space="0" w:color="auto"/>
              <w:left w:val="nil"/>
              <w:bottom w:val="single" w:sz="4" w:space="0" w:color="auto"/>
            </w:tcBorders>
          </w:tcPr>
          <w:p w14:paraId="0BCFCFA5" w14:textId="77777777" w:rsidR="000C6727" w:rsidRPr="008A0D48" w:rsidRDefault="000C6727" w:rsidP="00E3711C">
            <w:pPr>
              <w:tabs>
                <w:tab w:val="left" w:pos="-720"/>
                <w:tab w:val="left" w:pos="0"/>
                <w:tab w:val="left" w:pos="720"/>
              </w:tabs>
              <w:suppressAutoHyphens/>
              <w:rPr>
                <w:rFonts w:ascii="Arial" w:hAnsi="Arial" w:cs="Arial"/>
                <w:spacing w:val="-2"/>
              </w:rPr>
            </w:pPr>
          </w:p>
        </w:tc>
      </w:tr>
      <w:tr w:rsidR="000C6727" w:rsidRPr="008A0D48" w14:paraId="54F83B67" w14:textId="77777777" w:rsidTr="00E3711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AF6A27D" w14:textId="77777777" w:rsidR="000C6727" w:rsidRPr="008A0D48" w:rsidRDefault="000C6727" w:rsidP="00E3711C">
            <w:pPr>
              <w:tabs>
                <w:tab w:val="left" w:pos="-720"/>
                <w:tab w:val="left" w:pos="0"/>
                <w:tab w:val="left" w:pos="720"/>
              </w:tabs>
              <w:suppressAutoHyphens/>
              <w:rPr>
                <w:rFonts w:ascii="Arial" w:hAnsi="Arial" w:cs="Arial"/>
                <w:b/>
                <w:spacing w:val="-2"/>
              </w:rPr>
            </w:pPr>
            <w:r w:rsidRPr="008A0D48">
              <w:rPr>
                <w:rFonts w:ascii="Arial" w:hAnsi="Arial" w:cs="Arial"/>
                <w:b/>
                <w:spacing w:val="-2"/>
              </w:rPr>
              <w:t>Предмет на договора</w:t>
            </w:r>
          </w:p>
        </w:tc>
        <w:tc>
          <w:tcPr>
            <w:tcW w:w="7836" w:type="dxa"/>
            <w:tcBorders>
              <w:top w:val="single" w:sz="4" w:space="0" w:color="auto"/>
              <w:left w:val="single" w:sz="4" w:space="0" w:color="auto"/>
              <w:right w:val="single" w:sz="4" w:space="0" w:color="auto"/>
            </w:tcBorders>
          </w:tcPr>
          <w:p w14:paraId="52C46F8C" w14:textId="77777777" w:rsidR="000C6727" w:rsidRPr="006E1DE1" w:rsidRDefault="000C6727" w:rsidP="00E3711C">
            <w:pPr>
              <w:tabs>
                <w:tab w:val="left" w:pos="-720"/>
                <w:tab w:val="left" w:pos="0"/>
                <w:tab w:val="left" w:pos="720"/>
              </w:tabs>
              <w:suppressAutoHyphens/>
              <w:rPr>
                <w:rFonts w:ascii="Arial" w:hAnsi="Arial" w:cs="Arial"/>
                <w:b/>
                <w:spacing w:val="-2"/>
                <w:highlight w:val="yellow"/>
              </w:rPr>
            </w:pPr>
            <w:r w:rsidRPr="006F7F9C">
              <w:rPr>
                <w:rFonts w:ascii="Arial" w:hAnsi="Arial" w:cs="Arial"/>
                <w:b/>
                <w:spacing w:val="-2"/>
              </w:rPr>
              <w:t>Доставка, инсталация, въвеждане в експлоатация на анализатор за общ органичен въглерод (TOC analyser) за анализ на в</w:t>
            </w:r>
            <w:r>
              <w:rPr>
                <w:rFonts w:ascii="Arial" w:hAnsi="Arial" w:cs="Arial"/>
                <w:b/>
                <w:spacing w:val="-2"/>
              </w:rPr>
              <w:t>оди за питейно-битови цели и на</w:t>
            </w:r>
            <w:r w:rsidRPr="006F7F9C">
              <w:rPr>
                <w:rFonts w:ascii="Arial" w:hAnsi="Arial" w:cs="Arial"/>
                <w:b/>
                <w:spacing w:val="-2"/>
              </w:rPr>
              <w:t xml:space="preserve"> Светлинен микроскоп с дигитална камера.“</w:t>
            </w:r>
          </w:p>
        </w:tc>
      </w:tr>
      <w:tr w:rsidR="000C6727" w:rsidRPr="008A0D48" w14:paraId="5DF93F6C" w14:textId="77777777" w:rsidTr="00E3711C">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520BCDB0" w14:textId="77777777" w:rsidR="000C6727" w:rsidRPr="008A0D48" w:rsidRDefault="000C6727" w:rsidP="00E3711C">
            <w:pPr>
              <w:tabs>
                <w:tab w:val="left" w:pos="-720"/>
                <w:tab w:val="left" w:pos="0"/>
                <w:tab w:val="left" w:pos="720"/>
              </w:tabs>
              <w:suppressAutoHyphens/>
              <w:rPr>
                <w:rFonts w:ascii="Arial" w:hAnsi="Arial" w:cs="Arial"/>
                <w:b/>
                <w:spacing w:val="-2"/>
              </w:rPr>
            </w:pPr>
          </w:p>
        </w:tc>
        <w:tc>
          <w:tcPr>
            <w:tcW w:w="7836" w:type="dxa"/>
            <w:tcBorders>
              <w:top w:val="dotted" w:sz="4" w:space="0" w:color="auto"/>
              <w:left w:val="single" w:sz="4" w:space="0" w:color="auto"/>
              <w:right w:val="single" w:sz="4" w:space="0" w:color="auto"/>
            </w:tcBorders>
          </w:tcPr>
          <w:p w14:paraId="29DEA8AA" w14:textId="77777777" w:rsidR="000C6727" w:rsidRPr="008A0D48" w:rsidRDefault="000C6727" w:rsidP="00E3711C">
            <w:pPr>
              <w:tabs>
                <w:tab w:val="left" w:pos="-720"/>
                <w:tab w:val="left" w:pos="0"/>
                <w:tab w:val="left" w:pos="720"/>
              </w:tabs>
              <w:suppressAutoHyphens/>
              <w:rPr>
                <w:rFonts w:ascii="Arial" w:hAnsi="Arial" w:cs="Arial"/>
                <w:spacing w:val="-2"/>
              </w:rPr>
            </w:pPr>
          </w:p>
        </w:tc>
      </w:tr>
      <w:tr w:rsidR="000C6727" w:rsidRPr="008A0D48" w14:paraId="4EA0C159" w14:textId="77777777" w:rsidTr="00E3711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E02FEE1" w14:textId="77777777" w:rsidR="000C6727" w:rsidRPr="008A0D48" w:rsidRDefault="000C6727" w:rsidP="00E3711C">
            <w:pPr>
              <w:tabs>
                <w:tab w:val="left" w:pos="-720"/>
                <w:tab w:val="left" w:pos="0"/>
                <w:tab w:val="left" w:pos="720"/>
              </w:tabs>
              <w:suppressAutoHyphens/>
              <w:rPr>
                <w:rFonts w:ascii="Arial" w:hAnsi="Arial" w:cs="Arial"/>
                <w:spacing w:val="-2"/>
              </w:rPr>
            </w:pPr>
            <w:r w:rsidRPr="008A0D48">
              <w:rPr>
                <w:rFonts w:ascii="Arial" w:hAnsi="Arial"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13F8E61E" w14:textId="77777777" w:rsidR="000C6727" w:rsidRPr="008A0D48" w:rsidRDefault="000C6727" w:rsidP="00E3711C">
            <w:pPr>
              <w:tabs>
                <w:tab w:val="left" w:pos="-720"/>
                <w:tab w:val="left" w:pos="0"/>
                <w:tab w:val="left" w:pos="720"/>
              </w:tabs>
              <w:suppressAutoHyphens/>
              <w:rPr>
                <w:rFonts w:ascii="Arial" w:hAnsi="Arial" w:cs="Arial"/>
                <w:spacing w:val="-2"/>
              </w:rPr>
            </w:pPr>
          </w:p>
        </w:tc>
      </w:tr>
      <w:tr w:rsidR="000C6727" w:rsidRPr="008A0D48" w14:paraId="4145D8D4" w14:textId="77777777" w:rsidTr="00E3711C">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082652DF" w14:textId="77777777" w:rsidR="000C6727" w:rsidRPr="008A0D48" w:rsidRDefault="000C6727" w:rsidP="00E3711C">
            <w:pPr>
              <w:tabs>
                <w:tab w:val="left" w:pos="-720"/>
                <w:tab w:val="left" w:pos="0"/>
                <w:tab w:val="left" w:pos="720"/>
              </w:tabs>
              <w:suppressAutoHyphens/>
              <w:spacing w:line="360" w:lineRule="auto"/>
              <w:jc w:val="center"/>
              <w:rPr>
                <w:rFonts w:ascii="Arial" w:hAnsi="Arial" w:cs="Arial"/>
                <w:b/>
                <w:spacing w:val="-2"/>
              </w:rPr>
            </w:pPr>
            <w:r w:rsidRPr="008A0D48">
              <w:rPr>
                <w:rFonts w:ascii="Arial" w:hAnsi="Arial" w:cs="Arial"/>
                <w:b/>
                <w:spacing w:val="-2"/>
                <w:lang w:val="en-US"/>
              </w:rPr>
              <w:t xml:space="preserve">1. </w:t>
            </w:r>
            <w:r w:rsidRPr="008A0D48">
              <w:rPr>
                <w:rFonts w:ascii="Arial" w:hAnsi="Arial" w:cs="Arial"/>
                <w:b/>
                <w:spacing w:val="-2"/>
              </w:rPr>
              <w:t>ДЕКЛАРИРАМ :</w:t>
            </w:r>
          </w:p>
        </w:tc>
      </w:tr>
      <w:tr w:rsidR="000C6727" w:rsidRPr="008A0D48" w14:paraId="03E5F3AB" w14:textId="77777777" w:rsidTr="00E3711C">
        <w:trPr>
          <w:cantSplit/>
          <w:trHeight w:val="479"/>
        </w:trPr>
        <w:tc>
          <w:tcPr>
            <w:tcW w:w="360" w:type="dxa"/>
            <w:tcBorders>
              <w:top w:val="single" w:sz="4" w:space="0" w:color="auto"/>
              <w:left w:val="single" w:sz="4" w:space="0" w:color="auto"/>
              <w:bottom w:val="single" w:sz="4" w:space="0" w:color="auto"/>
              <w:right w:val="single" w:sz="4" w:space="0" w:color="auto"/>
            </w:tcBorders>
          </w:tcPr>
          <w:p w14:paraId="2F9C101D" w14:textId="77777777" w:rsidR="000C6727" w:rsidRPr="008A0D48" w:rsidRDefault="000C6727" w:rsidP="000C6727">
            <w:pPr>
              <w:numPr>
                <w:ilvl w:val="0"/>
                <w:numId w:val="21"/>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1122ECDF" w14:textId="77777777" w:rsidR="000C6727" w:rsidRPr="008A0D48" w:rsidRDefault="000C6727" w:rsidP="00E3711C">
            <w:pPr>
              <w:tabs>
                <w:tab w:val="left" w:pos="-720"/>
                <w:tab w:val="left" w:pos="0"/>
                <w:tab w:val="left" w:pos="720"/>
              </w:tabs>
              <w:suppressAutoHyphens/>
              <w:rPr>
                <w:rFonts w:ascii="Arial" w:hAnsi="Arial" w:cs="Arial"/>
                <w:spacing w:val="-2"/>
              </w:rPr>
            </w:pPr>
            <w:r w:rsidRPr="009C50B9">
              <w:rPr>
                <w:rFonts w:ascii="Arial" w:hAnsi="Arial" w:cs="Arial"/>
                <w:spacing w:val="-2"/>
              </w:rPr>
              <w:t>Ще определя отговорно лице по безопасност и здраве при работа</w:t>
            </w:r>
            <w:r>
              <w:rPr>
                <w:rFonts w:ascii="Arial" w:hAnsi="Arial" w:cs="Arial"/>
                <w:spacing w:val="-2"/>
              </w:rPr>
              <w:t>.</w:t>
            </w:r>
          </w:p>
        </w:tc>
      </w:tr>
      <w:tr w:rsidR="000C6727" w:rsidRPr="008A0D48" w14:paraId="418C6C2C" w14:textId="77777777" w:rsidTr="00E3711C">
        <w:trPr>
          <w:cantSplit/>
          <w:trHeight w:val="479"/>
        </w:trPr>
        <w:tc>
          <w:tcPr>
            <w:tcW w:w="360" w:type="dxa"/>
            <w:tcBorders>
              <w:top w:val="single" w:sz="4" w:space="0" w:color="auto"/>
              <w:left w:val="single" w:sz="4" w:space="0" w:color="auto"/>
              <w:bottom w:val="single" w:sz="4" w:space="0" w:color="auto"/>
              <w:right w:val="single" w:sz="4" w:space="0" w:color="auto"/>
            </w:tcBorders>
          </w:tcPr>
          <w:p w14:paraId="27C193A1" w14:textId="77777777" w:rsidR="000C6727" w:rsidRPr="008A0D48" w:rsidRDefault="000C6727" w:rsidP="000C6727">
            <w:pPr>
              <w:numPr>
                <w:ilvl w:val="0"/>
                <w:numId w:val="21"/>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48495D48" w14:textId="77777777" w:rsidR="000C6727" w:rsidRPr="008A0D48" w:rsidRDefault="000C6727" w:rsidP="00E3711C">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 Извършил съм оценка на риска</w:t>
            </w:r>
            <w:r w:rsidRPr="008A0D48">
              <w:rPr>
                <w:rFonts w:ascii="Arial" w:hAnsi="Arial" w:cs="Arial"/>
                <w:spacing w:val="-2"/>
                <w:lang w:val="ru-RU"/>
              </w:rPr>
              <w:t xml:space="preserve">  </w:t>
            </w:r>
            <w:r w:rsidRPr="008A0D48">
              <w:rPr>
                <w:rFonts w:ascii="Arial" w:hAnsi="Arial" w:cs="Arial"/>
                <w:spacing w:val="-2"/>
              </w:rPr>
              <w:t>съгласно изискванията на Наредба №5/99, ДВ бр.47/99г. За реда начина и периодичността на оценка на риска.</w:t>
            </w:r>
          </w:p>
        </w:tc>
      </w:tr>
      <w:tr w:rsidR="000C6727" w:rsidRPr="008A0D48" w14:paraId="78F82259" w14:textId="77777777" w:rsidTr="00E3711C">
        <w:trPr>
          <w:cantSplit/>
          <w:trHeight w:val="740"/>
        </w:trPr>
        <w:tc>
          <w:tcPr>
            <w:tcW w:w="360" w:type="dxa"/>
            <w:tcBorders>
              <w:top w:val="single" w:sz="4" w:space="0" w:color="auto"/>
              <w:left w:val="single" w:sz="4" w:space="0" w:color="auto"/>
              <w:bottom w:val="single" w:sz="4" w:space="0" w:color="auto"/>
              <w:right w:val="single" w:sz="4" w:space="0" w:color="auto"/>
            </w:tcBorders>
          </w:tcPr>
          <w:p w14:paraId="431EA5BB" w14:textId="77777777" w:rsidR="000C6727" w:rsidRPr="008A0D48" w:rsidRDefault="000C6727" w:rsidP="000C6727">
            <w:pPr>
              <w:numPr>
                <w:ilvl w:val="0"/>
                <w:numId w:val="21"/>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9C8D74C" w14:textId="77777777" w:rsidR="000C6727" w:rsidRPr="008A0D48" w:rsidRDefault="000C6727" w:rsidP="00E371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0C6727" w:rsidRPr="008A0D48" w14:paraId="35AF9B73" w14:textId="77777777" w:rsidTr="00E3711C">
        <w:trPr>
          <w:cantSplit/>
          <w:trHeight w:val="1088"/>
        </w:trPr>
        <w:tc>
          <w:tcPr>
            <w:tcW w:w="360" w:type="dxa"/>
            <w:tcBorders>
              <w:top w:val="single" w:sz="4" w:space="0" w:color="auto"/>
              <w:left w:val="single" w:sz="4" w:space="0" w:color="auto"/>
              <w:bottom w:val="single" w:sz="4" w:space="0" w:color="auto"/>
              <w:right w:val="single" w:sz="4" w:space="0" w:color="auto"/>
            </w:tcBorders>
          </w:tcPr>
          <w:p w14:paraId="624AA2D2" w14:textId="77777777" w:rsidR="000C6727" w:rsidRPr="008A0D48" w:rsidRDefault="000C6727" w:rsidP="000C6727">
            <w:pPr>
              <w:numPr>
                <w:ilvl w:val="0"/>
                <w:numId w:val="21"/>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455411B" w14:textId="77777777" w:rsidR="000C6727" w:rsidRPr="008A0D48" w:rsidRDefault="000C6727" w:rsidP="00E371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0C6727" w:rsidRPr="008A0D48" w14:paraId="3B2A2BF5" w14:textId="77777777" w:rsidTr="00E3711C">
        <w:trPr>
          <w:cantSplit/>
          <w:trHeight w:val="479"/>
        </w:trPr>
        <w:tc>
          <w:tcPr>
            <w:tcW w:w="360" w:type="dxa"/>
            <w:tcBorders>
              <w:top w:val="single" w:sz="4" w:space="0" w:color="auto"/>
              <w:left w:val="single" w:sz="4" w:space="0" w:color="auto"/>
              <w:bottom w:val="single" w:sz="4" w:space="0" w:color="auto"/>
              <w:right w:val="single" w:sz="4" w:space="0" w:color="auto"/>
            </w:tcBorders>
          </w:tcPr>
          <w:p w14:paraId="2CEB612C" w14:textId="77777777" w:rsidR="000C6727" w:rsidRPr="008A0D48" w:rsidRDefault="000C6727" w:rsidP="000C6727">
            <w:pPr>
              <w:numPr>
                <w:ilvl w:val="0"/>
                <w:numId w:val="21"/>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CFB9905" w14:textId="77777777" w:rsidR="000C6727" w:rsidRPr="008A0D48" w:rsidRDefault="000C6727" w:rsidP="00E3711C">
            <w:pPr>
              <w:tabs>
                <w:tab w:val="left" w:pos="-720"/>
                <w:tab w:val="left" w:pos="0"/>
                <w:tab w:val="left" w:pos="720"/>
              </w:tabs>
              <w:suppressAutoHyphens/>
              <w:rPr>
                <w:rFonts w:ascii="Arial" w:hAnsi="Arial" w:cs="Arial"/>
                <w:spacing w:val="-2"/>
              </w:rPr>
            </w:pPr>
            <w:r w:rsidRPr="008A0D48">
              <w:rPr>
                <w:rFonts w:ascii="Arial" w:hAnsi="Arial"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0C6727" w:rsidRPr="008A0D48" w14:paraId="50301D95" w14:textId="77777777" w:rsidTr="00E3711C">
        <w:trPr>
          <w:cantSplit/>
          <w:trHeight w:val="740"/>
        </w:trPr>
        <w:tc>
          <w:tcPr>
            <w:tcW w:w="360" w:type="dxa"/>
            <w:tcBorders>
              <w:top w:val="single" w:sz="4" w:space="0" w:color="auto"/>
              <w:left w:val="single" w:sz="4" w:space="0" w:color="auto"/>
              <w:bottom w:val="single" w:sz="4" w:space="0" w:color="auto"/>
              <w:right w:val="single" w:sz="4" w:space="0" w:color="auto"/>
            </w:tcBorders>
          </w:tcPr>
          <w:p w14:paraId="5BE5395C" w14:textId="77777777" w:rsidR="000C6727" w:rsidRPr="008A0D48" w:rsidRDefault="000C6727" w:rsidP="000C6727">
            <w:pPr>
              <w:numPr>
                <w:ilvl w:val="0"/>
                <w:numId w:val="21"/>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3D652B8" w14:textId="77777777" w:rsidR="000C6727" w:rsidRPr="008A0D48" w:rsidRDefault="000C6727" w:rsidP="00E371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0C6727" w:rsidRPr="008A0D48" w14:paraId="07371118" w14:textId="77777777" w:rsidTr="00E3711C">
        <w:trPr>
          <w:cantSplit/>
          <w:trHeight w:val="1465"/>
        </w:trPr>
        <w:tc>
          <w:tcPr>
            <w:tcW w:w="360" w:type="dxa"/>
            <w:tcBorders>
              <w:top w:val="single" w:sz="4" w:space="0" w:color="auto"/>
              <w:left w:val="single" w:sz="4" w:space="0" w:color="auto"/>
              <w:bottom w:val="single" w:sz="4" w:space="0" w:color="auto"/>
              <w:right w:val="single" w:sz="4" w:space="0" w:color="auto"/>
            </w:tcBorders>
          </w:tcPr>
          <w:p w14:paraId="60EBB492" w14:textId="77777777" w:rsidR="000C6727" w:rsidRPr="008A0D48" w:rsidRDefault="000C6727" w:rsidP="000C6727">
            <w:pPr>
              <w:numPr>
                <w:ilvl w:val="0"/>
                <w:numId w:val="21"/>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4D7B1DE7" w14:textId="77777777" w:rsidR="000C6727" w:rsidRPr="008A0D48" w:rsidRDefault="000C6727" w:rsidP="00E371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0C6727" w:rsidRPr="008A0D48" w14:paraId="5CC71A49" w14:textId="77777777" w:rsidTr="00E3711C">
        <w:trPr>
          <w:cantSplit/>
          <w:trHeight w:val="1088"/>
        </w:trPr>
        <w:tc>
          <w:tcPr>
            <w:tcW w:w="360" w:type="dxa"/>
            <w:tcBorders>
              <w:top w:val="single" w:sz="4" w:space="0" w:color="auto"/>
              <w:left w:val="single" w:sz="4" w:space="0" w:color="auto"/>
              <w:bottom w:val="single" w:sz="4" w:space="0" w:color="auto"/>
              <w:right w:val="single" w:sz="4" w:space="0" w:color="auto"/>
            </w:tcBorders>
          </w:tcPr>
          <w:p w14:paraId="669787F4" w14:textId="77777777" w:rsidR="000C6727" w:rsidRPr="008A0D48" w:rsidRDefault="000C6727" w:rsidP="000C6727">
            <w:pPr>
              <w:numPr>
                <w:ilvl w:val="0"/>
                <w:numId w:val="21"/>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E478B5B" w14:textId="77777777" w:rsidR="000C6727" w:rsidRPr="008A0D48" w:rsidRDefault="000C6727" w:rsidP="00E371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Брой злополуки през последните две години:</w:t>
            </w:r>
          </w:p>
          <w:p w14:paraId="79BA1B97" w14:textId="77777777" w:rsidR="000C6727" w:rsidRPr="008A0D48" w:rsidRDefault="000C6727" w:rsidP="000C6727">
            <w:pPr>
              <w:numPr>
                <w:ilvl w:val="0"/>
                <w:numId w:val="22"/>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 год.</w:t>
            </w:r>
          </w:p>
          <w:p w14:paraId="73C16185" w14:textId="77777777" w:rsidR="000C6727" w:rsidRPr="008A0D48" w:rsidRDefault="000C6727" w:rsidP="000C6727">
            <w:pPr>
              <w:numPr>
                <w:ilvl w:val="0"/>
                <w:numId w:val="22"/>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……….год.</w:t>
            </w:r>
          </w:p>
        </w:tc>
      </w:tr>
      <w:tr w:rsidR="000C6727" w:rsidRPr="008A0D48" w14:paraId="1C78DC23" w14:textId="77777777" w:rsidTr="00E3711C">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5D483CCF" w14:textId="77777777" w:rsidR="000C6727" w:rsidRDefault="000C6727" w:rsidP="00E3711C">
            <w:pPr>
              <w:tabs>
                <w:tab w:val="left" w:pos="-720"/>
                <w:tab w:val="left" w:pos="0"/>
                <w:tab w:val="left" w:pos="720"/>
              </w:tabs>
              <w:suppressAutoHyphens/>
              <w:spacing w:line="360" w:lineRule="auto"/>
              <w:rPr>
                <w:rFonts w:ascii="Arial" w:hAnsi="Arial" w:cs="Arial"/>
                <w:b/>
                <w:spacing w:val="-2"/>
                <w:lang w:val="en-US"/>
              </w:rPr>
            </w:pPr>
            <w:r w:rsidRPr="008A0D48">
              <w:rPr>
                <w:rFonts w:ascii="Arial" w:hAnsi="Arial" w:cs="Arial"/>
                <w:b/>
                <w:spacing w:val="-2"/>
              </w:rPr>
              <w:t xml:space="preserve">Ще докажа с документи горните твърдения в </w:t>
            </w:r>
            <w:r>
              <w:rPr>
                <w:rFonts w:ascii="Arial" w:hAnsi="Arial" w:cs="Arial"/>
                <w:b/>
                <w:spacing w:val="-2"/>
              </w:rPr>
              <w:t>определения</w:t>
            </w:r>
            <w:r w:rsidRPr="008A0D48">
              <w:rPr>
                <w:rFonts w:ascii="Arial" w:hAnsi="Arial" w:cs="Arial"/>
                <w:b/>
                <w:spacing w:val="-2"/>
              </w:rPr>
              <w:t xml:space="preserve"> от Възложителя срок преди подписване на договора</w:t>
            </w:r>
          </w:p>
          <w:p w14:paraId="3751A652" w14:textId="77777777" w:rsidR="000C6727" w:rsidRDefault="000C6727" w:rsidP="00E3711C">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т.2:</w:t>
            </w:r>
          </w:p>
          <w:p w14:paraId="52665874" w14:textId="77777777" w:rsidR="000C6727" w:rsidRDefault="000C6727" w:rsidP="000C6727">
            <w:pPr>
              <w:numPr>
                <w:ilvl w:val="0"/>
                <w:numId w:val="58"/>
              </w:numPr>
              <w:tabs>
                <w:tab w:val="left" w:pos="-720"/>
                <w:tab w:val="left" w:pos="0"/>
                <w:tab w:val="left" w:pos="720"/>
              </w:tabs>
              <w:suppressAutoHyphens/>
              <w:spacing w:after="0" w:line="240" w:lineRule="auto"/>
              <w:rPr>
                <w:rFonts w:ascii="Arial" w:hAnsi="Arial" w:cs="Arial"/>
                <w:spacing w:val="-2"/>
                <w:szCs w:val="20"/>
              </w:rPr>
            </w:pPr>
            <w:r w:rsidRPr="009C50B9">
              <w:rPr>
                <w:rFonts w:ascii="Arial" w:hAnsi="Arial" w:cs="Arial"/>
                <w:spacing w:val="-2"/>
                <w:szCs w:val="20"/>
              </w:rPr>
              <w:t>Карти за оценка на риска на основните професии, заети с дейностите предмет на договора, с подпис и печат „вярно с оригинала“</w:t>
            </w:r>
            <w:r>
              <w:rPr>
                <w:rFonts w:ascii="Arial" w:hAnsi="Arial" w:cs="Arial"/>
                <w:spacing w:val="-2"/>
                <w:szCs w:val="20"/>
              </w:rPr>
              <w:t>;</w:t>
            </w:r>
          </w:p>
          <w:p w14:paraId="3B5C2A9D" w14:textId="77777777" w:rsidR="000C6727" w:rsidRDefault="000C6727" w:rsidP="00E3711C">
            <w:pPr>
              <w:tabs>
                <w:tab w:val="left" w:pos="-720"/>
                <w:tab w:val="left" w:pos="0"/>
                <w:tab w:val="left" w:pos="720"/>
              </w:tabs>
              <w:suppressAutoHyphens/>
              <w:rPr>
                <w:rFonts w:ascii="Arial" w:hAnsi="Arial" w:cs="Arial"/>
                <w:b/>
                <w:spacing w:val="-2"/>
                <w:szCs w:val="20"/>
              </w:rPr>
            </w:pPr>
            <w:r w:rsidRPr="00F51DDE">
              <w:rPr>
                <w:rFonts w:ascii="Arial" w:hAnsi="Arial" w:cs="Arial"/>
                <w:b/>
                <w:spacing w:val="-2"/>
                <w:szCs w:val="20"/>
              </w:rPr>
              <w:t>По т.3:</w:t>
            </w:r>
          </w:p>
          <w:p w14:paraId="59DBA605" w14:textId="77777777" w:rsidR="000C6727" w:rsidRPr="00F51DDE" w:rsidRDefault="000C6727" w:rsidP="000C6727">
            <w:pPr>
              <w:numPr>
                <w:ilvl w:val="0"/>
                <w:numId w:val="58"/>
              </w:numPr>
              <w:tabs>
                <w:tab w:val="left" w:pos="-720"/>
                <w:tab w:val="left" w:pos="0"/>
                <w:tab w:val="left" w:pos="720"/>
              </w:tabs>
              <w:suppressAutoHyphens/>
              <w:spacing w:after="0" w:line="240" w:lineRule="auto"/>
              <w:rPr>
                <w:rFonts w:ascii="Arial" w:hAnsi="Arial" w:cs="Arial"/>
                <w:spacing w:val="-2"/>
                <w:szCs w:val="20"/>
              </w:rPr>
            </w:pPr>
            <w:r>
              <w:rPr>
                <w:rFonts w:ascii="Arial" w:hAnsi="Arial" w:cs="Arial"/>
                <w:spacing w:val="-2"/>
                <w:szCs w:val="20"/>
              </w:rPr>
              <w:t>Инструкции за безопасна работа на извършваните дейности, предмет на договора, с подпис и печат „вярно с оригинала“;</w:t>
            </w:r>
          </w:p>
          <w:p w14:paraId="5A7CF79D" w14:textId="77777777" w:rsidR="000C6727" w:rsidRDefault="000C6727" w:rsidP="00E3711C">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т.4:</w:t>
            </w:r>
          </w:p>
          <w:p w14:paraId="07342E29" w14:textId="77777777" w:rsidR="000C6727" w:rsidRDefault="000C6727" w:rsidP="000C6727">
            <w:pPr>
              <w:numPr>
                <w:ilvl w:val="0"/>
                <w:numId w:val="58"/>
              </w:numPr>
              <w:tabs>
                <w:tab w:val="left" w:pos="-720"/>
                <w:tab w:val="left" w:pos="0"/>
                <w:tab w:val="left" w:pos="720"/>
              </w:tabs>
              <w:suppressAutoHyphens/>
              <w:spacing w:after="0" w:line="240" w:lineRule="auto"/>
              <w:rPr>
                <w:rFonts w:ascii="Arial" w:hAnsi="Arial" w:cs="Arial"/>
                <w:spacing w:val="-2"/>
                <w:szCs w:val="20"/>
              </w:rPr>
            </w:pPr>
            <w:r w:rsidRPr="00F51DDE">
              <w:rPr>
                <w:rFonts w:ascii="Arial" w:hAnsi="Arial" w:cs="Arial"/>
                <w:spacing w:val="-2"/>
                <w:szCs w:val="20"/>
              </w:rPr>
              <w:t xml:space="preserve">Удостоверения за </w:t>
            </w:r>
            <w:r>
              <w:rPr>
                <w:rFonts w:ascii="Arial" w:hAnsi="Arial" w:cs="Arial"/>
                <w:spacing w:val="-2"/>
                <w:szCs w:val="20"/>
              </w:rPr>
              <w:t xml:space="preserve">минимум 3-та </w:t>
            </w:r>
            <w:r w:rsidRPr="00F51DDE">
              <w:rPr>
                <w:rFonts w:ascii="Arial" w:hAnsi="Arial" w:cs="Arial"/>
                <w:spacing w:val="-2"/>
                <w:szCs w:val="20"/>
              </w:rPr>
              <w:t>квалификационна група по ел. безопасност</w:t>
            </w:r>
            <w:r>
              <w:rPr>
                <w:rFonts w:ascii="Arial" w:hAnsi="Arial" w:cs="Arial"/>
                <w:spacing w:val="-2"/>
                <w:szCs w:val="20"/>
                <w:lang w:val="en-US"/>
              </w:rPr>
              <w:t xml:space="preserve"> </w:t>
            </w:r>
            <w:r>
              <w:rPr>
                <w:rFonts w:ascii="Arial" w:hAnsi="Arial" w:cs="Arial"/>
                <w:spacing w:val="-2"/>
                <w:szCs w:val="20"/>
              </w:rPr>
              <w:t>на служителите, които ще инсталират, въвеждат в експлоатация и поддържат гаранционно уредите, с подпис и печат „вярно с оригинала“;</w:t>
            </w:r>
          </w:p>
          <w:p w14:paraId="77DB927D" w14:textId="77777777" w:rsidR="000C6727" w:rsidRPr="00F51DDE" w:rsidRDefault="000C6727" w:rsidP="00E3711C">
            <w:pPr>
              <w:tabs>
                <w:tab w:val="left" w:pos="-720"/>
                <w:tab w:val="left" w:pos="0"/>
                <w:tab w:val="left" w:pos="720"/>
              </w:tabs>
              <w:suppressAutoHyphens/>
              <w:rPr>
                <w:rFonts w:ascii="Arial" w:hAnsi="Arial" w:cs="Arial"/>
                <w:b/>
                <w:spacing w:val="-2"/>
                <w:szCs w:val="20"/>
              </w:rPr>
            </w:pPr>
            <w:r w:rsidRPr="00F51DDE">
              <w:rPr>
                <w:rFonts w:ascii="Arial" w:hAnsi="Arial" w:cs="Arial"/>
                <w:b/>
                <w:spacing w:val="-2"/>
                <w:szCs w:val="20"/>
              </w:rPr>
              <w:t>По т.7:</w:t>
            </w:r>
          </w:p>
          <w:p w14:paraId="3D8FBD12" w14:textId="77777777" w:rsidR="000C6727" w:rsidRDefault="000C6727" w:rsidP="000C6727">
            <w:pPr>
              <w:numPr>
                <w:ilvl w:val="0"/>
                <w:numId w:val="58"/>
              </w:numPr>
              <w:tabs>
                <w:tab w:val="left" w:pos="-720"/>
                <w:tab w:val="left" w:pos="0"/>
                <w:tab w:val="left" w:pos="720"/>
              </w:tabs>
              <w:suppressAutoHyphens/>
              <w:spacing w:after="0" w:line="240" w:lineRule="auto"/>
              <w:rPr>
                <w:rFonts w:ascii="Arial" w:hAnsi="Arial" w:cs="Arial"/>
                <w:spacing w:val="-2"/>
                <w:szCs w:val="20"/>
              </w:rPr>
            </w:pPr>
            <w:r>
              <w:rPr>
                <w:rFonts w:ascii="Arial" w:hAnsi="Arial" w:cs="Arial"/>
                <w:spacing w:val="-2"/>
                <w:szCs w:val="20"/>
              </w:rPr>
              <w:t>Здравни книжки на лицата, които ще работят в санитарно-охранителна зона, с подпис и печат „вярно с оригинала“;</w:t>
            </w:r>
          </w:p>
          <w:p w14:paraId="3666567B" w14:textId="77777777" w:rsidR="000C6727" w:rsidRPr="00F51DDE" w:rsidRDefault="000C6727" w:rsidP="00E3711C">
            <w:pPr>
              <w:tabs>
                <w:tab w:val="left" w:pos="-720"/>
                <w:tab w:val="left" w:pos="0"/>
                <w:tab w:val="left" w:pos="720"/>
              </w:tabs>
              <w:suppressAutoHyphens/>
              <w:rPr>
                <w:rFonts w:ascii="Arial" w:hAnsi="Arial" w:cs="Arial"/>
                <w:spacing w:val="-2"/>
                <w:szCs w:val="20"/>
              </w:rPr>
            </w:pPr>
            <w:r>
              <w:rPr>
                <w:rFonts w:ascii="Arial" w:hAnsi="Arial" w:cs="Arial"/>
                <w:spacing w:val="-2"/>
                <w:szCs w:val="20"/>
              </w:rPr>
              <w:t>Списък на персонала, който ще извършва дейностите, предмет на договора, с подпис и печат „вярно с оригинала“.</w:t>
            </w:r>
          </w:p>
          <w:p w14:paraId="05033704" w14:textId="77777777" w:rsidR="000C6727" w:rsidRPr="006E1DE1" w:rsidRDefault="000C6727" w:rsidP="00E3711C">
            <w:pPr>
              <w:tabs>
                <w:tab w:val="left" w:pos="-720"/>
                <w:tab w:val="left" w:pos="0"/>
                <w:tab w:val="left" w:pos="720"/>
              </w:tabs>
              <w:suppressAutoHyphens/>
              <w:rPr>
                <w:rFonts w:ascii="Arial" w:hAnsi="Arial" w:cs="Arial"/>
                <w:spacing w:val="-2"/>
                <w:szCs w:val="20"/>
              </w:rPr>
            </w:pPr>
          </w:p>
          <w:p w14:paraId="67623F63" w14:textId="77777777" w:rsidR="000C6727" w:rsidRPr="008A0D48" w:rsidRDefault="000C6727" w:rsidP="00E371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Контрактор:</w:t>
            </w:r>
          </w:p>
          <w:p w14:paraId="3F2695E0" w14:textId="77777777" w:rsidR="000C6727" w:rsidRPr="008A0D48" w:rsidRDefault="000C6727" w:rsidP="00E3711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Име........................................................................................................................................</w:t>
            </w:r>
          </w:p>
          <w:p w14:paraId="46509535" w14:textId="77777777" w:rsidR="000C6727" w:rsidRPr="008A0D48" w:rsidRDefault="000C6727" w:rsidP="00E3711C">
            <w:pPr>
              <w:tabs>
                <w:tab w:val="left" w:pos="-720"/>
                <w:tab w:val="left" w:pos="0"/>
                <w:tab w:val="left" w:pos="720"/>
              </w:tabs>
              <w:suppressAutoHyphens/>
              <w:spacing w:line="360" w:lineRule="auto"/>
              <w:rPr>
                <w:rFonts w:ascii="Arial" w:hAnsi="Arial" w:cs="Arial"/>
                <w:b/>
                <w:spacing w:val="-2"/>
              </w:rPr>
            </w:pPr>
            <w:r w:rsidRPr="008A0D48">
              <w:rPr>
                <w:rFonts w:ascii="Arial" w:hAnsi="Arial" w:cs="Arial"/>
                <w:spacing w:val="-2"/>
              </w:rPr>
              <w:t>Позиция ............................................/ подпис................................../дата ..........................</w:t>
            </w:r>
          </w:p>
        </w:tc>
      </w:tr>
    </w:tbl>
    <w:p w14:paraId="63A1E1EF" w14:textId="77777777" w:rsidR="000C6727" w:rsidRPr="008A0D48" w:rsidRDefault="000C6727" w:rsidP="000C6727">
      <w:pPr>
        <w:pStyle w:val="Title"/>
        <w:rPr>
          <w:rFonts w:ascii="Arial" w:hAnsi="Arial" w:cs="Arial"/>
          <w:sz w:val="22"/>
          <w:szCs w:val="22"/>
        </w:rPr>
      </w:pPr>
    </w:p>
    <w:p w14:paraId="7C0144B0" w14:textId="397BA7BE" w:rsidR="000C6727" w:rsidRDefault="000C6727" w:rsidP="000C6727">
      <w:pPr>
        <w:pStyle w:val="Title"/>
        <w:rPr>
          <w:rFonts w:ascii="Arial" w:hAnsi="Arial" w:cs="Arial"/>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0C6727" w:rsidRPr="00E642A9" w14:paraId="1BC18270" w14:textId="77777777" w:rsidTr="00E3711C">
        <w:trPr>
          <w:trHeight w:val="735"/>
        </w:trPr>
        <w:tc>
          <w:tcPr>
            <w:tcW w:w="7644" w:type="dxa"/>
            <w:tcBorders>
              <w:top w:val="single" w:sz="4" w:space="0" w:color="A6A6A6"/>
              <w:left w:val="single" w:sz="4" w:space="0" w:color="A6A6A6"/>
              <w:bottom w:val="single" w:sz="4" w:space="0" w:color="A6A6A6"/>
              <w:right w:val="single" w:sz="4" w:space="0" w:color="A6A6A6"/>
            </w:tcBorders>
          </w:tcPr>
          <w:p w14:paraId="591B55E1" w14:textId="77777777" w:rsidR="000C6727" w:rsidRPr="00E642A9" w:rsidRDefault="000C6727" w:rsidP="00E3711C">
            <w:pPr>
              <w:pStyle w:val="BodyText"/>
              <w:spacing w:after="0"/>
              <w:ind w:right="227"/>
              <w:jc w:val="center"/>
              <w:rPr>
                <w:rFonts w:ascii="Bookman Old Style" w:hAnsi="Bookman Old Style" w:cs="Arial"/>
                <w:i/>
                <w:color w:val="808080"/>
              </w:rPr>
            </w:pPr>
            <w:r w:rsidRPr="00E642A9">
              <w:rPr>
                <w:rFonts w:ascii="Bookman Old Style" w:hAnsi="Bookman Old Style" w:cs="Arial"/>
                <w:i/>
                <w:color w:val="808080"/>
              </w:rPr>
              <w:t>Този документ е собственост на “Софийска вода” АД, гр. София.</w:t>
            </w:r>
          </w:p>
          <w:p w14:paraId="08BA6EE9" w14:textId="77777777" w:rsidR="000C6727" w:rsidRPr="00E642A9" w:rsidRDefault="000C6727" w:rsidP="00E3711C">
            <w:pPr>
              <w:jc w:val="center"/>
              <w:rPr>
                <w:rFonts w:ascii="Bookman Old Style" w:hAnsi="Bookman Old Style" w:cs="Arial"/>
              </w:rPr>
            </w:pPr>
            <w:r w:rsidRPr="00E642A9">
              <w:rPr>
                <w:rFonts w:ascii="Bookman Old Style" w:hAnsi="Bookman Old Style" w:cs="Arial"/>
                <w:i/>
                <w:color w:val="808080"/>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733D8FC6" w14:textId="77777777" w:rsidR="000C6727" w:rsidRPr="00E642A9" w:rsidRDefault="000C6727" w:rsidP="00E3711C">
            <w:pPr>
              <w:jc w:val="center"/>
              <w:rPr>
                <w:rFonts w:ascii="Bookman Old Style" w:hAnsi="Bookman Old Style" w:cs="Arial"/>
              </w:rPr>
            </w:pPr>
            <w:r w:rsidRPr="00E642A9">
              <w:rPr>
                <w:rFonts w:ascii="Bookman Old Style" w:hAnsi="Bookman Old Style" w:cs="Arial"/>
                <w:noProof/>
                <w:lang w:eastAsia="bg-BG"/>
              </w:rPr>
              <w:drawing>
                <wp:inline distT="0" distB="0" distL="0" distR="0" wp14:anchorId="69B5BE8E" wp14:editId="7C5C2C71">
                  <wp:extent cx="1257300" cy="514350"/>
                  <wp:effectExtent l="0" t="0" r="0" b="0"/>
                  <wp:docPr id="4" name="Picture 4"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следно лого"/>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514350"/>
                          </a:xfrm>
                          <a:prstGeom prst="rect">
                            <a:avLst/>
                          </a:prstGeom>
                          <a:noFill/>
                          <a:ln>
                            <a:noFill/>
                          </a:ln>
                        </pic:spPr>
                      </pic:pic>
                    </a:graphicData>
                  </a:graphic>
                </wp:inline>
              </w:drawing>
            </w:r>
          </w:p>
        </w:tc>
      </w:tr>
    </w:tbl>
    <w:p w14:paraId="57DEEA9B" w14:textId="260CAB29" w:rsidR="000C6727" w:rsidRDefault="000C6727" w:rsidP="000C6727">
      <w:pPr>
        <w:pStyle w:val="Title"/>
        <w:rPr>
          <w:rFonts w:ascii="Arial" w:hAnsi="Arial" w:cs="Arial"/>
          <w:sz w:val="22"/>
          <w:szCs w:val="22"/>
        </w:rPr>
      </w:pPr>
    </w:p>
    <w:p w14:paraId="4F0F0A54" w14:textId="6ADB9A57" w:rsidR="000C6727" w:rsidRDefault="000C6727" w:rsidP="000C6727">
      <w:pPr>
        <w:pStyle w:val="Title"/>
        <w:rPr>
          <w:rFonts w:ascii="Arial" w:hAnsi="Arial" w:cs="Arial"/>
          <w:sz w:val="22"/>
          <w:szCs w:val="22"/>
        </w:rPr>
      </w:pPr>
    </w:p>
    <w:p w14:paraId="13629848" w14:textId="77777777" w:rsidR="000C6727" w:rsidRDefault="000C6727" w:rsidP="000C6727">
      <w:pPr>
        <w:pStyle w:val="Title"/>
        <w:rPr>
          <w:rFonts w:ascii="Arial" w:hAnsi="Arial" w:cs="Arial"/>
          <w:sz w:val="22"/>
          <w:szCs w:val="22"/>
        </w:rPr>
      </w:pPr>
    </w:p>
    <w:p w14:paraId="54658901" w14:textId="3C5E940D" w:rsidR="000C6727" w:rsidRPr="008A0D48" w:rsidRDefault="000C6727" w:rsidP="000C6727">
      <w:pPr>
        <w:pStyle w:val="Title"/>
        <w:rPr>
          <w:rFonts w:ascii="Arial" w:hAnsi="Arial" w:cs="Arial"/>
          <w:sz w:val="22"/>
          <w:szCs w:val="22"/>
        </w:rPr>
      </w:pPr>
      <w:r w:rsidRPr="008A0D48">
        <w:rPr>
          <w:rFonts w:ascii="Arial" w:hAnsi="Arial" w:cs="Arial"/>
          <w:sz w:val="22"/>
          <w:szCs w:val="22"/>
        </w:rPr>
        <w:t>Д Е К Л А Р А Ц И Я</w:t>
      </w:r>
      <w:r w:rsidRPr="008A0D48">
        <w:rPr>
          <w:rFonts w:ascii="Arial" w:hAnsi="Arial" w:cs="Arial"/>
          <w:sz w:val="22"/>
          <w:szCs w:val="22"/>
          <w:lang w:val="ru-RU"/>
        </w:rPr>
        <w:t xml:space="preserve"> </w:t>
      </w:r>
    </w:p>
    <w:p w14:paraId="5645DCE1" w14:textId="77777777" w:rsidR="000C6727" w:rsidRPr="008A0D48" w:rsidRDefault="000C6727" w:rsidP="000C6727">
      <w:pPr>
        <w:pStyle w:val="Title"/>
        <w:rPr>
          <w:rFonts w:ascii="Arial" w:hAnsi="Arial" w:cs="Arial"/>
          <w:b w:val="0"/>
          <w:sz w:val="22"/>
          <w:szCs w:val="22"/>
        </w:rPr>
      </w:pPr>
      <w:r w:rsidRPr="008A0D48">
        <w:rPr>
          <w:rFonts w:ascii="Arial" w:hAnsi="Arial" w:cs="Arial"/>
          <w:b w:val="0"/>
          <w:spacing w:val="-2"/>
          <w:sz w:val="22"/>
        </w:rPr>
        <w:t>За осигурена  техническа поддръжка,  и проверка на използваните от контрактора  машини и оборудване съобразно предмета на договора</w:t>
      </w:r>
    </w:p>
    <w:p w14:paraId="513784B2" w14:textId="77777777" w:rsidR="000C6727" w:rsidRPr="008A0D48" w:rsidRDefault="000C6727" w:rsidP="000C6727">
      <w:pPr>
        <w:pStyle w:val="Title"/>
        <w:rPr>
          <w:rFonts w:ascii="Arial" w:hAnsi="Arial" w:cs="Arial"/>
          <w:sz w:val="22"/>
          <w:szCs w:val="22"/>
          <w:lang w:val="ru-RU"/>
        </w:rPr>
      </w:pPr>
    </w:p>
    <w:p w14:paraId="59EA7C26" w14:textId="77777777" w:rsidR="000C6727" w:rsidRPr="008A0D48" w:rsidRDefault="000C6727" w:rsidP="000C6727">
      <w:pPr>
        <w:pStyle w:val="Title"/>
        <w:jc w:val="left"/>
        <w:rPr>
          <w:rFonts w:ascii="Arial" w:hAnsi="Arial" w:cs="Arial"/>
          <w:b w:val="0"/>
          <w:bCs w:val="0"/>
          <w:sz w:val="22"/>
          <w:szCs w:val="22"/>
        </w:rPr>
      </w:pPr>
      <w:r w:rsidRPr="008A0D48">
        <w:rPr>
          <w:rFonts w:ascii="Arial" w:hAnsi="Arial" w:cs="Arial"/>
          <w:b w:val="0"/>
          <w:bCs w:val="0"/>
          <w:sz w:val="22"/>
          <w:szCs w:val="22"/>
        </w:rPr>
        <w:t>Долуподписаният ........................................................................................................................................</w:t>
      </w:r>
    </w:p>
    <w:p w14:paraId="13A9B5B1" w14:textId="77777777" w:rsidR="000C6727" w:rsidRPr="008A0D48" w:rsidRDefault="000C6727" w:rsidP="000C6727">
      <w:pPr>
        <w:pStyle w:val="Title"/>
        <w:rPr>
          <w:rFonts w:ascii="Arial" w:hAnsi="Arial" w:cs="Arial"/>
          <w:b w:val="0"/>
          <w:bCs w:val="0"/>
          <w:i/>
          <w:iCs/>
          <w:sz w:val="22"/>
          <w:szCs w:val="22"/>
        </w:rPr>
      </w:pPr>
      <w:r w:rsidRPr="008A0D48">
        <w:rPr>
          <w:rFonts w:ascii="Arial" w:hAnsi="Arial" w:cs="Arial"/>
          <w:b w:val="0"/>
          <w:bCs w:val="0"/>
          <w:i/>
          <w:iCs/>
          <w:sz w:val="22"/>
          <w:szCs w:val="22"/>
        </w:rPr>
        <w:t>/трите имена/</w:t>
      </w:r>
    </w:p>
    <w:p w14:paraId="70AC12C0" w14:textId="77777777" w:rsidR="000C6727" w:rsidRPr="008A0D48" w:rsidRDefault="000C6727" w:rsidP="000C6727">
      <w:pPr>
        <w:pStyle w:val="Title"/>
        <w:jc w:val="left"/>
        <w:rPr>
          <w:rFonts w:ascii="Arial" w:hAnsi="Arial" w:cs="Arial"/>
          <w:b w:val="0"/>
          <w:bCs w:val="0"/>
          <w:sz w:val="22"/>
          <w:szCs w:val="22"/>
        </w:rPr>
      </w:pPr>
      <w:r w:rsidRPr="008A0D48">
        <w:rPr>
          <w:rFonts w:ascii="Arial" w:hAnsi="Arial" w:cs="Arial"/>
          <w:b w:val="0"/>
          <w:bCs w:val="0"/>
          <w:sz w:val="22"/>
          <w:szCs w:val="22"/>
        </w:rPr>
        <w:t>Представляващ фирма :.............................................................................................................................</w:t>
      </w:r>
    </w:p>
    <w:p w14:paraId="14584C95" w14:textId="272E9475" w:rsidR="000C6727" w:rsidRPr="008A0D48" w:rsidRDefault="000C6727" w:rsidP="000C6727">
      <w:pPr>
        <w:pStyle w:val="Title"/>
        <w:jc w:val="left"/>
        <w:rPr>
          <w:rFonts w:ascii="Arial" w:hAnsi="Arial" w:cs="Arial"/>
          <w:b w:val="0"/>
        </w:rPr>
      </w:pPr>
      <w:r w:rsidRPr="008A0D48">
        <w:rPr>
          <w:rFonts w:ascii="Arial" w:hAnsi="Arial" w:cs="Arial"/>
          <w:b w:val="0"/>
        </w:rPr>
        <w:t>Като : ...............................................................................................................................................</w:t>
      </w:r>
    </w:p>
    <w:p w14:paraId="1A7EBB49" w14:textId="77777777" w:rsidR="000C6727" w:rsidRPr="008A0D48" w:rsidRDefault="000C6727" w:rsidP="000C6727">
      <w:pPr>
        <w:jc w:val="center"/>
        <w:rPr>
          <w:rFonts w:ascii="Arial" w:hAnsi="Arial" w:cs="Arial"/>
          <w:b/>
          <w:bCs/>
        </w:rPr>
      </w:pPr>
      <w:r w:rsidRPr="008A0D48">
        <w:rPr>
          <w:rFonts w:ascii="Arial" w:hAnsi="Arial" w:cs="Arial"/>
          <w:b/>
          <w:bCs/>
        </w:rPr>
        <w:t>Декларирам:</w:t>
      </w:r>
    </w:p>
    <w:p w14:paraId="0AE39A1E" w14:textId="77777777" w:rsidR="000C6727" w:rsidRPr="008A0D48" w:rsidRDefault="000C6727" w:rsidP="000C6727">
      <w:pPr>
        <w:jc w:val="both"/>
        <w:rPr>
          <w:rFonts w:ascii="Arial" w:hAnsi="Arial" w:cs="Arial"/>
        </w:rPr>
      </w:pPr>
    </w:p>
    <w:p w14:paraId="589C2605" w14:textId="77777777" w:rsidR="000C6727" w:rsidRPr="008A0D48" w:rsidRDefault="000C6727" w:rsidP="000C6727">
      <w:pPr>
        <w:numPr>
          <w:ilvl w:val="0"/>
          <w:numId w:val="23"/>
        </w:numPr>
        <w:spacing w:after="0" w:line="240" w:lineRule="auto"/>
        <w:ind w:hanging="720"/>
        <w:jc w:val="both"/>
        <w:rPr>
          <w:rFonts w:ascii="Arial" w:hAnsi="Arial" w:cs="Arial"/>
        </w:rPr>
      </w:pPr>
      <w:r w:rsidRPr="008A0D48">
        <w:rPr>
          <w:rFonts w:ascii="Arial"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796B85B3" w14:textId="77777777" w:rsidR="000C6727" w:rsidRPr="008A0D48" w:rsidRDefault="000C6727" w:rsidP="000C6727">
      <w:pPr>
        <w:numPr>
          <w:ilvl w:val="0"/>
          <w:numId w:val="23"/>
        </w:numPr>
        <w:spacing w:after="0" w:line="240" w:lineRule="auto"/>
        <w:ind w:hanging="720"/>
        <w:jc w:val="both"/>
        <w:rPr>
          <w:rFonts w:ascii="Arial" w:hAnsi="Arial" w:cs="Arial"/>
        </w:rPr>
      </w:pPr>
      <w:r w:rsidRPr="008A0D48">
        <w:rPr>
          <w:rFonts w:ascii="Arial" w:hAnsi="Arial" w:cs="Arial"/>
        </w:rPr>
        <w:t xml:space="preserve">Същите </w:t>
      </w:r>
      <w:r w:rsidRPr="008A0D48">
        <w:rPr>
          <w:rFonts w:ascii="Arial" w:hAnsi="Arial" w:cs="Arial"/>
          <w:b/>
          <w:bCs/>
        </w:rPr>
        <w:t>са в съответствие</w:t>
      </w:r>
      <w:r w:rsidRPr="008A0D48">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2CF515D8" w14:textId="77777777" w:rsidR="000C6727" w:rsidRPr="008A0D48" w:rsidRDefault="000C6727" w:rsidP="000C6727">
      <w:pPr>
        <w:jc w:val="both"/>
        <w:rPr>
          <w:rFonts w:ascii="Arial" w:hAnsi="Arial" w:cs="Arial"/>
        </w:rPr>
      </w:pPr>
    </w:p>
    <w:p w14:paraId="5153D603" w14:textId="77777777" w:rsidR="000C6727" w:rsidRPr="008A0D48" w:rsidRDefault="000C6727" w:rsidP="000C6727">
      <w:pPr>
        <w:numPr>
          <w:ilvl w:val="0"/>
          <w:numId w:val="23"/>
        </w:numPr>
        <w:spacing w:after="0" w:line="240" w:lineRule="auto"/>
        <w:ind w:hanging="720"/>
        <w:jc w:val="both"/>
        <w:rPr>
          <w:rFonts w:ascii="Arial" w:hAnsi="Arial" w:cs="Arial"/>
        </w:rPr>
      </w:pPr>
      <w:r w:rsidRPr="008A0D48">
        <w:rPr>
          <w:rFonts w:ascii="Arial" w:hAnsi="Arial" w:cs="Arial"/>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rPr>
        <w:t xml:space="preserve">СЕ СПАЗВАТ  </w:t>
      </w:r>
      <w:r w:rsidRPr="008A0D48">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18460310" w14:textId="77777777" w:rsidR="000C6727" w:rsidRPr="008A0D48" w:rsidRDefault="000C6727" w:rsidP="000C6727">
      <w:pPr>
        <w:jc w:val="both"/>
        <w:rPr>
          <w:rFonts w:ascii="Arial" w:hAnsi="Arial" w:cs="Arial"/>
        </w:rPr>
      </w:pPr>
    </w:p>
    <w:p w14:paraId="50F04BB6" w14:textId="77777777" w:rsidR="000C6727" w:rsidRPr="008A0D48" w:rsidRDefault="000C6727" w:rsidP="000C6727">
      <w:pPr>
        <w:numPr>
          <w:ilvl w:val="0"/>
          <w:numId w:val="23"/>
        </w:numPr>
        <w:spacing w:after="0" w:line="240" w:lineRule="auto"/>
        <w:ind w:hanging="720"/>
        <w:jc w:val="both"/>
        <w:rPr>
          <w:rFonts w:ascii="Arial" w:hAnsi="Arial" w:cs="Arial"/>
        </w:rPr>
      </w:pPr>
      <w:r w:rsidRPr="008A0D48">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rPr>
        <w:t xml:space="preserve">СЕ СПАЗВАТ </w:t>
      </w:r>
      <w:r w:rsidRPr="008A0D48">
        <w:rPr>
          <w:rFonts w:ascii="Arial" w:hAnsi="Arial" w:cs="Arial"/>
        </w:rPr>
        <w:t>изискванията на действащата нормативна уредба:</w:t>
      </w:r>
    </w:p>
    <w:p w14:paraId="2D956939" w14:textId="77777777" w:rsidR="000C6727" w:rsidRPr="008A0D48" w:rsidRDefault="000C6727" w:rsidP="000C6727">
      <w:pPr>
        <w:ind w:left="720" w:hanging="540"/>
        <w:jc w:val="both"/>
        <w:rPr>
          <w:rFonts w:ascii="Arial" w:hAnsi="Arial" w:cs="Arial"/>
        </w:rPr>
      </w:pPr>
    </w:p>
    <w:p w14:paraId="57F27CF5" w14:textId="77777777" w:rsidR="000C6727" w:rsidRPr="008A0D48" w:rsidRDefault="000C6727" w:rsidP="000C6727">
      <w:pPr>
        <w:pStyle w:val="Bullet"/>
        <w:numPr>
          <w:ilvl w:val="1"/>
          <w:numId w:val="24"/>
        </w:numPr>
        <w:rPr>
          <w:rFonts w:ascii="Arial" w:hAnsi="Arial" w:cs="Arial"/>
          <w:sz w:val="22"/>
          <w:szCs w:val="22"/>
          <w:lang w:val="bg-BG"/>
        </w:rPr>
      </w:pPr>
      <w:r w:rsidRPr="008A0D48">
        <w:rPr>
          <w:rFonts w:ascii="Arial" w:hAnsi="Arial" w:cs="Arial"/>
          <w:sz w:val="22"/>
          <w:szCs w:val="22"/>
          <w:lang w:val="bg-BG"/>
        </w:rPr>
        <w:t>Наредба №16-116 за техническа експлоатация на енергообзавеждането;</w:t>
      </w:r>
    </w:p>
    <w:p w14:paraId="0CB0A743" w14:textId="77777777" w:rsidR="000C6727" w:rsidRPr="008A0D48" w:rsidRDefault="000C6727" w:rsidP="000C6727">
      <w:pPr>
        <w:pStyle w:val="Bullet"/>
        <w:numPr>
          <w:ilvl w:val="1"/>
          <w:numId w:val="24"/>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700D6A29" w14:textId="77777777" w:rsidR="000C6727" w:rsidRPr="008A0D48" w:rsidRDefault="000C6727" w:rsidP="000C6727">
      <w:pPr>
        <w:pStyle w:val="Bullet"/>
        <w:numPr>
          <w:ilvl w:val="1"/>
          <w:numId w:val="24"/>
        </w:numPr>
        <w:ind w:right="-332"/>
        <w:rPr>
          <w:rFonts w:ascii="Arial" w:hAnsi="Arial" w:cs="Arial"/>
          <w:sz w:val="22"/>
          <w:szCs w:val="22"/>
          <w:lang w:val="bg-BG"/>
        </w:rPr>
      </w:pPr>
      <w:r w:rsidRPr="008A0D48">
        <w:rPr>
          <w:rFonts w:ascii="Arial" w:hAnsi="Arial" w:cs="Arial"/>
          <w:sz w:val="22"/>
          <w:szCs w:val="22"/>
          <w:lang w:val="bg-BG"/>
        </w:rPr>
        <w:t>Наредба №</w:t>
      </w:r>
      <w:r w:rsidRPr="008A0D48">
        <w:rPr>
          <w:rFonts w:ascii="Arial" w:hAnsi="Arial" w:cs="Arial"/>
          <w:sz w:val="22"/>
          <w:szCs w:val="22"/>
          <w:lang w:val="en-US"/>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4DAEA945" w14:textId="77777777" w:rsidR="000C6727" w:rsidRPr="008A0D48" w:rsidRDefault="000C6727" w:rsidP="000C6727">
      <w:pPr>
        <w:pStyle w:val="Bullet"/>
        <w:numPr>
          <w:ilvl w:val="1"/>
          <w:numId w:val="24"/>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40A09801" w14:textId="77777777" w:rsidR="000C6727" w:rsidRPr="008A0D48" w:rsidRDefault="000C6727" w:rsidP="000C6727">
      <w:pPr>
        <w:pStyle w:val="Bullet"/>
        <w:numPr>
          <w:ilvl w:val="1"/>
          <w:numId w:val="24"/>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12621CF9" w14:textId="77777777" w:rsidR="000C6727" w:rsidRPr="008A0D48" w:rsidRDefault="000C6727" w:rsidP="000C6727">
      <w:pPr>
        <w:numPr>
          <w:ilvl w:val="0"/>
          <w:numId w:val="23"/>
        </w:numPr>
        <w:spacing w:after="0" w:line="240" w:lineRule="auto"/>
        <w:ind w:hanging="720"/>
        <w:jc w:val="both"/>
        <w:rPr>
          <w:rFonts w:ascii="Arial" w:hAnsi="Arial" w:cs="Arial"/>
        </w:rPr>
      </w:pPr>
      <w:r w:rsidRPr="008A0D48">
        <w:rPr>
          <w:rFonts w:ascii="Arial" w:hAnsi="Arial"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8A0D48">
        <w:rPr>
          <w:rFonts w:ascii="Arial" w:hAnsi="Arial" w:cs="Arial"/>
          <w:b/>
          <w:bCs/>
        </w:rPr>
        <w:t>ОСИГУРЕНО</w:t>
      </w:r>
      <w:r>
        <w:rPr>
          <w:rFonts w:ascii="Arial" w:hAnsi="Arial" w:cs="Arial"/>
          <w:b/>
          <w:bCs/>
        </w:rPr>
        <w:t xml:space="preserve"> </w:t>
      </w:r>
      <w:r w:rsidRPr="008A0D48">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rPr>
        <w:tab/>
      </w:r>
      <w:r w:rsidRPr="008A0D48">
        <w:rPr>
          <w:rFonts w:ascii="Arial" w:hAnsi="Arial" w:cs="Arial"/>
        </w:rPr>
        <w:tab/>
      </w:r>
    </w:p>
    <w:p w14:paraId="58FE2EE2" w14:textId="77777777" w:rsidR="000C6727" w:rsidRPr="008A0D48" w:rsidRDefault="000C6727" w:rsidP="000C6727">
      <w:pPr>
        <w:ind w:left="360"/>
        <w:jc w:val="both"/>
        <w:rPr>
          <w:rFonts w:ascii="Arial" w:hAnsi="Arial" w:cs="Arial"/>
        </w:rPr>
      </w:pPr>
    </w:p>
    <w:p w14:paraId="2A59774F" w14:textId="77777777" w:rsidR="000C6727" w:rsidRPr="008A0D48" w:rsidRDefault="000C6727" w:rsidP="000C6727">
      <w:pPr>
        <w:ind w:left="360"/>
        <w:jc w:val="both"/>
        <w:rPr>
          <w:rFonts w:ascii="Arial" w:hAnsi="Arial" w:cs="Arial"/>
        </w:rPr>
      </w:pPr>
      <w:r w:rsidRPr="008A0D48">
        <w:rPr>
          <w:rFonts w:ascii="Arial" w:hAnsi="Arial" w:cs="Arial"/>
        </w:rPr>
        <w:t>Подпис:</w:t>
      </w:r>
    </w:p>
    <w:p w14:paraId="3067806E" w14:textId="77777777" w:rsidR="000C6727" w:rsidRPr="008A0D48" w:rsidRDefault="000C6727" w:rsidP="000C6727">
      <w:pPr>
        <w:ind w:left="360"/>
        <w:jc w:val="both"/>
        <w:rPr>
          <w:rFonts w:ascii="Arial" w:hAnsi="Arial" w:cs="Arial"/>
        </w:rPr>
      </w:pPr>
      <w:r w:rsidRPr="008A0D48">
        <w:rPr>
          <w:rFonts w:ascii="Arial" w:hAnsi="Arial" w:cs="Arial"/>
        </w:rPr>
        <w:t>дата............../...........</w:t>
      </w:r>
    </w:p>
    <w:p w14:paraId="0DB6D2A8" w14:textId="77777777" w:rsidR="000C6727" w:rsidRPr="008A0D48" w:rsidRDefault="000C6727" w:rsidP="000C6727">
      <w:pPr>
        <w:rPr>
          <w:rFonts w:ascii="Arial" w:hAnsi="Arial" w:cs="Arial"/>
          <w:spacing w:val="-2"/>
          <w:lang w:val="en-US"/>
        </w:rPr>
      </w:pPr>
    </w:p>
    <w:p w14:paraId="1ACFC549" w14:textId="7B299800" w:rsidR="004B7CA7" w:rsidRPr="00E642A9" w:rsidRDefault="004B7CA7" w:rsidP="004B7CA7">
      <w:pPr>
        <w:ind w:left="360"/>
        <w:jc w:val="both"/>
        <w:rPr>
          <w:rFonts w:ascii="Bookman Old Style" w:hAnsi="Bookman Old Style" w:cs="Arial"/>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825DA2" w:rsidRPr="00E642A9" w14:paraId="22C86AB9" w14:textId="77777777" w:rsidTr="00283E1C">
        <w:trPr>
          <w:jc w:val="center"/>
        </w:trPr>
        <w:tc>
          <w:tcPr>
            <w:tcW w:w="2732" w:type="dxa"/>
            <w:vMerge w:val="restart"/>
            <w:vAlign w:val="center"/>
          </w:tcPr>
          <w:p w14:paraId="79BC7747" w14:textId="77777777" w:rsidR="00825DA2" w:rsidRPr="00E642A9" w:rsidRDefault="00825DA2" w:rsidP="00283E1C">
            <w:pPr>
              <w:pStyle w:val="Header"/>
              <w:ind w:right="35"/>
              <w:jc w:val="center"/>
              <w:rPr>
                <w:rFonts w:ascii="Bookman Old Style" w:hAnsi="Bookman Old Style" w:cs="Arial"/>
                <w:b/>
                <w:sz w:val="22"/>
                <w:szCs w:val="22"/>
              </w:rPr>
            </w:pPr>
            <w:r w:rsidRPr="00E642A9">
              <w:rPr>
                <w:rFonts w:ascii="Bookman Old Style" w:hAnsi="Bookman Old Style" w:cs="Arial"/>
                <w:b/>
                <w:noProof/>
                <w:sz w:val="22"/>
                <w:szCs w:val="22"/>
                <w:lang w:val="bg-BG" w:eastAsia="bg-BG"/>
              </w:rPr>
              <w:drawing>
                <wp:inline distT="0" distB="0" distL="0" distR="0" wp14:anchorId="0C454FD1" wp14:editId="5A13B45B">
                  <wp:extent cx="1485900" cy="580390"/>
                  <wp:effectExtent l="0" t="0" r="0" b="0"/>
                  <wp:docPr id="11" name="Picture 1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900" cy="580390"/>
                          </a:xfrm>
                          <a:prstGeom prst="rect">
                            <a:avLst/>
                          </a:prstGeom>
                          <a:noFill/>
                          <a:ln>
                            <a:noFill/>
                          </a:ln>
                        </pic:spPr>
                      </pic:pic>
                    </a:graphicData>
                  </a:graphic>
                </wp:inline>
              </w:drawing>
            </w:r>
          </w:p>
        </w:tc>
        <w:tc>
          <w:tcPr>
            <w:tcW w:w="4490" w:type="dxa"/>
            <w:tcBorders>
              <w:bottom w:val="single" w:sz="6" w:space="0" w:color="auto"/>
            </w:tcBorders>
          </w:tcPr>
          <w:p w14:paraId="4E38E5BD" w14:textId="77777777" w:rsidR="00825DA2" w:rsidRPr="00E642A9" w:rsidRDefault="00825DA2" w:rsidP="00283E1C">
            <w:pPr>
              <w:pStyle w:val="Header"/>
              <w:spacing w:before="120"/>
              <w:jc w:val="center"/>
              <w:rPr>
                <w:rFonts w:ascii="Bookman Old Style" w:hAnsi="Bookman Old Style" w:cs="Arial"/>
                <w:b/>
                <w:sz w:val="22"/>
                <w:szCs w:val="22"/>
                <w:lang w:val="ru-RU"/>
              </w:rPr>
            </w:pPr>
            <w:r w:rsidRPr="00E642A9">
              <w:rPr>
                <w:rFonts w:ascii="Bookman Old Style" w:hAnsi="Bookman Old Style" w:cs="Arial"/>
                <w:b/>
                <w:sz w:val="22"/>
                <w:szCs w:val="22"/>
                <w:lang w:val="ru-RU"/>
              </w:rPr>
              <w:t>Документ  по   БЗР</w:t>
            </w:r>
          </w:p>
          <w:p w14:paraId="77D262BE" w14:textId="77777777" w:rsidR="00825DA2" w:rsidRPr="00E642A9" w:rsidRDefault="00825DA2" w:rsidP="00283E1C">
            <w:pPr>
              <w:pStyle w:val="Header"/>
              <w:jc w:val="center"/>
              <w:rPr>
                <w:rFonts w:ascii="Bookman Old Style" w:hAnsi="Bookman Old Style" w:cs="Arial"/>
                <w:sz w:val="22"/>
                <w:szCs w:val="22"/>
                <w:lang w:val="ru-RU"/>
              </w:rPr>
            </w:pPr>
            <w:r w:rsidRPr="00E642A9">
              <w:rPr>
                <w:rFonts w:ascii="Bookman Old Style" w:hAnsi="Bookman Old Style" w:cs="Arial"/>
                <w:sz w:val="22"/>
                <w:szCs w:val="22"/>
                <w:lang w:val="ru-RU"/>
              </w:rPr>
              <w:t>(</w:t>
            </w:r>
            <w:r w:rsidRPr="00E642A9">
              <w:rPr>
                <w:rFonts w:ascii="Bookman Old Style" w:hAnsi="Bookman Old Style" w:cs="Arial"/>
                <w:sz w:val="22"/>
                <w:szCs w:val="22"/>
              </w:rPr>
              <w:t>BS</w:t>
            </w:r>
            <w:r w:rsidRPr="00E642A9">
              <w:rPr>
                <w:rFonts w:ascii="Bookman Old Style" w:hAnsi="Bookman Old Style" w:cs="Arial"/>
                <w:sz w:val="22"/>
                <w:szCs w:val="22"/>
                <w:lang w:val="ru-RU"/>
              </w:rPr>
              <w:t xml:space="preserve"> </w:t>
            </w:r>
            <w:r w:rsidRPr="00E642A9">
              <w:rPr>
                <w:rFonts w:ascii="Bookman Old Style" w:hAnsi="Bookman Old Style" w:cs="Arial"/>
                <w:sz w:val="22"/>
                <w:szCs w:val="22"/>
              </w:rPr>
              <w:t>OHSAS</w:t>
            </w:r>
            <w:r w:rsidRPr="00E642A9">
              <w:rPr>
                <w:rFonts w:ascii="Bookman Old Style" w:hAnsi="Bookman Old Style" w:cs="Arial"/>
                <w:sz w:val="22"/>
                <w:szCs w:val="22"/>
                <w:lang w:val="ru-RU"/>
              </w:rPr>
              <w:t xml:space="preserve"> 18001:2007)</w:t>
            </w:r>
          </w:p>
        </w:tc>
        <w:tc>
          <w:tcPr>
            <w:tcW w:w="2835" w:type="dxa"/>
            <w:gridSpan w:val="2"/>
            <w:tcBorders>
              <w:bottom w:val="single" w:sz="4" w:space="0" w:color="auto"/>
            </w:tcBorders>
            <w:vAlign w:val="center"/>
          </w:tcPr>
          <w:p w14:paraId="5D23001E" w14:textId="77777777" w:rsidR="00825DA2" w:rsidRPr="00E642A9" w:rsidRDefault="00825DA2" w:rsidP="00283E1C">
            <w:pPr>
              <w:pStyle w:val="Header"/>
              <w:jc w:val="center"/>
              <w:rPr>
                <w:rFonts w:ascii="Bookman Old Style" w:hAnsi="Bookman Old Style" w:cs="Arial"/>
                <w:b/>
                <w:sz w:val="22"/>
                <w:szCs w:val="22"/>
              </w:rPr>
            </w:pPr>
            <w:r w:rsidRPr="00E642A9">
              <w:rPr>
                <w:rFonts w:ascii="Bookman Old Style" w:hAnsi="Bookman Old Style" w:cs="Arial"/>
                <w:b/>
                <w:sz w:val="22"/>
                <w:szCs w:val="22"/>
              </w:rPr>
              <w:t>П-БЗР</w:t>
            </w:r>
            <w:r w:rsidRPr="00E642A9">
              <w:rPr>
                <w:rFonts w:ascii="Bookman Old Style" w:hAnsi="Bookman Old Style" w:cs="Arial"/>
                <w:b/>
                <w:sz w:val="22"/>
                <w:szCs w:val="22"/>
                <w:lang w:val="bg-BG"/>
              </w:rPr>
              <w:t xml:space="preserve"> 4.4.6-1</w:t>
            </w:r>
            <w:r w:rsidRPr="00E642A9">
              <w:rPr>
                <w:rFonts w:ascii="Bookman Old Style" w:hAnsi="Bookman Old Style" w:cs="Arial"/>
                <w:b/>
                <w:sz w:val="22"/>
                <w:szCs w:val="22"/>
              </w:rPr>
              <w:t xml:space="preserve">- Д </w:t>
            </w:r>
            <w:r w:rsidRPr="00E642A9">
              <w:rPr>
                <w:rFonts w:ascii="Bookman Old Style" w:hAnsi="Bookman Old Style" w:cs="Arial"/>
                <w:b/>
                <w:sz w:val="22"/>
                <w:szCs w:val="22"/>
                <w:lang w:val="bg-BG"/>
              </w:rPr>
              <w:t>2</w:t>
            </w:r>
            <w:r w:rsidRPr="00E642A9">
              <w:rPr>
                <w:rFonts w:ascii="Bookman Old Style" w:hAnsi="Bookman Old Style" w:cs="Arial"/>
                <w:b/>
                <w:sz w:val="22"/>
                <w:szCs w:val="22"/>
              </w:rPr>
              <w:t xml:space="preserve"> </w:t>
            </w:r>
          </w:p>
        </w:tc>
      </w:tr>
      <w:tr w:rsidR="00825DA2" w:rsidRPr="00E642A9" w14:paraId="766EB7F9" w14:textId="77777777" w:rsidTr="00283E1C">
        <w:trPr>
          <w:trHeight w:val="193"/>
          <w:jc w:val="center"/>
        </w:trPr>
        <w:tc>
          <w:tcPr>
            <w:tcW w:w="2732" w:type="dxa"/>
            <w:vMerge/>
            <w:vAlign w:val="center"/>
          </w:tcPr>
          <w:p w14:paraId="7DB2FD4A" w14:textId="77777777" w:rsidR="00825DA2" w:rsidRPr="00E642A9" w:rsidRDefault="00825DA2" w:rsidP="00283E1C">
            <w:pPr>
              <w:pStyle w:val="Header"/>
              <w:tabs>
                <w:tab w:val="center" w:pos="6272"/>
              </w:tabs>
              <w:jc w:val="center"/>
              <w:rPr>
                <w:rFonts w:ascii="Bookman Old Style" w:hAnsi="Bookman Old Style" w:cs="Arial"/>
                <w:b/>
                <w:sz w:val="22"/>
                <w:szCs w:val="22"/>
              </w:rPr>
            </w:pPr>
          </w:p>
        </w:tc>
        <w:tc>
          <w:tcPr>
            <w:tcW w:w="4490" w:type="dxa"/>
            <w:vMerge w:val="restart"/>
            <w:tcBorders>
              <w:top w:val="single" w:sz="6" w:space="0" w:color="auto"/>
              <w:right w:val="single" w:sz="4" w:space="0" w:color="auto"/>
            </w:tcBorders>
            <w:vAlign w:val="center"/>
          </w:tcPr>
          <w:p w14:paraId="56AC0807" w14:textId="77777777" w:rsidR="00825DA2" w:rsidRPr="00E642A9" w:rsidRDefault="00825DA2" w:rsidP="00283E1C">
            <w:pPr>
              <w:pStyle w:val="Header"/>
              <w:tabs>
                <w:tab w:val="center" w:pos="6272"/>
              </w:tabs>
              <w:jc w:val="center"/>
              <w:rPr>
                <w:rFonts w:ascii="Bookman Old Style" w:hAnsi="Bookman Old Style" w:cs="Arial"/>
                <w:b/>
                <w:sz w:val="22"/>
                <w:szCs w:val="22"/>
                <w:lang w:val="bg-BG"/>
              </w:rPr>
            </w:pPr>
            <w:r w:rsidRPr="00E642A9">
              <w:rPr>
                <w:rFonts w:ascii="Bookman Old Style" w:hAnsi="Bookman Old Style" w:cs="Arial"/>
                <w:b/>
                <w:sz w:val="22"/>
                <w:szCs w:val="22"/>
                <w:lang w:val="bg-BG"/>
              </w:rPr>
              <w:t>СПОРАЗУМЕНИЕ по чл. 18 от ЗЗБУТ</w:t>
            </w:r>
          </w:p>
          <w:p w14:paraId="20BCD008" w14:textId="77777777" w:rsidR="00825DA2" w:rsidRPr="00E642A9" w:rsidRDefault="00825DA2" w:rsidP="00283E1C">
            <w:pPr>
              <w:pStyle w:val="Header"/>
              <w:tabs>
                <w:tab w:val="center" w:pos="6272"/>
              </w:tabs>
              <w:jc w:val="center"/>
              <w:rPr>
                <w:rFonts w:ascii="Bookman Old Style" w:hAnsi="Bookman Old Style" w:cs="Arial"/>
                <w:b/>
                <w:sz w:val="22"/>
                <w:szCs w:val="22"/>
                <w:lang w:val="bg-BG"/>
              </w:rPr>
            </w:pPr>
          </w:p>
        </w:tc>
        <w:tc>
          <w:tcPr>
            <w:tcW w:w="1417" w:type="dxa"/>
            <w:tcBorders>
              <w:top w:val="single" w:sz="4" w:space="0" w:color="auto"/>
              <w:left w:val="single" w:sz="4" w:space="0" w:color="auto"/>
              <w:bottom w:val="single" w:sz="4" w:space="0" w:color="auto"/>
              <w:right w:val="single" w:sz="4" w:space="0" w:color="auto"/>
            </w:tcBorders>
          </w:tcPr>
          <w:p w14:paraId="0685946F" w14:textId="77777777" w:rsidR="00825DA2" w:rsidRPr="00E642A9" w:rsidRDefault="00825DA2" w:rsidP="00283E1C">
            <w:pPr>
              <w:pStyle w:val="Footer"/>
              <w:rPr>
                <w:rFonts w:ascii="Bookman Old Style" w:hAnsi="Bookman Old Style" w:cs="Arial"/>
                <w:sz w:val="22"/>
                <w:szCs w:val="22"/>
              </w:rPr>
            </w:pPr>
            <w:r w:rsidRPr="00E642A9">
              <w:rPr>
                <w:rFonts w:ascii="Bookman Old Style" w:hAnsi="Bookman Old Style" w:cs="Arial"/>
                <w:sz w:val="22"/>
                <w:szCs w:val="22"/>
              </w:rPr>
              <w:t>Издание:    04</w:t>
            </w:r>
          </w:p>
        </w:tc>
        <w:tc>
          <w:tcPr>
            <w:tcW w:w="1418" w:type="dxa"/>
            <w:tcBorders>
              <w:top w:val="single" w:sz="4" w:space="0" w:color="auto"/>
              <w:left w:val="single" w:sz="4" w:space="0" w:color="auto"/>
              <w:bottom w:val="single" w:sz="4" w:space="0" w:color="auto"/>
              <w:right w:val="single" w:sz="4" w:space="0" w:color="auto"/>
            </w:tcBorders>
          </w:tcPr>
          <w:p w14:paraId="4D9C0B6A" w14:textId="77777777" w:rsidR="00825DA2" w:rsidRPr="00E642A9" w:rsidRDefault="00825DA2" w:rsidP="00283E1C">
            <w:pPr>
              <w:pStyle w:val="Footer"/>
              <w:jc w:val="center"/>
              <w:rPr>
                <w:rFonts w:ascii="Bookman Old Style" w:hAnsi="Bookman Old Style" w:cs="Arial"/>
                <w:sz w:val="22"/>
                <w:szCs w:val="22"/>
              </w:rPr>
            </w:pPr>
            <w:r w:rsidRPr="00E642A9">
              <w:rPr>
                <w:rFonts w:ascii="Bookman Old Style" w:hAnsi="Bookman Old Style" w:cs="Arial"/>
                <w:sz w:val="22"/>
                <w:szCs w:val="22"/>
              </w:rPr>
              <w:t>18/10/2013</w:t>
            </w:r>
          </w:p>
        </w:tc>
      </w:tr>
      <w:tr w:rsidR="00825DA2" w:rsidRPr="00E642A9" w14:paraId="11BC9FA6" w14:textId="77777777" w:rsidTr="00283E1C">
        <w:trPr>
          <w:trHeight w:val="193"/>
          <w:jc w:val="center"/>
        </w:trPr>
        <w:tc>
          <w:tcPr>
            <w:tcW w:w="2732" w:type="dxa"/>
            <w:vMerge/>
            <w:tcBorders>
              <w:bottom w:val="single" w:sz="6" w:space="0" w:color="auto"/>
            </w:tcBorders>
            <w:vAlign w:val="center"/>
          </w:tcPr>
          <w:p w14:paraId="1094BCD4" w14:textId="77777777" w:rsidR="00825DA2" w:rsidRPr="00E642A9" w:rsidRDefault="00825DA2" w:rsidP="00283E1C">
            <w:pPr>
              <w:pStyle w:val="Header"/>
              <w:tabs>
                <w:tab w:val="center" w:pos="6272"/>
              </w:tabs>
              <w:jc w:val="center"/>
              <w:rPr>
                <w:rFonts w:ascii="Bookman Old Style" w:hAnsi="Bookman Old Style" w:cs="Arial"/>
                <w:b/>
                <w:sz w:val="22"/>
                <w:szCs w:val="22"/>
              </w:rPr>
            </w:pPr>
          </w:p>
        </w:tc>
        <w:tc>
          <w:tcPr>
            <w:tcW w:w="4490" w:type="dxa"/>
            <w:vMerge/>
            <w:tcBorders>
              <w:bottom w:val="single" w:sz="6" w:space="0" w:color="auto"/>
            </w:tcBorders>
            <w:vAlign w:val="center"/>
          </w:tcPr>
          <w:p w14:paraId="351CBDC0" w14:textId="77777777" w:rsidR="00825DA2" w:rsidRPr="00E642A9" w:rsidRDefault="00825DA2" w:rsidP="00283E1C">
            <w:pPr>
              <w:pStyle w:val="Header"/>
              <w:tabs>
                <w:tab w:val="center" w:pos="6272"/>
              </w:tabs>
              <w:jc w:val="center"/>
              <w:rPr>
                <w:rFonts w:ascii="Bookman Old Style" w:hAnsi="Bookman Old Style" w:cs="Arial"/>
                <w:b/>
                <w:sz w:val="22"/>
                <w:szCs w:val="22"/>
              </w:rPr>
            </w:pPr>
          </w:p>
        </w:tc>
        <w:tc>
          <w:tcPr>
            <w:tcW w:w="2835" w:type="dxa"/>
            <w:gridSpan w:val="2"/>
            <w:tcBorders>
              <w:top w:val="single" w:sz="4" w:space="0" w:color="auto"/>
              <w:left w:val="nil"/>
            </w:tcBorders>
            <w:vAlign w:val="center"/>
          </w:tcPr>
          <w:p w14:paraId="2AA83316" w14:textId="4E50C45D" w:rsidR="00825DA2" w:rsidRPr="00E642A9" w:rsidRDefault="00825DA2" w:rsidP="00825DA2">
            <w:pPr>
              <w:pStyle w:val="Header"/>
              <w:jc w:val="center"/>
              <w:rPr>
                <w:rFonts w:ascii="Bookman Old Style" w:hAnsi="Bookman Old Style" w:cs="Arial"/>
                <w:sz w:val="22"/>
                <w:szCs w:val="22"/>
              </w:rPr>
            </w:pPr>
            <w:r w:rsidRPr="00E642A9">
              <w:rPr>
                <w:rFonts w:ascii="Bookman Old Style" w:hAnsi="Bookman Old Style" w:cs="Arial"/>
                <w:sz w:val="22"/>
                <w:szCs w:val="22"/>
              </w:rPr>
              <w:t>Стр.</w:t>
            </w:r>
            <w:r w:rsidRPr="00E642A9">
              <w:rPr>
                <w:rFonts w:ascii="Bookman Old Style" w:hAnsi="Bookman Old Style" w:cs="Arial"/>
                <w:sz w:val="22"/>
                <w:szCs w:val="22"/>
                <w:lang w:val="bg-BG"/>
              </w:rPr>
              <w:t>1</w:t>
            </w:r>
            <w:r w:rsidRPr="00E642A9">
              <w:rPr>
                <w:rFonts w:ascii="Bookman Old Style" w:hAnsi="Bookman Old Style" w:cs="Arial"/>
                <w:sz w:val="22"/>
                <w:szCs w:val="22"/>
              </w:rPr>
              <w:t xml:space="preserve"> от </w:t>
            </w:r>
            <w:r w:rsidRPr="00E642A9">
              <w:rPr>
                <w:rFonts w:ascii="Bookman Old Style" w:hAnsi="Bookman Old Style" w:cs="Arial"/>
                <w:sz w:val="22"/>
                <w:szCs w:val="22"/>
              </w:rPr>
              <w:fldChar w:fldCharType="begin"/>
            </w:r>
            <w:r w:rsidRPr="00E642A9">
              <w:rPr>
                <w:rFonts w:ascii="Bookman Old Style" w:hAnsi="Bookman Old Style" w:cs="Arial"/>
                <w:sz w:val="22"/>
                <w:szCs w:val="22"/>
              </w:rPr>
              <w:instrText xml:space="preserve"> NUMPAGES </w:instrText>
            </w:r>
            <w:r w:rsidRPr="00E642A9">
              <w:rPr>
                <w:rFonts w:ascii="Bookman Old Style" w:hAnsi="Bookman Old Style" w:cs="Arial"/>
                <w:sz w:val="22"/>
                <w:szCs w:val="22"/>
              </w:rPr>
              <w:fldChar w:fldCharType="separate"/>
            </w:r>
            <w:r w:rsidR="00556E6D">
              <w:rPr>
                <w:rFonts w:ascii="Bookman Old Style" w:hAnsi="Bookman Old Style" w:cs="Arial"/>
                <w:noProof/>
                <w:sz w:val="22"/>
                <w:szCs w:val="22"/>
              </w:rPr>
              <w:t>63</w:t>
            </w:r>
            <w:r w:rsidRPr="00E642A9">
              <w:rPr>
                <w:rFonts w:ascii="Bookman Old Style" w:hAnsi="Bookman Old Style" w:cs="Arial"/>
                <w:sz w:val="22"/>
                <w:szCs w:val="22"/>
              </w:rPr>
              <w:fldChar w:fldCharType="end"/>
            </w:r>
          </w:p>
        </w:tc>
      </w:tr>
    </w:tbl>
    <w:p w14:paraId="16B7CC24" w14:textId="0A61C2D4" w:rsidR="00AD20B0" w:rsidRPr="00E642A9" w:rsidRDefault="00AD20B0" w:rsidP="005C71B8">
      <w:pPr>
        <w:spacing w:after="0" w:line="240" w:lineRule="auto"/>
        <w:rPr>
          <w:rFonts w:ascii="Bookman Old Style" w:eastAsia="Times New Roman" w:hAnsi="Bookman Old Style" w:cs="Times New Roman"/>
          <w:lang w:eastAsia="bg-BG"/>
        </w:rPr>
      </w:pPr>
    </w:p>
    <w:p w14:paraId="48AF9315" w14:textId="77777777" w:rsidR="00825DA2" w:rsidRPr="00E642A9" w:rsidRDefault="00825DA2" w:rsidP="00825DA2">
      <w:pPr>
        <w:pStyle w:val="Title"/>
        <w:jc w:val="right"/>
        <w:rPr>
          <w:rFonts w:ascii="Bookman Old Style" w:hAnsi="Bookman Old Style" w:cs="Arial"/>
          <w:sz w:val="22"/>
          <w:szCs w:val="22"/>
        </w:rPr>
      </w:pPr>
      <w:r w:rsidRPr="00E642A9">
        <w:rPr>
          <w:rFonts w:ascii="Bookman Old Style" w:hAnsi="Bookman Old Style" w:cs="Arial"/>
          <w:sz w:val="22"/>
          <w:szCs w:val="22"/>
        </w:rPr>
        <w:t>Приложение №2</w:t>
      </w:r>
    </w:p>
    <w:p w14:paraId="12AA6220" w14:textId="77777777" w:rsidR="00825DA2" w:rsidRPr="00E642A9" w:rsidRDefault="00825DA2" w:rsidP="00825DA2">
      <w:pPr>
        <w:pStyle w:val="Title"/>
        <w:jc w:val="right"/>
        <w:rPr>
          <w:rFonts w:ascii="Bookman Old Style" w:hAnsi="Bookman Old Style" w:cs="Arial"/>
          <w:sz w:val="22"/>
          <w:szCs w:val="22"/>
        </w:rPr>
      </w:pPr>
      <w:r w:rsidRPr="00E642A9">
        <w:rPr>
          <w:rFonts w:ascii="Bookman Old Style" w:hAnsi="Bookman Old Style" w:cs="Arial"/>
          <w:sz w:val="22"/>
          <w:szCs w:val="22"/>
        </w:rPr>
        <w:t>П-БЗР 4.4.6-1- Д 2</w:t>
      </w:r>
    </w:p>
    <w:p w14:paraId="1432C2CB" w14:textId="77777777" w:rsidR="000C6727" w:rsidRPr="003F4E43" w:rsidRDefault="000C6727" w:rsidP="000C6727">
      <w:pPr>
        <w:pStyle w:val="Title"/>
        <w:rPr>
          <w:rFonts w:ascii="Arial" w:hAnsi="Arial" w:cs="Arial"/>
        </w:rPr>
      </w:pPr>
      <w:r w:rsidRPr="003F4E43">
        <w:rPr>
          <w:rFonts w:ascii="Arial" w:hAnsi="Arial" w:cs="Arial"/>
        </w:rPr>
        <w:t>СПОРАЗУМЕНИЕ</w:t>
      </w:r>
    </w:p>
    <w:p w14:paraId="7A679F36" w14:textId="77777777" w:rsidR="000C6727" w:rsidRPr="003F4E43" w:rsidRDefault="000C6727" w:rsidP="000C6727">
      <w:pPr>
        <w:pStyle w:val="Title"/>
        <w:rPr>
          <w:rFonts w:ascii="Arial" w:hAnsi="Arial" w:cs="Arial"/>
        </w:rPr>
      </w:pPr>
    </w:p>
    <w:p w14:paraId="7453E708" w14:textId="77777777" w:rsidR="000C6727" w:rsidRDefault="000C6727" w:rsidP="000C6727">
      <w:pPr>
        <w:jc w:val="center"/>
        <w:rPr>
          <w:rFonts w:ascii="Arial" w:hAnsi="Arial" w:cs="Arial"/>
          <w:lang w:val="en-US"/>
        </w:rPr>
      </w:pPr>
      <w:r w:rsidRPr="003F4E43">
        <w:rPr>
          <w:rFonts w:ascii="Arial" w:hAnsi="Arial" w:cs="Arial"/>
        </w:rPr>
        <w:t>Към договор № ........................</w:t>
      </w:r>
    </w:p>
    <w:p w14:paraId="27C191C1" w14:textId="77777777" w:rsidR="000C6727" w:rsidRDefault="000C6727" w:rsidP="000C6727">
      <w:pPr>
        <w:pStyle w:val="BodyText"/>
        <w:jc w:val="center"/>
        <w:rPr>
          <w:rFonts w:ascii="Arial" w:hAnsi="Arial" w:cs="Arial"/>
          <w:b/>
        </w:rPr>
      </w:pPr>
      <w:r w:rsidRPr="00271ABF">
        <w:rPr>
          <w:rFonts w:ascii="Arial" w:hAnsi="Arial" w:cs="Arial"/>
          <w:b/>
        </w:rPr>
        <w:t>Доставка, инсталация, въвеждане в експлоатация на анализатор за общ органичен въглерод (TOC analyser) за анализ на води за питейно-битови цели и на Светлинен микроскоп с дигитална камера.“</w:t>
      </w:r>
    </w:p>
    <w:p w14:paraId="48015668" w14:textId="77777777" w:rsidR="000C6727" w:rsidRPr="00367A44" w:rsidRDefault="000C6727" w:rsidP="000C6727">
      <w:pPr>
        <w:pStyle w:val="BodyText"/>
        <w:jc w:val="center"/>
        <w:rPr>
          <w:rFonts w:ascii="Arial" w:hAnsi="Arial" w:cs="Arial"/>
          <w:b/>
          <w:lang w:val="en-US"/>
        </w:rPr>
      </w:pPr>
      <w:r w:rsidRPr="003F4E43">
        <w:rPr>
          <w:rFonts w:ascii="Arial" w:hAnsi="Arial" w:cs="Arial"/>
          <w:b/>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765C9D95" w14:textId="77777777" w:rsidR="000C6727" w:rsidRPr="003F4E43" w:rsidRDefault="000C6727" w:rsidP="000C6727">
      <w:pPr>
        <w:pStyle w:val="BodyText"/>
        <w:jc w:val="both"/>
      </w:pPr>
    </w:p>
    <w:p w14:paraId="5A165A1C" w14:textId="77777777" w:rsidR="000C6727" w:rsidRPr="003F4E43" w:rsidRDefault="000C6727" w:rsidP="000C6727">
      <w:pPr>
        <w:pStyle w:val="BodyText"/>
        <w:jc w:val="both"/>
        <w:rPr>
          <w:rFonts w:ascii="Arial" w:hAnsi="Arial" w:cs="Arial"/>
          <w:b/>
          <w:bCs/>
        </w:rPr>
      </w:pPr>
      <w:r w:rsidRPr="003F4E43">
        <w:rPr>
          <w:rFonts w:ascii="Arial" w:hAnsi="Arial" w:cs="Arial"/>
        </w:rPr>
        <w:t xml:space="preserve">На </w:t>
      </w:r>
      <w:r w:rsidRPr="003F4E43">
        <w:rPr>
          <w:rFonts w:ascii="Arial" w:hAnsi="Arial" w:cs="Arial"/>
          <w:b/>
          <w:bCs/>
        </w:rPr>
        <w:t>..................</w:t>
      </w:r>
      <w:r w:rsidRPr="003F4E43">
        <w:rPr>
          <w:rFonts w:ascii="Arial" w:hAnsi="Arial" w:cs="Arial"/>
        </w:rPr>
        <w:t xml:space="preserve">г. на основание чл.18 от ЗЗБУТ  се сключи настоящето споразумение между Възложителя – “Софийска вода” АД и Изпълнителя </w:t>
      </w:r>
      <w:r w:rsidRPr="003F4E43">
        <w:rPr>
          <w:rFonts w:ascii="Arial" w:hAnsi="Arial" w:cs="Arial"/>
          <w:b/>
          <w:bCs/>
        </w:rPr>
        <w:t>....................................................................</w:t>
      </w:r>
    </w:p>
    <w:p w14:paraId="268BBD1D" w14:textId="77777777" w:rsidR="000C6727" w:rsidRPr="003F4E43" w:rsidRDefault="000C6727" w:rsidP="000C6727">
      <w:pPr>
        <w:pStyle w:val="BodyText"/>
        <w:ind w:left="-540"/>
        <w:jc w:val="both"/>
        <w:rPr>
          <w:rFonts w:ascii="Arial" w:hAnsi="Arial" w:cs="Arial"/>
          <w:b/>
          <w:bCs/>
        </w:rPr>
      </w:pPr>
    </w:p>
    <w:p w14:paraId="59E2CC50" w14:textId="77777777" w:rsidR="000C6727" w:rsidRPr="003F4E43" w:rsidRDefault="000C6727" w:rsidP="000C6727">
      <w:pPr>
        <w:pStyle w:val="BodyText"/>
        <w:jc w:val="both"/>
        <w:rPr>
          <w:rFonts w:ascii="Arial" w:hAnsi="Arial" w:cs="Arial"/>
          <w:b/>
        </w:rPr>
      </w:pPr>
      <w:r w:rsidRPr="003F4E43">
        <w:rPr>
          <w:rFonts w:ascii="Arial" w:hAnsi="Arial" w:cs="Arial"/>
          <w:b/>
        </w:rPr>
        <w:t>Отговорност за осигуряване на ЗБУТ носят:</w:t>
      </w:r>
    </w:p>
    <w:p w14:paraId="6CC4FD8A" w14:textId="77777777" w:rsidR="000C6727" w:rsidRPr="003F4E43" w:rsidRDefault="000C6727" w:rsidP="000C6727">
      <w:pPr>
        <w:pStyle w:val="BodyText"/>
        <w:jc w:val="both"/>
        <w:rPr>
          <w:rFonts w:ascii="Arial" w:hAnsi="Arial" w:cs="Arial"/>
          <w:b/>
          <w:bCs/>
        </w:rPr>
      </w:pPr>
      <w:r w:rsidRPr="003F4E43">
        <w:rPr>
          <w:rFonts w:ascii="Arial" w:hAnsi="Arial" w:cs="Arial"/>
          <w:b/>
        </w:rPr>
        <w:t>Възложителя</w:t>
      </w:r>
      <w:r w:rsidRPr="003F4E43">
        <w:rPr>
          <w:rFonts w:ascii="Arial" w:hAnsi="Arial" w:cs="Arial"/>
        </w:rPr>
        <w:t xml:space="preserve"> – </w:t>
      </w:r>
      <w:r w:rsidRPr="003F4E43">
        <w:rPr>
          <w:rFonts w:ascii="Arial" w:hAnsi="Arial" w:cs="Arial"/>
          <w:bCs/>
        </w:rPr>
        <w:t>за дейностите свързани с експлоатацията  на</w:t>
      </w:r>
      <w:r w:rsidRPr="003F4E43">
        <w:rPr>
          <w:rFonts w:ascii="Arial" w:hAnsi="Arial" w:cs="Arial"/>
          <w:b/>
          <w:bCs/>
        </w:rPr>
        <w:t xml:space="preserve"> ...............................................</w:t>
      </w:r>
    </w:p>
    <w:p w14:paraId="5C3F8739" w14:textId="77777777" w:rsidR="000C6727" w:rsidRPr="003F4E43" w:rsidRDefault="000C6727" w:rsidP="000C6727">
      <w:pPr>
        <w:pStyle w:val="BodyText"/>
        <w:rPr>
          <w:rFonts w:ascii="Arial" w:hAnsi="Arial" w:cs="Arial"/>
          <w:bCs/>
        </w:rPr>
      </w:pPr>
      <w:r w:rsidRPr="003F4E43">
        <w:rPr>
          <w:rFonts w:ascii="Arial" w:hAnsi="Arial" w:cs="Arial"/>
          <w:bCs/>
        </w:rPr>
        <w:t xml:space="preserve">                                                                                                              /отдел, станция, звено/</w:t>
      </w:r>
    </w:p>
    <w:p w14:paraId="0C338BB9" w14:textId="77777777" w:rsidR="000C6727" w:rsidRPr="003F4E43" w:rsidRDefault="000C6727" w:rsidP="000C6727">
      <w:pPr>
        <w:pStyle w:val="BodyText"/>
        <w:jc w:val="both"/>
        <w:rPr>
          <w:rFonts w:ascii="Arial" w:hAnsi="Arial" w:cs="Arial"/>
          <w:b/>
          <w:bCs/>
        </w:rPr>
      </w:pPr>
      <w:r w:rsidRPr="003F4E43">
        <w:rPr>
          <w:rFonts w:ascii="Arial" w:hAnsi="Arial" w:cs="Arial"/>
          <w:b/>
        </w:rPr>
        <w:t xml:space="preserve">Изпълнителя </w:t>
      </w:r>
      <w:r w:rsidRPr="003F4E43">
        <w:rPr>
          <w:rFonts w:ascii="Arial" w:hAnsi="Arial" w:cs="Arial"/>
          <w:bCs/>
        </w:rPr>
        <w:t>– за дейностите предмет на договор №</w:t>
      </w:r>
      <w:r w:rsidRPr="003F4E43">
        <w:rPr>
          <w:rFonts w:ascii="Arial" w:hAnsi="Arial" w:cs="Arial"/>
          <w:b/>
          <w:bCs/>
        </w:rPr>
        <w:t xml:space="preserve">  ...........................................</w:t>
      </w:r>
      <w:r>
        <w:rPr>
          <w:rFonts w:ascii="Arial" w:hAnsi="Arial" w:cs="Arial"/>
          <w:b/>
          <w:bCs/>
        </w:rPr>
        <w:t>..................</w:t>
      </w:r>
      <w:r w:rsidRPr="003F4E43">
        <w:rPr>
          <w:rFonts w:ascii="Arial" w:hAnsi="Arial" w:cs="Arial"/>
          <w:b/>
          <w:bCs/>
        </w:rPr>
        <w:t>.</w:t>
      </w:r>
    </w:p>
    <w:p w14:paraId="3083EEE8" w14:textId="77777777" w:rsidR="000C6727" w:rsidRPr="003F4E43" w:rsidRDefault="000C6727" w:rsidP="000C6727">
      <w:pPr>
        <w:pStyle w:val="BodyText"/>
        <w:jc w:val="both"/>
        <w:rPr>
          <w:rFonts w:ascii="Arial" w:hAnsi="Arial" w:cs="Arial"/>
          <w:b/>
          <w:bCs/>
        </w:rPr>
      </w:pPr>
    </w:p>
    <w:p w14:paraId="507104AF" w14:textId="77777777" w:rsidR="000C6727" w:rsidRPr="003F4E43" w:rsidRDefault="000C6727" w:rsidP="000C6727">
      <w:pPr>
        <w:pStyle w:val="BodyText"/>
        <w:jc w:val="both"/>
        <w:rPr>
          <w:rFonts w:ascii="Arial" w:hAnsi="Arial" w:cs="Arial"/>
          <w:bCs/>
        </w:rPr>
      </w:pPr>
      <w:r w:rsidRPr="003F4E43">
        <w:rPr>
          <w:rFonts w:ascii="Arial" w:hAnsi="Arial" w:cs="Arial"/>
          <w:bCs/>
        </w:rPr>
        <w:t>Координирането на съвместното прилагане на настоящето споразумение се възлага на :</w:t>
      </w:r>
    </w:p>
    <w:p w14:paraId="1ACD9594" w14:textId="77777777" w:rsidR="000C6727" w:rsidRPr="003F4E43" w:rsidRDefault="000C6727" w:rsidP="000C6727">
      <w:pPr>
        <w:pStyle w:val="BodyText"/>
        <w:jc w:val="both"/>
        <w:rPr>
          <w:rFonts w:ascii="Arial" w:hAnsi="Arial" w:cs="Arial"/>
          <w:bCs/>
        </w:rPr>
      </w:pPr>
      <w:r w:rsidRPr="003F4E43">
        <w:rPr>
          <w:rFonts w:ascii="Arial" w:hAnsi="Arial" w:cs="Arial"/>
          <w:bCs/>
        </w:rPr>
        <w:t>От страна на Възложителя:</w:t>
      </w:r>
    </w:p>
    <w:p w14:paraId="5BF006BC" w14:textId="77777777" w:rsidR="000C6727" w:rsidRPr="003F4E43" w:rsidRDefault="000C6727" w:rsidP="000C6727">
      <w:pPr>
        <w:pStyle w:val="BodyText"/>
        <w:jc w:val="both"/>
        <w:rPr>
          <w:rFonts w:ascii="Arial" w:hAnsi="Arial" w:cs="Arial"/>
          <w:bCs/>
        </w:rPr>
      </w:pPr>
      <w:r w:rsidRPr="003F4E43">
        <w:rPr>
          <w:rFonts w:ascii="Arial" w:hAnsi="Arial" w:cs="Arial"/>
          <w:bCs/>
        </w:rPr>
        <w:t>Контролиращ служител по договора ..............</w:t>
      </w:r>
      <w:r>
        <w:rPr>
          <w:rFonts w:ascii="Arial" w:hAnsi="Arial" w:cs="Arial"/>
          <w:bCs/>
        </w:rPr>
        <w:t>.</w:t>
      </w:r>
      <w:r w:rsidRPr="003F4E43">
        <w:rPr>
          <w:rFonts w:ascii="Arial" w:hAnsi="Arial" w:cs="Arial"/>
          <w:bCs/>
        </w:rPr>
        <w:t>...........................................................................</w:t>
      </w:r>
    </w:p>
    <w:p w14:paraId="223F4E70" w14:textId="77777777" w:rsidR="000C6727" w:rsidRPr="003F4E43" w:rsidRDefault="000C6727" w:rsidP="000C6727">
      <w:pPr>
        <w:pStyle w:val="BodyText"/>
        <w:jc w:val="both"/>
        <w:rPr>
          <w:rFonts w:ascii="Arial" w:hAnsi="Arial" w:cs="Arial"/>
          <w:bCs/>
        </w:rPr>
      </w:pPr>
      <w:r w:rsidRPr="003F4E43">
        <w:rPr>
          <w:rFonts w:ascii="Arial" w:hAnsi="Arial" w:cs="Arial"/>
          <w:bCs/>
        </w:rPr>
        <w:t>на длъжност...................................................................................................................................</w:t>
      </w:r>
    </w:p>
    <w:p w14:paraId="71B0E6FE" w14:textId="77777777" w:rsidR="000C6727" w:rsidRPr="003F4E43" w:rsidRDefault="000C6727" w:rsidP="000C6727">
      <w:pPr>
        <w:pStyle w:val="BodyText"/>
        <w:jc w:val="both"/>
        <w:rPr>
          <w:rFonts w:ascii="Arial" w:hAnsi="Arial" w:cs="Arial"/>
          <w:bCs/>
        </w:rPr>
      </w:pPr>
      <w:r w:rsidRPr="003F4E43">
        <w:rPr>
          <w:rFonts w:ascii="Arial" w:hAnsi="Arial" w:cs="Arial"/>
          <w:bCs/>
        </w:rPr>
        <w:t>От страна на Изпълнителя   ..........................................................................................................</w:t>
      </w:r>
    </w:p>
    <w:p w14:paraId="2A9A82FB" w14:textId="77777777" w:rsidR="000C6727" w:rsidRPr="003F4E43" w:rsidRDefault="000C6727" w:rsidP="000C6727">
      <w:pPr>
        <w:pStyle w:val="BodyText"/>
        <w:jc w:val="both"/>
        <w:rPr>
          <w:rFonts w:ascii="Arial" w:hAnsi="Arial" w:cs="Arial"/>
          <w:bCs/>
        </w:rPr>
      </w:pPr>
      <w:r w:rsidRPr="003F4E43">
        <w:rPr>
          <w:rFonts w:ascii="Arial" w:hAnsi="Arial" w:cs="Arial"/>
          <w:bCs/>
        </w:rPr>
        <w:t>на длъжност .................................................................................................................................</w:t>
      </w:r>
    </w:p>
    <w:p w14:paraId="049F8F75" w14:textId="77777777" w:rsidR="000C6727" w:rsidRDefault="000C6727" w:rsidP="000C6727">
      <w:pPr>
        <w:pStyle w:val="BodyText"/>
        <w:jc w:val="both"/>
        <w:rPr>
          <w:rFonts w:ascii="Arial" w:hAnsi="Arial" w:cs="Arial"/>
          <w:b/>
          <w:lang w:val="en-US"/>
        </w:rPr>
      </w:pPr>
    </w:p>
    <w:p w14:paraId="784F3EC9" w14:textId="77777777" w:rsidR="000C6727" w:rsidRPr="003F4E43" w:rsidRDefault="000C6727" w:rsidP="000C6727">
      <w:pPr>
        <w:pStyle w:val="BodyText"/>
        <w:jc w:val="both"/>
        <w:rPr>
          <w:rFonts w:ascii="Arial" w:hAnsi="Arial" w:cs="Arial"/>
          <w:b/>
          <w:bCs/>
          <w:color w:val="0000FF"/>
        </w:rPr>
      </w:pPr>
      <w:r w:rsidRPr="003F4E43">
        <w:rPr>
          <w:rFonts w:ascii="Arial" w:hAnsi="Arial" w:cs="Arial"/>
          <w:b/>
        </w:rPr>
        <w:t>Преди започване на работа гореспоменатите лица установяват с протокол  изпълнението на необходимите предварителни мероприятия п</w:t>
      </w:r>
      <w:r>
        <w:rPr>
          <w:rFonts w:ascii="Arial" w:hAnsi="Arial" w:cs="Arial"/>
          <w:b/>
        </w:rPr>
        <w:t xml:space="preserve">о ЗБУТ, осигуряващи настоящето </w:t>
      </w:r>
      <w:r w:rsidRPr="003F4E43">
        <w:rPr>
          <w:rFonts w:ascii="Arial" w:hAnsi="Arial" w:cs="Arial"/>
          <w:b/>
        </w:rPr>
        <w:t>споразумение</w:t>
      </w:r>
      <w:r w:rsidRPr="003F4E43">
        <w:rPr>
          <w:rFonts w:ascii="Arial" w:hAnsi="Arial" w:cs="Arial"/>
          <w:b/>
          <w:bCs/>
          <w:color w:val="0000FF"/>
        </w:rPr>
        <w:t>.</w:t>
      </w:r>
    </w:p>
    <w:p w14:paraId="1328A992" w14:textId="77777777" w:rsidR="000C6727" w:rsidRPr="003F4E43" w:rsidRDefault="000C6727" w:rsidP="000C6727">
      <w:pPr>
        <w:pStyle w:val="BodyText"/>
        <w:jc w:val="both"/>
      </w:pPr>
    </w:p>
    <w:p w14:paraId="19FE05F5" w14:textId="77777777" w:rsidR="000C6727" w:rsidRPr="00367A44" w:rsidRDefault="000C6727" w:rsidP="000C6727">
      <w:pPr>
        <w:pStyle w:val="BodyText"/>
        <w:jc w:val="both"/>
        <w:rPr>
          <w:rFonts w:ascii="Arial" w:hAnsi="Arial" w:cs="Arial"/>
          <w:b/>
          <w:lang w:val="en-US"/>
        </w:rPr>
      </w:pPr>
      <w:r w:rsidRPr="003F4E43">
        <w:rPr>
          <w:rFonts w:ascii="Arial" w:hAnsi="Arial" w:cs="Arial"/>
          <w:b/>
        </w:rPr>
        <w:t>Общи изисквания</w:t>
      </w:r>
    </w:p>
    <w:p w14:paraId="41373928" w14:textId="77777777" w:rsidR="000C6727" w:rsidRPr="003F4E43"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rPr>
        <w:t>.</w:t>
      </w:r>
    </w:p>
    <w:p w14:paraId="7E98935C" w14:textId="77777777" w:rsidR="000C6727" w:rsidRPr="003F4E43" w:rsidRDefault="000C6727" w:rsidP="000C6727">
      <w:pPr>
        <w:numPr>
          <w:ilvl w:val="0"/>
          <w:numId w:val="20"/>
        </w:numPr>
        <w:spacing w:after="0" w:line="240" w:lineRule="auto"/>
        <w:ind w:left="0" w:firstLine="0"/>
        <w:jc w:val="both"/>
        <w:rPr>
          <w:rFonts w:ascii="Arial" w:hAnsi="Arial" w:cs="Arial"/>
        </w:rPr>
      </w:pPr>
      <w:r w:rsidRPr="003F4E43">
        <w:rPr>
          <w:rFonts w:ascii="Arial" w:hAnsi="Arial" w:cs="Arial"/>
        </w:rPr>
        <w:lastRenderedPageBreak/>
        <w:t>Изпълнителят се задължава да осигури ЗБУТ</w:t>
      </w:r>
      <w:r>
        <w:rPr>
          <w:rFonts w:ascii="Arial" w:hAnsi="Arial" w:cs="Arial"/>
        </w:rPr>
        <w:t>,</w:t>
      </w:r>
      <w:r w:rsidRPr="003F4E43">
        <w:rPr>
          <w:rFonts w:ascii="Arial" w:hAnsi="Arial" w:cs="Arial"/>
        </w:rPr>
        <w:t xml:space="preserve"> както за всички свои работещи на обекта</w:t>
      </w:r>
      <w:r>
        <w:rPr>
          <w:rFonts w:ascii="Arial" w:hAnsi="Arial" w:cs="Arial"/>
        </w:rPr>
        <w:t>,</w:t>
      </w:r>
      <w:r w:rsidRPr="003F4E43">
        <w:rPr>
          <w:rFonts w:ascii="Arial" w:hAnsi="Arial" w:cs="Arial"/>
        </w:rPr>
        <w:t xml:space="preserve"> така и на всички останали лица</w:t>
      </w:r>
      <w:r>
        <w:rPr>
          <w:rFonts w:ascii="Arial" w:hAnsi="Arial" w:cs="Arial"/>
        </w:rPr>
        <w:t>,</w:t>
      </w:r>
      <w:r w:rsidRPr="003F4E43">
        <w:rPr>
          <w:rFonts w:ascii="Arial" w:hAnsi="Arial" w:cs="Arial"/>
        </w:rPr>
        <w:t xml:space="preserve"> които по друг повод се намират на територията на обекта.</w:t>
      </w:r>
    </w:p>
    <w:p w14:paraId="3E5A3CD7" w14:textId="77777777" w:rsidR="000C6727" w:rsidRPr="00BA3EF0" w:rsidRDefault="000C6727" w:rsidP="000C6727">
      <w:pPr>
        <w:numPr>
          <w:ilvl w:val="0"/>
          <w:numId w:val="20"/>
        </w:numPr>
        <w:spacing w:after="0" w:line="240" w:lineRule="auto"/>
        <w:ind w:left="0" w:firstLine="0"/>
        <w:jc w:val="both"/>
        <w:rPr>
          <w:rFonts w:ascii="Arial" w:hAnsi="Arial" w:cs="Arial"/>
        </w:rPr>
      </w:pPr>
      <w:r w:rsidRPr="003F4E43">
        <w:rPr>
          <w:rFonts w:ascii="Arial" w:hAnsi="Arial" w:cs="Arial"/>
        </w:rPr>
        <w:t>Изпълнителят осигурява ежеднев</w:t>
      </w:r>
      <w:r>
        <w:rPr>
          <w:rFonts w:ascii="Arial" w:hAnsi="Arial" w:cs="Arial"/>
        </w:rPr>
        <w:t xml:space="preserve">ен надзор над своите служители </w:t>
      </w:r>
      <w:r w:rsidRPr="003F4E43">
        <w:rPr>
          <w:rFonts w:ascii="Arial" w:hAnsi="Arial" w:cs="Arial"/>
        </w:rPr>
        <w:t>и подизпълнители по осигуряване на безопасно извършване на работата.</w:t>
      </w:r>
    </w:p>
    <w:p w14:paraId="26DCC6DE" w14:textId="77777777" w:rsidR="000C6727" w:rsidRDefault="000C6727" w:rsidP="000C6727">
      <w:pPr>
        <w:jc w:val="both"/>
        <w:rPr>
          <w:rFonts w:ascii="Arial" w:hAnsi="Arial" w:cs="Arial"/>
          <w:b/>
          <w:bCs/>
          <w:lang w:val="en-US"/>
        </w:rPr>
      </w:pPr>
    </w:p>
    <w:p w14:paraId="7EC6066A" w14:textId="77777777" w:rsidR="000C6727" w:rsidRPr="00367A44" w:rsidRDefault="000C6727" w:rsidP="000C6727">
      <w:pPr>
        <w:jc w:val="both"/>
        <w:rPr>
          <w:rFonts w:ascii="Arial" w:hAnsi="Arial" w:cs="Arial"/>
          <w:b/>
          <w:bCs/>
          <w:lang w:val="en-US"/>
        </w:rPr>
      </w:pPr>
      <w:r w:rsidRPr="003F4E43">
        <w:rPr>
          <w:rFonts w:ascii="Arial" w:hAnsi="Arial" w:cs="Arial"/>
          <w:b/>
          <w:bCs/>
        </w:rPr>
        <w:t>Пропусквателен режим</w:t>
      </w:r>
    </w:p>
    <w:p w14:paraId="0DF11390" w14:textId="77777777" w:rsidR="000C6727" w:rsidRPr="003F4E43"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Възложителят посочва работната площадка и маршрутите за придвижване на х</w:t>
      </w:r>
      <w:r>
        <w:rPr>
          <w:rFonts w:ascii="Arial" w:hAnsi="Arial" w:cs="Arial"/>
        </w:rPr>
        <w:t>ора и коли на Изпълнителя, и издава карти-</w:t>
      </w:r>
      <w:r w:rsidRPr="003F4E43">
        <w:rPr>
          <w:rFonts w:ascii="Arial" w:hAnsi="Arial" w:cs="Arial"/>
        </w:rPr>
        <w:t>пропуск на всички лица на Изпълнителя по предварително представен от него списък.</w:t>
      </w:r>
    </w:p>
    <w:p w14:paraId="748822F2" w14:textId="77777777" w:rsidR="000C6727" w:rsidRPr="003F4E43"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спазва посочените маршрути и пропускателния режим на обекта.</w:t>
      </w:r>
    </w:p>
    <w:p w14:paraId="25B1A17D" w14:textId="77777777" w:rsidR="000C6727" w:rsidRPr="003F4E43"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Забранен е престоя</w:t>
      </w:r>
      <w:r>
        <w:rPr>
          <w:rFonts w:ascii="Arial" w:hAnsi="Arial" w:cs="Arial"/>
        </w:rPr>
        <w:t>т</w:t>
      </w:r>
      <w:r w:rsidRPr="003F4E43">
        <w:rPr>
          <w:rFonts w:ascii="Arial" w:hAnsi="Arial" w:cs="Arial"/>
        </w:rPr>
        <w:t xml:space="preserve"> на работници и техника на Изпълнителя извън посочените работни места и пътища за пр</w:t>
      </w:r>
      <w:r>
        <w:rPr>
          <w:rFonts w:ascii="Arial" w:hAnsi="Arial" w:cs="Arial"/>
        </w:rPr>
        <w:t>и</w:t>
      </w:r>
      <w:r w:rsidRPr="003F4E43">
        <w:rPr>
          <w:rFonts w:ascii="Arial" w:hAnsi="Arial" w:cs="Arial"/>
        </w:rPr>
        <w:t xml:space="preserve">движване. </w:t>
      </w:r>
    </w:p>
    <w:p w14:paraId="2A8D10C1" w14:textId="77777777" w:rsidR="000C6727" w:rsidRPr="003F4E43" w:rsidRDefault="000C6727" w:rsidP="000C6727">
      <w:pPr>
        <w:tabs>
          <w:tab w:val="left" w:pos="360"/>
        </w:tabs>
        <w:jc w:val="both"/>
        <w:rPr>
          <w:rFonts w:ascii="Arial" w:hAnsi="Arial" w:cs="Arial"/>
        </w:rPr>
      </w:pPr>
    </w:p>
    <w:p w14:paraId="00C87583" w14:textId="77777777" w:rsidR="000C6727" w:rsidRPr="00367A44" w:rsidRDefault="000C6727" w:rsidP="000C6727">
      <w:pPr>
        <w:pStyle w:val="BodyText"/>
        <w:jc w:val="both"/>
        <w:rPr>
          <w:rFonts w:ascii="Arial" w:hAnsi="Arial" w:cs="Arial"/>
          <w:b/>
          <w:lang w:val="en-US"/>
        </w:rPr>
      </w:pPr>
      <w:r w:rsidRPr="003F4E43">
        <w:rPr>
          <w:rFonts w:ascii="Arial" w:hAnsi="Arial" w:cs="Arial"/>
          <w:b/>
        </w:rPr>
        <w:t>Организация по извършване на инструктаж по ЗБУ и ПБ</w:t>
      </w:r>
    </w:p>
    <w:p w14:paraId="2550DB50"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 xml:space="preserve">Изпълнителят се задължава да допуска до работа само обучен и инструктиран персонал. </w:t>
      </w:r>
    </w:p>
    <w:p w14:paraId="29FA52CC" w14:textId="77777777" w:rsidR="000C6727" w:rsidRPr="00367A44" w:rsidRDefault="000C6727" w:rsidP="000C6727">
      <w:pPr>
        <w:numPr>
          <w:ilvl w:val="0"/>
          <w:numId w:val="20"/>
        </w:numPr>
        <w:shd w:val="clear" w:color="auto" w:fill="FFFFFF"/>
        <w:tabs>
          <w:tab w:val="left" w:pos="360"/>
          <w:tab w:val="left" w:pos="7920"/>
        </w:tabs>
        <w:spacing w:after="0" w:line="240" w:lineRule="auto"/>
        <w:ind w:left="0" w:firstLine="0"/>
        <w:jc w:val="both"/>
        <w:rPr>
          <w:rFonts w:ascii="Arial" w:hAnsi="Arial" w:cs="Arial"/>
        </w:rPr>
      </w:pPr>
      <w:r w:rsidRPr="003F4E43">
        <w:rPr>
          <w:rFonts w:ascii="Arial" w:hAnsi="Arial" w:cs="Arial"/>
        </w:rPr>
        <w:t>На целия персонал на Изпълнителя</w:t>
      </w:r>
      <w:r>
        <w:rPr>
          <w:rFonts w:ascii="Arial" w:hAnsi="Arial" w:cs="Arial"/>
        </w:rPr>
        <w:t>,</w:t>
      </w:r>
      <w:r w:rsidRPr="003F4E43">
        <w:rPr>
          <w:rFonts w:ascii="Arial" w:hAnsi="Arial" w:cs="Arial"/>
        </w:rPr>
        <w:t xml:space="preserve"> включително и специалистите с ръководни функции, Възложителят  провежда начале</w:t>
      </w:r>
      <w:r>
        <w:rPr>
          <w:rFonts w:ascii="Arial" w:hAnsi="Arial" w:cs="Arial"/>
        </w:rPr>
        <w:t>н инструктаж съгласно процедура</w:t>
      </w:r>
      <w:r w:rsidRPr="00AE2290">
        <w:rPr>
          <w:rFonts w:ascii="Arial" w:hAnsi="Arial" w:cs="Arial"/>
        </w:rPr>
        <w:t xml:space="preserve"> </w:t>
      </w:r>
      <w:r>
        <w:rPr>
          <w:rFonts w:ascii="Arial" w:hAnsi="Arial" w:cs="Arial"/>
        </w:rPr>
        <w:t>П-БЗР4.4.2-1</w:t>
      </w:r>
      <w:r w:rsidRPr="003F4E43">
        <w:rPr>
          <w:rFonts w:ascii="Arial" w:hAnsi="Arial" w:cs="Arial"/>
        </w:rPr>
        <w:t xml:space="preserve">. </w:t>
      </w:r>
      <w:r w:rsidRPr="003F4E43">
        <w:rPr>
          <w:rFonts w:ascii="Arial" w:hAnsi="Arial" w:cs="Arial"/>
          <w:shd w:val="clear" w:color="auto" w:fill="FFFFFF"/>
        </w:rPr>
        <w:t>Служителите на</w:t>
      </w:r>
      <w:r w:rsidRPr="003F4E43">
        <w:rPr>
          <w:rFonts w:ascii="Arial" w:hAnsi="Arial" w:cs="Arial"/>
        </w:rPr>
        <w:t xml:space="preserve"> </w:t>
      </w:r>
      <w:r w:rsidRPr="003F4E43">
        <w:rPr>
          <w:rFonts w:ascii="Arial" w:hAnsi="Arial" w:cs="Arial"/>
          <w:shd w:val="clear" w:color="auto" w:fill="FFFFFF"/>
        </w:rPr>
        <w:t>Изпълнителя задължително преминават начален инструктаж преди започване на работата на</w:t>
      </w:r>
      <w:r w:rsidRPr="003F4E43">
        <w:rPr>
          <w:rFonts w:ascii="Arial" w:hAnsi="Arial" w:cs="Arial"/>
        </w:rPr>
        <w:t xml:space="preserve"> място</w:t>
      </w:r>
      <w:r>
        <w:rPr>
          <w:rFonts w:ascii="Arial" w:hAnsi="Arial" w:cs="Arial"/>
        </w:rPr>
        <w:t xml:space="preserve">, уточнено от Възложителя </w:t>
      </w:r>
      <w:r w:rsidRPr="003F4E43">
        <w:rPr>
          <w:rFonts w:ascii="Arial" w:hAnsi="Arial" w:cs="Arial"/>
        </w:rPr>
        <w:t>и в присъствие на техния ръководител.</w:t>
      </w:r>
    </w:p>
    <w:p w14:paraId="03472D13"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5C98DC46"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Специфичните правила по безопасност на “Софийска вода” АД</w:t>
      </w:r>
      <w:r>
        <w:rPr>
          <w:rFonts w:ascii="Arial" w:hAnsi="Arial" w:cs="Arial"/>
        </w:rPr>
        <w:t>,</w:t>
      </w:r>
      <w:r w:rsidRPr="003F4E43">
        <w:rPr>
          <w:rFonts w:ascii="Arial" w:hAnsi="Arial" w:cs="Arial"/>
        </w:rPr>
        <w:t xml:space="preserve"> дадени по време на инструктажа и на оперативните срещи</w:t>
      </w:r>
      <w:r>
        <w:rPr>
          <w:rFonts w:ascii="Arial" w:hAnsi="Arial" w:cs="Arial"/>
        </w:rPr>
        <w:t>,</w:t>
      </w:r>
      <w:r w:rsidRPr="003F4E43">
        <w:rPr>
          <w:rFonts w:ascii="Arial" w:hAnsi="Arial" w:cs="Arial"/>
        </w:rPr>
        <w:t xml:space="preserve"> трябва да бъ</w:t>
      </w:r>
      <w:r>
        <w:rPr>
          <w:rFonts w:ascii="Arial" w:hAnsi="Arial" w:cs="Arial"/>
        </w:rPr>
        <w:t xml:space="preserve">дат спазвани от всички, винаги </w:t>
      </w:r>
      <w:r w:rsidRPr="003F4E43">
        <w:rPr>
          <w:rFonts w:ascii="Arial" w:hAnsi="Arial" w:cs="Arial"/>
        </w:rPr>
        <w:t>и по всяко време.</w:t>
      </w:r>
    </w:p>
    <w:p w14:paraId="6F474B9F" w14:textId="77777777" w:rsidR="000C6727" w:rsidRPr="003F4E43"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Останалите видове инструктаж по ЗБУ и ПБ на работниците на Изпълнителя са негово задължение и се провеждат и регистр</w:t>
      </w:r>
      <w:r>
        <w:rPr>
          <w:rFonts w:ascii="Arial" w:hAnsi="Arial" w:cs="Arial"/>
        </w:rPr>
        <w:t xml:space="preserve">ират от негови длъжностни лица, </w:t>
      </w:r>
      <w:r w:rsidRPr="003F4E43">
        <w:rPr>
          <w:rFonts w:ascii="Arial" w:hAnsi="Arial" w:cs="Arial"/>
        </w:rPr>
        <w:t>съгласно действащото законодателство.</w:t>
      </w:r>
    </w:p>
    <w:p w14:paraId="1D2D1849" w14:textId="77777777" w:rsidR="000C6727" w:rsidRPr="003F4E43" w:rsidRDefault="000C6727" w:rsidP="000C6727">
      <w:pPr>
        <w:pStyle w:val="BodyText"/>
        <w:jc w:val="both"/>
        <w:rPr>
          <w:rFonts w:ascii="Arial" w:hAnsi="Arial" w:cs="Arial"/>
          <w:b/>
          <w:bCs/>
        </w:rPr>
      </w:pPr>
    </w:p>
    <w:p w14:paraId="6609765E" w14:textId="77777777" w:rsidR="000C6727" w:rsidRPr="00367A44" w:rsidRDefault="000C6727" w:rsidP="000C6727">
      <w:pPr>
        <w:pStyle w:val="BodyText"/>
        <w:jc w:val="both"/>
        <w:rPr>
          <w:rFonts w:ascii="Arial" w:hAnsi="Arial" w:cs="Arial"/>
          <w:b/>
          <w:lang w:val="en-US"/>
        </w:rPr>
      </w:pPr>
      <w:r w:rsidRPr="003F4E43">
        <w:rPr>
          <w:rFonts w:ascii="Arial" w:hAnsi="Arial" w:cs="Arial"/>
          <w:b/>
        </w:rPr>
        <w:t>Специално работно облекло, лични и колективни предпазни средства</w:t>
      </w:r>
    </w:p>
    <w:p w14:paraId="140EE9CA"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Специалното и работно облекло и ЛПС /със сертификати за прои</w:t>
      </w:r>
      <w:r>
        <w:rPr>
          <w:rFonts w:ascii="Arial" w:hAnsi="Arial" w:cs="Arial"/>
        </w:rPr>
        <w:t xml:space="preserve">зход и проверка/ се осигуряват от </w:t>
      </w:r>
      <w:r w:rsidRPr="003F4E43">
        <w:rPr>
          <w:rFonts w:ascii="Arial" w:hAnsi="Arial" w:cs="Arial"/>
        </w:rPr>
        <w:t>Изпълнителя съгласно предварителната оценка на риска</w:t>
      </w:r>
      <w:r>
        <w:rPr>
          <w:rFonts w:ascii="Arial" w:hAnsi="Arial" w:cs="Arial"/>
        </w:rPr>
        <w:t>,</w:t>
      </w:r>
      <w:r w:rsidRPr="003F4E43">
        <w:rPr>
          <w:rFonts w:ascii="Arial" w:hAnsi="Arial" w:cs="Arial"/>
        </w:rPr>
        <w:t xml:space="preserve"> направена от Изпълнителя. Същите се осигуряв</w:t>
      </w:r>
      <w:r>
        <w:rPr>
          <w:rFonts w:ascii="Arial" w:hAnsi="Arial" w:cs="Arial"/>
        </w:rPr>
        <w:t xml:space="preserve">ат преди започване на работа и </w:t>
      </w:r>
      <w:r w:rsidRPr="003F4E43">
        <w:rPr>
          <w:rFonts w:ascii="Arial" w:hAnsi="Arial" w:cs="Arial"/>
        </w:rPr>
        <w:t>са задължителни за носене от персонала. Поддръжка, почистване и изпирането са за сметка на Изпълнителя.</w:t>
      </w:r>
    </w:p>
    <w:p w14:paraId="1B2BA49B" w14:textId="77777777" w:rsidR="000C6727" w:rsidRPr="003F4E43"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745686F4" w14:textId="77777777" w:rsidR="000C6727" w:rsidRPr="003F4E43" w:rsidRDefault="000C6727" w:rsidP="000C6727">
      <w:pPr>
        <w:pStyle w:val="BodyText"/>
        <w:jc w:val="both"/>
        <w:rPr>
          <w:rFonts w:ascii="Arial" w:hAnsi="Arial" w:cs="Arial"/>
          <w:b/>
          <w:bCs/>
        </w:rPr>
      </w:pPr>
    </w:p>
    <w:p w14:paraId="368424C5" w14:textId="77777777" w:rsidR="000C6727" w:rsidRPr="00367A44" w:rsidRDefault="000C6727" w:rsidP="000C6727">
      <w:pPr>
        <w:pStyle w:val="BodyText"/>
        <w:jc w:val="both"/>
        <w:rPr>
          <w:rFonts w:ascii="Arial" w:hAnsi="Arial" w:cs="Arial"/>
          <w:b/>
          <w:lang w:val="en-US"/>
        </w:rPr>
      </w:pPr>
      <w:r w:rsidRPr="003F4E43">
        <w:rPr>
          <w:rFonts w:ascii="Arial" w:hAnsi="Arial" w:cs="Arial"/>
          <w:b/>
        </w:rPr>
        <w:t>Санитарно хигиенни условия</w:t>
      </w:r>
    </w:p>
    <w:p w14:paraId="0683633A"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Забранено е  ко</w:t>
      </w:r>
      <w:r>
        <w:rPr>
          <w:rFonts w:ascii="Arial" w:hAnsi="Arial" w:cs="Arial"/>
        </w:rPr>
        <w:t xml:space="preserve">нсумирането на храна и напитки </w:t>
      </w:r>
      <w:r w:rsidRPr="003F4E43">
        <w:rPr>
          <w:rFonts w:ascii="Arial" w:hAnsi="Arial" w:cs="Arial"/>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rPr>
        <w:t>.</w:t>
      </w:r>
    </w:p>
    <w:p w14:paraId="79824A62"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 xml:space="preserve">Изпълнителят осигурява за персонала си и </w:t>
      </w:r>
      <w:r>
        <w:rPr>
          <w:rFonts w:ascii="Arial" w:hAnsi="Arial" w:cs="Arial"/>
        </w:rPr>
        <w:t xml:space="preserve">на </w:t>
      </w:r>
      <w:r w:rsidRPr="003F4E43">
        <w:rPr>
          <w:rFonts w:ascii="Arial" w:hAnsi="Arial" w:cs="Arial"/>
        </w:rPr>
        <w:t>този на подизпълнителите санитарно</w:t>
      </w:r>
      <w:r>
        <w:rPr>
          <w:rFonts w:ascii="Arial" w:hAnsi="Arial" w:cs="Arial"/>
        </w:rPr>
        <w:t>-</w:t>
      </w:r>
      <w:r w:rsidRPr="003F4E43">
        <w:rPr>
          <w:rFonts w:ascii="Arial" w:hAnsi="Arial" w:cs="Arial"/>
        </w:rPr>
        <w:t xml:space="preserve">битови помещения и такива за административно техническа работа, ако изрично </w:t>
      </w:r>
      <w:r>
        <w:rPr>
          <w:rFonts w:ascii="Arial" w:hAnsi="Arial" w:cs="Arial"/>
        </w:rPr>
        <w:t>не е уговорено друго в договора</w:t>
      </w:r>
      <w:r w:rsidRPr="003F4E43">
        <w:rPr>
          <w:rFonts w:ascii="Arial" w:hAnsi="Arial" w:cs="Arial"/>
        </w:rPr>
        <w:t>.</w:t>
      </w:r>
    </w:p>
    <w:p w14:paraId="166C9926" w14:textId="77777777" w:rsidR="000C6727" w:rsidRPr="003F4E43"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Изпълнителят оборудва преносима аптечка за даване на първа долекарска помощ.</w:t>
      </w:r>
    </w:p>
    <w:p w14:paraId="5F3C10E8" w14:textId="77777777" w:rsidR="000C6727" w:rsidRPr="003F4E43" w:rsidRDefault="000C6727" w:rsidP="000C6727">
      <w:pPr>
        <w:tabs>
          <w:tab w:val="left" w:pos="360"/>
        </w:tabs>
        <w:jc w:val="both"/>
        <w:rPr>
          <w:rFonts w:ascii="Arial" w:hAnsi="Arial" w:cs="Arial"/>
        </w:rPr>
      </w:pPr>
    </w:p>
    <w:p w14:paraId="1E6186C6" w14:textId="77777777" w:rsidR="000C6727" w:rsidRPr="00367A44" w:rsidRDefault="000C6727" w:rsidP="000C6727">
      <w:pPr>
        <w:pStyle w:val="BodyText"/>
        <w:jc w:val="both"/>
        <w:rPr>
          <w:rFonts w:ascii="Arial" w:hAnsi="Arial" w:cs="Arial"/>
          <w:b/>
          <w:lang w:val="en-US"/>
        </w:rPr>
      </w:pPr>
      <w:r w:rsidRPr="003F4E43">
        <w:rPr>
          <w:rFonts w:ascii="Arial" w:hAnsi="Arial" w:cs="Arial"/>
          <w:b/>
        </w:rPr>
        <w:t>Организация на работната площадка</w:t>
      </w:r>
    </w:p>
    <w:p w14:paraId="1E7C2263"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p>
    <w:p w14:paraId="1B3FFC3F"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lastRenderedPageBreak/>
        <w:t>При работа на височина хората, оборудването и материалите трябва да бъдат защитени от падане.</w:t>
      </w:r>
    </w:p>
    <w:p w14:paraId="00BCACEC"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При извършване на изкопни работи, Изпълнителят предварително сигнализира изкопите съгласно действащото законодателство.</w:t>
      </w:r>
    </w:p>
    <w:p w14:paraId="61427767"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И</w:t>
      </w:r>
      <w:r>
        <w:rPr>
          <w:rFonts w:ascii="Arial" w:hAnsi="Arial" w:cs="Arial"/>
        </w:rPr>
        <w:t xml:space="preserve">зпълнителят се задължава да </w:t>
      </w:r>
      <w:r w:rsidRPr="003F4E43">
        <w:rPr>
          <w:rFonts w:ascii="Arial" w:hAnsi="Arial" w:cs="Arial"/>
        </w:rPr>
        <w:t>подрежда всички материали и резервни части и да почиства от отпадъци работната площадка, незабавно след работа.</w:t>
      </w:r>
    </w:p>
    <w:p w14:paraId="4DEBA7EC" w14:textId="77777777" w:rsidR="000C6727" w:rsidRPr="003F4E43"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 xml:space="preserve">Забранява се ползването на производствените инсталации или части от тях </w:t>
      </w:r>
      <w:r>
        <w:rPr>
          <w:rFonts w:ascii="Arial" w:hAnsi="Arial" w:cs="Arial"/>
        </w:rPr>
        <w:t>без разрешение на контролиращия</w:t>
      </w:r>
      <w:r w:rsidRPr="003F4E43">
        <w:rPr>
          <w:rFonts w:ascii="Arial" w:hAnsi="Arial" w:cs="Arial"/>
        </w:rPr>
        <w:t xml:space="preserve"> служител на Възложителя.</w:t>
      </w:r>
    </w:p>
    <w:p w14:paraId="6495F78D" w14:textId="77777777" w:rsidR="000C6727" w:rsidRPr="003F4E43" w:rsidRDefault="000C6727" w:rsidP="000C6727">
      <w:pPr>
        <w:tabs>
          <w:tab w:val="left" w:pos="360"/>
        </w:tabs>
        <w:jc w:val="both"/>
        <w:rPr>
          <w:rFonts w:ascii="Arial" w:hAnsi="Arial" w:cs="Arial"/>
        </w:rPr>
      </w:pPr>
    </w:p>
    <w:p w14:paraId="6846CEDC" w14:textId="77777777" w:rsidR="000C6727" w:rsidRPr="00367A44" w:rsidRDefault="000C6727" w:rsidP="000C6727">
      <w:pPr>
        <w:pStyle w:val="Heading2"/>
        <w:jc w:val="both"/>
        <w:rPr>
          <w:rFonts w:ascii="Arial" w:hAnsi="Arial" w:cs="Arial"/>
          <w:sz w:val="22"/>
          <w:szCs w:val="22"/>
          <w:lang w:val="en-US"/>
        </w:rPr>
      </w:pPr>
      <w:r w:rsidRPr="003F4E43">
        <w:rPr>
          <w:rFonts w:ascii="Arial" w:hAnsi="Arial" w:cs="Arial"/>
          <w:sz w:val="22"/>
          <w:szCs w:val="22"/>
        </w:rPr>
        <w:t>Трудови злополуки и инциденти</w:t>
      </w:r>
    </w:p>
    <w:p w14:paraId="7F7ACAAD"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За всички злополуки, инциденти, наранявания, оказана първа помощ, Изпълнителят неза</w:t>
      </w:r>
      <w:r>
        <w:rPr>
          <w:rFonts w:ascii="Arial" w:hAnsi="Arial" w:cs="Arial"/>
        </w:rPr>
        <w:t xml:space="preserve">бавно уведомява контролиращия </w:t>
      </w:r>
      <w:r w:rsidRPr="003F4E43">
        <w:rPr>
          <w:rFonts w:ascii="Arial" w:hAnsi="Arial" w:cs="Arial"/>
        </w:rPr>
        <w:t xml:space="preserve">служител на Възложителя и отдел </w:t>
      </w:r>
      <w:r>
        <w:rPr>
          <w:rFonts w:ascii="Arial" w:hAnsi="Arial" w:cs="Arial"/>
        </w:rPr>
        <w:t>„</w:t>
      </w:r>
      <w:r w:rsidRPr="003F4E43">
        <w:rPr>
          <w:rFonts w:ascii="Arial" w:hAnsi="Arial" w:cs="Arial"/>
        </w:rPr>
        <w:t>БЗР</w:t>
      </w:r>
      <w:r>
        <w:rPr>
          <w:rFonts w:ascii="Arial" w:hAnsi="Arial" w:cs="Arial"/>
        </w:rPr>
        <w:t>“</w:t>
      </w:r>
      <w:r w:rsidRPr="003F4E43">
        <w:rPr>
          <w:rFonts w:ascii="Arial" w:hAnsi="Arial" w:cs="Arial"/>
        </w:rPr>
        <w:t>.</w:t>
      </w:r>
    </w:p>
    <w:p w14:paraId="24BE393F" w14:textId="77777777" w:rsidR="000C6727" w:rsidRPr="003F4E43"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 xml:space="preserve">Сигнали за аварийни ситуации незабавно се докладват на </w:t>
      </w:r>
      <w:r>
        <w:rPr>
          <w:rFonts w:ascii="Arial" w:hAnsi="Arial" w:cs="Arial"/>
        </w:rPr>
        <w:t>контролиращия</w:t>
      </w:r>
      <w:r w:rsidRPr="003F4E43">
        <w:rPr>
          <w:rFonts w:ascii="Arial" w:hAnsi="Arial" w:cs="Arial"/>
        </w:rPr>
        <w:t xml:space="preserve"> служител на Възложителя.</w:t>
      </w:r>
    </w:p>
    <w:p w14:paraId="30A6FD08" w14:textId="77777777" w:rsidR="000C6727" w:rsidRPr="003F4E43" w:rsidRDefault="000C6727" w:rsidP="000C6727">
      <w:pPr>
        <w:pStyle w:val="BodyText"/>
        <w:jc w:val="both"/>
        <w:rPr>
          <w:rFonts w:ascii="Arial" w:hAnsi="Arial" w:cs="Arial"/>
          <w:b/>
          <w:bCs/>
        </w:rPr>
      </w:pPr>
    </w:p>
    <w:p w14:paraId="1145D8E7" w14:textId="77777777" w:rsidR="000C6727" w:rsidRPr="00367A44" w:rsidRDefault="000C6727" w:rsidP="000C6727">
      <w:pPr>
        <w:pStyle w:val="BodyText"/>
        <w:jc w:val="both"/>
        <w:rPr>
          <w:rFonts w:ascii="Arial" w:hAnsi="Arial" w:cs="Arial"/>
          <w:b/>
          <w:lang w:val="en-US"/>
        </w:rPr>
      </w:pPr>
      <w:r w:rsidRPr="003F4E43">
        <w:rPr>
          <w:rFonts w:ascii="Arial" w:hAnsi="Arial" w:cs="Arial"/>
          <w:b/>
        </w:rPr>
        <w:t xml:space="preserve">Временно електрическо захранване  </w:t>
      </w:r>
    </w:p>
    <w:p w14:paraId="3F9EC3D9"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Изпълнителят използва собствени разпределителни табла съ</w:t>
      </w:r>
      <w:r>
        <w:rPr>
          <w:rFonts w:ascii="Arial" w:hAnsi="Arial" w:cs="Arial"/>
        </w:rPr>
        <w:t xml:space="preserve">с съответната степен на защита </w:t>
      </w:r>
      <w:r w:rsidRPr="003F4E43">
        <w:rPr>
          <w:rFonts w:ascii="Arial" w:hAnsi="Arial" w:cs="Arial"/>
        </w:rPr>
        <w:t>за захранване на електропотребителите си. Възложителят определя местата за присъединяване и допустимите товари.</w:t>
      </w:r>
    </w:p>
    <w:p w14:paraId="48CC42EF"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Забранява се превключване от едно място на захранване към друг</w:t>
      </w:r>
      <w:r>
        <w:rPr>
          <w:rFonts w:ascii="Arial" w:hAnsi="Arial" w:cs="Arial"/>
        </w:rPr>
        <w:t xml:space="preserve">о или включване на допълнителни потребители от Изпълнителя към електрическите съоръжения </w:t>
      </w:r>
      <w:r w:rsidRPr="003F4E43">
        <w:rPr>
          <w:rFonts w:ascii="Arial" w:hAnsi="Arial" w:cs="Arial"/>
        </w:rPr>
        <w:t>на Възложителя  без разрешението му.</w:t>
      </w:r>
    </w:p>
    <w:p w14:paraId="5F30A244"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67CDE391" w14:textId="77777777" w:rsidR="000C6727" w:rsidRPr="003F4E43"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Изпълнителят използва електрическите съоръжения по начин</w:t>
      </w:r>
      <w:r>
        <w:rPr>
          <w:rFonts w:ascii="Arial" w:hAnsi="Arial" w:cs="Arial"/>
        </w:rPr>
        <w:t>,</w:t>
      </w:r>
      <w:r w:rsidRPr="003F4E43">
        <w:rPr>
          <w:rFonts w:ascii="Arial" w:hAnsi="Arial" w:cs="Arial"/>
        </w:rPr>
        <w:t xml:space="preserve"> изключващ директния и индиректния допир от работещи на Възложителя.</w:t>
      </w:r>
    </w:p>
    <w:p w14:paraId="60A01BD9" w14:textId="77777777" w:rsidR="000C6727" w:rsidRDefault="000C6727" w:rsidP="000C6727">
      <w:pPr>
        <w:pStyle w:val="BodyText"/>
        <w:jc w:val="both"/>
        <w:rPr>
          <w:rFonts w:ascii="Arial" w:hAnsi="Arial" w:cs="Arial"/>
          <w:b/>
          <w:bCs/>
        </w:rPr>
      </w:pPr>
    </w:p>
    <w:p w14:paraId="79593C6E" w14:textId="77777777" w:rsidR="000C6727" w:rsidRPr="00367A44" w:rsidRDefault="000C6727" w:rsidP="000C6727">
      <w:pPr>
        <w:pStyle w:val="BodyText"/>
        <w:jc w:val="both"/>
        <w:rPr>
          <w:rFonts w:ascii="Arial" w:hAnsi="Arial" w:cs="Arial"/>
          <w:b/>
          <w:lang w:val="en-US"/>
        </w:rPr>
      </w:pPr>
      <w:r w:rsidRPr="003F4E43">
        <w:rPr>
          <w:rFonts w:ascii="Arial" w:hAnsi="Arial" w:cs="Arial"/>
          <w:b/>
        </w:rPr>
        <w:t xml:space="preserve">Пожарна безопасност  </w:t>
      </w:r>
    </w:p>
    <w:p w14:paraId="6F7037AD"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Pr>
          <w:rFonts w:ascii="Arial" w:hAnsi="Arial" w:cs="Arial"/>
        </w:rPr>
        <w:t xml:space="preserve">Извършването на </w:t>
      </w:r>
      <w:r w:rsidRPr="00745F41">
        <w:rPr>
          <w:rFonts w:ascii="Arial" w:hAnsi="Arial" w:cs="Arial"/>
        </w:rPr>
        <w:t xml:space="preserve">огневи работи от Изпълнителя се започва след предварително съгласуване с </w:t>
      </w:r>
      <w:r>
        <w:rPr>
          <w:rFonts w:ascii="Arial" w:hAnsi="Arial" w:cs="Arial"/>
        </w:rPr>
        <w:t>Възложителя /ръководителя</w:t>
      </w:r>
      <w:r w:rsidRPr="00745F41">
        <w:rPr>
          <w:rFonts w:ascii="Arial" w:hAnsi="Arial" w:cs="Arial"/>
        </w:rPr>
        <w:t xml:space="preserve"> на обекта, на чиято територия се извършва работата </w:t>
      </w:r>
      <w:r>
        <w:rPr>
          <w:rFonts w:ascii="Arial" w:hAnsi="Arial" w:cs="Arial"/>
        </w:rPr>
        <w:t>и контролиращия</w:t>
      </w:r>
      <w:r w:rsidRPr="00745F41">
        <w:rPr>
          <w:rFonts w:ascii="Arial" w:hAnsi="Arial" w:cs="Arial"/>
        </w:rPr>
        <w:t xml:space="preserve"> служител по договора/. </w:t>
      </w:r>
    </w:p>
    <w:p w14:paraId="3F14E175"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745F41">
        <w:rPr>
          <w:rFonts w:ascii="Arial" w:hAnsi="Arial" w:cs="Arial"/>
        </w:rPr>
        <w:t>При капитални ремонти и реконструкции, свързани с непрекъснато извършване на огневи работи</w:t>
      </w:r>
      <w:r>
        <w:rPr>
          <w:rFonts w:ascii="Arial" w:hAnsi="Arial" w:cs="Arial"/>
        </w:rPr>
        <w:t>,</w:t>
      </w:r>
      <w:r w:rsidRPr="00745F41">
        <w:rPr>
          <w:rFonts w:ascii="Arial" w:hAnsi="Arial" w:cs="Arial"/>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1F1A17DA" w14:textId="77777777" w:rsidR="000C6727" w:rsidRPr="00367A44" w:rsidRDefault="000C6727" w:rsidP="000C6727">
      <w:pPr>
        <w:numPr>
          <w:ilvl w:val="0"/>
          <w:numId w:val="20"/>
        </w:numPr>
        <w:tabs>
          <w:tab w:val="left" w:pos="360"/>
        </w:tabs>
        <w:spacing w:after="0" w:line="240" w:lineRule="auto"/>
        <w:ind w:left="0" w:firstLine="0"/>
        <w:jc w:val="both"/>
        <w:rPr>
          <w:rFonts w:ascii="Arial" w:hAnsi="Arial" w:cs="Arial"/>
        </w:rPr>
      </w:pPr>
      <w:r w:rsidRPr="00745F41">
        <w:rPr>
          <w:rFonts w:ascii="Arial" w:hAnsi="Arial" w:cs="Arial"/>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4711D193" w14:textId="77777777" w:rsidR="000C6727" w:rsidRPr="003F4E43" w:rsidRDefault="000C6727" w:rsidP="000C6727">
      <w:pPr>
        <w:numPr>
          <w:ilvl w:val="0"/>
          <w:numId w:val="20"/>
        </w:numPr>
        <w:tabs>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за своя сметка необходимият вид и количества, изправни и проверени пожарогасителни средства.</w:t>
      </w:r>
    </w:p>
    <w:p w14:paraId="11A1C3E8" w14:textId="77777777" w:rsidR="000C6727" w:rsidRPr="003F4E43" w:rsidRDefault="000C6727" w:rsidP="000C6727">
      <w:pPr>
        <w:tabs>
          <w:tab w:val="left" w:pos="360"/>
        </w:tabs>
        <w:jc w:val="both"/>
        <w:rPr>
          <w:rFonts w:ascii="Arial" w:hAnsi="Arial" w:cs="Arial"/>
        </w:rPr>
      </w:pPr>
    </w:p>
    <w:p w14:paraId="05E5440C" w14:textId="77777777" w:rsidR="000C6727" w:rsidRPr="00EA287F" w:rsidRDefault="000C6727" w:rsidP="000C6727">
      <w:pPr>
        <w:pStyle w:val="BodyText2"/>
        <w:spacing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47702CA4" w14:textId="77777777" w:rsidR="000C6727" w:rsidRPr="003F4E43" w:rsidRDefault="000C6727" w:rsidP="000C6727">
      <w:pPr>
        <w:pStyle w:val="BodyText"/>
        <w:ind w:left="420"/>
        <w:jc w:val="both"/>
        <w:rPr>
          <w:rFonts w:ascii="Arial" w:hAnsi="Arial" w:cs="Arial"/>
          <w:b/>
          <w:bCs/>
        </w:rPr>
      </w:pPr>
    </w:p>
    <w:p w14:paraId="356D76D5" w14:textId="77777777" w:rsidR="000C6727" w:rsidRPr="003F4E43" w:rsidRDefault="000C6727" w:rsidP="000C6727">
      <w:pPr>
        <w:pStyle w:val="BodyText"/>
        <w:ind w:left="420"/>
        <w:jc w:val="both"/>
        <w:rPr>
          <w:rFonts w:ascii="Arial" w:hAnsi="Arial" w:cs="Arial"/>
          <w:b/>
        </w:rPr>
      </w:pPr>
      <w:r w:rsidRPr="003F4E43">
        <w:rPr>
          <w:rFonts w:ascii="Arial" w:hAnsi="Arial" w:cs="Arial"/>
          <w:b/>
        </w:rPr>
        <w:t>ИЗПЪЛНИТЕЛ</w:t>
      </w:r>
      <w:r>
        <w:rPr>
          <w:rFonts w:ascii="Arial" w:hAnsi="Arial" w:cs="Arial"/>
          <w:b/>
        </w:rPr>
        <w:t xml:space="preserve"> </w:t>
      </w:r>
      <w:r w:rsidRPr="003F4E43">
        <w:rPr>
          <w:rFonts w:ascii="Arial" w:hAnsi="Arial" w:cs="Arial"/>
          <w:b/>
        </w:rPr>
        <w:t>:                                                    ВЪЗЛОЖИТЕЛ :</w:t>
      </w:r>
    </w:p>
    <w:p w14:paraId="43748865" w14:textId="77777777" w:rsidR="000C6727" w:rsidRPr="003F4E43" w:rsidRDefault="000C6727" w:rsidP="000C6727">
      <w:pPr>
        <w:pStyle w:val="BodyText"/>
        <w:ind w:left="420"/>
        <w:jc w:val="both"/>
        <w:rPr>
          <w:rFonts w:ascii="Arial" w:hAnsi="Arial" w:cs="Arial"/>
          <w:b/>
          <w:bCs/>
        </w:rPr>
      </w:pPr>
      <w:r w:rsidRPr="003F4E43">
        <w:rPr>
          <w:rFonts w:ascii="Arial" w:hAnsi="Arial" w:cs="Arial"/>
          <w:b/>
          <w:bCs/>
        </w:rPr>
        <w:t xml:space="preserve">                       ...............................</w:t>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b/>
          <w:bCs/>
        </w:rPr>
        <w:t>.................................</w:t>
      </w:r>
    </w:p>
    <w:p w14:paraId="68A15B50" w14:textId="77777777" w:rsidR="000C6727" w:rsidRPr="00367A44" w:rsidRDefault="000C6727" w:rsidP="000C6727">
      <w:pPr>
        <w:rPr>
          <w:lang w:val="en-US"/>
        </w:rPr>
      </w:pPr>
    </w:p>
    <w:p w14:paraId="2D8322C5" w14:textId="77777777" w:rsidR="00825DA2" w:rsidRPr="00E642A9" w:rsidRDefault="00825DA2" w:rsidP="00825DA2">
      <w:pPr>
        <w:pStyle w:val="Title"/>
        <w:jc w:val="right"/>
        <w:rPr>
          <w:rFonts w:ascii="Bookman Old Style" w:hAnsi="Bookman Old Style" w:cs="Arial"/>
          <w:sz w:val="22"/>
          <w:szCs w:val="22"/>
        </w:rPr>
      </w:pPr>
    </w:p>
    <w:p w14:paraId="2F25E51A" w14:textId="77777777" w:rsidR="005C71B8" w:rsidRPr="00E642A9" w:rsidRDefault="005C71B8" w:rsidP="005C71B8">
      <w:pPr>
        <w:rPr>
          <w:rFonts w:ascii="Bookman Old Style" w:eastAsia="Calibri" w:hAnsi="Bookman Old Style" w:cs="Times New Roman"/>
          <w:bCs/>
          <w:i/>
        </w:rPr>
        <w:sectPr w:rsidR="005C71B8" w:rsidRPr="00E642A9" w:rsidSect="00A536A2">
          <w:footerReference w:type="even" r:id="rId15"/>
          <w:footerReference w:type="default" r:id="rId16"/>
          <w:pgSz w:w="11906" w:h="16838"/>
          <w:pgMar w:top="851" w:right="902" w:bottom="1134" w:left="1418" w:header="425" w:footer="284" w:gutter="0"/>
          <w:cols w:space="708"/>
          <w:docGrid w:linePitch="360"/>
        </w:sectPr>
      </w:pPr>
    </w:p>
    <w:p w14:paraId="5BD2E6EB" w14:textId="77777777" w:rsidR="005C71B8" w:rsidRPr="00E642A9" w:rsidRDefault="005C71B8" w:rsidP="005C71B8">
      <w:pPr>
        <w:suppressAutoHyphens/>
        <w:autoSpaceDE w:val="0"/>
        <w:spacing w:before="120" w:after="120"/>
        <w:jc w:val="right"/>
        <w:rPr>
          <w:rFonts w:ascii="Bookman Old Style" w:eastAsia="Calibri" w:hAnsi="Bookman Old Style" w:cs="Times New Roman"/>
          <w:i/>
        </w:rPr>
      </w:pPr>
      <w:r w:rsidRPr="00E642A9">
        <w:rPr>
          <w:rFonts w:ascii="Bookman Old Style" w:eastAsia="Calibri" w:hAnsi="Bookman Old Style" w:cs="Times New Roman"/>
          <w:i/>
        </w:rPr>
        <w:lastRenderedPageBreak/>
        <w:t>Образец</w:t>
      </w:r>
    </w:p>
    <w:p w14:paraId="44F1A25B" w14:textId="77777777" w:rsidR="005C71B8" w:rsidRPr="00E642A9" w:rsidRDefault="005C71B8" w:rsidP="005C71B8">
      <w:pPr>
        <w:suppressAutoHyphens/>
        <w:autoSpaceDE w:val="0"/>
        <w:spacing w:before="120" w:after="120"/>
        <w:jc w:val="center"/>
        <w:rPr>
          <w:rFonts w:ascii="Bookman Old Style" w:eastAsia="Arial" w:hAnsi="Bookman Old Style" w:cs="Times New Roman"/>
          <w:b/>
          <w:bCs/>
          <w:lang w:eastAsia="ar-SA"/>
        </w:rPr>
      </w:pPr>
      <w:r w:rsidRPr="00E642A9">
        <w:rPr>
          <w:rFonts w:ascii="Bookman Old Style" w:eastAsia="Arial" w:hAnsi="Bookman Old Style" w:cs="Times New Roman"/>
          <w:b/>
          <w:bCs/>
          <w:lang w:eastAsia="ar-SA"/>
        </w:rPr>
        <w:t xml:space="preserve">Д Е К Л А Р А Ц И Я </w:t>
      </w:r>
    </w:p>
    <w:p w14:paraId="04EE66DC" w14:textId="77777777" w:rsidR="005C71B8" w:rsidRPr="00E642A9" w:rsidRDefault="005C71B8" w:rsidP="005C71B8">
      <w:pPr>
        <w:suppressAutoHyphens/>
        <w:autoSpaceDE w:val="0"/>
        <w:spacing w:before="120" w:after="120"/>
        <w:jc w:val="center"/>
        <w:rPr>
          <w:rFonts w:ascii="Bookman Old Style" w:eastAsia="Arial" w:hAnsi="Bookman Old Style" w:cs="Times New Roman"/>
          <w:b/>
          <w:bCs/>
          <w:lang w:eastAsia="ar-SA"/>
        </w:rPr>
      </w:pPr>
    </w:p>
    <w:p w14:paraId="48ECCBAE" w14:textId="77777777" w:rsidR="005C71B8" w:rsidRPr="00E642A9" w:rsidRDefault="005C71B8" w:rsidP="005C71B8">
      <w:pPr>
        <w:spacing w:line="360" w:lineRule="auto"/>
        <w:ind w:left="11" w:hanging="11"/>
        <w:jc w:val="center"/>
        <w:rPr>
          <w:rFonts w:ascii="Bookman Old Style" w:eastAsia="Calibri" w:hAnsi="Bookman Old Style" w:cs="Times New Roman"/>
          <w:b/>
        </w:rPr>
      </w:pPr>
      <w:r w:rsidRPr="00E642A9">
        <w:rPr>
          <w:rFonts w:ascii="Bookman Old Style" w:eastAsia="Calibri" w:hAnsi="Bookman Old Style" w:cs="Times New Roman"/>
          <w:b/>
        </w:rPr>
        <w:t>по чл. 97, ал. 5 от ППЗОП</w:t>
      </w:r>
    </w:p>
    <w:p w14:paraId="3F4EB02C" w14:textId="77777777" w:rsidR="005C71B8" w:rsidRPr="00E642A9" w:rsidRDefault="005C71B8" w:rsidP="005C71B8">
      <w:pPr>
        <w:spacing w:line="360" w:lineRule="auto"/>
        <w:ind w:left="720" w:hanging="11"/>
        <w:jc w:val="center"/>
        <w:rPr>
          <w:rFonts w:ascii="Bookman Old Style" w:eastAsia="Calibri" w:hAnsi="Bookman Old Style" w:cs="Times New Roman"/>
        </w:rPr>
      </w:pPr>
      <w:r w:rsidRPr="00E642A9">
        <w:rPr>
          <w:rFonts w:ascii="Bookman Old Style" w:eastAsia="Calibri" w:hAnsi="Bookman Old Style" w:cs="Times New Roman"/>
        </w:rPr>
        <w:t>(за обстоятелствата по чл. 54, ал. 1, т. 1, 2 и 7 от ЗОП)</w:t>
      </w:r>
    </w:p>
    <w:p w14:paraId="4277E1FB" w14:textId="349F6F24" w:rsidR="00FC62BA" w:rsidRPr="00E642A9" w:rsidRDefault="005C71B8" w:rsidP="00FC62BA">
      <w:pPr>
        <w:spacing w:after="120"/>
        <w:jc w:val="center"/>
        <w:rPr>
          <w:rFonts w:ascii="Bookman Old Style" w:eastAsia="Calibri" w:hAnsi="Bookman Old Style" w:cs="Times New Roman"/>
          <w:lang w:eastAsia="ar-SA"/>
        </w:rPr>
      </w:pPr>
      <w:r w:rsidRPr="00E642A9">
        <w:rPr>
          <w:rFonts w:ascii="Bookman Old Style" w:eastAsia="Calibri" w:hAnsi="Bookman Old Style" w:cs="Times New Roman"/>
        </w:rPr>
        <w:t xml:space="preserve">Долуподписаният .............................................................................., в качеството си на ........................................................................ на фирма .............................................................., при изпълнение на обществена поръчка възлагана чрез обява с предмет </w:t>
      </w:r>
      <w:r w:rsidR="00FC62BA" w:rsidRPr="00E642A9">
        <w:rPr>
          <w:rFonts w:ascii="Bookman Old Style" w:eastAsia="Calibri" w:hAnsi="Bookman Old Style" w:cs="Times New Roman"/>
          <w:b/>
        </w:rPr>
        <w:t>„</w:t>
      </w:r>
      <w:r w:rsidR="003078DA" w:rsidRPr="00E642A9">
        <w:rPr>
          <w:rFonts w:ascii="Bookman Old Style" w:hAnsi="Bookman Old Style"/>
          <w:b/>
        </w:rPr>
        <w:t xml:space="preserve">Доставка, инсталация и </w:t>
      </w:r>
      <w:r w:rsidR="00F8366A" w:rsidRPr="00E642A9">
        <w:rPr>
          <w:rFonts w:ascii="Bookman Old Style" w:hAnsi="Bookman Old Style"/>
          <w:b/>
        </w:rPr>
        <w:t xml:space="preserve">въвеждане в експлоатация </w:t>
      </w:r>
      <w:r w:rsidR="00A47861" w:rsidRPr="00E642A9">
        <w:rPr>
          <w:rFonts w:ascii="Bookman Old Style" w:hAnsi="Bookman Old Style"/>
          <w:b/>
        </w:rPr>
        <w:t>на</w:t>
      </w:r>
      <w:r w:rsidR="00F8366A" w:rsidRPr="00E642A9">
        <w:rPr>
          <w:rFonts w:ascii="Bookman Old Style" w:hAnsi="Bookman Old Style"/>
          <w:b/>
        </w:rPr>
        <w:t xml:space="preserve">…, </w:t>
      </w:r>
      <w:r w:rsidR="00F8366A" w:rsidRPr="00E642A9">
        <w:rPr>
          <w:rFonts w:ascii="Bookman Old Style" w:eastAsia="Times New Roman" w:hAnsi="Bookman Old Style" w:cs="Times New Roman"/>
          <w:lang w:eastAsia="ar-SA"/>
        </w:rPr>
        <w:t>в частта за обособена позиция …………………………..</w:t>
      </w:r>
    </w:p>
    <w:p w14:paraId="293CFB02" w14:textId="77777777" w:rsidR="005C71B8" w:rsidRPr="00E642A9" w:rsidRDefault="005C71B8" w:rsidP="005C71B8">
      <w:pPr>
        <w:suppressAutoHyphens/>
        <w:autoSpaceDE w:val="0"/>
        <w:jc w:val="center"/>
        <w:rPr>
          <w:rFonts w:ascii="Bookman Old Style" w:eastAsia="Calibri" w:hAnsi="Bookman Old Style" w:cs="Times New Roman"/>
          <w:b/>
          <w:bCs/>
          <w:lang w:eastAsia="ar-SA"/>
        </w:rPr>
      </w:pPr>
      <w:r w:rsidRPr="00E642A9">
        <w:rPr>
          <w:rFonts w:ascii="Bookman Old Style" w:eastAsia="Calibri" w:hAnsi="Bookman Old Style" w:cs="Times New Roman"/>
          <w:b/>
          <w:bCs/>
          <w:lang w:eastAsia="ar-SA"/>
        </w:rPr>
        <w:t xml:space="preserve">ДЕКЛАРИРАМ, ЧЕ: </w:t>
      </w:r>
    </w:p>
    <w:p w14:paraId="0B5C08C5" w14:textId="77777777" w:rsidR="005C71B8" w:rsidRPr="00E642A9" w:rsidRDefault="005C71B8" w:rsidP="00A3721E">
      <w:pPr>
        <w:numPr>
          <w:ilvl w:val="0"/>
          <w:numId w:val="5"/>
        </w:numPr>
        <w:suppressAutoHyphens/>
        <w:autoSpaceDE w:val="0"/>
        <w:spacing w:before="120" w:after="120" w:line="240" w:lineRule="auto"/>
        <w:ind w:left="714" w:hanging="357"/>
        <w:jc w:val="both"/>
        <w:rPr>
          <w:rFonts w:ascii="Bookman Old Style" w:eastAsia="Times New Roman" w:hAnsi="Bookman Old Style" w:cs="Times New Roman"/>
          <w:lang w:eastAsia="ar-SA"/>
        </w:rPr>
      </w:pPr>
      <w:r w:rsidRPr="00E642A9">
        <w:rPr>
          <w:rFonts w:ascii="Bookman Old Style" w:eastAsia="Times New Roman" w:hAnsi="Bookman Old Style"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64C917E6" w14:textId="77777777" w:rsidR="005C71B8" w:rsidRPr="00E642A9" w:rsidRDefault="005C71B8" w:rsidP="00A3721E">
      <w:pPr>
        <w:numPr>
          <w:ilvl w:val="0"/>
          <w:numId w:val="5"/>
        </w:numPr>
        <w:suppressAutoHyphens/>
        <w:autoSpaceDE w:val="0"/>
        <w:spacing w:before="120" w:after="120" w:line="240" w:lineRule="auto"/>
        <w:ind w:left="714" w:hanging="357"/>
        <w:jc w:val="both"/>
        <w:rPr>
          <w:rFonts w:ascii="Bookman Old Style" w:eastAsia="Times New Roman" w:hAnsi="Bookman Old Style" w:cs="Times New Roman"/>
        </w:rPr>
      </w:pPr>
      <w:r w:rsidRPr="00E642A9">
        <w:rPr>
          <w:rFonts w:ascii="Bookman Old Style" w:eastAsia="Times New Roman" w:hAnsi="Bookman Old Style"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11A6C473" w14:textId="77777777" w:rsidR="005C71B8" w:rsidRPr="00E642A9" w:rsidRDefault="005C71B8" w:rsidP="00A3721E">
      <w:pPr>
        <w:numPr>
          <w:ilvl w:val="0"/>
          <w:numId w:val="5"/>
        </w:numPr>
        <w:suppressAutoHyphens/>
        <w:autoSpaceDE w:val="0"/>
        <w:spacing w:before="120" w:after="120" w:line="240" w:lineRule="auto"/>
        <w:ind w:left="714" w:hanging="357"/>
        <w:jc w:val="both"/>
        <w:rPr>
          <w:rFonts w:ascii="Bookman Old Style" w:eastAsia="Times New Roman" w:hAnsi="Bookman Old Style" w:cs="Times New Roman"/>
        </w:rPr>
      </w:pPr>
      <w:r w:rsidRPr="00E642A9">
        <w:rPr>
          <w:rFonts w:ascii="Bookman Old Style" w:eastAsia="Times New Roman" w:hAnsi="Bookman Old Style"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45CB26DA" w14:textId="77777777" w:rsidR="005C71B8" w:rsidRPr="00E642A9" w:rsidRDefault="005C71B8" w:rsidP="005C71B8">
      <w:pPr>
        <w:suppressAutoHyphens/>
        <w:autoSpaceDE w:val="0"/>
        <w:spacing w:before="120" w:after="120" w:line="240" w:lineRule="auto"/>
        <w:jc w:val="both"/>
        <w:rPr>
          <w:rFonts w:ascii="Bookman Old Style" w:eastAsia="Times New Roman" w:hAnsi="Bookman Old Style" w:cs="Times New Roman"/>
          <w:lang w:eastAsia="ar-SA"/>
        </w:rPr>
      </w:pPr>
      <w:r w:rsidRPr="00E642A9">
        <w:rPr>
          <w:rFonts w:ascii="Bookman Old Style" w:eastAsia="Times New Roman" w:hAnsi="Bookman Old Style" w:cs="Times New Roman"/>
        </w:rPr>
        <w:t>Задължавам</w:t>
      </w:r>
      <w:r w:rsidRPr="00E642A9">
        <w:rPr>
          <w:rFonts w:ascii="Bookman Old Style" w:eastAsia="Times New Roman" w:hAnsi="Bookman Old Style"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1D9E4014" w14:textId="77777777" w:rsidR="005C71B8" w:rsidRPr="00E642A9" w:rsidRDefault="005C71B8" w:rsidP="005C71B8">
      <w:pPr>
        <w:suppressAutoHyphens/>
        <w:autoSpaceDE w:val="0"/>
        <w:spacing w:before="120" w:after="120" w:line="240" w:lineRule="auto"/>
        <w:jc w:val="both"/>
        <w:rPr>
          <w:rFonts w:ascii="Bookman Old Style" w:eastAsia="Times New Roman" w:hAnsi="Bookman Old Style" w:cs="Times New Roman"/>
          <w:lang w:eastAsia="ar-SA"/>
        </w:rPr>
      </w:pPr>
      <w:r w:rsidRPr="00E642A9">
        <w:rPr>
          <w:rFonts w:ascii="Bookman Old Style" w:eastAsia="Times New Roman" w:hAnsi="Bookman Old Style" w:cs="Times New Roman"/>
        </w:rPr>
        <w:t>Известна</w:t>
      </w:r>
      <w:r w:rsidRPr="00E642A9">
        <w:rPr>
          <w:rFonts w:ascii="Bookman Old Style" w:eastAsia="Times New Roman" w:hAnsi="Bookman Old Style" w:cs="Times New Roman"/>
          <w:lang w:eastAsia="ar-SA"/>
        </w:rPr>
        <w:t xml:space="preserve"> ми е отговорността по чл.313 от Наказателния кодекс за посочване на неверни данни. </w:t>
      </w:r>
    </w:p>
    <w:p w14:paraId="5B0D12A9" w14:textId="77777777" w:rsidR="005C71B8" w:rsidRPr="00E642A9" w:rsidRDefault="005C71B8" w:rsidP="005C71B8">
      <w:pPr>
        <w:suppressAutoHyphens/>
        <w:autoSpaceDE w:val="0"/>
        <w:ind w:left="360" w:hanging="360"/>
        <w:rPr>
          <w:rFonts w:ascii="Bookman Old Style" w:eastAsia="Calibri" w:hAnsi="Bookman Old Style" w:cs="Times New Roman"/>
          <w:lang w:eastAsia="ar-SA"/>
        </w:rPr>
      </w:pPr>
    </w:p>
    <w:p w14:paraId="1F91BD9B" w14:textId="77777777" w:rsidR="005C71B8" w:rsidRPr="00E642A9" w:rsidRDefault="005C71B8" w:rsidP="005C71B8">
      <w:pPr>
        <w:spacing w:line="360" w:lineRule="auto"/>
        <w:jc w:val="both"/>
        <w:rPr>
          <w:rFonts w:ascii="Bookman Old Style" w:eastAsia="Calibri" w:hAnsi="Bookman Old Style" w:cs="Times New Roman"/>
          <w:bCs/>
        </w:rPr>
      </w:pPr>
      <w:r w:rsidRPr="00E642A9">
        <w:rPr>
          <w:rFonts w:ascii="Bookman Old Style" w:eastAsia="Calibri" w:hAnsi="Bookman Old Style" w:cs="Times New Roman"/>
          <w:b/>
        </w:rPr>
        <w:t>Дата: ..............</w:t>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t>Декларатор: ...........................</w:t>
      </w:r>
    </w:p>
    <w:p w14:paraId="35239F7A" w14:textId="77777777" w:rsidR="005C71B8" w:rsidRPr="00E642A9"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rPr>
      </w:pPr>
    </w:p>
    <w:p w14:paraId="32A9DFB1" w14:textId="77777777" w:rsidR="005C71B8" w:rsidRPr="00E642A9"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r w:rsidRPr="00E642A9">
        <w:rPr>
          <w:rFonts w:ascii="Bookman Old Style" w:eastAsia="Times New Roman" w:hAnsi="Bookman Old Style"/>
          <w:i/>
        </w:rPr>
        <w:t>Декларацията за липсата на обстоятелствата по чл.54, ал.1, т.1, 2 и 7 от ЗОП се подписва от лицата, които представляват участника.</w:t>
      </w:r>
    </w:p>
    <w:p w14:paraId="39F75102" w14:textId="77777777" w:rsidR="005C71B8" w:rsidRPr="00E642A9" w:rsidRDefault="005C71B8" w:rsidP="005C71B8">
      <w:pPr>
        <w:spacing w:after="160" w:line="259" w:lineRule="auto"/>
        <w:rPr>
          <w:rFonts w:ascii="Bookman Old Style" w:eastAsia="Calibri" w:hAnsi="Bookman Old Style" w:cs="Times New Roman"/>
        </w:rPr>
      </w:pPr>
      <w:r w:rsidRPr="00E642A9">
        <w:rPr>
          <w:rFonts w:ascii="Bookman Old Style" w:eastAsia="Calibri" w:hAnsi="Bookman Old Style" w:cs="Times New Roman"/>
        </w:rPr>
        <w:br w:type="page"/>
      </w:r>
    </w:p>
    <w:p w14:paraId="5FEB8D0C" w14:textId="77777777" w:rsidR="005C71B8" w:rsidRPr="00E642A9" w:rsidRDefault="005C71B8" w:rsidP="005C71B8">
      <w:pPr>
        <w:suppressAutoHyphens/>
        <w:autoSpaceDE w:val="0"/>
        <w:jc w:val="right"/>
        <w:rPr>
          <w:rFonts w:ascii="Bookman Old Style" w:eastAsia="Calibri" w:hAnsi="Bookman Old Style" w:cs="Times New Roman"/>
          <w:i/>
        </w:rPr>
      </w:pPr>
      <w:r w:rsidRPr="00E642A9">
        <w:rPr>
          <w:rFonts w:ascii="Bookman Old Style" w:eastAsia="Calibri" w:hAnsi="Bookman Old Style" w:cs="Times New Roman"/>
          <w:i/>
        </w:rPr>
        <w:lastRenderedPageBreak/>
        <w:t>Образец</w:t>
      </w:r>
    </w:p>
    <w:p w14:paraId="6A8EDE99" w14:textId="77777777" w:rsidR="005C71B8" w:rsidRPr="00E642A9" w:rsidRDefault="005C71B8" w:rsidP="005C71B8">
      <w:pPr>
        <w:suppressAutoHyphens/>
        <w:autoSpaceDE w:val="0"/>
        <w:spacing w:before="120" w:after="120"/>
        <w:jc w:val="center"/>
        <w:rPr>
          <w:rFonts w:ascii="Bookman Old Style" w:eastAsia="Arial" w:hAnsi="Bookman Old Style" w:cs="Times New Roman"/>
          <w:b/>
          <w:bCs/>
          <w:lang w:eastAsia="ar-SA"/>
        </w:rPr>
      </w:pPr>
      <w:r w:rsidRPr="00E642A9">
        <w:rPr>
          <w:rFonts w:ascii="Bookman Old Style" w:eastAsia="Arial" w:hAnsi="Bookman Old Style" w:cs="Times New Roman"/>
          <w:b/>
          <w:bCs/>
          <w:lang w:eastAsia="ar-SA"/>
        </w:rPr>
        <w:t xml:space="preserve">Д Е К Л А Р А Ц И Я </w:t>
      </w:r>
    </w:p>
    <w:p w14:paraId="05FE7A3D" w14:textId="77777777" w:rsidR="005C71B8" w:rsidRPr="00E642A9" w:rsidRDefault="005C71B8" w:rsidP="005C71B8">
      <w:pPr>
        <w:spacing w:line="360" w:lineRule="auto"/>
        <w:ind w:left="11" w:hanging="11"/>
        <w:jc w:val="center"/>
        <w:rPr>
          <w:rFonts w:ascii="Bookman Old Style" w:eastAsia="Calibri" w:hAnsi="Bookman Old Style" w:cs="Times New Roman"/>
          <w:b/>
        </w:rPr>
      </w:pPr>
      <w:r w:rsidRPr="00E642A9">
        <w:rPr>
          <w:rFonts w:ascii="Bookman Old Style" w:eastAsia="Calibri" w:hAnsi="Bookman Old Style" w:cs="Times New Roman"/>
          <w:b/>
        </w:rPr>
        <w:t>по чл. 97, ал. 5 от ППЗОП</w:t>
      </w:r>
    </w:p>
    <w:p w14:paraId="0EA423CB" w14:textId="77777777" w:rsidR="005C71B8" w:rsidRPr="00E642A9" w:rsidRDefault="005C71B8" w:rsidP="005C71B8">
      <w:pPr>
        <w:spacing w:line="360" w:lineRule="auto"/>
        <w:ind w:left="720" w:hanging="11"/>
        <w:jc w:val="center"/>
        <w:rPr>
          <w:rFonts w:ascii="Bookman Old Style" w:eastAsia="Calibri" w:hAnsi="Bookman Old Style" w:cs="Times New Roman"/>
        </w:rPr>
      </w:pPr>
      <w:r w:rsidRPr="00E642A9">
        <w:rPr>
          <w:rFonts w:ascii="Bookman Old Style" w:eastAsia="Calibri" w:hAnsi="Bookman Old Style" w:cs="Times New Roman"/>
        </w:rPr>
        <w:t>(за обстоятелствата по чл. 54, ал. 1, т. 3-5 от ЗОП)</w:t>
      </w:r>
    </w:p>
    <w:p w14:paraId="01F6D0E9" w14:textId="5C13BD69" w:rsidR="00F8366A" w:rsidRPr="00E642A9" w:rsidRDefault="005C71B8" w:rsidP="00F8366A">
      <w:pPr>
        <w:spacing w:after="120"/>
        <w:jc w:val="center"/>
        <w:rPr>
          <w:rFonts w:ascii="Bookman Old Style" w:eastAsia="Calibri" w:hAnsi="Bookman Old Style" w:cs="Times New Roman"/>
          <w:lang w:eastAsia="ar-SA"/>
        </w:rPr>
      </w:pPr>
      <w:r w:rsidRPr="00E642A9">
        <w:rPr>
          <w:rFonts w:ascii="Bookman Old Style" w:eastAsia="Calibri" w:hAnsi="Bookman Old Style" w:cs="Times New Roman"/>
        </w:rPr>
        <w:t xml:space="preserve">Долуподписаният .............................................................................., в качеството си на ........................................................................ на фирма .............................................................., при изпълнение на обществена поръчка възлагана чрез обява с предмет </w:t>
      </w:r>
      <w:r w:rsidR="00F8366A" w:rsidRPr="00E642A9">
        <w:rPr>
          <w:rFonts w:ascii="Bookman Old Style" w:hAnsi="Bookman Old Style"/>
          <w:b/>
        </w:rPr>
        <w:t xml:space="preserve">Доставка, инсталация и въвеждане в експлоатация </w:t>
      </w:r>
      <w:r w:rsidR="00A47861" w:rsidRPr="00E642A9">
        <w:rPr>
          <w:rFonts w:ascii="Bookman Old Style" w:hAnsi="Bookman Old Style"/>
          <w:b/>
        </w:rPr>
        <w:t>на</w:t>
      </w:r>
      <w:r w:rsidR="00F8366A" w:rsidRPr="00E642A9">
        <w:rPr>
          <w:rFonts w:ascii="Bookman Old Style" w:hAnsi="Bookman Old Style"/>
          <w:b/>
        </w:rPr>
        <w:t xml:space="preserve">…, </w:t>
      </w:r>
      <w:r w:rsidR="00F8366A" w:rsidRPr="00E642A9">
        <w:rPr>
          <w:rFonts w:ascii="Bookman Old Style" w:eastAsia="Times New Roman" w:hAnsi="Bookman Old Style" w:cs="Times New Roman"/>
          <w:lang w:eastAsia="ar-SA"/>
        </w:rPr>
        <w:t>в частта за обособена позиция …………………………..</w:t>
      </w:r>
    </w:p>
    <w:p w14:paraId="68E1B143" w14:textId="77777777" w:rsidR="00FC62BA" w:rsidRPr="00E642A9" w:rsidRDefault="00FC62BA" w:rsidP="00822B74">
      <w:pPr>
        <w:spacing w:after="120"/>
        <w:jc w:val="center"/>
        <w:rPr>
          <w:rFonts w:ascii="Bookman Old Style" w:eastAsia="Calibri" w:hAnsi="Bookman Old Style" w:cs="Times New Roman"/>
          <w:b/>
          <w:lang w:eastAsia="bg-BG"/>
        </w:rPr>
      </w:pPr>
    </w:p>
    <w:p w14:paraId="2D9F5162" w14:textId="0C2FF8DE" w:rsidR="005C71B8" w:rsidRPr="00E642A9" w:rsidRDefault="005C71B8" w:rsidP="00822B74">
      <w:pPr>
        <w:spacing w:after="120"/>
        <w:jc w:val="center"/>
        <w:rPr>
          <w:rFonts w:ascii="Bookman Old Style" w:eastAsia="Calibri" w:hAnsi="Bookman Old Style" w:cs="Times New Roman"/>
          <w:b/>
          <w:bCs/>
          <w:lang w:eastAsia="ar-SA"/>
        </w:rPr>
      </w:pPr>
      <w:r w:rsidRPr="00E642A9">
        <w:rPr>
          <w:rFonts w:ascii="Bookman Old Style" w:eastAsia="Calibri" w:hAnsi="Bookman Old Style" w:cs="Times New Roman"/>
          <w:b/>
          <w:bCs/>
          <w:lang w:eastAsia="ar-SA"/>
        </w:rPr>
        <w:t xml:space="preserve">                           ДЕКЛАРИРАМ, ЧЕ</w:t>
      </w:r>
      <w:r w:rsidRPr="00E642A9">
        <w:rPr>
          <w:rFonts w:ascii="Bookman Old Style" w:eastAsia="Calibri" w:hAnsi="Bookman Old Style" w:cs="Times New Roman"/>
          <w:b/>
        </w:rPr>
        <w:t xml:space="preserve"> ПРЕДСТАВЛЯВАНИЯТ ОТ МЕН УЧАСТНИК</w:t>
      </w:r>
      <w:r w:rsidRPr="00E642A9">
        <w:rPr>
          <w:rFonts w:ascii="Bookman Old Style" w:eastAsia="Calibri" w:hAnsi="Bookman Old Style" w:cs="Times New Roman"/>
          <w:b/>
          <w:bCs/>
          <w:lang w:eastAsia="ar-SA"/>
        </w:rPr>
        <w:t xml:space="preserve">: </w:t>
      </w:r>
    </w:p>
    <w:p w14:paraId="69F942FD" w14:textId="77777777" w:rsidR="005C71B8" w:rsidRPr="00E642A9" w:rsidRDefault="005C71B8" w:rsidP="00A3721E">
      <w:pPr>
        <w:widowControl w:val="0"/>
        <w:numPr>
          <w:ilvl w:val="0"/>
          <w:numId w:val="6"/>
        </w:numPr>
        <w:spacing w:before="120" w:after="120" w:line="240" w:lineRule="auto"/>
        <w:ind w:left="0" w:firstLine="0"/>
        <w:jc w:val="both"/>
        <w:rPr>
          <w:rFonts w:ascii="Bookman Old Style" w:eastAsia="Times New Roman" w:hAnsi="Bookman Old Style"/>
        </w:rPr>
      </w:pPr>
      <w:r w:rsidRPr="00E642A9">
        <w:rPr>
          <w:rFonts w:ascii="Bookman Old Style" w:eastAsia="Times New Roman" w:hAnsi="Bookman Old Style"/>
          <w:b/>
        </w:rPr>
        <w:t>ИМА/НЯМА</w:t>
      </w:r>
      <w:r w:rsidRPr="00E642A9">
        <w:rPr>
          <w:rFonts w:ascii="Bookman Old Style" w:eastAsia="Times New Roman" w:hAnsi="Bookman Old Style"/>
        </w:rPr>
        <w:t xml:space="preserve"> (невярното се зачертава)</w:t>
      </w:r>
    </w:p>
    <w:p w14:paraId="1A8BD235" w14:textId="77777777" w:rsidR="005C71B8" w:rsidRPr="00E642A9" w:rsidRDefault="005C71B8" w:rsidP="005C71B8">
      <w:pPr>
        <w:widowControl w:val="0"/>
        <w:spacing w:before="120" w:after="120" w:line="240" w:lineRule="auto"/>
        <w:jc w:val="both"/>
        <w:rPr>
          <w:rFonts w:ascii="Bookman Old Style" w:eastAsia="Times New Roman" w:hAnsi="Bookman Old Style"/>
        </w:rPr>
      </w:pPr>
      <w:r w:rsidRPr="00E642A9">
        <w:rPr>
          <w:rFonts w:ascii="Bookman Old Style" w:eastAsia="Times New Roman" w:hAnsi="Bookman Old Style"/>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010BFD1F" w14:textId="77777777" w:rsidR="005C71B8" w:rsidRPr="00E642A9" w:rsidRDefault="005C71B8" w:rsidP="005C71B8">
      <w:pPr>
        <w:widowControl w:val="0"/>
        <w:spacing w:before="120" w:after="120" w:line="240" w:lineRule="auto"/>
        <w:jc w:val="both"/>
        <w:rPr>
          <w:rFonts w:ascii="Bookman Old Style" w:eastAsia="Times New Roman" w:hAnsi="Bookman Old Style"/>
        </w:rPr>
      </w:pPr>
      <w:r w:rsidRPr="00E642A9">
        <w:rPr>
          <w:rFonts w:ascii="Bookman Old Style" w:eastAsia="Times New Roman" w:hAnsi="Bookman Old Style"/>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3FA34C6" w14:textId="77777777" w:rsidR="005C71B8" w:rsidRPr="00E642A9" w:rsidRDefault="005C71B8" w:rsidP="00A3721E">
      <w:pPr>
        <w:widowControl w:val="0"/>
        <w:numPr>
          <w:ilvl w:val="0"/>
          <w:numId w:val="6"/>
        </w:numPr>
        <w:spacing w:before="120" w:after="120" w:line="240" w:lineRule="auto"/>
        <w:ind w:left="0" w:firstLine="0"/>
        <w:jc w:val="both"/>
        <w:rPr>
          <w:rFonts w:ascii="Bookman Old Style" w:eastAsia="Times New Roman" w:hAnsi="Bookman Old Style"/>
        </w:rPr>
      </w:pPr>
      <w:r w:rsidRPr="00E642A9">
        <w:rPr>
          <w:rFonts w:ascii="Bookman Old Style" w:eastAsia="Times New Roman" w:hAnsi="Bookman Old Style"/>
        </w:rPr>
        <w:t>Не е налице неравнопоставеност в случаите по чл.44, ал.5 от ЗОП.</w:t>
      </w:r>
    </w:p>
    <w:p w14:paraId="70C777B4" w14:textId="77777777" w:rsidR="005C71B8" w:rsidRPr="00E642A9" w:rsidRDefault="005C71B8" w:rsidP="00A3721E">
      <w:pPr>
        <w:widowControl w:val="0"/>
        <w:numPr>
          <w:ilvl w:val="0"/>
          <w:numId w:val="6"/>
        </w:numPr>
        <w:spacing w:before="120" w:after="120" w:line="240" w:lineRule="auto"/>
        <w:ind w:left="0" w:firstLine="0"/>
        <w:jc w:val="both"/>
        <w:rPr>
          <w:rFonts w:ascii="Bookman Old Style" w:eastAsia="Times New Roman" w:hAnsi="Bookman Old Style"/>
        </w:rPr>
      </w:pPr>
      <w:r w:rsidRPr="00E642A9">
        <w:rPr>
          <w:rFonts w:ascii="Bookman Old Style" w:eastAsia="Times New Roman" w:hAnsi="Bookman Old Style"/>
        </w:rPr>
        <w:t>Не е установено, че:</w:t>
      </w:r>
    </w:p>
    <w:p w14:paraId="2F482FA6" w14:textId="77777777" w:rsidR="005C71B8" w:rsidRPr="00E642A9" w:rsidRDefault="005C71B8" w:rsidP="00A3721E">
      <w:pPr>
        <w:widowControl w:val="0"/>
        <w:numPr>
          <w:ilvl w:val="1"/>
          <w:numId w:val="6"/>
        </w:numPr>
        <w:spacing w:before="120" w:after="120" w:line="240" w:lineRule="auto"/>
        <w:ind w:left="0" w:firstLine="0"/>
        <w:jc w:val="both"/>
        <w:rPr>
          <w:rFonts w:ascii="Bookman Old Style" w:eastAsia="Times New Roman" w:hAnsi="Bookman Old Style"/>
        </w:rPr>
      </w:pPr>
      <w:r w:rsidRPr="00E642A9">
        <w:rPr>
          <w:rFonts w:ascii="Bookman Old Style" w:eastAsia="Times New Roman" w:hAnsi="Bookman Old Style"/>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7F58C57F" w14:textId="77777777" w:rsidR="005C71B8" w:rsidRPr="00E642A9" w:rsidRDefault="005C71B8" w:rsidP="00A3721E">
      <w:pPr>
        <w:widowControl w:val="0"/>
        <w:numPr>
          <w:ilvl w:val="1"/>
          <w:numId w:val="6"/>
        </w:numPr>
        <w:spacing w:before="120" w:after="120" w:line="240" w:lineRule="auto"/>
        <w:ind w:left="0" w:firstLine="0"/>
        <w:jc w:val="both"/>
        <w:rPr>
          <w:rFonts w:ascii="Bookman Old Style" w:eastAsia="Times New Roman" w:hAnsi="Bookman Old Style"/>
        </w:rPr>
      </w:pPr>
      <w:r w:rsidRPr="00E642A9">
        <w:rPr>
          <w:rFonts w:ascii="Bookman Old Style" w:eastAsia="Times New Roman" w:hAnsi="Bookman Old Style"/>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0B9DA34F" w14:textId="77777777" w:rsidR="005C71B8" w:rsidRPr="00E642A9" w:rsidRDefault="005C71B8" w:rsidP="005C71B8">
      <w:pPr>
        <w:suppressAutoHyphens/>
        <w:autoSpaceDE w:val="0"/>
        <w:spacing w:before="120" w:after="120"/>
        <w:jc w:val="both"/>
        <w:rPr>
          <w:rFonts w:ascii="Bookman Old Style" w:eastAsia="Calibri" w:hAnsi="Bookman Old Style" w:cs="Times New Roman"/>
          <w:lang w:eastAsia="ar-SA"/>
        </w:rPr>
      </w:pPr>
      <w:r w:rsidRPr="00E642A9">
        <w:rPr>
          <w:rFonts w:ascii="Bookman Old Style" w:eastAsia="Calibri" w:hAnsi="Bookman Old Style"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398EBF14" w14:textId="77777777" w:rsidR="005C71B8" w:rsidRPr="00E642A9" w:rsidRDefault="005C71B8" w:rsidP="005C71B8">
      <w:pPr>
        <w:suppressAutoHyphens/>
        <w:autoSpaceDE w:val="0"/>
        <w:spacing w:before="120" w:after="120"/>
        <w:jc w:val="both"/>
        <w:rPr>
          <w:rFonts w:ascii="Bookman Old Style" w:eastAsia="Calibri" w:hAnsi="Bookman Old Style" w:cs="Times New Roman"/>
          <w:lang w:eastAsia="ar-SA"/>
        </w:rPr>
      </w:pPr>
      <w:r w:rsidRPr="00E642A9">
        <w:rPr>
          <w:rFonts w:ascii="Bookman Old Style" w:eastAsia="Calibri" w:hAnsi="Bookman Old Style" w:cs="Times New Roman"/>
          <w:lang w:eastAsia="ar-SA"/>
        </w:rPr>
        <w:t xml:space="preserve">Известна ми е отговорността по чл.313 от Наказателния кодекс за посочване на неверни данни. </w:t>
      </w:r>
    </w:p>
    <w:p w14:paraId="5D67DD44" w14:textId="77777777" w:rsidR="005C71B8" w:rsidRPr="00E642A9" w:rsidRDefault="005C71B8" w:rsidP="005C71B8">
      <w:pPr>
        <w:spacing w:line="360" w:lineRule="auto"/>
        <w:jc w:val="both"/>
        <w:rPr>
          <w:rFonts w:ascii="Bookman Old Style" w:eastAsia="Calibri" w:hAnsi="Bookman Old Style" w:cs="Times New Roman"/>
          <w:bCs/>
        </w:rPr>
      </w:pPr>
      <w:r w:rsidRPr="00E642A9">
        <w:rPr>
          <w:rFonts w:ascii="Bookman Old Style" w:eastAsia="Calibri" w:hAnsi="Bookman Old Style" w:cs="Times New Roman"/>
          <w:b/>
        </w:rPr>
        <w:t>Дата: ..............</w:t>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t>Декларатор: ...........................</w:t>
      </w:r>
    </w:p>
    <w:p w14:paraId="74A063CC" w14:textId="77777777" w:rsidR="005C71B8" w:rsidRPr="00E642A9" w:rsidRDefault="005C71B8" w:rsidP="005C71B8">
      <w:pPr>
        <w:spacing w:before="60" w:after="60"/>
        <w:ind w:right="299"/>
        <w:jc w:val="both"/>
        <w:rPr>
          <w:rFonts w:ascii="Bookman Old Style" w:eastAsia="Calibri" w:hAnsi="Bookman Old Style" w:cs="Times New Roman"/>
          <w:i/>
        </w:rPr>
      </w:pPr>
      <w:r w:rsidRPr="00E642A9">
        <w:rPr>
          <w:rFonts w:ascii="Bookman Old Style" w:eastAsia="Calibri" w:hAnsi="Bookman Old Style"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21911B" w14:textId="77777777" w:rsidR="005C71B8" w:rsidRPr="00E642A9"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p>
    <w:p w14:paraId="59CAD9B4" w14:textId="77777777" w:rsidR="005C71B8" w:rsidRPr="00E642A9" w:rsidRDefault="005C71B8" w:rsidP="005C71B8">
      <w:pPr>
        <w:jc w:val="right"/>
        <w:rPr>
          <w:rFonts w:ascii="Bookman Old Style" w:eastAsia="Calibri" w:hAnsi="Bookman Old Style" w:cs="Times New Roman"/>
          <w:bCs/>
          <w:i/>
        </w:rPr>
      </w:pPr>
      <w:r w:rsidRPr="00E642A9">
        <w:rPr>
          <w:rFonts w:ascii="Bookman Old Style" w:eastAsia="Calibri" w:hAnsi="Bookman Old Style" w:cs="Times New Roman"/>
          <w:bCs/>
          <w:i/>
        </w:rPr>
        <w:t>Образец</w:t>
      </w:r>
    </w:p>
    <w:p w14:paraId="560EC407" w14:textId="77777777" w:rsidR="005C71B8" w:rsidRPr="00E642A9" w:rsidRDefault="005C71B8" w:rsidP="005C71B8">
      <w:pPr>
        <w:jc w:val="center"/>
        <w:rPr>
          <w:rFonts w:ascii="Bookman Old Style" w:eastAsia="Calibri" w:hAnsi="Bookman Old Style" w:cs="Times New Roman"/>
          <w:b/>
          <w:bCs/>
        </w:rPr>
      </w:pPr>
    </w:p>
    <w:p w14:paraId="0F832121" w14:textId="77777777" w:rsidR="005C71B8" w:rsidRPr="00E642A9" w:rsidRDefault="005C71B8" w:rsidP="005C71B8">
      <w:pPr>
        <w:jc w:val="center"/>
        <w:rPr>
          <w:rFonts w:ascii="Bookman Old Style" w:eastAsia="Calibri" w:hAnsi="Bookman Old Style" w:cs="Times New Roman"/>
          <w:b/>
          <w:bCs/>
        </w:rPr>
      </w:pPr>
      <w:r w:rsidRPr="00E642A9">
        <w:rPr>
          <w:rFonts w:ascii="Bookman Old Style" w:eastAsia="Calibri" w:hAnsi="Bookman Old Style" w:cs="Times New Roman"/>
          <w:b/>
          <w:bCs/>
        </w:rPr>
        <w:lastRenderedPageBreak/>
        <w:t>ДЕКЛАРАЦИЯ</w:t>
      </w:r>
    </w:p>
    <w:p w14:paraId="349AA7A3" w14:textId="77777777" w:rsidR="005C71B8" w:rsidRPr="00E642A9" w:rsidRDefault="005C71B8" w:rsidP="005C71B8">
      <w:pPr>
        <w:jc w:val="center"/>
        <w:rPr>
          <w:rFonts w:ascii="Bookman Old Style" w:eastAsia="Calibri" w:hAnsi="Bookman Old Style" w:cs="Times New Roman"/>
          <w:b/>
          <w:bCs/>
        </w:rPr>
      </w:pPr>
      <w:r w:rsidRPr="00E642A9">
        <w:rPr>
          <w:rFonts w:ascii="Bookman Old Style" w:eastAsia="Calibri" w:hAnsi="Bookman Old Style" w:cs="Times New Roman"/>
          <w:b/>
          <w:bCs/>
        </w:rPr>
        <w:t>по чл. 101, ал.11 от ЗОП за липса на свързаност с друг участник</w:t>
      </w:r>
    </w:p>
    <w:p w14:paraId="2C1DD7FB" w14:textId="77777777" w:rsidR="005C71B8" w:rsidRPr="00E642A9" w:rsidRDefault="005C71B8" w:rsidP="005C71B8">
      <w:pPr>
        <w:jc w:val="both"/>
        <w:rPr>
          <w:rFonts w:ascii="Bookman Old Style" w:eastAsia="Calibri" w:hAnsi="Bookman Old Style" w:cs="Times New Roman"/>
          <w:bCs/>
        </w:rPr>
      </w:pPr>
    </w:p>
    <w:p w14:paraId="0FF381C4" w14:textId="77777777" w:rsidR="005C71B8" w:rsidRPr="00E642A9" w:rsidRDefault="005C71B8" w:rsidP="005C71B8">
      <w:pPr>
        <w:jc w:val="both"/>
        <w:rPr>
          <w:rFonts w:ascii="Bookman Old Style" w:eastAsia="Calibri" w:hAnsi="Bookman Old Style" w:cs="Times New Roman"/>
          <w:bCs/>
        </w:rPr>
      </w:pPr>
      <w:r w:rsidRPr="00E642A9">
        <w:rPr>
          <w:rFonts w:ascii="Bookman Old Style" w:eastAsia="Calibri" w:hAnsi="Bookman Old Style" w:cs="Times New Roman"/>
          <w:bCs/>
        </w:rPr>
        <w:t>Долуподписаният/ата/ ….……………………………………………………………………...</w:t>
      </w:r>
    </w:p>
    <w:p w14:paraId="0BC5FDEB" w14:textId="77777777" w:rsidR="005C71B8" w:rsidRPr="00E642A9" w:rsidRDefault="005C71B8" w:rsidP="005C71B8">
      <w:pPr>
        <w:jc w:val="center"/>
        <w:rPr>
          <w:rFonts w:ascii="Bookman Old Style" w:eastAsia="Calibri" w:hAnsi="Bookman Old Style" w:cs="Times New Roman"/>
          <w:bCs/>
          <w:vertAlign w:val="superscript"/>
        </w:rPr>
      </w:pPr>
      <w:r w:rsidRPr="00E642A9">
        <w:rPr>
          <w:rFonts w:ascii="Bookman Old Style" w:eastAsia="Calibri" w:hAnsi="Bookman Old Style" w:cs="Times New Roman"/>
          <w:bCs/>
          <w:vertAlign w:val="superscript"/>
        </w:rPr>
        <w:t>/собствено бащино фамилно име /</w:t>
      </w:r>
    </w:p>
    <w:p w14:paraId="45AADF50" w14:textId="77777777" w:rsidR="005C71B8" w:rsidRPr="00E642A9" w:rsidRDefault="005C71B8" w:rsidP="005C71B8">
      <w:pPr>
        <w:jc w:val="both"/>
        <w:rPr>
          <w:rFonts w:ascii="Bookman Old Style" w:eastAsia="Calibri" w:hAnsi="Bookman Old Style" w:cs="Times New Roman"/>
          <w:bCs/>
        </w:rPr>
      </w:pPr>
      <w:r w:rsidRPr="00E642A9">
        <w:rPr>
          <w:rFonts w:ascii="Bookman Old Style" w:eastAsia="Calibri" w:hAnsi="Bookman Old Style" w:cs="Times New Roman"/>
          <w:bCs/>
        </w:rPr>
        <w:t>в качеството си на ………………………………………………………………………………...</w:t>
      </w:r>
    </w:p>
    <w:p w14:paraId="4745C9B8" w14:textId="77777777" w:rsidR="005C71B8" w:rsidRPr="00E642A9" w:rsidRDefault="005C71B8" w:rsidP="005C71B8">
      <w:pPr>
        <w:jc w:val="center"/>
        <w:rPr>
          <w:rFonts w:ascii="Bookman Old Style" w:eastAsia="Calibri" w:hAnsi="Bookman Old Style" w:cs="Times New Roman"/>
          <w:bCs/>
          <w:vertAlign w:val="superscript"/>
        </w:rPr>
      </w:pPr>
      <w:r w:rsidRPr="00E642A9">
        <w:rPr>
          <w:rFonts w:ascii="Bookman Old Style" w:eastAsia="Calibri" w:hAnsi="Bookman Old Style" w:cs="Times New Roman"/>
          <w:bCs/>
          <w:vertAlign w:val="superscript"/>
        </w:rPr>
        <w:t>/посочва се качеството на лицето/</w:t>
      </w:r>
    </w:p>
    <w:p w14:paraId="5B586086" w14:textId="77777777" w:rsidR="005C71B8" w:rsidRPr="00E642A9" w:rsidRDefault="005C71B8" w:rsidP="005C71B8">
      <w:pPr>
        <w:jc w:val="both"/>
        <w:rPr>
          <w:rFonts w:ascii="Bookman Old Style" w:eastAsia="Calibri" w:hAnsi="Bookman Old Style" w:cs="Times New Roman"/>
          <w:bCs/>
        </w:rPr>
      </w:pPr>
      <w:r w:rsidRPr="00E642A9">
        <w:rPr>
          <w:rFonts w:ascii="Bookman Old Style" w:eastAsia="Calibri" w:hAnsi="Bookman Old Style" w:cs="Times New Roman"/>
          <w:bCs/>
        </w:rPr>
        <w:t>в ………………………………………………………………………………………………………...</w:t>
      </w:r>
    </w:p>
    <w:p w14:paraId="687BD5DC" w14:textId="77777777" w:rsidR="005C71B8" w:rsidRPr="00E642A9" w:rsidRDefault="005C71B8" w:rsidP="005C71B8">
      <w:pPr>
        <w:jc w:val="center"/>
        <w:rPr>
          <w:rFonts w:ascii="Bookman Old Style" w:eastAsia="Calibri" w:hAnsi="Bookman Old Style" w:cs="Times New Roman"/>
          <w:bCs/>
          <w:vertAlign w:val="superscript"/>
        </w:rPr>
      </w:pPr>
      <w:r w:rsidRPr="00E642A9">
        <w:rPr>
          <w:rFonts w:ascii="Bookman Old Style" w:eastAsia="Calibri" w:hAnsi="Bookman Old Style" w:cs="Times New Roman"/>
          <w:bCs/>
          <w:vertAlign w:val="superscript"/>
        </w:rPr>
        <w:t>/наименование на участника/</w:t>
      </w:r>
    </w:p>
    <w:p w14:paraId="71C84950" w14:textId="77777777" w:rsidR="005C71B8" w:rsidRPr="00E642A9" w:rsidRDefault="005C71B8" w:rsidP="005C71B8">
      <w:pPr>
        <w:jc w:val="both"/>
        <w:rPr>
          <w:rFonts w:ascii="Bookman Old Style" w:eastAsia="Calibri" w:hAnsi="Bookman Old Style" w:cs="Times New Roman"/>
          <w:bCs/>
        </w:rPr>
      </w:pPr>
    </w:p>
    <w:p w14:paraId="7082961C" w14:textId="58CEBCC9" w:rsidR="00F8366A" w:rsidRPr="00E642A9" w:rsidRDefault="005C71B8" w:rsidP="00F8366A">
      <w:pPr>
        <w:spacing w:after="120"/>
        <w:jc w:val="center"/>
        <w:rPr>
          <w:rFonts w:ascii="Bookman Old Style" w:eastAsia="Calibri" w:hAnsi="Bookman Old Style" w:cs="Times New Roman"/>
          <w:lang w:eastAsia="ar-SA"/>
        </w:rPr>
      </w:pPr>
      <w:r w:rsidRPr="00E642A9">
        <w:rPr>
          <w:rFonts w:ascii="Bookman Old Style" w:eastAsia="Calibri" w:hAnsi="Bookman Old Style" w:cs="Times New Roman"/>
          <w:bCs/>
        </w:rPr>
        <w:t xml:space="preserve">Относно: </w:t>
      </w:r>
      <w:r w:rsidR="00F8366A" w:rsidRPr="00E642A9">
        <w:rPr>
          <w:rFonts w:ascii="Bookman Old Style" w:hAnsi="Bookman Old Style"/>
          <w:b/>
        </w:rPr>
        <w:t xml:space="preserve">Доставка, инсталация и въвеждане в експлоатация </w:t>
      </w:r>
      <w:r w:rsidR="00A47861" w:rsidRPr="00E642A9">
        <w:rPr>
          <w:rFonts w:ascii="Bookman Old Style" w:hAnsi="Bookman Old Style"/>
          <w:b/>
        </w:rPr>
        <w:t>на</w:t>
      </w:r>
      <w:r w:rsidR="00F8366A" w:rsidRPr="00E642A9">
        <w:rPr>
          <w:rFonts w:ascii="Bookman Old Style" w:hAnsi="Bookman Old Style"/>
          <w:b/>
        </w:rPr>
        <w:t xml:space="preserve">…, </w:t>
      </w:r>
      <w:r w:rsidR="00F8366A" w:rsidRPr="00E642A9">
        <w:rPr>
          <w:rFonts w:ascii="Bookman Old Style" w:eastAsia="Times New Roman" w:hAnsi="Bookman Old Style" w:cs="Times New Roman"/>
          <w:lang w:eastAsia="ar-SA"/>
        </w:rPr>
        <w:t>в частта за обособена позиция …………………………..</w:t>
      </w:r>
    </w:p>
    <w:p w14:paraId="2BB16D96" w14:textId="213B06DA" w:rsidR="005C71B8" w:rsidRPr="00E642A9" w:rsidRDefault="005C71B8" w:rsidP="005C71B8">
      <w:pPr>
        <w:spacing w:after="120"/>
        <w:rPr>
          <w:rFonts w:ascii="Bookman Old Style" w:eastAsia="Calibri" w:hAnsi="Bookman Old Style" w:cs="Times New Roman"/>
          <w:b/>
        </w:rPr>
      </w:pPr>
    </w:p>
    <w:p w14:paraId="50C5E025" w14:textId="77777777" w:rsidR="005C71B8" w:rsidRPr="00E642A9" w:rsidRDefault="005C71B8" w:rsidP="005C71B8">
      <w:pPr>
        <w:jc w:val="both"/>
        <w:rPr>
          <w:rFonts w:ascii="Bookman Old Style" w:eastAsia="Calibri" w:hAnsi="Bookman Old Style" w:cs="Times New Roman"/>
          <w:b/>
          <w:bCs/>
        </w:rPr>
      </w:pPr>
      <w:r w:rsidRPr="00E642A9" w:rsidDel="00560856">
        <w:rPr>
          <w:rFonts w:ascii="Bookman Old Style" w:eastAsia="Times New Roman" w:hAnsi="Bookman Old Style" w:cs="Times New Roman"/>
          <w:b/>
        </w:rPr>
        <w:t xml:space="preserve"> </w:t>
      </w:r>
      <w:r w:rsidRPr="00E642A9">
        <w:rPr>
          <w:rFonts w:ascii="Bookman Old Style" w:eastAsia="Times New Roman" w:hAnsi="Bookman Old Style" w:cs="Times New Roman"/>
          <w:b/>
        </w:rPr>
        <w:tab/>
      </w:r>
      <w:r w:rsidRPr="00E642A9">
        <w:rPr>
          <w:rFonts w:ascii="Bookman Old Style" w:eastAsia="Times New Roman" w:hAnsi="Bookman Old Style" w:cs="Times New Roman"/>
          <w:b/>
        </w:rPr>
        <w:tab/>
      </w:r>
      <w:r w:rsidRPr="00E642A9">
        <w:rPr>
          <w:rFonts w:ascii="Bookman Old Style" w:eastAsia="Times New Roman" w:hAnsi="Bookman Old Style" w:cs="Times New Roman"/>
          <w:b/>
        </w:rPr>
        <w:tab/>
      </w:r>
      <w:r w:rsidRPr="00E642A9">
        <w:rPr>
          <w:rFonts w:ascii="Bookman Old Style" w:eastAsia="Times New Roman" w:hAnsi="Bookman Old Style" w:cs="Times New Roman"/>
          <w:b/>
        </w:rPr>
        <w:tab/>
      </w:r>
      <w:r w:rsidRPr="00E642A9">
        <w:rPr>
          <w:rFonts w:ascii="Bookman Old Style" w:eastAsia="Calibri" w:hAnsi="Bookman Old Style" w:cs="Times New Roman"/>
          <w:b/>
          <w:bCs/>
        </w:rPr>
        <w:t>Д Е К Л А Р И Р А М:</w:t>
      </w:r>
    </w:p>
    <w:p w14:paraId="5234BE50" w14:textId="77777777" w:rsidR="005C71B8" w:rsidRPr="00E642A9" w:rsidRDefault="005C71B8" w:rsidP="005C71B8">
      <w:pPr>
        <w:jc w:val="both"/>
        <w:rPr>
          <w:rFonts w:ascii="Bookman Old Style" w:eastAsia="Calibri" w:hAnsi="Bookman Old Style" w:cs="Times New Roman"/>
          <w:bCs/>
        </w:rPr>
      </w:pPr>
    </w:p>
    <w:p w14:paraId="4C75D8DB" w14:textId="77777777" w:rsidR="005C71B8" w:rsidRPr="00E642A9" w:rsidRDefault="005C71B8" w:rsidP="005C71B8">
      <w:pPr>
        <w:jc w:val="both"/>
        <w:rPr>
          <w:rFonts w:ascii="Bookman Old Style" w:eastAsia="Calibri" w:hAnsi="Bookman Old Style" w:cs="Times New Roman"/>
          <w:bCs/>
        </w:rPr>
      </w:pPr>
      <w:r w:rsidRPr="00E642A9">
        <w:rPr>
          <w:rFonts w:ascii="Bookman Old Style" w:eastAsia="Calibri" w:hAnsi="Bookman Old Style"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600D2292" w14:textId="77777777" w:rsidR="005C71B8" w:rsidRPr="00E642A9" w:rsidRDefault="005C71B8" w:rsidP="005C71B8">
      <w:pPr>
        <w:jc w:val="both"/>
        <w:rPr>
          <w:rFonts w:ascii="Bookman Old Style" w:eastAsia="Calibri" w:hAnsi="Bookman Old Style" w:cs="Times New Roman"/>
          <w:bCs/>
        </w:rPr>
      </w:pPr>
    </w:p>
    <w:p w14:paraId="72F43325" w14:textId="77777777" w:rsidR="005C71B8" w:rsidRPr="00E642A9" w:rsidRDefault="005C71B8" w:rsidP="005C71B8">
      <w:pPr>
        <w:jc w:val="both"/>
        <w:rPr>
          <w:rFonts w:ascii="Bookman Old Style" w:eastAsia="Calibri" w:hAnsi="Bookman Old Style" w:cs="Times New Roman"/>
          <w:bCs/>
        </w:rPr>
      </w:pPr>
      <w:r w:rsidRPr="00E642A9">
        <w:rPr>
          <w:rFonts w:ascii="Bookman Old Style" w:eastAsia="Calibri" w:hAnsi="Bookman Old Style" w:cs="Times New Roman"/>
          <w:bCs/>
        </w:rPr>
        <w:t>Известна ми е отговорността по чл.313 от Наказателния кодекс за посочване на неверни данни.</w:t>
      </w:r>
    </w:p>
    <w:p w14:paraId="1D5B192A" w14:textId="77777777" w:rsidR="005C71B8" w:rsidRPr="00E642A9" w:rsidRDefault="005C71B8" w:rsidP="005C71B8">
      <w:pPr>
        <w:jc w:val="both"/>
        <w:rPr>
          <w:rFonts w:ascii="Bookman Old Style" w:eastAsia="Calibri" w:hAnsi="Bookman Old Style" w:cs="Times New Roman"/>
          <w:bCs/>
        </w:rPr>
      </w:pPr>
    </w:p>
    <w:p w14:paraId="4AE12A83" w14:textId="77777777" w:rsidR="005C71B8" w:rsidRPr="00E642A9" w:rsidRDefault="005C71B8" w:rsidP="005C71B8">
      <w:pPr>
        <w:jc w:val="both"/>
        <w:rPr>
          <w:rFonts w:ascii="Bookman Old Style" w:eastAsia="Calibri" w:hAnsi="Bookman Old Style" w:cs="Times New Roman"/>
          <w:b/>
          <w:bCs/>
        </w:rPr>
      </w:pPr>
      <w:r w:rsidRPr="00E642A9">
        <w:rPr>
          <w:rFonts w:ascii="Bookman Old Style" w:eastAsia="Calibri" w:hAnsi="Bookman Old Style" w:cs="Times New Roman"/>
          <w:b/>
          <w:bCs/>
        </w:rPr>
        <w:t>Дата: ..............</w:t>
      </w:r>
      <w:r w:rsidRPr="00E642A9">
        <w:rPr>
          <w:rFonts w:ascii="Bookman Old Style" w:eastAsia="Calibri" w:hAnsi="Bookman Old Style" w:cs="Times New Roman"/>
          <w:b/>
          <w:bCs/>
        </w:rPr>
        <w:tab/>
      </w:r>
      <w:r w:rsidRPr="00E642A9">
        <w:rPr>
          <w:rFonts w:ascii="Bookman Old Style" w:eastAsia="Calibri" w:hAnsi="Bookman Old Style" w:cs="Times New Roman"/>
          <w:b/>
          <w:bCs/>
        </w:rPr>
        <w:tab/>
      </w:r>
      <w:r w:rsidRPr="00E642A9">
        <w:rPr>
          <w:rFonts w:ascii="Bookman Old Style" w:eastAsia="Calibri" w:hAnsi="Bookman Old Style" w:cs="Times New Roman"/>
          <w:b/>
          <w:bCs/>
        </w:rPr>
        <w:tab/>
      </w:r>
      <w:r w:rsidRPr="00E642A9">
        <w:rPr>
          <w:rFonts w:ascii="Bookman Old Style" w:eastAsia="Calibri" w:hAnsi="Bookman Old Style" w:cs="Times New Roman"/>
          <w:b/>
          <w:bCs/>
        </w:rPr>
        <w:tab/>
      </w:r>
      <w:r w:rsidRPr="00E642A9">
        <w:rPr>
          <w:rFonts w:ascii="Bookman Old Style" w:eastAsia="Calibri" w:hAnsi="Bookman Old Style" w:cs="Times New Roman"/>
          <w:b/>
          <w:bCs/>
        </w:rPr>
        <w:tab/>
        <w:t>Декларатор: ...........................</w:t>
      </w:r>
    </w:p>
    <w:p w14:paraId="3B28BDA7" w14:textId="77777777" w:rsidR="005C71B8" w:rsidRPr="00E642A9" w:rsidRDefault="005C71B8" w:rsidP="005C71B8">
      <w:pPr>
        <w:jc w:val="both"/>
        <w:rPr>
          <w:rFonts w:ascii="Bookman Old Style" w:eastAsia="Calibri" w:hAnsi="Bookman Old Style" w:cs="Times New Roman"/>
          <w:b/>
          <w:bCs/>
        </w:rPr>
      </w:pPr>
    </w:p>
    <w:p w14:paraId="2500963F" w14:textId="77777777" w:rsidR="005C71B8" w:rsidRPr="00E642A9" w:rsidRDefault="005C71B8" w:rsidP="005C71B8">
      <w:pPr>
        <w:jc w:val="both"/>
        <w:rPr>
          <w:rFonts w:ascii="Bookman Old Style" w:eastAsia="Calibri" w:hAnsi="Bookman Old Style" w:cs="Times New Roman"/>
          <w:b/>
          <w:bCs/>
        </w:rPr>
      </w:pPr>
    </w:p>
    <w:p w14:paraId="2290BBEA" w14:textId="77777777" w:rsidR="005C71B8" w:rsidRPr="00E642A9" w:rsidRDefault="005C71B8" w:rsidP="005C71B8">
      <w:pPr>
        <w:jc w:val="both"/>
        <w:rPr>
          <w:rFonts w:ascii="Bookman Old Style" w:eastAsia="Calibri" w:hAnsi="Bookman Old Style" w:cs="Times New Roman"/>
          <w:bCs/>
          <w:i/>
        </w:rPr>
      </w:pPr>
      <w:r w:rsidRPr="00E642A9">
        <w:rPr>
          <w:rFonts w:ascii="Bookman Old Style" w:eastAsia="Calibri" w:hAnsi="Bookman Old Style" w:cs="Times New Roman"/>
          <w:bCs/>
          <w:i/>
        </w:rPr>
        <w:t>Документът се подписва от законния представител на участника или от надлежно упълномощено лице.</w:t>
      </w:r>
    </w:p>
    <w:p w14:paraId="2585CF5C" w14:textId="1312F86C" w:rsidR="005C71B8" w:rsidRDefault="005C71B8" w:rsidP="005C71B8">
      <w:pPr>
        <w:jc w:val="both"/>
        <w:rPr>
          <w:rFonts w:ascii="Bookman Old Style" w:eastAsia="Calibri" w:hAnsi="Bookman Old Style" w:cs="Times New Roman"/>
          <w:b/>
          <w:bCs/>
          <w:i/>
        </w:rPr>
      </w:pPr>
    </w:p>
    <w:p w14:paraId="59D10C8B" w14:textId="48B4A882" w:rsidR="006D2B06" w:rsidRDefault="006D2B06" w:rsidP="005C71B8">
      <w:pPr>
        <w:jc w:val="both"/>
        <w:rPr>
          <w:rFonts w:ascii="Bookman Old Style" w:eastAsia="Calibri" w:hAnsi="Bookman Old Style" w:cs="Times New Roman"/>
          <w:b/>
          <w:bCs/>
          <w:i/>
        </w:rPr>
      </w:pPr>
    </w:p>
    <w:p w14:paraId="55B15499" w14:textId="1A4548F2" w:rsidR="006D2B06" w:rsidRDefault="006D2B06" w:rsidP="005C71B8">
      <w:pPr>
        <w:jc w:val="both"/>
        <w:rPr>
          <w:rFonts w:ascii="Bookman Old Style" w:eastAsia="Calibri" w:hAnsi="Bookman Old Style" w:cs="Times New Roman"/>
          <w:b/>
          <w:bCs/>
          <w:i/>
        </w:rPr>
      </w:pPr>
    </w:p>
    <w:p w14:paraId="6F0C21B6" w14:textId="77777777" w:rsidR="006D2B06" w:rsidRPr="00E642A9" w:rsidRDefault="006D2B06" w:rsidP="005C71B8">
      <w:pPr>
        <w:jc w:val="both"/>
        <w:rPr>
          <w:rFonts w:ascii="Bookman Old Style" w:eastAsia="Calibri" w:hAnsi="Bookman Old Style" w:cs="Times New Roman"/>
          <w:b/>
          <w:bCs/>
          <w:i/>
        </w:rPr>
      </w:pPr>
    </w:p>
    <w:p w14:paraId="78D367FF" w14:textId="77777777" w:rsidR="005C71B8" w:rsidRPr="00E642A9" w:rsidRDefault="005C71B8" w:rsidP="005C71B8">
      <w:pPr>
        <w:jc w:val="right"/>
        <w:rPr>
          <w:rFonts w:ascii="Bookman Old Style" w:eastAsia="Calibri" w:hAnsi="Bookman Old Style" w:cs="Times New Roman"/>
          <w:bCs/>
          <w:i/>
        </w:rPr>
      </w:pPr>
      <w:r w:rsidRPr="00E642A9">
        <w:rPr>
          <w:rFonts w:ascii="Bookman Old Style" w:eastAsia="Calibri" w:hAnsi="Bookman Old Style" w:cs="Times New Roman"/>
          <w:bCs/>
          <w:i/>
        </w:rPr>
        <w:lastRenderedPageBreak/>
        <w:t>Образец</w:t>
      </w:r>
    </w:p>
    <w:p w14:paraId="614988F6" w14:textId="77777777" w:rsidR="005C71B8" w:rsidRPr="00E642A9" w:rsidRDefault="005C71B8" w:rsidP="005C71B8">
      <w:pPr>
        <w:jc w:val="both"/>
        <w:rPr>
          <w:rFonts w:ascii="Bookman Old Style" w:eastAsia="Calibri" w:hAnsi="Bookman Old Style" w:cs="Times New Roman"/>
          <w:b/>
          <w:bCs/>
          <w:i/>
        </w:rPr>
      </w:pPr>
    </w:p>
    <w:p w14:paraId="5D1831C9" w14:textId="77777777" w:rsidR="005C71B8" w:rsidRPr="00E642A9" w:rsidRDefault="005C71B8" w:rsidP="005C71B8">
      <w:pPr>
        <w:jc w:val="center"/>
        <w:rPr>
          <w:rFonts w:ascii="Bookman Old Style" w:eastAsia="Calibri" w:hAnsi="Bookman Old Style" w:cs="Times New Roman"/>
          <w:b/>
          <w:bCs/>
        </w:rPr>
      </w:pPr>
      <w:bookmarkStart w:id="32" w:name="%D0%BF%D1%80%D0%B5%D0%B4%D0%BC%D0%B5%D1%"/>
      <w:bookmarkEnd w:id="32"/>
      <w:r w:rsidRPr="00E642A9">
        <w:rPr>
          <w:rFonts w:ascii="Bookman Old Style" w:eastAsia="Calibri" w:hAnsi="Bookman Old Style" w:cs="Times New Roman"/>
          <w:b/>
          <w:bCs/>
        </w:rPr>
        <w:t>Д Е К Л А Р А Ц И Я</w:t>
      </w:r>
    </w:p>
    <w:p w14:paraId="39F75E26" w14:textId="1ECCCBE6" w:rsidR="00F8366A" w:rsidRPr="00E642A9" w:rsidRDefault="005C71B8" w:rsidP="00F8366A">
      <w:pPr>
        <w:spacing w:after="120"/>
        <w:jc w:val="center"/>
        <w:rPr>
          <w:rFonts w:ascii="Bookman Old Style" w:eastAsia="Calibri" w:hAnsi="Bookman Old Style" w:cs="Times New Roman"/>
          <w:lang w:eastAsia="ar-SA"/>
        </w:rPr>
      </w:pPr>
      <w:r w:rsidRPr="00E642A9">
        <w:rPr>
          <w:rFonts w:ascii="Bookman Old Style" w:eastAsia="Calibri" w:hAnsi="Bookman Old Style" w:cs="Times New Roman"/>
          <w:bCs/>
        </w:rPr>
        <w:t xml:space="preserve">Долуподписаният .............................................................................., в качеството си на ............................................................................... на фирма .............................................................., при изпълнение на обществена поръчка възлагана чрез обява с предмет </w:t>
      </w:r>
      <w:r w:rsidR="00F8366A" w:rsidRPr="00E642A9">
        <w:rPr>
          <w:rFonts w:ascii="Bookman Old Style" w:hAnsi="Bookman Old Style"/>
          <w:b/>
        </w:rPr>
        <w:t xml:space="preserve">Доставка, инсталация и въвеждане в експлоатация </w:t>
      </w:r>
      <w:r w:rsidR="00A47861" w:rsidRPr="00E642A9">
        <w:rPr>
          <w:rFonts w:ascii="Bookman Old Style" w:hAnsi="Bookman Old Style"/>
          <w:b/>
        </w:rPr>
        <w:t xml:space="preserve">на </w:t>
      </w:r>
      <w:r w:rsidR="00F8366A" w:rsidRPr="00E642A9">
        <w:rPr>
          <w:rFonts w:ascii="Bookman Old Style" w:hAnsi="Bookman Old Style"/>
          <w:b/>
        </w:rPr>
        <w:t xml:space="preserve">…, </w:t>
      </w:r>
      <w:r w:rsidR="00F8366A" w:rsidRPr="00E642A9">
        <w:rPr>
          <w:rFonts w:ascii="Bookman Old Style" w:eastAsia="Times New Roman" w:hAnsi="Bookman Old Style" w:cs="Times New Roman"/>
          <w:lang w:eastAsia="ar-SA"/>
        </w:rPr>
        <w:t>в частта за обособена позиция …………………………..</w:t>
      </w:r>
    </w:p>
    <w:p w14:paraId="6290C35F" w14:textId="5C36B62A" w:rsidR="005C71B8" w:rsidRPr="00E642A9" w:rsidRDefault="005C71B8" w:rsidP="00F8366A">
      <w:pPr>
        <w:spacing w:after="120"/>
        <w:jc w:val="center"/>
        <w:rPr>
          <w:rFonts w:ascii="Bookman Old Style" w:eastAsia="Calibri" w:hAnsi="Bookman Old Style" w:cs="Times New Roman"/>
          <w:bCs/>
        </w:rPr>
      </w:pPr>
      <w:r w:rsidRPr="00E642A9" w:rsidDel="00560856">
        <w:rPr>
          <w:rFonts w:ascii="Bookman Old Style" w:eastAsia="Times New Roman" w:hAnsi="Bookman Old Style" w:cs="Times New Roman"/>
          <w:b/>
        </w:rPr>
        <w:t xml:space="preserve"> </w:t>
      </w:r>
    </w:p>
    <w:p w14:paraId="66A3F1EB" w14:textId="77777777" w:rsidR="005C71B8" w:rsidRPr="00E642A9" w:rsidRDefault="005C71B8" w:rsidP="005C71B8">
      <w:pPr>
        <w:jc w:val="center"/>
        <w:rPr>
          <w:rFonts w:ascii="Bookman Old Style" w:eastAsia="Calibri" w:hAnsi="Bookman Old Style" w:cs="Times New Roman"/>
          <w:b/>
          <w:bCs/>
        </w:rPr>
      </w:pPr>
      <w:r w:rsidRPr="00E642A9">
        <w:rPr>
          <w:rFonts w:ascii="Bookman Old Style" w:eastAsia="Calibri" w:hAnsi="Bookman Old Style" w:cs="Times New Roman"/>
          <w:b/>
          <w:bCs/>
        </w:rPr>
        <w:t>Д Е К Л А Р И Р А М:</w:t>
      </w:r>
    </w:p>
    <w:p w14:paraId="11B295DF" w14:textId="77777777" w:rsidR="005C71B8" w:rsidRPr="00E642A9" w:rsidRDefault="005C71B8" w:rsidP="00A3721E">
      <w:pPr>
        <w:numPr>
          <w:ilvl w:val="0"/>
          <w:numId w:val="7"/>
        </w:numPr>
        <w:jc w:val="both"/>
        <w:rPr>
          <w:rFonts w:ascii="Bookman Old Style" w:eastAsia="Calibri" w:hAnsi="Bookman Old Style" w:cs="Times New Roman"/>
          <w:b/>
          <w:bCs/>
          <w:i/>
        </w:rPr>
      </w:pPr>
      <w:r w:rsidRPr="00E642A9">
        <w:rPr>
          <w:rFonts w:ascii="Bookman Old Style" w:eastAsia="Calibri" w:hAnsi="Bookman Old Style" w:cs="Times New Roman"/>
          <w:bCs/>
        </w:rPr>
        <w:t xml:space="preserve">При изпълнението на обществената поръчка няма да ползвам подизпълнители  / ще ползвам   подизпълнители,  </w:t>
      </w:r>
      <w:r w:rsidRPr="00E642A9">
        <w:rPr>
          <w:rFonts w:ascii="Bookman Old Style" w:eastAsia="Calibri" w:hAnsi="Bookman Old Style" w:cs="Times New Roman"/>
          <w:bCs/>
          <w:i/>
        </w:rPr>
        <w:t xml:space="preserve"> </w:t>
      </w:r>
      <w:r w:rsidRPr="00E642A9">
        <w:rPr>
          <w:rFonts w:ascii="Bookman Old Style" w:eastAsia="Calibri" w:hAnsi="Bookman Old Style" w:cs="Times New Roman"/>
          <w:bCs/>
        </w:rPr>
        <w:t xml:space="preserve">които са запознати с предмета на поръчката и са дали съгласие за участие в процедурата. </w:t>
      </w:r>
      <w:r w:rsidRPr="00E642A9">
        <w:rPr>
          <w:rFonts w:ascii="Bookman Old Style" w:eastAsia="Calibri" w:hAnsi="Bookman Old Style" w:cs="Times New Roman"/>
          <w:b/>
          <w:bCs/>
          <w:i/>
        </w:rPr>
        <w:t>(невярното се зачертава)</w:t>
      </w:r>
    </w:p>
    <w:p w14:paraId="0B2C4ABB" w14:textId="77777777" w:rsidR="005C71B8" w:rsidRPr="00E642A9" w:rsidRDefault="005C71B8" w:rsidP="005C71B8">
      <w:pPr>
        <w:jc w:val="both"/>
        <w:rPr>
          <w:rFonts w:ascii="Bookman Old Style" w:eastAsia="Calibri" w:hAnsi="Bookman Old Style" w:cs="Times New Roman"/>
          <w:bCs/>
          <w:i/>
        </w:rPr>
      </w:pPr>
      <w:r w:rsidRPr="00E642A9">
        <w:rPr>
          <w:rFonts w:ascii="Bookman Old Style" w:eastAsia="Calibri" w:hAnsi="Bookman Old Style" w:cs="Times New Roman"/>
          <w:bCs/>
          <w:i/>
        </w:rPr>
        <w:t>Забележка: Моля попълнете информацията по-долу, в случай че ще използвате подизпълнител/и.</w:t>
      </w:r>
    </w:p>
    <w:p w14:paraId="3D3B9CAF" w14:textId="77777777" w:rsidR="005C71B8" w:rsidRPr="00E642A9" w:rsidRDefault="005C71B8" w:rsidP="00A3721E">
      <w:pPr>
        <w:numPr>
          <w:ilvl w:val="0"/>
          <w:numId w:val="7"/>
        </w:numPr>
        <w:jc w:val="both"/>
        <w:rPr>
          <w:rFonts w:ascii="Bookman Old Style" w:eastAsia="Calibri" w:hAnsi="Bookman Old Style" w:cs="Times New Roman"/>
          <w:bCs/>
        </w:rPr>
      </w:pPr>
      <w:r w:rsidRPr="00E642A9">
        <w:rPr>
          <w:rFonts w:ascii="Bookman Old Style" w:eastAsia="Calibri" w:hAnsi="Bookman Old Style"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699"/>
        <w:gridCol w:w="4362"/>
        <w:gridCol w:w="1225"/>
      </w:tblGrid>
      <w:tr w:rsidR="005C71B8" w:rsidRPr="00E642A9" w14:paraId="2AD84820"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32F6BA9E" w14:textId="77777777" w:rsidR="005C71B8" w:rsidRPr="00E642A9" w:rsidRDefault="005C71B8" w:rsidP="006B1334">
            <w:pPr>
              <w:rPr>
                <w:rFonts w:ascii="Bookman Old Style" w:eastAsia="Calibri" w:hAnsi="Bookman Old Style" w:cs="Times New Roman"/>
              </w:rPr>
            </w:pPr>
            <w:r w:rsidRPr="00E642A9">
              <w:rPr>
                <w:rFonts w:ascii="Bookman Old Style" w:eastAsia="Calibri" w:hAnsi="Bookman Old Style" w:cs="Times New Roman"/>
              </w:rPr>
              <w:t>Подизпълнител/Наименование</w:t>
            </w:r>
          </w:p>
          <w:p w14:paraId="3E621F75" w14:textId="77777777" w:rsidR="005C71B8" w:rsidRPr="00E642A9" w:rsidRDefault="005C71B8" w:rsidP="006B1334">
            <w:pPr>
              <w:rPr>
                <w:rFonts w:ascii="Bookman Old Style" w:eastAsia="Calibri" w:hAnsi="Bookman Old Style" w:cs="Times New Roman"/>
              </w:rPr>
            </w:pPr>
            <w:r w:rsidRPr="00E642A9">
              <w:rPr>
                <w:rFonts w:ascii="Bookman Old Style" w:eastAsia="Calibri" w:hAnsi="Bookman Old Style" w:cs="Times New Roman"/>
              </w:rPr>
              <w:t>ЕИК/БУЛСТАТ/ЕГН</w:t>
            </w:r>
          </w:p>
          <w:p w14:paraId="555DA019" w14:textId="77777777" w:rsidR="005C71B8" w:rsidRPr="00E642A9" w:rsidRDefault="005C71B8" w:rsidP="006B1334">
            <w:pPr>
              <w:rPr>
                <w:rFonts w:ascii="Bookman Old Style" w:eastAsia="Calibri" w:hAnsi="Bookman Old Style" w:cs="Times New Roman"/>
              </w:rPr>
            </w:pPr>
            <w:r w:rsidRPr="00E642A9">
              <w:rPr>
                <w:rFonts w:ascii="Bookman Old Style" w:eastAsia="Calibri" w:hAnsi="Bookman Old Style"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03D3BBB3" w14:textId="77777777" w:rsidR="005C71B8" w:rsidRPr="00E642A9" w:rsidRDefault="005C71B8" w:rsidP="006B1334">
            <w:pPr>
              <w:rPr>
                <w:rFonts w:ascii="Bookman Old Style" w:eastAsia="Calibri" w:hAnsi="Bookman Old Style" w:cs="Times New Roman"/>
                <w:lang w:val="ru-RU"/>
              </w:rPr>
            </w:pPr>
            <w:r w:rsidRPr="00E642A9">
              <w:rPr>
                <w:rFonts w:ascii="Bookman Old Style" w:eastAsia="Calibri" w:hAnsi="Bookman Old Style" w:cs="Times New Roman"/>
                <w:lang w:val="ru-RU"/>
              </w:rPr>
              <w:t>Видове дейности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6CD4629E" w14:textId="77777777" w:rsidR="005C71B8" w:rsidRPr="00E642A9" w:rsidRDefault="005C71B8" w:rsidP="006B1334">
            <w:pPr>
              <w:rPr>
                <w:rFonts w:ascii="Bookman Old Style" w:eastAsia="Calibri" w:hAnsi="Bookman Old Style" w:cs="Times New Roman"/>
              </w:rPr>
            </w:pPr>
            <w:r w:rsidRPr="00E642A9">
              <w:rPr>
                <w:rFonts w:ascii="Bookman Old Style" w:eastAsia="Calibri" w:hAnsi="Bookman Old Style" w:cs="Times New Roman"/>
              </w:rPr>
              <w:t>% от общата стойност на поръч ката</w:t>
            </w:r>
          </w:p>
        </w:tc>
      </w:tr>
      <w:tr w:rsidR="005C71B8" w:rsidRPr="00E642A9" w14:paraId="04F43D6B" w14:textId="77777777" w:rsidTr="006B1334">
        <w:tc>
          <w:tcPr>
            <w:tcW w:w="1761" w:type="pct"/>
            <w:tcBorders>
              <w:top w:val="single" w:sz="4" w:space="0" w:color="000000"/>
              <w:left w:val="single" w:sz="4" w:space="0" w:color="000000"/>
              <w:bottom w:val="single" w:sz="4" w:space="0" w:color="000000"/>
              <w:right w:val="single" w:sz="4" w:space="0" w:color="auto"/>
            </w:tcBorders>
          </w:tcPr>
          <w:p w14:paraId="4653CFDD" w14:textId="77777777" w:rsidR="005C71B8" w:rsidRPr="00E642A9" w:rsidRDefault="005C71B8" w:rsidP="006B1334">
            <w:pPr>
              <w:rPr>
                <w:rFonts w:ascii="Bookman Old Style" w:eastAsia="Calibri" w:hAnsi="Bookman Old Style"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85A1BC4" w14:textId="77777777" w:rsidR="005C71B8" w:rsidRPr="00E642A9" w:rsidRDefault="005C71B8" w:rsidP="006B1334">
            <w:pPr>
              <w:rPr>
                <w:rFonts w:ascii="Bookman Old Style" w:eastAsia="Calibri" w:hAnsi="Bookman Old Style"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53E7F6CF" w14:textId="77777777" w:rsidR="005C71B8" w:rsidRPr="00E642A9" w:rsidRDefault="005C71B8" w:rsidP="006B1334">
            <w:pPr>
              <w:rPr>
                <w:rFonts w:ascii="Bookman Old Style" w:eastAsia="Calibri" w:hAnsi="Bookman Old Style" w:cs="Times New Roman"/>
                <w:lang w:val="ru-RU"/>
              </w:rPr>
            </w:pPr>
          </w:p>
        </w:tc>
      </w:tr>
      <w:tr w:rsidR="005C71B8" w:rsidRPr="00E642A9" w14:paraId="27AD5EC9" w14:textId="77777777" w:rsidTr="006B1334">
        <w:tc>
          <w:tcPr>
            <w:tcW w:w="1761" w:type="pct"/>
            <w:tcBorders>
              <w:top w:val="single" w:sz="4" w:space="0" w:color="000000"/>
              <w:left w:val="single" w:sz="4" w:space="0" w:color="000000"/>
              <w:bottom w:val="single" w:sz="4" w:space="0" w:color="000000"/>
              <w:right w:val="single" w:sz="4" w:space="0" w:color="auto"/>
            </w:tcBorders>
          </w:tcPr>
          <w:p w14:paraId="28E4D9A9" w14:textId="77777777" w:rsidR="005C71B8" w:rsidRPr="00E642A9" w:rsidRDefault="005C71B8" w:rsidP="006B1334">
            <w:pPr>
              <w:rPr>
                <w:rFonts w:ascii="Bookman Old Style" w:eastAsia="Calibri" w:hAnsi="Bookman Old Style"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6E7EED2D" w14:textId="77777777" w:rsidR="005C71B8" w:rsidRPr="00E642A9" w:rsidRDefault="005C71B8" w:rsidP="006B1334">
            <w:pPr>
              <w:rPr>
                <w:rFonts w:ascii="Bookman Old Style" w:eastAsia="Calibri" w:hAnsi="Bookman Old Style"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65DCDD0" w14:textId="77777777" w:rsidR="005C71B8" w:rsidRPr="00E642A9" w:rsidRDefault="005C71B8" w:rsidP="006B1334">
            <w:pPr>
              <w:rPr>
                <w:rFonts w:ascii="Bookman Old Style" w:eastAsia="Calibri" w:hAnsi="Bookman Old Style" w:cs="Times New Roman"/>
                <w:lang w:val="ru-RU"/>
              </w:rPr>
            </w:pPr>
          </w:p>
        </w:tc>
      </w:tr>
      <w:tr w:rsidR="005C71B8" w:rsidRPr="00E642A9" w14:paraId="0E10EC13" w14:textId="77777777" w:rsidTr="006B1334">
        <w:tc>
          <w:tcPr>
            <w:tcW w:w="1761" w:type="pct"/>
            <w:tcBorders>
              <w:top w:val="single" w:sz="4" w:space="0" w:color="000000"/>
              <w:left w:val="single" w:sz="4" w:space="0" w:color="000000"/>
              <w:bottom w:val="single" w:sz="4" w:space="0" w:color="000000"/>
              <w:right w:val="single" w:sz="4" w:space="0" w:color="auto"/>
            </w:tcBorders>
          </w:tcPr>
          <w:p w14:paraId="4119FDAA" w14:textId="77777777" w:rsidR="005C71B8" w:rsidRPr="00E642A9" w:rsidRDefault="005C71B8" w:rsidP="006B1334">
            <w:pPr>
              <w:rPr>
                <w:rFonts w:ascii="Bookman Old Style" w:eastAsia="Calibri" w:hAnsi="Bookman Old Style"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D2548E3" w14:textId="77777777" w:rsidR="005C71B8" w:rsidRPr="00E642A9" w:rsidRDefault="005C71B8" w:rsidP="006B1334">
            <w:pPr>
              <w:rPr>
                <w:rFonts w:ascii="Bookman Old Style" w:eastAsia="Calibri" w:hAnsi="Bookman Old Style"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A69F60C" w14:textId="77777777" w:rsidR="005C71B8" w:rsidRPr="00E642A9" w:rsidRDefault="005C71B8" w:rsidP="006B1334">
            <w:pPr>
              <w:rPr>
                <w:rFonts w:ascii="Bookman Old Style" w:eastAsia="Calibri" w:hAnsi="Bookman Old Style" w:cs="Times New Roman"/>
                <w:lang w:val="ru-RU"/>
              </w:rPr>
            </w:pPr>
          </w:p>
        </w:tc>
      </w:tr>
      <w:tr w:rsidR="005C71B8" w:rsidRPr="00E642A9" w14:paraId="067A5C86" w14:textId="77777777" w:rsidTr="006B1334">
        <w:tc>
          <w:tcPr>
            <w:tcW w:w="1761" w:type="pct"/>
            <w:tcBorders>
              <w:top w:val="single" w:sz="4" w:space="0" w:color="000000"/>
              <w:left w:val="single" w:sz="4" w:space="0" w:color="000000"/>
              <w:bottom w:val="single" w:sz="4" w:space="0" w:color="000000"/>
              <w:right w:val="single" w:sz="4" w:space="0" w:color="auto"/>
            </w:tcBorders>
          </w:tcPr>
          <w:p w14:paraId="3A3D53D8" w14:textId="77777777" w:rsidR="005C71B8" w:rsidRPr="00E642A9" w:rsidRDefault="005C71B8" w:rsidP="006B1334">
            <w:pPr>
              <w:rPr>
                <w:rFonts w:ascii="Bookman Old Style" w:eastAsia="Calibri" w:hAnsi="Bookman Old Style"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5DC64F1F" w14:textId="77777777" w:rsidR="005C71B8" w:rsidRPr="00E642A9" w:rsidRDefault="005C71B8" w:rsidP="006B1334">
            <w:pPr>
              <w:rPr>
                <w:rFonts w:ascii="Bookman Old Style" w:eastAsia="Calibri" w:hAnsi="Bookman Old Style"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BD6474F" w14:textId="77777777" w:rsidR="005C71B8" w:rsidRPr="00E642A9" w:rsidRDefault="005C71B8" w:rsidP="006B1334">
            <w:pPr>
              <w:rPr>
                <w:rFonts w:ascii="Bookman Old Style" w:eastAsia="Calibri" w:hAnsi="Bookman Old Style" w:cs="Times New Roman"/>
                <w:lang w:val="ru-RU"/>
              </w:rPr>
            </w:pPr>
          </w:p>
        </w:tc>
      </w:tr>
    </w:tbl>
    <w:p w14:paraId="1F3C2459" w14:textId="77777777" w:rsidR="005C71B8" w:rsidRPr="00E642A9" w:rsidRDefault="005C71B8" w:rsidP="005C71B8">
      <w:pPr>
        <w:jc w:val="both"/>
        <w:rPr>
          <w:rFonts w:ascii="Bookman Old Style" w:eastAsia="Calibri" w:hAnsi="Bookman Old Style" w:cs="Times New Roman"/>
          <w:bCs/>
        </w:rPr>
      </w:pPr>
    </w:p>
    <w:p w14:paraId="202B659A" w14:textId="77777777" w:rsidR="005C71B8" w:rsidRPr="00E642A9" w:rsidRDefault="005C71B8" w:rsidP="005C71B8">
      <w:pPr>
        <w:jc w:val="both"/>
        <w:rPr>
          <w:rFonts w:ascii="Bookman Old Style" w:eastAsia="Calibri" w:hAnsi="Bookman Old Style" w:cs="Times New Roman"/>
          <w:b/>
          <w:bCs/>
        </w:rPr>
      </w:pPr>
      <w:r w:rsidRPr="00E642A9">
        <w:rPr>
          <w:rFonts w:ascii="Bookman Old Style" w:eastAsia="Calibri" w:hAnsi="Bookman Old Style" w:cs="Times New Roman"/>
          <w:b/>
          <w:bCs/>
        </w:rPr>
        <w:t>Дата: ..............</w:t>
      </w:r>
      <w:r w:rsidRPr="00E642A9">
        <w:rPr>
          <w:rFonts w:ascii="Bookman Old Style" w:eastAsia="Calibri" w:hAnsi="Bookman Old Style" w:cs="Times New Roman"/>
          <w:b/>
          <w:bCs/>
        </w:rPr>
        <w:tab/>
      </w:r>
      <w:r w:rsidRPr="00E642A9">
        <w:rPr>
          <w:rFonts w:ascii="Bookman Old Style" w:eastAsia="Calibri" w:hAnsi="Bookman Old Style" w:cs="Times New Roman"/>
          <w:b/>
          <w:bCs/>
        </w:rPr>
        <w:tab/>
      </w:r>
      <w:r w:rsidRPr="00E642A9">
        <w:rPr>
          <w:rFonts w:ascii="Bookman Old Style" w:eastAsia="Calibri" w:hAnsi="Bookman Old Style" w:cs="Times New Roman"/>
          <w:b/>
          <w:bCs/>
        </w:rPr>
        <w:tab/>
      </w:r>
      <w:r w:rsidRPr="00E642A9">
        <w:rPr>
          <w:rFonts w:ascii="Bookman Old Style" w:eastAsia="Calibri" w:hAnsi="Bookman Old Style" w:cs="Times New Roman"/>
          <w:b/>
          <w:bCs/>
        </w:rPr>
        <w:tab/>
      </w:r>
      <w:r w:rsidRPr="00E642A9">
        <w:rPr>
          <w:rFonts w:ascii="Bookman Old Style" w:eastAsia="Calibri" w:hAnsi="Bookman Old Style" w:cs="Times New Roman"/>
          <w:b/>
          <w:bCs/>
        </w:rPr>
        <w:tab/>
        <w:t>Декларатор: ...........................</w:t>
      </w:r>
    </w:p>
    <w:p w14:paraId="3BE5787F" w14:textId="77777777" w:rsidR="005C71B8" w:rsidRPr="00E642A9" w:rsidRDefault="005C71B8" w:rsidP="005C71B8">
      <w:pPr>
        <w:jc w:val="both"/>
        <w:rPr>
          <w:rFonts w:ascii="Bookman Old Style" w:eastAsia="Calibri" w:hAnsi="Bookman Old Style" w:cs="Times New Roman"/>
          <w:bCs/>
        </w:rPr>
      </w:pPr>
    </w:p>
    <w:p w14:paraId="6D4C78C6" w14:textId="77777777" w:rsidR="005C71B8" w:rsidRPr="00E642A9" w:rsidRDefault="005C71B8" w:rsidP="005C71B8">
      <w:pPr>
        <w:jc w:val="both"/>
        <w:rPr>
          <w:rFonts w:ascii="Bookman Old Style" w:eastAsia="Calibri" w:hAnsi="Bookman Old Style" w:cs="Times New Roman"/>
          <w:bCs/>
        </w:rPr>
      </w:pPr>
    </w:p>
    <w:p w14:paraId="29C23F90" w14:textId="77777777" w:rsidR="005C71B8" w:rsidRPr="00E642A9" w:rsidRDefault="005C71B8" w:rsidP="005C71B8">
      <w:pPr>
        <w:jc w:val="both"/>
        <w:rPr>
          <w:rFonts w:ascii="Bookman Old Style" w:eastAsia="Calibri" w:hAnsi="Bookman Old Style" w:cs="Times New Roman"/>
          <w:bCs/>
          <w:i/>
        </w:rPr>
      </w:pPr>
      <w:r w:rsidRPr="00E642A9">
        <w:rPr>
          <w:rFonts w:ascii="Bookman Old Style" w:eastAsia="Calibri" w:hAnsi="Bookman Old Style" w:cs="Times New Roman"/>
          <w:bCs/>
          <w:i/>
        </w:rPr>
        <w:t>Декларацията се попълва от лицата, представляващи участника.</w:t>
      </w:r>
    </w:p>
    <w:p w14:paraId="1C0D4611" w14:textId="77777777" w:rsidR="005C71B8" w:rsidRPr="00E642A9" w:rsidRDefault="005C71B8" w:rsidP="005C71B8">
      <w:pPr>
        <w:jc w:val="both"/>
        <w:rPr>
          <w:rFonts w:ascii="Bookman Old Style" w:eastAsia="Calibri" w:hAnsi="Bookman Old Style" w:cs="Times New Roman"/>
          <w:bCs/>
          <w:i/>
        </w:rPr>
        <w:sectPr w:rsidR="005C71B8" w:rsidRPr="00E642A9" w:rsidSect="006B1334">
          <w:pgSz w:w="11906" w:h="16838"/>
          <w:pgMar w:top="851" w:right="1418" w:bottom="1135" w:left="1418" w:header="425" w:footer="284" w:gutter="0"/>
          <w:cols w:space="708"/>
          <w:docGrid w:linePitch="360"/>
        </w:sectPr>
      </w:pPr>
    </w:p>
    <w:p w14:paraId="4445A9FB" w14:textId="77777777" w:rsidR="005C71B8" w:rsidRPr="00E642A9" w:rsidRDefault="005C71B8" w:rsidP="005C71B8">
      <w:pPr>
        <w:jc w:val="right"/>
        <w:rPr>
          <w:rFonts w:ascii="Bookman Old Style" w:eastAsia="Calibri" w:hAnsi="Bookman Old Style" w:cs="Times New Roman"/>
          <w:b/>
        </w:rPr>
      </w:pPr>
      <w:r w:rsidRPr="00E642A9">
        <w:rPr>
          <w:rFonts w:ascii="Bookman Old Style" w:eastAsia="Calibri" w:hAnsi="Bookman Old Style" w:cs="Times New Roman"/>
          <w:bCs/>
          <w:i/>
        </w:rPr>
        <w:lastRenderedPageBreak/>
        <w:t>Образец</w:t>
      </w:r>
    </w:p>
    <w:p w14:paraId="18DCEB5B" w14:textId="77777777" w:rsidR="005C71B8" w:rsidRPr="00E642A9" w:rsidRDefault="005C71B8" w:rsidP="005C71B8">
      <w:pPr>
        <w:jc w:val="center"/>
        <w:rPr>
          <w:rFonts w:ascii="Bookman Old Style" w:eastAsia="Calibri" w:hAnsi="Bookman Old Style" w:cs="Times New Roman"/>
          <w:b/>
          <w:bCs/>
        </w:rPr>
      </w:pPr>
      <w:r w:rsidRPr="00E642A9">
        <w:rPr>
          <w:rFonts w:ascii="Bookman Old Style" w:eastAsia="Calibri" w:hAnsi="Bookman Old Style" w:cs="Times New Roman"/>
          <w:b/>
          <w:bCs/>
        </w:rPr>
        <w:t>Д Е К Л А Р А Ц И Я</w:t>
      </w:r>
    </w:p>
    <w:p w14:paraId="6E3DBDEC" w14:textId="77777777" w:rsidR="005C71B8" w:rsidRPr="00E642A9" w:rsidRDefault="005C71B8" w:rsidP="005C71B8">
      <w:pPr>
        <w:jc w:val="center"/>
        <w:textAlignment w:val="center"/>
        <w:rPr>
          <w:rFonts w:ascii="Bookman Old Style" w:eastAsia="Calibri" w:hAnsi="Bookman Old Style" w:cs="Times New Roman"/>
          <w:b/>
          <w:bCs/>
        </w:rPr>
      </w:pPr>
      <w:r w:rsidRPr="00E642A9">
        <w:rPr>
          <w:rFonts w:ascii="Bookman Old Style" w:eastAsia="Calibri" w:hAnsi="Bookman Old Style" w:cs="Times New Roman"/>
          <w:b/>
        </w:rPr>
        <w:t xml:space="preserve">По чл.3, т. 8 и чл. 4 от </w:t>
      </w:r>
      <w:r w:rsidRPr="00E642A9">
        <w:rPr>
          <w:rFonts w:ascii="Bookman Old Style" w:eastAsia="Calibri" w:hAnsi="Bookman Old Style"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0538E58" w14:textId="77777777" w:rsidR="005C71B8" w:rsidRPr="00E642A9" w:rsidRDefault="005C71B8" w:rsidP="005C71B8">
      <w:pPr>
        <w:spacing w:after="0"/>
        <w:jc w:val="both"/>
        <w:rPr>
          <w:rFonts w:ascii="Bookman Old Style" w:eastAsia="Calibri" w:hAnsi="Bookman Old Style" w:cs="Times New Roman"/>
        </w:rPr>
      </w:pPr>
      <w:r w:rsidRPr="00E642A9">
        <w:rPr>
          <w:rFonts w:ascii="Bookman Old Style" w:eastAsia="Calibri" w:hAnsi="Bookman Old Style" w:cs="Times New Roman"/>
        </w:rPr>
        <w:t>Долуподписаният/…………………………………………………………………………………...</w:t>
      </w:r>
    </w:p>
    <w:p w14:paraId="3088A5BA" w14:textId="77777777" w:rsidR="005C71B8" w:rsidRPr="00E642A9" w:rsidRDefault="005C71B8" w:rsidP="005C71B8">
      <w:pPr>
        <w:jc w:val="center"/>
        <w:rPr>
          <w:rFonts w:ascii="Bookman Old Style" w:eastAsia="Calibri" w:hAnsi="Bookman Old Style" w:cs="Times New Roman"/>
          <w:vertAlign w:val="superscript"/>
        </w:rPr>
      </w:pPr>
      <w:r w:rsidRPr="00E642A9">
        <w:rPr>
          <w:rFonts w:ascii="Bookman Old Style" w:eastAsia="Calibri" w:hAnsi="Bookman Old Style" w:cs="Times New Roman"/>
          <w:vertAlign w:val="superscript"/>
        </w:rPr>
        <w:t>/собствено бащино фамилно име /</w:t>
      </w:r>
    </w:p>
    <w:p w14:paraId="054AAFA9" w14:textId="77777777" w:rsidR="005C71B8" w:rsidRPr="00E642A9" w:rsidRDefault="005C71B8" w:rsidP="005C71B8">
      <w:pPr>
        <w:widowControl w:val="0"/>
        <w:autoSpaceDE w:val="0"/>
        <w:autoSpaceDN w:val="0"/>
        <w:adjustRightInd w:val="0"/>
        <w:spacing w:after="0"/>
        <w:jc w:val="both"/>
        <w:rPr>
          <w:rFonts w:ascii="Bookman Old Style" w:eastAsia="Calibri" w:hAnsi="Bookman Old Style" w:cs="Times New Roman"/>
        </w:rPr>
      </w:pPr>
      <w:r w:rsidRPr="00E642A9">
        <w:rPr>
          <w:rFonts w:ascii="Bookman Old Style" w:eastAsia="Calibri" w:hAnsi="Bookman Old Style" w:cs="Times New Roman"/>
        </w:rPr>
        <w:t>в качеството си на…………………………………………………………………………………...</w:t>
      </w:r>
    </w:p>
    <w:p w14:paraId="1D4186C4" w14:textId="77777777" w:rsidR="005C71B8" w:rsidRPr="00E642A9" w:rsidRDefault="005C71B8" w:rsidP="005C71B8">
      <w:pPr>
        <w:widowControl w:val="0"/>
        <w:autoSpaceDE w:val="0"/>
        <w:autoSpaceDN w:val="0"/>
        <w:adjustRightInd w:val="0"/>
        <w:jc w:val="center"/>
        <w:rPr>
          <w:rFonts w:ascii="Bookman Old Style" w:eastAsia="Calibri" w:hAnsi="Bookman Old Style" w:cs="Times New Roman"/>
          <w:vertAlign w:val="superscript"/>
        </w:rPr>
      </w:pPr>
      <w:r w:rsidRPr="00E642A9">
        <w:rPr>
          <w:rFonts w:ascii="Bookman Old Style" w:eastAsia="Calibri" w:hAnsi="Bookman Old Style" w:cs="Times New Roman"/>
          <w:i/>
          <w:vertAlign w:val="superscript"/>
        </w:rPr>
        <w:t>/посочва се качеството на лицето - съдружник, неограничено отговорен съдружник, управител, член на СД или УС, пр.</w:t>
      </w:r>
      <w:r w:rsidRPr="00E642A9">
        <w:rPr>
          <w:rFonts w:ascii="Bookman Old Style" w:eastAsia="Calibri" w:hAnsi="Bookman Old Style" w:cs="Times New Roman"/>
          <w:vertAlign w:val="superscript"/>
        </w:rPr>
        <w:t>/</w:t>
      </w:r>
    </w:p>
    <w:p w14:paraId="75DBD2A9" w14:textId="77777777" w:rsidR="005C71B8" w:rsidRPr="00E642A9" w:rsidRDefault="005C71B8" w:rsidP="005C71B8">
      <w:pPr>
        <w:rPr>
          <w:rFonts w:ascii="Bookman Old Style" w:eastAsia="Calibri" w:hAnsi="Bookman Old Style" w:cs="Times New Roman"/>
        </w:rPr>
      </w:pPr>
      <w:r w:rsidRPr="00E642A9">
        <w:rPr>
          <w:rFonts w:ascii="Bookman Old Style" w:eastAsia="Calibri" w:hAnsi="Bookman Old Style" w:cs="Times New Roman"/>
        </w:rPr>
        <w:t>в</w:t>
      </w:r>
      <w:r w:rsidRPr="00E642A9">
        <w:rPr>
          <w:rFonts w:ascii="Bookman Old Style" w:eastAsia="Calibri" w:hAnsi="Bookman Old Style" w:cs="Times New Roman"/>
        </w:rPr>
        <w:tab/>
        <w:t>…………………………………………………………………………………...</w:t>
      </w:r>
      <w:r w:rsidRPr="00E642A9">
        <w:rPr>
          <w:rFonts w:ascii="Bookman Old Style" w:eastAsia="Calibri" w:hAnsi="Bookman Old Style" w:cs="Times New Roman"/>
        </w:rPr>
        <w:tab/>
      </w:r>
      <w:r w:rsidRPr="00E642A9">
        <w:rPr>
          <w:rFonts w:ascii="Bookman Old Style" w:eastAsia="Calibri" w:hAnsi="Bookman Old Style" w:cs="Times New Roman"/>
        </w:rPr>
        <w:tab/>
      </w:r>
      <w:r w:rsidRPr="00E642A9">
        <w:rPr>
          <w:rFonts w:ascii="Bookman Old Style" w:eastAsia="Calibri" w:hAnsi="Bookman Old Style" w:cs="Times New Roman"/>
          <w:i/>
          <w:vertAlign w:val="superscript"/>
        </w:rPr>
        <w:t>/наименование на юридическото лице, физическото лице и вид на търговеца/</w:t>
      </w:r>
    </w:p>
    <w:p w14:paraId="0D2D85D9" w14:textId="77777777" w:rsidR="005C71B8" w:rsidRPr="00E642A9" w:rsidRDefault="005C71B8" w:rsidP="005C71B8">
      <w:pPr>
        <w:jc w:val="both"/>
        <w:rPr>
          <w:rFonts w:ascii="Bookman Old Style" w:eastAsia="Calibri" w:hAnsi="Bookman Old Style" w:cs="Times New Roman"/>
        </w:rPr>
      </w:pPr>
      <w:r w:rsidRPr="00E642A9">
        <w:rPr>
          <w:rFonts w:ascii="Bookman Old Style" w:eastAsia="Calibri" w:hAnsi="Bookman Old Style" w:cs="Times New Roman"/>
        </w:rPr>
        <w:t>регистриран/вписан в Търговския регистър при Агенция по вписванията с ЕИК/БУЛСТАТ</w:t>
      </w:r>
    </w:p>
    <w:p w14:paraId="26749167" w14:textId="77777777" w:rsidR="005C71B8" w:rsidRPr="00E642A9" w:rsidRDefault="005C71B8" w:rsidP="005C71B8">
      <w:pPr>
        <w:jc w:val="both"/>
        <w:rPr>
          <w:rFonts w:ascii="Bookman Old Style" w:eastAsia="Calibri" w:hAnsi="Bookman Old Style" w:cs="Times New Roman"/>
        </w:rPr>
      </w:pPr>
      <w:r w:rsidRPr="00E642A9">
        <w:rPr>
          <w:rFonts w:ascii="Bookman Old Style" w:eastAsia="Calibri" w:hAnsi="Bookman Old Style" w:cs="Times New Roman"/>
        </w:rPr>
        <w:t>____________________</w:t>
      </w:r>
    </w:p>
    <w:p w14:paraId="521ED490" w14:textId="20160D3F" w:rsidR="00F8366A" w:rsidRPr="00E642A9" w:rsidRDefault="005C71B8" w:rsidP="00F8366A">
      <w:pPr>
        <w:spacing w:after="120"/>
        <w:jc w:val="center"/>
        <w:rPr>
          <w:rFonts w:ascii="Bookman Old Style" w:eastAsia="Calibri" w:hAnsi="Bookman Old Style" w:cs="Times New Roman"/>
          <w:lang w:eastAsia="ar-SA"/>
        </w:rPr>
      </w:pPr>
      <w:r w:rsidRPr="00E642A9">
        <w:rPr>
          <w:rFonts w:ascii="Bookman Old Style" w:eastAsia="Calibri" w:hAnsi="Bookman Old Style" w:cs="Times New Roman"/>
        </w:rPr>
        <w:t>Относно: Обществена поръчка с</w:t>
      </w:r>
      <w:r w:rsidRPr="00E642A9">
        <w:rPr>
          <w:rFonts w:ascii="Bookman Old Style" w:eastAsia="Calibri" w:hAnsi="Bookman Old Style" w:cs="Times New Roman"/>
          <w:bCs/>
        </w:rPr>
        <w:t xml:space="preserve"> предмет: </w:t>
      </w:r>
      <w:r w:rsidR="00F8366A" w:rsidRPr="00E642A9">
        <w:rPr>
          <w:rFonts w:ascii="Bookman Old Style" w:hAnsi="Bookman Old Style"/>
          <w:b/>
        </w:rPr>
        <w:t>Доставка, инсталация и въвеждане в експлоатация</w:t>
      </w:r>
      <w:r w:rsidR="00A47861" w:rsidRPr="00E642A9">
        <w:rPr>
          <w:rFonts w:ascii="Bookman Old Style" w:hAnsi="Bookman Old Style"/>
          <w:b/>
        </w:rPr>
        <w:t xml:space="preserve"> на</w:t>
      </w:r>
      <w:r w:rsidR="00F8366A" w:rsidRPr="00E642A9">
        <w:rPr>
          <w:rFonts w:ascii="Bookman Old Style" w:hAnsi="Bookman Old Style"/>
          <w:b/>
        </w:rPr>
        <w:t xml:space="preserve"> …, </w:t>
      </w:r>
      <w:r w:rsidR="00F8366A" w:rsidRPr="00E642A9">
        <w:rPr>
          <w:rFonts w:ascii="Bookman Old Style" w:eastAsia="Times New Roman" w:hAnsi="Bookman Old Style" w:cs="Times New Roman"/>
          <w:lang w:eastAsia="ar-SA"/>
        </w:rPr>
        <w:t>в частта за обособена позиция …………………………..</w:t>
      </w:r>
    </w:p>
    <w:p w14:paraId="6608780A" w14:textId="76FFE5C6" w:rsidR="005C71B8" w:rsidRPr="00E642A9" w:rsidRDefault="005C71B8" w:rsidP="00822B74">
      <w:pPr>
        <w:spacing w:after="120"/>
        <w:rPr>
          <w:rFonts w:ascii="Bookman Old Style" w:eastAsia="Calibri" w:hAnsi="Bookman Old Style" w:cs="Times New Roman"/>
          <w:b/>
        </w:rPr>
      </w:pPr>
      <w:r w:rsidRPr="00E642A9" w:rsidDel="00560856">
        <w:rPr>
          <w:rFonts w:ascii="Bookman Old Style" w:eastAsia="Times New Roman" w:hAnsi="Bookman Old Style" w:cs="Times New Roman"/>
          <w:b/>
        </w:rPr>
        <w:t xml:space="preserve"> </w:t>
      </w:r>
    </w:p>
    <w:p w14:paraId="6DF20D0B" w14:textId="77777777" w:rsidR="005C71B8" w:rsidRPr="00E642A9" w:rsidRDefault="005C71B8" w:rsidP="005C71B8">
      <w:pPr>
        <w:jc w:val="center"/>
        <w:rPr>
          <w:rFonts w:ascii="Bookman Old Style" w:eastAsia="Calibri" w:hAnsi="Bookman Old Style" w:cs="Times New Roman"/>
          <w:b/>
          <w:bCs/>
        </w:rPr>
      </w:pPr>
      <w:r w:rsidRPr="00E642A9">
        <w:rPr>
          <w:rFonts w:ascii="Bookman Old Style" w:eastAsia="Calibri" w:hAnsi="Bookman Old Style" w:cs="Times New Roman"/>
          <w:b/>
          <w:bCs/>
        </w:rPr>
        <w:t>Д Е К Л А Р И Р А М, Ч Е:</w:t>
      </w:r>
    </w:p>
    <w:p w14:paraId="71018565" w14:textId="132337EA" w:rsidR="005C71B8" w:rsidRPr="00E642A9" w:rsidRDefault="005C71B8" w:rsidP="003078DA">
      <w:pPr>
        <w:ind w:firstLine="720"/>
        <w:jc w:val="both"/>
        <w:rPr>
          <w:rFonts w:ascii="Bookman Old Style" w:eastAsia="Calibri" w:hAnsi="Bookman Old Style" w:cs="Times New Roman"/>
        </w:rPr>
      </w:pPr>
      <w:r w:rsidRPr="00E642A9">
        <w:rPr>
          <w:rFonts w:ascii="Bookman Old Style" w:eastAsia="Calibri" w:hAnsi="Bookman Old Style" w:cs="Times New Roman"/>
        </w:rPr>
        <w:t xml:space="preserve">1. Представляваното от мен дружество </w:t>
      </w:r>
      <w:r w:rsidRPr="00E642A9">
        <w:rPr>
          <w:rFonts w:ascii="Bookman Old Style" w:eastAsia="Calibri" w:hAnsi="Bookman Old Style" w:cs="Times New Roman"/>
          <w:b/>
        </w:rPr>
        <w:t>е /не</w:t>
      </w:r>
      <w:r w:rsidR="003078DA" w:rsidRPr="00E642A9">
        <w:rPr>
          <w:rFonts w:ascii="Bookman Old Style" w:eastAsia="Calibri" w:hAnsi="Bookman Old Style" w:cs="Times New Roman"/>
        </w:rPr>
        <w:t xml:space="preserve"> е регистрирано в юрисдикция с</w:t>
      </w:r>
      <w:r w:rsidRPr="00E642A9">
        <w:rPr>
          <w:rFonts w:ascii="Bookman Old Style" w:eastAsia="Calibri" w:hAnsi="Bookman Old Style" w:cs="Times New Roman"/>
        </w:rPr>
        <w:t>/ненужното се зачертава/</w:t>
      </w:r>
    </w:p>
    <w:p w14:paraId="62676CEC" w14:textId="77777777" w:rsidR="005C71B8" w:rsidRPr="00E642A9" w:rsidRDefault="005C71B8" w:rsidP="005C71B8">
      <w:pPr>
        <w:jc w:val="both"/>
        <w:rPr>
          <w:rFonts w:ascii="Bookman Old Style" w:eastAsia="Calibri" w:hAnsi="Bookman Old Style" w:cs="Times New Roman"/>
        </w:rPr>
      </w:pPr>
      <w:r w:rsidRPr="00E642A9">
        <w:rPr>
          <w:rFonts w:ascii="Bookman Old Style" w:eastAsia="Calibri" w:hAnsi="Bookman Old Style" w:cs="Times New Roman"/>
        </w:rPr>
        <w:t>преференциален данъчен режим, а именно: ______________________________________.</w:t>
      </w:r>
    </w:p>
    <w:p w14:paraId="00501800" w14:textId="6B729172" w:rsidR="005C71B8" w:rsidRPr="00E642A9" w:rsidRDefault="005C71B8" w:rsidP="003078DA">
      <w:pPr>
        <w:ind w:firstLine="720"/>
        <w:jc w:val="both"/>
        <w:rPr>
          <w:rFonts w:ascii="Bookman Old Style" w:eastAsia="Calibri" w:hAnsi="Bookman Old Style" w:cs="Times New Roman"/>
        </w:rPr>
      </w:pPr>
      <w:r w:rsidRPr="00E642A9">
        <w:rPr>
          <w:rFonts w:ascii="Bookman Old Style" w:eastAsia="Calibri" w:hAnsi="Bookman Old Style" w:cs="Times New Roman"/>
        </w:rPr>
        <w:t xml:space="preserve">2. Представляваното от мен дружество </w:t>
      </w:r>
      <w:r w:rsidRPr="00E642A9">
        <w:rPr>
          <w:rFonts w:ascii="Bookman Old Style" w:eastAsia="Calibri" w:hAnsi="Bookman Old Style" w:cs="Times New Roman"/>
          <w:b/>
        </w:rPr>
        <w:t>е / не е</w:t>
      </w:r>
      <w:r w:rsidRPr="00E642A9">
        <w:rPr>
          <w:rFonts w:ascii="Bookman Old Style" w:eastAsia="Calibri" w:hAnsi="Bookman Old Style" w:cs="Times New Roman"/>
        </w:rPr>
        <w:t xml:space="preserve"> с</w:t>
      </w:r>
      <w:r w:rsidR="003078DA" w:rsidRPr="00E642A9">
        <w:rPr>
          <w:rFonts w:ascii="Bookman Old Style" w:eastAsia="Calibri" w:hAnsi="Bookman Old Style" w:cs="Times New Roman"/>
        </w:rPr>
        <w:t>вързано с лица, регистрирани в</w:t>
      </w:r>
      <w:r w:rsidRPr="00E642A9">
        <w:rPr>
          <w:rFonts w:ascii="Bookman Old Style" w:eastAsia="Calibri" w:hAnsi="Bookman Old Style" w:cs="Times New Roman"/>
        </w:rPr>
        <w:t xml:space="preserve"> /ненужното се зачертава/</w:t>
      </w:r>
    </w:p>
    <w:p w14:paraId="1BB572BF" w14:textId="77777777" w:rsidR="005C71B8" w:rsidRPr="00E642A9" w:rsidRDefault="005C71B8" w:rsidP="005C71B8">
      <w:pPr>
        <w:jc w:val="both"/>
        <w:rPr>
          <w:rFonts w:ascii="Bookman Old Style" w:eastAsia="Calibri" w:hAnsi="Bookman Old Style" w:cs="Times New Roman"/>
        </w:rPr>
      </w:pPr>
      <w:r w:rsidRPr="00E642A9">
        <w:rPr>
          <w:rFonts w:ascii="Bookman Old Style" w:eastAsia="Calibri" w:hAnsi="Bookman Old Style" w:cs="Times New Roman"/>
        </w:rPr>
        <w:t>юрисдикции с преференциален данъчен режим, а именно: __________________________.</w:t>
      </w:r>
    </w:p>
    <w:p w14:paraId="62532F71" w14:textId="77777777" w:rsidR="005C71B8" w:rsidRPr="00E642A9" w:rsidRDefault="005C71B8" w:rsidP="005C71B8">
      <w:pPr>
        <w:ind w:firstLine="720"/>
        <w:jc w:val="both"/>
        <w:rPr>
          <w:rFonts w:ascii="Bookman Old Style" w:eastAsia="Calibri" w:hAnsi="Bookman Old Style" w:cs="Times New Roman"/>
        </w:rPr>
      </w:pPr>
      <w:r w:rsidRPr="00E642A9">
        <w:rPr>
          <w:rFonts w:ascii="Bookman Old Style" w:eastAsia="Calibri" w:hAnsi="Bookman Old Style" w:cs="Times New Roman"/>
        </w:rPr>
        <w:t xml:space="preserve">3. Представляваното от мен дружество попада в изключението на </w:t>
      </w:r>
      <w:r w:rsidRPr="00E642A9">
        <w:rPr>
          <w:rFonts w:ascii="Bookman Old Style" w:eastAsia="Calibri" w:hAnsi="Bookman Old Style" w:cs="Times New Roman"/>
          <w:b/>
        </w:rPr>
        <w:t>чл. 4, т. ______</w:t>
      </w:r>
    </w:p>
    <w:p w14:paraId="2C4FEFD2" w14:textId="77777777" w:rsidR="005C71B8" w:rsidRPr="00E642A9" w:rsidRDefault="005C71B8" w:rsidP="005C71B8">
      <w:pPr>
        <w:jc w:val="both"/>
        <w:rPr>
          <w:rFonts w:ascii="Bookman Old Style" w:eastAsia="Calibri" w:hAnsi="Bookman Old Style" w:cs="Times New Roman"/>
        </w:rPr>
      </w:pPr>
      <w:r w:rsidRPr="00E642A9">
        <w:rPr>
          <w:rFonts w:ascii="Bookman Old Style" w:eastAsia="Calibri" w:hAnsi="Bookman Old Style"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1B0291A" w14:textId="77777777" w:rsidR="005C71B8" w:rsidRPr="00E642A9" w:rsidRDefault="005C71B8" w:rsidP="005C71B8">
      <w:pPr>
        <w:jc w:val="both"/>
        <w:rPr>
          <w:rFonts w:ascii="Bookman Old Style" w:eastAsia="Calibri" w:hAnsi="Bookman Old Style" w:cs="Times New Roman"/>
        </w:rPr>
      </w:pPr>
      <w:r w:rsidRPr="00E642A9">
        <w:rPr>
          <w:rFonts w:ascii="Bookman Old Style" w:eastAsia="Calibri" w:hAnsi="Bookman Old Style" w:cs="Times New Roman"/>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1BDFCFD" w14:textId="757B3EA7" w:rsidR="005C71B8" w:rsidRPr="00E642A9" w:rsidRDefault="005C71B8" w:rsidP="003078DA">
      <w:pPr>
        <w:jc w:val="both"/>
        <w:textAlignment w:val="center"/>
        <w:rPr>
          <w:rFonts w:ascii="Bookman Old Style" w:eastAsia="Calibri" w:hAnsi="Bookman Old Style" w:cs="Times New Roman"/>
        </w:rPr>
      </w:pPr>
      <w:r w:rsidRPr="00E642A9">
        <w:rPr>
          <w:rFonts w:ascii="Bookman Old Style" w:eastAsia="Calibri" w:hAnsi="Bookman Old Style" w:cs="Times New Roman"/>
          <w:b/>
          <w:bCs/>
        </w:rPr>
        <w:lastRenderedPageBreak/>
        <w:tab/>
      </w:r>
      <w:r w:rsidRPr="00E642A9">
        <w:rPr>
          <w:rFonts w:ascii="Bookman Old Style" w:eastAsia="Calibri" w:hAnsi="Bookman Old Style" w:cs="Times New Roman"/>
        </w:rPr>
        <w:t>Известно ми е, че за неверни данни нося наказателна отговорност по чл.313 от Наказателния кодекс.</w:t>
      </w:r>
    </w:p>
    <w:p w14:paraId="209F57FE" w14:textId="77777777" w:rsidR="005C71B8" w:rsidRPr="00E642A9" w:rsidRDefault="005C71B8" w:rsidP="005C71B8">
      <w:pPr>
        <w:ind w:firstLine="900"/>
        <w:jc w:val="both"/>
        <w:rPr>
          <w:rFonts w:ascii="Bookman Old Style" w:eastAsia="Calibri" w:hAnsi="Bookman Old Style" w:cs="Times New Roman"/>
        </w:rPr>
      </w:pPr>
    </w:p>
    <w:p w14:paraId="1BFF7C46" w14:textId="77777777" w:rsidR="005C71B8" w:rsidRPr="00E642A9" w:rsidRDefault="005C71B8" w:rsidP="005C71B8">
      <w:pPr>
        <w:spacing w:line="360" w:lineRule="auto"/>
        <w:jc w:val="both"/>
        <w:rPr>
          <w:rFonts w:ascii="Bookman Old Style" w:eastAsia="Calibri" w:hAnsi="Bookman Old Style" w:cs="Times New Roman"/>
          <w:bCs/>
        </w:rPr>
      </w:pPr>
      <w:r w:rsidRPr="00E642A9">
        <w:rPr>
          <w:rFonts w:ascii="Bookman Old Style" w:eastAsia="Calibri" w:hAnsi="Bookman Old Style" w:cs="Times New Roman"/>
          <w:b/>
        </w:rPr>
        <w:t>Дата: ..............</w:t>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t>Декларатор: ...........................</w:t>
      </w:r>
    </w:p>
    <w:p w14:paraId="334F4A78" w14:textId="77777777" w:rsidR="005C71B8" w:rsidRPr="00E642A9" w:rsidRDefault="005C71B8" w:rsidP="005C71B8">
      <w:pPr>
        <w:jc w:val="both"/>
        <w:rPr>
          <w:rFonts w:ascii="Bookman Old Style" w:eastAsia="Calibri" w:hAnsi="Bookman Old Style" w:cs="Times New Roman"/>
        </w:rPr>
      </w:pPr>
    </w:p>
    <w:p w14:paraId="03E8AA8D" w14:textId="77777777" w:rsidR="005C71B8" w:rsidRPr="00E642A9" w:rsidRDefault="005C71B8" w:rsidP="005C71B8">
      <w:pPr>
        <w:jc w:val="both"/>
        <w:rPr>
          <w:rFonts w:ascii="Bookman Old Style" w:eastAsia="Calibri" w:hAnsi="Bookman Old Style" w:cs="Times New Roman"/>
          <w:i/>
        </w:rPr>
      </w:pPr>
      <w:r w:rsidRPr="00E642A9">
        <w:rPr>
          <w:rFonts w:ascii="Bookman Old Style" w:eastAsia="Calibri" w:hAnsi="Bookman Old Style" w:cs="Times New Roman"/>
          <w:i/>
        </w:rPr>
        <w:t>Декларацията се подписва от законния представител на участника.</w:t>
      </w:r>
    </w:p>
    <w:p w14:paraId="0FE3853E" w14:textId="77777777" w:rsidR="005C71B8" w:rsidRPr="00E642A9" w:rsidRDefault="005C71B8" w:rsidP="005C71B8">
      <w:pPr>
        <w:ind w:right="141"/>
        <w:jc w:val="both"/>
        <w:rPr>
          <w:rFonts w:ascii="Bookman Old Style" w:eastAsia="Calibri" w:hAnsi="Bookman Old Style" w:cs="Times New Roman"/>
          <w:i/>
        </w:rPr>
      </w:pPr>
      <w:r w:rsidRPr="00E642A9">
        <w:rPr>
          <w:rFonts w:ascii="Bookman Old Style" w:eastAsia="Calibri" w:hAnsi="Bookman Old Style"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67B60D6" w14:textId="77777777" w:rsidR="005C71B8" w:rsidRPr="00E642A9" w:rsidRDefault="005C71B8" w:rsidP="005C71B8">
      <w:pPr>
        <w:ind w:firstLine="720"/>
        <w:jc w:val="both"/>
        <w:textAlignment w:val="center"/>
        <w:rPr>
          <w:rFonts w:ascii="Bookman Old Style" w:eastAsia="Calibri" w:hAnsi="Bookman Old Style" w:cs="Times New Roman"/>
          <w:i/>
        </w:rPr>
      </w:pPr>
      <w:r w:rsidRPr="00E642A9">
        <w:rPr>
          <w:rFonts w:ascii="Bookman Old Style" w:eastAsia="Calibri" w:hAnsi="Bookman Old Style"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663EA5E4" w14:textId="77777777" w:rsidR="005C71B8" w:rsidRPr="00E642A9" w:rsidRDefault="005C71B8" w:rsidP="005C71B8">
      <w:pPr>
        <w:ind w:firstLine="720"/>
        <w:jc w:val="both"/>
        <w:textAlignment w:val="center"/>
        <w:rPr>
          <w:rFonts w:ascii="Bookman Old Style" w:eastAsia="Calibri" w:hAnsi="Bookman Old Style" w:cs="Times New Roman"/>
          <w:i/>
        </w:rPr>
      </w:pPr>
      <w:r w:rsidRPr="00E642A9">
        <w:rPr>
          <w:rFonts w:ascii="Bookman Old Style" w:eastAsia="Calibri" w:hAnsi="Bookman Old Style"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0C6F05DB" w14:textId="77777777" w:rsidR="005C71B8" w:rsidRPr="00E642A9" w:rsidRDefault="005C71B8" w:rsidP="005C71B8">
      <w:pPr>
        <w:ind w:firstLine="720"/>
        <w:jc w:val="both"/>
        <w:textAlignment w:val="center"/>
        <w:rPr>
          <w:rFonts w:ascii="Bookman Old Style" w:eastAsia="Calibri" w:hAnsi="Bookman Old Style" w:cs="Times New Roman"/>
          <w:i/>
        </w:rPr>
      </w:pPr>
      <w:r w:rsidRPr="00E642A9">
        <w:rPr>
          <w:rFonts w:ascii="Bookman Old Style" w:eastAsia="Calibri" w:hAnsi="Bookman Old Style"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1A4056DC" w14:textId="77777777" w:rsidR="005C71B8" w:rsidRPr="00E642A9" w:rsidRDefault="005C71B8" w:rsidP="005C71B8">
      <w:pPr>
        <w:ind w:firstLine="720"/>
        <w:jc w:val="both"/>
        <w:textAlignment w:val="center"/>
        <w:rPr>
          <w:rFonts w:ascii="Bookman Old Style" w:eastAsia="Calibri" w:hAnsi="Bookman Old Style" w:cs="Times New Roman"/>
          <w:b/>
          <w:i/>
        </w:rPr>
      </w:pPr>
      <w:r w:rsidRPr="00E642A9">
        <w:rPr>
          <w:rFonts w:ascii="Bookman Old Style" w:eastAsia="Calibri" w:hAnsi="Bookman Old Style"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31510785" w14:textId="77777777" w:rsidR="005C71B8" w:rsidRPr="00E642A9" w:rsidRDefault="005C71B8" w:rsidP="005C71B8">
      <w:pPr>
        <w:spacing w:after="160" w:line="259" w:lineRule="auto"/>
        <w:rPr>
          <w:rFonts w:ascii="Bookman Old Style" w:eastAsia="Calibri" w:hAnsi="Bookman Old Style" w:cs="Times New Roman"/>
          <w:b/>
          <w:bCs/>
        </w:rPr>
      </w:pPr>
    </w:p>
    <w:p w14:paraId="0C9A4BBE" w14:textId="77777777" w:rsidR="005C71B8" w:rsidRPr="00E642A9" w:rsidRDefault="005C71B8" w:rsidP="005C71B8">
      <w:pPr>
        <w:rPr>
          <w:rFonts w:ascii="Bookman Old Style" w:eastAsia="Calibri" w:hAnsi="Bookman Old Style" w:cs="Times New Roman"/>
        </w:rPr>
      </w:pPr>
      <w:r w:rsidRPr="00E642A9">
        <w:rPr>
          <w:rFonts w:ascii="Bookman Old Style" w:eastAsia="Calibri" w:hAnsi="Bookman Old Style" w:cs="Times New Roman"/>
        </w:rPr>
        <w:br w:type="page"/>
      </w:r>
    </w:p>
    <w:p w14:paraId="16586402" w14:textId="77777777" w:rsidR="005C71B8" w:rsidRPr="00E642A9" w:rsidRDefault="005C71B8" w:rsidP="005C71B8">
      <w:pPr>
        <w:jc w:val="right"/>
        <w:rPr>
          <w:rFonts w:ascii="Bookman Old Style" w:eastAsia="Calibri" w:hAnsi="Bookman Old Style" w:cs="Times New Roman"/>
          <w:b/>
        </w:rPr>
      </w:pPr>
      <w:r w:rsidRPr="00E642A9">
        <w:rPr>
          <w:rFonts w:ascii="Bookman Old Style" w:eastAsia="Calibri" w:hAnsi="Bookman Old Style" w:cs="Times New Roman"/>
          <w:bCs/>
          <w:i/>
        </w:rPr>
        <w:lastRenderedPageBreak/>
        <w:t>Образец</w:t>
      </w:r>
    </w:p>
    <w:p w14:paraId="58016C1A" w14:textId="77777777" w:rsidR="005C71B8" w:rsidRPr="00E642A9" w:rsidRDefault="005C71B8" w:rsidP="005C71B8">
      <w:pPr>
        <w:rPr>
          <w:rFonts w:ascii="Bookman Old Style" w:eastAsia="Calibri" w:hAnsi="Bookman Old Style" w:cs="Times New Roman"/>
          <w:bCs/>
        </w:rPr>
      </w:pPr>
    </w:p>
    <w:p w14:paraId="499D174F" w14:textId="77777777" w:rsidR="005C71B8" w:rsidRPr="00E642A9" w:rsidRDefault="005C71B8" w:rsidP="005C71B8">
      <w:pPr>
        <w:spacing w:before="60" w:after="60"/>
        <w:ind w:right="299"/>
        <w:jc w:val="center"/>
        <w:rPr>
          <w:rFonts w:ascii="Bookman Old Style" w:eastAsia="Calibri" w:hAnsi="Bookman Old Style" w:cs="Times New Roman"/>
          <w:b/>
        </w:rPr>
      </w:pPr>
      <w:r w:rsidRPr="00E642A9">
        <w:rPr>
          <w:rFonts w:ascii="Bookman Old Style" w:eastAsia="Calibri" w:hAnsi="Bookman Old Style" w:cs="Times New Roman"/>
          <w:b/>
        </w:rPr>
        <w:t>СПИСЪК-ДЕКЛАРАЦИЯ</w:t>
      </w:r>
    </w:p>
    <w:p w14:paraId="2A9400D3" w14:textId="77777777" w:rsidR="005C71B8" w:rsidRPr="00E642A9" w:rsidRDefault="005C71B8" w:rsidP="005C71B8">
      <w:pPr>
        <w:spacing w:before="60" w:after="60"/>
        <w:ind w:right="299"/>
        <w:jc w:val="center"/>
        <w:rPr>
          <w:rFonts w:ascii="Bookman Old Style" w:eastAsia="Calibri" w:hAnsi="Bookman Old Style" w:cs="Times New Roman"/>
          <w:b/>
        </w:rPr>
      </w:pPr>
    </w:p>
    <w:p w14:paraId="101F91B0" w14:textId="48BC70D5" w:rsidR="00F8366A" w:rsidRPr="00E642A9" w:rsidRDefault="005C71B8" w:rsidP="00F8366A">
      <w:pPr>
        <w:spacing w:after="120"/>
        <w:jc w:val="center"/>
        <w:rPr>
          <w:rFonts w:ascii="Bookman Old Style" w:eastAsia="Calibri" w:hAnsi="Bookman Old Style" w:cs="Times New Roman"/>
          <w:lang w:eastAsia="ar-SA"/>
        </w:rPr>
      </w:pPr>
      <w:r w:rsidRPr="00E642A9">
        <w:rPr>
          <w:rFonts w:ascii="Bookman Old Style" w:eastAsia="Calibri" w:hAnsi="Bookman Old Style" w:cs="Times New Roman"/>
        </w:rPr>
        <w:t xml:space="preserve">с успешно изпълнени през последните три години  </w:t>
      </w:r>
      <w:r w:rsidR="00FC62BA" w:rsidRPr="00E642A9">
        <w:rPr>
          <w:rFonts w:ascii="Bookman Old Style" w:eastAsia="Calibri" w:hAnsi="Bookman Old Style" w:cs="Times New Roman"/>
        </w:rPr>
        <w:t>доставки</w:t>
      </w:r>
      <w:r w:rsidRPr="00E642A9">
        <w:rPr>
          <w:rFonts w:ascii="Bookman Old Style" w:eastAsia="Calibri" w:hAnsi="Bookman Old Style" w:cs="Times New Roman"/>
        </w:rPr>
        <w:t xml:space="preserve">, идентични или сходни с предмета на поръчката: </w:t>
      </w:r>
      <w:r w:rsidR="00822B74" w:rsidRPr="00E642A9">
        <w:rPr>
          <w:rFonts w:ascii="Bookman Old Style" w:eastAsia="Calibri" w:hAnsi="Bookman Old Style" w:cs="Times New Roman"/>
        </w:rPr>
        <w:t>„</w:t>
      </w:r>
      <w:r w:rsidR="00F8366A" w:rsidRPr="00E642A9">
        <w:rPr>
          <w:rFonts w:ascii="Bookman Old Style" w:hAnsi="Bookman Old Style"/>
          <w:b/>
        </w:rPr>
        <w:t>Доставка, инсталация и въвеждане в експлоатация</w:t>
      </w:r>
      <w:r w:rsidR="00A47861" w:rsidRPr="00E642A9">
        <w:rPr>
          <w:rFonts w:ascii="Bookman Old Style" w:hAnsi="Bookman Old Style"/>
          <w:b/>
        </w:rPr>
        <w:t xml:space="preserve"> на</w:t>
      </w:r>
      <w:r w:rsidR="00F8366A" w:rsidRPr="00E642A9">
        <w:rPr>
          <w:rFonts w:ascii="Bookman Old Style" w:hAnsi="Bookman Old Style"/>
          <w:b/>
        </w:rPr>
        <w:t xml:space="preserve"> …, </w:t>
      </w:r>
      <w:r w:rsidR="00F8366A" w:rsidRPr="00E642A9">
        <w:rPr>
          <w:rFonts w:ascii="Bookman Old Style" w:eastAsia="Times New Roman" w:hAnsi="Bookman Old Style" w:cs="Times New Roman"/>
          <w:lang w:eastAsia="ar-SA"/>
        </w:rPr>
        <w:t>в частта за обособена позиция …………………………..</w:t>
      </w:r>
    </w:p>
    <w:p w14:paraId="453757DC" w14:textId="63FD868C" w:rsidR="005C71B8" w:rsidRPr="00E642A9" w:rsidRDefault="005C71B8" w:rsidP="00822B74">
      <w:pPr>
        <w:spacing w:after="120"/>
        <w:jc w:val="center"/>
        <w:rPr>
          <w:rFonts w:ascii="Bookman Old Style" w:eastAsia="Calibri" w:hAnsi="Bookman Old Style" w:cs="Times New Roman"/>
          <w:b/>
        </w:rPr>
      </w:pPr>
    </w:p>
    <w:tbl>
      <w:tblPr>
        <w:tblpPr w:leftFromText="181" w:rightFromText="181" w:vertAnchor="text" w:horzAnchor="margin" w:tblpX="-493" w:tblpY="35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984"/>
        <w:gridCol w:w="1843"/>
        <w:gridCol w:w="1984"/>
      </w:tblGrid>
      <w:tr w:rsidR="005C71B8" w:rsidRPr="00E642A9" w14:paraId="3BFDD8DE" w14:textId="77777777" w:rsidTr="003078DA">
        <w:trPr>
          <w:trHeight w:val="2457"/>
        </w:trPr>
        <w:tc>
          <w:tcPr>
            <w:tcW w:w="3936" w:type="dxa"/>
            <w:shd w:val="clear" w:color="auto" w:fill="auto"/>
            <w:vAlign w:val="center"/>
          </w:tcPr>
          <w:p w14:paraId="7732784C" w14:textId="77777777" w:rsidR="005C71B8" w:rsidRPr="00E642A9" w:rsidRDefault="005C71B8" w:rsidP="006B1334">
            <w:pPr>
              <w:spacing w:after="120"/>
              <w:jc w:val="center"/>
              <w:rPr>
                <w:rFonts w:ascii="Bookman Old Style" w:eastAsia="Calibri" w:hAnsi="Bookman Old Style" w:cs="Times New Roman"/>
                <w:b/>
                <w:lang w:eastAsia="bg-BG"/>
              </w:rPr>
            </w:pPr>
            <w:r w:rsidRPr="00E642A9">
              <w:rPr>
                <w:rFonts w:ascii="Bookman Old Style" w:eastAsia="Calibri" w:hAnsi="Bookman Old Style" w:cs="Times New Roman"/>
                <w:b/>
                <w:lang w:eastAsia="bg-BG"/>
              </w:rPr>
              <w:t xml:space="preserve">Предмет:  </w:t>
            </w:r>
          </w:p>
        </w:tc>
        <w:tc>
          <w:tcPr>
            <w:tcW w:w="1984" w:type="dxa"/>
            <w:shd w:val="clear" w:color="auto" w:fill="auto"/>
            <w:vAlign w:val="center"/>
          </w:tcPr>
          <w:p w14:paraId="663DF298" w14:textId="03961E90" w:rsidR="005C71B8" w:rsidRPr="00E642A9" w:rsidRDefault="005C71B8" w:rsidP="006B1334">
            <w:pPr>
              <w:spacing w:after="120"/>
              <w:jc w:val="center"/>
              <w:rPr>
                <w:rFonts w:ascii="Bookman Old Style" w:eastAsia="Calibri" w:hAnsi="Bookman Old Style" w:cs="Times New Roman"/>
                <w:b/>
                <w:lang w:val="ru-RU" w:eastAsia="bg-BG"/>
              </w:rPr>
            </w:pPr>
            <w:r w:rsidRPr="00E642A9">
              <w:rPr>
                <w:rFonts w:ascii="Bookman Old Style" w:eastAsia="Calibri" w:hAnsi="Bookman Old Style" w:cs="Times New Roman"/>
                <w:b/>
                <w:lang w:eastAsia="bg-BG"/>
              </w:rPr>
              <w:t xml:space="preserve">Период на извършените </w:t>
            </w:r>
            <w:r w:rsidR="00FC62BA" w:rsidRPr="00E642A9">
              <w:rPr>
                <w:rFonts w:ascii="Bookman Old Style" w:eastAsia="Calibri" w:hAnsi="Bookman Old Style" w:cs="Times New Roman"/>
                <w:b/>
                <w:lang w:eastAsia="bg-BG"/>
              </w:rPr>
              <w:t>доставки</w:t>
            </w:r>
          </w:p>
          <w:p w14:paraId="71909C24" w14:textId="77777777" w:rsidR="005C71B8" w:rsidRPr="00E642A9" w:rsidRDefault="005C71B8" w:rsidP="006B1334">
            <w:pPr>
              <w:spacing w:after="120"/>
              <w:jc w:val="center"/>
              <w:rPr>
                <w:rFonts w:ascii="Bookman Old Style" w:eastAsia="Calibri" w:hAnsi="Bookman Old Style" w:cs="Times New Roman"/>
                <w:b/>
                <w:lang w:val="ru-RU" w:eastAsia="bg-BG"/>
              </w:rPr>
            </w:pPr>
          </w:p>
        </w:tc>
        <w:tc>
          <w:tcPr>
            <w:tcW w:w="1843" w:type="dxa"/>
            <w:shd w:val="clear" w:color="auto" w:fill="auto"/>
            <w:vAlign w:val="center"/>
          </w:tcPr>
          <w:p w14:paraId="53C2F2A2" w14:textId="3727D2E2" w:rsidR="005C71B8" w:rsidRPr="00E642A9" w:rsidRDefault="006D3249" w:rsidP="006B1334">
            <w:pPr>
              <w:spacing w:after="120"/>
              <w:jc w:val="center"/>
              <w:rPr>
                <w:rFonts w:ascii="Bookman Old Style" w:eastAsia="Calibri" w:hAnsi="Bookman Old Style" w:cs="Times New Roman"/>
                <w:b/>
                <w:lang w:eastAsia="bg-BG"/>
              </w:rPr>
            </w:pPr>
            <w:r w:rsidRPr="00E642A9">
              <w:rPr>
                <w:rFonts w:ascii="Bookman Old Style" w:eastAsia="Calibri" w:hAnsi="Bookman Old Style" w:cs="Times New Roman"/>
                <w:b/>
                <w:lang w:eastAsia="bg-BG"/>
              </w:rPr>
              <w:t xml:space="preserve"> </w:t>
            </w:r>
            <w:r w:rsidR="005C71B8" w:rsidRPr="00E642A9">
              <w:rPr>
                <w:rFonts w:ascii="Bookman Old Style" w:eastAsia="Calibri" w:hAnsi="Bookman Old Style" w:cs="Times New Roman"/>
                <w:b/>
                <w:lang w:eastAsia="bg-BG"/>
              </w:rPr>
              <w:t xml:space="preserve">Стойност </w:t>
            </w:r>
          </w:p>
        </w:tc>
        <w:tc>
          <w:tcPr>
            <w:tcW w:w="1984" w:type="dxa"/>
            <w:shd w:val="clear" w:color="auto" w:fill="auto"/>
            <w:vAlign w:val="center"/>
          </w:tcPr>
          <w:p w14:paraId="78E31DDE" w14:textId="77777777" w:rsidR="005C71B8" w:rsidRPr="00E642A9" w:rsidRDefault="005C71B8" w:rsidP="006B1334">
            <w:pPr>
              <w:spacing w:after="120"/>
              <w:jc w:val="center"/>
              <w:rPr>
                <w:rFonts w:ascii="Bookman Old Style" w:eastAsia="Calibri" w:hAnsi="Bookman Old Style" w:cs="Times New Roman"/>
                <w:b/>
                <w:lang w:eastAsia="bg-BG"/>
              </w:rPr>
            </w:pPr>
            <w:r w:rsidRPr="00E642A9">
              <w:rPr>
                <w:rFonts w:ascii="Bookman Old Style" w:eastAsia="Calibri" w:hAnsi="Bookman Old Style" w:cs="Times New Roman"/>
                <w:b/>
                <w:lang w:eastAsia="bg-BG"/>
              </w:rPr>
              <w:t>Възложител</w:t>
            </w:r>
          </w:p>
        </w:tc>
      </w:tr>
      <w:tr w:rsidR="005C71B8" w:rsidRPr="00E642A9" w14:paraId="2EA899C2" w14:textId="77777777" w:rsidTr="003078DA">
        <w:trPr>
          <w:trHeight w:val="244"/>
        </w:trPr>
        <w:tc>
          <w:tcPr>
            <w:tcW w:w="3936" w:type="dxa"/>
            <w:shd w:val="clear" w:color="auto" w:fill="auto"/>
          </w:tcPr>
          <w:p w14:paraId="14758302" w14:textId="77777777" w:rsidR="005C71B8" w:rsidRPr="00E642A9" w:rsidRDefault="005C71B8" w:rsidP="006B1334">
            <w:pPr>
              <w:spacing w:after="0"/>
              <w:jc w:val="center"/>
              <w:rPr>
                <w:rFonts w:ascii="Bookman Old Style" w:eastAsia="Calibri" w:hAnsi="Bookman Old Style" w:cs="Times New Roman"/>
                <w:b/>
                <w:i/>
                <w:lang w:eastAsia="bg-BG"/>
              </w:rPr>
            </w:pPr>
            <w:r w:rsidRPr="00E642A9">
              <w:rPr>
                <w:rFonts w:ascii="Bookman Old Style" w:eastAsia="Calibri" w:hAnsi="Bookman Old Style" w:cs="Times New Roman"/>
                <w:b/>
                <w:i/>
                <w:lang w:eastAsia="bg-BG"/>
              </w:rPr>
              <w:t>1</w:t>
            </w:r>
          </w:p>
        </w:tc>
        <w:tc>
          <w:tcPr>
            <w:tcW w:w="1984" w:type="dxa"/>
            <w:shd w:val="clear" w:color="auto" w:fill="auto"/>
          </w:tcPr>
          <w:p w14:paraId="7B2FACB4" w14:textId="77777777" w:rsidR="005C71B8" w:rsidRPr="00E642A9" w:rsidRDefault="005C71B8" w:rsidP="006B1334">
            <w:pPr>
              <w:spacing w:after="0"/>
              <w:jc w:val="center"/>
              <w:rPr>
                <w:rFonts w:ascii="Bookman Old Style" w:eastAsia="Calibri" w:hAnsi="Bookman Old Style" w:cs="Times New Roman"/>
                <w:b/>
                <w:i/>
                <w:lang w:eastAsia="bg-BG"/>
              </w:rPr>
            </w:pPr>
            <w:r w:rsidRPr="00E642A9">
              <w:rPr>
                <w:rFonts w:ascii="Bookman Old Style" w:eastAsia="Calibri" w:hAnsi="Bookman Old Style" w:cs="Times New Roman"/>
                <w:b/>
                <w:i/>
                <w:lang w:eastAsia="bg-BG"/>
              </w:rPr>
              <w:t>2</w:t>
            </w:r>
          </w:p>
        </w:tc>
        <w:tc>
          <w:tcPr>
            <w:tcW w:w="1843" w:type="dxa"/>
            <w:shd w:val="clear" w:color="auto" w:fill="auto"/>
          </w:tcPr>
          <w:p w14:paraId="6F017272" w14:textId="77777777" w:rsidR="005C71B8" w:rsidRPr="00E642A9" w:rsidRDefault="005C71B8" w:rsidP="006B1334">
            <w:pPr>
              <w:spacing w:after="0"/>
              <w:jc w:val="center"/>
              <w:rPr>
                <w:rFonts w:ascii="Bookman Old Style" w:eastAsia="Calibri" w:hAnsi="Bookman Old Style" w:cs="Times New Roman"/>
                <w:b/>
                <w:i/>
                <w:lang w:eastAsia="bg-BG"/>
              </w:rPr>
            </w:pPr>
            <w:r w:rsidRPr="00E642A9">
              <w:rPr>
                <w:rFonts w:ascii="Bookman Old Style" w:eastAsia="Calibri" w:hAnsi="Bookman Old Style" w:cs="Times New Roman"/>
                <w:b/>
                <w:i/>
                <w:lang w:eastAsia="bg-BG"/>
              </w:rPr>
              <w:t>3</w:t>
            </w:r>
          </w:p>
        </w:tc>
        <w:tc>
          <w:tcPr>
            <w:tcW w:w="1984" w:type="dxa"/>
            <w:shd w:val="clear" w:color="auto" w:fill="auto"/>
          </w:tcPr>
          <w:p w14:paraId="25905F66" w14:textId="77777777" w:rsidR="005C71B8" w:rsidRPr="00E642A9" w:rsidRDefault="005C71B8" w:rsidP="006B1334">
            <w:pPr>
              <w:spacing w:after="0"/>
              <w:jc w:val="center"/>
              <w:rPr>
                <w:rFonts w:ascii="Bookman Old Style" w:eastAsia="Calibri" w:hAnsi="Bookman Old Style" w:cs="Times New Roman"/>
                <w:b/>
                <w:i/>
                <w:lang w:eastAsia="bg-BG"/>
              </w:rPr>
            </w:pPr>
            <w:r w:rsidRPr="00E642A9">
              <w:rPr>
                <w:rFonts w:ascii="Bookman Old Style" w:eastAsia="Calibri" w:hAnsi="Bookman Old Style" w:cs="Times New Roman"/>
                <w:b/>
                <w:i/>
                <w:lang w:eastAsia="bg-BG"/>
              </w:rPr>
              <w:t>4</w:t>
            </w:r>
          </w:p>
        </w:tc>
      </w:tr>
      <w:tr w:rsidR="005C71B8" w:rsidRPr="00E642A9" w14:paraId="7F471EE7" w14:textId="77777777" w:rsidTr="003078DA">
        <w:trPr>
          <w:trHeight w:val="244"/>
        </w:trPr>
        <w:tc>
          <w:tcPr>
            <w:tcW w:w="3936" w:type="dxa"/>
            <w:shd w:val="clear" w:color="auto" w:fill="auto"/>
          </w:tcPr>
          <w:p w14:paraId="151F68D1" w14:textId="77777777" w:rsidR="005C71B8" w:rsidRPr="00E642A9" w:rsidRDefault="005C71B8" w:rsidP="006B1334">
            <w:pPr>
              <w:rPr>
                <w:rFonts w:ascii="Bookman Old Style" w:eastAsia="Calibri" w:hAnsi="Bookman Old Style" w:cs="Times New Roman"/>
                <w:lang w:eastAsia="bg-BG"/>
              </w:rPr>
            </w:pPr>
          </w:p>
        </w:tc>
        <w:tc>
          <w:tcPr>
            <w:tcW w:w="1984" w:type="dxa"/>
            <w:shd w:val="clear" w:color="auto" w:fill="auto"/>
          </w:tcPr>
          <w:p w14:paraId="7104DC62" w14:textId="77777777" w:rsidR="005C71B8" w:rsidRPr="00E642A9" w:rsidRDefault="005C71B8" w:rsidP="006B1334">
            <w:pPr>
              <w:rPr>
                <w:rFonts w:ascii="Bookman Old Style" w:eastAsia="Calibri" w:hAnsi="Bookman Old Style" w:cs="Times New Roman"/>
                <w:lang w:eastAsia="bg-BG"/>
              </w:rPr>
            </w:pPr>
          </w:p>
        </w:tc>
        <w:tc>
          <w:tcPr>
            <w:tcW w:w="1843" w:type="dxa"/>
            <w:shd w:val="clear" w:color="auto" w:fill="auto"/>
          </w:tcPr>
          <w:p w14:paraId="6287A039" w14:textId="77777777" w:rsidR="005C71B8" w:rsidRPr="00E642A9" w:rsidRDefault="005C71B8" w:rsidP="006B1334">
            <w:pPr>
              <w:rPr>
                <w:rFonts w:ascii="Bookman Old Style" w:eastAsia="Calibri" w:hAnsi="Bookman Old Style" w:cs="Times New Roman"/>
                <w:lang w:eastAsia="bg-BG"/>
              </w:rPr>
            </w:pPr>
          </w:p>
        </w:tc>
        <w:tc>
          <w:tcPr>
            <w:tcW w:w="1984" w:type="dxa"/>
            <w:shd w:val="clear" w:color="auto" w:fill="auto"/>
          </w:tcPr>
          <w:p w14:paraId="081A9808" w14:textId="77777777" w:rsidR="005C71B8" w:rsidRPr="00E642A9" w:rsidRDefault="005C71B8" w:rsidP="006B1334">
            <w:pPr>
              <w:rPr>
                <w:rFonts w:ascii="Bookman Old Style" w:eastAsia="Calibri" w:hAnsi="Bookman Old Style" w:cs="Times New Roman"/>
                <w:lang w:eastAsia="bg-BG"/>
              </w:rPr>
            </w:pPr>
          </w:p>
        </w:tc>
      </w:tr>
      <w:tr w:rsidR="005C71B8" w:rsidRPr="00E642A9" w14:paraId="73373247" w14:textId="77777777" w:rsidTr="003078DA">
        <w:trPr>
          <w:trHeight w:val="244"/>
        </w:trPr>
        <w:tc>
          <w:tcPr>
            <w:tcW w:w="3936" w:type="dxa"/>
            <w:shd w:val="clear" w:color="auto" w:fill="auto"/>
          </w:tcPr>
          <w:p w14:paraId="6679865E" w14:textId="77777777" w:rsidR="005C71B8" w:rsidRPr="00E642A9" w:rsidRDefault="005C71B8" w:rsidP="006B1334">
            <w:pPr>
              <w:rPr>
                <w:rFonts w:ascii="Bookman Old Style" w:eastAsia="Calibri" w:hAnsi="Bookman Old Style" w:cs="Times New Roman"/>
                <w:lang w:eastAsia="bg-BG"/>
              </w:rPr>
            </w:pPr>
          </w:p>
        </w:tc>
        <w:tc>
          <w:tcPr>
            <w:tcW w:w="1984" w:type="dxa"/>
            <w:shd w:val="clear" w:color="auto" w:fill="auto"/>
          </w:tcPr>
          <w:p w14:paraId="5F24A721" w14:textId="77777777" w:rsidR="005C71B8" w:rsidRPr="00E642A9" w:rsidRDefault="005C71B8" w:rsidP="006B1334">
            <w:pPr>
              <w:rPr>
                <w:rFonts w:ascii="Bookman Old Style" w:eastAsia="Calibri" w:hAnsi="Bookman Old Style" w:cs="Times New Roman"/>
                <w:lang w:eastAsia="bg-BG"/>
              </w:rPr>
            </w:pPr>
          </w:p>
        </w:tc>
        <w:tc>
          <w:tcPr>
            <w:tcW w:w="1843" w:type="dxa"/>
            <w:shd w:val="clear" w:color="auto" w:fill="auto"/>
          </w:tcPr>
          <w:p w14:paraId="1C2C74CF" w14:textId="77777777" w:rsidR="005C71B8" w:rsidRPr="00E642A9" w:rsidRDefault="005C71B8" w:rsidP="006B1334">
            <w:pPr>
              <w:rPr>
                <w:rFonts w:ascii="Bookman Old Style" w:eastAsia="Calibri" w:hAnsi="Bookman Old Style" w:cs="Times New Roman"/>
                <w:lang w:eastAsia="bg-BG"/>
              </w:rPr>
            </w:pPr>
          </w:p>
        </w:tc>
        <w:tc>
          <w:tcPr>
            <w:tcW w:w="1984" w:type="dxa"/>
            <w:shd w:val="clear" w:color="auto" w:fill="auto"/>
          </w:tcPr>
          <w:p w14:paraId="7089D82D" w14:textId="77777777" w:rsidR="005C71B8" w:rsidRPr="00E642A9" w:rsidRDefault="005C71B8" w:rsidP="006B1334">
            <w:pPr>
              <w:rPr>
                <w:rFonts w:ascii="Bookman Old Style" w:eastAsia="Calibri" w:hAnsi="Bookman Old Style" w:cs="Times New Roman"/>
                <w:lang w:eastAsia="bg-BG"/>
              </w:rPr>
            </w:pPr>
          </w:p>
        </w:tc>
      </w:tr>
      <w:tr w:rsidR="005C71B8" w:rsidRPr="00E642A9" w14:paraId="662DDAA1" w14:textId="77777777" w:rsidTr="003078DA">
        <w:trPr>
          <w:trHeight w:val="244"/>
        </w:trPr>
        <w:tc>
          <w:tcPr>
            <w:tcW w:w="3936" w:type="dxa"/>
            <w:shd w:val="clear" w:color="auto" w:fill="auto"/>
          </w:tcPr>
          <w:p w14:paraId="2790B86B" w14:textId="77777777" w:rsidR="005C71B8" w:rsidRPr="00E642A9" w:rsidRDefault="005C71B8" w:rsidP="006B1334">
            <w:pPr>
              <w:rPr>
                <w:rFonts w:ascii="Bookman Old Style" w:eastAsia="Calibri" w:hAnsi="Bookman Old Style" w:cs="Times New Roman"/>
                <w:lang w:eastAsia="bg-BG"/>
              </w:rPr>
            </w:pPr>
          </w:p>
        </w:tc>
        <w:tc>
          <w:tcPr>
            <w:tcW w:w="1984" w:type="dxa"/>
            <w:shd w:val="clear" w:color="auto" w:fill="auto"/>
          </w:tcPr>
          <w:p w14:paraId="75FFA6A0" w14:textId="77777777" w:rsidR="005C71B8" w:rsidRPr="00E642A9" w:rsidRDefault="005C71B8" w:rsidP="006B1334">
            <w:pPr>
              <w:rPr>
                <w:rFonts w:ascii="Bookman Old Style" w:eastAsia="Calibri" w:hAnsi="Bookman Old Style" w:cs="Times New Roman"/>
                <w:lang w:eastAsia="bg-BG"/>
              </w:rPr>
            </w:pPr>
          </w:p>
        </w:tc>
        <w:tc>
          <w:tcPr>
            <w:tcW w:w="1843" w:type="dxa"/>
            <w:shd w:val="clear" w:color="auto" w:fill="auto"/>
          </w:tcPr>
          <w:p w14:paraId="6BA84C72" w14:textId="77777777" w:rsidR="005C71B8" w:rsidRPr="00E642A9" w:rsidRDefault="005C71B8" w:rsidP="006B1334">
            <w:pPr>
              <w:rPr>
                <w:rFonts w:ascii="Bookman Old Style" w:eastAsia="Calibri" w:hAnsi="Bookman Old Style" w:cs="Times New Roman"/>
                <w:lang w:eastAsia="bg-BG"/>
              </w:rPr>
            </w:pPr>
          </w:p>
        </w:tc>
        <w:tc>
          <w:tcPr>
            <w:tcW w:w="1984" w:type="dxa"/>
            <w:shd w:val="clear" w:color="auto" w:fill="auto"/>
          </w:tcPr>
          <w:p w14:paraId="3289A93A" w14:textId="77777777" w:rsidR="005C71B8" w:rsidRPr="00E642A9" w:rsidRDefault="005C71B8" w:rsidP="006B1334">
            <w:pPr>
              <w:rPr>
                <w:rFonts w:ascii="Bookman Old Style" w:eastAsia="Calibri" w:hAnsi="Bookman Old Style" w:cs="Times New Roman"/>
                <w:lang w:eastAsia="bg-BG"/>
              </w:rPr>
            </w:pPr>
          </w:p>
        </w:tc>
      </w:tr>
    </w:tbl>
    <w:p w14:paraId="0829340C" w14:textId="77777777" w:rsidR="005C71B8" w:rsidRPr="00E642A9" w:rsidRDefault="005C71B8" w:rsidP="005C71B8">
      <w:pPr>
        <w:spacing w:before="60" w:after="60"/>
        <w:ind w:right="299"/>
        <w:jc w:val="both"/>
        <w:rPr>
          <w:rFonts w:ascii="Bookman Old Style" w:eastAsia="Calibri" w:hAnsi="Bookman Old Style" w:cs="Times New Roman"/>
          <w:b/>
        </w:rPr>
      </w:pPr>
    </w:p>
    <w:p w14:paraId="2FBE76DE" w14:textId="77777777" w:rsidR="005C71B8" w:rsidRPr="00E642A9" w:rsidRDefault="005C71B8" w:rsidP="005C71B8">
      <w:pPr>
        <w:spacing w:before="60" w:after="60"/>
        <w:ind w:right="299"/>
        <w:jc w:val="both"/>
        <w:rPr>
          <w:rFonts w:ascii="Bookman Old Style" w:eastAsia="Calibri" w:hAnsi="Bookman Old Style" w:cs="Times New Roman"/>
          <w:b/>
        </w:rPr>
      </w:pPr>
    </w:p>
    <w:p w14:paraId="38E2F991" w14:textId="77777777" w:rsidR="005C71B8" w:rsidRPr="00E642A9" w:rsidRDefault="005C71B8" w:rsidP="005C71B8">
      <w:pPr>
        <w:spacing w:before="60" w:after="60"/>
        <w:ind w:right="299"/>
        <w:jc w:val="both"/>
        <w:rPr>
          <w:rFonts w:ascii="Bookman Old Style" w:eastAsia="Calibri" w:hAnsi="Bookman Old Style" w:cs="Times New Roman"/>
          <w:b/>
        </w:rPr>
      </w:pPr>
    </w:p>
    <w:p w14:paraId="768CFE1F" w14:textId="77777777" w:rsidR="005C71B8" w:rsidRPr="00E642A9" w:rsidRDefault="005C71B8" w:rsidP="005C71B8">
      <w:pPr>
        <w:spacing w:line="360" w:lineRule="auto"/>
        <w:jc w:val="both"/>
        <w:rPr>
          <w:rFonts w:ascii="Bookman Old Style" w:eastAsia="Calibri" w:hAnsi="Bookman Old Style" w:cs="Times New Roman"/>
          <w:b/>
        </w:rPr>
      </w:pPr>
    </w:p>
    <w:p w14:paraId="19FDF249" w14:textId="77777777" w:rsidR="005C71B8" w:rsidRPr="00E642A9" w:rsidRDefault="005C71B8" w:rsidP="005C71B8">
      <w:pPr>
        <w:spacing w:line="360" w:lineRule="auto"/>
        <w:jc w:val="both"/>
        <w:rPr>
          <w:rFonts w:ascii="Bookman Old Style" w:eastAsia="Calibri" w:hAnsi="Bookman Old Style" w:cs="Times New Roman"/>
          <w:b/>
        </w:rPr>
      </w:pPr>
    </w:p>
    <w:p w14:paraId="3E449A49" w14:textId="77777777" w:rsidR="005C71B8" w:rsidRPr="00E642A9" w:rsidRDefault="005C71B8" w:rsidP="005C71B8">
      <w:pPr>
        <w:spacing w:line="360" w:lineRule="auto"/>
        <w:jc w:val="both"/>
        <w:rPr>
          <w:rFonts w:ascii="Bookman Old Style" w:eastAsia="Calibri" w:hAnsi="Bookman Old Style" w:cs="Times New Roman"/>
          <w:bCs/>
        </w:rPr>
      </w:pPr>
      <w:r w:rsidRPr="00E642A9">
        <w:rPr>
          <w:rFonts w:ascii="Bookman Old Style" w:eastAsia="Calibri" w:hAnsi="Bookman Old Style" w:cs="Times New Roman"/>
          <w:b/>
        </w:rPr>
        <w:t>Дата: ..............</w:t>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t>Декларатор: ...........................</w:t>
      </w:r>
    </w:p>
    <w:p w14:paraId="68DFAC19" w14:textId="77777777" w:rsidR="005C71B8" w:rsidRPr="00E642A9" w:rsidRDefault="005C71B8" w:rsidP="005C71B8">
      <w:pPr>
        <w:jc w:val="both"/>
        <w:rPr>
          <w:rFonts w:ascii="Bookman Old Style" w:eastAsia="Calibri" w:hAnsi="Bookman Old Style" w:cs="Times New Roman"/>
        </w:rPr>
      </w:pPr>
    </w:p>
    <w:p w14:paraId="67DA2328" w14:textId="77777777" w:rsidR="005C71B8" w:rsidRPr="00E642A9" w:rsidRDefault="005C71B8" w:rsidP="005C71B8">
      <w:pPr>
        <w:jc w:val="both"/>
        <w:rPr>
          <w:rFonts w:ascii="Bookman Old Style" w:eastAsia="Calibri" w:hAnsi="Bookman Old Style" w:cs="Times New Roman"/>
        </w:rPr>
      </w:pPr>
    </w:p>
    <w:p w14:paraId="36839AD6" w14:textId="77777777" w:rsidR="005C71B8" w:rsidRPr="00E642A9" w:rsidRDefault="005C71B8" w:rsidP="005C71B8">
      <w:pPr>
        <w:jc w:val="both"/>
        <w:rPr>
          <w:rFonts w:ascii="Bookman Old Style" w:eastAsia="Calibri" w:hAnsi="Bookman Old Style" w:cs="Times New Roman"/>
        </w:rPr>
      </w:pPr>
    </w:p>
    <w:p w14:paraId="71D7CD65" w14:textId="77777777" w:rsidR="005C71B8" w:rsidRPr="00E642A9" w:rsidRDefault="005C71B8" w:rsidP="005C71B8">
      <w:pPr>
        <w:jc w:val="both"/>
        <w:rPr>
          <w:rFonts w:ascii="Bookman Old Style" w:eastAsia="Calibri" w:hAnsi="Bookman Old Style" w:cs="Times New Roman"/>
        </w:rPr>
      </w:pPr>
    </w:p>
    <w:p w14:paraId="7EEF8ABB" w14:textId="77777777" w:rsidR="005C71B8" w:rsidRPr="00E642A9" w:rsidRDefault="005C71B8" w:rsidP="005C71B8">
      <w:pPr>
        <w:jc w:val="both"/>
        <w:rPr>
          <w:rFonts w:ascii="Bookman Old Style" w:eastAsia="Calibri" w:hAnsi="Bookman Old Style" w:cs="Times New Roman"/>
        </w:rPr>
      </w:pPr>
    </w:p>
    <w:p w14:paraId="46AA2FA1" w14:textId="77777777" w:rsidR="00FD1739" w:rsidRPr="00E642A9" w:rsidRDefault="00FD1739" w:rsidP="005C71B8">
      <w:pPr>
        <w:jc w:val="both"/>
        <w:rPr>
          <w:rFonts w:ascii="Bookman Old Style" w:eastAsia="Calibri" w:hAnsi="Bookman Old Style" w:cs="Times New Roman"/>
        </w:rPr>
      </w:pPr>
    </w:p>
    <w:p w14:paraId="09F20B88" w14:textId="77777777" w:rsidR="00FD1739" w:rsidRPr="00E642A9" w:rsidRDefault="00FD1739" w:rsidP="005C71B8">
      <w:pPr>
        <w:jc w:val="both"/>
        <w:rPr>
          <w:rFonts w:ascii="Bookman Old Style" w:eastAsia="Calibri" w:hAnsi="Bookman Old Style" w:cs="Times New Roman"/>
        </w:rPr>
      </w:pPr>
    </w:p>
    <w:p w14:paraId="39241E4A" w14:textId="77777777" w:rsidR="00A14D32" w:rsidRPr="00E642A9" w:rsidRDefault="00A14D32" w:rsidP="00A14D32">
      <w:pPr>
        <w:jc w:val="right"/>
        <w:rPr>
          <w:rFonts w:ascii="Bookman Old Style" w:eastAsia="Calibri" w:hAnsi="Bookman Old Style" w:cs="Times New Roman"/>
          <w:b/>
        </w:rPr>
      </w:pPr>
      <w:r w:rsidRPr="00E642A9">
        <w:rPr>
          <w:rFonts w:ascii="Bookman Old Style" w:eastAsia="Calibri" w:hAnsi="Bookman Old Style" w:cs="Times New Roman"/>
          <w:bCs/>
          <w:i/>
        </w:rPr>
        <w:t>Образец</w:t>
      </w:r>
    </w:p>
    <w:p w14:paraId="39AACD0F" w14:textId="77777777" w:rsidR="00A14D32" w:rsidRPr="00E642A9" w:rsidRDefault="00A14D32" w:rsidP="00A14D32">
      <w:pPr>
        <w:spacing w:before="60" w:after="60"/>
        <w:ind w:right="299"/>
        <w:jc w:val="center"/>
        <w:rPr>
          <w:rFonts w:ascii="Bookman Old Style" w:eastAsia="Calibri" w:hAnsi="Bookman Old Style" w:cs="Times New Roman"/>
          <w:b/>
        </w:rPr>
      </w:pPr>
    </w:p>
    <w:p w14:paraId="6889798F" w14:textId="77777777" w:rsidR="00A14D32" w:rsidRPr="00E642A9" w:rsidRDefault="00A14D32" w:rsidP="00A14D32">
      <w:pPr>
        <w:spacing w:before="60" w:after="60"/>
        <w:ind w:right="299"/>
        <w:jc w:val="center"/>
        <w:rPr>
          <w:rFonts w:ascii="Bookman Old Style" w:eastAsia="Calibri" w:hAnsi="Bookman Old Style" w:cs="Times New Roman"/>
          <w:b/>
        </w:rPr>
      </w:pPr>
      <w:r w:rsidRPr="00E642A9">
        <w:rPr>
          <w:rFonts w:ascii="Bookman Old Style" w:eastAsia="Calibri" w:hAnsi="Bookman Old Style" w:cs="Times New Roman"/>
          <w:b/>
        </w:rPr>
        <w:t>СПИСЪК-ДЕКЛАРАЦИЯ</w:t>
      </w:r>
    </w:p>
    <w:p w14:paraId="2DAD4302" w14:textId="527AED93" w:rsidR="00F8366A" w:rsidRPr="00E642A9" w:rsidRDefault="00A14D32" w:rsidP="00F8366A">
      <w:pPr>
        <w:spacing w:after="120"/>
        <w:jc w:val="center"/>
        <w:rPr>
          <w:rFonts w:ascii="Bookman Old Style" w:eastAsia="Calibri" w:hAnsi="Bookman Old Style" w:cs="Times New Roman"/>
          <w:lang w:eastAsia="ar-SA"/>
        </w:rPr>
      </w:pPr>
      <w:r w:rsidRPr="00E642A9">
        <w:rPr>
          <w:rFonts w:ascii="Bookman Old Style" w:eastAsia="Calibri" w:hAnsi="Bookman Old Style" w:cs="Times New Roman"/>
        </w:rPr>
        <w:t xml:space="preserve">за  персонала, който е квалифициран за  </w:t>
      </w:r>
      <w:r w:rsidRPr="00E642A9">
        <w:rPr>
          <w:rFonts w:ascii="Bookman Old Style" w:eastAsia="Times New Roman" w:hAnsi="Bookman Old Style" w:cs="Times New Roman"/>
          <w:color w:val="000000" w:themeColor="text1"/>
        </w:rPr>
        <w:t xml:space="preserve">изпълнението на предмета на поръчката и  членовете на ръководния състав, които ще отговарят за изпълнението на  </w:t>
      </w:r>
      <w:r w:rsidR="00F8366A" w:rsidRPr="00E642A9">
        <w:rPr>
          <w:rFonts w:ascii="Bookman Old Style" w:hAnsi="Bookman Old Style"/>
          <w:b/>
        </w:rPr>
        <w:t xml:space="preserve">Доставка, инсталация и въвеждане в експлоатация </w:t>
      </w:r>
      <w:r w:rsidR="00A47861" w:rsidRPr="00E642A9">
        <w:rPr>
          <w:rFonts w:ascii="Bookman Old Style" w:hAnsi="Bookman Old Style"/>
          <w:b/>
        </w:rPr>
        <w:t xml:space="preserve">на </w:t>
      </w:r>
      <w:r w:rsidR="00F8366A" w:rsidRPr="00E642A9">
        <w:rPr>
          <w:rFonts w:ascii="Bookman Old Style" w:hAnsi="Bookman Old Style"/>
          <w:b/>
        </w:rPr>
        <w:t xml:space="preserve">…, </w:t>
      </w:r>
      <w:r w:rsidR="00F8366A" w:rsidRPr="00E642A9">
        <w:rPr>
          <w:rFonts w:ascii="Bookman Old Style" w:eastAsia="Times New Roman" w:hAnsi="Bookman Old Style" w:cs="Times New Roman"/>
          <w:lang w:eastAsia="ar-SA"/>
        </w:rPr>
        <w:t>в частта за обособена позиция …………………………..</w:t>
      </w:r>
    </w:p>
    <w:p w14:paraId="256DC34A" w14:textId="449BF25A" w:rsidR="00A14D32" w:rsidRPr="00E642A9" w:rsidRDefault="00A14D32" w:rsidP="00F8366A">
      <w:pPr>
        <w:spacing w:after="120"/>
        <w:jc w:val="center"/>
        <w:rPr>
          <w:rFonts w:ascii="Bookman Old Style" w:eastAsia="Calibri" w:hAnsi="Bookman Old Style" w:cs="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3119"/>
        <w:gridCol w:w="2410"/>
      </w:tblGrid>
      <w:tr w:rsidR="00A14D32" w:rsidRPr="00E642A9" w14:paraId="73A323FE" w14:textId="77777777" w:rsidTr="00470DAD">
        <w:tc>
          <w:tcPr>
            <w:tcW w:w="2093" w:type="dxa"/>
            <w:shd w:val="clear" w:color="auto" w:fill="auto"/>
            <w:vAlign w:val="center"/>
          </w:tcPr>
          <w:p w14:paraId="7EE9C625" w14:textId="77777777" w:rsidR="00A14D32" w:rsidRPr="00E642A9" w:rsidRDefault="00A14D32" w:rsidP="00470DAD">
            <w:pPr>
              <w:jc w:val="center"/>
              <w:rPr>
                <w:rFonts w:ascii="Bookman Old Style" w:eastAsia="Calibri" w:hAnsi="Bookman Old Style" w:cs="Times New Roman"/>
                <w:b/>
                <w:lang w:eastAsia="bg-BG"/>
              </w:rPr>
            </w:pPr>
            <w:r w:rsidRPr="00E642A9">
              <w:rPr>
                <w:rFonts w:ascii="Bookman Old Style" w:eastAsia="Calibri" w:hAnsi="Bookman Old Style" w:cs="Times New Roman"/>
                <w:b/>
                <w:lang w:eastAsia="bg-BG"/>
              </w:rPr>
              <w:t>Име на служителя</w:t>
            </w:r>
          </w:p>
        </w:tc>
        <w:tc>
          <w:tcPr>
            <w:tcW w:w="1984" w:type="dxa"/>
            <w:shd w:val="clear" w:color="auto" w:fill="auto"/>
            <w:vAlign w:val="center"/>
          </w:tcPr>
          <w:p w14:paraId="69637898" w14:textId="77777777" w:rsidR="00A14D32" w:rsidRPr="00E642A9" w:rsidRDefault="00A14D32" w:rsidP="00470DAD">
            <w:pPr>
              <w:jc w:val="center"/>
              <w:rPr>
                <w:rFonts w:ascii="Bookman Old Style" w:eastAsia="Calibri" w:hAnsi="Bookman Old Style" w:cs="Times New Roman"/>
                <w:b/>
                <w:lang w:eastAsia="bg-BG"/>
              </w:rPr>
            </w:pPr>
            <w:r w:rsidRPr="00E642A9">
              <w:rPr>
                <w:rFonts w:ascii="Bookman Old Style" w:eastAsia="Calibri" w:hAnsi="Bookman Old Style" w:cs="Times New Roman"/>
                <w:b/>
                <w:lang w:eastAsia="bg-BG"/>
              </w:rPr>
              <w:t xml:space="preserve">Дейност, която ще изпълнява лицето </w:t>
            </w:r>
          </w:p>
        </w:tc>
        <w:tc>
          <w:tcPr>
            <w:tcW w:w="3119" w:type="dxa"/>
            <w:shd w:val="clear" w:color="auto" w:fill="auto"/>
            <w:vAlign w:val="center"/>
          </w:tcPr>
          <w:p w14:paraId="7901F5D3" w14:textId="1BB2E303" w:rsidR="00A14D32" w:rsidRPr="00E642A9" w:rsidRDefault="00A14D32" w:rsidP="00A14D32">
            <w:pPr>
              <w:jc w:val="center"/>
              <w:rPr>
                <w:rFonts w:ascii="Bookman Old Style" w:eastAsia="Calibri" w:hAnsi="Bookman Old Style" w:cs="Times New Roman"/>
                <w:b/>
                <w:lang w:eastAsia="bg-BG"/>
              </w:rPr>
            </w:pPr>
            <w:r w:rsidRPr="00E642A9">
              <w:rPr>
                <w:rFonts w:ascii="Bookman Old Style" w:eastAsia="Calibri" w:hAnsi="Bookman Old Style" w:cs="Times New Roman"/>
                <w:b/>
                <w:lang w:eastAsia="bg-BG"/>
              </w:rPr>
              <w:t>Образование (вкл. номер и издател на диплома за завършено образование) или професионална квалификация</w:t>
            </w:r>
          </w:p>
        </w:tc>
        <w:tc>
          <w:tcPr>
            <w:tcW w:w="2410" w:type="dxa"/>
            <w:shd w:val="clear" w:color="auto" w:fill="auto"/>
            <w:vAlign w:val="center"/>
          </w:tcPr>
          <w:p w14:paraId="5B408AE0" w14:textId="77777777" w:rsidR="00A14D32" w:rsidRPr="00E642A9" w:rsidRDefault="00A14D32" w:rsidP="00470DAD">
            <w:pPr>
              <w:spacing w:after="120" w:line="240" w:lineRule="auto"/>
              <w:jc w:val="center"/>
              <w:rPr>
                <w:rFonts w:ascii="Bookman Old Style" w:eastAsia="Calibri" w:hAnsi="Bookman Old Style" w:cs="Times New Roman"/>
                <w:b/>
                <w:lang w:eastAsia="bg-BG"/>
              </w:rPr>
            </w:pPr>
            <w:r w:rsidRPr="00E642A9">
              <w:rPr>
                <w:rFonts w:ascii="Bookman Old Style" w:eastAsia="Calibri" w:hAnsi="Bookman Old Style" w:cs="Times New Roman"/>
                <w:b/>
                <w:lang w:eastAsia="bg-BG"/>
              </w:rPr>
              <w:t>Професионален</w:t>
            </w:r>
            <w:r w:rsidRPr="00E642A9">
              <w:rPr>
                <w:rFonts w:ascii="Bookman Old Style" w:eastAsia="Calibri" w:hAnsi="Bookman Old Style" w:cs="Times New Roman"/>
                <w:lang w:eastAsia="bg-BG"/>
              </w:rPr>
              <w:t> </w:t>
            </w:r>
            <w:r w:rsidRPr="00E642A9">
              <w:rPr>
                <w:rFonts w:ascii="Bookman Old Style" w:eastAsia="Calibri" w:hAnsi="Bookman Old Style" w:cs="Times New Roman"/>
                <w:b/>
                <w:lang w:eastAsia="bg-BG"/>
              </w:rPr>
              <w:t xml:space="preserve"> </w:t>
            </w:r>
          </w:p>
          <w:p w14:paraId="561C8A84" w14:textId="77777777" w:rsidR="00A14D32" w:rsidRPr="00E642A9" w:rsidRDefault="00A14D32" w:rsidP="00470DAD">
            <w:pPr>
              <w:spacing w:after="120" w:line="240" w:lineRule="auto"/>
              <w:jc w:val="center"/>
              <w:rPr>
                <w:rFonts w:ascii="Bookman Old Style" w:eastAsia="Calibri" w:hAnsi="Bookman Old Style" w:cs="Times New Roman"/>
                <w:b/>
                <w:lang w:eastAsia="bg-BG"/>
              </w:rPr>
            </w:pPr>
            <w:r w:rsidRPr="00E642A9">
              <w:rPr>
                <w:rFonts w:ascii="Bookman Old Style" w:eastAsia="Calibri" w:hAnsi="Bookman Old Style" w:cs="Times New Roman"/>
                <w:b/>
                <w:lang w:eastAsia="bg-BG"/>
              </w:rPr>
              <w:t>опит</w:t>
            </w:r>
          </w:p>
          <w:p w14:paraId="1FFACD4F" w14:textId="77777777" w:rsidR="00A14D32" w:rsidRPr="00E642A9" w:rsidRDefault="00A14D32" w:rsidP="00470DAD">
            <w:pPr>
              <w:spacing w:after="120" w:line="240" w:lineRule="auto"/>
              <w:jc w:val="center"/>
              <w:rPr>
                <w:rFonts w:ascii="Bookman Old Style" w:eastAsia="Calibri" w:hAnsi="Bookman Old Style" w:cs="Times New Roman"/>
                <w:b/>
                <w:lang w:eastAsia="bg-BG"/>
              </w:rPr>
            </w:pPr>
            <w:r w:rsidRPr="00E642A9">
              <w:rPr>
                <w:rFonts w:ascii="Bookman Old Style" w:eastAsia="Calibri" w:hAnsi="Bookman Old Style" w:cs="Times New Roman"/>
                <w:b/>
                <w:lang w:eastAsia="bg-BG"/>
              </w:rPr>
              <w:t>/години/</w:t>
            </w:r>
          </w:p>
        </w:tc>
      </w:tr>
      <w:tr w:rsidR="00A14D32" w:rsidRPr="00E642A9" w14:paraId="16276AB0" w14:textId="77777777" w:rsidTr="00470DAD">
        <w:tc>
          <w:tcPr>
            <w:tcW w:w="2093" w:type="dxa"/>
            <w:shd w:val="clear" w:color="auto" w:fill="auto"/>
          </w:tcPr>
          <w:p w14:paraId="54A8AE60" w14:textId="77777777" w:rsidR="00A14D32" w:rsidRPr="00E642A9" w:rsidRDefault="00A14D32" w:rsidP="00470DAD">
            <w:pPr>
              <w:rPr>
                <w:rFonts w:ascii="Bookman Old Style" w:eastAsia="Calibri" w:hAnsi="Bookman Old Style" w:cs="Times New Roman"/>
                <w:lang w:eastAsia="bg-BG"/>
              </w:rPr>
            </w:pPr>
          </w:p>
        </w:tc>
        <w:tc>
          <w:tcPr>
            <w:tcW w:w="1984" w:type="dxa"/>
            <w:shd w:val="clear" w:color="auto" w:fill="auto"/>
          </w:tcPr>
          <w:p w14:paraId="66367050" w14:textId="77777777" w:rsidR="00A14D32" w:rsidRPr="00E642A9" w:rsidRDefault="00A14D32" w:rsidP="00470DAD">
            <w:pPr>
              <w:rPr>
                <w:rFonts w:ascii="Bookman Old Style" w:eastAsia="Calibri" w:hAnsi="Bookman Old Style" w:cs="Times New Roman"/>
                <w:lang w:eastAsia="bg-BG"/>
              </w:rPr>
            </w:pPr>
          </w:p>
        </w:tc>
        <w:tc>
          <w:tcPr>
            <w:tcW w:w="3119" w:type="dxa"/>
            <w:shd w:val="clear" w:color="auto" w:fill="auto"/>
          </w:tcPr>
          <w:p w14:paraId="517FAC4A" w14:textId="77777777" w:rsidR="00A14D32" w:rsidRPr="00E642A9" w:rsidRDefault="00A14D32" w:rsidP="00470DAD">
            <w:pPr>
              <w:rPr>
                <w:rFonts w:ascii="Bookman Old Style" w:eastAsia="Calibri" w:hAnsi="Bookman Old Style" w:cs="Times New Roman"/>
                <w:lang w:eastAsia="bg-BG"/>
              </w:rPr>
            </w:pPr>
          </w:p>
        </w:tc>
        <w:tc>
          <w:tcPr>
            <w:tcW w:w="2410" w:type="dxa"/>
            <w:shd w:val="clear" w:color="auto" w:fill="auto"/>
          </w:tcPr>
          <w:p w14:paraId="2A017D0F" w14:textId="77777777" w:rsidR="00A14D32" w:rsidRPr="00E642A9" w:rsidRDefault="00A14D32" w:rsidP="00470DAD">
            <w:pPr>
              <w:rPr>
                <w:rFonts w:ascii="Bookman Old Style" w:eastAsia="Calibri" w:hAnsi="Bookman Old Style" w:cs="Times New Roman"/>
                <w:lang w:eastAsia="bg-BG"/>
              </w:rPr>
            </w:pPr>
          </w:p>
        </w:tc>
      </w:tr>
      <w:tr w:rsidR="00A14D32" w:rsidRPr="00E642A9" w14:paraId="27CD6446" w14:textId="77777777" w:rsidTr="00470DAD">
        <w:tc>
          <w:tcPr>
            <w:tcW w:w="2093" w:type="dxa"/>
            <w:shd w:val="clear" w:color="auto" w:fill="auto"/>
          </w:tcPr>
          <w:p w14:paraId="0134AB4C" w14:textId="77777777" w:rsidR="00A14D32" w:rsidRPr="00E642A9" w:rsidRDefault="00A14D32" w:rsidP="00470DAD">
            <w:pPr>
              <w:rPr>
                <w:rFonts w:ascii="Bookman Old Style" w:eastAsia="Calibri" w:hAnsi="Bookman Old Style" w:cs="Times New Roman"/>
                <w:lang w:eastAsia="bg-BG"/>
              </w:rPr>
            </w:pPr>
          </w:p>
        </w:tc>
        <w:tc>
          <w:tcPr>
            <w:tcW w:w="1984" w:type="dxa"/>
            <w:shd w:val="clear" w:color="auto" w:fill="auto"/>
          </w:tcPr>
          <w:p w14:paraId="5C9C2F6A" w14:textId="77777777" w:rsidR="00A14D32" w:rsidRPr="00E642A9" w:rsidRDefault="00A14D32" w:rsidP="00470DAD">
            <w:pPr>
              <w:rPr>
                <w:rFonts w:ascii="Bookman Old Style" w:eastAsia="Calibri" w:hAnsi="Bookman Old Style" w:cs="Times New Roman"/>
                <w:lang w:eastAsia="bg-BG"/>
              </w:rPr>
            </w:pPr>
          </w:p>
        </w:tc>
        <w:tc>
          <w:tcPr>
            <w:tcW w:w="3119" w:type="dxa"/>
            <w:shd w:val="clear" w:color="auto" w:fill="auto"/>
          </w:tcPr>
          <w:p w14:paraId="6ED3E72C" w14:textId="77777777" w:rsidR="00A14D32" w:rsidRPr="00E642A9" w:rsidRDefault="00A14D32" w:rsidP="00470DAD">
            <w:pPr>
              <w:rPr>
                <w:rFonts w:ascii="Bookman Old Style" w:eastAsia="Calibri" w:hAnsi="Bookman Old Style" w:cs="Times New Roman"/>
                <w:lang w:eastAsia="bg-BG"/>
              </w:rPr>
            </w:pPr>
          </w:p>
        </w:tc>
        <w:tc>
          <w:tcPr>
            <w:tcW w:w="2410" w:type="dxa"/>
            <w:shd w:val="clear" w:color="auto" w:fill="auto"/>
          </w:tcPr>
          <w:p w14:paraId="52587D57" w14:textId="77777777" w:rsidR="00A14D32" w:rsidRPr="00E642A9" w:rsidRDefault="00A14D32" w:rsidP="00470DAD">
            <w:pPr>
              <w:rPr>
                <w:rFonts w:ascii="Bookman Old Style" w:eastAsia="Calibri" w:hAnsi="Bookman Old Style" w:cs="Times New Roman"/>
                <w:lang w:eastAsia="bg-BG"/>
              </w:rPr>
            </w:pPr>
          </w:p>
        </w:tc>
      </w:tr>
      <w:tr w:rsidR="00A14D32" w:rsidRPr="00E642A9" w14:paraId="51128EDE" w14:textId="77777777" w:rsidTr="00470DAD">
        <w:tc>
          <w:tcPr>
            <w:tcW w:w="2093" w:type="dxa"/>
            <w:shd w:val="clear" w:color="auto" w:fill="auto"/>
          </w:tcPr>
          <w:p w14:paraId="0D8C99F7" w14:textId="77777777" w:rsidR="00A14D32" w:rsidRPr="00E642A9" w:rsidRDefault="00A14D32" w:rsidP="00470DAD">
            <w:pPr>
              <w:rPr>
                <w:rFonts w:ascii="Bookman Old Style" w:eastAsia="Calibri" w:hAnsi="Bookman Old Style" w:cs="Times New Roman"/>
                <w:lang w:eastAsia="bg-BG"/>
              </w:rPr>
            </w:pPr>
          </w:p>
        </w:tc>
        <w:tc>
          <w:tcPr>
            <w:tcW w:w="1984" w:type="dxa"/>
            <w:shd w:val="clear" w:color="auto" w:fill="auto"/>
          </w:tcPr>
          <w:p w14:paraId="65FB459C" w14:textId="77777777" w:rsidR="00A14D32" w:rsidRPr="00E642A9" w:rsidRDefault="00A14D32" w:rsidP="00470DAD">
            <w:pPr>
              <w:rPr>
                <w:rFonts w:ascii="Bookman Old Style" w:eastAsia="Calibri" w:hAnsi="Bookman Old Style" w:cs="Times New Roman"/>
                <w:lang w:eastAsia="bg-BG"/>
              </w:rPr>
            </w:pPr>
          </w:p>
        </w:tc>
        <w:tc>
          <w:tcPr>
            <w:tcW w:w="3119" w:type="dxa"/>
            <w:shd w:val="clear" w:color="auto" w:fill="auto"/>
          </w:tcPr>
          <w:p w14:paraId="73AA6A4E" w14:textId="77777777" w:rsidR="00A14D32" w:rsidRPr="00E642A9" w:rsidRDefault="00A14D32" w:rsidP="00470DAD">
            <w:pPr>
              <w:rPr>
                <w:rFonts w:ascii="Bookman Old Style" w:eastAsia="Calibri" w:hAnsi="Bookman Old Style" w:cs="Times New Roman"/>
                <w:lang w:eastAsia="bg-BG"/>
              </w:rPr>
            </w:pPr>
          </w:p>
        </w:tc>
        <w:tc>
          <w:tcPr>
            <w:tcW w:w="2410" w:type="dxa"/>
            <w:shd w:val="clear" w:color="auto" w:fill="auto"/>
          </w:tcPr>
          <w:p w14:paraId="6BBD1D1B" w14:textId="77777777" w:rsidR="00A14D32" w:rsidRPr="00E642A9" w:rsidRDefault="00A14D32" w:rsidP="00470DAD">
            <w:pPr>
              <w:rPr>
                <w:rFonts w:ascii="Bookman Old Style" w:eastAsia="Calibri" w:hAnsi="Bookman Old Style" w:cs="Times New Roman"/>
                <w:lang w:eastAsia="bg-BG"/>
              </w:rPr>
            </w:pPr>
          </w:p>
        </w:tc>
      </w:tr>
      <w:tr w:rsidR="00A14D32" w:rsidRPr="00E642A9" w14:paraId="71E785D2" w14:textId="77777777" w:rsidTr="00470DAD">
        <w:tc>
          <w:tcPr>
            <w:tcW w:w="2093" w:type="dxa"/>
            <w:shd w:val="clear" w:color="auto" w:fill="auto"/>
          </w:tcPr>
          <w:p w14:paraId="4FFFB071" w14:textId="77777777" w:rsidR="00A14D32" w:rsidRPr="00E642A9" w:rsidRDefault="00A14D32" w:rsidP="00470DAD">
            <w:pPr>
              <w:rPr>
                <w:rFonts w:ascii="Bookman Old Style" w:eastAsia="Calibri" w:hAnsi="Bookman Old Style" w:cs="Times New Roman"/>
                <w:lang w:eastAsia="bg-BG"/>
              </w:rPr>
            </w:pPr>
          </w:p>
        </w:tc>
        <w:tc>
          <w:tcPr>
            <w:tcW w:w="1984" w:type="dxa"/>
            <w:shd w:val="clear" w:color="auto" w:fill="auto"/>
          </w:tcPr>
          <w:p w14:paraId="1F20B811" w14:textId="77777777" w:rsidR="00A14D32" w:rsidRPr="00E642A9" w:rsidRDefault="00A14D32" w:rsidP="00470DAD">
            <w:pPr>
              <w:rPr>
                <w:rFonts w:ascii="Bookman Old Style" w:eastAsia="Calibri" w:hAnsi="Bookman Old Style" w:cs="Times New Roman"/>
                <w:lang w:eastAsia="bg-BG"/>
              </w:rPr>
            </w:pPr>
          </w:p>
        </w:tc>
        <w:tc>
          <w:tcPr>
            <w:tcW w:w="3119" w:type="dxa"/>
            <w:shd w:val="clear" w:color="auto" w:fill="auto"/>
          </w:tcPr>
          <w:p w14:paraId="454235EC" w14:textId="77777777" w:rsidR="00A14D32" w:rsidRPr="00E642A9" w:rsidRDefault="00A14D32" w:rsidP="00470DAD">
            <w:pPr>
              <w:rPr>
                <w:rFonts w:ascii="Bookman Old Style" w:eastAsia="Calibri" w:hAnsi="Bookman Old Style" w:cs="Times New Roman"/>
                <w:lang w:eastAsia="bg-BG"/>
              </w:rPr>
            </w:pPr>
          </w:p>
        </w:tc>
        <w:tc>
          <w:tcPr>
            <w:tcW w:w="2410" w:type="dxa"/>
            <w:shd w:val="clear" w:color="auto" w:fill="auto"/>
          </w:tcPr>
          <w:p w14:paraId="181B7F18" w14:textId="77777777" w:rsidR="00A14D32" w:rsidRPr="00E642A9" w:rsidRDefault="00A14D32" w:rsidP="00470DAD">
            <w:pPr>
              <w:rPr>
                <w:rFonts w:ascii="Bookman Old Style" w:eastAsia="Calibri" w:hAnsi="Bookman Old Style" w:cs="Times New Roman"/>
                <w:lang w:eastAsia="bg-BG"/>
              </w:rPr>
            </w:pPr>
          </w:p>
        </w:tc>
      </w:tr>
      <w:tr w:rsidR="00A14D32" w:rsidRPr="00E642A9" w14:paraId="74E58C09" w14:textId="77777777" w:rsidTr="00470DAD">
        <w:tc>
          <w:tcPr>
            <w:tcW w:w="2093" w:type="dxa"/>
            <w:shd w:val="clear" w:color="auto" w:fill="auto"/>
          </w:tcPr>
          <w:p w14:paraId="5A05BBC7" w14:textId="77777777" w:rsidR="00A14D32" w:rsidRPr="00E642A9" w:rsidRDefault="00A14D32" w:rsidP="00470DAD">
            <w:pPr>
              <w:rPr>
                <w:rFonts w:ascii="Bookman Old Style" w:eastAsia="Calibri" w:hAnsi="Bookman Old Style" w:cs="Times New Roman"/>
                <w:lang w:eastAsia="bg-BG"/>
              </w:rPr>
            </w:pPr>
          </w:p>
        </w:tc>
        <w:tc>
          <w:tcPr>
            <w:tcW w:w="1984" w:type="dxa"/>
            <w:shd w:val="clear" w:color="auto" w:fill="auto"/>
          </w:tcPr>
          <w:p w14:paraId="2901B01D" w14:textId="77777777" w:rsidR="00A14D32" w:rsidRPr="00E642A9" w:rsidRDefault="00A14D32" w:rsidP="00470DAD">
            <w:pPr>
              <w:rPr>
                <w:rFonts w:ascii="Bookman Old Style" w:eastAsia="Calibri" w:hAnsi="Bookman Old Style" w:cs="Times New Roman"/>
                <w:lang w:eastAsia="bg-BG"/>
              </w:rPr>
            </w:pPr>
          </w:p>
        </w:tc>
        <w:tc>
          <w:tcPr>
            <w:tcW w:w="3119" w:type="dxa"/>
            <w:shd w:val="clear" w:color="auto" w:fill="auto"/>
          </w:tcPr>
          <w:p w14:paraId="40CE14D0" w14:textId="77777777" w:rsidR="00A14D32" w:rsidRPr="00E642A9" w:rsidRDefault="00A14D32" w:rsidP="00470DAD">
            <w:pPr>
              <w:rPr>
                <w:rFonts w:ascii="Bookman Old Style" w:eastAsia="Calibri" w:hAnsi="Bookman Old Style" w:cs="Times New Roman"/>
                <w:lang w:eastAsia="bg-BG"/>
              </w:rPr>
            </w:pPr>
          </w:p>
        </w:tc>
        <w:tc>
          <w:tcPr>
            <w:tcW w:w="2410" w:type="dxa"/>
            <w:shd w:val="clear" w:color="auto" w:fill="auto"/>
          </w:tcPr>
          <w:p w14:paraId="3D0145F5" w14:textId="77777777" w:rsidR="00A14D32" w:rsidRPr="00E642A9" w:rsidRDefault="00A14D32" w:rsidP="00470DAD">
            <w:pPr>
              <w:rPr>
                <w:rFonts w:ascii="Bookman Old Style" w:eastAsia="Calibri" w:hAnsi="Bookman Old Style" w:cs="Times New Roman"/>
                <w:lang w:eastAsia="bg-BG"/>
              </w:rPr>
            </w:pPr>
          </w:p>
        </w:tc>
      </w:tr>
      <w:tr w:rsidR="00A14D32" w:rsidRPr="00E642A9" w14:paraId="48ABAC67" w14:textId="77777777" w:rsidTr="00470DAD">
        <w:tc>
          <w:tcPr>
            <w:tcW w:w="2093" w:type="dxa"/>
            <w:shd w:val="clear" w:color="auto" w:fill="auto"/>
          </w:tcPr>
          <w:p w14:paraId="253A32C7" w14:textId="77777777" w:rsidR="00A14D32" w:rsidRPr="00E642A9" w:rsidRDefault="00A14D32" w:rsidP="00470DAD">
            <w:pPr>
              <w:rPr>
                <w:rFonts w:ascii="Bookman Old Style" w:eastAsia="Calibri" w:hAnsi="Bookman Old Style" w:cs="Times New Roman"/>
                <w:lang w:eastAsia="bg-BG"/>
              </w:rPr>
            </w:pPr>
          </w:p>
        </w:tc>
        <w:tc>
          <w:tcPr>
            <w:tcW w:w="1984" w:type="dxa"/>
            <w:shd w:val="clear" w:color="auto" w:fill="auto"/>
          </w:tcPr>
          <w:p w14:paraId="44BAB95C" w14:textId="77777777" w:rsidR="00A14D32" w:rsidRPr="00E642A9" w:rsidRDefault="00A14D32" w:rsidP="00470DAD">
            <w:pPr>
              <w:rPr>
                <w:rFonts w:ascii="Bookman Old Style" w:eastAsia="Calibri" w:hAnsi="Bookman Old Style" w:cs="Times New Roman"/>
                <w:lang w:eastAsia="bg-BG"/>
              </w:rPr>
            </w:pPr>
          </w:p>
        </w:tc>
        <w:tc>
          <w:tcPr>
            <w:tcW w:w="3119" w:type="dxa"/>
            <w:shd w:val="clear" w:color="auto" w:fill="auto"/>
          </w:tcPr>
          <w:p w14:paraId="4A65D9AF" w14:textId="77777777" w:rsidR="00A14D32" w:rsidRPr="00E642A9" w:rsidRDefault="00A14D32" w:rsidP="00470DAD">
            <w:pPr>
              <w:rPr>
                <w:rFonts w:ascii="Bookman Old Style" w:eastAsia="Calibri" w:hAnsi="Bookman Old Style" w:cs="Times New Roman"/>
                <w:lang w:eastAsia="bg-BG"/>
              </w:rPr>
            </w:pPr>
          </w:p>
        </w:tc>
        <w:tc>
          <w:tcPr>
            <w:tcW w:w="2410" w:type="dxa"/>
            <w:shd w:val="clear" w:color="auto" w:fill="auto"/>
          </w:tcPr>
          <w:p w14:paraId="405CF18E" w14:textId="77777777" w:rsidR="00A14D32" w:rsidRPr="00E642A9" w:rsidRDefault="00A14D32" w:rsidP="00470DAD">
            <w:pPr>
              <w:rPr>
                <w:rFonts w:ascii="Bookman Old Style" w:eastAsia="Calibri" w:hAnsi="Bookman Old Style" w:cs="Times New Roman"/>
                <w:lang w:eastAsia="bg-BG"/>
              </w:rPr>
            </w:pPr>
          </w:p>
        </w:tc>
      </w:tr>
      <w:tr w:rsidR="00A14D32" w:rsidRPr="00E642A9" w14:paraId="2D3E4139" w14:textId="77777777" w:rsidTr="00470DAD">
        <w:tc>
          <w:tcPr>
            <w:tcW w:w="2093" w:type="dxa"/>
            <w:shd w:val="clear" w:color="auto" w:fill="auto"/>
          </w:tcPr>
          <w:p w14:paraId="7D01C0C2" w14:textId="77777777" w:rsidR="00A14D32" w:rsidRPr="00E642A9" w:rsidRDefault="00A14D32" w:rsidP="00470DAD">
            <w:pPr>
              <w:rPr>
                <w:rFonts w:ascii="Bookman Old Style" w:eastAsia="Calibri" w:hAnsi="Bookman Old Style" w:cs="Times New Roman"/>
                <w:lang w:eastAsia="bg-BG"/>
              </w:rPr>
            </w:pPr>
          </w:p>
        </w:tc>
        <w:tc>
          <w:tcPr>
            <w:tcW w:w="1984" w:type="dxa"/>
            <w:shd w:val="clear" w:color="auto" w:fill="auto"/>
          </w:tcPr>
          <w:p w14:paraId="474CCE68" w14:textId="77777777" w:rsidR="00A14D32" w:rsidRPr="00E642A9" w:rsidRDefault="00A14D32" w:rsidP="00470DAD">
            <w:pPr>
              <w:rPr>
                <w:rFonts w:ascii="Bookman Old Style" w:eastAsia="Calibri" w:hAnsi="Bookman Old Style" w:cs="Times New Roman"/>
                <w:lang w:eastAsia="bg-BG"/>
              </w:rPr>
            </w:pPr>
          </w:p>
        </w:tc>
        <w:tc>
          <w:tcPr>
            <w:tcW w:w="3119" w:type="dxa"/>
            <w:shd w:val="clear" w:color="auto" w:fill="auto"/>
          </w:tcPr>
          <w:p w14:paraId="68975667" w14:textId="77777777" w:rsidR="00A14D32" w:rsidRPr="00E642A9" w:rsidRDefault="00A14D32" w:rsidP="00470DAD">
            <w:pPr>
              <w:rPr>
                <w:rFonts w:ascii="Bookman Old Style" w:eastAsia="Calibri" w:hAnsi="Bookman Old Style" w:cs="Times New Roman"/>
                <w:lang w:eastAsia="bg-BG"/>
              </w:rPr>
            </w:pPr>
          </w:p>
        </w:tc>
        <w:tc>
          <w:tcPr>
            <w:tcW w:w="2410" w:type="dxa"/>
            <w:shd w:val="clear" w:color="auto" w:fill="auto"/>
          </w:tcPr>
          <w:p w14:paraId="10DA9978" w14:textId="77777777" w:rsidR="00A14D32" w:rsidRPr="00E642A9" w:rsidRDefault="00A14D32" w:rsidP="00470DAD">
            <w:pPr>
              <w:rPr>
                <w:rFonts w:ascii="Bookman Old Style" w:eastAsia="Calibri" w:hAnsi="Bookman Old Style" w:cs="Times New Roman"/>
                <w:lang w:eastAsia="bg-BG"/>
              </w:rPr>
            </w:pPr>
          </w:p>
        </w:tc>
      </w:tr>
    </w:tbl>
    <w:p w14:paraId="53F31667" w14:textId="77777777" w:rsidR="00A14D32" w:rsidRPr="00E642A9" w:rsidRDefault="00A14D32" w:rsidP="00A14D32">
      <w:pPr>
        <w:jc w:val="both"/>
        <w:rPr>
          <w:rFonts w:ascii="Bookman Old Style" w:eastAsia="Calibri" w:hAnsi="Bookman Old Style" w:cs="Times New Roman"/>
        </w:rPr>
      </w:pPr>
    </w:p>
    <w:p w14:paraId="2FAF3DF8" w14:textId="77777777" w:rsidR="00A14D32" w:rsidRPr="00E642A9" w:rsidRDefault="00A14D32" w:rsidP="00A14D32">
      <w:pPr>
        <w:jc w:val="both"/>
        <w:rPr>
          <w:rFonts w:ascii="Bookman Old Style" w:eastAsia="Calibri" w:hAnsi="Bookman Old Style" w:cs="Times New Roman"/>
          <w:b/>
        </w:rPr>
      </w:pPr>
    </w:p>
    <w:p w14:paraId="70E910AF" w14:textId="77777777" w:rsidR="00A14D32" w:rsidRPr="00E642A9" w:rsidRDefault="00A14D32" w:rsidP="00A14D32">
      <w:pPr>
        <w:spacing w:line="360" w:lineRule="auto"/>
        <w:jc w:val="both"/>
        <w:rPr>
          <w:rFonts w:ascii="Bookman Old Style" w:eastAsia="Calibri" w:hAnsi="Bookman Old Style" w:cs="Times New Roman"/>
          <w:bCs/>
        </w:rPr>
      </w:pPr>
      <w:r w:rsidRPr="00E642A9">
        <w:rPr>
          <w:rFonts w:ascii="Bookman Old Style" w:eastAsia="Calibri" w:hAnsi="Bookman Old Style" w:cs="Times New Roman"/>
          <w:b/>
        </w:rPr>
        <w:t>Дата: ..............</w:t>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r>
      <w:r w:rsidRPr="00E642A9">
        <w:rPr>
          <w:rFonts w:ascii="Bookman Old Style" w:eastAsia="Calibri" w:hAnsi="Bookman Old Style" w:cs="Times New Roman"/>
          <w:b/>
        </w:rPr>
        <w:tab/>
        <w:t>Декларатор: ...........................</w:t>
      </w:r>
    </w:p>
    <w:p w14:paraId="03B909B4" w14:textId="77777777" w:rsidR="00A14D32" w:rsidRPr="00E642A9" w:rsidRDefault="00A14D32" w:rsidP="005C71B8">
      <w:pPr>
        <w:jc w:val="both"/>
        <w:rPr>
          <w:rFonts w:ascii="Bookman Old Style" w:eastAsia="Calibri" w:hAnsi="Bookman Old Style" w:cs="Times New Roman"/>
        </w:rPr>
      </w:pPr>
    </w:p>
    <w:p w14:paraId="17CA1A74" w14:textId="77777777" w:rsidR="00FD1739" w:rsidRPr="00E642A9" w:rsidRDefault="00FD1739" w:rsidP="005C71B8">
      <w:pPr>
        <w:jc w:val="both"/>
        <w:rPr>
          <w:rFonts w:ascii="Bookman Old Style" w:eastAsia="Calibri" w:hAnsi="Bookman Old Style" w:cs="Times New Roman"/>
        </w:rPr>
      </w:pPr>
    </w:p>
    <w:p w14:paraId="322004B0" w14:textId="757B19E1" w:rsidR="00FD1739" w:rsidRDefault="00FD1739" w:rsidP="00FD1739">
      <w:pPr>
        <w:pStyle w:val="Heading2"/>
        <w:tabs>
          <w:tab w:val="num" w:pos="840"/>
        </w:tabs>
        <w:jc w:val="both"/>
        <w:rPr>
          <w:rFonts w:ascii="Bookman Old Style" w:hAnsi="Bookman Old Style"/>
          <w:sz w:val="22"/>
          <w:szCs w:val="22"/>
          <w:lang w:val="bg-BG"/>
        </w:rPr>
      </w:pPr>
    </w:p>
    <w:p w14:paraId="0E9CC0F5" w14:textId="0BF83490" w:rsidR="00502C5C" w:rsidRDefault="00502C5C" w:rsidP="00502C5C"/>
    <w:p w14:paraId="4C0524F8" w14:textId="17D6C85E" w:rsidR="00502C5C" w:rsidRDefault="00502C5C" w:rsidP="00502C5C"/>
    <w:p w14:paraId="25D17F43" w14:textId="77777777" w:rsidR="00502C5C" w:rsidRPr="00502C5C" w:rsidRDefault="00502C5C" w:rsidP="00502C5C"/>
    <w:p w14:paraId="159E37DD" w14:textId="28BAC924" w:rsidR="003078DA" w:rsidRPr="00E642A9" w:rsidRDefault="003078DA" w:rsidP="003078DA">
      <w:pPr>
        <w:rPr>
          <w:rFonts w:ascii="Bookman Old Style" w:hAnsi="Bookman Old Style"/>
        </w:rPr>
      </w:pPr>
    </w:p>
    <w:p w14:paraId="20C330F6" w14:textId="38815066" w:rsidR="003078DA" w:rsidRPr="00E642A9" w:rsidRDefault="003078DA" w:rsidP="003078DA">
      <w:pPr>
        <w:rPr>
          <w:rFonts w:ascii="Bookman Old Style" w:hAnsi="Bookman Old Style"/>
        </w:rPr>
      </w:pPr>
    </w:p>
    <w:p w14:paraId="53F62867" w14:textId="7802C4F7" w:rsidR="003078DA" w:rsidRPr="00E642A9" w:rsidRDefault="003078DA" w:rsidP="003078DA">
      <w:pPr>
        <w:rPr>
          <w:rFonts w:ascii="Bookman Old Style" w:hAnsi="Bookman Old Style"/>
        </w:rPr>
      </w:pPr>
    </w:p>
    <w:p w14:paraId="1D4B1CE3" w14:textId="77777777" w:rsidR="00A47861" w:rsidRPr="00E642A9" w:rsidRDefault="00A47861" w:rsidP="003078DA">
      <w:pPr>
        <w:rPr>
          <w:rFonts w:ascii="Bookman Old Style" w:hAnsi="Bookman Old Style"/>
        </w:rPr>
      </w:pPr>
    </w:p>
    <w:p w14:paraId="15CAECDA" w14:textId="77777777" w:rsidR="003078DA" w:rsidRPr="00E642A9" w:rsidRDefault="003078DA" w:rsidP="003078DA">
      <w:pPr>
        <w:rPr>
          <w:rFonts w:ascii="Bookman Old Style" w:hAnsi="Bookman Old Style"/>
        </w:rPr>
      </w:pPr>
    </w:p>
    <w:p w14:paraId="300B1D7B" w14:textId="17DA8DF5" w:rsidR="005C71B8" w:rsidRPr="00E642A9" w:rsidRDefault="005C71B8" w:rsidP="005C71B8">
      <w:pPr>
        <w:jc w:val="right"/>
        <w:rPr>
          <w:rFonts w:ascii="Bookman Old Style" w:hAnsi="Bookman Old Style"/>
          <w:b/>
        </w:rPr>
      </w:pPr>
      <w:r w:rsidRPr="00E642A9">
        <w:rPr>
          <w:rFonts w:ascii="Bookman Old Style" w:hAnsi="Bookman Old Style"/>
          <w:bCs/>
          <w:i/>
        </w:rPr>
        <w:lastRenderedPageBreak/>
        <w:t>Образец</w:t>
      </w:r>
    </w:p>
    <w:p w14:paraId="3576D01A" w14:textId="77777777" w:rsidR="005C71B8" w:rsidRPr="00E642A9" w:rsidRDefault="005C71B8" w:rsidP="005C71B8">
      <w:pPr>
        <w:jc w:val="center"/>
        <w:rPr>
          <w:rFonts w:ascii="Bookman Old Style" w:hAnsi="Bookman Old Style"/>
          <w:b/>
        </w:rPr>
      </w:pPr>
      <w:r w:rsidRPr="00E642A9">
        <w:rPr>
          <w:rFonts w:ascii="Bookman Old Style" w:hAnsi="Bookman Old Style"/>
          <w:b/>
        </w:rPr>
        <w:t>СПИСЪК НА ПРИЛОЖЕНИТЕ КЪМ ОФЕРТАТА ДОКУМЕНТИ</w:t>
      </w:r>
    </w:p>
    <w:p w14:paraId="2A1A35CF" w14:textId="77777777" w:rsidR="005C71B8" w:rsidRPr="00E642A9" w:rsidRDefault="005C71B8" w:rsidP="005C71B8">
      <w:pPr>
        <w:jc w:val="center"/>
        <w:rPr>
          <w:rFonts w:ascii="Bookman Old Style" w:hAnsi="Bookman Old Style"/>
        </w:rPr>
      </w:pPr>
      <w:r w:rsidRPr="00E642A9">
        <w:rPr>
          <w:rFonts w:ascii="Bookman Old Style" w:hAnsi="Bookman Old Style"/>
        </w:rPr>
        <w:t>Документът е представен (отбелязва се с ДА или НЕ)</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7327"/>
        <w:gridCol w:w="1049"/>
      </w:tblGrid>
      <w:tr w:rsidR="005C71B8" w:rsidRPr="00E642A9" w14:paraId="2DB75ED7" w14:textId="77777777" w:rsidTr="00E17825">
        <w:tc>
          <w:tcPr>
            <w:tcW w:w="535" w:type="pct"/>
            <w:vAlign w:val="center"/>
          </w:tcPr>
          <w:p w14:paraId="4A8F2129" w14:textId="77777777" w:rsidR="005C71B8" w:rsidRPr="00E642A9" w:rsidRDefault="005C71B8" w:rsidP="006B1334">
            <w:pPr>
              <w:spacing w:after="0"/>
              <w:rPr>
                <w:rFonts w:ascii="Bookman Old Style" w:hAnsi="Bookman Old Style"/>
                <w:b/>
              </w:rPr>
            </w:pPr>
            <w:r w:rsidRPr="00E642A9">
              <w:rPr>
                <w:rFonts w:ascii="Bookman Old Style" w:hAnsi="Bookman Old Style"/>
                <w:b/>
              </w:rPr>
              <w:t>№</w:t>
            </w:r>
          </w:p>
        </w:tc>
        <w:tc>
          <w:tcPr>
            <w:tcW w:w="3906" w:type="pct"/>
          </w:tcPr>
          <w:p w14:paraId="6FF80F5D" w14:textId="77777777" w:rsidR="005C71B8" w:rsidRPr="00E642A9" w:rsidRDefault="005C71B8" w:rsidP="006B1334">
            <w:pPr>
              <w:spacing w:after="0"/>
              <w:rPr>
                <w:rFonts w:ascii="Bookman Old Style" w:hAnsi="Bookman Old Style"/>
                <w:b/>
              </w:rPr>
            </w:pPr>
            <w:r w:rsidRPr="00E642A9">
              <w:rPr>
                <w:rFonts w:ascii="Bookman Old Style" w:hAnsi="Bookman Old Style"/>
                <w:b/>
              </w:rPr>
              <w:t>Наименование на документа</w:t>
            </w:r>
          </w:p>
        </w:tc>
        <w:tc>
          <w:tcPr>
            <w:tcW w:w="559" w:type="pct"/>
          </w:tcPr>
          <w:p w14:paraId="1A724B17" w14:textId="77777777" w:rsidR="005C71B8" w:rsidRPr="00E642A9" w:rsidRDefault="005C71B8" w:rsidP="006B1334">
            <w:pPr>
              <w:spacing w:after="0"/>
              <w:rPr>
                <w:rFonts w:ascii="Bookman Old Style" w:hAnsi="Bookman Old Style"/>
                <w:b/>
              </w:rPr>
            </w:pPr>
            <w:r w:rsidRPr="00E642A9">
              <w:rPr>
                <w:rFonts w:ascii="Bookman Old Style" w:hAnsi="Bookman Old Style"/>
                <w:b/>
              </w:rPr>
              <w:t>ДА/НЕ</w:t>
            </w:r>
          </w:p>
        </w:tc>
      </w:tr>
      <w:tr w:rsidR="005C71B8" w:rsidRPr="00E642A9" w14:paraId="277EE5F2" w14:textId="77777777" w:rsidTr="00E17825">
        <w:tc>
          <w:tcPr>
            <w:tcW w:w="535" w:type="pct"/>
            <w:vAlign w:val="center"/>
          </w:tcPr>
          <w:p w14:paraId="6EBE1B65" w14:textId="77777777" w:rsidR="005C71B8" w:rsidRPr="00E642A9" w:rsidRDefault="005C71B8" w:rsidP="00A3721E">
            <w:pPr>
              <w:numPr>
                <w:ilvl w:val="0"/>
                <w:numId w:val="8"/>
              </w:numPr>
              <w:spacing w:after="0"/>
              <w:rPr>
                <w:rFonts w:ascii="Bookman Old Style" w:hAnsi="Bookman Old Style"/>
              </w:rPr>
            </w:pPr>
          </w:p>
        </w:tc>
        <w:tc>
          <w:tcPr>
            <w:tcW w:w="3906" w:type="pct"/>
          </w:tcPr>
          <w:p w14:paraId="0E2DE1DD" w14:textId="77777777" w:rsidR="005C71B8" w:rsidRPr="00E642A9" w:rsidRDefault="005C71B8" w:rsidP="006B1334">
            <w:pPr>
              <w:spacing w:after="0"/>
              <w:rPr>
                <w:rFonts w:ascii="Bookman Old Style" w:hAnsi="Bookman Old Style"/>
              </w:rPr>
            </w:pPr>
            <w:r w:rsidRPr="00E642A9">
              <w:rPr>
                <w:rFonts w:ascii="Bookman Old Style" w:hAnsi="Bookman Old Style"/>
              </w:rPr>
              <w:t>Списък на документите, съдържащи се в опаковката с офертата (по образец), подписан от участника.</w:t>
            </w:r>
          </w:p>
        </w:tc>
        <w:tc>
          <w:tcPr>
            <w:tcW w:w="559" w:type="pct"/>
          </w:tcPr>
          <w:p w14:paraId="113E8B9E" w14:textId="77777777" w:rsidR="005C71B8" w:rsidRPr="00E642A9" w:rsidRDefault="005C71B8" w:rsidP="006B1334">
            <w:pPr>
              <w:spacing w:after="0"/>
              <w:rPr>
                <w:rFonts w:ascii="Bookman Old Style" w:hAnsi="Bookman Old Style"/>
              </w:rPr>
            </w:pPr>
          </w:p>
        </w:tc>
      </w:tr>
      <w:tr w:rsidR="005C71B8" w:rsidRPr="00E642A9" w14:paraId="6FE05975" w14:textId="77777777" w:rsidTr="00E17825">
        <w:tc>
          <w:tcPr>
            <w:tcW w:w="535" w:type="pct"/>
            <w:vAlign w:val="center"/>
          </w:tcPr>
          <w:p w14:paraId="4A483B92" w14:textId="77777777" w:rsidR="005C71B8" w:rsidRPr="00E642A9" w:rsidRDefault="005C71B8" w:rsidP="00A3721E">
            <w:pPr>
              <w:numPr>
                <w:ilvl w:val="0"/>
                <w:numId w:val="8"/>
              </w:numPr>
              <w:spacing w:after="0"/>
              <w:rPr>
                <w:rFonts w:ascii="Bookman Old Style" w:hAnsi="Bookman Old Style"/>
              </w:rPr>
            </w:pPr>
          </w:p>
        </w:tc>
        <w:tc>
          <w:tcPr>
            <w:tcW w:w="3906" w:type="pct"/>
          </w:tcPr>
          <w:p w14:paraId="502234E4" w14:textId="77777777" w:rsidR="005C71B8" w:rsidRPr="00E642A9" w:rsidRDefault="005C71B8" w:rsidP="006B1334">
            <w:pPr>
              <w:spacing w:after="0"/>
              <w:rPr>
                <w:rFonts w:ascii="Bookman Old Style" w:hAnsi="Bookman Old Style"/>
              </w:rPr>
            </w:pPr>
            <w:r w:rsidRPr="00E642A9">
              <w:rPr>
                <w:rFonts w:ascii="Bookman Old Style" w:hAnsi="Bookman Old Style"/>
              </w:rPr>
              <w:t>Попълнена бланка за подаване на оферта (по образец).</w:t>
            </w:r>
          </w:p>
        </w:tc>
        <w:tc>
          <w:tcPr>
            <w:tcW w:w="559" w:type="pct"/>
          </w:tcPr>
          <w:p w14:paraId="4B53FB66" w14:textId="77777777" w:rsidR="005C71B8" w:rsidRPr="00E642A9" w:rsidRDefault="005C71B8" w:rsidP="006B1334">
            <w:pPr>
              <w:spacing w:after="0"/>
              <w:rPr>
                <w:rFonts w:ascii="Bookman Old Style" w:hAnsi="Bookman Old Style"/>
              </w:rPr>
            </w:pPr>
          </w:p>
        </w:tc>
      </w:tr>
      <w:tr w:rsidR="005C71B8" w:rsidRPr="00E642A9" w14:paraId="6A45AFD0" w14:textId="77777777" w:rsidTr="00E17825">
        <w:tc>
          <w:tcPr>
            <w:tcW w:w="535" w:type="pct"/>
            <w:vAlign w:val="center"/>
          </w:tcPr>
          <w:p w14:paraId="0CD4E2CE" w14:textId="77777777" w:rsidR="005C71B8" w:rsidRPr="00E642A9" w:rsidRDefault="005C71B8" w:rsidP="00A3721E">
            <w:pPr>
              <w:numPr>
                <w:ilvl w:val="0"/>
                <w:numId w:val="8"/>
              </w:numPr>
              <w:spacing w:after="0"/>
              <w:rPr>
                <w:rFonts w:ascii="Bookman Old Style" w:hAnsi="Bookman Old Style"/>
              </w:rPr>
            </w:pPr>
          </w:p>
        </w:tc>
        <w:tc>
          <w:tcPr>
            <w:tcW w:w="3906" w:type="pct"/>
          </w:tcPr>
          <w:p w14:paraId="5E0DB1B4" w14:textId="77777777" w:rsidR="005C71B8" w:rsidRPr="00E642A9" w:rsidRDefault="005C71B8" w:rsidP="006B1334">
            <w:pPr>
              <w:suppressAutoHyphens/>
              <w:spacing w:before="120" w:after="0" w:line="240" w:lineRule="auto"/>
              <w:jc w:val="both"/>
              <w:rPr>
                <w:rFonts w:ascii="Bookman Old Style" w:hAnsi="Bookman Old Style"/>
              </w:rPr>
            </w:pPr>
            <w:r w:rsidRPr="00E642A9">
              <w:rPr>
                <w:rFonts w:ascii="Bookman Old Style" w:hAnsi="Bookman Old Style"/>
              </w:rPr>
              <w:t>Декларация по чл.54, ал.1, т.1, 2 и 7 от ЗОП (по образец).</w:t>
            </w:r>
          </w:p>
        </w:tc>
        <w:tc>
          <w:tcPr>
            <w:tcW w:w="559" w:type="pct"/>
          </w:tcPr>
          <w:p w14:paraId="4E67416C" w14:textId="77777777" w:rsidR="005C71B8" w:rsidRPr="00E642A9" w:rsidRDefault="005C71B8" w:rsidP="006B1334">
            <w:pPr>
              <w:spacing w:after="0"/>
              <w:rPr>
                <w:rFonts w:ascii="Bookman Old Style" w:hAnsi="Bookman Old Style"/>
              </w:rPr>
            </w:pPr>
          </w:p>
        </w:tc>
      </w:tr>
      <w:tr w:rsidR="005C71B8" w:rsidRPr="00E642A9" w14:paraId="5A8FE754" w14:textId="77777777" w:rsidTr="00E17825">
        <w:tc>
          <w:tcPr>
            <w:tcW w:w="535" w:type="pct"/>
            <w:vAlign w:val="center"/>
          </w:tcPr>
          <w:p w14:paraId="0E76A7C4" w14:textId="77777777" w:rsidR="005C71B8" w:rsidRPr="00E642A9" w:rsidRDefault="005C71B8" w:rsidP="00A3721E">
            <w:pPr>
              <w:numPr>
                <w:ilvl w:val="0"/>
                <w:numId w:val="8"/>
              </w:numPr>
              <w:spacing w:after="0"/>
              <w:rPr>
                <w:rFonts w:ascii="Bookman Old Style" w:hAnsi="Bookman Old Style"/>
              </w:rPr>
            </w:pPr>
          </w:p>
        </w:tc>
        <w:tc>
          <w:tcPr>
            <w:tcW w:w="3906" w:type="pct"/>
          </w:tcPr>
          <w:p w14:paraId="790EBE93" w14:textId="77777777" w:rsidR="005C71B8" w:rsidRPr="00E642A9" w:rsidRDefault="005C71B8" w:rsidP="006B1334">
            <w:pPr>
              <w:suppressAutoHyphens/>
              <w:spacing w:before="120" w:after="0" w:line="240" w:lineRule="auto"/>
              <w:jc w:val="both"/>
              <w:rPr>
                <w:rFonts w:ascii="Bookman Old Style" w:hAnsi="Bookman Old Style"/>
              </w:rPr>
            </w:pPr>
            <w:r w:rsidRPr="00E642A9">
              <w:rPr>
                <w:rFonts w:ascii="Bookman Old Style" w:hAnsi="Bookman Old Style"/>
              </w:rPr>
              <w:t>Декларация по чл.54, ал.1, т.3 - 5 от ЗОП (по образец).</w:t>
            </w:r>
          </w:p>
        </w:tc>
        <w:tc>
          <w:tcPr>
            <w:tcW w:w="559" w:type="pct"/>
          </w:tcPr>
          <w:p w14:paraId="45B20C55" w14:textId="77777777" w:rsidR="005C71B8" w:rsidRPr="00E642A9" w:rsidRDefault="005C71B8" w:rsidP="006B1334">
            <w:pPr>
              <w:spacing w:after="0"/>
              <w:rPr>
                <w:rFonts w:ascii="Bookman Old Style" w:hAnsi="Bookman Old Style"/>
              </w:rPr>
            </w:pPr>
          </w:p>
        </w:tc>
      </w:tr>
      <w:tr w:rsidR="005C71B8" w:rsidRPr="00E642A9" w14:paraId="7E019ED3" w14:textId="77777777" w:rsidTr="00E17825">
        <w:trPr>
          <w:trHeight w:val="477"/>
        </w:trPr>
        <w:tc>
          <w:tcPr>
            <w:tcW w:w="535" w:type="pct"/>
            <w:vAlign w:val="center"/>
          </w:tcPr>
          <w:p w14:paraId="5DAA622C" w14:textId="77777777" w:rsidR="005C71B8" w:rsidRPr="00E642A9" w:rsidRDefault="005C71B8" w:rsidP="00A3721E">
            <w:pPr>
              <w:numPr>
                <w:ilvl w:val="0"/>
                <w:numId w:val="8"/>
              </w:numPr>
              <w:spacing w:after="0"/>
              <w:rPr>
                <w:rFonts w:ascii="Bookman Old Style" w:hAnsi="Bookman Old Style"/>
              </w:rPr>
            </w:pPr>
          </w:p>
        </w:tc>
        <w:tc>
          <w:tcPr>
            <w:tcW w:w="3906" w:type="pct"/>
          </w:tcPr>
          <w:p w14:paraId="6C8517F6" w14:textId="77777777" w:rsidR="005C71B8" w:rsidRPr="00E642A9" w:rsidRDefault="005C71B8" w:rsidP="006B1334">
            <w:pPr>
              <w:tabs>
                <w:tab w:val="left" w:pos="426"/>
              </w:tabs>
              <w:spacing w:before="90" w:after="0" w:line="240" w:lineRule="auto"/>
              <w:jc w:val="both"/>
              <w:rPr>
                <w:rFonts w:ascii="Bookman Old Style" w:eastAsia="Times New Roman" w:hAnsi="Bookman Old Style"/>
                <w:lang w:eastAsia="bg-BG"/>
              </w:rPr>
            </w:pPr>
            <w:r w:rsidRPr="00E642A9">
              <w:rPr>
                <w:rFonts w:ascii="Bookman Old Style" w:eastAsia="Times New Roman" w:hAnsi="Bookman Old Style"/>
                <w:lang w:eastAsia="bg-BG"/>
              </w:rPr>
              <w:t>Декларация по чл. 101, ал.11 от ЗОП за липса на свързаност с друг участник  (по образец).</w:t>
            </w:r>
          </w:p>
        </w:tc>
        <w:tc>
          <w:tcPr>
            <w:tcW w:w="559" w:type="pct"/>
          </w:tcPr>
          <w:p w14:paraId="48F51A60" w14:textId="77777777" w:rsidR="005C71B8" w:rsidRPr="00E642A9" w:rsidRDefault="005C71B8" w:rsidP="006B1334">
            <w:pPr>
              <w:spacing w:after="0"/>
              <w:rPr>
                <w:rFonts w:ascii="Bookman Old Style" w:hAnsi="Bookman Old Style"/>
              </w:rPr>
            </w:pPr>
          </w:p>
        </w:tc>
      </w:tr>
      <w:tr w:rsidR="005C71B8" w:rsidRPr="00E642A9" w14:paraId="66BA0CA7" w14:textId="77777777" w:rsidTr="00E17825">
        <w:tc>
          <w:tcPr>
            <w:tcW w:w="535" w:type="pct"/>
            <w:vAlign w:val="center"/>
          </w:tcPr>
          <w:p w14:paraId="1F370F92" w14:textId="77777777" w:rsidR="005C71B8" w:rsidRPr="00E642A9" w:rsidRDefault="005C71B8" w:rsidP="00A3721E">
            <w:pPr>
              <w:numPr>
                <w:ilvl w:val="0"/>
                <w:numId w:val="8"/>
              </w:numPr>
              <w:spacing w:after="0"/>
              <w:rPr>
                <w:rFonts w:ascii="Bookman Old Style" w:hAnsi="Bookman Old Style"/>
              </w:rPr>
            </w:pPr>
          </w:p>
        </w:tc>
        <w:tc>
          <w:tcPr>
            <w:tcW w:w="3906" w:type="pct"/>
          </w:tcPr>
          <w:p w14:paraId="1E5D24E4" w14:textId="77777777" w:rsidR="005C71B8" w:rsidRPr="00E642A9" w:rsidRDefault="005C71B8" w:rsidP="006B1334">
            <w:pPr>
              <w:spacing w:after="0"/>
              <w:rPr>
                <w:rFonts w:ascii="Bookman Old Style" w:hAnsi="Bookman Old Style"/>
              </w:rPr>
            </w:pPr>
            <w:r w:rsidRPr="00E642A9">
              <w:rPr>
                <w:rFonts w:ascii="Bookman Old Style" w:hAnsi="Bookman Old Style"/>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tc>
        <w:tc>
          <w:tcPr>
            <w:tcW w:w="559" w:type="pct"/>
          </w:tcPr>
          <w:p w14:paraId="765CF1ED" w14:textId="77777777" w:rsidR="005C71B8" w:rsidRPr="00E642A9" w:rsidRDefault="005C71B8" w:rsidP="006B1334">
            <w:pPr>
              <w:spacing w:after="0"/>
              <w:rPr>
                <w:rFonts w:ascii="Bookman Old Style" w:hAnsi="Bookman Old Style"/>
              </w:rPr>
            </w:pPr>
          </w:p>
        </w:tc>
      </w:tr>
      <w:tr w:rsidR="005C71B8" w:rsidRPr="00E642A9" w14:paraId="4BAA90E3" w14:textId="77777777" w:rsidTr="00E17825">
        <w:tc>
          <w:tcPr>
            <w:tcW w:w="535" w:type="pct"/>
            <w:vAlign w:val="center"/>
          </w:tcPr>
          <w:p w14:paraId="0A8450BE" w14:textId="77777777" w:rsidR="005C71B8" w:rsidRPr="00E642A9" w:rsidRDefault="005C71B8" w:rsidP="00A3721E">
            <w:pPr>
              <w:numPr>
                <w:ilvl w:val="0"/>
                <w:numId w:val="8"/>
              </w:numPr>
              <w:spacing w:after="0"/>
              <w:rPr>
                <w:rFonts w:ascii="Bookman Old Style" w:hAnsi="Bookman Old Style"/>
              </w:rPr>
            </w:pPr>
          </w:p>
        </w:tc>
        <w:tc>
          <w:tcPr>
            <w:tcW w:w="3906" w:type="pct"/>
          </w:tcPr>
          <w:p w14:paraId="111A35FC" w14:textId="77777777" w:rsidR="005C71B8" w:rsidRPr="00E642A9" w:rsidRDefault="005C71B8" w:rsidP="006B1334">
            <w:pPr>
              <w:spacing w:after="0"/>
              <w:rPr>
                <w:rFonts w:ascii="Bookman Old Style" w:hAnsi="Bookman Old Style"/>
                <w:lang w:val="ru-RU"/>
              </w:rPr>
            </w:pPr>
            <w:r w:rsidRPr="00E642A9">
              <w:rPr>
                <w:rFonts w:ascii="Bookman Old Style" w:hAnsi="Bookman Old Style"/>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59" w:type="pct"/>
          </w:tcPr>
          <w:p w14:paraId="3595B76D" w14:textId="77777777" w:rsidR="005C71B8" w:rsidRPr="00E642A9" w:rsidRDefault="005C71B8" w:rsidP="006B1334">
            <w:pPr>
              <w:spacing w:after="0"/>
              <w:rPr>
                <w:rFonts w:ascii="Bookman Old Style" w:hAnsi="Bookman Old Style"/>
              </w:rPr>
            </w:pPr>
          </w:p>
        </w:tc>
      </w:tr>
      <w:tr w:rsidR="005C71B8" w:rsidRPr="00E642A9" w14:paraId="42FDA34F" w14:textId="77777777" w:rsidTr="00E17825">
        <w:tc>
          <w:tcPr>
            <w:tcW w:w="535" w:type="pct"/>
            <w:vAlign w:val="center"/>
          </w:tcPr>
          <w:p w14:paraId="69852875" w14:textId="77777777" w:rsidR="005C71B8" w:rsidRPr="00E642A9" w:rsidRDefault="005C71B8" w:rsidP="00A3721E">
            <w:pPr>
              <w:numPr>
                <w:ilvl w:val="0"/>
                <w:numId w:val="8"/>
              </w:numPr>
              <w:spacing w:after="0"/>
              <w:rPr>
                <w:rFonts w:ascii="Bookman Old Style" w:hAnsi="Bookman Old Style"/>
              </w:rPr>
            </w:pPr>
          </w:p>
        </w:tc>
        <w:tc>
          <w:tcPr>
            <w:tcW w:w="3906" w:type="pct"/>
          </w:tcPr>
          <w:p w14:paraId="346E0219" w14:textId="77777777" w:rsidR="005C71B8" w:rsidRPr="00E642A9" w:rsidRDefault="005C71B8" w:rsidP="006B1334">
            <w:pPr>
              <w:spacing w:after="0"/>
              <w:rPr>
                <w:rFonts w:ascii="Bookman Old Style" w:hAnsi="Bookman Old Style"/>
              </w:rPr>
            </w:pPr>
            <w:r w:rsidRPr="00E642A9">
              <w:rPr>
                <w:rFonts w:ascii="Bookman Old Style" w:hAnsi="Bookman Old Style"/>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59" w:type="pct"/>
          </w:tcPr>
          <w:p w14:paraId="7B533AA4" w14:textId="77777777" w:rsidR="005C71B8" w:rsidRPr="00E642A9" w:rsidRDefault="005C71B8" w:rsidP="006B1334">
            <w:pPr>
              <w:spacing w:after="0"/>
              <w:rPr>
                <w:rFonts w:ascii="Bookman Old Style" w:hAnsi="Bookman Old Style"/>
              </w:rPr>
            </w:pPr>
          </w:p>
        </w:tc>
      </w:tr>
      <w:tr w:rsidR="005C71B8" w:rsidRPr="00E642A9" w14:paraId="67F8FC35" w14:textId="77777777" w:rsidTr="00E17825">
        <w:tc>
          <w:tcPr>
            <w:tcW w:w="535" w:type="pct"/>
            <w:vAlign w:val="center"/>
          </w:tcPr>
          <w:p w14:paraId="176EDFC0" w14:textId="77777777" w:rsidR="005C71B8" w:rsidRPr="00E642A9" w:rsidRDefault="005C71B8" w:rsidP="00A3721E">
            <w:pPr>
              <w:numPr>
                <w:ilvl w:val="0"/>
                <w:numId w:val="8"/>
              </w:numPr>
              <w:spacing w:after="0"/>
              <w:rPr>
                <w:rFonts w:ascii="Bookman Old Style" w:hAnsi="Bookman Old Style"/>
              </w:rPr>
            </w:pPr>
          </w:p>
        </w:tc>
        <w:tc>
          <w:tcPr>
            <w:tcW w:w="3906" w:type="pct"/>
          </w:tcPr>
          <w:p w14:paraId="138A7842" w14:textId="77777777" w:rsidR="005C71B8" w:rsidRPr="00E642A9" w:rsidRDefault="005C71B8" w:rsidP="006B1334">
            <w:pPr>
              <w:spacing w:after="0"/>
              <w:rPr>
                <w:rFonts w:ascii="Bookman Old Style" w:hAnsi="Bookman Old Style"/>
                <w:color w:val="000000" w:themeColor="text1"/>
              </w:rPr>
            </w:pPr>
            <w:r w:rsidRPr="00E642A9">
              <w:rPr>
                <w:rFonts w:ascii="Bookman Old Style" w:hAnsi="Bookman Old Style"/>
                <w:color w:val="000000" w:themeColor="text1"/>
              </w:rPr>
              <w:t xml:space="preserve">Списък  с успешно  извършените  </w:t>
            </w:r>
            <w:r w:rsidRPr="00E642A9">
              <w:rPr>
                <w:rFonts w:ascii="Bookman Old Style" w:eastAsia="Calibri" w:hAnsi="Bookman Old Style" w:cs="Times New Roman"/>
                <w:color w:val="000000" w:themeColor="text1"/>
              </w:rPr>
              <w:t>през последните три години  дейности, идентични или сходни с предмета на настоящата поръчка.</w:t>
            </w:r>
          </w:p>
        </w:tc>
        <w:tc>
          <w:tcPr>
            <w:tcW w:w="559" w:type="pct"/>
          </w:tcPr>
          <w:p w14:paraId="42343599" w14:textId="77777777" w:rsidR="005C71B8" w:rsidRPr="00E642A9" w:rsidRDefault="005C71B8" w:rsidP="006B1334">
            <w:pPr>
              <w:spacing w:after="0"/>
              <w:rPr>
                <w:rFonts w:ascii="Bookman Old Style" w:hAnsi="Bookman Old Style"/>
              </w:rPr>
            </w:pPr>
          </w:p>
        </w:tc>
      </w:tr>
      <w:tr w:rsidR="00E17825" w:rsidRPr="00E642A9" w14:paraId="2ED05F8C" w14:textId="77777777" w:rsidTr="00E17825">
        <w:tc>
          <w:tcPr>
            <w:tcW w:w="535" w:type="pct"/>
            <w:vAlign w:val="center"/>
          </w:tcPr>
          <w:p w14:paraId="6F37B1A9" w14:textId="77777777" w:rsidR="00E17825" w:rsidRPr="00E642A9" w:rsidRDefault="00E17825" w:rsidP="00A3721E">
            <w:pPr>
              <w:numPr>
                <w:ilvl w:val="0"/>
                <w:numId w:val="8"/>
              </w:numPr>
              <w:spacing w:after="0"/>
              <w:rPr>
                <w:rFonts w:ascii="Bookman Old Style" w:hAnsi="Bookman Old Style"/>
              </w:rPr>
            </w:pPr>
          </w:p>
        </w:tc>
        <w:tc>
          <w:tcPr>
            <w:tcW w:w="3906" w:type="pct"/>
          </w:tcPr>
          <w:p w14:paraId="46A7A637" w14:textId="19E38857" w:rsidR="00E17825" w:rsidRPr="00E642A9" w:rsidRDefault="00E17825" w:rsidP="006B1334">
            <w:pPr>
              <w:spacing w:after="0"/>
              <w:rPr>
                <w:rFonts w:ascii="Bookman Old Style" w:hAnsi="Bookman Old Style"/>
                <w:color w:val="000000" w:themeColor="text1"/>
              </w:rPr>
            </w:pPr>
            <w:r w:rsidRPr="00E642A9">
              <w:rPr>
                <w:rFonts w:ascii="Bookman Old Style" w:hAnsi="Bookman Old Style"/>
                <w:color w:val="000000" w:themeColor="text1"/>
              </w:rPr>
              <w:t>Списък  на квалифицирания  персонал, който ще бъде  ангажиран с изпълнението на предмета на поръчката</w:t>
            </w:r>
          </w:p>
        </w:tc>
        <w:tc>
          <w:tcPr>
            <w:tcW w:w="559" w:type="pct"/>
          </w:tcPr>
          <w:p w14:paraId="28A075B5" w14:textId="77777777" w:rsidR="00E17825" w:rsidRPr="00E642A9" w:rsidRDefault="00E17825" w:rsidP="006B1334">
            <w:pPr>
              <w:spacing w:after="0"/>
              <w:rPr>
                <w:rFonts w:ascii="Bookman Old Style" w:hAnsi="Bookman Old Style"/>
              </w:rPr>
            </w:pPr>
          </w:p>
        </w:tc>
      </w:tr>
      <w:tr w:rsidR="00E17825" w:rsidRPr="00E642A9" w14:paraId="13B720A0" w14:textId="77777777" w:rsidTr="00E17825">
        <w:tc>
          <w:tcPr>
            <w:tcW w:w="535" w:type="pct"/>
            <w:vAlign w:val="center"/>
          </w:tcPr>
          <w:p w14:paraId="01C7E98D" w14:textId="77777777" w:rsidR="00E17825" w:rsidRPr="00E642A9" w:rsidRDefault="00E17825" w:rsidP="00A3721E">
            <w:pPr>
              <w:numPr>
                <w:ilvl w:val="0"/>
                <w:numId w:val="8"/>
              </w:numPr>
              <w:spacing w:after="0"/>
              <w:rPr>
                <w:rFonts w:ascii="Bookman Old Style" w:hAnsi="Bookman Old Style"/>
              </w:rPr>
            </w:pPr>
          </w:p>
        </w:tc>
        <w:tc>
          <w:tcPr>
            <w:tcW w:w="3906" w:type="pct"/>
          </w:tcPr>
          <w:p w14:paraId="6D577F17" w14:textId="5CE74EEF" w:rsidR="00E17825" w:rsidRPr="00E642A9" w:rsidRDefault="00022888" w:rsidP="00BB4C4D">
            <w:pPr>
              <w:spacing w:after="0"/>
              <w:rPr>
                <w:rFonts w:ascii="Bookman Old Style" w:hAnsi="Bookman Old Style"/>
                <w:color w:val="000000" w:themeColor="text1"/>
              </w:rPr>
            </w:pPr>
            <w:r w:rsidRPr="00E642A9">
              <w:rPr>
                <w:rFonts w:ascii="Bookman Old Style" w:eastAsia="Times New Roman" w:hAnsi="Bookman Old Style" w:cs="Times New Roman"/>
                <w:color w:val="000000" w:themeColor="text1"/>
              </w:rPr>
              <w:t xml:space="preserve">Декларация  за </w:t>
            </w:r>
            <w:r w:rsidR="00E17825" w:rsidRPr="00E642A9">
              <w:rPr>
                <w:rFonts w:ascii="Bookman Old Style" w:eastAsia="Times New Roman" w:hAnsi="Bookman Old Style" w:cs="Times New Roman"/>
                <w:color w:val="000000" w:themeColor="text1"/>
              </w:rPr>
              <w:t xml:space="preserve">  внедрена система за осигуряване на качеството по ISO 9001 или еквивалент за оторизирана/и сервизна/и база/и, с която/които разполага на територията на Р България.</w:t>
            </w:r>
            <w:r w:rsidR="00E17825" w:rsidRPr="00E642A9">
              <w:rPr>
                <w:rFonts w:ascii="Bookman Old Style" w:eastAsia="Times New Roman" w:hAnsi="Bookman Old Style" w:cs="Times New Roman"/>
                <w:bCs/>
                <w:iCs/>
                <w:color w:val="000000" w:themeColor="text1"/>
              </w:rPr>
              <w:t xml:space="preserve">  </w:t>
            </w:r>
          </w:p>
        </w:tc>
        <w:tc>
          <w:tcPr>
            <w:tcW w:w="559" w:type="pct"/>
          </w:tcPr>
          <w:p w14:paraId="50B39064" w14:textId="77777777" w:rsidR="00E17825" w:rsidRPr="00E642A9" w:rsidRDefault="00E17825" w:rsidP="006B1334">
            <w:pPr>
              <w:spacing w:after="0"/>
              <w:rPr>
                <w:rFonts w:ascii="Bookman Old Style" w:hAnsi="Bookman Old Style"/>
              </w:rPr>
            </w:pPr>
          </w:p>
        </w:tc>
      </w:tr>
      <w:tr w:rsidR="005C71B8" w:rsidRPr="00E642A9" w14:paraId="1D048116" w14:textId="77777777" w:rsidTr="00E17825">
        <w:trPr>
          <w:trHeight w:val="58"/>
        </w:trPr>
        <w:tc>
          <w:tcPr>
            <w:tcW w:w="535" w:type="pct"/>
            <w:vAlign w:val="center"/>
          </w:tcPr>
          <w:p w14:paraId="5AA5DFA1" w14:textId="77777777" w:rsidR="005C71B8" w:rsidRPr="00E642A9" w:rsidRDefault="005C71B8" w:rsidP="00A3721E">
            <w:pPr>
              <w:numPr>
                <w:ilvl w:val="0"/>
                <w:numId w:val="8"/>
              </w:numPr>
              <w:spacing w:after="0"/>
              <w:rPr>
                <w:rFonts w:ascii="Bookman Old Style" w:hAnsi="Bookman Old Style"/>
              </w:rPr>
            </w:pPr>
          </w:p>
        </w:tc>
        <w:tc>
          <w:tcPr>
            <w:tcW w:w="3906" w:type="pct"/>
          </w:tcPr>
          <w:p w14:paraId="28810CEA" w14:textId="1CFCF45A" w:rsidR="005C71B8" w:rsidRPr="00E642A9" w:rsidRDefault="005C71B8" w:rsidP="00764FB3">
            <w:pPr>
              <w:spacing w:after="0"/>
              <w:rPr>
                <w:rFonts w:ascii="Bookman Old Style" w:eastAsia="Times New Roman" w:hAnsi="Bookman Old Style" w:cs="Times New Roman"/>
                <w:color w:val="000000" w:themeColor="text1"/>
              </w:rPr>
            </w:pPr>
            <w:r w:rsidRPr="00E642A9">
              <w:rPr>
                <w:rFonts w:ascii="Bookman Old Style" w:eastAsia="Times New Roman" w:hAnsi="Bookman Old Style" w:cs="Times New Roman"/>
                <w:color w:val="000000" w:themeColor="text1"/>
              </w:rPr>
              <w:t xml:space="preserve">Техническо  </w:t>
            </w:r>
            <w:r w:rsidR="00DA4701" w:rsidRPr="00E642A9">
              <w:rPr>
                <w:rFonts w:ascii="Bookman Old Style" w:eastAsia="Times New Roman" w:hAnsi="Bookman Old Style" w:cs="Times New Roman"/>
                <w:color w:val="000000" w:themeColor="text1"/>
              </w:rPr>
              <w:t xml:space="preserve">  </w:t>
            </w:r>
            <w:r w:rsidRPr="00E642A9">
              <w:rPr>
                <w:rFonts w:ascii="Bookman Old Style" w:eastAsia="Times New Roman" w:hAnsi="Bookman Old Style" w:cs="Times New Roman"/>
                <w:color w:val="000000" w:themeColor="text1"/>
              </w:rPr>
              <w:t>предложение</w:t>
            </w:r>
            <w:r w:rsidR="00A47861" w:rsidRPr="00E642A9">
              <w:rPr>
                <w:rFonts w:ascii="Bookman Old Style" w:eastAsia="Times New Roman" w:hAnsi="Bookman Old Style" w:cs="Times New Roman"/>
                <w:color w:val="000000" w:themeColor="text1"/>
              </w:rPr>
              <w:t xml:space="preserve">, </w:t>
            </w:r>
            <w:r w:rsidR="00A47861" w:rsidRPr="00E642A9">
              <w:rPr>
                <w:rFonts w:ascii="Bookman Old Style" w:hAnsi="Bookman Old Style"/>
                <w:b/>
                <w:snapToGrid w:val="0"/>
                <w:u w:val="single"/>
              </w:rPr>
              <w:t>с посочване на съответната обособена позиция</w:t>
            </w:r>
            <w:r w:rsidR="00A47861" w:rsidRPr="00E642A9">
              <w:rPr>
                <w:rFonts w:ascii="Bookman Old Style" w:hAnsi="Bookman Old Style"/>
                <w:b/>
                <w:snapToGrid w:val="0"/>
              </w:rPr>
              <w:t>,</w:t>
            </w:r>
          </w:p>
        </w:tc>
        <w:tc>
          <w:tcPr>
            <w:tcW w:w="559" w:type="pct"/>
          </w:tcPr>
          <w:p w14:paraId="79D93649" w14:textId="77777777" w:rsidR="005C71B8" w:rsidRPr="00E642A9" w:rsidRDefault="005C71B8" w:rsidP="006B1334">
            <w:pPr>
              <w:spacing w:after="0"/>
              <w:rPr>
                <w:rFonts w:ascii="Bookman Old Style" w:hAnsi="Bookman Old Style"/>
              </w:rPr>
            </w:pPr>
          </w:p>
        </w:tc>
      </w:tr>
      <w:tr w:rsidR="005C71B8" w:rsidRPr="00E642A9" w14:paraId="7F0C75C6" w14:textId="77777777" w:rsidTr="00E17825">
        <w:trPr>
          <w:trHeight w:val="267"/>
        </w:trPr>
        <w:tc>
          <w:tcPr>
            <w:tcW w:w="535" w:type="pct"/>
            <w:vAlign w:val="center"/>
          </w:tcPr>
          <w:p w14:paraId="50D8F87E" w14:textId="107A9D88" w:rsidR="005C71B8" w:rsidRPr="00E642A9" w:rsidRDefault="005C71B8" w:rsidP="007658F0">
            <w:pPr>
              <w:spacing w:after="0"/>
              <w:ind w:left="288"/>
              <w:rPr>
                <w:rFonts w:ascii="Bookman Old Style" w:hAnsi="Bookman Old Style"/>
              </w:rPr>
            </w:pPr>
            <w:r w:rsidRPr="00E642A9">
              <w:rPr>
                <w:rFonts w:ascii="Bookman Old Style" w:hAnsi="Bookman Old Style"/>
              </w:rPr>
              <w:t>1</w:t>
            </w:r>
            <w:r w:rsidR="007658F0" w:rsidRPr="00E642A9">
              <w:rPr>
                <w:rFonts w:ascii="Bookman Old Style" w:hAnsi="Bookman Old Style"/>
              </w:rPr>
              <w:t>0</w:t>
            </w:r>
            <w:r w:rsidRPr="00E642A9">
              <w:rPr>
                <w:rFonts w:ascii="Bookman Old Style" w:hAnsi="Bookman Old Style"/>
              </w:rPr>
              <w:t>.1</w:t>
            </w:r>
          </w:p>
        </w:tc>
        <w:tc>
          <w:tcPr>
            <w:tcW w:w="3906" w:type="pct"/>
          </w:tcPr>
          <w:p w14:paraId="2EC1C8E6" w14:textId="6EDF730F" w:rsidR="005C71B8" w:rsidRPr="00E642A9" w:rsidRDefault="005C71B8" w:rsidP="006B1334">
            <w:pPr>
              <w:spacing w:after="0"/>
              <w:rPr>
                <w:rFonts w:ascii="Bookman Old Style" w:eastAsia="Times New Roman" w:hAnsi="Bookman Old Style" w:cs="Times New Roman"/>
                <w:color w:val="000000" w:themeColor="text1"/>
              </w:rPr>
            </w:pPr>
            <w:r w:rsidRPr="00E642A9">
              <w:rPr>
                <w:rFonts w:ascii="Bookman Old Style" w:eastAsia="Times New Roman" w:hAnsi="Bookman Old Style" w:cs="Times New Roman"/>
                <w:color w:val="000000" w:themeColor="text1"/>
              </w:rPr>
              <w:t>Документ за упълномощаване, когато лицето, което подава офертата, не е законният представител на участника</w:t>
            </w:r>
            <w:r w:rsidR="00E17825" w:rsidRPr="00E642A9">
              <w:rPr>
                <w:rFonts w:ascii="Bookman Old Style" w:eastAsia="Times New Roman" w:hAnsi="Bookman Old Style" w:cs="Times New Roman"/>
                <w:color w:val="000000" w:themeColor="text1"/>
              </w:rPr>
              <w:t>.</w:t>
            </w:r>
          </w:p>
        </w:tc>
        <w:tc>
          <w:tcPr>
            <w:tcW w:w="559" w:type="pct"/>
          </w:tcPr>
          <w:p w14:paraId="5B44F233" w14:textId="77777777" w:rsidR="005C71B8" w:rsidRPr="00E642A9" w:rsidRDefault="005C71B8" w:rsidP="006B1334">
            <w:pPr>
              <w:spacing w:after="0"/>
              <w:rPr>
                <w:rFonts w:ascii="Bookman Old Style" w:hAnsi="Bookman Old Style"/>
              </w:rPr>
            </w:pPr>
          </w:p>
        </w:tc>
      </w:tr>
      <w:tr w:rsidR="005C71B8" w:rsidRPr="00E642A9" w14:paraId="72F05661" w14:textId="77777777" w:rsidTr="00E17825">
        <w:trPr>
          <w:trHeight w:val="267"/>
        </w:trPr>
        <w:tc>
          <w:tcPr>
            <w:tcW w:w="535" w:type="pct"/>
            <w:vAlign w:val="center"/>
          </w:tcPr>
          <w:p w14:paraId="1C0F38AC" w14:textId="36E398CC" w:rsidR="005C71B8" w:rsidRPr="00E642A9" w:rsidRDefault="005C71B8" w:rsidP="007658F0">
            <w:pPr>
              <w:spacing w:after="0"/>
              <w:ind w:left="288"/>
              <w:rPr>
                <w:rFonts w:ascii="Bookman Old Style" w:hAnsi="Bookman Old Style"/>
              </w:rPr>
            </w:pPr>
            <w:r w:rsidRPr="00E642A9">
              <w:rPr>
                <w:rFonts w:ascii="Bookman Old Style" w:hAnsi="Bookman Old Style"/>
              </w:rPr>
              <w:t>1</w:t>
            </w:r>
            <w:r w:rsidR="007658F0" w:rsidRPr="00E642A9">
              <w:rPr>
                <w:rFonts w:ascii="Bookman Old Style" w:hAnsi="Bookman Old Style"/>
              </w:rPr>
              <w:t>0</w:t>
            </w:r>
            <w:r w:rsidRPr="00E642A9">
              <w:rPr>
                <w:rFonts w:ascii="Bookman Old Style" w:hAnsi="Bookman Old Style"/>
              </w:rPr>
              <w:t>.2</w:t>
            </w:r>
          </w:p>
        </w:tc>
        <w:tc>
          <w:tcPr>
            <w:tcW w:w="3906" w:type="pct"/>
          </w:tcPr>
          <w:p w14:paraId="0EFDEF2F" w14:textId="6E8F34D6" w:rsidR="005C71B8" w:rsidRPr="00E642A9" w:rsidRDefault="005C71B8" w:rsidP="006B1334">
            <w:pPr>
              <w:spacing w:after="0"/>
              <w:rPr>
                <w:rFonts w:ascii="Bookman Old Style" w:eastAsia="Times New Roman" w:hAnsi="Bookman Old Style" w:cs="Times New Roman"/>
                <w:color w:val="000000" w:themeColor="text1"/>
              </w:rPr>
            </w:pPr>
            <w:r w:rsidRPr="00E642A9">
              <w:rPr>
                <w:rFonts w:ascii="Bookman Old Style" w:eastAsia="Times New Roman" w:hAnsi="Bookman Old Style" w:cs="Times New Roman"/>
                <w:color w:val="000000" w:themeColor="text1"/>
              </w:rPr>
              <w:t>Предложение за изпълнение на поръчката в съответствие с техническите спецификации и изискванията на възложителя</w:t>
            </w:r>
            <w:r w:rsidR="005A22E6" w:rsidRPr="00E642A9">
              <w:rPr>
                <w:rFonts w:ascii="Bookman Old Style" w:eastAsia="Times New Roman" w:hAnsi="Bookman Old Style" w:cs="Times New Roman"/>
                <w:color w:val="000000" w:themeColor="text1"/>
              </w:rPr>
              <w:t>т</w:t>
            </w:r>
            <w:r w:rsidR="00E17825" w:rsidRPr="00E642A9">
              <w:rPr>
                <w:rFonts w:ascii="Bookman Old Style" w:eastAsia="Times New Roman" w:hAnsi="Bookman Old Style" w:cs="Times New Roman"/>
                <w:color w:val="000000" w:themeColor="text1"/>
              </w:rPr>
              <w:t>.</w:t>
            </w:r>
          </w:p>
        </w:tc>
        <w:tc>
          <w:tcPr>
            <w:tcW w:w="559" w:type="pct"/>
          </w:tcPr>
          <w:p w14:paraId="3ECDA99A" w14:textId="77777777" w:rsidR="005C71B8" w:rsidRPr="00E642A9" w:rsidRDefault="005C71B8" w:rsidP="006B1334">
            <w:pPr>
              <w:spacing w:after="0"/>
              <w:rPr>
                <w:rFonts w:ascii="Bookman Old Style" w:hAnsi="Bookman Old Style"/>
              </w:rPr>
            </w:pPr>
          </w:p>
        </w:tc>
      </w:tr>
      <w:tr w:rsidR="005C71B8" w:rsidRPr="00E642A9" w14:paraId="6F959A91" w14:textId="77777777" w:rsidTr="00E17825">
        <w:trPr>
          <w:trHeight w:val="267"/>
        </w:trPr>
        <w:tc>
          <w:tcPr>
            <w:tcW w:w="535" w:type="pct"/>
            <w:vAlign w:val="center"/>
          </w:tcPr>
          <w:p w14:paraId="70C6CE52" w14:textId="77777777" w:rsidR="005C71B8" w:rsidRPr="00E642A9" w:rsidRDefault="005C71B8" w:rsidP="00A3721E">
            <w:pPr>
              <w:numPr>
                <w:ilvl w:val="0"/>
                <w:numId w:val="8"/>
              </w:numPr>
              <w:spacing w:after="0"/>
              <w:rPr>
                <w:rFonts w:ascii="Bookman Old Style" w:hAnsi="Bookman Old Style"/>
              </w:rPr>
            </w:pPr>
          </w:p>
        </w:tc>
        <w:tc>
          <w:tcPr>
            <w:tcW w:w="3906" w:type="pct"/>
          </w:tcPr>
          <w:p w14:paraId="15E6065E" w14:textId="64A97F31" w:rsidR="005C71B8" w:rsidRPr="00E642A9" w:rsidRDefault="005C71B8" w:rsidP="00A47861">
            <w:pPr>
              <w:spacing w:after="0"/>
              <w:rPr>
                <w:rFonts w:ascii="Bookman Old Style" w:hAnsi="Bookman Old Style"/>
              </w:rPr>
            </w:pPr>
            <w:r w:rsidRPr="00E642A9">
              <w:rPr>
                <w:rFonts w:ascii="Bookman Old Style" w:hAnsi="Bookman Old Style"/>
              </w:rPr>
              <w:t>Ценово предложение</w:t>
            </w:r>
            <w:r w:rsidR="00A47861" w:rsidRPr="00E642A9">
              <w:rPr>
                <w:rFonts w:ascii="Bookman Old Style" w:hAnsi="Bookman Old Style"/>
              </w:rPr>
              <w:t>,</w:t>
            </w:r>
            <w:r w:rsidR="00A47861" w:rsidRPr="00E642A9">
              <w:rPr>
                <w:rFonts w:ascii="Bookman Old Style" w:hAnsi="Bookman Old Style"/>
                <w:b/>
                <w:snapToGrid w:val="0"/>
                <w:u w:val="single"/>
              </w:rPr>
              <w:t xml:space="preserve"> с посочване на съответната обособена позиция</w:t>
            </w:r>
            <w:r w:rsidR="00A47861" w:rsidRPr="00E642A9">
              <w:rPr>
                <w:rFonts w:ascii="Bookman Old Style" w:hAnsi="Bookman Old Style"/>
                <w:b/>
                <w:snapToGrid w:val="0"/>
              </w:rPr>
              <w:t xml:space="preserve">, </w:t>
            </w:r>
            <w:r w:rsidR="00A47861" w:rsidRPr="00E642A9">
              <w:rPr>
                <w:rFonts w:ascii="Bookman Old Style" w:hAnsi="Bookman Old Style"/>
                <w:bCs/>
              </w:rPr>
              <w:t xml:space="preserve"> което трябва да съдържа попълнени </w:t>
            </w:r>
            <w:r w:rsidR="00A47861" w:rsidRPr="00E642A9">
              <w:rPr>
                <w:rFonts w:ascii="Bookman Old Style" w:hAnsi="Bookman Old Style"/>
                <w:b/>
                <w:bCs/>
              </w:rPr>
              <w:t xml:space="preserve">Ценови таблици,  </w:t>
            </w:r>
            <w:r w:rsidR="00A47861" w:rsidRPr="00E642A9">
              <w:rPr>
                <w:rFonts w:ascii="Bookman Old Style" w:hAnsi="Bookman Old Style"/>
                <w:bCs/>
              </w:rPr>
              <w:t>от Раздел Б: “Цени и данни”</w:t>
            </w:r>
            <w:r w:rsidRPr="00E642A9">
              <w:rPr>
                <w:rFonts w:ascii="Bookman Old Style" w:hAnsi="Bookman Old Style"/>
              </w:rPr>
              <w:t xml:space="preserve"> </w:t>
            </w:r>
          </w:p>
        </w:tc>
        <w:tc>
          <w:tcPr>
            <w:tcW w:w="559" w:type="pct"/>
          </w:tcPr>
          <w:p w14:paraId="348F1140" w14:textId="77777777" w:rsidR="005C71B8" w:rsidRPr="00E642A9" w:rsidRDefault="005C71B8" w:rsidP="006B1334">
            <w:pPr>
              <w:spacing w:after="0"/>
              <w:rPr>
                <w:rFonts w:ascii="Bookman Old Style" w:hAnsi="Bookman Old Style"/>
              </w:rPr>
            </w:pPr>
          </w:p>
        </w:tc>
      </w:tr>
      <w:tr w:rsidR="005C71B8" w:rsidRPr="00E642A9" w14:paraId="0E203BE7" w14:textId="77777777" w:rsidTr="00E17825">
        <w:trPr>
          <w:trHeight w:val="311"/>
        </w:trPr>
        <w:tc>
          <w:tcPr>
            <w:tcW w:w="535" w:type="pct"/>
            <w:vAlign w:val="center"/>
          </w:tcPr>
          <w:p w14:paraId="5957901B" w14:textId="77777777" w:rsidR="005C71B8" w:rsidRPr="00E642A9" w:rsidRDefault="005C71B8" w:rsidP="00A3721E">
            <w:pPr>
              <w:numPr>
                <w:ilvl w:val="0"/>
                <w:numId w:val="8"/>
              </w:numPr>
              <w:spacing w:after="0"/>
              <w:rPr>
                <w:rFonts w:ascii="Bookman Old Style" w:hAnsi="Bookman Old Style"/>
              </w:rPr>
            </w:pPr>
          </w:p>
        </w:tc>
        <w:tc>
          <w:tcPr>
            <w:tcW w:w="3906" w:type="pct"/>
          </w:tcPr>
          <w:p w14:paraId="2D907064" w14:textId="50D0D536" w:rsidR="005C71B8" w:rsidRPr="00E642A9" w:rsidRDefault="005C71B8" w:rsidP="00E17825">
            <w:pPr>
              <w:suppressAutoHyphens/>
              <w:spacing w:before="120" w:after="0" w:line="240" w:lineRule="auto"/>
              <w:jc w:val="both"/>
              <w:rPr>
                <w:rFonts w:ascii="Bookman Old Style" w:hAnsi="Bookman Old Style"/>
              </w:rPr>
            </w:pPr>
            <w:r w:rsidRPr="00E642A9">
              <w:rPr>
                <w:rFonts w:ascii="Bookman Old Style" w:hAnsi="Bookman Old Style"/>
              </w:rPr>
              <w:t xml:space="preserve">Друго……….. </w:t>
            </w:r>
          </w:p>
        </w:tc>
        <w:tc>
          <w:tcPr>
            <w:tcW w:w="559" w:type="pct"/>
          </w:tcPr>
          <w:p w14:paraId="19348007" w14:textId="77777777" w:rsidR="005C71B8" w:rsidRPr="00E642A9" w:rsidRDefault="005C71B8" w:rsidP="006B1334">
            <w:pPr>
              <w:spacing w:after="0"/>
              <w:rPr>
                <w:rFonts w:ascii="Bookman Old Style" w:hAnsi="Bookman Old Style"/>
              </w:rPr>
            </w:pPr>
          </w:p>
        </w:tc>
      </w:tr>
    </w:tbl>
    <w:p w14:paraId="6804C1D0" w14:textId="77777777" w:rsidR="005C71B8" w:rsidRPr="00E642A9" w:rsidRDefault="005C71B8" w:rsidP="00E17825">
      <w:pPr>
        <w:spacing w:before="240" w:line="360" w:lineRule="auto"/>
        <w:jc w:val="both"/>
        <w:rPr>
          <w:rFonts w:ascii="Bookman Old Style" w:hAnsi="Bookman Old Style"/>
        </w:rPr>
      </w:pPr>
      <w:r w:rsidRPr="00E642A9">
        <w:rPr>
          <w:rFonts w:ascii="Bookman Old Style" w:hAnsi="Bookman Old Style"/>
          <w:b/>
        </w:rPr>
        <w:t>Дата: ..............</w:t>
      </w:r>
      <w:r w:rsidRPr="00E642A9">
        <w:rPr>
          <w:rFonts w:ascii="Bookman Old Style" w:hAnsi="Bookman Old Style"/>
          <w:b/>
        </w:rPr>
        <w:tab/>
      </w:r>
      <w:r w:rsidRPr="00E642A9">
        <w:rPr>
          <w:rFonts w:ascii="Bookman Old Style" w:hAnsi="Bookman Old Style"/>
          <w:b/>
        </w:rPr>
        <w:tab/>
      </w:r>
      <w:r w:rsidRPr="00E642A9">
        <w:rPr>
          <w:rFonts w:ascii="Bookman Old Style" w:hAnsi="Bookman Old Style"/>
          <w:b/>
        </w:rPr>
        <w:tab/>
      </w:r>
      <w:r w:rsidRPr="00E642A9">
        <w:rPr>
          <w:rFonts w:ascii="Bookman Old Style" w:hAnsi="Bookman Old Style"/>
          <w:b/>
        </w:rPr>
        <w:tab/>
      </w:r>
      <w:r w:rsidRPr="00E642A9">
        <w:rPr>
          <w:rFonts w:ascii="Bookman Old Style" w:hAnsi="Bookman Old Style"/>
          <w:b/>
        </w:rPr>
        <w:tab/>
        <w:t>Декларатор: ...........................</w:t>
      </w:r>
      <w:bookmarkStart w:id="33" w:name="_GoBack"/>
      <w:bookmarkEnd w:id="33"/>
    </w:p>
    <w:sectPr w:rsidR="005C71B8" w:rsidRPr="00E642A9" w:rsidSect="006B1334">
      <w:headerReference w:type="default" r:id="rId17"/>
      <w:footerReference w:type="default" r:id="rId18"/>
      <w:headerReference w:type="first" r:id="rId19"/>
      <w:footerReference w:type="first" r:id="rId20"/>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6E48D" w14:textId="77777777" w:rsidR="004F5282" w:rsidRDefault="004F5282">
      <w:pPr>
        <w:spacing w:after="0" w:line="240" w:lineRule="auto"/>
      </w:pPr>
      <w:r>
        <w:separator/>
      </w:r>
    </w:p>
  </w:endnote>
  <w:endnote w:type="continuationSeparator" w:id="0">
    <w:p w14:paraId="47A6C181" w14:textId="77777777" w:rsidR="004F5282" w:rsidRDefault="004F5282">
      <w:pPr>
        <w:spacing w:after="0" w:line="240" w:lineRule="auto"/>
      </w:pPr>
      <w:r>
        <w:continuationSeparator/>
      </w:r>
    </w:p>
  </w:endnote>
  <w:endnote w:type="continuationNotice" w:id="1">
    <w:p w14:paraId="1AB802D3" w14:textId="77777777" w:rsidR="004F5282" w:rsidRDefault="004F5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LT W1G 45 Lt">
    <w:altName w:val="Arial"/>
    <w:panose1 w:val="00000000000000000000"/>
    <w:charset w:val="A1"/>
    <w:family w:val="swiss"/>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8800" w14:textId="55EF535E" w:rsidR="00E3711C" w:rsidRPr="00DD616B" w:rsidRDefault="00E3711C" w:rsidP="00FF271E">
    <w:pPr>
      <w:pStyle w:val="Footer"/>
      <w:tabs>
        <w:tab w:val="right" w:pos="9000"/>
      </w:tabs>
      <w:rPr>
        <w:rFonts w:ascii="Verdana" w:hAnsi="Verdana"/>
        <w:noProof/>
        <w:sz w:val="16"/>
        <w:szCs w:val="16"/>
      </w:rPr>
    </w:pPr>
    <w:r w:rsidRPr="00DD616B">
      <w:rPr>
        <w:rFonts w:ascii="Verdana" w:hAnsi="Verdana"/>
        <w:noProof/>
        <w:sz w:val="16"/>
        <w:szCs w:val="16"/>
      </w:rPr>
      <w:t>РАЗДЕЛ Г: ОБЩИ УСЛОВИЯ НА ДОГОВОРА</w:t>
    </w:r>
    <w:r w:rsidRPr="00DD616B">
      <w:rPr>
        <w:rFonts w:ascii="Verdana" w:hAnsi="Verdana"/>
        <w:noProof/>
        <w:sz w:val="16"/>
        <w:szCs w:val="16"/>
      </w:rPr>
      <w:tab/>
      <w:t xml:space="preserve">                                                                        Стр.</w:t>
    </w:r>
    <w:r>
      <w:rPr>
        <w:rFonts w:ascii="Verdana" w:hAnsi="Verdana"/>
        <w:b/>
        <w:noProof/>
        <w:sz w:val="16"/>
        <w:szCs w:val="16"/>
      </w:rPr>
      <w:t xml:space="preserve"> </w:t>
    </w:r>
    <w:r w:rsidRPr="009A78FC">
      <w:rPr>
        <w:rFonts w:ascii="Verdana" w:hAnsi="Verdana"/>
        <w:noProof/>
        <w:sz w:val="16"/>
        <w:szCs w:val="16"/>
      </w:rPr>
      <w:fldChar w:fldCharType="begin"/>
    </w:r>
    <w:r w:rsidRPr="009A78FC">
      <w:rPr>
        <w:rFonts w:ascii="Verdana" w:hAnsi="Verdana"/>
        <w:noProof/>
        <w:sz w:val="16"/>
        <w:szCs w:val="16"/>
      </w:rPr>
      <w:instrText xml:space="preserve"> PAGE   \* MERGEFORMAT </w:instrText>
    </w:r>
    <w:r w:rsidRPr="009A78FC">
      <w:rPr>
        <w:rFonts w:ascii="Verdana" w:hAnsi="Verdana"/>
        <w:noProof/>
        <w:sz w:val="16"/>
        <w:szCs w:val="16"/>
      </w:rPr>
      <w:fldChar w:fldCharType="separate"/>
    </w:r>
    <w:r w:rsidR="004C2FCD">
      <w:rPr>
        <w:rFonts w:ascii="Verdana" w:hAnsi="Verdana"/>
        <w:noProof/>
        <w:sz w:val="16"/>
        <w:szCs w:val="16"/>
      </w:rPr>
      <w:t>3</w:t>
    </w:r>
    <w:r w:rsidRPr="009A78FC">
      <w:rPr>
        <w:rFonts w:ascii="Verdana" w:hAnsi="Verdana"/>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118A3CA" w14:textId="77777777" w:rsidR="00E3711C" w:rsidRPr="004C65C5" w:rsidRDefault="00E3711C">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79502D02" w14:textId="77777777" w:rsidR="00E3711C" w:rsidRDefault="00E37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820110611"/>
      <w:docPartObj>
        <w:docPartGallery w:val="Page Numbers (Bottom of Page)"/>
        <w:docPartUnique/>
      </w:docPartObj>
    </w:sdtPr>
    <w:sdtEndPr>
      <w:rPr>
        <w:noProof/>
      </w:rPr>
    </w:sdtEndPr>
    <w:sdtContent>
      <w:p w14:paraId="6BCFD4C3" w14:textId="7FFC2C99" w:rsidR="00E3711C" w:rsidRPr="004C65C5" w:rsidRDefault="00E3711C" w:rsidP="006B1334">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sidR="004C2FCD">
          <w:rPr>
            <w:rFonts w:ascii="Verdana" w:hAnsi="Verdana"/>
            <w:noProof/>
            <w:sz w:val="18"/>
            <w:szCs w:val="18"/>
          </w:rPr>
          <w:t>26</w:t>
        </w:r>
        <w:r w:rsidRPr="004C65C5">
          <w:rPr>
            <w:rFonts w:ascii="Verdana" w:hAnsi="Verdana"/>
            <w:noProof/>
            <w:sz w:val="18"/>
            <w:szCs w:val="18"/>
          </w:rPr>
          <w:fldChar w:fldCharType="end"/>
        </w:r>
      </w:p>
    </w:sdtContent>
  </w:sdt>
  <w:p w14:paraId="1F222332" w14:textId="77777777" w:rsidR="00E3711C" w:rsidRPr="004C65C5" w:rsidRDefault="00E3711C" w:rsidP="006B1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B386" w14:textId="6F79A22A" w:rsidR="00E3711C" w:rsidRDefault="00E3711C">
    <w:pPr>
      <w:pStyle w:val="Footer"/>
      <w:jc w:val="right"/>
    </w:pPr>
    <w:r>
      <w:fldChar w:fldCharType="begin"/>
    </w:r>
    <w:r>
      <w:instrText xml:space="preserve"> PAGE   \* MERGEFORMAT </w:instrText>
    </w:r>
    <w:r>
      <w:fldChar w:fldCharType="separate"/>
    </w:r>
    <w:r w:rsidR="004C2FCD">
      <w:rPr>
        <w:noProof/>
      </w:rPr>
      <w:t>31</w:t>
    </w:r>
    <w:r>
      <w:rPr>
        <w:noProof/>
      </w:rPr>
      <w:fldChar w:fldCharType="end"/>
    </w:r>
  </w:p>
  <w:p w14:paraId="755AE422" w14:textId="77777777" w:rsidR="00E3711C" w:rsidRPr="009B709A" w:rsidRDefault="00E3711C" w:rsidP="006B1334">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E3711C" w:rsidRPr="002041EC" w14:paraId="59B66497" w14:textId="77777777">
      <w:trPr>
        <w:trHeight w:val="376"/>
        <w:jc w:val="center"/>
      </w:trPr>
      <w:tc>
        <w:tcPr>
          <w:tcW w:w="9538" w:type="dxa"/>
          <w:vAlign w:val="center"/>
        </w:tcPr>
        <w:p w14:paraId="59DB2B9F" w14:textId="77777777" w:rsidR="00E3711C" w:rsidRPr="002041EC" w:rsidRDefault="00E3711C" w:rsidP="006B133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48254AE1" w14:textId="77777777" w:rsidR="00E3711C" w:rsidRPr="002041EC" w:rsidRDefault="00E3711C" w:rsidP="006B133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53DE04D" w14:textId="77777777" w:rsidR="00E3711C" w:rsidRDefault="00E3711C" w:rsidP="006B1334">
    <w:pPr>
      <w:pStyle w:val="Footer"/>
      <w:rPr>
        <w:rFonts w:ascii="Calibri" w:hAnsi="Calibri"/>
      </w:rPr>
    </w:pPr>
  </w:p>
  <w:p w14:paraId="71D2D5F1" w14:textId="77777777" w:rsidR="00E3711C" w:rsidRPr="006301E9" w:rsidRDefault="00E3711C"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6AC22" w14:textId="77777777" w:rsidR="004F5282" w:rsidRDefault="004F5282">
      <w:pPr>
        <w:spacing w:after="0" w:line="240" w:lineRule="auto"/>
      </w:pPr>
      <w:r>
        <w:separator/>
      </w:r>
    </w:p>
  </w:footnote>
  <w:footnote w:type="continuationSeparator" w:id="0">
    <w:p w14:paraId="03983620" w14:textId="77777777" w:rsidR="004F5282" w:rsidRDefault="004F5282">
      <w:pPr>
        <w:spacing w:after="0" w:line="240" w:lineRule="auto"/>
      </w:pPr>
      <w:r>
        <w:continuationSeparator/>
      </w:r>
    </w:p>
  </w:footnote>
  <w:footnote w:type="continuationNotice" w:id="1">
    <w:p w14:paraId="056CC2B5" w14:textId="77777777" w:rsidR="004F5282" w:rsidRDefault="004F52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DA4F9" w14:textId="77777777" w:rsidR="00E3711C" w:rsidRDefault="00E37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D8CD0" w14:textId="77777777" w:rsidR="00E3711C" w:rsidRDefault="00E3711C">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E3711C" w:rsidRPr="00E53C49" w14:paraId="2CDACC60" w14:textId="77777777" w:rsidTr="006B1334">
      <w:tc>
        <w:tcPr>
          <w:tcW w:w="2732" w:type="dxa"/>
          <w:vMerge w:val="restart"/>
          <w:vAlign w:val="center"/>
        </w:tcPr>
        <w:p w14:paraId="4C3FFFE6" w14:textId="77777777" w:rsidR="00E3711C" w:rsidRPr="00E53C49" w:rsidRDefault="00E3711C"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7AD95FBB" wp14:editId="003A72D0">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E48E99A" w14:textId="77777777" w:rsidR="00E3711C" w:rsidRPr="001F5B90" w:rsidRDefault="00E3711C" w:rsidP="006B1334">
          <w:pPr>
            <w:pStyle w:val="Header"/>
            <w:spacing w:before="120"/>
            <w:jc w:val="center"/>
            <w:rPr>
              <w:rFonts w:ascii="Arial" w:hAnsi="Arial" w:cs="Arial"/>
              <w:b/>
              <w:lang w:val="ru-RU"/>
            </w:rPr>
          </w:pPr>
          <w:r w:rsidRPr="001F5B90">
            <w:rPr>
              <w:rFonts w:ascii="Arial" w:hAnsi="Arial" w:cs="Arial"/>
              <w:b/>
              <w:lang w:val="ru-RU"/>
            </w:rPr>
            <w:t>Документ по околна среда</w:t>
          </w:r>
        </w:p>
        <w:p w14:paraId="5E36AAFC" w14:textId="77777777" w:rsidR="00E3711C" w:rsidRPr="001F5B90" w:rsidRDefault="00E3711C" w:rsidP="006B1334">
          <w:pPr>
            <w:pStyle w:val="Header"/>
            <w:jc w:val="center"/>
            <w:rPr>
              <w:rFonts w:ascii="Arial" w:hAnsi="Arial" w:cs="Arial"/>
              <w:szCs w:val="20"/>
              <w:lang w:val="ru-RU"/>
            </w:rPr>
          </w:pPr>
          <w:r w:rsidRPr="001F5B90">
            <w:rPr>
              <w:rFonts w:ascii="Arial" w:hAnsi="Arial" w:cs="Arial"/>
              <w:szCs w:val="20"/>
              <w:lang w:val="ru-RU"/>
            </w:rPr>
            <w:t xml:space="preserve">(БДС </w:t>
          </w:r>
          <w:r>
            <w:rPr>
              <w:rFonts w:ascii="Arial" w:hAnsi="Arial" w:cs="Arial"/>
              <w:szCs w:val="20"/>
            </w:rPr>
            <w:t>EN</w:t>
          </w:r>
          <w:r w:rsidRPr="001F5B90">
            <w:rPr>
              <w:rFonts w:ascii="Arial" w:hAnsi="Arial" w:cs="Arial"/>
              <w:szCs w:val="20"/>
              <w:lang w:val="ru-RU"/>
            </w:rPr>
            <w:t xml:space="preserve"> </w:t>
          </w:r>
          <w:r>
            <w:rPr>
              <w:rFonts w:ascii="Arial" w:hAnsi="Arial" w:cs="Arial"/>
              <w:szCs w:val="20"/>
            </w:rPr>
            <w:t>ISO</w:t>
          </w:r>
          <w:r w:rsidRPr="001F5B90">
            <w:rPr>
              <w:rFonts w:ascii="Arial" w:hAnsi="Arial" w:cs="Arial"/>
              <w:szCs w:val="20"/>
              <w:lang w:val="ru-RU"/>
            </w:rPr>
            <w:t xml:space="preserve"> 14001:2005)</w:t>
          </w:r>
        </w:p>
      </w:tc>
      <w:tc>
        <w:tcPr>
          <w:tcW w:w="2808" w:type="dxa"/>
          <w:gridSpan w:val="2"/>
          <w:tcBorders>
            <w:bottom w:val="single" w:sz="4" w:space="0" w:color="auto"/>
          </w:tcBorders>
          <w:vAlign w:val="center"/>
        </w:tcPr>
        <w:p w14:paraId="724A70EB" w14:textId="77777777" w:rsidR="00E3711C" w:rsidRPr="00F004AB" w:rsidRDefault="00E3711C"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E3711C" w:rsidRPr="00E53C49" w14:paraId="36004CEE" w14:textId="77777777" w:rsidTr="006B1334">
      <w:trPr>
        <w:trHeight w:val="193"/>
      </w:trPr>
      <w:tc>
        <w:tcPr>
          <w:tcW w:w="2732" w:type="dxa"/>
          <w:vMerge/>
          <w:vAlign w:val="center"/>
        </w:tcPr>
        <w:p w14:paraId="60DF5305" w14:textId="77777777" w:rsidR="00E3711C" w:rsidRPr="00E53C49" w:rsidRDefault="00E3711C"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7280BFFA" w14:textId="77777777" w:rsidR="00E3711C" w:rsidRPr="00CA75C3" w:rsidRDefault="00E3711C" w:rsidP="006B1334">
          <w:pPr>
            <w:pStyle w:val="Header"/>
            <w:tabs>
              <w:tab w:val="center" w:pos="6272"/>
            </w:tabs>
            <w:jc w:val="center"/>
            <w:rPr>
              <w:rFonts w:ascii="Arial" w:hAnsi="Arial" w:cs="Arial"/>
              <w:b/>
              <w:lang w:val="bg-BG"/>
            </w:rPr>
          </w:pPr>
          <w:r w:rsidRPr="001F5B90">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051DFDE" w14:textId="77777777" w:rsidR="00E3711C" w:rsidRPr="00E53C49" w:rsidRDefault="00E3711C"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70061FD6" w14:textId="77777777" w:rsidR="00E3711C" w:rsidRPr="00B128B2" w:rsidRDefault="00E3711C" w:rsidP="006B1334">
          <w:pPr>
            <w:pStyle w:val="Footer"/>
            <w:jc w:val="center"/>
            <w:rPr>
              <w:rFonts w:ascii="Arial" w:hAnsi="Arial" w:cs="Arial"/>
              <w:sz w:val="18"/>
              <w:szCs w:val="18"/>
            </w:rPr>
          </w:pPr>
          <w:r>
            <w:rPr>
              <w:rFonts w:ascii="Arial" w:hAnsi="Arial" w:cs="Arial"/>
              <w:sz w:val="18"/>
              <w:szCs w:val="18"/>
            </w:rPr>
            <w:t>07.11.2015</w:t>
          </w:r>
        </w:p>
      </w:tc>
    </w:tr>
    <w:tr w:rsidR="00E3711C" w:rsidRPr="00E53C49" w14:paraId="5ACD01DC" w14:textId="77777777" w:rsidTr="006B1334">
      <w:trPr>
        <w:trHeight w:val="193"/>
      </w:trPr>
      <w:tc>
        <w:tcPr>
          <w:tcW w:w="2732" w:type="dxa"/>
          <w:vMerge/>
          <w:tcBorders>
            <w:bottom w:val="single" w:sz="6" w:space="0" w:color="auto"/>
          </w:tcBorders>
          <w:vAlign w:val="center"/>
        </w:tcPr>
        <w:p w14:paraId="4494076C" w14:textId="77777777" w:rsidR="00E3711C" w:rsidRPr="00E53C49" w:rsidRDefault="00E3711C"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DEDA694" w14:textId="77777777" w:rsidR="00E3711C" w:rsidRPr="00E53C49" w:rsidRDefault="00E3711C"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11C6EA2" w14:textId="77777777" w:rsidR="00E3711C" w:rsidRPr="00E53C49" w:rsidRDefault="00E3711C" w:rsidP="006B133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5CD39EE" w14:textId="77777777" w:rsidR="00E3711C" w:rsidRDefault="00E3711C" w:rsidP="006B1334">
    <w:pPr>
      <w:pStyle w:val="Header"/>
      <w:jc w:val="right"/>
    </w:pPr>
  </w:p>
  <w:p w14:paraId="2D340D3E" w14:textId="77777777" w:rsidR="00E3711C" w:rsidRDefault="00E37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2D14377"/>
    <w:multiLevelType w:val="multilevel"/>
    <w:tmpl w:val="E300FC14"/>
    <w:lvl w:ilvl="0">
      <w:start w:val="2"/>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B42CA"/>
    <w:multiLevelType w:val="multilevel"/>
    <w:tmpl w:val="90E08232"/>
    <w:lvl w:ilvl="0">
      <w:start w:val="8"/>
      <w:numFmt w:val="decimal"/>
      <w:lvlText w:val="%1"/>
      <w:lvlJc w:val="left"/>
      <w:pPr>
        <w:ind w:left="360" w:hanging="360"/>
      </w:pPr>
      <w:rPr>
        <w:rFonts w:hint="default"/>
      </w:rPr>
    </w:lvl>
    <w:lvl w:ilvl="1">
      <w:start w:val="1"/>
      <w:numFmt w:val="decimal"/>
      <w:lvlText w:val="%1.%2"/>
      <w:lvlJc w:val="left"/>
      <w:pPr>
        <w:ind w:left="3186" w:hanging="360"/>
      </w:pPr>
      <w:rPr>
        <w:rFonts w:hint="default"/>
        <w:b w:val="0"/>
      </w:rPr>
    </w:lvl>
    <w:lvl w:ilvl="2">
      <w:start w:val="1"/>
      <w:numFmt w:val="decimal"/>
      <w:lvlText w:val="%1.%2.%3"/>
      <w:lvlJc w:val="left"/>
      <w:pPr>
        <w:ind w:left="6372" w:hanging="720"/>
      </w:pPr>
      <w:rPr>
        <w:rFonts w:hint="default"/>
      </w:rPr>
    </w:lvl>
    <w:lvl w:ilvl="3">
      <w:start w:val="1"/>
      <w:numFmt w:val="decimal"/>
      <w:lvlText w:val="%1.%2.%3.%4"/>
      <w:lvlJc w:val="left"/>
      <w:pPr>
        <w:ind w:left="9198" w:hanging="720"/>
      </w:pPr>
      <w:rPr>
        <w:rFonts w:hint="default"/>
      </w:rPr>
    </w:lvl>
    <w:lvl w:ilvl="4">
      <w:start w:val="1"/>
      <w:numFmt w:val="decimal"/>
      <w:lvlText w:val="%1.%2.%3.%4.%5"/>
      <w:lvlJc w:val="left"/>
      <w:pPr>
        <w:ind w:left="12384" w:hanging="1080"/>
      </w:pPr>
      <w:rPr>
        <w:rFonts w:hint="default"/>
      </w:rPr>
    </w:lvl>
    <w:lvl w:ilvl="5">
      <w:start w:val="1"/>
      <w:numFmt w:val="decimal"/>
      <w:lvlText w:val="%1.%2.%3.%4.%5.%6"/>
      <w:lvlJc w:val="left"/>
      <w:pPr>
        <w:ind w:left="15210" w:hanging="1080"/>
      </w:pPr>
      <w:rPr>
        <w:rFonts w:hint="default"/>
      </w:rPr>
    </w:lvl>
    <w:lvl w:ilvl="6">
      <w:start w:val="1"/>
      <w:numFmt w:val="decimal"/>
      <w:lvlText w:val="%1.%2.%3.%4.%5.%6.%7"/>
      <w:lvlJc w:val="left"/>
      <w:pPr>
        <w:ind w:left="18396" w:hanging="1440"/>
      </w:pPr>
      <w:rPr>
        <w:rFonts w:hint="default"/>
      </w:rPr>
    </w:lvl>
    <w:lvl w:ilvl="7">
      <w:start w:val="1"/>
      <w:numFmt w:val="decimal"/>
      <w:lvlText w:val="%1.%2.%3.%4.%5.%6.%7.%8"/>
      <w:lvlJc w:val="left"/>
      <w:pPr>
        <w:ind w:left="21222" w:hanging="1440"/>
      </w:pPr>
      <w:rPr>
        <w:rFonts w:hint="default"/>
      </w:rPr>
    </w:lvl>
    <w:lvl w:ilvl="8">
      <w:start w:val="1"/>
      <w:numFmt w:val="decimal"/>
      <w:lvlText w:val="%1.%2.%3.%4.%5.%6.%7.%8.%9"/>
      <w:lvlJc w:val="left"/>
      <w:pPr>
        <w:ind w:left="24408" w:hanging="1800"/>
      </w:pPr>
      <w:rPr>
        <w:rFonts w:hint="default"/>
      </w:rPr>
    </w:lvl>
  </w:abstractNum>
  <w:abstractNum w:abstractNumId="3" w15:restartNumberingAfterBreak="0">
    <w:nsid w:val="0C555278"/>
    <w:multiLevelType w:val="multilevel"/>
    <w:tmpl w:val="747C2544"/>
    <w:lvl w:ilvl="0">
      <w:start w:val="2"/>
      <w:numFmt w:val="decimal"/>
      <w:lvlText w:val="%1"/>
      <w:lvlJc w:val="left"/>
      <w:pPr>
        <w:ind w:left="360" w:hanging="360"/>
      </w:pPr>
      <w:rPr>
        <w:rFonts w:hint="default"/>
      </w:rPr>
    </w:lvl>
    <w:lvl w:ilvl="1">
      <w:start w:val="2"/>
      <w:numFmt w:val="decimal"/>
      <w:lvlText w:val="%1.%2"/>
      <w:lvlJc w:val="left"/>
      <w:pPr>
        <w:ind w:left="502" w:hanging="360"/>
      </w:pPr>
      <w:rPr>
        <w:rFonts w:ascii="Verdana" w:hAnsi="Verdana" w:cs="Times New Roman"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0F3E7E64"/>
    <w:multiLevelType w:val="multilevel"/>
    <w:tmpl w:val="D94482C0"/>
    <w:lvl w:ilvl="0">
      <w:start w:val="1"/>
      <w:numFmt w:val="decimal"/>
      <w:lvlText w:val="%1."/>
      <w:lvlJc w:val="left"/>
      <w:pPr>
        <w:ind w:left="360" w:hanging="360"/>
      </w:pPr>
      <w:rPr>
        <w:b/>
      </w:rPr>
    </w:lvl>
    <w:lvl w:ilvl="1">
      <w:start w:val="1"/>
      <w:numFmt w:val="decimal"/>
      <w:lvlText w:val="%1.%2."/>
      <w:lvlJc w:val="left"/>
      <w:pPr>
        <w:ind w:left="1141" w:hanging="432"/>
      </w:pPr>
      <w:rPr>
        <w:rFonts w:ascii="Bookman Old Style" w:hAnsi="Bookman Old Style" w:hint="default"/>
        <w:b w:val="0"/>
        <w:color w:val="auto"/>
        <w:sz w:val="18"/>
        <w:szCs w:val="18"/>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995293"/>
    <w:multiLevelType w:val="multilevel"/>
    <w:tmpl w:val="EED4E94C"/>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auto"/>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7"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8" w15:restartNumberingAfterBreak="0">
    <w:nsid w:val="12987646"/>
    <w:multiLevelType w:val="multilevel"/>
    <w:tmpl w:val="C98A4BDE"/>
    <w:lvl w:ilvl="0">
      <w:start w:val="1"/>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988"/>
        </w:tabs>
        <w:ind w:left="988" w:hanging="420"/>
      </w:pPr>
      <w:rPr>
        <w:rFonts w:ascii="Bookman Old Style" w:hAnsi="Bookman Old Style" w:hint="default"/>
        <w:b/>
        <w:color w:val="auto"/>
        <w:sz w:val="20"/>
        <w:szCs w:val="20"/>
      </w:rPr>
    </w:lvl>
    <w:lvl w:ilvl="2">
      <w:start w:val="1"/>
      <w:numFmt w:val="decimal"/>
      <w:isLgl/>
      <w:lvlText w:val="%1.%2.%3."/>
      <w:lvlJc w:val="left"/>
      <w:pPr>
        <w:tabs>
          <w:tab w:val="num" w:pos="1080"/>
        </w:tabs>
        <w:ind w:left="1080" w:hanging="720"/>
      </w:pPr>
      <w:rPr>
        <w:rFonts w:ascii="Bookman Old Style" w:hAnsi="Bookman Old Style" w:hint="default"/>
        <w:b/>
        <w:i w:val="0"/>
        <w:sz w:val="20"/>
        <w:szCs w:val="20"/>
      </w:rPr>
    </w:lvl>
    <w:lvl w:ilvl="3">
      <w:start w:val="1"/>
      <w:numFmt w:val="decimal"/>
      <w:isLgl/>
      <w:lvlText w:val="%1.%2.%3.%4."/>
      <w:lvlJc w:val="left"/>
      <w:pPr>
        <w:tabs>
          <w:tab w:val="num" w:pos="1080"/>
        </w:tabs>
        <w:ind w:left="1080" w:hanging="720"/>
      </w:pPr>
      <w:rPr>
        <w:b/>
        <w:i w:val="0"/>
      </w:rPr>
    </w:lvl>
    <w:lvl w:ilvl="4">
      <w:start w:val="1"/>
      <w:numFmt w:val="decimal"/>
      <w:isLgl/>
      <w:lvlText w:val="%1.%2.%3.%4.%5."/>
      <w:lvlJc w:val="left"/>
      <w:pPr>
        <w:tabs>
          <w:tab w:val="num" w:pos="1440"/>
        </w:tabs>
        <w:ind w:left="1440" w:hanging="1080"/>
      </w:pPr>
      <w:rPr>
        <w:b w:val="0"/>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9"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3407C9"/>
    <w:multiLevelType w:val="multilevel"/>
    <w:tmpl w:val="595226C6"/>
    <w:lvl w:ilvl="0">
      <w:start w:val="1"/>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65454A6"/>
    <w:multiLevelType w:val="multilevel"/>
    <w:tmpl w:val="2348FB20"/>
    <w:lvl w:ilvl="0">
      <w:start w:val="1"/>
      <w:numFmt w:val="decimal"/>
      <w:lvlText w:val="%1"/>
      <w:lvlJc w:val="left"/>
      <w:pPr>
        <w:ind w:left="375" w:hanging="375"/>
      </w:pPr>
      <w:rPr>
        <w:rFonts w:eastAsiaTheme="minorHAnsi" w:hint="default"/>
        <w:color w:val="000000"/>
      </w:rPr>
    </w:lvl>
    <w:lvl w:ilvl="1">
      <w:start w:val="1"/>
      <w:numFmt w:val="decimal"/>
      <w:lvlText w:val="%1.%2"/>
      <w:lvlJc w:val="left"/>
      <w:pPr>
        <w:ind w:left="1287" w:hanging="720"/>
      </w:pPr>
      <w:rPr>
        <w:rFonts w:eastAsiaTheme="minorHAnsi" w:hint="default"/>
        <w:color w:val="000000"/>
      </w:rPr>
    </w:lvl>
    <w:lvl w:ilvl="2">
      <w:start w:val="1"/>
      <w:numFmt w:val="decimal"/>
      <w:lvlText w:val="%1.%2.%3"/>
      <w:lvlJc w:val="left"/>
      <w:pPr>
        <w:ind w:left="1854" w:hanging="720"/>
      </w:pPr>
      <w:rPr>
        <w:rFonts w:ascii="Bookman Old Style" w:eastAsiaTheme="minorHAnsi" w:hAnsi="Bookman Old Style" w:hint="default"/>
        <w:color w:val="000000"/>
        <w:sz w:val="22"/>
        <w:szCs w:val="22"/>
      </w:rPr>
    </w:lvl>
    <w:lvl w:ilvl="3">
      <w:start w:val="1"/>
      <w:numFmt w:val="decimal"/>
      <w:lvlText w:val="%1.%2.%3.%4"/>
      <w:lvlJc w:val="left"/>
      <w:pPr>
        <w:ind w:left="2781" w:hanging="1080"/>
      </w:pPr>
      <w:rPr>
        <w:rFonts w:eastAsiaTheme="minorHAnsi" w:hint="default"/>
        <w:color w:val="000000"/>
      </w:rPr>
    </w:lvl>
    <w:lvl w:ilvl="4">
      <w:start w:val="1"/>
      <w:numFmt w:val="decimal"/>
      <w:lvlText w:val="%1.%2.%3.%4.%5"/>
      <w:lvlJc w:val="left"/>
      <w:pPr>
        <w:ind w:left="3708" w:hanging="1440"/>
      </w:pPr>
      <w:rPr>
        <w:rFonts w:eastAsiaTheme="minorHAnsi" w:hint="default"/>
        <w:color w:val="000000"/>
      </w:rPr>
    </w:lvl>
    <w:lvl w:ilvl="5">
      <w:start w:val="1"/>
      <w:numFmt w:val="decimal"/>
      <w:lvlText w:val="%1.%2.%3.%4.%5.%6"/>
      <w:lvlJc w:val="left"/>
      <w:pPr>
        <w:ind w:left="4635" w:hanging="1800"/>
      </w:pPr>
      <w:rPr>
        <w:rFonts w:eastAsiaTheme="minorHAnsi" w:hint="default"/>
        <w:color w:val="000000"/>
      </w:rPr>
    </w:lvl>
    <w:lvl w:ilvl="6">
      <w:start w:val="1"/>
      <w:numFmt w:val="decimal"/>
      <w:lvlText w:val="%1.%2.%3.%4.%5.%6.%7"/>
      <w:lvlJc w:val="left"/>
      <w:pPr>
        <w:ind w:left="5202" w:hanging="1800"/>
      </w:pPr>
      <w:rPr>
        <w:rFonts w:eastAsiaTheme="minorHAnsi" w:hint="default"/>
        <w:color w:val="000000"/>
      </w:rPr>
    </w:lvl>
    <w:lvl w:ilvl="7">
      <w:start w:val="1"/>
      <w:numFmt w:val="decimal"/>
      <w:lvlText w:val="%1.%2.%3.%4.%5.%6.%7.%8"/>
      <w:lvlJc w:val="left"/>
      <w:pPr>
        <w:ind w:left="6129" w:hanging="2160"/>
      </w:pPr>
      <w:rPr>
        <w:rFonts w:eastAsiaTheme="minorHAnsi" w:hint="default"/>
        <w:color w:val="000000"/>
      </w:rPr>
    </w:lvl>
    <w:lvl w:ilvl="8">
      <w:start w:val="1"/>
      <w:numFmt w:val="decimal"/>
      <w:lvlText w:val="%1.%2.%3.%4.%5.%6.%7.%8.%9"/>
      <w:lvlJc w:val="left"/>
      <w:pPr>
        <w:ind w:left="7056" w:hanging="2520"/>
      </w:pPr>
      <w:rPr>
        <w:rFonts w:eastAsiaTheme="minorHAnsi" w:hint="default"/>
        <w:color w:val="000000"/>
      </w:rPr>
    </w:lvl>
  </w:abstractNum>
  <w:abstractNum w:abstractNumId="12" w15:restartNumberingAfterBreak="0">
    <w:nsid w:val="1658522C"/>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BC63D81"/>
    <w:multiLevelType w:val="multilevel"/>
    <w:tmpl w:val="DAF47440"/>
    <w:lvl w:ilvl="0">
      <w:start w:val="2"/>
      <w:numFmt w:val="decimal"/>
      <w:pStyle w:val="Heading1"/>
      <w:lvlText w:val="%1."/>
      <w:lvlJc w:val="left"/>
      <w:pPr>
        <w:tabs>
          <w:tab w:val="num" w:pos="360"/>
        </w:tabs>
        <w:ind w:left="360" w:hanging="360"/>
      </w:pPr>
      <w:rPr>
        <w:rFonts w:ascii="Verdana" w:hAnsi="Verdana" w:hint="default"/>
        <w:b/>
        <w:i w:val="0"/>
        <w:color w:val="auto"/>
        <w:sz w:val="22"/>
        <w:szCs w:val="22"/>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BD45D12"/>
    <w:multiLevelType w:val="multilevel"/>
    <w:tmpl w:val="8006EE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D5F7523"/>
    <w:multiLevelType w:val="hybridMultilevel"/>
    <w:tmpl w:val="30A0BA32"/>
    <w:lvl w:ilvl="0" w:tplc="0402000F">
      <w:start w:val="1"/>
      <w:numFmt w:val="decimal"/>
      <w:lvlText w:val="%1."/>
      <w:lvlJc w:val="left"/>
      <w:pPr>
        <w:ind w:left="502" w:hanging="360"/>
      </w:pPr>
      <w:rPr>
        <w:rFonts w:hint="default"/>
      </w:rPr>
    </w:lvl>
    <w:lvl w:ilvl="1" w:tplc="04020019">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7"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331A351B"/>
    <w:multiLevelType w:val="multilevel"/>
    <w:tmpl w:val="F91E834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2" w15:restartNumberingAfterBreak="0">
    <w:nsid w:val="33CE337B"/>
    <w:multiLevelType w:val="multilevel"/>
    <w:tmpl w:val="03843F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755F67"/>
    <w:multiLevelType w:val="multilevel"/>
    <w:tmpl w:val="46A47BAE"/>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4"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5"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48F93B32"/>
    <w:multiLevelType w:val="multilevel"/>
    <w:tmpl w:val="6B8C614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49F5729C"/>
    <w:multiLevelType w:val="multilevel"/>
    <w:tmpl w:val="0402001F"/>
    <w:numStyleLink w:val="111111"/>
  </w:abstractNum>
  <w:abstractNum w:abstractNumId="28" w15:restartNumberingAfterBreak="0">
    <w:nsid w:val="50EF1BB5"/>
    <w:multiLevelType w:val="multilevel"/>
    <w:tmpl w:val="5F84CF4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721625E"/>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4A1BF5"/>
    <w:multiLevelType w:val="multilevel"/>
    <w:tmpl w:val="88FA4D18"/>
    <w:lvl w:ilvl="0">
      <w:start w:val="2"/>
      <w:numFmt w:val="decimal"/>
      <w:lvlText w:val="%1."/>
      <w:lvlJc w:val="left"/>
      <w:pPr>
        <w:tabs>
          <w:tab w:val="num" w:pos="360"/>
        </w:tabs>
        <w:ind w:left="360" w:hanging="360"/>
      </w:pPr>
      <w:rPr>
        <w:rFonts w:hint="default"/>
        <w:b w:val="0"/>
        <w:sz w:val="22"/>
        <w:szCs w:val="22"/>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98A12E1"/>
    <w:multiLevelType w:val="hybridMultilevel"/>
    <w:tmpl w:val="1AD498B6"/>
    <w:lvl w:ilvl="0" w:tplc="8D8CDEE2">
      <w:numFmt w:val="bullet"/>
      <w:lvlText w:val="-"/>
      <w:lvlJc w:val="left"/>
      <w:pPr>
        <w:ind w:left="360" w:hanging="360"/>
      </w:pPr>
      <w:rPr>
        <w:rFonts w:ascii="Arial" w:eastAsia="Times New Roman" w:hAnsi="Arial" w:cs="Arial" w:hint="default"/>
      </w:rPr>
    </w:lvl>
    <w:lvl w:ilvl="1" w:tplc="04020003" w:tentative="1">
      <w:start w:val="1"/>
      <w:numFmt w:val="bullet"/>
      <w:lvlText w:val="o"/>
      <w:lvlJc w:val="left"/>
      <w:pPr>
        <w:ind w:left="1665" w:hanging="360"/>
      </w:pPr>
      <w:rPr>
        <w:rFonts w:ascii="Courier New" w:hAnsi="Courier New" w:cs="Courier New" w:hint="default"/>
      </w:rPr>
    </w:lvl>
    <w:lvl w:ilvl="2" w:tplc="04020005" w:tentative="1">
      <w:start w:val="1"/>
      <w:numFmt w:val="bullet"/>
      <w:lvlText w:val=""/>
      <w:lvlJc w:val="left"/>
      <w:pPr>
        <w:ind w:left="2385" w:hanging="360"/>
      </w:pPr>
      <w:rPr>
        <w:rFonts w:ascii="Wingdings" w:hAnsi="Wingdings" w:hint="default"/>
      </w:rPr>
    </w:lvl>
    <w:lvl w:ilvl="3" w:tplc="04020001" w:tentative="1">
      <w:start w:val="1"/>
      <w:numFmt w:val="bullet"/>
      <w:lvlText w:val=""/>
      <w:lvlJc w:val="left"/>
      <w:pPr>
        <w:ind w:left="3105" w:hanging="360"/>
      </w:pPr>
      <w:rPr>
        <w:rFonts w:ascii="Symbol" w:hAnsi="Symbol" w:hint="default"/>
      </w:rPr>
    </w:lvl>
    <w:lvl w:ilvl="4" w:tplc="04020003" w:tentative="1">
      <w:start w:val="1"/>
      <w:numFmt w:val="bullet"/>
      <w:lvlText w:val="o"/>
      <w:lvlJc w:val="left"/>
      <w:pPr>
        <w:ind w:left="3825" w:hanging="360"/>
      </w:pPr>
      <w:rPr>
        <w:rFonts w:ascii="Courier New" w:hAnsi="Courier New" w:cs="Courier New" w:hint="default"/>
      </w:rPr>
    </w:lvl>
    <w:lvl w:ilvl="5" w:tplc="04020005" w:tentative="1">
      <w:start w:val="1"/>
      <w:numFmt w:val="bullet"/>
      <w:lvlText w:val=""/>
      <w:lvlJc w:val="left"/>
      <w:pPr>
        <w:ind w:left="4545" w:hanging="360"/>
      </w:pPr>
      <w:rPr>
        <w:rFonts w:ascii="Wingdings" w:hAnsi="Wingdings" w:hint="default"/>
      </w:rPr>
    </w:lvl>
    <w:lvl w:ilvl="6" w:tplc="04020001" w:tentative="1">
      <w:start w:val="1"/>
      <w:numFmt w:val="bullet"/>
      <w:lvlText w:val=""/>
      <w:lvlJc w:val="left"/>
      <w:pPr>
        <w:ind w:left="5265" w:hanging="360"/>
      </w:pPr>
      <w:rPr>
        <w:rFonts w:ascii="Symbol" w:hAnsi="Symbol" w:hint="default"/>
      </w:rPr>
    </w:lvl>
    <w:lvl w:ilvl="7" w:tplc="04020003" w:tentative="1">
      <w:start w:val="1"/>
      <w:numFmt w:val="bullet"/>
      <w:lvlText w:val="o"/>
      <w:lvlJc w:val="left"/>
      <w:pPr>
        <w:ind w:left="5985" w:hanging="360"/>
      </w:pPr>
      <w:rPr>
        <w:rFonts w:ascii="Courier New" w:hAnsi="Courier New" w:cs="Courier New" w:hint="default"/>
      </w:rPr>
    </w:lvl>
    <w:lvl w:ilvl="8" w:tplc="04020005" w:tentative="1">
      <w:start w:val="1"/>
      <w:numFmt w:val="bullet"/>
      <w:lvlText w:val=""/>
      <w:lvlJc w:val="left"/>
      <w:pPr>
        <w:ind w:left="6705" w:hanging="360"/>
      </w:pPr>
      <w:rPr>
        <w:rFonts w:ascii="Wingdings" w:hAnsi="Wingdings" w:hint="default"/>
      </w:rPr>
    </w:lvl>
  </w:abstractNum>
  <w:abstractNum w:abstractNumId="37" w15:restartNumberingAfterBreak="0">
    <w:nsid w:val="6C791D07"/>
    <w:multiLevelType w:val="multilevel"/>
    <w:tmpl w:val="1516676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E8404D2"/>
    <w:multiLevelType w:val="multilevel"/>
    <w:tmpl w:val="4AD68138"/>
    <w:lvl w:ilvl="0">
      <w:start w:val="8"/>
      <w:numFmt w:val="decimal"/>
      <w:lvlText w:val="%1."/>
      <w:lvlJc w:val="left"/>
      <w:pPr>
        <w:ind w:left="450" w:hanging="450"/>
      </w:pPr>
      <w:rPr>
        <w:rFonts w:ascii="Verdana" w:hAnsi="Verdana" w:cs="Verdana" w:hint="default"/>
        <w:b w:val="0"/>
        <w:sz w:val="22"/>
        <w:szCs w:val="22"/>
      </w:rPr>
    </w:lvl>
    <w:lvl w:ilvl="1">
      <w:start w:val="1"/>
      <w:numFmt w:val="bullet"/>
      <w:lvlText w:val=""/>
      <w:lvlJc w:val="left"/>
      <w:pPr>
        <w:ind w:left="2133" w:hanging="720"/>
      </w:pPr>
      <w:rPr>
        <w:rFonts w:ascii="Symbol" w:hAnsi="Symbol"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9" w15:restartNumberingAfterBreak="0">
    <w:nsid w:val="6F4F0B47"/>
    <w:multiLevelType w:val="multilevel"/>
    <w:tmpl w:val="C2908240"/>
    <w:lvl w:ilvl="0">
      <w:start w:val="1"/>
      <w:numFmt w:val="none"/>
      <w:lvlText w:val="24"/>
      <w:lvlJc w:val="left"/>
      <w:pPr>
        <w:ind w:left="360" w:hanging="360"/>
      </w:pPr>
      <w:rPr>
        <w:rFonts w:hint="default"/>
        <w:b/>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60D106D"/>
    <w:multiLevelType w:val="multilevel"/>
    <w:tmpl w:val="FB3839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79091439"/>
    <w:multiLevelType w:val="multilevel"/>
    <w:tmpl w:val="B576DDBC"/>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Bookman Old Style" w:hAnsi="Bookman Old Style"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3491"/>
        </w:tabs>
        <w:ind w:left="3491"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E1718EC"/>
    <w:multiLevelType w:val="hybridMultilevel"/>
    <w:tmpl w:val="59CAE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41"/>
  </w:num>
  <w:num w:numId="4">
    <w:abstractNumId w:val="37"/>
  </w:num>
  <w:num w:numId="5">
    <w:abstractNumId w:val="0"/>
  </w:num>
  <w:num w:numId="6">
    <w:abstractNumId w:val="40"/>
  </w:num>
  <w:num w:numId="7">
    <w:abstractNumId w:val="35"/>
  </w:num>
  <w:num w:numId="8">
    <w:abstractNumId w:val="19"/>
  </w:num>
  <w:num w:numId="9">
    <w:abstractNumId w:val="13"/>
  </w:num>
  <w:num w:numId="10">
    <w:abstractNumId w:val="16"/>
  </w:num>
  <w:num w:numId="11">
    <w:abstractNumId w:val="34"/>
  </w:num>
  <w:num w:numId="1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4"/>
  </w:num>
  <w:num w:numId="15">
    <w:abstractNumId w:val="3"/>
  </w:num>
  <w:num w:numId="16">
    <w:abstractNumId w:val="32"/>
  </w:num>
  <w:num w:numId="17">
    <w:abstractNumId w:val="43"/>
  </w:num>
  <w:num w:numId="18">
    <w:abstractNumId w:val="23"/>
  </w:num>
  <w:num w:numId="19">
    <w:abstractNumId w:val="14"/>
  </w:num>
  <w:num w:numId="20">
    <w:abstractNumId w:val="9"/>
  </w:num>
  <w:num w:numId="21">
    <w:abstractNumId w:val="33"/>
  </w:num>
  <w:num w:numId="22">
    <w:abstractNumId w:val="20"/>
  </w:num>
  <w:num w:numId="23">
    <w:abstractNumId w:val="17"/>
  </w:num>
  <w:num w:numId="24">
    <w:abstractNumId w:val="25"/>
  </w:num>
  <w:num w:numId="25">
    <w:abstractNumId w:val="36"/>
  </w:num>
  <w:num w:numId="26">
    <w:abstractNumId w:val="38"/>
  </w:num>
  <w:num w:numId="27">
    <w:abstractNumId w:val="2"/>
  </w:num>
  <w:num w:numId="28">
    <w:abstractNumId w:val="4"/>
  </w:num>
  <w:num w:numId="29">
    <w:abstractNumId w:val="28"/>
  </w:num>
  <w:num w:numId="30">
    <w:abstractNumId w:val="11"/>
  </w:num>
  <w:num w:numId="31">
    <w:abstractNumId w:val="27"/>
  </w:num>
  <w:num w:numId="32">
    <w:abstractNumId w:val="6"/>
  </w:num>
  <w:num w:numId="33">
    <w:abstractNumId w:val="26"/>
  </w:num>
  <w:num w:numId="34">
    <w:abstractNumId w:val="1"/>
  </w:num>
  <w:num w:numId="35">
    <w:abstractNumId w:val="29"/>
  </w:num>
  <w:num w:numId="36">
    <w:abstractNumId w:val="12"/>
  </w:num>
  <w:num w:numId="37">
    <w:abstractNumId w:val="22"/>
  </w:num>
  <w:num w:numId="38">
    <w:abstractNumId w:val="10"/>
  </w:num>
  <w:num w:numId="39">
    <w:abstractNumId w:val="42"/>
  </w:num>
  <w:num w:numId="40">
    <w:abstractNumId w:val="39"/>
  </w:num>
  <w:num w:numId="41">
    <w:abstractNumId w:val="15"/>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1B8"/>
    <w:rsid w:val="00002D37"/>
    <w:rsid w:val="00004B6C"/>
    <w:rsid w:val="000123B3"/>
    <w:rsid w:val="000133E0"/>
    <w:rsid w:val="000158C6"/>
    <w:rsid w:val="00022888"/>
    <w:rsid w:val="00026326"/>
    <w:rsid w:val="000319F3"/>
    <w:rsid w:val="00035966"/>
    <w:rsid w:val="0003738F"/>
    <w:rsid w:val="00040C54"/>
    <w:rsid w:val="00042892"/>
    <w:rsid w:val="00043902"/>
    <w:rsid w:val="000516E6"/>
    <w:rsid w:val="0005282E"/>
    <w:rsid w:val="00053FC7"/>
    <w:rsid w:val="00064E95"/>
    <w:rsid w:val="000670D5"/>
    <w:rsid w:val="000761BC"/>
    <w:rsid w:val="00076DB4"/>
    <w:rsid w:val="00080604"/>
    <w:rsid w:val="00081027"/>
    <w:rsid w:val="000861DF"/>
    <w:rsid w:val="000878D5"/>
    <w:rsid w:val="00091552"/>
    <w:rsid w:val="00091C73"/>
    <w:rsid w:val="000943D7"/>
    <w:rsid w:val="000A2250"/>
    <w:rsid w:val="000A6343"/>
    <w:rsid w:val="000B1290"/>
    <w:rsid w:val="000B1647"/>
    <w:rsid w:val="000C37EA"/>
    <w:rsid w:val="000C6727"/>
    <w:rsid w:val="000E2BA8"/>
    <w:rsid w:val="000E56B5"/>
    <w:rsid w:val="000E576A"/>
    <w:rsid w:val="000E62A8"/>
    <w:rsid w:val="000E738F"/>
    <w:rsid w:val="000E7F25"/>
    <w:rsid w:val="0010032D"/>
    <w:rsid w:val="00103E18"/>
    <w:rsid w:val="0010644D"/>
    <w:rsid w:val="00110615"/>
    <w:rsid w:val="00115CBB"/>
    <w:rsid w:val="0012026A"/>
    <w:rsid w:val="001332D4"/>
    <w:rsid w:val="00133FDD"/>
    <w:rsid w:val="00140FA9"/>
    <w:rsid w:val="001434F1"/>
    <w:rsid w:val="00146495"/>
    <w:rsid w:val="00146D02"/>
    <w:rsid w:val="001475CA"/>
    <w:rsid w:val="00155759"/>
    <w:rsid w:val="001706F8"/>
    <w:rsid w:val="001709E6"/>
    <w:rsid w:val="0017224E"/>
    <w:rsid w:val="00173CB6"/>
    <w:rsid w:val="00175568"/>
    <w:rsid w:val="00175EE0"/>
    <w:rsid w:val="00183832"/>
    <w:rsid w:val="00191140"/>
    <w:rsid w:val="00195274"/>
    <w:rsid w:val="001957BD"/>
    <w:rsid w:val="00195D6E"/>
    <w:rsid w:val="001A4EE8"/>
    <w:rsid w:val="001B1DC0"/>
    <w:rsid w:val="001B2BB1"/>
    <w:rsid w:val="001B36C3"/>
    <w:rsid w:val="001B7832"/>
    <w:rsid w:val="001C1D67"/>
    <w:rsid w:val="001C28ED"/>
    <w:rsid w:val="001C3B0A"/>
    <w:rsid w:val="001C7FC8"/>
    <w:rsid w:val="001D2EFD"/>
    <w:rsid w:val="001D3115"/>
    <w:rsid w:val="001D6A96"/>
    <w:rsid w:val="001E16B7"/>
    <w:rsid w:val="001E4EC4"/>
    <w:rsid w:val="001F01C2"/>
    <w:rsid w:val="001F127B"/>
    <w:rsid w:val="001F2395"/>
    <w:rsid w:val="001F2D23"/>
    <w:rsid w:val="001F4A12"/>
    <w:rsid w:val="001F5B90"/>
    <w:rsid w:val="001F7AAA"/>
    <w:rsid w:val="00201401"/>
    <w:rsid w:val="00201E91"/>
    <w:rsid w:val="00204528"/>
    <w:rsid w:val="00206A44"/>
    <w:rsid w:val="00207772"/>
    <w:rsid w:val="00207E17"/>
    <w:rsid w:val="0021021E"/>
    <w:rsid w:val="00221640"/>
    <w:rsid w:val="00222065"/>
    <w:rsid w:val="002222D3"/>
    <w:rsid w:val="00224E94"/>
    <w:rsid w:val="00242169"/>
    <w:rsid w:val="00251823"/>
    <w:rsid w:val="002539CA"/>
    <w:rsid w:val="00255996"/>
    <w:rsid w:val="00256204"/>
    <w:rsid w:val="002577AC"/>
    <w:rsid w:val="00257AC8"/>
    <w:rsid w:val="00260423"/>
    <w:rsid w:val="00262966"/>
    <w:rsid w:val="002656CC"/>
    <w:rsid w:val="0027679A"/>
    <w:rsid w:val="00277B4A"/>
    <w:rsid w:val="00283E1C"/>
    <w:rsid w:val="00290552"/>
    <w:rsid w:val="00290969"/>
    <w:rsid w:val="00294F15"/>
    <w:rsid w:val="00297F37"/>
    <w:rsid w:val="002A214C"/>
    <w:rsid w:val="002A5DFA"/>
    <w:rsid w:val="002A7E60"/>
    <w:rsid w:val="002B1436"/>
    <w:rsid w:val="002C2AA9"/>
    <w:rsid w:val="002C2B76"/>
    <w:rsid w:val="002C7973"/>
    <w:rsid w:val="002D0F31"/>
    <w:rsid w:val="002D2E86"/>
    <w:rsid w:val="002E242D"/>
    <w:rsid w:val="002E2CC7"/>
    <w:rsid w:val="002E3F93"/>
    <w:rsid w:val="002F42A5"/>
    <w:rsid w:val="0030178F"/>
    <w:rsid w:val="00303443"/>
    <w:rsid w:val="003078DA"/>
    <w:rsid w:val="003101C0"/>
    <w:rsid w:val="00310ED1"/>
    <w:rsid w:val="003139F4"/>
    <w:rsid w:val="00325974"/>
    <w:rsid w:val="00330A67"/>
    <w:rsid w:val="00331B9B"/>
    <w:rsid w:val="0033691B"/>
    <w:rsid w:val="0034320F"/>
    <w:rsid w:val="0034374D"/>
    <w:rsid w:val="003471CB"/>
    <w:rsid w:val="00350BBE"/>
    <w:rsid w:val="0035113C"/>
    <w:rsid w:val="00351C9F"/>
    <w:rsid w:val="0035330B"/>
    <w:rsid w:val="00361D4D"/>
    <w:rsid w:val="003664D7"/>
    <w:rsid w:val="003715D2"/>
    <w:rsid w:val="00372312"/>
    <w:rsid w:val="003775EF"/>
    <w:rsid w:val="00381538"/>
    <w:rsid w:val="00385A0E"/>
    <w:rsid w:val="00392868"/>
    <w:rsid w:val="00392A04"/>
    <w:rsid w:val="00394013"/>
    <w:rsid w:val="003A7246"/>
    <w:rsid w:val="003B0F4B"/>
    <w:rsid w:val="003B29C2"/>
    <w:rsid w:val="003B3B80"/>
    <w:rsid w:val="003B5CC3"/>
    <w:rsid w:val="003B7720"/>
    <w:rsid w:val="003E03EB"/>
    <w:rsid w:val="003F0A01"/>
    <w:rsid w:val="003F296E"/>
    <w:rsid w:val="003F45B0"/>
    <w:rsid w:val="003F5C72"/>
    <w:rsid w:val="0040363D"/>
    <w:rsid w:val="00404720"/>
    <w:rsid w:val="00404D03"/>
    <w:rsid w:val="00405F21"/>
    <w:rsid w:val="00415A4D"/>
    <w:rsid w:val="00416A49"/>
    <w:rsid w:val="00417FAC"/>
    <w:rsid w:val="00420EC6"/>
    <w:rsid w:val="004223C1"/>
    <w:rsid w:val="004225CE"/>
    <w:rsid w:val="00422BAC"/>
    <w:rsid w:val="004252BA"/>
    <w:rsid w:val="004254D8"/>
    <w:rsid w:val="00426BBE"/>
    <w:rsid w:val="0043171F"/>
    <w:rsid w:val="00434B00"/>
    <w:rsid w:val="00436D70"/>
    <w:rsid w:val="004405D2"/>
    <w:rsid w:val="00440BB3"/>
    <w:rsid w:val="00446BA7"/>
    <w:rsid w:val="00455D51"/>
    <w:rsid w:val="004573C3"/>
    <w:rsid w:val="00460A16"/>
    <w:rsid w:val="00463251"/>
    <w:rsid w:val="004650B9"/>
    <w:rsid w:val="004654C8"/>
    <w:rsid w:val="00470DAD"/>
    <w:rsid w:val="00475042"/>
    <w:rsid w:val="00484017"/>
    <w:rsid w:val="0048510E"/>
    <w:rsid w:val="004917BD"/>
    <w:rsid w:val="004B6A28"/>
    <w:rsid w:val="004B7CA7"/>
    <w:rsid w:val="004C2FCD"/>
    <w:rsid w:val="004D38F1"/>
    <w:rsid w:val="004D6BCB"/>
    <w:rsid w:val="004E0FBB"/>
    <w:rsid w:val="004F5282"/>
    <w:rsid w:val="004F6AD3"/>
    <w:rsid w:val="004F7308"/>
    <w:rsid w:val="00502C5C"/>
    <w:rsid w:val="005068B2"/>
    <w:rsid w:val="005106FD"/>
    <w:rsid w:val="0051243A"/>
    <w:rsid w:val="005145E8"/>
    <w:rsid w:val="00523A7E"/>
    <w:rsid w:val="00524264"/>
    <w:rsid w:val="0052599A"/>
    <w:rsid w:val="00526BDC"/>
    <w:rsid w:val="00527DB2"/>
    <w:rsid w:val="005349CE"/>
    <w:rsid w:val="00535A71"/>
    <w:rsid w:val="005371F8"/>
    <w:rsid w:val="00537FC2"/>
    <w:rsid w:val="00554F19"/>
    <w:rsid w:val="00556E6D"/>
    <w:rsid w:val="00557352"/>
    <w:rsid w:val="0057041D"/>
    <w:rsid w:val="005738D0"/>
    <w:rsid w:val="00575E11"/>
    <w:rsid w:val="005853E3"/>
    <w:rsid w:val="00586BAB"/>
    <w:rsid w:val="00594007"/>
    <w:rsid w:val="00594A0B"/>
    <w:rsid w:val="00595980"/>
    <w:rsid w:val="005A22E6"/>
    <w:rsid w:val="005B10C3"/>
    <w:rsid w:val="005B1A7F"/>
    <w:rsid w:val="005B34EB"/>
    <w:rsid w:val="005B51F4"/>
    <w:rsid w:val="005B5D6C"/>
    <w:rsid w:val="005C2E0A"/>
    <w:rsid w:val="005C4C51"/>
    <w:rsid w:val="005C71B8"/>
    <w:rsid w:val="005D3153"/>
    <w:rsid w:val="005D67BE"/>
    <w:rsid w:val="005E1645"/>
    <w:rsid w:val="005E5CE5"/>
    <w:rsid w:val="005E7493"/>
    <w:rsid w:val="005E7DDC"/>
    <w:rsid w:val="005F0215"/>
    <w:rsid w:val="005F0423"/>
    <w:rsid w:val="005F45FD"/>
    <w:rsid w:val="005F5AD0"/>
    <w:rsid w:val="00605D5B"/>
    <w:rsid w:val="00614232"/>
    <w:rsid w:val="00616123"/>
    <w:rsid w:val="00625D0E"/>
    <w:rsid w:val="00633844"/>
    <w:rsid w:val="00635160"/>
    <w:rsid w:val="00635BA6"/>
    <w:rsid w:val="0064220C"/>
    <w:rsid w:val="006425FB"/>
    <w:rsid w:val="006458BE"/>
    <w:rsid w:val="0065035F"/>
    <w:rsid w:val="006503AB"/>
    <w:rsid w:val="00653DA8"/>
    <w:rsid w:val="00655341"/>
    <w:rsid w:val="00657391"/>
    <w:rsid w:val="00660CC2"/>
    <w:rsid w:val="0066181A"/>
    <w:rsid w:val="00661AF4"/>
    <w:rsid w:val="00661D66"/>
    <w:rsid w:val="00672AA3"/>
    <w:rsid w:val="0067454B"/>
    <w:rsid w:val="00677577"/>
    <w:rsid w:val="00682B1A"/>
    <w:rsid w:val="006855EF"/>
    <w:rsid w:val="00687764"/>
    <w:rsid w:val="00694289"/>
    <w:rsid w:val="006A016E"/>
    <w:rsid w:val="006B1334"/>
    <w:rsid w:val="006B304A"/>
    <w:rsid w:val="006B44C2"/>
    <w:rsid w:val="006C415F"/>
    <w:rsid w:val="006C5A15"/>
    <w:rsid w:val="006D2B06"/>
    <w:rsid w:val="006D3249"/>
    <w:rsid w:val="006D78B1"/>
    <w:rsid w:val="006E747A"/>
    <w:rsid w:val="006F59F4"/>
    <w:rsid w:val="006F5B8D"/>
    <w:rsid w:val="006F694E"/>
    <w:rsid w:val="007021C0"/>
    <w:rsid w:val="00705C93"/>
    <w:rsid w:val="00707396"/>
    <w:rsid w:val="00707620"/>
    <w:rsid w:val="00712518"/>
    <w:rsid w:val="00714D0C"/>
    <w:rsid w:val="00720F2E"/>
    <w:rsid w:val="00721B69"/>
    <w:rsid w:val="00732E7D"/>
    <w:rsid w:val="0073571C"/>
    <w:rsid w:val="007366BD"/>
    <w:rsid w:val="00755FB0"/>
    <w:rsid w:val="00757BC5"/>
    <w:rsid w:val="00761C60"/>
    <w:rsid w:val="00764FB3"/>
    <w:rsid w:val="007658F0"/>
    <w:rsid w:val="00765BD2"/>
    <w:rsid w:val="00767DC9"/>
    <w:rsid w:val="00774177"/>
    <w:rsid w:val="00782DC1"/>
    <w:rsid w:val="00790811"/>
    <w:rsid w:val="00792187"/>
    <w:rsid w:val="00797826"/>
    <w:rsid w:val="007A4ACE"/>
    <w:rsid w:val="007A64CA"/>
    <w:rsid w:val="007A7751"/>
    <w:rsid w:val="007A7DE3"/>
    <w:rsid w:val="007B2AE1"/>
    <w:rsid w:val="007B4F0E"/>
    <w:rsid w:val="007B7E49"/>
    <w:rsid w:val="007C51EE"/>
    <w:rsid w:val="007D5635"/>
    <w:rsid w:val="007E0BE1"/>
    <w:rsid w:val="007E41F4"/>
    <w:rsid w:val="007F0E8F"/>
    <w:rsid w:val="00804170"/>
    <w:rsid w:val="00805163"/>
    <w:rsid w:val="008056B6"/>
    <w:rsid w:val="008073FF"/>
    <w:rsid w:val="008116DF"/>
    <w:rsid w:val="00822B74"/>
    <w:rsid w:val="00825DA2"/>
    <w:rsid w:val="008346AA"/>
    <w:rsid w:val="00834EE2"/>
    <w:rsid w:val="008442F8"/>
    <w:rsid w:val="00845584"/>
    <w:rsid w:val="008522EA"/>
    <w:rsid w:val="00854991"/>
    <w:rsid w:val="00854A35"/>
    <w:rsid w:val="00864782"/>
    <w:rsid w:val="00865CEE"/>
    <w:rsid w:val="00877411"/>
    <w:rsid w:val="00880071"/>
    <w:rsid w:val="0088124D"/>
    <w:rsid w:val="0088394C"/>
    <w:rsid w:val="00885EE8"/>
    <w:rsid w:val="008A373C"/>
    <w:rsid w:val="008B115E"/>
    <w:rsid w:val="008B26F5"/>
    <w:rsid w:val="008B3804"/>
    <w:rsid w:val="008B3C18"/>
    <w:rsid w:val="008C062C"/>
    <w:rsid w:val="008C178B"/>
    <w:rsid w:val="008D308A"/>
    <w:rsid w:val="008D51AA"/>
    <w:rsid w:val="008E1151"/>
    <w:rsid w:val="008E2BF0"/>
    <w:rsid w:val="008F0730"/>
    <w:rsid w:val="008F0FDE"/>
    <w:rsid w:val="008F2040"/>
    <w:rsid w:val="008F23C1"/>
    <w:rsid w:val="008F3619"/>
    <w:rsid w:val="008F3F79"/>
    <w:rsid w:val="008F6A84"/>
    <w:rsid w:val="008F770D"/>
    <w:rsid w:val="0090400B"/>
    <w:rsid w:val="009166F5"/>
    <w:rsid w:val="00927D4F"/>
    <w:rsid w:val="00930613"/>
    <w:rsid w:val="00934FE5"/>
    <w:rsid w:val="0093564A"/>
    <w:rsid w:val="009445AF"/>
    <w:rsid w:val="00947564"/>
    <w:rsid w:val="009534CF"/>
    <w:rsid w:val="00953715"/>
    <w:rsid w:val="00960562"/>
    <w:rsid w:val="009625EE"/>
    <w:rsid w:val="00963433"/>
    <w:rsid w:val="009651CB"/>
    <w:rsid w:val="0097267D"/>
    <w:rsid w:val="00974CE6"/>
    <w:rsid w:val="00977F7B"/>
    <w:rsid w:val="00980104"/>
    <w:rsid w:val="0098111D"/>
    <w:rsid w:val="0098519A"/>
    <w:rsid w:val="0099295C"/>
    <w:rsid w:val="00993BD1"/>
    <w:rsid w:val="009971A8"/>
    <w:rsid w:val="009973F0"/>
    <w:rsid w:val="009A7AD7"/>
    <w:rsid w:val="009B21AF"/>
    <w:rsid w:val="009B4A6B"/>
    <w:rsid w:val="009C17B4"/>
    <w:rsid w:val="009F4BC1"/>
    <w:rsid w:val="009F4DE8"/>
    <w:rsid w:val="009F5679"/>
    <w:rsid w:val="009F6A7C"/>
    <w:rsid w:val="00A01FAE"/>
    <w:rsid w:val="00A04F37"/>
    <w:rsid w:val="00A14D32"/>
    <w:rsid w:val="00A15929"/>
    <w:rsid w:val="00A21703"/>
    <w:rsid w:val="00A263B9"/>
    <w:rsid w:val="00A3027D"/>
    <w:rsid w:val="00A330B4"/>
    <w:rsid w:val="00A3681E"/>
    <w:rsid w:val="00A3721E"/>
    <w:rsid w:val="00A45E1E"/>
    <w:rsid w:val="00A47861"/>
    <w:rsid w:val="00A52B92"/>
    <w:rsid w:val="00A536A2"/>
    <w:rsid w:val="00A64D9C"/>
    <w:rsid w:val="00A67517"/>
    <w:rsid w:val="00A7054E"/>
    <w:rsid w:val="00A71383"/>
    <w:rsid w:val="00A80280"/>
    <w:rsid w:val="00A82715"/>
    <w:rsid w:val="00A8387A"/>
    <w:rsid w:val="00A83F78"/>
    <w:rsid w:val="00A8404D"/>
    <w:rsid w:val="00A84FB3"/>
    <w:rsid w:val="00A90171"/>
    <w:rsid w:val="00A912E2"/>
    <w:rsid w:val="00A91B1B"/>
    <w:rsid w:val="00A9642F"/>
    <w:rsid w:val="00AA40F7"/>
    <w:rsid w:val="00AA66C0"/>
    <w:rsid w:val="00AB3926"/>
    <w:rsid w:val="00AB3AFE"/>
    <w:rsid w:val="00AB53E4"/>
    <w:rsid w:val="00AB6CD8"/>
    <w:rsid w:val="00AC067D"/>
    <w:rsid w:val="00AC2379"/>
    <w:rsid w:val="00AD115F"/>
    <w:rsid w:val="00AD1BD8"/>
    <w:rsid w:val="00AD20B0"/>
    <w:rsid w:val="00AD6B89"/>
    <w:rsid w:val="00AE2059"/>
    <w:rsid w:val="00AE32BF"/>
    <w:rsid w:val="00AE4B38"/>
    <w:rsid w:val="00AE7B94"/>
    <w:rsid w:val="00AF01D3"/>
    <w:rsid w:val="00AF0C25"/>
    <w:rsid w:val="00AF3965"/>
    <w:rsid w:val="00B01E89"/>
    <w:rsid w:val="00B10E90"/>
    <w:rsid w:val="00B131E6"/>
    <w:rsid w:val="00B14572"/>
    <w:rsid w:val="00B20D50"/>
    <w:rsid w:val="00B214A8"/>
    <w:rsid w:val="00B22996"/>
    <w:rsid w:val="00B22FDF"/>
    <w:rsid w:val="00B25FDE"/>
    <w:rsid w:val="00B27ABF"/>
    <w:rsid w:val="00B32834"/>
    <w:rsid w:val="00B35FFD"/>
    <w:rsid w:val="00B41079"/>
    <w:rsid w:val="00B430BE"/>
    <w:rsid w:val="00B50D3B"/>
    <w:rsid w:val="00B51315"/>
    <w:rsid w:val="00B52F2D"/>
    <w:rsid w:val="00B60475"/>
    <w:rsid w:val="00B60E48"/>
    <w:rsid w:val="00B61831"/>
    <w:rsid w:val="00B72F6F"/>
    <w:rsid w:val="00B730EA"/>
    <w:rsid w:val="00B92E16"/>
    <w:rsid w:val="00B93924"/>
    <w:rsid w:val="00BB2E1F"/>
    <w:rsid w:val="00BB4C4D"/>
    <w:rsid w:val="00BB572D"/>
    <w:rsid w:val="00BB5765"/>
    <w:rsid w:val="00BB74B6"/>
    <w:rsid w:val="00BB7621"/>
    <w:rsid w:val="00BC0174"/>
    <w:rsid w:val="00BC302F"/>
    <w:rsid w:val="00BC3476"/>
    <w:rsid w:val="00BD097C"/>
    <w:rsid w:val="00BD3A56"/>
    <w:rsid w:val="00BE0467"/>
    <w:rsid w:val="00BE11EF"/>
    <w:rsid w:val="00BE69E6"/>
    <w:rsid w:val="00BF066B"/>
    <w:rsid w:val="00BF7068"/>
    <w:rsid w:val="00BF72EA"/>
    <w:rsid w:val="00C010DE"/>
    <w:rsid w:val="00C05358"/>
    <w:rsid w:val="00C111D8"/>
    <w:rsid w:val="00C2368E"/>
    <w:rsid w:val="00C279AB"/>
    <w:rsid w:val="00C27B74"/>
    <w:rsid w:val="00C42F3A"/>
    <w:rsid w:val="00C44E1A"/>
    <w:rsid w:val="00C474C8"/>
    <w:rsid w:val="00C51EBE"/>
    <w:rsid w:val="00C56A76"/>
    <w:rsid w:val="00C60936"/>
    <w:rsid w:val="00C65CF9"/>
    <w:rsid w:val="00C67FF5"/>
    <w:rsid w:val="00C80447"/>
    <w:rsid w:val="00C813B4"/>
    <w:rsid w:val="00C81D27"/>
    <w:rsid w:val="00C83706"/>
    <w:rsid w:val="00C94589"/>
    <w:rsid w:val="00C97AE0"/>
    <w:rsid w:val="00C97DCC"/>
    <w:rsid w:val="00CA2633"/>
    <w:rsid w:val="00CA4554"/>
    <w:rsid w:val="00CA6F09"/>
    <w:rsid w:val="00CB29D1"/>
    <w:rsid w:val="00CB3DDD"/>
    <w:rsid w:val="00CC5D97"/>
    <w:rsid w:val="00CD1BBB"/>
    <w:rsid w:val="00CE3F2C"/>
    <w:rsid w:val="00CF2563"/>
    <w:rsid w:val="00CF4B1B"/>
    <w:rsid w:val="00CF586E"/>
    <w:rsid w:val="00D1277B"/>
    <w:rsid w:val="00D16D19"/>
    <w:rsid w:val="00D203B9"/>
    <w:rsid w:val="00D20CB4"/>
    <w:rsid w:val="00D20DDA"/>
    <w:rsid w:val="00D237D1"/>
    <w:rsid w:val="00D27243"/>
    <w:rsid w:val="00D34345"/>
    <w:rsid w:val="00D355E0"/>
    <w:rsid w:val="00D4183D"/>
    <w:rsid w:val="00D41A4A"/>
    <w:rsid w:val="00D41C41"/>
    <w:rsid w:val="00D41ECE"/>
    <w:rsid w:val="00D45401"/>
    <w:rsid w:val="00D45D85"/>
    <w:rsid w:val="00D576D1"/>
    <w:rsid w:val="00D61C5D"/>
    <w:rsid w:val="00D62C2A"/>
    <w:rsid w:val="00D643F6"/>
    <w:rsid w:val="00D86AC2"/>
    <w:rsid w:val="00D90C6E"/>
    <w:rsid w:val="00D91340"/>
    <w:rsid w:val="00D927F4"/>
    <w:rsid w:val="00D93ABF"/>
    <w:rsid w:val="00D940C5"/>
    <w:rsid w:val="00D970C4"/>
    <w:rsid w:val="00D9737D"/>
    <w:rsid w:val="00DA1C2F"/>
    <w:rsid w:val="00DA4701"/>
    <w:rsid w:val="00DB39A1"/>
    <w:rsid w:val="00DB4A63"/>
    <w:rsid w:val="00DB4D06"/>
    <w:rsid w:val="00DB7C9F"/>
    <w:rsid w:val="00DC094E"/>
    <w:rsid w:val="00DC2814"/>
    <w:rsid w:val="00DD3CF7"/>
    <w:rsid w:val="00DD3D71"/>
    <w:rsid w:val="00DE0D3A"/>
    <w:rsid w:val="00DE3AA0"/>
    <w:rsid w:val="00DE67AA"/>
    <w:rsid w:val="00DF0DCD"/>
    <w:rsid w:val="00DF2C19"/>
    <w:rsid w:val="00DF2E45"/>
    <w:rsid w:val="00DF597F"/>
    <w:rsid w:val="00DF7DF3"/>
    <w:rsid w:val="00E06F33"/>
    <w:rsid w:val="00E14FF9"/>
    <w:rsid w:val="00E16BE5"/>
    <w:rsid w:val="00E17825"/>
    <w:rsid w:val="00E26F8C"/>
    <w:rsid w:val="00E27D1A"/>
    <w:rsid w:val="00E354EC"/>
    <w:rsid w:val="00E3711C"/>
    <w:rsid w:val="00E45463"/>
    <w:rsid w:val="00E514DB"/>
    <w:rsid w:val="00E61A4A"/>
    <w:rsid w:val="00E62C49"/>
    <w:rsid w:val="00E642A9"/>
    <w:rsid w:val="00E653F3"/>
    <w:rsid w:val="00E6726C"/>
    <w:rsid w:val="00E71F70"/>
    <w:rsid w:val="00E738BD"/>
    <w:rsid w:val="00E77753"/>
    <w:rsid w:val="00E80D5C"/>
    <w:rsid w:val="00E83CC3"/>
    <w:rsid w:val="00E909F4"/>
    <w:rsid w:val="00EA526F"/>
    <w:rsid w:val="00EA6473"/>
    <w:rsid w:val="00EB1312"/>
    <w:rsid w:val="00EC34DF"/>
    <w:rsid w:val="00EC6A01"/>
    <w:rsid w:val="00ED315C"/>
    <w:rsid w:val="00ED3A6A"/>
    <w:rsid w:val="00ED41F7"/>
    <w:rsid w:val="00EE039A"/>
    <w:rsid w:val="00EE743A"/>
    <w:rsid w:val="00EF032B"/>
    <w:rsid w:val="00EF04DA"/>
    <w:rsid w:val="00EF763A"/>
    <w:rsid w:val="00F07534"/>
    <w:rsid w:val="00F07E33"/>
    <w:rsid w:val="00F13772"/>
    <w:rsid w:val="00F1758D"/>
    <w:rsid w:val="00F2096D"/>
    <w:rsid w:val="00F21CF4"/>
    <w:rsid w:val="00F25544"/>
    <w:rsid w:val="00F26BE4"/>
    <w:rsid w:val="00F27D6A"/>
    <w:rsid w:val="00F3248B"/>
    <w:rsid w:val="00F3359B"/>
    <w:rsid w:val="00F33AEA"/>
    <w:rsid w:val="00F36174"/>
    <w:rsid w:val="00F5064C"/>
    <w:rsid w:val="00F52127"/>
    <w:rsid w:val="00F52F45"/>
    <w:rsid w:val="00F573FB"/>
    <w:rsid w:val="00F60719"/>
    <w:rsid w:val="00F608D4"/>
    <w:rsid w:val="00F61666"/>
    <w:rsid w:val="00F7588E"/>
    <w:rsid w:val="00F767C7"/>
    <w:rsid w:val="00F8366A"/>
    <w:rsid w:val="00F9752C"/>
    <w:rsid w:val="00FA4C29"/>
    <w:rsid w:val="00FA7728"/>
    <w:rsid w:val="00FA7FA3"/>
    <w:rsid w:val="00FB1565"/>
    <w:rsid w:val="00FB1F30"/>
    <w:rsid w:val="00FB23F4"/>
    <w:rsid w:val="00FB3EC6"/>
    <w:rsid w:val="00FB4FEB"/>
    <w:rsid w:val="00FB7721"/>
    <w:rsid w:val="00FC1935"/>
    <w:rsid w:val="00FC433E"/>
    <w:rsid w:val="00FC62BA"/>
    <w:rsid w:val="00FC7467"/>
    <w:rsid w:val="00FD1739"/>
    <w:rsid w:val="00FE1440"/>
    <w:rsid w:val="00FE280B"/>
    <w:rsid w:val="00FE5A43"/>
    <w:rsid w:val="00FE673D"/>
    <w:rsid w:val="00FF234E"/>
    <w:rsid w:val="00FF271E"/>
    <w:rsid w:val="00FF3E15"/>
    <w:rsid w:val="00FF5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ACCF"/>
  <w15:docId w15:val="{0B79D924-549D-4F34-A38D-AC3C8B17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B8"/>
    <w:pPr>
      <w:spacing w:after="200" w:line="276" w:lineRule="auto"/>
    </w:pPr>
  </w:style>
  <w:style w:type="paragraph" w:styleId="Heading1">
    <w:name w:val="heading 1"/>
    <w:basedOn w:val="Normal"/>
    <w:next w:val="Normal"/>
    <w:link w:val="Heading1Char"/>
    <w:uiPriority w:val="9"/>
    <w:qFormat/>
    <w:rsid w:val="00880071"/>
    <w:pPr>
      <w:keepNext/>
      <w:keepLines/>
      <w:numPr>
        <w:numId w:val="1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paragraph" w:styleId="Heading3">
    <w:name w:val="heading 3"/>
    <w:basedOn w:val="Normal"/>
    <w:next w:val="Normal"/>
    <w:link w:val="Heading3Char"/>
    <w:uiPriority w:val="9"/>
    <w:unhideWhenUsed/>
    <w:qFormat/>
    <w:rsid w:val="005E16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88007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basedOn w:val="Normal"/>
    <w:link w:val="ListParagraphChar"/>
    <w:uiPriority w:val="34"/>
    <w:qFormat/>
    <w:rsid w:val="005C71B8"/>
    <w:pPr>
      <w:ind w:left="720"/>
      <w:contextualSpacing/>
    </w:pPr>
  </w:style>
  <w:style w:type="paragraph" w:styleId="BodyText">
    <w:name w:val="Body Text"/>
    <w:basedOn w:val="Normal"/>
    <w:link w:val="BodyTextChar"/>
    <w:uiPriority w:val="99"/>
    <w:unhideWhenUsed/>
    <w:rsid w:val="005C71B8"/>
    <w:pPr>
      <w:spacing w:after="120"/>
    </w:pPr>
  </w:style>
  <w:style w:type="character" w:customStyle="1" w:styleId="BodyTextChar">
    <w:name w:val="Body Text Char"/>
    <w:basedOn w:val="DefaultParagraphFont"/>
    <w:link w:val="BodyText"/>
    <w:uiPriority w:val="99"/>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5C71B8"/>
    <w:rPr>
      <w:rFonts w:ascii="@PMingLiU" w:eastAsia="@PMingLiU" w:hAnsi="Times New Roman" w:cs="Times New Roman"/>
      <w:sz w:val="20"/>
      <w:szCs w:val="24"/>
      <w:lang w:val="en-US"/>
    </w:rPr>
  </w:style>
  <w:style w:type="character" w:customStyle="1" w:styleId="ListParagraphChar">
    <w:name w:val="List Paragraph Char"/>
    <w:link w:val="ListParagraph"/>
    <w:uiPriority w:val="34"/>
    <w:qFormat/>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qFormat/>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9"/>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3"/>
      </w:numPr>
    </w:pPr>
  </w:style>
  <w:style w:type="paragraph" w:customStyle="1" w:styleId="Style1">
    <w:name w:val="Style1"/>
    <w:basedOn w:val="Normal"/>
    <w:uiPriority w:val="99"/>
    <w:rsid w:val="007E41F4"/>
    <w:pPr>
      <w:numPr>
        <w:ilvl w:val="1"/>
        <w:numId w:val="14"/>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880071"/>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880071"/>
    <w:rPr>
      <w:rFonts w:asciiTheme="majorHAnsi" w:eastAsiaTheme="majorEastAsia" w:hAnsiTheme="majorHAnsi" w:cstheme="majorBidi"/>
      <w:i/>
      <w:iCs/>
      <w:color w:val="1F4D78" w:themeColor="accent1" w:themeShade="7F"/>
    </w:rPr>
  </w:style>
  <w:style w:type="character" w:styleId="Hyperlink">
    <w:name w:val="Hyperlink"/>
    <w:rsid w:val="00880071"/>
    <w:rPr>
      <w:color w:val="666633"/>
      <w:u w:val="single"/>
    </w:rPr>
  </w:style>
  <w:style w:type="paragraph" w:styleId="BodyTextIndent3">
    <w:name w:val="Body Text Indent 3"/>
    <w:basedOn w:val="Normal"/>
    <w:link w:val="BodyTextIndent3Char"/>
    <w:unhideWhenUsed/>
    <w:rsid w:val="00880071"/>
    <w:pPr>
      <w:spacing w:after="120" w:line="240" w:lineRule="auto"/>
      <w:ind w:left="283"/>
    </w:pPr>
    <w:rPr>
      <w:rFonts w:ascii="Bookman Old Style" w:eastAsia="Times New Roman" w:hAnsi="Bookman Old Style" w:cs="Times New Roman"/>
      <w:sz w:val="16"/>
      <w:szCs w:val="16"/>
      <w:lang w:val="en-GB"/>
    </w:rPr>
  </w:style>
  <w:style w:type="character" w:customStyle="1" w:styleId="BodyTextIndent3Char">
    <w:name w:val="Body Text Indent 3 Char"/>
    <w:basedOn w:val="DefaultParagraphFont"/>
    <w:link w:val="BodyTextIndent3"/>
    <w:rsid w:val="00880071"/>
    <w:rPr>
      <w:rFonts w:ascii="Bookman Old Style" w:eastAsia="Times New Roman" w:hAnsi="Bookman Old Style" w:cs="Times New Roman"/>
      <w:sz w:val="16"/>
      <w:szCs w:val="16"/>
      <w:lang w:val="en-GB"/>
    </w:rPr>
  </w:style>
  <w:style w:type="paragraph" w:styleId="BodyText3">
    <w:name w:val="Body Text 3"/>
    <w:basedOn w:val="Normal"/>
    <w:link w:val="BodyText3Char"/>
    <w:unhideWhenUsed/>
    <w:rsid w:val="00880071"/>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rsid w:val="00880071"/>
    <w:rPr>
      <w:rFonts w:ascii="Bookman Old Style" w:eastAsia="Times New Roman" w:hAnsi="Bookman Old Style" w:cs="Times New Roman"/>
      <w:sz w:val="16"/>
      <w:szCs w:val="16"/>
      <w:lang w:val="en-GB"/>
    </w:rPr>
  </w:style>
  <w:style w:type="paragraph" w:customStyle="1" w:styleId="p24">
    <w:name w:val="p24"/>
    <w:basedOn w:val="Normal"/>
    <w:rsid w:val="00880071"/>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 w:type="character" w:customStyle="1" w:styleId="Heading3Char">
    <w:name w:val="Heading 3 Char"/>
    <w:basedOn w:val="DefaultParagraphFont"/>
    <w:link w:val="Heading3"/>
    <w:uiPriority w:val="9"/>
    <w:rsid w:val="005E164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D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25CE"/>
    <w:rPr>
      <w:color w:val="808080"/>
    </w:rPr>
  </w:style>
  <w:style w:type="paragraph" w:styleId="Revision">
    <w:name w:val="Revision"/>
    <w:hidden/>
    <w:uiPriority w:val="99"/>
    <w:semiHidden/>
    <w:rsid w:val="00255996"/>
    <w:pPr>
      <w:spacing w:after="0" w:line="240" w:lineRule="auto"/>
    </w:pPr>
  </w:style>
  <w:style w:type="paragraph" w:customStyle="1" w:styleId="Default">
    <w:name w:val="Default"/>
    <w:rsid w:val="00A64D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2">
    <w:name w:val="Pa2"/>
    <w:basedOn w:val="Normal"/>
    <w:next w:val="Normal"/>
    <w:uiPriority w:val="99"/>
    <w:rsid w:val="00A64D9C"/>
    <w:pPr>
      <w:autoSpaceDE w:val="0"/>
      <w:autoSpaceDN w:val="0"/>
      <w:adjustRightInd w:val="0"/>
      <w:spacing w:after="0" w:line="181" w:lineRule="atLeast"/>
    </w:pPr>
    <w:rPr>
      <w:rFonts w:ascii="HelveticaNeueLT W1G 45 Lt" w:hAnsi="HelveticaNeueLT W1G 45 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41313">
      <w:bodyDiv w:val="1"/>
      <w:marLeft w:val="0"/>
      <w:marRight w:val="0"/>
      <w:marTop w:val="0"/>
      <w:marBottom w:val="0"/>
      <w:divBdr>
        <w:top w:val="none" w:sz="0" w:space="0" w:color="auto"/>
        <w:left w:val="none" w:sz="0" w:space="0" w:color="auto"/>
        <w:bottom w:val="none" w:sz="0" w:space="0" w:color="auto"/>
        <w:right w:val="none" w:sz="0" w:space="0" w:color="auto"/>
      </w:divBdr>
    </w:div>
    <w:div w:id="738212478">
      <w:bodyDiv w:val="1"/>
      <w:marLeft w:val="0"/>
      <w:marRight w:val="0"/>
      <w:marTop w:val="0"/>
      <w:marBottom w:val="0"/>
      <w:divBdr>
        <w:top w:val="none" w:sz="0" w:space="0" w:color="auto"/>
        <w:left w:val="none" w:sz="0" w:space="0" w:color="auto"/>
        <w:bottom w:val="none" w:sz="0" w:space="0" w:color="auto"/>
        <w:right w:val="none" w:sz="0" w:space="0" w:color="auto"/>
      </w:divBdr>
    </w:div>
    <w:div w:id="147301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 46280/МВ-397</DocTitle>
    <DocDescription xmlns="b1f3b5ea-2115-432e-8ddc-6d5e77145f65" xsi:nil="true"/>
    <DocExpirationDate xmlns="b1f3b5ea-2115-432e-8ddc-6d5e77145f65" xsi:nil="true"/>
    <IsFromAccountant xmlns="b1f3b5ea-2115-432e-8ddc-6d5e77145f65">false</IsFromAccountant>
    <PublicOrder xmlns="b1f3b5ea-2115-432e-8ddc-6d5e77145f65">1467</PublicOrder>
  </documentManagement>
</p:properties>
</file>

<file path=customXml/itemProps1.xml><?xml version="1.0" encoding="utf-8"?>
<ds:datastoreItem xmlns:ds="http://schemas.openxmlformats.org/officeDocument/2006/customXml" ds:itemID="{C077C396-799B-4907-AA30-D6C3A45F7BDD}"/>
</file>

<file path=customXml/itemProps2.xml><?xml version="1.0" encoding="utf-8"?>
<ds:datastoreItem xmlns:ds="http://schemas.openxmlformats.org/officeDocument/2006/customXml" ds:itemID="{D6BE28BB-F8CA-4131-8F6B-1BB094F1E33F}"/>
</file>

<file path=customXml/itemProps3.xml><?xml version="1.0" encoding="utf-8"?>
<ds:datastoreItem xmlns:ds="http://schemas.openxmlformats.org/officeDocument/2006/customXml" ds:itemID="{279D0492-4654-490C-BD13-D4058375CA4F}"/>
</file>

<file path=customXml/itemProps4.xml><?xml version="1.0" encoding="utf-8"?>
<ds:datastoreItem xmlns:ds="http://schemas.openxmlformats.org/officeDocument/2006/customXml" ds:itemID="{D3FE2227-3DEF-498C-A53F-3F01F62F4EE9}"/>
</file>

<file path=docProps/app.xml><?xml version="1.0" encoding="utf-8"?>
<Properties xmlns="http://schemas.openxmlformats.org/officeDocument/2006/extended-properties" xmlns:vt="http://schemas.openxmlformats.org/officeDocument/2006/docPropsVTypes">
  <Template>Normal.dotm</Template>
  <TotalTime>47</TotalTime>
  <Pages>1</Pages>
  <Words>17975</Words>
  <Characters>102461</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Bratovanova, Mariyana</dc:creator>
  <cp:lastModifiedBy>Bratovanova, Mariyana</cp:lastModifiedBy>
  <cp:revision>9</cp:revision>
  <cp:lastPrinted>2018-05-31T06:02:00Z</cp:lastPrinted>
  <dcterms:created xsi:type="dcterms:W3CDTF">2018-05-29T08:30:00Z</dcterms:created>
  <dcterms:modified xsi:type="dcterms:W3CDTF">2018-06-01T09:28:00Z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