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footer4.xml" ContentType="application/vnd.openxmlformats-officedocument.wordprocessingml.footer+xml"/>
  <Override PartName="/word/header2.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340" w:type="dxa"/>
        <w:tblInd w:w="70" w:type="dxa"/>
        <w:tblCellMar>
          <w:left w:w="70" w:type="dxa"/>
          <w:right w:w="70" w:type="dxa"/>
        </w:tblCellMar>
        <w:tblLook w:val="04A0" w:firstRow="1" w:lastRow="0" w:firstColumn="1" w:lastColumn="0" w:noHBand="0" w:noVBand="1"/>
      </w:tblPr>
      <w:tblGrid>
        <w:gridCol w:w="9340"/>
      </w:tblGrid>
      <w:tr w:rsidR="0019577A" w:rsidRPr="005B1805" w14:paraId="48CCE307" w14:textId="77777777" w:rsidTr="00F6222B">
        <w:trPr>
          <w:trHeight w:val="255"/>
        </w:trPr>
        <w:tc>
          <w:tcPr>
            <w:tcW w:w="9340" w:type="dxa"/>
            <w:tcBorders>
              <w:top w:val="nil"/>
              <w:left w:val="nil"/>
              <w:bottom w:val="nil"/>
              <w:right w:val="nil"/>
            </w:tcBorders>
            <w:shd w:val="clear" w:color="auto" w:fill="auto"/>
            <w:noWrap/>
            <w:vAlign w:val="bottom"/>
            <w:hideMark/>
          </w:tcPr>
          <w:p w14:paraId="48CCE303" w14:textId="77777777" w:rsidR="0019577A" w:rsidRPr="0019577A" w:rsidRDefault="009A4D31" w:rsidP="0019577A">
            <w:pPr>
              <w:spacing w:after="0" w:line="240" w:lineRule="auto"/>
              <w:rPr>
                <w:rFonts w:eastAsia="Times New Roman"/>
                <w:color w:val="000000"/>
                <w:lang w:eastAsia="bg-BG"/>
              </w:rPr>
            </w:pPr>
            <w:r>
              <w:rPr>
                <w:noProof/>
                <w:lang w:eastAsia="bg-BG"/>
              </w:rPr>
              <w:drawing>
                <wp:anchor distT="0" distB="0" distL="114300" distR="114300" simplePos="0" relativeHeight="251658240" behindDoc="0" locked="0" layoutInCell="1" allowOverlap="1" wp14:anchorId="48CCEC09" wp14:editId="48CCEC0A">
                  <wp:simplePos x="0" y="0"/>
                  <wp:positionH relativeFrom="column">
                    <wp:posOffset>190500</wp:posOffset>
                  </wp:positionH>
                  <wp:positionV relativeFrom="paragraph">
                    <wp:posOffset>0</wp:posOffset>
                  </wp:positionV>
                  <wp:extent cx="990600" cy="556260"/>
                  <wp:effectExtent l="0" t="0" r="0" b="0"/>
                  <wp:wrapNone/>
                  <wp:docPr id="1" name="Picture 10" descr="logo1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logo12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990600" cy="556260"/>
                          </a:xfrm>
                          <a:prstGeom prst="rect">
                            <a:avLst/>
                          </a:prstGeom>
                          <a:noFill/>
                          <a:ln>
                            <a:noFill/>
                          </a:ln>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9200"/>
            </w:tblGrid>
            <w:tr w:rsidR="0019577A" w:rsidRPr="005B1805" w14:paraId="48CCE305" w14:textId="77777777">
              <w:trPr>
                <w:trHeight w:val="255"/>
                <w:tblCellSpacing w:w="0" w:type="dxa"/>
              </w:trPr>
              <w:tc>
                <w:tcPr>
                  <w:tcW w:w="9200" w:type="dxa"/>
                  <w:tcBorders>
                    <w:top w:val="nil"/>
                    <w:left w:val="nil"/>
                    <w:bottom w:val="nil"/>
                    <w:right w:val="nil"/>
                  </w:tcBorders>
                  <w:shd w:val="clear" w:color="auto" w:fill="auto"/>
                  <w:noWrap/>
                  <w:vAlign w:val="center"/>
                  <w:hideMark/>
                </w:tcPr>
                <w:p w14:paraId="48CCE304"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АГЕНЦИЯ ПО ОБЩЕСТВЕНИ ПОРЪЧКИ</w:t>
                  </w:r>
                </w:p>
              </w:tc>
            </w:tr>
          </w:tbl>
          <w:p w14:paraId="48CCE306"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09" w14:textId="77777777" w:rsidTr="00F6222B">
        <w:trPr>
          <w:trHeight w:val="255"/>
        </w:trPr>
        <w:tc>
          <w:tcPr>
            <w:tcW w:w="9340" w:type="dxa"/>
            <w:tcBorders>
              <w:top w:val="nil"/>
              <w:left w:val="nil"/>
              <w:bottom w:val="nil"/>
              <w:right w:val="nil"/>
            </w:tcBorders>
            <w:shd w:val="clear" w:color="auto" w:fill="auto"/>
            <w:noWrap/>
            <w:vAlign w:val="center"/>
            <w:hideMark/>
          </w:tcPr>
          <w:p w14:paraId="48CCE308"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1000 София, ул. "Леге" 4</w:t>
            </w:r>
          </w:p>
        </w:tc>
      </w:tr>
      <w:tr w:rsidR="0019577A" w:rsidRPr="005B1805" w14:paraId="48CCE30B" w14:textId="77777777" w:rsidTr="00F6222B">
        <w:trPr>
          <w:trHeight w:val="255"/>
        </w:trPr>
        <w:tc>
          <w:tcPr>
            <w:tcW w:w="9340" w:type="dxa"/>
            <w:tcBorders>
              <w:top w:val="nil"/>
              <w:left w:val="nil"/>
              <w:bottom w:val="nil"/>
              <w:right w:val="nil"/>
            </w:tcBorders>
            <w:shd w:val="clear" w:color="auto" w:fill="auto"/>
            <w:noWrap/>
            <w:vAlign w:val="center"/>
            <w:hideMark/>
          </w:tcPr>
          <w:p w14:paraId="48CCE30A" w14:textId="77777777" w:rsidR="0019577A" w:rsidRPr="0019577A" w:rsidRDefault="0019577A" w:rsidP="0019577A">
            <w:pPr>
              <w:spacing w:after="0" w:line="240" w:lineRule="auto"/>
              <w:jc w:val="right"/>
              <w:rPr>
                <w:rFonts w:ascii="Times New Roman" w:eastAsia="Times New Roman" w:hAnsi="Times New Roman"/>
                <w:b/>
                <w:bCs/>
                <w:color w:val="000000"/>
                <w:sz w:val="20"/>
                <w:szCs w:val="20"/>
                <w:lang w:eastAsia="bg-BG"/>
              </w:rPr>
            </w:pPr>
            <w:r w:rsidRPr="0019577A">
              <w:rPr>
                <w:rFonts w:ascii="Times New Roman" w:eastAsia="Times New Roman" w:hAnsi="Times New Roman"/>
                <w:b/>
                <w:bCs/>
                <w:color w:val="000000"/>
                <w:sz w:val="20"/>
                <w:szCs w:val="20"/>
                <w:lang w:eastAsia="bg-BG"/>
              </w:rPr>
              <w:t>e-</w:t>
            </w:r>
            <w:proofErr w:type="spellStart"/>
            <w:r w:rsidRPr="0019577A">
              <w:rPr>
                <w:rFonts w:ascii="Times New Roman" w:eastAsia="Times New Roman" w:hAnsi="Times New Roman"/>
                <w:b/>
                <w:bCs/>
                <w:color w:val="000000"/>
                <w:sz w:val="20"/>
                <w:szCs w:val="20"/>
                <w:lang w:eastAsia="bg-BG"/>
              </w:rPr>
              <w:t>mail</w:t>
            </w:r>
            <w:proofErr w:type="spellEnd"/>
            <w:r w:rsidRPr="0019577A">
              <w:rPr>
                <w:rFonts w:ascii="Times New Roman" w:eastAsia="Times New Roman" w:hAnsi="Times New Roman"/>
                <w:b/>
                <w:bCs/>
                <w:color w:val="000000"/>
                <w:sz w:val="20"/>
                <w:szCs w:val="20"/>
                <w:lang w:eastAsia="bg-BG"/>
              </w:rPr>
              <w:t>: aop@aop.bg</w:t>
            </w:r>
          </w:p>
        </w:tc>
      </w:tr>
      <w:tr w:rsidR="0019577A" w:rsidRPr="00171767" w14:paraId="48CCE30D" w14:textId="77777777" w:rsidTr="00F6222B">
        <w:trPr>
          <w:trHeight w:val="300"/>
        </w:trPr>
        <w:tc>
          <w:tcPr>
            <w:tcW w:w="9340" w:type="dxa"/>
            <w:tcBorders>
              <w:top w:val="nil"/>
              <w:left w:val="nil"/>
              <w:bottom w:val="nil"/>
              <w:right w:val="nil"/>
            </w:tcBorders>
            <w:shd w:val="clear" w:color="auto" w:fill="auto"/>
            <w:noWrap/>
            <w:vAlign w:val="center"/>
            <w:hideMark/>
          </w:tcPr>
          <w:p w14:paraId="48CCE30C" w14:textId="77777777" w:rsidR="0019577A" w:rsidRPr="00171767" w:rsidRDefault="0019577A" w:rsidP="0019577A">
            <w:pPr>
              <w:spacing w:after="0" w:line="240" w:lineRule="auto"/>
              <w:jc w:val="right"/>
              <w:rPr>
                <w:rFonts w:ascii="Times New Roman" w:eastAsia="Times New Roman" w:hAnsi="Times New Roman"/>
                <w:color w:val="0000FF"/>
                <w:u w:val="single"/>
                <w:lang w:eastAsia="bg-BG"/>
              </w:rPr>
            </w:pPr>
            <w:r w:rsidRPr="00171767">
              <w:rPr>
                <w:rFonts w:ascii="Times New Roman" w:eastAsia="Times New Roman" w:hAnsi="Times New Roman"/>
                <w:color w:val="0000FF"/>
                <w:u w:val="single"/>
                <w:lang w:eastAsia="bg-BG"/>
              </w:rPr>
              <w:t>интернет адрес: http://www.aop.bg</w:t>
            </w:r>
          </w:p>
        </w:tc>
      </w:tr>
      <w:tr w:rsidR="0019577A" w:rsidRPr="005B1805" w14:paraId="48CCE30F" w14:textId="77777777" w:rsidTr="00F6222B">
        <w:trPr>
          <w:trHeight w:val="300"/>
        </w:trPr>
        <w:tc>
          <w:tcPr>
            <w:tcW w:w="9340" w:type="dxa"/>
            <w:tcBorders>
              <w:top w:val="nil"/>
              <w:left w:val="nil"/>
              <w:bottom w:val="nil"/>
              <w:right w:val="nil"/>
            </w:tcBorders>
            <w:shd w:val="clear" w:color="auto" w:fill="auto"/>
            <w:noWrap/>
            <w:vAlign w:val="center"/>
            <w:hideMark/>
          </w:tcPr>
          <w:p w14:paraId="48CCE30E" w14:textId="77777777" w:rsidR="0019577A" w:rsidRPr="0019577A" w:rsidRDefault="0019577A" w:rsidP="0019577A">
            <w:pPr>
              <w:spacing w:after="0" w:line="240" w:lineRule="auto"/>
              <w:rPr>
                <w:rFonts w:eastAsia="Times New Roman"/>
                <w:color w:val="0000FF"/>
                <w:u w:val="single"/>
                <w:lang w:eastAsia="bg-BG"/>
              </w:rPr>
            </w:pPr>
          </w:p>
        </w:tc>
      </w:tr>
      <w:tr w:rsidR="0019577A" w:rsidRPr="005B1805" w14:paraId="48CCE311" w14:textId="77777777" w:rsidTr="00F6222B">
        <w:trPr>
          <w:trHeight w:val="375"/>
        </w:trPr>
        <w:tc>
          <w:tcPr>
            <w:tcW w:w="9340" w:type="dxa"/>
            <w:tcBorders>
              <w:top w:val="nil"/>
              <w:left w:val="nil"/>
              <w:bottom w:val="nil"/>
              <w:right w:val="nil"/>
            </w:tcBorders>
            <w:shd w:val="clear" w:color="auto" w:fill="auto"/>
            <w:noWrap/>
            <w:vAlign w:val="bottom"/>
            <w:hideMark/>
          </w:tcPr>
          <w:p w14:paraId="48CCE310" w14:textId="77777777" w:rsidR="0019577A" w:rsidRPr="00FB677C" w:rsidRDefault="0019577A" w:rsidP="0019577A">
            <w:pPr>
              <w:spacing w:after="0" w:line="240" w:lineRule="auto"/>
              <w:jc w:val="center"/>
              <w:rPr>
                <w:rFonts w:ascii="Times New Roman" w:eastAsia="Times New Roman" w:hAnsi="Times New Roman"/>
                <w:b/>
                <w:bCs/>
                <w:sz w:val="28"/>
                <w:szCs w:val="28"/>
                <w:lang w:val="ru-RU" w:eastAsia="bg-BG"/>
              </w:rPr>
            </w:pPr>
            <w:r w:rsidRPr="0019577A">
              <w:rPr>
                <w:rFonts w:ascii="Times New Roman" w:eastAsia="Times New Roman" w:hAnsi="Times New Roman"/>
                <w:b/>
                <w:bCs/>
                <w:sz w:val="28"/>
                <w:szCs w:val="28"/>
                <w:lang w:eastAsia="bg-BG"/>
              </w:rPr>
              <w:t>ОБЯВА</w:t>
            </w:r>
          </w:p>
        </w:tc>
      </w:tr>
      <w:tr w:rsidR="0019577A" w:rsidRPr="005B1805" w14:paraId="48CCE313" w14:textId="77777777" w:rsidTr="00F6222B">
        <w:trPr>
          <w:trHeight w:val="375"/>
        </w:trPr>
        <w:tc>
          <w:tcPr>
            <w:tcW w:w="9340" w:type="dxa"/>
            <w:tcBorders>
              <w:top w:val="nil"/>
              <w:left w:val="nil"/>
              <w:bottom w:val="nil"/>
              <w:right w:val="nil"/>
            </w:tcBorders>
            <w:shd w:val="clear" w:color="auto" w:fill="auto"/>
            <w:noWrap/>
            <w:vAlign w:val="bottom"/>
            <w:hideMark/>
          </w:tcPr>
          <w:p w14:paraId="48CCE312"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r w:rsidRPr="0019577A">
              <w:rPr>
                <w:rFonts w:ascii="Times New Roman" w:eastAsia="Times New Roman" w:hAnsi="Times New Roman"/>
                <w:b/>
                <w:bCs/>
                <w:sz w:val="28"/>
                <w:szCs w:val="28"/>
                <w:lang w:eastAsia="bg-BG"/>
              </w:rPr>
              <w:t xml:space="preserve">за обществена поръчка на стойност по чл. 20, ал. 3 от ЗОП </w:t>
            </w:r>
          </w:p>
        </w:tc>
      </w:tr>
      <w:tr w:rsidR="0019577A" w:rsidRPr="005B1805" w14:paraId="48CCE315" w14:textId="77777777" w:rsidTr="00F6222B">
        <w:trPr>
          <w:trHeight w:val="375"/>
        </w:trPr>
        <w:tc>
          <w:tcPr>
            <w:tcW w:w="9340" w:type="dxa"/>
            <w:tcBorders>
              <w:top w:val="nil"/>
              <w:left w:val="nil"/>
              <w:bottom w:val="nil"/>
              <w:right w:val="nil"/>
            </w:tcBorders>
            <w:shd w:val="clear" w:color="auto" w:fill="auto"/>
            <w:noWrap/>
            <w:vAlign w:val="bottom"/>
            <w:hideMark/>
          </w:tcPr>
          <w:p w14:paraId="48CCE314"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6" w14:textId="1895B932"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обявата: </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eastAsia="bg-BG"/>
              </w:rPr>
              <w:t>48766</w:t>
            </w:r>
            <w:r w:rsidR="004D0606">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w:t>
            </w:r>
            <w:r w:rsid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4341</w:t>
            </w:r>
            <w:r w:rsidRPr="0019577A">
              <w:rPr>
                <w:rFonts w:ascii="Times New Roman" w:eastAsia="Times New Roman" w:hAnsi="Times New Roman"/>
                <w:color w:val="000000"/>
                <w:lang w:eastAsia="bg-BG"/>
              </w:rPr>
              <w:t>]</w:t>
            </w:r>
          </w:p>
        </w:tc>
      </w:tr>
      <w:tr w:rsidR="0019577A" w:rsidRPr="005B1805" w14:paraId="48CCE319" w14:textId="77777777" w:rsidTr="00F6222B">
        <w:trPr>
          <w:trHeight w:val="8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18" w14:textId="4082BC96" w:rsidR="0019577A" w:rsidRPr="00F4793E" w:rsidRDefault="0019577A" w:rsidP="00F6222B">
            <w:pPr>
              <w:spacing w:after="0" w:line="240" w:lineRule="auto"/>
              <w:rPr>
                <w:rFonts w:ascii="Times New Roman" w:eastAsia="Times New Roman" w:hAnsi="Times New Roman"/>
                <w:b/>
                <w:bCs/>
                <w:sz w:val="28"/>
                <w:szCs w:val="28"/>
                <w:lang w:val="en-US" w:eastAsia="bg-BG"/>
              </w:rPr>
            </w:pPr>
          </w:p>
        </w:tc>
      </w:tr>
      <w:tr w:rsidR="0019577A" w:rsidRPr="005B1805" w14:paraId="48CCE31B" w14:textId="77777777" w:rsidTr="00F6222B">
        <w:trPr>
          <w:trHeight w:val="375"/>
        </w:trPr>
        <w:tc>
          <w:tcPr>
            <w:tcW w:w="9340" w:type="dxa"/>
            <w:tcBorders>
              <w:top w:val="nil"/>
              <w:left w:val="nil"/>
              <w:bottom w:val="nil"/>
              <w:right w:val="nil"/>
            </w:tcBorders>
            <w:shd w:val="clear" w:color="auto" w:fill="auto"/>
            <w:noWrap/>
            <w:vAlign w:val="bottom"/>
            <w:hideMark/>
          </w:tcPr>
          <w:p w14:paraId="48CCE31A" w14:textId="77777777" w:rsidR="0019577A" w:rsidRPr="0019577A" w:rsidRDefault="0019577A" w:rsidP="0019577A">
            <w:pPr>
              <w:spacing w:after="0" w:line="240" w:lineRule="auto"/>
              <w:jc w:val="center"/>
              <w:rPr>
                <w:rFonts w:ascii="Times New Roman" w:eastAsia="Times New Roman" w:hAnsi="Times New Roman"/>
                <w:b/>
                <w:bCs/>
                <w:sz w:val="28"/>
                <w:szCs w:val="28"/>
                <w:lang w:eastAsia="bg-BG"/>
              </w:rPr>
            </w:pPr>
          </w:p>
        </w:tc>
      </w:tr>
      <w:tr w:rsidR="0019577A" w:rsidRPr="005B1805" w14:paraId="48CCE31D"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1C" w14:textId="258A6463" w:rsidR="0019577A" w:rsidRPr="0019577A" w:rsidRDefault="0019577A" w:rsidP="000936C2">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Възложител: </w:t>
            </w:r>
            <w:r w:rsidRPr="0019577A">
              <w:rPr>
                <w:rFonts w:ascii="Times New Roman" w:eastAsia="Times New Roman" w:hAnsi="Times New Roman"/>
                <w:color w:val="000000"/>
                <w:lang w:eastAsia="bg-BG"/>
              </w:rPr>
              <w:t>[</w:t>
            </w:r>
            <w:r w:rsidR="000936C2">
              <w:rPr>
                <w:rFonts w:ascii="Times New Roman" w:eastAsia="Times New Roman" w:hAnsi="Times New Roman"/>
                <w:color w:val="000000"/>
                <w:lang w:eastAsia="bg-BG"/>
              </w:rPr>
              <w:t>Васил Тренев</w:t>
            </w:r>
            <w:r w:rsidR="002529B7">
              <w:rPr>
                <w:rFonts w:ascii="Times New Roman" w:eastAsia="Times New Roman" w:hAnsi="Times New Roman"/>
                <w:color w:val="000000"/>
                <w:lang w:eastAsia="bg-BG"/>
              </w:rPr>
              <w:t xml:space="preserve"> – изпълнителен директор на </w:t>
            </w:r>
            <w:r w:rsidR="004D0606">
              <w:rPr>
                <w:rFonts w:ascii="Times New Roman" w:eastAsia="Times New Roman" w:hAnsi="Times New Roman"/>
                <w:color w:val="000000"/>
                <w:lang w:eastAsia="bg-BG"/>
              </w:rPr>
              <w:t>Софийска вода АД</w:t>
            </w:r>
            <w:r w:rsidRPr="0019577A">
              <w:rPr>
                <w:rFonts w:ascii="Times New Roman" w:eastAsia="Times New Roman" w:hAnsi="Times New Roman"/>
                <w:color w:val="000000"/>
                <w:lang w:eastAsia="bg-BG"/>
              </w:rPr>
              <w:t>]</w:t>
            </w:r>
          </w:p>
        </w:tc>
      </w:tr>
      <w:tr w:rsidR="0019577A" w:rsidRPr="005B1805" w14:paraId="48CCE31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1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Поделение </w:t>
            </w:r>
            <w:r w:rsidRPr="0019577A">
              <w:rPr>
                <w:rFonts w:ascii="Times New Roman" w:eastAsia="Times New Roman" w:hAnsi="Times New Roman"/>
                <w:i/>
                <w:iCs/>
                <w:color w:val="000000"/>
                <w:lang w:eastAsia="bg-BG"/>
              </w:rPr>
              <w:t xml:space="preserve">(когато е приложимо): </w:t>
            </w:r>
            <w:r w:rsidRPr="0019577A">
              <w:rPr>
                <w:rFonts w:ascii="Times New Roman" w:eastAsia="Times New Roman" w:hAnsi="Times New Roman"/>
                <w:color w:val="000000"/>
                <w:lang w:eastAsia="bg-BG"/>
              </w:rPr>
              <w:t>[……]</w:t>
            </w:r>
          </w:p>
        </w:tc>
      </w:tr>
      <w:tr w:rsidR="0019577A" w:rsidRPr="005B1805" w14:paraId="48CCE32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0" w14:textId="77777777" w:rsidR="0019577A" w:rsidRPr="003021F0" w:rsidRDefault="0019577A" w:rsidP="004D0606">
            <w:pPr>
              <w:spacing w:after="0" w:line="240" w:lineRule="auto"/>
              <w:rPr>
                <w:rFonts w:ascii="Times New Roman" w:eastAsia="Times New Roman" w:hAnsi="Times New Roman"/>
                <w:b/>
                <w:bCs/>
                <w:color w:val="000000"/>
                <w:lang w:val="ru-RU" w:eastAsia="bg-BG"/>
              </w:rPr>
            </w:pPr>
            <w:r w:rsidRPr="0019577A">
              <w:rPr>
                <w:rFonts w:ascii="Times New Roman" w:eastAsia="Times New Roman" w:hAnsi="Times New Roman"/>
                <w:b/>
                <w:bCs/>
                <w:color w:val="000000"/>
                <w:lang w:eastAsia="bg-BG"/>
              </w:rPr>
              <w:t xml:space="preserve">Партида в регистъра на обществените поръчки: </w:t>
            </w:r>
            <w:r w:rsidRPr="0019577A">
              <w:rPr>
                <w:rFonts w:ascii="Times New Roman" w:eastAsia="Times New Roman" w:hAnsi="Times New Roman"/>
                <w:color w:val="000000"/>
                <w:lang w:eastAsia="bg-BG"/>
              </w:rPr>
              <w:t>[</w:t>
            </w:r>
            <w:r w:rsidR="004D0606">
              <w:rPr>
                <w:rFonts w:ascii="Times New Roman" w:eastAsia="Times New Roman" w:hAnsi="Times New Roman"/>
                <w:color w:val="000000"/>
                <w:lang w:eastAsia="bg-BG"/>
              </w:rPr>
              <w:t>00435</w:t>
            </w:r>
            <w:r w:rsidRPr="0019577A">
              <w:rPr>
                <w:rFonts w:ascii="Times New Roman" w:eastAsia="Times New Roman" w:hAnsi="Times New Roman"/>
                <w:color w:val="000000"/>
                <w:lang w:eastAsia="bg-BG"/>
              </w:rPr>
              <w:t>]</w:t>
            </w:r>
          </w:p>
        </w:tc>
      </w:tr>
      <w:tr w:rsidR="0019577A" w:rsidRPr="005B1805" w14:paraId="48CCE323"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Адрес: </w:t>
            </w:r>
            <w:r w:rsidRPr="0019577A">
              <w:rPr>
                <w:rFonts w:ascii="Times New Roman" w:eastAsia="Times New Roman" w:hAnsi="Times New Roman"/>
                <w:color w:val="000000"/>
                <w:lang w:eastAsia="bg-BG"/>
              </w:rPr>
              <w:t>[</w:t>
            </w:r>
            <w:r w:rsidR="004D0606" w:rsidRPr="004D0606">
              <w:rPr>
                <w:rFonts w:ascii="Times New Roman" w:eastAsia="Times New Roman" w:hAnsi="Times New Roman"/>
                <w:bCs/>
                <w:color w:val="000000"/>
                <w:lang w:eastAsia="bg-BG"/>
              </w:rPr>
              <w:t>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2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4" w14:textId="4B94BA95"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Лице за контакт </w:t>
            </w:r>
            <w:r w:rsidRPr="0019577A">
              <w:rPr>
                <w:rFonts w:ascii="Times New Roman" w:eastAsia="Times New Roman" w:hAnsi="Times New Roman"/>
                <w:i/>
                <w:iCs/>
                <w:color w:val="000000"/>
                <w:lang w:eastAsia="bg-BG"/>
              </w:rPr>
              <w:t>(може и повече от едно лица</w:t>
            </w:r>
            <w:r w:rsidRPr="00C416CB">
              <w:rPr>
                <w:rFonts w:ascii="Times New Roman" w:eastAsia="Times New Roman" w:hAnsi="Times New Roman"/>
                <w:i/>
                <w:i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eastAsia="bg-BG"/>
              </w:rPr>
              <w:t xml:space="preserve">Иван </w:t>
            </w:r>
            <w:proofErr w:type="spellStart"/>
            <w:r w:rsidR="00550560">
              <w:rPr>
                <w:rFonts w:ascii="Times New Roman" w:eastAsia="Times New Roman" w:hAnsi="Times New Roman"/>
                <w:color w:val="000000"/>
                <w:lang w:eastAsia="bg-BG"/>
              </w:rPr>
              <w:t>Къчев</w:t>
            </w:r>
            <w:proofErr w:type="spellEnd"/>
            <w:r w:rsidRPr="00C416CB">
              <w:rPr>
                <w:rFonts w:ascii="Times New Roman" w:eastAsia="Times New Roman" w:hAnsi="Times New Roman"/>
                <w:color w:val="000000"/>
                <w:lang w:eastAsia="bg-BG"/>
              </w:rPr>
              <w:t>]</w:t>
            </w:r>
          </w:p>
        </w:tc>
      </w:tr>
      <w:tr w:rsidR="0019577A" w:rsidRPr="005B1805" w14:paraId="48CCE32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6" w14:textId="6D7405E3"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 xml:space="preserve">Телефон: </w:t>
            </w:r>
            <w:r w:rsidRPr="00C416CB">
              <w:rPr>
                <w:rFonts w:ascii="Times New Roman" w:eastAsia="Times New Roman" w:hAnsi="Times New Roman"/>
                <w:color w:val="000000"/>
                <w:lang w:eastAsia="bg-BG"/>
              </w:rPr>
              <w:t>[</w:t>
            </w:r>
            <w:r w:rsidR="00C416CB" w:rsidRPr="00C416CB">
              <w:rPr>
                <w:rFonts w:ascii="Times New Roman" w:eastAsia="Times New Roman" w:hAnsi="Times New Roman"/>
                <w:color w:val="000000"/>
                <w:lang w:eastAsia="bg-BG"/>
              </w:rPr>
              <w:t>02 8122435</w:t>
            </w:r>
            <w:r w:rsidRPr="00C416CB">
              <w:rPr>
                <w:rFonts w:ascii="Times New Roman" w:eastAsia="Times New Roman" w:hAnsi="Times New Roman"/>
                <w:color w:val="000000"/>
                <w:lang w:eastAsia="bg-BG"/>
              </w:rPr>
              <w:t>]</w:t>
            </w:r>
          </w:p>
        </w:tc>
      </w:tr>
      <w:tr w:rsidR="0019577A" w:rsidRPr="005B1805" w14:paraId="48CCE32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28" w14:textId="5FF08BEC" w:rsidR="0019577A" w:rsidRPr="00C416CB" w:rsidRDefault="0019577A" w:rsidP="003B345E">
            <w:pPr>
              <w:spacing w:after="0" w:line="240" w:lineRule="auto"/>
              <w:rPr>
                <w:rFonts w:ascii="Times New Roman" w:eastAsia="Times New Roman" w:hAnsi="Times New Roman"/>
                <w:b/>
                <w:bCs/>
                <w:color w:val="000000"/>
                <w:lang w:eastAsia="bg-BG"/>
              </w:rPr>
            </w:pPr>
            <w:r w:rsidRPr="00C416CB">
              <w:rPr>
                <w:rFonts w:ascii="Times New Roman" w:eastAsia="Times New Roman" w:hAnsi="Times New Roman"/>
                <w:b/>
                <w:bCs/>
                <w:color w:val="000000"/>
                <w:lang w:eastAsia="bg-BG"/>
              </w:rPr>
              <w:t>E-</w:t>
            </w:r>
            <w:proofErr w:type="spellStart"/>
            <w:r w:rsidRPr="00C416CB">
              <w:rPr>
                <w:rFonts w:ascii="Times New Roman" w:eastAsia="Times New Roman" w:hAnsi="Times New Roman"/>
                <w:b/>
                <w:bCs/>
                <w:color w:val="000000"/>
                <w:lang w:eastAsia="bg-BG"/>
              </w:rPr>
              <w:t>mail</w:t>
            </w:r>
            <w:proofErr w:type="spellEnd"/>
            <w:r w:rsidRPr="00C416CB">
              <w:rPr>
                <w:rFonts w:ascii="Times New Roman" w:eastAsia="Times New Roman" w:hAnsi="Times New Roman"/>
                <w:b/>
                <w:bCs/>
                <w:color w:val="000000"/>
                <w:lang w:eastAsia="bg-BG"/>
              </w:rPr>
              <w:t xml:space="preserve">: </w:t>
            </w:r>
            <w:r w:rsidRPr="00C416CB">
              <w:rPr>
                <w:rFonts w:ascii="Times New Roman" w:eastAsia="Times New Roman" w:hAnsi="Times New Roman"/>
                <w:color w:val="000000"/>
                <w:lang w:eastAsia="bg-BG"/>
              </w:rPr>
              <w:t>[</w:t>
            </w:r>
            <w:r w:rsidR="00550560">
              <w:rPr>
                <w:rFonts w:ascii="Times New Roman" w:eastAsia="Times New Roman" w:hAnsi="Times New Roman"/>
                <w:color w:val="000000"/>
                <w:lang w:val="en-US" w:eastAsia="bg-BG"/>
              </w:rPr>
              <w:t>ikachev</w:t>
            </w:r>
            <w:r w:rsidR="004D0606" w:rsidRPr="00C416CB">
              <w:rPr>
                <w:rFonts w:ascii="Times New Roman" w:eastAsia="Times New Roman" w:hAnsi="Times New Roman"/>
                <w:color w:val="000000"/>
                <w:lang w:val="en-US" w:eastAsia="bg-BG"/>
              </w:rPr>
              <w:t>@sofiyskavoda.bg</w:t>
            </w:r>
            <w:r w:rsidRPr="00C416CB">
              <w:rPr>
                <w:rFonts w:ascii="Times New Roman" w:eastAsia="Times New Roman" w:hAnsi="Times New Roman"/>
                <w:color w:val="000000"/>
                <w:lang w:eastAsia="bg-BG"/>
              </w:rPr>
              <w:t>]</w:t>
            </w:r>
          </w:p>
        </w:tc>
      </w:tr>
      <w:tr w:rsidR="0019577A" w:rsidRPr="005B1805" w14:paraId="48CCE32B"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A"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Достъпът до документацията за поръчката е ограничен: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2D"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C"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Допълнителна информация може да бъде получена от:</w:t>
            </w:r>
          </w:p>
        </w:tc>
      </w:tr>
      <w:tr w:rsidR="0019577A" w:rsidRPr="005B1805" w14:paraId="48CCE32F"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2E" w14:textId="5D6492A0" w:rsidR="0019577A" w:rsidRPr="003021F0" w:rsidRDefault="0019577A" w:rsidP="0019577A">
            <w:pPr>
              <w:spacing w:after="0" w:line="240" w:lineRule="auto"/>
              <w:rPr>
                <w:rFonts w:ascii="Times New Roman" w:eastAsia="Times New Roman" w:hAnsi="Times New Roman"/>
                <w:lang w:val="ru-RU" w:eastAsia="bg-BG"/>
              </w:rPr>
            </w:pPr>
            <w:r w:rsidRPr="0019577A">
              <w:rPr>
                <w:rFonts w:ascii="Times New Roman" w:eastAsia="Times New Roman" w:hAnsi="Times New Roman"/>
                <w:lang w:eastAsia="bg-BG"/>
              </w:rPr>
              <w:t>[</w:t>
            </w:r>
            <w:r w:rsidR="004D0606">
              <w:rPr>
                <w:rFonts w:ascii="Times New Roman" w:eastAsia="Times New Roman" w:hAnsi="Times New Roman"/>
                <w:lang w:eastAsia="bg-BG"/>
              </w:rPr>
              <w:t>х</w:t>
            </w:r>
            <w:r w:rsidRPr="0019577A">
              <w:rPr>
                <w:rFonts w:ascii="Times New Roman" w:eastAsia="Times New Roman" w:hAnsi="Times New Roman"/>
                <w:lang w:eastAsia="bg-BG"/>
              </w:rPr>
              <w:t>] Горепосоченото/</w:t>
            </w:r>
            <w:proofErr w:type="spellStart"/>
            <w:r w:rsidRPr="0019577A">
              <w:rPr>
                <w:rFonts w:ascii="Times New Roman" w:eastAsia="Times New Roman" w:hAnsi="Times New Roman"/>
                <w:lang w:eastAsia="bg-BG"/>
              </w:rPr>
              <w:t>ите</w:t>
            </w:r>
            <w:proofErr w:type="spellEnd"/>
            <w:r w:rsidRPr="0019577A">
              <w:rPr>
                <w:rFonts w:ascii="Times New Roman" w:eastAsia="Times New Roman" w:hAnsi="Times New Roman"/>
                <w:lang w:eastAsia="bg-BG"/>
              </w:rPr>
              <w:t xml:space="preserve"> място/места за контакт</w:t>
            </w:r>
            <w:r w:rsidR="0050697B" w:rsidRPr="003021F0">
              <w:rPr>
                <w:rFonts w:ascii="Times New Roman" w:eastAsia="Times New Roman" w:hAnsi="Times New Roman"/>
                <w:lang w:val="ru-RU" w:eastAsia="bg-BG"/>
              </w:rPr>
              <w:t xml:space="preserve"> </w:t>
            </w:r>
          </w:p>
        </w:tc>
      </w:tr>
      <w:tr w:rsidR="0019577A" w:rsidRPr="005B1805" w14:paraId="48CCE331"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bottom"/>
            <w:hideMark/>
          </w:tcPr>
          <w:p w14:paraId="48CCE33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Друг адрес: </w:t>
            </w:r>
            <w:r w:rsidRPr="0019577A">
              <w:rPr>
                <w:rFonts w:ascii="Times New Roman" w:eastAsia="Times New Roman" w:hAnsi="Times New Roman"/>
                <w:i/>
                <w:iCs/>
                <w:lang w:eastAsia="bg-BG"/>
              </w:rPr>
              <w:t>(моля, посочете друг адрес)</w:t>
            </w:r>
          </w:p>
        </w:tc>
      </w:tr>
      <w:tr w:rsidR="0019577A" w:rsidRPr="005B1805" w14:paraId="48CCE333"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32"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 xml:space="preserve">Приемане на документи и оферти по електронен път: </w:t>
            </w:r>
            <w:r w:rsidRPr="0019577A">
              <w:rPr>
                <w:rFonts w:ascii="Times New Roman" w:eastAsia="Times New Roman" w:hAnsi="Times New Roman"/>
                <w:lang w:eastAsia="bg-BG"/>
              </w:rPr>
              <w:t>[] Да [</w:t>
            </w:r>
            <w:r w:rsidR="004D0606">
              <w:rPr>
                <w:rFonts w:ascii="Times New Roman" w:eastAsia="Times New Roman" w:hAnsi="Times New Roman"/>
                <w:lang w:eastAsia="bg-BG"/>
              </w:rPr>
              <w:t>х</w:t>
            </w:r>
            <w:r w:rsidRPr="0019577A">
              <w:rPr>
                <w:rFonts w:ascii="Times New Roman" w:eastAsia="Times New Roman" w:hAnsi="Times New Roman"/>
                <w:lang w:eastAsia="bg-BG"/>
              </w:rPr>
              <w:t>] Не</w:t>
            </w:r>
          </w:p>
        </w:tc>
      </w:tr>
      <w:tr w:rsidR="0019577A" w:rsidRPr="005B1805" w14:paraId="48CCE335" w14:textId="77777777" w:rsidTr="00F6222B">
        <w:trPr>
          <w:trHeight w:val="300"/>
        </w:trPr>
        <w:tc>
          <w:tcPr>
            <w:tcW w:w="9340" w:type="dxa"/>
            <w:tcBorders>
              <w:top w:val="nil"/>
              <w:left w:val="nil"/>
              <w:bottom w:val="nil"/>
              <w:right w:val="nil"/>
            </w:tcBorders>
            <w:shd w:val="clear" w:color="auto" w:fill="auto"/>
            <w:noWrap/>
            <w:vAlign w:val="center"/>
            <w:hideMark/>
          </w:tcPr>
          <w:p w14:paraId="48CCE334"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337"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36"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Обект на поръчката:</w:t>
            </w:r>
          </w:p>
        </w:tc>
      </w:tr>
      <w:tr w:rsidR="0019577A" w:rsidRPr="005B1805" w14:paraId="48CCE33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8" w14:textId="0FA454B8" w:rsidR="0019577A" w:rsidRPr="0019577A" w:rsidRDefault="0019577A" w:rsidP="00C77248">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Строителство</w:t>
            </w:r>
          </w:p>
        </w:tc>
      </w:tr>
      <w:tr w:rsidR="0019577A" w:rsidRPr="005B1805" w14:paraId="48CCE33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A" w14:textId="1554D32B" w:rsidR="0019577A" w:rsidRPr="0019577A" w:rsidRDefault="0019577A" w:rsidP="0019577A">
            <w:pPr>
              <w:spacing w:after="0" w:line="240" w:lineRule="auto"/>
              <w:rPr>
                <w:rFonts w:ascii="Times New Roman" w:eastAsia="Times New Roman" w:hAnsi="Times New Roman"/>
                <w:lang w:eastAsia="bg-BG"/>
              </w:rPr>
            </w:pPr>
            <w:r w:rsidRPr="003021F0">
              <w:rPr>
                <w:rFonts w:ascii="Times New Roman" w:eastAsia="Times New Roman" w:hAnsi="Times New Roman"/>
                <w:lang w:eastAsia="bg-BG"/>
              </w:rPr>
              <w:t>[</w:t>
            </w:r>
            <w:r w:rsidR="00C77248" w:rsidRPr="003021F0">
              <w:rPr>
                <w:rFonts w:ascii="Times New Roman" w:eastAsia="Times New Roman" w:hAnsi="Times New Roman"/>
                <w:lang w:eastAsia="bg-BG"/>
              </w:rPr>
              <w:t>х</w:t>
            </w:r>
            <w:r w:rsidRPr="003021F0">
              <w:rPr>
                <w:rFonts w:ascii="Times New Roman" w:eastAsia="Times New Roman" w:hAnsi="Times New Roman"/>
                <w:lang w:eastAsia="bg-BG"/>
              </w:rPr>
              <w:t>] Доставки</w:t>
            </w:r>
          </w:p>
        </w:tc>
      </w:tr>
      <w:tr w:rsidR="0019577A" w:rsidRPr="005B1805" w14:paraId="48CCE33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3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Услуги</w:t>
            </w:r>
          </w:p>
        </w:tc>
      </w:tr>
      <w:tr w:rsidR="0019577A" w:rsidRPr="005B1805" w14:paraId="48CCE33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3E" w14:textId="61AAAFAE"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Предмет на поръчката: </w:t>
            </w:r>
            <w:r w:rsidR="00550560" w:rsidRPr="00550560">
              <w:rPr>
                <w:rFonts w:ascii="Times New Roman" w:eastAsia="Times New Roman" w:hAnsi="Times New Roman"/>
                <w:color w:val="000000"/>
                <w:lang w:eastAsia="bg-BG"/>
              </w:rPr>
              <w:t>Изработка и доставка на 10 стоманени варели с вместимост V=400литра (500 кг.) за транспорт и съхранение на втечнен под налягане хлор</w:t>
            </w:r>
            <w:r w:rsidR="004D0606" w:rsidRPr="00C416CB">
              <w:rPr>
                <w:rFonts w:ascii="Times New Roman" w:eastAsia="Times New Roman" w:hAnsi="Times New Roman"/>
                <w:color w:val="000000"/>
                <w:lang w:eastAsia="bg-BG"/>
              </w:rPr>
              <w:t>”</w:t>
            </w:r>
          </w:p>
        </w:tc>
      </w:tr>
      <w:tr w:rsidR="0019577A" w:rsidRPr="005B1805" w14:paraId="48CCE34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0"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2" w14:textId="1290FC26" w:rsidR="0019577A" w:rsidRPr="0019577A" w:rsidRDefault="0019577A" w:rsidP="00BE23F9">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Кратко описание: </w:t>
            </w:r>
            <w:r w:rsidR="00550560" w:rsidRPr="00550560">
              <w:rPr>
                <w:rFonts w:ascii="Times New Roman" w:eastAsia="Times New Roman" w:hAnsi="Times New Roman"/>
                <w:color w:val="000000"/>
                <w:lang w:eastAsia="bg-BG"/>
              </w:rPr>
              <w:t>Изработка и доставка на 10 стоманени варели с вместимост V=400литра (500 кг.) за транспорт и съхранение на втечнен под налягане хлор”</w:t>
            </w:r>
          </w:p>
        </w:tc>
      </w:tr>
      <w:tr w:rsidR="0019577A" w:rsidRPr="005B1805" w14:paraId="48CCE345"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47"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46" w14:textId="113B5FFB" w:rsidR="0019577A" w:rsidRPr="00550560" w:rsidRDefault="0019577A" w:rsidP="00550560">
            <w:pPr>
              <w:spacing w:after="120"/>
              <w:jc w:val="both"/>
              <w:rPr>
                <w:rFonts w:ascii="Verdana" w:hAnsi="Verdana"/>
                <w:sz w:val="20"/>
                <w:szCs w:val="20"/>
              </w:rPr>
            </w:pPr>
            <w:r w:rsidRPr="0019577A">
              <w:rPr>
                <w:rFonts w:ascii="Times New Roman" w:eastAsia="Times New Roman" w:hAnsi="Times New Roman"/>
                <w:b/>
                <w:bCs/>
                <w:color w:val="000000"/>
                <w:lang w:eastAsia="bg-BG"/>
              </w:rPr>
              <w:t xml:space="preserve">Място на извършване: </w:t>
            </w:r>
            <w:r w:rsidR="00550560" w:rsidRPr="00550560">
              <w:rPr>
                <w:rFonts w:ascii="Verdana" w:hAnsi="Verdana"/>
                <w:sz w:val="20"/>
                <w:szCs w:val="20"/>
              </w:rPr>
              <w:t xml:space="preserve">гр. София, кв. Бункера, ул. </w:t>
            </w:r>
            <w:proofErr w:type="spellStart"/>
            <w:r w:rsidR="00550560" w:rsidRPr="00550560">
              <w:rPr>
                <w:rFonts w:ascii="Verdana" w:hAnsi="Verdana"/>
                <w:sz w:val="20"/>
                <w:szCs w:val="20"/>
              </w:rPr>
              <w:t>Хотнишки</w:t>
            </w:r>
            <w:proofErr w:type="spellEnd"/>
            <w:r w:rsidR="00550560" w:rsidRPr="00550560">
              <w:rPr>
                <w:rFonts w:ascii="Verdana" w:hAnsi="Verdana"/>
                <w:sz w:val="20"/>
                <w:szCs w:val="20"/>
              </w:rPr>
              <w:t xml:space="preserve"> водопад №2, ПСПВ Бистрица, след допълнително уточнение с контролиращия служител на Възложителя по Договора, като разходите по доставката са</w:t>
            </w:r>
            <w:r w:rsidR="00550560">
              <w:rPr>
                <w:rFonts w:ascii="Verdana" w:hAnsi="Verdana"/>
                <w:sz w:val="20"/>
                <w:szCs w:val="20"/>
              </w:rPr>
              <w:t xml:space="preserve"> изцяло за сметка </w:t>
            </w:r>
            <w:r w:rsidR="00550560" w:rsidRPr="003021F0">
              <w:rPr>
                <w:rFonts w:ascii="Verdana" w:hAnsi="Verdana"/>
                <w:sz w:val="20"/>
                <w:szCs w:val="20"/>
              </w:rPr>
              <w:t>на Доставчика</w:t>
            </w:r>
            <w:r w:rsidR="00BE23F9" w:rsidRPr="003021F0">
              <w:rPr>
                <w:rFonts w:ascii="Times New Roman" w:eastAsia="Times New Roman" w:hAnsi="Times New Roman"/>
                <w:bCs/>
                <w:color w:val="000000"/>
                <w:lang w:eastAsia="bg-BG" w:bidi="bg-BG"/>
              </w:rPr>
              <w:t>.</w:t>
            </w:r>
          </w:p>
        </w:tc>
      </w:tr>
      <w:tr w:rsidR="0019577A" w:rsidRPr="005B1805" w14:paraId="48CCE34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8" w14:textId="77777777" w:rsidR="0019577A" w:rsidRPr="00EA3E33"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A" w14:textId="0EF8BBA9" w:rsidR="0019577A" w:rsidRPr="0019577A" w:rsidRDefault="0019577A" w:rsidP="00C416CB">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Обща прогнозна стойност на поръчката </w:t>
            </w:r>
            <w:r w:rsidRPr="0019577A">
              <w:rPr>
                <w:rFonts w:ascii="Times New Roman" w:eastAsia="Times New Roman" w:hAnsi="Times New Roman"/>
                <w:i/>
                <w:iCs/>
                <w:color w:val="000000"/>
                <w:lang w:eastAsia="bg-BG"/>
              </w:rPr>
              <w:t>(в лв., без ДДС):</w:t>
            </w:r>
            <w:r w:rsidR="00C416CB" w:rsidRPr="003021F0">
              <w:rPr>
                <w:rFonts w:ascii="Times New Roman" w:eastAsia="Times New Roman" w:hAnsi="Times New Roman"/>
                <w:i/>
                <w:iCs/>
                <w:color w:val="000000"/>
                <w:lang w:val="ru-RU" w:eastAsia="bg-BG"/>
              </w:rPr>
              <w:t xml:space="preserve"> </w:t>
            </w:r>
            <w:r w:rsidR="00C416CB" w:rsidRPr="003021F0">
              <w:rPr>
                <w:rFonts w:ascii="Times New Roman" w:eastAsia="Times New Roman" w:hAnsi="Times New Roman"/>
                <w:iCs/>
                <w:color w:val="000000"/>
                <w:lang w:val="ru-RU" w:eastAsia="bg-BG"/>
              </w:rPr>
              <w:t>69 990</w:t>
            </w:r>
            <w:r w:rsidR="00C416CB" w:rsidRPr="003021F0">
              <w:rPr>
                <w:rFonts w:ascii="Times New Roman" w:eastAsia="Times New Roman" w:hAnsi="Times New Roman"/>
                <w:i/>
                <w:iCs/>
                <w:color w:val="000000"/>
                <w:lang w:val="ru-RU" w:eastAsia="bg-BG"/>
              </w:rPr>
              <w:t>,</w:t>
            </w:r>
            <w:r w:rsidR="003B3577">
              <w:rPr>
                <w:rFonts w:ascii="Times New Roman" w:eastAsia="Times New Roman" w:hAnsi="Times New Roman"/>
                <w:bCs/>
                <w:color w:val="000000"/>
                <w:lang w:val="ru-RU" w:eastAsia="bg-BG"/>
              </w:rPr>
              <w:t>00</w:t>
            </w:r>
            <w:r w:rsidR="006A08E0">
              <w:rPr>
                <w:rFonts w:ascii="Times New Roman" w:eastAsia="Times New Roman" w:hAnsi="Times New Roman"/>
                <w:bCs/>
                <w:color w:val="000000"/>
                <w:lang w:val="ru-RU" w:eastAsia="bg-BG"/>
              </w:rPr>
              <w:t xml:space="preserve"> лв. без ДДС</w:t>
            </w:r>
            <w:r w:rsidR="00EA3E33" w:rsidRPr="00EA3E33">
              <w:rPr>
                <w:rFonts w:ascii="Times New Roman" w:eastAsia="Times New Roman" w:hAnsi="Times New Roman"/>
                <w:bCs/>
                <w:color w:val="000000"/>
                <w:lang w:val="ru-RU" w:eastAsia="bg-BG"/>
              </w:rPr>
              <w:t>.</w:t>
            </w:r>
          </w:p>
        </w:tc>
      </w:tr>
      <w:tr w:rsidR="0019577A" w:rsidRPr="005B1805" w14:paraId="48CCE34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4C" w14:textId="77777777" w:rsidR="0019577A" w:rsidRPr="001C788F" w:rsidRDefault="0019577A" w:rsidP="0019577A">
            <w:pPr>
              <w:spacing w:after="0" w:line="240" w:lineRule="auto"/>
              <w:rPr>
                <w:rFonts w:ascii="Times New Roman" w:eastAsia="Times New Roman" w:hAnsi="Times New Roman"/>
                <w:b/>
                <w:bCs/>
                <w:color w:val="000000"/>
                <w:lang w:val="ru-RU" w:eastAsia="bg-BG"/>
              </w:rPr>
            </w:pPr>
          </w:p>
        </w:tc>
      </w:tr>
      <w:tr w:rsidR="0019577A" w:rsidRPr="005B1805" w14:paraId="48CCE34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4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Обособени позиции </w:t>
            </w:r>
            <w:r w:rsidRPr="0019577A">
              <w:rPr>
                <w:rFonts w:ascii="Times New Roman" w:eastAsia="Times New Roman" w:hAnsi="Times New Roman"/>
                <w:i/>
                <w:iCs/>
                <w:color w:val="000000"/>
                <w:lang w:eastAsia="bg-BG"/>
              </w:rPr>
              <w:t>(когато е приложимо)</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Да [</w:t>
            </w:r>
            <w:r w:rsidR="004D0606">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Не</w:t>
            </w:r>
          </w:p>
        </w:tc>
      </w:tr>
      <w:tr w:rsidR="0019577A" w:rsidRPr="005B1805" w14:paraId="48CCE351" w14:textId="77777777" w:rsidTr="00F6222B">
        <w:trPr>
          <w:trHeight w:val="300"/>
        </w:trPr>
        <w:tc>
          <w:tcPr>
            <w:tcW w:w="9340" w:type="dxa"/>
            <w:tcBorders>
              <w:top w:val="nil"/>
              <w:left w:val="nil"/>
              <w:bottom w:val="nil"/>
              <w:right w:val="nil"/>
            </w:tcBorders>
            <w:shd w:val="clear" w:color="auto" w:fill="auto"/>
            <w:noWrap/>
            <w:vAlign w:val="bottom"/>
            <w:hideMark/>
          </w:tcPr>
          <w:p w14:paraId="48CCE350"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53" w14:textId="77777777" w:rsidTr="00E60132">
        <w:trPr>
          <w:trHeight w:val="462"/>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5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Номер на обособената позиция: </w:t>
            </w:r>
            <w:r w:rsidRPr="0019577A">
              <w:rPr>
                <w:rFonts w:ascii="Times New Roman" w:eastAsia="Times New Roman" w:hAnsi="Times New Roman"/>
                <w:color w:val="000000"/>
                <w:lang w:eastAsia="bg-BG"/>
              </w:rPr>
              <w:t>[   ]</w:t>
            </w:r>
          </w:p>
        </w:tc>
      </w:tr>
      <w:tr w:rsidR="0019577A" w:rsidRPr="005B1805" w14:paraId="48CCE355" w14:textId="77777777" w:rsidTr="004A2719">
        <w:trPr>
          <w:trHeight w:val="80"/>
        </w:trPr>
        <w:tc>
          <w:tcPr>
            <w:tcW w:w="9340" w:type="dxa"/>
            <w:tcBorders>
              <w:top w:val="nil"/>
              <w:left w:val="single" w:sz="4" w:space="0" w:color="auto"/>
              <w:bottom w:val="nil"/>
              <w:right w:val="single" w:sz="4" w:space="0" w:color="auto"/>
            </w:tcBorders>
            <w:shd w:val="clear" w:color="auto" w:fill="auto"/>
            <w:noWrap/>
            <w:vAlign w:val="center"/>
            <w:hideMark/>
          </w:tcPr>
          <w:p w14:paraId="48CCE354" w14:textId="20C14632" w:rsidR="0019577A" w:rsidRPr="0019577A" w:rsidRDefault="0019577A" w:rsidP="0019577A">
            <w:pPr>
              <w:spacing w:after="0" w:line="240" w:lineRule="auto"/>
              <w:rPr>
                <w:rFonts w:ascii="Times New Roman" w:eastAsia="Times New Roman" w:hAnsi="Times New Roman"/>
                <w:color w:val="000000"/>
                <w:lang w:eastAsia="bg-BG"/>
              </w:rPr>
            </w:pPr>
          </w:p>
        </w:tc>
      </w:tr>
      <w:tr w:rsidR="0019577A" w:rsidRPr="005B1805" w14:paraId="48CCE35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56" w14:textId="53174990"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Наименование: </w:t>
            </w:r>
            <w:r w:rsidRPr="0019577A">
              <w:rPr>
                <w:rFonts w:ascii="Times New Roman" w:eastAsia="Times New Roman" w:hAnsi="Times New Roman"/>
                <w:color w:val="000000"/>
                <w:lang w:eastAsia="bg-BG"/>
              </w:rPr>
              <w:t>[……]</w:t>
            </w:r>
            <w:r w:rsidR="00191A65">
              <w:rPr>
                <w:rFonts w:ascii="Times New Roman" w:eastAsia="Times New Roman" w:hAnsi="Times New Roman"/>
                <w:color w:val="000000"/>
                <w:lang w:eastAsia="bg-BG"/>
              </w:rPr>
              <w:t xml:space="preserve">   </w:t>
            </w:r>
          </w:p>
        </w:tc>
      </w:tr>
      <w:tr w:rsidR="0019577A" w:rsidRPr="005B1805" w14:paraId="48CCE359" w14:textId="77777777" w:rsidTr="00F6222B">
        <w:trPr>
          <w:trHeight w:val="300"/>
        </w:trPr>
        <w:tc>
          <w:tcPr>
            <w:tcW w:w="9340" w:type="dxa"/>
            <w:tcBorders>
              <w:top w:val="nil"/>
              <w:left w:val="single" w:sz="4" w:space="0" w:color="auto"/>
              <w:bottom w:val="nil"/>
              <w:right w:val="single" w:sz="4" w:space="0" w:color="auto"/>
            </w:tcBorders>
            <w:shd w:val="clear" w:color="000000" w:fill="FFFFFF"/>
            <w:noWrap/>
            <w:vAlign w:val="center"/>
            <w:hideMark/>
          </w:tcPr>
          <w:p w14:paraId="48CCE35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5B"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5A"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Прогнозна стойност </w:t>
            </w:r>
            <w:r w:rsidRPr="0019577A">
              <w:rPr>
                <w:rFonts w:ascii="Times New Roman" w:eastAsia="Times New Roman" w:hAnsi="Times New Roman"/>
                <w:i/>
                <w:iCs/>
                <w:color w:val="000000"/>
                <w:lang w:eastAsia="bg-BG"/>
              </w:rPr>
              <w:t>(в лв., без ДДС)</w:t>
            </w:r>
            <w:r w:rsidRPr="0019577A">
              <w:rPr>
                <w:rFonts w:ascii="Times New Roman" w:eastAsia="Times New Roman" w:hAnsi="Times New Roman"/>
                <w:b/>
                <w:bCs/>
                <w:color w:val="000000"/>
                <w:lang w:eastAsia="bg-BG"/>
              </w:rPr>
              <w:t xml:space="preserve">: </w:t>
            </w:r>
            <w:r w:rsidRPr="0019577A">
              <w:rPr>
                <w:rFonts w:ascii="Times New Roman" w:eastAsia="Times New Roman" w:hAnsi="Times New Roman"/>
                <w:color w:val="000000"/>
                <w:lang w:eastAsia="bg-BG"/>
              </w:rPr>
              <w:t>[   ]</w:t>
            </w:r>
          </w:p>
        </w:tc>
      </w:tr>
      <w:tr w:rsidR="0019577A" w:rsidRPr="005B1805" w14:paraId="48CCE35D" w14:textId="77777777" w:rsidTr="00F6222B">
        <w:trPr>
          <w:trHeight w:val="300"/>
        </w:trPr>
        <w:tc>
          <w:tcPr>
            <w:tcW w:w="9340" w:type="dxa"/>
            <w:tcBorders>
              <w:top w:val="nil"/>
              <w:left w:val="nil"/>
              <w:bottom w:val="nil"/>
              <w:right w:val="nil"/>
            </w:tcBorders>
            <w:shd w:val="clear" w:color="auto" w:fill="auto"/>
            <w:noWrap/>
            <w:hideMark/>
          </w:tcPr>
          <w:p w14:paraId="48CCE35C" w14:textId="77777777" w:rsidR="0019577A" w:rsidRPr="0019577A" w:rsidRDefault="0019577A" w:rsidP="0019577A">
            <w:pPr>
              <w:spacing w:after="0" w:line="240" w:lineRule="auto"/>
              <w:rPr>
                <w:rFonts w:ascii="Times New Roman" w:eastAsia="Times New Roman" w:hAnsi="Times New Roman"/>
                <w:i/>
                <w:iCs/>
                <w:lang w:eastAsia="bg-BG"/>
              </w:rPr>
            </w:pPr>
            <w:r w:rsidRPr="0019577A">
              <w:rPr>
                <w:rFonts w:ascii="Times New Roman" w:eastAsia="Times New Roman" w:hAnsi="Times New Roman"/>
                <w:i/>
                <w:iCs/>
                <w:lang w:eastAsia="bg-BG"/>
              </w:rPr>
              <w:lastRenderedPageBreak/>
              <w:t>Забележка: Използвайте този раздел толкова пъти, колкото са обособените позиции.</w:t>
            </w:r>
          </w:p>
        </w:tc>
      </w:tr>
      <w:tr w:rsidR="0019577A" w:rsidRPr="005B1805" w14:paraId="48CCE35F" w14:textId="77777777" w:rsidTr="00F6222B">
        <w:trPr>
          <w:trHeight w:val="300"/>
        </w:trPr>
        <w:tc>
          <w:tcPr>
            <w:tcW w:w="9340" w:type="dxa"/>
            <w:tcBorders>
              <w:top w:val="nil"/>
              <w:left w:val="nil"/>
              <w:bottom w:val="nil"/>
              <w:right w:val="nil"/>
            </w:tcBorders>
            <w:shd w:val="clear" w:color="auto" w:fill="auto"/>
            <w:noWrap/>
            <w:vAlign w:val="bottom"/>
            <w:hideMark/>
          </w:tcPr>
          <w:p w14:paraId="48CCE35E" w14:textId="77777777" w:rsidR="0019577A" w:rsidRPr="0019577A" w:rsidRDefault="0019577A" w:rsidP="0019577A">
            <w:pPr>
              <w:spacing w:after="0" w:line="240" w:lineRule="auto"/>
              <w:rPr>
                <w:rFonts w:ascii="Times New Roman" w:eastAsia="Times New Roman" w:hAnsi="Times New Roman"/>
                <w:b/>
                <w:bCs/>
                <w:lang w:eastAsia="bg-BG"/>
              </w:rPr>
            </w:pPr>
          </w:p>
        </w:tc>
      </w:tr>
      <w:tr w:rsidR="0019577A" w:rsidRPr="005B1805" w14:paraId="48CCE361"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60" w14:textId="77777777" w:rsidR="0019577A" w:rsidRPr="0019577A" w:rsidRDefault="0019577A" w:rsidP="00B867BE">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Условия, на които трябва да отговарят участниците </w:t>
            </w:r>
            <w:r w:rsidRPr="0019577A">
              <w:rPr>
                <w:rFonts w:ascii="Times New Roman" w:eastAsia="Times New Roman" w:hAnsi="Times New Roman"/>
                <w:i/>
                <w:iCs/>
                <w:color w:val="000000"/>
                <w:lang w:eastAsia="bg-BG"/>
              </w:rPr>
              <w:t>(когато е приложимо):</w:t>
            </w:r>
            <w:r w:rsidR="00A43DAA">
              <w:rPr>
                <w:rFonts w:ascii="Times New Roman" w:eastAsia="Times New Roman" w:hAnsi="Times New Roman"/>
                <w:i/>
                <w:iCs/>
                <w:color w:val="000000"/>
                <w:lang w:eastAsia="bg-BG"/>
              </w:rPr>
              <w:t xml:space="preserve"> </w:t>
            </w:r>
            <w:r w:rsidR="00F6222B">
              <w:rPr>
                <w:rFonts w:ascii="Times New Roman" w:eastAsia="Times New Roman" w:hAnsi="Times New Roman"/>
                <w:i/>
                <w:iCs/>
                <w:color w:val="000000"/>
                <w:lang w:eastAsia="bg-BG"/>
              </w:rPr>
              <w:t>допълнителна информация</w:t>
            </w:r>
            <w:r w:rsidR="00A43DAA">
              <w:rPr>
                <w:rFonts w:ascii="Times New Roman" w:eastAsia="Times New Roman" w:hAnsi="Times New Roman"/>
                <w:i/>
                <w:iCs/>
                <w:color w:val="000000"/>
                <w:lang w:eastAsia="bg-BG"/>
              </w:rPr>
              <w:t xml:space="preserve"> </w:t>
            </w:r>
            <w:r w:rsidR="00B867BE">
              <w:rPr>
                <w:rFonts w:ascii="Times New Roman" w:eastAsia="Times New Roman" w:hAnsi="Times New Roman"/>
                <w:i/>
                <w:iCs/>
                <w:color w:val="000000"/>
                <w:lang w:eastAsia="bg-BG"/>
              </w:rPr>
              <w:t>-</w:t>
            </w:r>
            <w:r w:rsidR="00A43DAA">
              <w:rPr>
                <w:rFonts w:ascii="Times New Roman" w:eastAsia="Times New Roman" w:hAnsi="Times New Roman"/>
                <w:i/>
                <w:iCs/>
                <w:color w:val="000000"/>
                <w:lang w:eastAsia="bg-BG"/>
              </w:rPr>
              <w:t xml:space="preserve"> в преписката на процедурата, на профила на купувача, </w:t>
            </w:r>
          </w:p>
        </w:tc>
      </w:tr>
      <w:tr w:rsidR="0019577A" w:rsidRPr="005B1805" w14:paraId="48CCE36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1984350" w14:textId="77777777" w:rsidR="0019577A" w:rsidRDefault="0019577A" w:rsidP="0019577A">
            <w:pPr>
              <w:spacing w:after="0" w:line="240" w:lineRule="auto"/>
              <w:rPr>
                <w:rFonts w:ascii="Times New Roman" w:eastAsia="Times New Roman" w:hAnsi="Times New Roman"/>
                <w:b/>
                <w:bCs/>
                <w:color w:val="000000"/>
                <w:lang w:val="en-US" w:eastAsia="bg-BG"/>
              </w:rPr>
            </w:pPr>
            <w:r w:rsidRPr="0019577A">
              <w:rPr>
                <w:rFonts w:ascii="Times New Roman" w:eastAsia="Times New Roman" w:hAnsi="Times New Roman"/>
                <w:b/>
                <w:bCs/>
                <w:color w:val="000000"/>
                <w:lang w:eastAsia="bg-BG"/>
              </w:rPr>
              <w:t>в т.ч.:</w:t>
            </w:r>
          </w:p>
          <w:p w14:paraId="48CCE362" w14:textId="77777777" w:rsidR="00F4793E" w:rsidRPr="00F4793E" w:rsidRDefault="00F4793E" w:rsidP="0019577A">
            <w:pPr>
              <w:spacing w:after="0" w:line="240" w:lineRule="auto"/>
              <w:rPr>
                <w:rFonts w:ascii="Times New Roman" w:eastAsia="Times New Roman" w:hAnsi="Times New Roman"/>
                <w:b/>
                <w:bCs/>
                <w:color w:val="000000"/>
                <w:lang w:val="en-US" w:eastAsia="bg-BG"/>
              </w:rPr>
            </w:pPr>
          </w:p>
        </w:tc>
      </w:tr>
      <w:tr w:rsidR="0019577A" w:rsidRPr="004F760F" w14:paraId="48CCE37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64" w14:textId="77777777" w:rsidR="0019577A" w:rsidRPr="00EA3E33" w:rsidRDefault="0019577A" w:rsidP="00A46BE9">
            <w:pPr>
              <w:spacing w:after="0" w:line="240" w:lineRule="auto"/>
              <w:jc w:val="both"/>
              <w:rPr>
                <w:rFonts w:ascii="Times New Roman" w:eastAsia="Times New Roman" w:hAnsi="Times New Roman"/>
                <w:b/>
                <w:color w:val="000000"/>
                <w:lang w:val="ru-RU" w:eastAsia="bg-BG"/>
              </w:rPr>
            </w:pPr>
            <w:r w:rsidRPr="004F760F">
              <w:rPr>
                <w:rFonts w:ascii="Times New Roman" w:eastAsia="Times New Roman" w:hAnsi="Times New Roman"/>
                <w:b/>
                <w:bCs/>
                <w:color w:val="000000"/>
                <w:lang w:eastAsia="bg-BG"/>
              </w:rPr>
              <w:t xml:space="preserve">Изисквания за личното състояние: </w:t>
            </w:r>
          </w:p>
          <w:p w14:paraId="48CCE365" w14:textId="77777777" w:rsidR="00E2537A" w:rsidRPr="00E2537A" w:rsidRDefault="00E2537A" w:rsidP="00A46BE9">
            <w:pPr>
              <w:spacing w:after="0" w:line="240" w:lineRule="auto"/>
              <w:jc w:val="both"/>
              <w:rPr>
                <w:rFonts w:ascii="Times New Roman" w:eastAsia="Times New Roman" w:hAnsi="Times New Roman"/>
                <w:b/>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
                <w:bCs/>
                <w:color w:val="000000"/>
                <w:lang w:eastAsia="bg-BG"/>
              </w:rPr>
              <w:t>:</w:t>
            </w:r>
          </w:p>
          <w:p w14:paraId="48CCE366" w14:textId="225F10DC"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За участниците да не са налице основанията за отстраняване</w:t>
            </w:r>
            <w:r w:rsidR="00DA5C08">
              <w:rPr>
                <w:rFonts w:ascii="Times New Roman" w:eastAsia="Times New Roman" w:hAnsi="Times New Roman"/>
                <w:bCs/>
                <w:color w:val="000000"/>
                <w:lang w:eastAsia="bg-BG"/>
              </w:rPr>
              <w:t>,</w:t>
            </w:r>
            <w:r w:rsidRPr="00E2537A">
              <w:rPr>
                <w:rFonts w:ascii="Times New Roman" w:eastAsia="Times New Roman" w:hAnsi="Times New Roman"/>
                <w:bCs/>
                <w:color w:val="000000"/>
                <w:lang w:eastAsia="bg-BG"/>
              </w:rPr>
              <w:t xml:space="preserve"> посочени в чл. 54, ал. 1, </w:t>
            </w:r>
            <w:r w:rsidR="00A46BE9">
              <w:rPr>
                <w:rFonts w:ascii="Times New Roman" w:eastAsia="Times New Roman" w:hAnsi="Times New Roman"/>
                <w:bCs/>
                <w:color w:val="000000"/>
                <w:lang w:eastAsia="bg-BG"/>
              </w:rPr>
              <w:t>и чл. 101, ал. 11 от ЗОП.</w:t>
            </w:r>
          </w:p>
          <w:p w14:paraId="48CCE367"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 xml:space="preserve">: </w:t>
            </w:r>
          </w:p>
          <w:p w14:paraId="48CCE368"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представят </w:t>
            </w:r>
            <w:r w:rsidRPr="00E2537A">
              <w:rPr>
                <w:rFonts w:ascii="Times New Roman" w:eastAsia="Times New Roman" w:hAnsi="Times New Roman"/>
                <w:b/>
                <w:bCs/>
                <w:color w:val="000000"/>
                <w:lang w:eastAsia="bg-BG"/>
              </w:rPr>
              <w:t>в офертата</w:t>
            </w:r>
            <w:r w:rsidRPr="00E2537A">
              <w:rPr>
                <w:rFonts w:ascii="Times New Roman" w:eastAsia="Times New Roman" w:hAnsi="Times New Roman"/>
                <w:bCs/>
                <w:color w:val="000000"/>
                <w:lang w:eastAsia="bg-BG"/>
              </w:rPr>
              <w:t xml:space="preserve"> си декларации за липсата на горните основания за отстраняване. </w:t>
            </w:r>
          </w:p>
          <w:p w14:paraId="48CCE369" w14:textId="77777777"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Декларацията за липсата на обстоятелствата по чл. 54, ал. 1, т. 1, 2 и 7 ЗОП се подписва от лицата, които представляват участника. </w:t>
            </w:r>
          </w:p>
          <w:p w14:paraId="48CCE36A" w14:textId="3416977F" w:rsidR="00E2537A" w:rsidRPr="00E2537A" w:rsidRDefault="00E2537A" w:rsidP="003F449E">
            <w:pPr>
              <w:numPr>
                <w:ilvl w:val="0"/>
                <w:numId w:val="1"/>
              </w:num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Когато участникът се представлява от повече от едно лице, декларацията  за обстоятелствата по чл. 54, ал. 1, т. 3 – </w:t>
            </w:r>
            <w:r w:rsidR="00C6497A">
              <w:rPr>
                <w:rFonts w:ascii="Times New Roman" w:eastAsia="Times New Roman" w:hAnsi="Times New Roman"/>
                <w:bCs/>
                <w:color w:val="000000"/>
                <w:lang w:eastAsia="bg-BG"/>
              </w:rPr>
              <w:t>6</w:t>
            </w:r>
            <w:r w:rsidR="00C6497A" w:rsidRPr="00E2537A">
              <w:rPr>
                <w:rFonts w:ascii="Times New Roman" w:eastAsia="Times New Roman" w:hAnsi="Times New Roman"/>
                <w:bCs/>
                <w:color w:val="000000"/>
                <w:lang w:eastAsia="bg-BG"/>
              </w:rPr>
              <w:t xml:space="preserve"> </w:t>
            </w:r>
            <w:r w:rsidRPr="00E2537A">
              <w:rPr>
                <w:rFonts w:ascii="Times New Roman" w:eastAsia="Times New Roman" w:hAnsi="Times New Roman"/>
                <w:bCs/>
                <w:color w:val="000000"/>
                <w:lang w:eastAsia="bg-BG"/>
              </w:rPr>
              <w:t>ЗОП се подписва от лицето, което може самостоятелно да го представлява.</w:t>
            </w:r>
          </w:p>
          <w:p w14:paraId="48CCE36F"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Изискване</w:t>
            </w:r>
            <w:r w:rsidRPr="00E2537A">
              <w:rPr>
                <w:rFonts w:ascii="Times New Roman" w:eastAsia="Times New Roman" w:hAnsi="Times New Roman"/>
                <w:bCs/>
                <w:color w:val="000000"/>
                <w:lang w:eastAsia="bg-BG"/>
              </w:rPr>
              <w:t>:</w:t>
            </w:r>
          </w:p>
          <w:p w14:paraId="48CCE370"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Не могат да участват в процедура за възлагане на обществена поръчка участници, за които важи забраната по чл.3, т.8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(ЗИФОДРЮПДРСЛТДС), освен ако не са приложими изключенията по чл.4 от същия закон.</w:t>
            </w:r>
          </w:p>
          <w:p w14:paraId="48CCE371" w14:textId="77777777" w:rsidR="00E2537A" w:rsidRPr="00E2537A" w:rsidRDefault="00E2537A" w:rsidP="00A46BE9">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
                <w:bCs/>
                <w:i/>
                <w:color w:val="000000"/>
                <w:lang w:eastAsia="bg-BG"/>
              </w:rPr>
              <w:t>Доказване</w:t>
            </w:r>
            <w:r w:rsidRPr="00E2537A">
              <w:rPr>
                <w:rFonts w:ascii="Times New Roman" w:eastAsia="Times New Roman" w:hAnsi="Times New Roman"/>
                <w:bCs/>
                <w:color w:val="000000"/>
                <w:lang w:eastAsia="bg-BG"/>
              </w:rPr>
              <w:t>:</w:t>
            </w:r>
          </w:p>
          <w:p w14:paraId="48CCE372" w14:textId="1EDCED65" w:rsidR="00474273" w:rsidRPr="004F760F" w:rsidRDefault="00E2537A" w:rsidP="00E039CA">
            <w:pPr>
              <w:spacing w:after="0" w:line="240" w:lineRule="auto"/>
              <w:jc w:val="both"/>
              <w:rPr>
                <w:rFonts w:ascii="Times New Roman" w:eastAsia="Times New Roman" w:hAnsi="Times New Roman"/>
                <w:bCs/>
                <w:color w:val="000000"/>
                <w:lang w:eastAsia="bg-BG"/>
              </w:rPr>
            </w:pPr>
            <w:r w:rsidRPr="00E2537A">
              <w:rPr>
                <w:rFonts w:ascii="Times New Roman" w:eastAsia="Times New Roman" w:hAnsi="Times New Roman"/>
                <w:bCs/>
                <w:color w:val="000000"/>
                <w:lang w:eastAsia="bg-BG"/>
              </w:rPr>
              <w:t xml:space="preserve">Участниците </w:t>
            </w:r>
            <w:r w:rsidRPr="00E2537A">
              <w:rPr>
                <w:rFonts w:ascii="Times New Roman" w:eastAsia="Times New Roman" w:hAnsi="Times New Roman"/>
                <w:b/>
                <w:bCs/>
                <w:color w:val="000000"/>
                <w:lang w:eastAsia="bg-BG"/>
              </w:rPr>
              <w:t>представят в офертата</w:t>
            </w:r>
            <w:r w:rsidRPr="00E2537A">
              <w:rPr>
                <w:rFonts w:ascii="Times New Roman" w:eastAsia="Times New Roman" w:hAnsi="Times New Roman"/>
                <w:bCs/>
                <w:color w:val="000000"/>
                <w:lang w:eastAsia="bg-BG"/>
              </w:rPr>
              <w:t xml:space="preserve"> декларация относно липсата на горното основание за </w:t>
            </w:r>
            <w:r w:rsidR="00E039CA">
              <w:rPr>
                <w:rFonts w:ascii="Times New Roman" w:eastAsia="Times New Roman" w:hAnsi="Times New Roman"/>
                <w:bCs/>
                <w:color w:val="000000"/>
                <w:lang w:eastAsia="bg-BG"/>
              </w:rPr>
              <w:t>отстраняване</w:t>
            </w:r>
            <w:r w:rsidRPr="00E2537A">
              <w:rPr>
                <w:rFonts w:ascii="Times New Roman" w:eastAsia="Times New Roman" w:hAnsi="Times New Roman"/>
                <w:bCs/>
                <w:color w:val="000000"/>
                <w:lang w:eastAsia="bg-BG"/>
              </w:rPr>
              <w:t>.</w:t>
            </w:r>
          </w:p>
        </w:tc>
      </w:tr>
      <w:tr w:rsidR="0019577A" w:rsidRPr="005B1805" w14:paraId="48CCE37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2EE8F138"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Изискване</w:t>
            </w:r>
            <w:r w:rsidRPr="006A08E0">
              <w:rPr>
                <w:rFonts w:ascii="Times New Roman" w:eastAsia="Times New Roman" w:hAnsi="Times New Roman"/>
                <w:b/>
                <w:bCs/>
                <w:color w:val="000000"/>
                <w:lang w:eastAsia="bg-BG"/>
              </w:rPr>
              <w:t>:</w:t>
            </w:r>
          </w:p>
          <w:p w14:paraId="397AB7C7" w14:textId="0A87B5A0" w:rsidR="006A08E0" w:rsidRPr="006A08E0" w:rsidRDefault="006A08E0" w:rsidP="006A08E0">
            <w:pPr>
              <w:spacing w:after="0" w:line="240" w:lineRule="auto"/>
              <w:rPr>
                <w:rFonts w:ascii="Times New Roman" w:eastAsia="Times New Roman" w:hAnsi="Times New Roman"/>
                <w:bCs/>
                <w:color w:val="000000"/>
                <w:lang w:eastAsia="bg-BG"/>
              </w:rPr>
            </w:pPr>
            <w:r w:rsidRPr="006A08E0">
              <w:rPr>
                <w:rFonts w:ascii="Times New Roman" w:eastAsia="Times New Roman" w:hAnsi="Times New Roman"/>
                <w:bCs/>
                <w:color w:val="000000"/>
                <w:lang w:eastAsia="bg-BG"/>
              </w:rPr>
              <w:t>За участниците да не са налице основанията за отстраняване, посочени в чл. 5</w:t>
            </w:r>
            <w:r>
              <w:rPr>
                <w:rFonts w:ascii="Times New Roman" w:eastAsia="Times New Roman" w:hAnsi="Times New Roman"/>
                <w:bCs/>
                <w:color w:val="000000"/>
                <w:lang w:eastAsia="bg-BG"/>
              </w:rPr>
              <w:t>5</w:t>
            </w:r>
            <w:r w:rsidRPr="006A08E0">
              <w:rPr>
                <w:rFonts w:ascii="Times New Roman" w:eastAsia="Times New Roman" w:hAnsi="Times New Roman"/>
                <w:bCs/>
                <w:color w:val="000000"/>
                <w:lang w:eastAsia="bg-BG"/>
              </w:rPr>
              <w:t xml:space="preserve">, ал. 1, т. </w:t>
            </w:r>
            <w:r>
              <w:rPr>
                <w:rFonts w:ascii="Times New Roman" w:eastAsia="Times New Roman" w:hAnsi="Times New Roman"/>
                <w:bCs/>
                <w:color w:val="000000"/>
                <w:lang w:eastAsia="bg-BG"/>
              </w:rPr>
              <w:t>4</w:t>
            </w:r>
            <w:r w:rsidRPr="006A08E0">
              <w:rPr>
                <w:rFonts w:ascii="Times New Roman" w:eastAsia="Times New Roman" w:hAnsi="Times New Roman"/>
                <w:bCs/>
                <w:color w:val="000000"/>
                <w:lang w:eastAsia="bg-BG"/>
              </w:rPr>
              <w:t xml:space="preserve"> от ЗОП.</w:t>
            </w:r>
          </w:p>
          <w:p w14:paraId="33E91D3E" w14:textId="77777777" w:rsidR="006A08E0" w:rsidRPr="006A08E0" w:rsidRDefault="006A08E0" w:rsidP="006A08E0">
            <w:pPr>
              <w:spacing w:after="0" w:line="240" w:lineRule="auto"/>
              <w:rPr>
                <w:rFonts w:ascii="Times New Roman" w:eastAsia="Times New Roman" w:hAnsi="Times New Roman"/>
                <w:b/>
                <w:bCs/>
                <w:color w:val="000000"/>
                <w:lang w:eastAsia="bg-BG"/>
              </w:rPr>
            </w:pPr>
            <w:r w:rsidRPr="006A08E0">
              <w:rPr>
                <w:rFonts w:ascii="Times New Roman" w:eastAsia="Times New Roman" w:hAnsi="Times New Roman"/>
                <w:b/>
                <w:bCs/>
                <w:i/>
                <w:color w:val="000000"/>
                <w:lang w:eastAsia="bg-BG"/>
              </w:rPr>
              <w:t>Доказване</w:t>
            </w:r>
            <w:r w:rsidRPr="006A08E0">
              <w:rPr>
                <w:rFonts w:ascii="Times New Roman" w:eastAsia="Times New Roman" w:hAnsi="Times New Roman"/>
                <w:b/>
                <w:bCs/>
                <w:color w:val="000000"/>
                <w:lang w:eastAsia="bg-BG"/>
              </w:rPr>
              <w:t xml:space="preserve">: </w:t>
            </w:r>
          </w:p>
          <w:p w14:paraId="48CCE374" w14:textId="14428454" w:rsidR="0019577A" w:rsidRPr="00EA3E33" w:rsidRDefault="00E039CA" w:rsidP="00E039CA">
            <w:pPr>
              <w:spacing w:after="0" w:line="240" w:lineRule="auto"/>
              <w:jc w:val="both"/>
              <w:rPr>
                <w:rFonts w:ascii="Times New Roman" w:eastAsia="Times New Roman" w:hAnsi="Times New Roman"/>
                <w:b/>
                <w:bCs/>
                <w:color w:val="000000"/>
                <w:lang w:val="ru-RU" w:eastAsia="bg-BG"/>
              </w:rPr>
            </w:pPr>
            <w:r w:rsidRPr="00E039CA">
              <w:rPr>
                <w:rFonts w:ascii="Times New Roman" w:eastAsia="Times New Roman" w:hAnsi="Times New Roman"/>
                <w:bCs/>
                <w:color w:val="000000"/>
                <w:lang w:eastAsia="bg-BG"/>
              </w:rPr>
              <w:t xml:space="preserve">Участниците </w:t>
            </w:r>
            <w:r w:rsidRPr="00E039CA">
              <w:rPr>
                <w:rFonts w:ascii="Times New Roman" w:eastAsia="Times New Roman" w:hAnsi="Times New Roman"/>
                <w:b/>
                <w:bCs/>
                <w:color w:val="000000"/>
                <w:lang w:eastAsia="bg-BG"/>
              </w:rPr>
              <w:t>представят в офертата</w:t>
            </w:r>
            <w:r w:rsidRPr="00E039CA">
              <w:rPr>
                <w:rFonts w:ascii="Times New Roman" w:eastAsia="Times New Roman" w:hAnsi="Times New Roman"/>
                <w:bCs/>
                <w:color w:val="000000"/>
                <w:lang w:eastAsia="bg-BG"/>
              </w:rPr>
              <w:t xml:space="preserve"> декларация относно липсата на горното основание за отстраняване.</w:t>
            </w:r>
          </w:p>
        </w:tc>
      </w:tr>
      <w:tr w:rsidR="0019577A" w:rsidRPr="005B1805" w14:paraId="48CCE37E"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D"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 </w:t>
            </w:r>
          </w:p>
        </w:tc>
      </w:tr>
      <w:tr w:rsidR="0019577A" w:rsidRPr="005B1805" w14:paraId="48CCE380"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7F" w14:textId="24339B53" w:rsidR="00A518FF" w:rsidRPr="00FA6FAC" w:rsidRDefault="0019577A" w:rsidP="00FA6FAC">
            <w:pPr>
              <w:spacing w:after="0" w:line="240" w:lineRule="auto"/>
              <w:rPr>
                <w:rFonts w:ascii="Times New Roman" w:eastAsia="Times New Roman" w:hAnsi="Times New Roman"/>
                <w:b/>
                <w:bCs/>
                <w:i/>
                <w:color w:val="000000"/>
                <w:lang w:eastAsia="bg-BG"/>
              </w:rPr>
            </w:pPr>
            <w:r w:rsidRPr="00A04722">
              <w:rPr>
                <w:rFonts w:ascii="Times New Roman" w:eastAsia="Times New Roman" w:hAnsi="Times New Roman"/>
                <w:b/>
                <w:bCs/>
                <w:i/>
                <w:color w:val="000000"/>
                <w:lang w:eastAsia="bg-BG"/>
              </w:rPr>
              <w:t>Иконо</w:t>
            </w:r>
            <w:r w:rsidR="00FA6FAC">
              <w:rPr>
                <w:rFonts w:ascii="Times New Roman" w:eastAsia="Times New Roman" w:hAnsi="Times New Roman"/>
                <w:b/>
                <w:bCs/>
                <w:i/>
                <w:color w:val="000000"/>
                <w:lang w:eastAsia="bg-BG"/>
              </w:rPr>
              <w:t>мическо и финансово състояние: НЯМА</w:t>
            </w:r>
          </w:p>
        </w:tc>
      </w:tr>
      <w:tr w:rsidR="0019577A" w:rsidRPr="005B1805" w14:paraId="48CCE382" w14:textId="77777777" w:rsidTr="00FA6FAC">
        <w:trPr>
          <w:trHeight w:val="300"/>
        </w:trPr>
        <w:tc>
          <w:tcPr>
            <w:tcW w:w="9340" w:type="dxa"/>
            <w:tcBorders>
              <w:top w:val="nil"/>
              <w:left w:val="single" w:sz="4" w:space="0" w:color="auto"/>
              <w:bottom w:val="nil"/>
              <w:right w:val="single" w:sz="4" w:space="0" w:color="auto"/>
            </w:tcBorders>
            <w:shd w:val="clear" w:color="auto" w:fill="auto"/>
            <w:noWrap/>
            <w:vAlign w:val="center"/>
          </w:tcPr>
          <w:p w14:paraId="48CCE381" w14:textId="4D5501AE" w:rsidR="0019577A" w:rsidRPr="00823ABA" w:rsidRDefault="0019577A" w:rsidP="00645B00">
            <w:pPr>
              <w:spacing w:after="0" w:line="240" w:lineRule="auto"/>
              <w:rPr>
                <w:rFonts w:ascii="Times New Roman" w:eastAsia="Times New Roman" w:hAnsi="Times New Roman"/>
                <w:bCs/>
                <w:color w:val="000000"/>
                <w:lang w:eastAsia="bg-BG"/>
              </w:rPr>
            </w:pPr>
          </w:p>
        </w:tc>
      </w:tr>
      <w:tr w:rsidR="0019577A" w:rsidRPr="005B1805" w14:paraId="48CCE3A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2" w14:textId="3F22C9ED" w:rsidR="00E90CD5" w:rsidRPr="008879CB" w:rsidRDefault="0019577A" w:rsidP="00FC5DC3">
            <w:pPr>
              <w:spacing w:after="0" w:line="240" w:lineRule="auto"/>
              <w:jc w:val="both"/>
              <w:rPr>
                <w:rFonts w:ascii="Times New Roman" w:eastAsia="Times New Roman" w:hAnsi="Times New Roman"/>
                <w:color w:val="000000"/>
                <w:lang w:val="ru-RU" w:eastAsia="bg-BG"/>
              </w:rPr>
            </w:pPr>
            <w:r w:rsidRPr="00306F7A">
              <w:rPr>
                <w:rFonts w:ascii="Times New Roman" w:eastAsia="Times New Roman" w:hAnsi="Times New Roman"/>
                <w:b/>
                <w:bCs/>
                <w:color w:val="000000"/>
                <w:lang w:eastAsia="bg-BG"/>
              </w:rPr>
              <w:t>Технически и професионални способности:</w:t>
            </w:r>
            <w:r w:rsidR="00E2537A" w:rsidRPr="00306F7A">
              <w:rPr>
                <w:rFonts w:ascii="Times New Roman" w:eastAsia="Times New Roman" w:hAnsi="Times New Roman"/>
                <w:color w:val="000000"/>
                <w:lang w:eastAsia="bg-BG"/>
              </w:rPr>
              <w:t xml:space="preserve"> </w:t>
            </w:r>
            <w:r w:rsidR="00FA6FAC">
              <w:rPr>
                <w:rFonts w:ascii="Times New Roman" w:eastAsia="Times New Roman" w:hAnsi="Times New Roman"/>
                <w:color w:val="000000"/>
                <w:lang w:val="ru-RU" w:eastAsia="bg-BG"/>
              </w:rPr>
              <w:t>НЯМА</w:t>
            </w:r>
          </w:p>
        </w:tc>
      </w:tr>
      <w:tr w:rsidR="0019577A" w:rsidRPr="005B1805" w14:paraId="48CCE3A5" w14:textId="77777777" w:rsidTr="003D14EC">
        <w:trPr>
          <w:trHeight w:val="95"/>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A4"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7" w14:textId="77777777" w:rsidTr="00F6222B">
        <w:trPr>
          <w:trHeight w:val="300"/>
        </w:trPr>
        <w:tc>
          <w:tcPr>
            <w:tcW w:w="9340" w:type="dxa"/>
            <w:tcBorders>
              <w:top w:val="nil"/>
              <w:left w:val="nil"/>
              <w:bottom w:val="nil"/>
              <w:right w:val="nil"/>
            </w:tcBorders>
            <w:shd w:val="clear" w:color="auto" w:fill="auto"/>
            <w:noWrap/>
            <w:vAlign w:val="center"/>
            <w:hideMark/>
          </w:tcPr>
          <w:p w14:paraId="48CCE3A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A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A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Информация относно запазени поръчки  </w:t>
            </w:r>
            <w:r w:rsidRPr="0019577A">
              <w:rPr>
                <w:rFonts w:ascii="Times New Roman" w:eastAsia="Times New Roman" w:hAnsi="Times New Roman"/>
                <w:i/>
                <w:iCs/>
                <w:color w:val="000000"/>
                <w:lang w:eastAsia="bg-BG"/>
              </w:rPr>
              <w:t>(когато е приложимо):</w:t>
            </w:r>
          </w:p>
        </w:tc>
      </w:tr>
      <w:tr w:rsidR="0019577A" w:rsidRPr="005B1805" w14:paraId="48CCE3A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Поръчката е запазена за специализирани предприятия или кооперации на хора с   </w:t>
            </w:r>
          </w:p>
        </w:tc>
      </w:tr>
      <w:tr w:rsidR="0019577A" w:rsidRPr="005B1805" w14:paraId="48CCE3A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C"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за лица, чиято основна цел е социалното интегриране на хора с</w:t>
            </w:r>
          </w:p>
        </w:tc>
      </w:tr>
      <w:tr w:rsidR="0019577A" w:rsidRPr="005B1805" w14:paraId="48CCE3A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A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увреждания или на хора в неравностойно положение</w:t>
            </w:r>
          </w:p>
        </w:tc>
      </w:tr>
      <w:tr w:rsidR="0019577A" w:rsidRPr="005B1805" w14:paraId="48CCE3B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0"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w:t>
            </w:r>
          </w:p>
        </w:tc>
      </w:tr>
      <w:tr w:rsidR="0019577A" w:rsidRPr="005B1805" w14:paraId="48CCE3B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B2"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Изпълнението на поръчката е ограничено в рамките на програми за създаване на</w:t>
            </w:r>
          </w:p>
        </w:tc>
      </w:tr>
      <w:tr w:rsidR="0019577A" w:rsidRPr="005B1805" w14:paraId="48CCE3B5"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B4"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защитени работни места</w:t>
            </w:r>
          </w:p>
        </w:tc>
      </w:tr>
      <w:tr w:rsidR="0019577A" w:rsidRPr="005B1805" w14:paraId="48CCE3B7" w14:textId="77777777" w:rsidTr="00F6222B">
        <w:trPr>
          <w:trHeight w:val="300"/>
        </w:trPr>
        <w:tc>
          <w:tcPr>
            <w:tcW w:w="9340" w:type="dxa"/>
            <w:tcBorders>
              <w:top w:val="nil"/>
              <w:left w:val="nil"/>
              <w:bottom w:val="nil"/>
              <w:right w:val="nil"/>
            </w:tcBorders>
            <w:shd w:val="clear" w:color="auto" w:fill="auto"/>
            <w:noWrap/>
            <w:vAlign w:val="center"/>
            <w:hideMark/>
          </w:tcPr>
          <w:p w14:paraId="48CCE3B6" w14:textId="77777777" w:rsidR="0019577A" w:rsidRPr="0019577A" w:rsidRDefault="0019577A" w:rsidP="0019577A">
            <w:pPr>
              <w:spacing w:after="0" w:line="240" w:lineRule="auto"/>
              <w:rPr>
                <w:rFonts w:ascii="Times New Roman" w:eastAsia="Times New Roman" w:hAnsi="Times New Roman"/>
                <w:b/>
                <w:bCs/>
                <w:color w:val="000000"/>
                <w:lang w:eastAsia="bg-BG"/>
              </w:rPr>
            </w:pPr>
          </w:p>
        </w:tc>
      </w:tr>
      <w:tr w:rsidR="0019577A" w:rsidRPr="005B1805" w14:paraId="48CCE3B9"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B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Критерий за възлагане:</w:t>
            </w:r>
          </w:p>
        </w:tc>
      </w:tr>
      <w:tr w:rsidR="0019577A" w:rsidRPr="005B1805" w14:paraId="48CCE3B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A"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Оптимално съотношение качество/цена въз основа на:</w:t>
            </w:r>
          </w:p>
        </w:tc>
      </w:tr>
      <w:tr w:rsidR="0019577A" w:rsidRPr="005B1805" w14:paraId="48CCE3B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      [] Цена и качествени показатели</w:t>
            </w:r>
          </w:p>
        </w:tc>
      </w:tr>
      <w:tr w:rsidR="0019577A" w:rsidRPr="005B1805" w14:paraId="48CCE3B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B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xml:space="preserve">      [] Разходи и качествени показатели </w:t>
            </w:r>
          </w:p>
        </w:tc>
      </w:tr>
      <w:tr w:rsidR="0019577A" w:rsidRPr="005B1805" w14:paraId="48CCE3C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Ниво на разходите</w:t>
            </w:r>
          </w:p>
        </w:tc>
      </w:tr>
      <w:tr w:rsidR="0019577A" w:rsidRPr="005B1805" w14:paraId="48CCE3C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2" w14:textId="77777777" w:rsidR="0019577A" w:rsidRPr="00171767" w:rsidRDefault="0019577A" w:rsidP="0019577A">
            <w:pPr>
              <w:spacing w:after="0" w:line="240" w:lineRule="auto"/>
              <w:rPr>
                <w:rFonts w:ascii="Times New Roman" w:eastAsia="Times New Roman" w:hAnsi="Times New Roman"/>
                <w:lang w:val="en-US" w:eastAsia="bg-BG"/>
              </w:rPr>
            </w:pPr>
            <w:r w:rsidRPr="003021F0">
              <w:rPr>
                <w:rFonts w:ascii="Times New Roman" w:eastAsia="Times New Roman" w:hAnsi="Times New Roman"/>
                <w:lang w:eastAsia="bg-BG"/>
              </w:rPr>
              <w:t>[</w:t>
            </w:r>
            <w:r w:rsidR="005A0FBD" w:rsidRPr="003021F0">
              <w:rPr>
                <w:rFonts w:ascii="Times New Roman" w:eastAsia="Times New Roman" w:hAnsi="Times New Roman"/>
                <w:lang w:eastAsia="bg-BG"/>
              </w:rPr>
              <w:t>х</w:t>
            </w:r>
            <w:r w:rsidRPr="003021F0">
              <w:rPr>
                <w:rFonts w:ascii="Times New Roman" w:eastAsia="Times New Roman" w:hAnsi="Times New Roman"/>
                <w:lang w:eastAsia="bg-BG"/>
              </w:rPr>
              <w:t>] Най-ниска</w:t>
            </w:r>
            <w:r w:rsidRPr="0019577A">
              <w:rPr>
                <w:rFonts w:ascii="Times New Roman" w:eastAsia="Times New Roman" w:hAnsi="Times New Roman"/>
                <w:lang w:eastAsia="bg-BG"/>
              </w:rPr>
              <w:t xml:space="preserve"> цена </w:t>
            </w:r>
          </w:p>
        </w:tc>
      </w:tr>
      <w:tr w:rsidR="0019577A" w:rsidRPr="005B1805" w14:paraId="48CCE3C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4"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lastRenderedPageBreak/>
              <w:t> </w:t>
            </w:r>
          </w:p>
        </w:tc>
      </w:tr>
      <w:tr w:rsidR="0019577A" w:rsidRPr="005B1805" w14:paraId="48CCE3C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6" w14:textId="77777777" w:rsidR="0019577A" w:rsidRPr="003021F0" w:rsidRDefault="0019577A" w:rsidP="0019577A">
            <w:pPr>
              <w:spacing w:after="0" w:line="240" w:lineRule="auto"/>
              <w:rPr>
                <w:rFonts w:ascii="Times New Roman" w:eastAsia="Times New Roman" w:hAnsi="Times New Roman"/>
                <w:i/>
                <w:iCs/>
                <w:lang w:eastAsia="bg-BG"/>
              </w:rPr>
            </w:pPr>
            <w:r w:rsidRPr="003021F0">
              <w:rPr>
                <w:rFonts w:ascii="Times New Roman" w:eastAsia="Times New Roman" w:hAnsi="Times New Roman"/>
                <w:b/>
                <w:bCs/>
                <w:lang w:eastAsia="bg-BG"/>
              </w:rPr>
              <w:t xml:space="preserve">Показатели за оценка: </w:t>
            </w:r>
            <w:r w:rsidRPr="003021F0">
              <w:rPr>
                <w:rFonts w:ascii="Times New Roman" w:eastAsia="Times New Roman" w:hAnsi="Times New Roman"/>
                <w:i/>
                <w:iCs/>
                <w:lang w:eastAsia="bg-BG"/>
              </w:rPr>
              <w:t>(моля, повторете, колкото пъти е необходимо)</w:t>
            </w:r>
          </w:p>
          <w:p w14:paraId="774F0D9F" w14:textId="5AD55D32" w:rsidR="00545DDB" w:rsidRPr="003021F0" w:rsidRDefault="00545DDB" w:rsidP="001A573F">
            <w:pPr>
              <w:tabs>
                <w:tab w:val="left" w:pos="993"/>
              </w:tabs>
              <w:spacing w:before="120" w:after="120"/>
              <w:jc w:val="both"/>
              <w:rPr>
                <w:rFonts w:ascii="Times New Roman" w:hAnsi="Times New Roman"/>
                <w:bCs/>
              </w:rPr>
            </w:pPr>
            <w:r w:rsidRPr="003021F0">
              <w:rPr>
                <w:rFonts w:ascii="Times New Roman" w:hAnsi="Times New Roman"/>
                <w:bCs/>
              </w:rPr>
              <w:t xml:space="preserve">Участниците ще бъдат </w:t>
            </w:r>
            <w:r w:rsidR="00EE20D8" w:rsidRPr="003021F0">
              <w:rPr>
                <w:rFonts w:ascii="Times New Roman" w:hAnsi="Times New Roman"/>
                <w:bCs/>
              </w:rPr>
              <w:t>оценявани</w:t>
            </w:r>
            <w:r w:rsidRPr="003021F0">
              <w:rPr>
                <w:rFonts w:ascii="Times New Roman" w:hAnsi="Times New Roman"/>
                <w:bCs/>
              </w:rPr>
              <w:t xml:space="preserve"> по критерий за възлагане „най-ниска цена“</w:t>
            </w:r>
            <w:r w:rsidR="00EE20D8" w:rsidRPr="003021F0">
              <w:rPr>
                <w:rFonts w:ascii="Times New Roman" w:hAnsi="Times New Roman"/>
                <w:bCs/>
              </w:rPr>
              <w:t>,</w:t>
            </w:r>
            <w:r w:rsidRPr="003021F0">
              <w:rPr>
                <w:rFonts w:ascii="Times New Roman" w:hAnsi="Times New Roman"/>
                <w:bCs/>
              </w:rPr>
              <w:t xml:space="preserve"> въз основа на следната методика за оценка</w:t>
            </w:r>
            <w:r w:rsidR="00EE20D8" w:rsidRPr="003021F0">
              <w:rPr>
                <w:rFonts w:ascii="Times New Roman" w:hAnsi="Times New Roman"/>
                <w:bCs/>
              </w:rPr>
              <w:t>:</w:t>
            </w:r>
          </w:p>
          <w:p w14:paraId="03527C83" w14:textId="133D9483" w:rsidR="00EA106B" w:rsidRPr="003021F0" w:rsidRDefault="00B95E65" w:rsidP="00EA106B">
            <w:pPr>
              <w:spacing w:before="120" w:after="120"/>
              <w:jc w:val="both"/>
              <w:rPr>
                <w:rFonts w:ascii="Times New Roman" w:hAnsi="Times New Roman"/>
              </w:rPr>
            </w:pPr>
            <w:r w:rsidRPr="003021F0">
              <w:rPr>
                <w:rFonts w:ascii="Times New Roman" w:hAnsi="Times New Roman"/>
              </w:rPr>
              <w:t xml:space="preserve">На оценка подлежи стойността в клетка „Обща стойност на Ценова таблица“ от ценовата таблица. </w:t>
            </w:r>
            <w:r w:rsidR="00EA106B" w:rsidRPr="003021F0">
              <w:rPr>
                <w:rFonts w:ascii="Times New Roman" w:hAnsi="Times New Roman"/>
              </w:rPr>
              <w:t>Участникът с най-нис</w:t>
            </w:r>
            <w:r w:rsidR="00823ABA" w:rsidRPr="003021F0">
              <w:rPr>
                <w:rFonts w:ascii="Times New Roman" w:hAnsi="Times New Roman"/>
              </w:rPr>
              <w:t xml:space="preserve">ка стойност на </w:t>
            </w:r>
            <w:r w:rsidR="00EA106B" w:rsidRPr="003021F0">
              <w:rPr>
                <w:rFonts w:ascii="Times New Roman" w:hAnsi="Times New Roman"/>
              </w:rPr>
              <w:t>оценяваното предложение</w:t>
            </w:r>
            <w:r w:rsidR="00EE20D8" w:rsidRPr="003021F0">
              <w:rPr>
                <w:rFonts w:ascii="Times New Roman" w:hAnsi="Times New Roman"/>
              </w:rPr>
              <w:t xml:space="preserve"> ще</w:t>
            </w:r>
            <w:r w:rsidR="00EA106B" w:rsidRPr="003021F0">
              <w:rPr>
                <w:rFonts w:ascii="Times New Roman" w:hAnsi="Times New Roman"/>
              </w:rPr>
              <w:t xml:space="preserve"> получ</w:t>
            </w:r>
            <w:r w:rsidR="00EE20D8" w:rsidRPr="003021F0">
              <w:rPr>
                <w:rFonts w:ascii="Times New Roman" w:hAnsi="Times New Roman"/>
              </w:rPr>
              <w:t>и</w:t>
            </w:r>
            <w:r w:rsidR="00EA106B" w:rsidRPr="003021F0">
              <w:rPr>
                <w:rFonts w:ascii="Times New Roman" w:hAnsi="Times New Roman"/>
              </w:rPr>
              <w:t xml:space="preserve"> максималния брой точки</w:t>
            </w:r>
            <w:r w:rsidR="00EE20D8" w:rsidRPr="003021F0">
              <w:rPr>
                <w:rFonts w:ascii="Times New Roman" w:hAnsi="Times New Roman"/>
              </w:rPr>
              <w:t xml:space="preserve"> -</w:t>
            </w:r>
            <w:r w:rsidR="00EA106B" w:rsidRPr="003021F0">
              <w:rPr>
                <w:rFonts w:ascii="Times New Roman" w:hAnsi="Times New Roman"/>
              </w:rPr>
              <w:t xml:space="preserve"> 100. Оценката за всеки от останалите допуснати участници </w:t>
            </w:r>
            <w:r w:rsidR="00EE20D8" w:rsidRPr="003021F0">
              <w:rPr>
                <w:rFonts w:ascii="Times New Roman" w:hAnsi="Times New Roman"/>
              </w:rPr>
              <w:t xml:space="preserve">ще </w:t>
            </w:r>
            <w:r w:rsidR="00EA106B" w:rsidRPr="003021F0">
              <w:rPr>
                <w:rFonts w:ascii="Times New Roman" w:hAnsi="Times New Roman"/>
              </w:rPr>
              <w:t xml:space="preserve">се </w:t>
            </w:r>
            <w:r w:rsidR="00EE20D8" w:rsidRPr="003021F0">
              <w:rPr>
                <w:rFonts w:ascii="Times New Roman" w:hAnsi="Times New Roman"/>
              </w:rPr>
              <w:t>формира,</w:t>
            </w:r>
            <w:r w:rsidR="00EA106B" w:rsidRPr="003021F0">
              <w:rPr>
                <w:rFonts w:ascii="Times New Roman" w:hAnsi="Times New Roman"/>
              </w:rPr>
              <w:t xml:space="preserve"> като най-ниското оценявано предложение </w:t>
            </w:r>
            <w:r w:rsidR="00EE20D8" w:rsidRPr="003021F0">
              <w:rPr>
                <w:rFonts w:ascii="Times New Roman" w:hAnsi="Times New Roman"/>
              </w:rPr>
              <w:t>бъде у</w:t>
            </w:r>
            <w:r w:rsidR="00EA106B" w:rsidRPr="003021F0">
              <w:rPr>
                <w:rFonts w:ascii="Times New Roman" w:hAnsi="Times New Roman"/>
              </w:rPr>
              <w:t>множ</w:t>
            </w:r>
            <w:r w:rsidR="00EE20D8" w:rsidRPr="003021F0">
              <w:rPr>
                <w:rFonts w:ascii="Times New Roman" w:hAnsi="Times New Roman"/>
              </w:rPr>
              <w:t>ено</w:t>
            </w:r>
            <w:r w:rsidR="00EA106B" w:rsidRPr="003021F0">
              <w:rPr>
                <w:rFonts w:ascii="Times New Roman" w:hAnsi="Times New Roman"/>
              </w:rPr>
              <w:t xml:space="preserve"> по 100 точки</w:t>
            </w:r>
            <w:r w:rsidR="00EE20D8" w:rsidRPr="003021F0">
              <w:rPr>
                <w:rFonts w:ascii="Times New Roman" w:hAnsi="Times New Roman"/>
              </w:rPr>
              <w:t>, като</w:t>
            </w:r>
            <w:r w:rsidR="00EA106B" w:rsidRPr="003021F0">
              <w:rPr>
                <w:rFonts w:ascii="Times New Roman" w:hAnsi="Times New Roman"/>
              </w:rPr>
              <w:t xml:space="preserve"> резултатът</w:t>
            </w:r>
            <w:r w:rsidR="00EE20D8" w:rsidRPr="003021F0">
              <w:rPr>
                <w:rFonts w:ascii="Times New Roman" w:hAnsi="Times New Roman"/>
              </w:rPr>
              <w:t xml:space="preserve"> ще  бъде</w:t>
            </w:r>
            <w:r w:rsidR="00EA106B" w:rsidRPr="003021F0">
              <w:rPr>
                <w:rFonts w:ascii="Times New Roman" w:hAnsi="Times New Roman"/>
              </w:rPr>
              <w:t xml:space="preserve"> разде</w:t>
            </w:r>
            <w:r w:rsidR="00EE20D8" w:rsidRPr="003021F0">
              <w:rPr>
                <w:rFonts w:ascii="Times New Roman" w:hAnsi="Times New Roman"/>
              </w:rPr>
              <w:t>лен</w:t>
            </w:r>
            <w:r w:rsidR="00EA106B" w:rsidRPr="003021F0">
              <w:rPr>
                <w:rFonts w:ascii="Times New Roman" w:hAnsi="Times New Roman"/>
              </w:rPr>
              <w:t xml:space="preserve"> на оценяваното предложение на съответния участник</w:t>
            </w:r>
            <w:r w:rsidR="0098378A" w:rsidRPr="003021F0">
              <w:rPr>
                <w:rFonts w:ascii="Times New Roman" w:hAnsi="Times New Roman"/>
              </w:rPr>
              <w:t>, като</w:t>
            </w:r>
            <w:r w:rsidR="00EA106B" w:rsidRPr="003021F0">
              <w:rPr>
                <w:rFonts w:ascii="Times New Roman" w:hAnsi="Times New Roman"/>
              </w:rPr>
              <w:t xml:space="preserve"> частното</w:t>
            </w:r>
            <w:r w:rsidR="0098378A" w:rsidRPr="003021F0">
              <w:rPr>
                <w:rFonts w:ascii="Times New Roman" w:hAnsi="Times New Roman"/>
              </w:rPr>
              <w:t xml:space="preserve"> ще се </w:t>
            </w:r>
            <w:r w:rsidR="00EA106B" w:rsidRPr="003021F0">
              <w:rPr>
                <w:rFonts w:ascii="Times New Roman" w:hAnsi="Times New Roman"/>
              </w:rPr>
              <w:t>закръгли до втория знак след десетичната запетая.</w:t>
            </w:r>
          </w:p>
          <w:p w14:paraId="2BA47799" w14:textId="4E7353E5" w:rsidR="00FB17AF" w:rsidRPr="003021F0" w:rsidRDefault="00FB17AF" w:rsidP="00EA106B">
            <w:pPr>
              <w:spacing w:before="120" w:after="120"/>
              <w:jc w:val="both"/>
              <w:rPr>
                <w:rFonts w:ascii="Times New Roman" w:hAnsi="Times New Roman"/>
              </w:rPr>
            </w:pPr>
            <w:r w:rsidRPr="003021F0">
              <w:rPr>
                <w:rFonts w:ascii="Times New Roman" w:hAnsi="Times New Roman"/>
              </w:rPr>
              <w:t>Общата стойност на Ценовата таблица не формира стойността на договора и ще бъде използвана само за целите на оценката.</w:t>
            </w:r>
          </w:p>
          <w:p w14:paraId="467C8934" w14:textId="2F938EBD" w:rsidR="00EA106B" w:rsidRPr="003021F0" w:rsidRDefault="00EA106B" w:rsidP="00EA106B">
            <w:pPr>
              <w:spacing w:before="120" w:after="120"/>
              <w:jc w:val="both"/>
              <w:rPr>
                <w:rFonts w:ascii="Times New Roman" w:hAnsi="Times New Roman"/>
              </w:rPr>
            </w:pPr>
            <w:r w:rsidRPr="003021F0">
              <w:rPr>
                <w:rFonts w:ascii="Times New Roman" w:hAnsi="Times New Roman"/>
              </w:rPr>
              <w:t xml:space="preserve">В приложимите случаи при констатирани </w:t>
            </w:r>
            <w:r w:rsidRPr="003021F0">
              <w:rPr>
                <w:rFonts w:ascii="Times New Roman" w:hAnsi="Times New Roman"/>
                <w:b/>
                <w:bCs/>
              </w:rPr>
              <w:t>аритметични грешки</w:t>
            </w:r>
            <w:r w:rsidRPr="003021F0">
              <w:rPr>
                <w:rFonts w:ascii="Times New Roman" w:hAnsi="Times New Roman"/>
              </w:rPr>
              <w:t xml:space="preserve"> в Ценовата таблица </w:t>
            </w:r>
            <w:r w:rsidR="0098378A" w:rsidRPr="003021F0">
              <w:rPr>
                <w:rFonts w:ascii="Times New Roman" w:hAnsi="Times New Roman"/>
              </w:rPr>
              <w:t xml:space="preserve">ще </w:t>
            </w:r>
            <w:r w:rsidRPr="003021F0">
              <w:rPr>
                <w:rFonts w:ascii="Times New Roman" w:hAnsi="Times New Roman"/>
              </w:rPr>
              <w:t xml:space="preserve">се прилагат следните правила: </w:t>
            </w:r>
          </w:p>
          <w:p w14:paraId="32A87D5D" w14:textId="77777777"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различия между стойности, изразени с цифри и думи, за вярно се приема словесното изражение на стойността.</w:t>
            </w:r>
          </w:p>
          <w:p w14:paraId="04DE1ABA" w14:textId="77D2A764"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В случай</w:t>
            </w:r>
            <w:r w:rsidR="0098378A" w:rsidRPr="003021F0">
              <w:rPr>
                <w:rFonts w:ascii="Times New Roman" w:hAnsi="Times New Roman"/>
              </w:rPr>
              <w:t>,</w:t>
            </w:r>
            <w:r w:rsidRPr="003021F0">
              <w:rPr>
                <w:rFonts w:ascii="Times New Roman" w:hAnsi="Times New Roman"/>
              </w:rPr>
              <w:t xml:space="preserve"> че е допусната аритметична грешка при пресмятането/изчисленията от участника, комисията извършва повторни изчисления и определя аритметично вярната сума. </w:t>
            </w:r>
          </w:p>
          <w:p w14:paraId="57B3FF0D" w14:textId="7D6A1709" w:rsidR="00EA106B" w:rsidRPr="003021F0" w:rsidRDefault="00EA106B" w:rsidP="004F22A6">
            <w:pPr>
              <w:numPr>
                <w:ilvl w:val="0"/>
                <w:numId w:val="12"/>
              </w:numPr>
              <w:tabs>
                <w:tab w:val="num" w:pos="2160"/>
              </w:tabs>
              <w:spacing w:before="120" w:after="120" w:line="240" w:lineRule="auto"/>
              <w:jc w:val="both"/>
              <w:rPr>
                <w:rFonts w:ascii="Times New Roman" w:hAnsi="Times New Roman"/>
              </w:rPr>
            </w:pPr>
            <w:r w:rsidRPr="003021F0">
              <w:rPr>
                <w:rFonts w:ascii="Times New Roman" w:hAnsi="Times New Roman"/>
              </w:rPr>
              <w:t>При разминаване между единични цени и общи стойности, за верни се считат съответните оферирани единични цени</w:t>
            </w:r>
            <w:r w:rsidR="00D278EE" w:rsidRPr="003021F0">
              <w:rPr>
                <w:rFonts w:ascii="Times New Roman" w:hAnsi="Times New Roman"/>
              </w:rPr>
              <w:t>.</w:t>
            </w:r>
          </w:p>
          <w:p w14:paraId="48CCE3CA" w14:textId="77777777" w:rsidR="005B191B" w:rsidRPr="003021F0" w:rsidRDefault="005B191B" w:rsidP="00EA106B">
            <w:pPr>
              <w:tabs>
                <w:tab w:val="left" w:pos="993"/>
              </w:tabs>
              <w:spacing w:before="120" w:after="120"/>
              <w:jc w:val="both"/>
              <w:rPr>
                <w:rFonts w:ascii="Times New Roman" w:eastAsia="Times New Roman" w:hAnsi="Times New Roman"/>
                <w:b/>
                <w:bCs/>
                <w:lang w:eastAsia="bg-BG"/>
              </w:rPr>
            </w:pPr>
          </w:p>
        </w:tc>
      </w:tr>
      <w:tr w:rsidR="0019577A" w:rsidRPr="005B1805" w14:paraId="48CCE3C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CC"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за получаване на офертите:</w:t>
            </w:r>
          </w:p>
        </w:tc>
      </w:tr>
      <w:tr w:rsidR="0019577A" w:rsidRPr="005B1805" w14:paraId="48CCE3C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CE" w14:textId="2B65F920" w:rsidR="0019577A" w:rsidRPr="0019577A" w:rsidRDefault="0019577A" w:rsidP="000D78AD">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DF43FA">
              <w:rPr>
                <w:rFonts w:ascii="Times New Roman" w:eastAsia="Times New Roman" w:hAnsi="Times New Roman"/>
                <w:lang w:eastAsia="bg-BG"/>
              </w:rPr>
              <w:t>25</w:t>
            </w:r>
            <w:r w:rsidR="002340AF">
              <w:rPr>
                <w:rFonts w:ascii="Times New Roman" w:eastAsia="Times New Roman" w:hAnsi="Times New Roman"/>
                <w:lang w:eastAsia="bg-BG"/>
              </w:rPr>
              <w:t>.06</w:t>
            </w:r>
            <w:r w:rsidR="003021F0" w:rsidRPr="003021F0">
              <w:rPr>
                <w:rFonts w:ascii="Times New Roman" w:eastAsia="Times New Roman" w:hAnsi="Times New Roman"/>
                <w:lang w:val="ru-RU" w:eastAsia="bg-BG"/>
              </w:rPr>
              <w:t>.</w:t>
            </w:r>
            <w:r w:rsidR="00B2597F" w:rsidRPr="003021F0">
              <w:rPr>
                <w:rFonts w:ascii="Times New Roman" w:eastAsia="Times New Roman" w:hAnsi="Times New Roman"/>
                <w:lang w:eastAsia="bg-BG"/>
              </w:rPr>
              <w:t>201</w:t>
            </w:r>
            <w:r w:rsidR="00D1442F" w:rsidRPr="003021F0">
              <w:rPr>
                <w:rFonts w:ascii="Times New Roman" w:eastAsia="Times New Roman" w:hAnsi="Times New Roman"/>
                <w:lang w:eastAsia="bg-BG"/>
              </w:rPr>
              <w:t>9</w:t>
            </w:r>
            <w:r w:rsidR="00B2597F" w:rsidRPr="003021F0">
              <w:rPr>
                <w:rFonts w:ascii="Times New Roman" w:eastAsia="Times New Roman" w:hAnsi="Times New Roman"/>
                <w:lang w:eastAsia="bg-BG"/>
              </w:rPr>
              <w:t xml:space="preserve"> г.</w:t>
            </w:r>
            <w:r w:rsidRPr="003021F0">
              <w:rPr>
                <w:rFonts w:ascii="Times New Roman" w:eastAsia="Times New Roman" w:hAnsi="Times New Roman"/>
                <w:lang w:eastAsia="bg-BG"/>
              </w:rPr>
              <w:t>]</w:t>
            </w:r>
            <w:r w:rsidRPr="0019577A">
              <w:rPr>
                <w:rFonts w:ascii="Times New Roman" w:eastAsia="Times New Roman" w:hAnsi="Times New Roman"/>
                <w:lang w:eastAsia="bg-BG"/>
              </w:rPr>
              <w:t xml:space="preserve">                      Час: (</w:t>
            </w:r>
            <w:proofErr w:type="spellStart"/>
            <w:r w:rsidRPr="0019577A">
              <w:rPr>
                <w:rFonts w:ascii="Times New Roman" w:eastAsia="Times New Roman" w:hAnsi="Times New Roman"/>
                <w:lang w:eastAsia="bg-BG"/>
              </w:rPr>
              <w:t>чч:мм</w:t>
            </w:r>
            <w:proofErr w:type="spellEnd"/>
            <w:r w:rsidRPr="0019577A">
              <w:rPr>
                <w:rFonts w:ascii="Times New Roman" w:eastAsia="Times New Roman" w:hAnsi="Times New Roman"/>
                <w:lang w:eastAsia="bg-BG"/>
              </w:rPr>
              <w:t>) [</w:t>
            </w:r>
            <w:r w:rsidR="00B2597F">
              <w:rPr>
                <w:rFonts w:ascii="Times New Roman" w:eastAsia="Times New Roman" w:hAnsi="Times New Roman"/>
                <w:lang w:eastAsia="bg-BG"/>
              </w:rPr>
              <w:t>16:30</w:t>
            </w:r>
            <w:r w:rsidRPr="0019577A">
              <w:rPr>
                <w:rFonts w:ascii="Times New Roman" w:eastAsia="Times New Roman" w:hAnsi="Times New Roman"/>
                <w:lang w:eastAsia="bg-BG"/>
              </w:rPr>
              <w:t>]</w:t>
            </w:r>
          </w:p>
        </w:tc>
      </w:tr>
      <w:tr w:rsidR="0019577A" w:rsidRPr="005B1805" w14:paraId="48CCE3D1"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3"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2"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Срок на валидност на офертите:</w:t>
            </w:r>
          </w:p>
        </w:tc>
      </w:tr>
      <w:tr w:rsidR="0019577A" w:rsidRPr="005B1805" w14:paraId="48CCE3D5"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1BDE4B92" w14:textId="101F6538" w:rsidR="0019577A" w:rsidRDefault="00AC726E" w:rsidP="0019577A">
            <w:pPr>
              <w:spacing w:after="0" w:line="240" w:lineRule="auto"/>
              <w:rPr>
                <w:rFonts w:ascii="Times New Roman" w:eastAsia="Times New Roman" w:hAnsi="Times New Roman"/>
                <w:lang w:eastAsia="bg-BG"/>
              </w:rPr>
            </w:pPr>
            <w:r>
              <w:rPr>
                <w:rFonts w:ascii="Times New Roman" w:eastAsia="Times New Roman" w:hAnsi="Times New Roman"/>
                <w:lang w:eastAsia="bg-BG"/>
              </w:rPr>
              <w:t>5</w:t>
            </w:r>
            <w:r w:rsidRPr="00F83BF8">
              <w:rPr>
                <w:rFonts w:ascii="Times New Roman" w:eastAsia="Times New Roman" w:hAnsi="Times New Roman"/>
                <w:lang w:eastAsia="bg-BG"/>
              </w:rPr>
              <w:t xml:space="preserve"> </w:t>
            </w:r>
            <w:r>
              <w:rPr>
                <w:rFonts w:ascii="Times New Roman" w:eastAsia="Times New Roman" w:hAnsi="Times New Roman"/>
                <w:lang w:eastAsia="bg-BG"/>
              </w:rPr>
              <w:t>месеца</w:t>
            </w:r>
            <w:r w:rsidR="00F83BF8" w:rsidRPr="00F83BF8">
              <w:rPr>
                <w:rFonts w:ascii="Times New Roman" w:eastAsia="Times New Roman" w:hAnsi="Times New Roman"/>
                <w:lang w:eastAsia="bg-BG"/>
              </w:rPr>
              <w:t xml:space="preserve"> считано от датата, определена за краен срок за получаване на офертите.</w:t>
            </w:r>
          </w:p>
          <w:p w14:paraId="48CCE3D4" w14:textId="15DFBC46" w:rsidR="00C60F90" w:rsidRPr="0019577A" w:rsidRDefault="009D16E8" w:rsidP="009D16E8">
            <w:pPr>
              <w:spacing w:before="120" w:after="120" w:line="240" w:lineRule="auto"/>
              <w:jc w:val="both"/>
              <w:rPr>
                <w:rFonts w:ascii="Times New Roman" w:eastAsia="Times New Roman" w:hAnsi="Times New Roman"/>
                <w:lang w:eastAsia="bg-BG"/>
              </w:rPr>
            </w:pPr>
            <w:r>
              <w:rPr>
                <w:sz w:val="23"/>
                <w:szCs w:val="23"/>
              </w:rPr>
              <w:t xml:space="preserve">Срокът на валидност на офертите е времето, през което участниците са обвързани с условията на представените от тях оферти. </w:t>
            </w:r>
            <w:r w:rsidR="00BB58E7" w:rsidRPr="009D16E8">
              <w:rPr>
                <w:sz w:val="23"/>
                <w:szCs w:val="23"/>
              </w:rPr>
              <w:t xml:space="preserve">Възложителят кани участниците да удължат срока на валидност на офертите, когато той не е изтекъл. Когато срокът е изтекъл, възложителят кани участниците да потвърдят валидността на офертите си за определен от него нов срок. Участник, който не удължи или не потвърди срока на валидност на офертата си, се отстранява от участие." </w:t>
            </w:r>
          </w:p>
        </w:tc>
      </w:tr>
      <w:tr w:rsidR="0019577A" w:rsidRPr="005B1805" w14:paraId="48CCE3D7"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8"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Дата и час на отваряне на офертите:</w:t>
            </w:r>
          </w:p>
        </w:tc>
      </w:tr>
      <w:tr w:rsidR="0019577A" w:rsidRPr="005B1805" w14:paraId="48CCE3D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A" w14:textId="6C0A65AD" w:rsidR="0019577A" w:rsidRPr="0019577A" w:rsidRDefault="0019577A" w:rsidP="008A67C0">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3021F0">
              <w:rPr>
                <w:rFonts w:ascii="Times New Roman" w:eastAsia="Times New Roman" w:hAnsi="Times New Roman"/>
                <w:lang w:eastAsia="bg-BG"/>
              </w:rPr>
              <w:t>[</w:t>
            </w:r>
            <w:r w:rsidR="00DF43FA">
              <w:rPr>
                <w:rFonts w:ascii="Times New Roman" w:eastAsia="Times New Roman" w:hAnsi="Times New Roman"/>
                <w:lang w:eastAsia="bg-BG"/>
              </w:rPr>
              <w:t>26.06.</w:t>
            </w:r>
            <w:r w:rsidR="00B2597F" w:rsidRPr="003021F0">
              <w:rPr>
                <w:rFonts w:ascii="Times New Roman" w:eastAsia="Times New Roman" w:hAnsi="Times New Roman"/>
                <w:lang w:eastAsia="bg-BG"/>
              </w:rPr>
              <w:t>201</w:t>
            </w:r>
            <w:r w:rsidR="00C416CB" w:rsidRPr="003021F0">
              <w:rPr>
                <w:rFonts w:ascii="Times New Roman" w:eastAsia="Times New Roman" w:hAnsi="Times New Roman"/>
                <w:lang w:val="ru-RU" w:eastAsia="bg-BG"/>
              </w:rPr>
              <w:t>9</w:t>
            </w:r>
            <w:r w:rsidR="00B2597F" w:rsidRPr="003021F0">
              <w:rPr>
                <w:rFonts w:ascii="Times New Roman" w:eastAsia="Times New Roman" w:hAnsi="Times New Roman"/>
                <w:lang w:eastAsia="bg-BG"/>
              </w:rPr>
              <w:t xml:space="preserve"> г</w:t>
            </w:r>
            <w:r w:rsidR="00B2597F">
              <w:rPr>
                <w:rFonts w:ascii="Times New Roman" w:eastAsia="Times New Roman" w:hAnsi="Times New Roman"/>
                <w:lang w:eastAsia="bg-BG"/>
              </w:rPr>
              <w:t>.</w:t>
            </w:r>
            <w:r w:rsidRPr="0019577A">
              <w:rPr>
                <w:rFonts w:ascii="Times New Roman" w:eastAsia="Times New Roman" w:hAnsi="Times New Roman"/>
                <w:lang w:eastAsia="bg-BG"/>
              </w:rPr>
              <w:t>]</w:t>
            </w:r>
            <w:r w:rsidR="00A43DAA">
              <w:rPr>
                <w:rFonts w:ascii="Times New Roman" w:eastAsia="Times New Roman" w:hAnsi="Times New Roman"/>
                <w:lang w:eastAsia="bg-BG"/>
              </w:rPr>
              <w:t xml:space="preserve">                      </w:t>
            </w:r>
            <w:r w:rsidR="005A0FBD" w:rsidRPr="0019577A">
              <w:rPr>
                <w:rFonts w:ascii="Times New Roman" w:eastAsia="Times New Roman" w:hAnsi="Times New Roman"/>
                <w:lang w:eastAsia="bg-BG"/>
              </w:rPr>
              <w:t>Час: (</w:t>
            </w:r>
            <w:proofErr w:type="spellStart"/>
            <w:r w:rsidR="005A0FBD" w:rsidRPr="0019577A">
              <w:rPr>
                <w:rFonts w:ascii="Times New Roman" w:eastAsia="Times New Roman" w:hAnsi="Times New Roman"/>
                <w:lang w:eastAsia="bg-BG"/>
              </w:rPr>
              <w:t>чч:мм</w:t>
            </w:r>
            <w:proofErr w:type="spellEnd"/>
            <w:r w:rsidR="005A0FBD" w:rsidRPr="0019577A">
              <w:rPr>
                <w:rFonts w:ascii="Times New Roman" w:eastAsia="Times New Roman" w:hAnsi="Times New Roman"/>
                <w:lang w:eastAsia="bg-BG"/>
              </w:rPr>
              <w:t>) [</w:t>
            </w:r>
            <w:r w:rsidR="00566015">
              <w:rPr>
                <w:rFonts w:ascii="Times New Roman" w:eastAsia="Times New Roman" w:hAnsi="Times New Roman"/>
                <w:lang w:val="en-US" w:eastAsia="bg-BG"/>
              </w:rPr>
              <w:t>1</w:t>
            </w:r>
            <w:r w:rsidR="007717DE">
              <w:rPr>
                <w:rFonts w:ascii="Times New Roman" w:eastAsia="Times New Roman" w:hAnsi="Times New Roman"/>
                <w:lang w:eastAsia="bg-BG"/>
              </w:rPr>
              <w:t>0</w:t>
            </w:r>
            <w:r w:rsidR="007717DE">
              <w:rPr>
                <w:rFonts w:ascii="Times New Roman" w:eastAsia="Times New Roman" w:hAnsi="Times New Roman"/>
                <w:lang w:val="en-US" w:eastAsia="bg-BG"/>
              </w:rPr>
              <w:t>:3</w:t>
            </w:r>
            <w:r w:rsidR="00566015">
              <w:rPr>
                <w:rFonts w:ascii="Times New Roman" w:eastAsia="Times New Roman" w:hAnsi="Times New Roman"/>
                <w:lang w:val="en-US" w:eastAsia="bg-BG"/>
              </w:rPr>
              <w:t>0</w:t>
            </w:r>
            <w:r w:rsidR="005A0FBD" w:rsidRPr="0019577A">
              <w:rPr>
                <w:rFonts w:ascii="Times New Roman" w:eastAsia="Times New Roman" w:hAnsi="Times New Roman"/>
                <w:lang w:eastAsia="bg-BG"/>
              </w:rPr>
              <w:t>]</w:t>
            </w:r>
          </w:p>
        </w:tc>
      </w:tr>
      <w:tr w:rsidR="0019577A" w:rsidRPr="005B1805" w14:paraId="48CCE3DD"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DC"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DF"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3DE"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Място на отваряне на офертите: </w:t>
            </w:r>
            <w:r w:rsidRPr="0019577A">
              <w:rPr>
                <w:rFonts w:ascii="Times New Roman" w:eastAsia="Times New Roman" w:hAnsi="Times New Roman"/>
                <w:color w:val="000000"/>
                <w:lang w:eastAsia="bg-BG"/>
              </w:rPr>
              <w:t>[</w:t>
            </w:r>
            <w:r w:rsidR="00A43DAA" w:rsidRPr="00A43DAA">
              <w:rPr>
                <w:rFonts w:ascii="Times New Roman" w:eastAsia="Times New Roman" w:hAnsi="Times New Roman"/>
                <w:bCs/>
                <w:color w:val="000000"/>
                <w:lang w:eastAsia="bg-BG"/>
              </w:rPr>
              <w:t>сградата на “Софийска вода” АД, град София 1766, район Младост, ж. к. Младост ІV, ул. "Бизнес парк" №1, сграда 2А</w:t>
            </w:r>
            <w:r w:rsidRPr="0019577A">
              <w:rPr>
                <w:rFonts w:ascii="Times New Roman" w:eastAsia="Times New Roman" w:hAnsi="Times New Roman"/>
                <w:color w:val="000000"/>
                <w:lang w:eastAsia="bg-BG"/>
              </w:rPr>
              <w:t>]</w:t>
            </w:r>
          </w:p>
        </w:tc>
      </w:tr>
      <w:tr w:rsidR="0019577A" w:rsidRPr="005B1805" w14:paraId="48CCE3E1"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0"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w:t>
            </w:r>
          </w:p>
        </w:tc>
      </w:tr>
      <w:tr w:rsidR="0019577A" w:rsidRPr="005B1805" w14:paraId="48CCE3E3" w14:textId="77777777" w:rsidTr="00F6222B">
        <w:trPr>
          <w:trHeight w:val="300"/>
        </w:trPr>
        <w:tc>
          <w:tcPr>
            <w:tcW w:w="9340" w:type="dxa"/>
            <w:tcBorders>
              <w:top w:val="nil"/>
              <w:left w:val="nil"/>
              <w:bottom w:val="nil"/>
              <w:right w:val="nil"/>
            </w:tcBorders>
            <w:shd w:val="clear" w:color="auto" w:fill="auto"/>
            <w:noWrap/>
            <w:vAlign w:val="bottom"/>
            <w:hideMark/>
          </w:tcPr>
          <w:p w14:paraId="48CCE3E2" w14:textId="77777777" w:rsidR="0019577A" w:rsidRPr="0019577A" w:rsidRDefault="0019577A" w:rsidP="0019577A">
            <w:pPr>
              <w:spacing w:after="0" w:line="240" w:lineRule="auto"/>
              <w:rPr>
                <w:rFonts w:ascii="Times New Roman" w:eastAsia="Times New Roman" w:hAnsi="Times New Roman"/>
                <w:b/>
                <w:bCs/>
                <w:color w:val="FF0000"/>
                <w:lang w:eastAsia="bg-BG"/>
              </w:rPr>
            </w:pPr>
          </w:p>
        </w:tc>
      </w:tr>
      <w:tr w:rsidR="0019577A" w:rsidRPr="005B1805" w14:paraId="48CCE3E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48CCE3E4" w14:textId="77777777" w:rsidR="0019577A" w:rsidRPr="0019577A" w:rsidRDefault="0019577A" w:rsidP="0019577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Информация относно средства от Европейския съюз:</w:t>
            </w:r>
          </w:p>
        </w:tc>
      </w:tr>
      <w:tr w:rsidR="0019577A" w:rsidRPr="005B1805" w14:paraId="48CCE3E7" w14:textId="77777777" w:rsidTr="00F6222B">
        <w:trPr>
          <w:trHeight w:val="300"/>
        </w:trPr>
        <w:tc>
          <w:tcPr>
            <w:tcW w:w="9340" w:type="dxa"/>
            <w:tcBorders>
              <w:top w:val="nil"/>
              <w:left w:val="single" w:sz="4" w:space="0" w:color="auto"/>
              <w:bottom w:val="nil"/>
              <w:right w:val="single" w:sz="4" w:space="0" w:color="auto"/>
            </w:tcBorders>
            <w:shd w:val="clear" w:color="auto" w:fill="auto"/>
            <w:noWrap/>
            <w:hideMark/>
          </w:tcPr>
          <w:p w14:paraId="48CCE3E6" w14:textId="77777777" w:rsidR="0019577A" w:rsidRPr="0019577A" w:rsidRDefault="0019577A" w:rsidP="0019577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Обществената поръчка е във връзка с проект и/или програма, финансиран/а със средства от </w:t>
            </w:r>
          </w:p>
        </w:tc>
      </w:tr>
      <w:tr w:rsidR="0019577A" w:rsidRPr="005B1805" w14:paraId="48CCE3E9"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8"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европейските фондове и програми:  [] Да [</w:t>
            </w:r>
            <w:r w:rsidR="00A43DAA">
              <w:rPr>
                <w:rFonts w:ascii="Times New Roman" w:eastAsia="Times New Roman" w:hAnsi="Times New Roman"/>
                <w:color w:val="000000"/>
                <w:lang w:eastAsia="bg-BG"/>
              </w:rPr>
              <w:t>х</w:t>
            </w:r>
            <w:r w:rsidRPr="0019577A">
              <w:rPr>
                <w:rFonts w:ascii="Times New Roman" w:eastAsia="Times New Roman" w:hAnsi="Times New Roman"/>
                <w:color w:val="000000"/>
                <w:lang w:eastAsia="bg-BG"/>
              </w:rPr>
              <w:t xml:space="preserve">] Не        </w:t>
            </w:r>
          </w:p>
        </w:tc>
      </w:tr>
      <w:tr w:rsidR="0019577A" w:rsidRPr="005B1805" w14:paraId="48CCE3EB"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bottom"/>
            <w:hideMark/>
          </w:tcPr>
          <w:p w14:paraId="48CCE3EA"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Идентификация на проекта, когато е приложимо: [……]</w:t>
            </w:r>
          </w:p>
        </w:tc>
      </w:tr>
      <w:tr w:rsidR="0019577A" w:rsidRPr="005B1805" w14:paraId="48CCE3EF"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3EE" w14:textId="77777777" w:rsidR="0019577A" w:rsidRPr="0019577A" w:rsidRDefault="0019577A" w:rsidP="0019577A">
            <w:pPr>
              <w:spacing w:after="0" w:line="240" w:lineRule="auto"/>
              <w:rPr>
                <w:rFonts w:ascii="Times New Roman" w:eastAsia="Times New Roman" w:hAnsi="Times New Roman"/>
                <w:color w:val="000000"/>
                <w:lang w:eastAsia="bg-BG"/>
              </w:rPr>
            </w:pPr>
            <w:r w:rsidRPr="0019577A">
              <w:rPr>
                <w:rFonts w:ascii="Times New Roman" w:eastAsia="Times New Roman" w:hAnsi="Times New Roman"/>
                <w:color w:val="000000"/>
                <w:lang w:eastAsia="bg-BG"/>
              </w:rPr>
              <w:t> </w:t>
            </w:r>
          </w:p>
        </w:tc>
      </w:tr>
      <w:tr w:rsidR="0019577A" w:rsidRPr="005B1805" w14:paraId="48CCE3F1" w14:textId="77777777" w:rsidTr="00F6222B">
        <w:trPr>
          <w:trHeight w:val="255"/>
        </w:trPr>
        <w:tc>
          <w:tcPr>
            <w:tcW w:w="9340" w:type="dxa"/>
            <w:tcBorders>
              <w:top w:val="nil"/>
              <w:left w:val="nil"/>
              <w:bottom w:val="nil"/>
              <w:right w:val="nil"/>
            </w:tcBorders>
            <w:shd w:val="clear" w:color="auto" w:fill="auto"/>
            <w:noWrap/>
            <w:vAlign w:val="bottom"/>
            <w:hideMark/>
          </w:tcPr>
          <w:p w14:paraId="48CCE3F0"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3" w14:textId="77777777" w:rsidTr="00F6222B">
        <w:trPr>
          <w:trHeight w:val="255"/>
        </w:trPr>
        <w:tc>
          <w:tcPr>
            <w:tcW w:w="9340" w:type="dxa"/>
            <w:tcBorders>
              <w:top w:val="nil"/>
              <w:left w:val="nil"/>
              <w:bottom w:val="nil"/>
              <w:right w:val="nil"/>
            </w:tcBorders>
            <w:shd w:val="clear" w:color="auto" w:fill="auto"/>
            <w:noWrap/>
            <w:vAlign w:val="bottom"/>
            <w:hideMark/>
          </w:tcPr>
          <w:p w14:paraId="48CCE3F2" w14:textId="77777777" w:rsidR="0019577A" w:rsidRPr="0019577A" w:rsidRDefault="0019577A" w:rsidP="0019577A">
            <w:pPr>
              <w:spacing w:after="0" w:line="240" w:lineRule="auto"/>
              <w:rPr>
                <w:rFonts w:ascii="Times New Roman" w:eastAsia="Times New Roman" w:hAnsi="Times New Roman"/>
                <w:color w:val="000000"/>
                <w:sz w:val="20"/>
                <w:szCs w:val="20"/>
                <w:lang w:eastAsia="bg-BG"/>
              </w:rPr>
            </w:pPr>
          </w:p>
        </w:tc>
      </w:tr>
      <w:tr w:rsidR="0019577A" w:rsidRPr="005B1805" w14:paraId="48CCE3F5"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center"/>
            <w:hideMark/>
          </w:tcPr>
          <w:p w14:paraId="306710AA" w14:textId="77777777" w:rsidR="0019577A" w:rsidRPr="00595C33" w:rsidRDefault="0019577A" w:rsidP="0019577A">
            <w:pPr>
              <w:spacing w:after="0" w:line="240" w:lineRule="auto"/>
              <w:rPr>
                <w:rFonts w:ascii="Times New Roman" w:eastAsia="Times New Roman" w:hAnsi="Times New Roman"/>
                <w:color w:val="000000"/>
                <w:lang w:eastAsia="bg-BG"/>
              </w:rPr>
            </w:pPr>
            <w:r w:rsidRPr="00595C33">
              <w:rPr>
                <w:rFonts w:ascii="Times New Roman" w:eastAsia="Times New Roman" w:hAnsi="Times New Roman"/>
                <w:bCs/>
                <w:color w:val="000000"/>
                <w:lang w:eastAsia="bg-BG"/>
              </w:rPr>
              <w:t xml:space="preserve">Друга информация </w:t>
            </w:r>
            <w:r w:rsidRPr="00595C33">
              <w:rPr>
                <w:rFonts w:ascii="Times New Roman" w:eastAsia="Times New Roman" w:hAnsi="Times New Roman"/>
                <w:i/>
                <w:iCs/>
                <w:color w:val="000000"/>
                <w:lang w:eastAsia="bg-BG"/>
              </w:rPr>
              <w:t xml:space="preserve">(когато е приложимо): </w:t>
            </w:r>
            <w:r w:rsidRPr="00595C33">
              <w:rPr>
                <w:rFonts w:ascii="Times New Roman" w:eastAsia="Times New Roman" w:hAnsi="Times New Roman"/>
                <w:color w:val="000000"/>
                <w:lang w:eastAsia="bg-BG"/>
              </w:rPr>
              <w:t>[……]</w:t>
            </w:r>
          </w:p>
          <w:p w14:paraId="0A08C645" w14:textId="77777777" w:rsidR="00595C33" w:rsidRP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Подаването и отварянето на оферти се осъществява на адрес: сграда на "Софийска вода" АД, град София 1766, район Младост, ж. к. Младост IV, ул. "Бизнес парк" №1, сграда 2А.</w:t>
            </w:r>
          </w:p>
          <w:p w14:paraId="1C1578D4" w14:textId="77777777" w:rsidR="00595C33" w:rsidRDefault="00595C33" w:rsidP="00FB17AF">
            <w:pPr>
              <w:spacing w:after="0" w:line="240" w:lineRule="auto"/>
              <w:jc w:val="both"/>
              <w:rPr>
                <w:rFonts w:ascii="Times New Roman" w:eastAsia="Times New Roman" w:hAnsi="Times New Roman"/>
                <w:bCs/>
                <w:color w:val="000000"/>
                <w:lang w:eastAsia="bg-BG"/>
              </w:rPr>
            </w:pPr>
            <w:r w:rsidRPr="00595C33">
              <w:rPr>
                <w:rFonts w:ascii="Times New Roman" w:eastAsia="Times New Roman" w:hAnsi="Times New Roman"/>
                <w:bCs/>
                <w:color w:val="000000"/>
                <w:lang w:eastAsia="bg-BG"/>
              </w:rPr>
              <w:t>При писмено искане, направено до три дни преди изтичането на срока за получаване на оферти, възложителят е длъжен най-късно на следващия работен ден да публикува в профила на купувача писмени разяснения по условията на обществената поръчка.</w:t>
            </w:r>
          </w:p>
          <w:p w14:paraId="27C961B3" w14:textId="77777777" w:rsidR="004D73B6" w:rsidRPr="0001194B" w:rsidRDefault="004D73B6" w:rsidP="004D73B6">
            <w:pPr>
              <w:pStyle w:val="p50"/>
              <w:keepLines/>
              <w:tabs>
                <w:tab w:val="clear" w:pos="760"/>
              </w:tabs>
              <w:spacing w:before="120" w:after="120" w:line="240" w:lineRule="auto"/>
              <w:ind w:left="0" w:firstLine="0"/>
              <w:rPr>
                <w:rFonts w:ascii="Verdana" w:hAnsi="Verdana" w:cs="Tahoma"/>
                <w:color w:val="auto"/>
                <w:sz w:val="20"/>
              </w:rPr>
            </w:pPr>
            <w:r w:rsidRPr="0001194B">
              <w:rPr>
                <w:rFonts w:ascii="Verdana" w:hAnsi="Verdana" w:cs="Tahoma"/>
                <w:b/>
                <w:color w:val="auto"/>
                <w:sz w:val="20"/>
              </w:rPr>
              <w:t>С подаването на оферт</w:t>
            </w:r>
            <w:r>
              <w:rPr>
                <w:rFonts w:ascii="Verdana" w:hAnsi="Verdana" w:cs="Tahoma"/>
                <w:b/>
                <w:color w:val="auto"/>
                <w:sz w:val="20"/>
              </w:rPr>
              <w:t>ата</w:t>
            </w:r>
            <w:r w:rsidRPr="0001194B">
              <w:rPr>
                <w:rFonts w:ascii="Verdana" w:hAnsi="Verdana" w:cs="Tahoma"/>
                <w:b/>
                <w:color w:val="auto"/>
                <w:sz w:val="20"/>
              </w:rPr>
              <w:t xml:space="preserve"> се счита, че участниците се съгласяват с всички условия на възложителя, в т.ч. с определения от него срок на валидност на офертите и с проекта на договор</w:t>
            </w:r>
            <w:r w:rsidRPr="0001194B">
              <w:rPr>
                <w:rFonts w:ascii="Verdana" w:hAnsi="Verdana" w:cs="Tahoma"/>
                <w:color w:val="auto"/>
                <w:sz w:val="20"/>
              </w:rPr>
              <w:t xml:space="preserve">. </w:t>
            </w:r>
          </w:p>
          <w:p w14:paraId="48CCE3F4" w14:textId="7B5C3977" w:rsidR="004D73B6" w:rsidRPr="00595C33" w:rsidRDefault="004D73B6" w:rsidP="00FB17AF">
            <w:pPr>
              <w:spacing w:after="0" w:line="240" w:lineRule="auto"/>
              <w:jc w:val="both"/>
              <w:rPr>
                <w:rFonts w:ascii="Times New Roman" w:eastAsia="Times New Roman" w:hAnsi="Times New Roman"/>
                <w:bCs/>
                <w:color w:val="000000"/>
                <w:lang w:eastAsia="bg-BG"/>
              </w:rPr>
            </w:pPr>
          </w:p>
        </w:tc>
      </w:tr>
      <w:tr w:rsidR="0019577A" w:rsidRPr="005B1805" w14:paraId="48CCE454" w14:textId="77777777" w:rsidTr="00F4793E">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3F7" w14:textId="60B81E17"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Изисквания към офертата и условия, на които следва да отговарят участниците, включително изискванията за финансови и икономически условия, технически способности и квалификация.</w:t>
            </w:r>
          </w:p>
          <w:p w14:paraId="48CCE3F8" w14:textId="108E23CF"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Участниците трябва да представят оферта</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съгласно предоставено от възложителя: Техническо задание към договора, налично в електронната преписка на обществената поръчка в профила на купувача.</w:t>
            </w:r>
          </w:p>
          <w:p w14:paraId="48CCE3F9" w14:textId="1F2DD51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Ценовото предложение и декларациите трябва да са подписани от оторизираното за това лице. </w:t>
            </w:r>
          </w:p>
          <w:p w14:paraId="48CCE3FA" w14:textId="3C555915"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Представените копия на документи в офертата за участие следва да бъдат четливи и заверени от участника с гриф „Вярно с оригинала“.</w:t>
            </w:r>
          </w:p>
          <w:p w14:paraId="48CCE3FB" w14:textId="314740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Документи от предложението на Участника, които са на чужд език, се прилагат заедно със заверен от Участника превод на български език.</w:t>
            </w:r>
          </w:p>
          <w:p w14:paraId="48CCE3FC" w14:textId="1575545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представените от участника декларации не следва да се вписват лични данни, като ЕГН, номер на лична карта и др.</w:t>
            </w:r>
          </w:p>
          <w:p w14:paraId="48CCE3FF" w14:textId="130300AD" w:rsidR="0024140E" w:rsidRPr="00823ABA"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Участници, подизпълнители и ползване на капацитета на трети лица.</w:t>
            </w:r>
          </w:p>
          <w:p w14:paraId="48CCE400" w14:textId="753D98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Участник в обществената поръчка може да бъде всяко българско или чуждестранно физическо или юридическо лице или техни обединения, както и всяко друго образувание, което има право да изпълнява строителство, доставки или услуги съгласно законодателството на държавата, в която то е установено.</w:t>
            </w:r>
          </w:p>
          <w:p w14:paraId="48CCE401" w14:textId="571A0EE3"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Всеки участник в обществената поръчка има право да представи само една оферта. </w:t>
            </w:r>
          </w:p>
          <w:p w14:paraId="48CCE402" w14:textId="1DB9EE2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Лице, което участва в обединение или е дало съгласие да бъде подизпълнител на друг участник, не може да подава самостоятелно оферта за участие. </w:t>
            </w:r>
          </w:p>
          <w:p w14:paraId="48CCE403" w14:textId="00F2709E"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обществената поръчка едно физическо или юридическо лице може да участва само в едно обединение. </w:t>
            </w:r>
          </w:p>
          <w:p w14:paraId="48CCE404" w14:textId="6FD70914"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Свързани лица не могат да бъдат самостоятелни участници в една и съща поръчка. </w:t>
            </w:r>
          </w:p>
          <w:p w14:paraId="48CCE405"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 xml:space="preserve">Съгласно §2, т.45. от Допълнителни разпоредби на ЗОП, „Свързани лица“ са тези по смисъла на § 1, т.13 и 14 от допълнителните разпоредби на Закона за публичното предлагане на ценни книжа: </w:t>
            </w:r>
          </w:p>
          <w:p w14:paraId="48CCE406"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а) лицата, едното от които контролира другото лице или негово дъщерно дружество;</w:t>
            </w:r>
          </w:p>
          <w:p w14:paraId="48CCE407"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б) лицата, чиято дейност се контролира от трето лице;</w:t>
            </w:r>
          </w:p>
          <w:p w14:paraId="48CCE408"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в) лицата, които съвместно контролират трето лице;</w:t>
            </w:r>
          </w:p>
          <w:p w14:paraId="48CCE409" w14:textId="77777777" w:rsidR="0024140E" w:rsidRPr="00823ABA" w:rsidRDefault="0024140E" w:rsidP="001F0DD5">
            <w:pPr>
              <w:pStyle w:val="ListParagraph"/>
              <w:spacing w:after="0" w:line="240" w:lineRule="auto"/>
              <w:ind w:left="-65"/>
              <w:jc w:val="both"/>
              <w:rPr>
                <w:rFonts w:ascii="Times New Roman" w:eastAsia="Times New Roman" w:hAnsi="Times New Roman"/>
                <w:i/>
                <w:color w:val="000000"/>
                <w:lang w:eastAsia="bg-BG"/>
              </w:rPr>
            </w:pPr>
            <w:r w:rsidRPr="00823ABA">
              <w:rPr>
                <w:rFonts w:ascii="Times New Roman" w:eastAsia="Times New Roman" w:hAnsi="Times New Roman"/>
                <w:i/>
                <w:color w:val="000000"/>
                <w:lang w:eastAsia="bg-BG"/>
              </w:rPr>
              <w:t>г) съпрузите, роднините по права линия без ограничения, роднините по съребрена линия до четвърта степен включително и роднините по сватовство до четвърта степен включително.</w:t>
            </w:r>
          </w:p>
          <w:p w14:paraId="48CCE40A" w14:textId="0641899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При участие на обединения, които не са юридически лица, съответствието с критериите за подбор се доказва от обединението участник, а не от всяко от лицата, включени в него, с изключение на съответна регистрация, представяне на сертификат или друго условие, необходимо за изпълнение на поръчката, съгласно изискванията на нормативен или административен акт и съобразно разпределението на участието на лицата при изпълнение на дейностите, предвидено в договора за създаване на обединението. </w:t>
            </w:r>
          </w:p>
          <w:p w14:paraId="48CCE40B" w14:textId="77CFA097"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Клон на чуждестранно лице може да е самостоятелен участник в поръчката, ако може самостоятелно да подава заявления за участие или оферти и да сключва договори съгласно законодателството на държавата, в която е установен. </w:t>
            </w:r>
          </w:p>
          <w:p w14:paraId="48CCE40C" w14:textId="7D83D1A4"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В случаите по горната точка, ако за доказване на съответствие с изискванията за икономическо и финансово състояние, технически и професионални способности клонът се позовава на ресурсите на търговеца, клонът представя доказателства, че при изпълнение на поръчката ще има на разположение тези ресурси. </w:t>
            </w:r>
          </w:p>
          <w:p w14:paraId="48CCE40D" w14:textId="46940216" w:rsidR="0024140E" w:rsidRPr="00823ABA"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823ABA">
              <w:rPr>
                <w:rFonts w:ascii="Times New Roman" w:eastAsia="Times New Roman" w:hAnsi="Times New Roman"/>
                <w:b/>
                <w:color w:val="000000"/>
                <w:lang w:eastAsia="bg-BG"/>
              </w:rPr>
              <w:t>Подизпълнители</w:t>
            </w:r>
          </w:p>
          <w:p w14:paraId="48CCE40E" w14:textId="7AD0CE23"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 xml:space="preserve">Участниците посочват в офертата подизпълнителите и дела от поръчката, който ще им възложат, ако възнамеряват да използват такива. В този случай те трябва да представят доказателство за поетите от подизпълнителите задължения. </w:t>
            </w:r>
          </w:p>
          <w:p w14:paraId="48CCE40F" w14:textId="6FED8F7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Подизпълнителите трябва да отговарят на съответните критерии за подбор съобразно вида и дела от поръчката, който ще изпълняват, и за тях да не са налице основания за отстраняване от процедурата. </w:t>
            </w:r>
          </w:p>
          <w:p w14:paraId="48CCE410" w14:textId="1F7AC500" w:rsidR="0024140E" w:rsidRPr="00823ABA" w:rsidRDefault="009D038F"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9D038F">
              <w:rPr>
                <w:rFonts w:ascii="Times New Roman" w:eastAsia="Times New Roman" w:hAnsi="Times New Roman"/>
                <w:color w:val="000000"/>
                <w:lang w:eastAsia="bg-BG"/>
              </w:rPr>
              <w:t xml:space="preserve">Изпълнителите сключват договор за </w:t>
            </w:r>
            <w:proofErr w:type="spellStart"/>
            <w:r w:rsidRPr="009D038F">
              <w:rPr>
                <w:rFonts w:ascii="Times New Roman" w:eastAsia="Times New Roman" w:hAnsi="Times New Roman"/>
                <w:color w:val="000000"/>
                <w:lang w:eastAsia="bg-BG"/>
              </w:rPr>
              <w:t>подизпълнение</w:t>
            </w:r>
            <w:proofErr w:type="spellEnd"/>
            <w:r w:rsidRPr="009D038F">
              <w:rPr>
                <w:rFonts w:ascii="Times New Roman" w:eastAsia="Times New Roman" w:hAnsi="Times New Roman"/>
                <w:color w:val="000000"/>
                <w:lang w:eastAsia="bg-BG"/>
              </w:rPr>
              <w:t xml:space="preserve"> с подизпълнителите, посочени в офертата. Възложителят изисква замяна на подизпълнител, който не отговаря на някое от условията по предходната точка поради промяна в обстоятелствата преди сключване на договора за обществена поръчка</w:t>
            </w:r>
            <w:r w:rsidR="0024140E" w:rsidRPr="00823ABA">
              <w:rPr>
                <w:rFonts w:ascii="Times New Roman" w:eastAsia="Times New Roman" w:hAnsi="Times New Roman"/>
                <w:color w:val="000000"/>
                <w:lang w:eastAsia="bg-BG"/>
              </w:rPr>
              <w:t xml:space="preserve">. </w:t>
            </w:r>
          </w:p>
          <w:p w14:paraId="48CCE412" w14:textId="0DFE71FB"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да използват </w:t>
            </w:r>
            <w:r w:rsidRPr="00823ABA">
              <w:rPr>
                <w:rFonts w:ascii="Times New Roman" w:eastAsia="Times New Roman" w:hAnsi="Times New Roman"/>
                <w:b/>
                <w:color w:val="000000"/>
                <w:lang w:eastAsia="bg-BG"/>
              </w:rPr>
              <w:t>капацитета на трети лица</w:t>
            </w:r>
            <w:r w:rsidRPr="00823ABA">
              <w:rPr>
                <w:rFonts w:ascii="Times New Roman" w:eastAsia="Times New Roman" w:hAnsi="Times New Roman"/>
                <w:color w:val="000000"/>
                <w:lang w:eastAsia="bg-BG"/>
              </w:rPr>
              <w:t>, при спазване на следните изискванията:</w:t>
            </w:r>
          </w:p>
          <w:p w14:paraId="48CCE413" w14:textId="11DEC332"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Участниците могат за конкретната поръчка да се позоват на капацитета на трети лица, независимо от правната връзка между тях, по отношение на критериите, свързани с икономическото и финансовото състояние, </w:t>
            </w:r>
            <w:r w:rsidR="00737E07" w:rsidRPr="009C6AF1">
              <w:rPr>
                <w:rFonts w:ascii="Times New Roman" w:eastAsia="Times New Roman" w:hAnsi="Times New Roman"/>
                <w:color w:val="000000"/>
                <w:lang w:eastAsia="bg-BG"/>
              </w:rPr>
              <w:t>техническите и професионалните способности</w:t>
            </w:r>
            <w:r w:rsidRPr="00823ABA">
              <w:rPr>
                <w:rFonts w:ascii="Times New Roman" w:eastAsia="Times New Roman" w:hAnsi="Times New Roman"/>
                <w:color w:val="000000"/>
                <w:lang w:eastAsia="bg-BG"/>
              </w:rPr>
              <w:t xml:space="preserve">. </w:t>
            </w:r>
          </w:p>
          <w:p w14:paraId="48CCE414" w14:textId="07577693" w:rsidR="0024140E" w:rsidRPr="00823ABA" w:rsidRDefault="00196433"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96433">
              <w:rPr>
                <w:rFonts w:ascii="Times New Roman" w:eastAsia="Times New Roman" w:hAnsi="Times New Roman"/>
                <w:color w:val="000000"/>
                <w:lang w:eastAsia="bg-BG"/>
              </w:rPr>
              <w:t>По отношение на критериите, свързани с професионална компетентност и опит за изпълнение на поръчката, участниците могат да се позоват на капацитета на трети лица само ако тези лица ще участват в изпълнението на частта от поръчката, за която е необходим този капацитет.</w:t>
            </w:r>
            <w:r w:rsidR="0024140E" w:rsidRPr="00823ABA">
              <w:rPr>
                <w:rFonts w:ascii="Times New Roman" w:eastAsia="Times New Roman" w:hAnsi="Times New Roman"/>
                <w:color w:val="000000"/>
                <w:lang w:eastAsia="bg-BG"/>
              </w:rPr>
              <w:t xml:space="preserve"> </w:t>
            </w:r>
          </w:p>
          <w:p w14:paraId="48CCE416" w14:textId="4B8DB3F1"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Третите лица трябва да отговарят на съответните критерии за подбор, за доказването на които участникът се позовава на техния капацитет и за тях да не са налице основанията за отстраняване от процедурата. </w:t>
            </w:r>
          </w:p>
          <w:p w14:paraId="48CCE417" w14:textId="49A8BAEB" w:rsidR="0024140E" w:rsidRPr="00823ABA" w:rsidRDefault="00694D6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694D68">
              <w:rPr>
                <w:rFonts w:ascii="Times New Roman" w:eastAsia="Times New Roman" w:hAnsi="Times New Roman"/>
                <w:color w:val="000000"/>
                <w:lang w:eastAsia="bg-BG"/>
              </w:rPr>
              <w:t xml:space="preserve">Възложителят изисква от участника да замени посоченото от него трето лице, ако то не отговаря на някое от условията по предходната точка, поради промяна в обстоятелства преди сключване на договора за обществена поръчка. </w:t>
            </w:r>
          </w:p>
          <w:p w14:paraId="48CCE418" w14:textId="15A03F5C" w:rsidR="0024140E" w:rsidRPr="00823ABA"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Когато участник в поръчката е обединение от физически и/или юридически лица, той може да докаже изпълнението на критериите за подбор с капацитета на трети лица при спазване на горните условия. </w:t>
            </w:r>
          </w:p>
          <w:p w14:paraId="48CCE419" w14:textId="530461DF"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се е позовал на капацитета на трето лице, за изпълнението на поръчката участникът и третото лице, чийто капацитет се използва за доказване на съответствие с критериите</w:t>
            </w:r>
            <w:r w:rsidRPr="001F0DD5">
              <w:rPr>
                <w:rFonts w:ascii="Times New Roman" w:eastAsia="Times New Roman" w:hAnsi="Times New Roman"/>
                <w:color w:val="000000"/>
                <w:lang w:eastAsia="bg-BG"/>
              </w:rPr>
              <w:t xml:space="preserve">, свързани с икономическото и финансовото състояние носят </w:t>
            </w:r>
            <w:r w:rsidRPr="008449BC">
              <w:rPr>
                <w:rFonts w:ascii="Times New Roman" w:eastAsia="Times New Roman" w:hAnsi="Times New Roman"/>
                <w:b/>
                <w:color w:val="000000"/>
                <w:lang w:eastAsia="bg-BG"/>
              </w:rPr>
              <w:t>солидарна отговорност</w:t>
            </w:r>
            <w:r w:rsidRPr="001F0DD5">
              <w:rPr>
                <w:rFonts w:ascii="Times New Roman" w:eastAsia="Times New Roman" w:hAnsi="Times New Roman"/>
                <w:color w:val="000000"/>
                <w:lang w:eastAsia="bg-BG"/>
              </w:rPr>
              <w:t xml:space="preserve">. </w:t>
            </w:r>
          </w:p>
          <w:p w14:paraId="48CCE41B" w14:textId="06D1436B" w:rsidR="0024140E" w:rsidRPr="00823ABA" w:rsidRDefault="008449BC" w:rsidP="004F22A6">
            <w:pPr>
              <w:pStyle w:val="ListParagraph"/>
              <w:numPr>
                <w:ilvl w:val="0"/>
                <w:numId w:val="13"/>
              </w:numPr>
              <w:spacing w:after="0" w:line="240" w:lineRule="auto"/>
              <w:jc w:val="both"/>
              <w:rPr>
                <w:rFonts w:ascii="Times New Roman" w:eastAsia="Times New Roman" w:hAnsi="Times New Roman"/>
                <w:b/>
                <w:color w:val="000000"/>
                <w:lang w:eastAsia="bg-BG"/>
              </w:rPr>
            </w:pPr>
            <w:r>
              <w:rPr>
                <w:rFonts w:ascii="Times New Roman" w:eastAsia="Times New Roman" w:hAnsi="Times New Roman"/>
                <w:b/>
                <w:color w:val="000000"/>
                <w:lang w:eastAsia="bg-BG"/>
              </w:rPr>
              <w:t xml:space="preserve">Съдържание на </w:t>
            </w:r>
            <w:r w:rsidRPr="00823ABA">
              <w:rPr>
                <w:rFonts w:ascii="Times New Roman" w:eastAsia="Times New Roman" w:hAnsi="Times New Roman"/>
                <w:b/>
                <w:color w:val="000000"/>
                <w:lang w:eastAsia="bg-BG"/>
              </w:rPr>
              <w:t>запечатана</w:t>
            </w:r>
            <w:r>
              <w:rPr>
                <w:rFonts w:ascii="Times New Roman" w:eastAsia="Times New Roman" w:hAnsi="Times New Roman"/>
                <w:b/>
                <w:color w:val="000000"/>
                <w:lang w:eastAsia="bg-BG"/>
              </w:rPr>
              <w:t>та</w:t>
            </w:r>
            <w:r w:rsidRPr="00823ABA">
              <w:rPr>
                <w:rFonts w:ascii="Times New Roman" w:eastAsia="Times New Roman" w:hAnsi="Times New Roman"/>
                <w:b/>
                <w:color w:val="000000"/>
                <w:lang w:eastAsia="bg-BG"/>
              </w:rPr>
              <w:t xml:space="preserve"> </w:t>
            </w:r>
            <w:r w:rsidR="0024140E" w:rsidRPr="00823ABA">
              <w:rPr>
                <w:rFonts w:ascii="Times New Roman" w:eastAsia="Times New Roman" w:hAnsi="Times New Roman"/>
                <w:b/>
                <w:color w:val="000000"/>
                <w:lang w:eastAsia="bg-BG"/>
              </w:rPr>
              <w:t>непрозрачна опаковка с офертата:</w:t>
            </w:r>
          </w:p>
          <w:p w14:paraId="48CCE41C" w14:textId="6D0E4802" w:rsidR="0024140E" w:rsidRPr="00CC6872" w:rsidRDefault="00D25538" w:rsidP="004F22A6">
            <w:pPr>
              <w:pStyle w:val="ListParagraph"/>
              <w:numPr>
                <w:ilvl w:val="1"/>
                <w:numId w:val="13"/>
              </w:numPr>
              <w:spacing w:after="0" w:line="240" w:lineRule="auto"/>
              <w:jc w:val="both"/>
              <w:rPr>
                <w:rFonts w:ascii="Times New Roman" w:eastAsia="Times New Roman" w:hAnsi="Times New Roman"/>
                <w:lang w:eastAsia="bg-BG"/>
              </w:rPr>
            </w:pPr>
            <w:r w:rsidRPr="00CC6872">
              <w:rPr>
                <w:rFonts w:ascii="Times New Roman" w:eastAsia="Times New Roman" w:hAnsi="Times New Roman"/>
                <w:lang w:eastAsia="bg-BG"/>
              </w:rPr>
              <w:t>Предложение за изпълнение на поръчката</w:t>
            </w:r>
            <w:r w:rsidR="0024140E" w:rsidRPr="00CC6872">
              <w:rPr>
                <w:rFonts w:ascii="Times New Roman" w:eastAsia="Times New Roman" w:hAnsi="Times New Roman"/>
                <w:lang w:eastAsia="bg-BG"/>
              </w:rPr>
              <w:t xml:space="preserve"> </w:t>
            </w:r>
            <w:r w:rsidRPr="00CC6872">
              <w:rPr>
                <w:rFonts w:ascii="Times New Roman" w:eastAsia="Times New Roman" w:hAnsi="Times New Roman"/>
                <w:lang w:eastAsia="bg-BG"/>
              </w:rPr>
              <w:t xml:space="preserve">в съответствие с техническите спецификации и изискванията на възложителя </w:t>
            </w:r>
            <w:r w:rsidR="0024140E" w:rsidRPr="00CC6872">
              <w:rPr>
                <w:rFonts w:ascii="Times New Roman" w:eastAsia="Times New Roman" w:hAnsi="Times New Roman"/>
                <w:lang w:eastAsia="bg-BG"/>
              </w:rPr>
              <w:t>(по образец)</w:t>
            </w:r>
            <w:r w:rsidR="006C0C48">
              <w:rPr>
                <w:rFonts w:ascii="Times New Roman" w:eastAsia="Times New Roman" w:hAnsi="Times New Roman"/>
                <w:lang w:eastAsia="bg-BG"/>
              </w:rPr>
              <w:t xml:space="preserve"> ;</w:t>
            </w:r>
            <w:r w:rsidR="006C0C48" w:rsidRPr="00CC6872" w:rsidDel="006C0C48">
              <w:rPr>
                <w:rFonts w:ascii="Times New Roman" w:eastAsia="Times New Roman" w:hAnsi="Times New Roman"/>
                <w:lang w:eastAsia="bg-BG"/>
              </w:rPr>
              <w:t xml:space="preserve"> </w:t>
            </w:r>
          </w:p>
          <w:p w14:paraId="48CCE421" w14:textId="2BCA0B70"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чл.54, ал.1, т.1, 2 и 7 от ЗОП (по образец).</w:t>
            </w:r>
          </w:p>
          <w:p w14:paraId="48CCE422" w14:textId="2D21F229"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чл.54, ал.1, т.3 - </w:t>
            </w:r>
            <w:r w:rsidR="00300234">
              <w:rPr>
                <w:rFonts w:ascii="Times New Roman" w:eastAsia="Times New Roman" w:hAnsi="Times New Roman"/>
                <w:color w:val="000000"/>
                <w:lang w:eastAsia="bg-BG"/>
              </w:rPr>
              <w:t>6</w:t>
            </w:r>
            <w:r w:rsidR="00300234"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от ЗОП (по образец).</w:t>
            </w:r>
          </w:p>
          <w:p w14:paraId="48CCE423"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ще ползва подизпълнител/и или ресурс на трето лице или участникът е обединение, то декларациите по предходните две точки се представят от всяко от тези лица.</w:t>
            </w:r>
          </w:p>
          <w:p w14:paraId="7AFCDE0C" w14:textId="4CE61E21" w:rsidR="008879CB" w:rsidRPr="00823ABA" w:rsidRDefault="008879CB"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 xml:space="preserve">Декларация по </w:t>
            </w:r>
            <w:r w:rsidRPr="00823ABA">
              <w:rPr>
                <w:rFonts w:ascii="Times New Roman" w:eastAsia="Times New Roman" w:hAnsi="Times New Roman"/>
                <w:bCs/>
                <w:color w:val="000000"/>
                <w:lang w:eastAsia="bg-BG"/>
              </w:rPr>
              <w:t>чл. 55, ал. 1, т. 4 от ЗОП (по образец)</w:t>
            </w:r>
            <w:r w:rsidRPr="00823ABA">
              <w:rPr>
                <w:rFonts w:ascii="Times New Roman" w:eastAsia="Times New Roman" w:hAnsi="Times New Roman"/>
                <w:color w:val="000000"/>
                <w:lang w:eastAsia="bg-BG"/>
              </w:rPr>
              <w:t xml:space="preserve">. </w:t>
            </w:r>
          </w:p>
          <w:p w14:paraId="48CCE424" w14:textId="69E13C0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 101, ал.11 от ЗОП за липса на свързаност с друг участник (по образец). </w:t>
            </w:r>
          </w:p>
          <w:p w14:paraId="61A5F2E8" w14:textId="310533F0" w:rsidR="00B6308F" w:rsidRDefault="00B6308F"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Декларация 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 (по образец).</w:t>
            </w:r>
          </w:p>
          <w:p w14:paraId="2FA646F2" w14:textId="39A94C37" w:rsidR="00C60F90" w:rsidRPr="00823ABA" w:rsidRDefault="00C60F9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155DD">
              <w:rPr>
                <w:rFonts w:ascii="Times New Roman" w:eastAsia="Times New Roman" w:hAnsi="Times New Roman"/>
                <w:color w:val="000000"/>
                <w:lang w:eastAsia="bg-BG"/>
              </w:rPr>
              <w:t>Декларация по чл. 69 от Закона за противодействие на корупцията и за отнемане на незаконно придобитото имущество.</w:t>
            </w:r>
          </w:p>
          <w:p w14:paraId="48CCE425" w14:textId="0272D36C"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случай че участникът е обединение, което не е юридическо лице, следва да представи копие от документ, от който да е видно правното основание за създаване на обединението, както и следната информация във връзка с обществената поръчка:</w:t>
            </w:r>
          </w:p>
          <w:p w14:paraId="48CCE426" w14:textId="3E4E7500"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правата и задълженията на участниците в обединението;</w:t>
            </w:r>
          </w:p>
          <w:p w14:paraId="48CCE427" w14:textId="2C2A425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разпределението на отговорността между членовете на обединението;</w:t>
            </w:r>
          </w:p>
          <w:p w14:paraId="48CCE428" w14:textId="79A9358D" w:rsidR="0024140E" w:rsidRPr="001F0DD5" w:rsidRDefault="0024140E" w:rsidP="004F22A6">
            <w:pPr>
              <w:pStyle w:val="ListParagraph"/>
              <w:numPr>
                <w:ilvl w:val="0"/>
                <w:numId w:val="15"/>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дейностите, които ще изпълнява всеки член на обединението. </w:t>
            </w:r>
          </w:p>
          <w:p w14:paraId="48CCE429" w14:textId="77777777" w:rsidR="0024140E" w:rsidRPr="00823ABA" w:rsidRDefault="0024140E" w:rsidP="001F0DD5">
            <w:pPr>
              <w:pStyle w:val="ListParagraph"/>
              <w:spacing w:after="0" w:line="240" w:lineRule="auto"/>
              <w:ind w:left="-65"/>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В документа следва да е определен партньор, който да представлява обединението за целите на обществената поръчка и трябва по безусловен начин да се удостовери, че участниците в обединението поемат солидарна отговорност за участието в обществената поръчка и за задълженията си по време на изпълнение на договора.</w:t>
            </w:r>
          </w:p>
          <w:p w14:paraId="48CCE42A" w14:textId="2505DEDA"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lastRenderedPageBreak/>
              <w:t xml:space="preserve">Декларация (по образец), че Участникът няма да ползва подизпълнители или посочени видове работи от предмета на поръчката, които ще се предложат на подизпълнители и съответстващият на тези работи дял в проценти от стойността на обществената поръчка, както и предвидените подизпълнители. </w:t>
            </w:r>
          </w:p>
          <w:p w14:paraId="48CCE42C" w14:textId="4DB7E2C1" w:rsidR="0024140E" w:rsidRPr="00823ABA"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Когато участникът се позовава на капацитета на трети лица, той трябва да може да докаже, че разполага с техните ресурси, като представи документи за поетите от третите лица задължения.</w:t>
            </w:r>
          </w:p>
          <w:p w14:paraId="182ADC8C" w14:textId="6B110EA6" w:rsidR="00E54491" w:rsidRPr="003021F0"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823ABA">
              <w:rPr>
                <w:rFonts w:ascii="Times New Roman" w:eastAsia="Times New Roman" w:hAnsi="Times New Roman"/>
                <w:color w:val="000000"/>
                <w:lang w:eastAsia="bg-BG"/>
              </w:rPr>
              <w:t>Пълномощно на лицето</w:t>
            </w:r>
            <w:r w:rsidR="0098378A">
              <w:rPr>
                <w:rFonts w:ascii="Times New Roman" w:eastAsia="Times New Roman" w:hAnsi="Times New Roman"/>
                <w:color w:val="000000"/>
                <w:lang w:eastAsia="bg-BG"/>
              </w:rPr>
              <w:t>,</w:t>
            </w:r>
            <w:r w:rsidRPr="00823ABA">
              <w:rPr>
                <w:rFonts w:ascii="Times New Roman" w:eastAsia="Times New Roman" w:hAnsi="Times New Roman"/>
                <w:color w:val="000000"/>
                <w:lang w:eastAsia="bg-BG"/>
              </w:rPr>
              <w:t xml:space="preserve"> подписващо документите в офертата (в случай, че документите не са подписани от лицето, представляващо участника - неприложимо при деклариране на обстоятелствата в Декларация по чл. 54, ал. 1, т. 1, 2 и 7 и Декларация по чл. 54, ал. 1, т. 3 - </w:t>
            </w:r>
            <w:r w:rsidR="002843B2">
              <w:rPr>
                <w:rFonts w:ascii="Times New Roman" w:eastAsia="Times New Roman" w:hAnsi="Times New Roman"/>
                <w:color w:val="000000"/>
                <w:lang w:eastAsia="bg-BG"/>
              </w:rPr>
              <w:t>6</w:t>
            </w:r>
            <w:r w:rsidR="002843B2" w:rsidRPr="00823ABA">
              <w:rPr>
                <w:rFonts w:ascii="Times New Roman" w:eastAsia="Times New Roman" w:hAnsi="Times New Roman"/>
                <w:color w:val="000000"/>
                <w:lang w:eastAsia="bg-BG"/>
              </w:rPr>
              <w:t xml:space="preserve"> </w:t>
            </w:r>
            <w:r w:rsidRPr="00823ABA">
              <w:rPr>
                <w:rFonts w:ascii="Times New Roman" w:eastAsia="Times New Roman" w:hAnsi="Times New Roman"/>
                <w:color w:val="000000"/>
                <w:lang w:eastAsia="bg-BG"/>
              </w:rPr>
              <w:t>ЗОП.</w:t>
            </w:r>
            <w:r w:rsidR="00876FDD" w:rsidRPr="00FA6FAC">
              <w:rPr>
                <w:rFonts w:ascii="Times New Roman" w:eastAsia="Times New Roman" w:hAnsi="Times New Roman"/>
                <w:color w:val="0070C0"/>
                <w:lang w:eastAsia="bg-BG"/>
              </w:rPr>
              <w:t>.</w:t>
            </w:r>
            <w:r w:rsidR="00603391" w:rsidRPr="00FA6FAC">
              <w:rPr>
                <w:rFonts w:ascii="Times New Roman" w:eastAsia="Times New Roman" w:hAnsi="Times New Roman"/>
                <w:color w:val="0070C0"/>
                <w:lang w:eastAsia="bg-BG"/>
              </w:rPr>
              <w:t xml:space="preserve"> </w:t>
            </w:r>
          </w:p>
          <w:p w14:paraId="1FACA126" w14:textId="77777777" w:rsidR="009C55E0" w:rsidRDefault="00AD5CC9" w:rsidP="00AD5CC9">
            <w:pPr>
              <w:pStyle w:val="ListParagraph"/>
              <w:numPr>
                <w:ilvl w:val="1"/>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Техническо предложение включващо: </w:t>
            </w:r>
          </w:p>
          <w:p w14:paraId="6DFF5B95" w14:textId="77777777" w:rsidR="009C55E0" w:rsidRDefault="009C55E0" w:rsidP="003021F0">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color w:val="000000"/>
                <w:lang w:eastAsia="bg-BG"/>
              </w:rPr>
              <w:t xml:space="preserve"> К</w:t>
            </w:r>
            <w:r w:rsidR="00AD5CC9" w:rsidRPr="00AD5CC9">
              <w:rPr>
                <w:rFonts w:ascii="Times New Roman" w:eastAsia="Times New Roman" w:hAnsi="Times New Roman"/>
                <w:color w:val="000000"/>
                <w:lang w:eastAsia="bg-BG"/>
              </w:rPr>
              <w:t>ратко описание на технологията на изработка на варелите; какви материали ще се ползват, на какви изпитания ще се подложат  заварките и съдовете. Да бъде приложен и сборен монтажен чертеж с позиции на отделните съставни елементи.</w:t>
            </w:r>
          </w:p>
          <w:p w14:paraId="21B8E531" w14:textId="73168179" w:rsidR="009C55E0" w:rsidRPr="003021F0" w:rsidRDefault="009C55E0" w:rsidP="003021F0">
            <w:pPr>
              <w:pStyle w:val="ListParagraph"/>
              <w:numPr>
                <w:ilvl w:val="2"/>
                <w:numId w:val="13"/>
              </w:numPr>
              <w:spacing w:after="0" w:line="240" w:lineRule="auto"/>
              <w:jc w:val="both"/>
              <w:rPr>
                <w:rFonts w:ascii="Times New Roman" w:eastAsia="Times New Roman" w:hAnsi="Times New Roman"/>
                <w:color w:val="000000"/>
                <w:lang w:eastAsia="bg-BG"/>
              </w:rPr>
            </w:pPr>
            <w:r w:rsidRPr="003021F0">
              <w:rPr>
                <w:rFonts w:ascii="Times New Roman" w:eastAsia="Times New Roman" w:hAnsi="Times New Roman"/>
                <w:color w:val="000000"/>
                <w:lang w:eastAsia="bg-BG"/>
              </w:rPr>
              <w:t xml:space="preserve"> Попълнена таблица Техническо предложение от раздел І. ПРЕДМЕТ НА ДОГОВОРА. ТЕХНИЧЕСКА СПЕЦИФИКАЦИЯ И НАЧИН НА ИЗПЪЛНЕНИЕ.</w:t>
            </w:r>
          </w:p>
          <w:p w14:paraId="2FD9EF5D" w14:textId="4E725508" w:rsidR="0069046C" w:rsidRPr="003021F0"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3021F0">
              <w:rPr>
                <w:rFonts w:ascii="Times New Roman" w:eastAsia="Times New Roman" w:hAnsi="Times New Roman"/>
                <w:lang w:eastAsia="bg-BG"/>
              </w:rPr>
              <w:t>Ценово предложение: Попълнен</w:t>
            </w:r>
            <w:r w:rsidR="00A562F0" w:rsidRPr="003021F0">
              <w:rPr>
                <w:rFonts w:ascii="Times New Roman" w:eastAsia="Times New Roman" w:hAnsi="Times New Roman"/>
                <w:lang w:eastAsia="bg-BG"/>
              </w:rPr>
              <w:t>а</w:t>
            </w:r>
            <w:r w:rsidR="00D25538" w:rsidRPr="003021F0">
              <w:rPr>
                <w:rFonts w:ascii="Times New Roman" w:eastAsia="Times New Roman" w:hAnsi="Times New Roman"/>
                <w:lang w:eastAsia="bg-BG"/>
              </w:rPr>
              <w:t xml:space="preserve"> </w:t>
            </w:r>
            <w:r w:rsidR="00A562F0" w:rsidRPr="003021F0">
              <w:rPr>
                <w:rFonts w:ascii="Times New Roman" w:eastAsia="Times New Roman" w:hAnsi="Times New Roman"/>
                <w:bCs/>
                <w:lang w:eastAsia="bg-BG"/>
              </w:rPr>
              <w:t>Ценова</w:t>
            </w:r>
            <w:r w:rsidR="00FA0572" w:rsidRPr="003021F0">
              <w:rPr>
                <w:rFonts w:ascii="Times New Roman" w:eastAsia="Times New Roman" w:hAnsi="Times New Roman"/>
                <w:bCs/>
                <w:lang w:eastAsia="bg-BG"/>
              </w:rPr>
              <w:t xml:space="preserve"> таблиц</w:t>
            </w:r>
            <w:r w:rsidR="00A562F0" w:rsidRPr="003021F0">
              <w:rPr>
                <w:rFonts w:ascii="Times New Roman" w:eastAsia="Times New Roman" w:hAnsi="Times New Roman"/>
                <w:bCs/>
                <w:lang w:eastAsia="bg-BG"/>
              </w:rPr>
              <w:t>а</w:t>
            </w:r>
            <w:r w:rsidR="00FA6FAC" w:rsidRPr="003021F0">
              <w:rPr>
                <w:rFonts w:ascii="Times New Roman" w:eastAsia="Times New Roman" w:hAnsi="Times New Roman"/>
                <w:bCs/>
                <w:lang w:eastAsia="bg-BG"/>
              </w:rPr>
              <w:t xml:space="preserve">, приложени в раздел </w:t>
            </w:r>
            <w:r w:rsidR="00FA6FAC" w:rsidRPr="003021F0">
              <w:rPr>
                <w:rFonts w:ascii="Times New Roman" w:eastAsia="Times New Roman" w:hAnsi="Times New Roman"/>
                <w:bCs/>
                <w:lang w:val="en-US" w:eastAsia="bg-BG"/>
              </w:rPr>
              <w:t>III</w:t>
            </w:r>
            <w:r w:rsidR="00FA6FAC" w:rsidRPr="003021F0">
              <w:rPr>
                <w:rFonts w:ascii="Times New Roman" w:eastAsia="Times New Roman" w:hAnsi="Times New Roman"/>
                <w:bCs/>
                <w:lang w:eastAsia="bg-BG"/>
              </w:rPr>
              <w:t>: Цени</w:t>
            </w:r>
            <w:r w:rsidR="007568A7" w:rsidRPr="003021F0">
              <w:rPr>
                <w:rFonts w:ascii="Times New Roman" w:eastAsia="Times New Roman" w:hAnsi="Times New Roman"/>
                <w:bCs/>
                <w:lang w:eastAsia="bg-BG"/>
              </w:rPr>
              <w:t>, предоставена на хартиен и електронен носител</w:t>
            </w:r>
            <w:r w:rsidR="007568A7" w:rsidRPr="003021F0">
              <w:rPr>
                <w:rFonts w:ascii="Times New Roman" w:eastAsia="Times New Roman" w:hAnsi="Times New Roman"/>
                <w:bCs/>
                <w:lang w:val="ru-RU" w:eastAsia="bg-BG"/>
              </w:rPr>
              <w:t xml:space="preserve"> </w:t>
            </w:r>
            <w:r w:rsidR="00823ABA" w:rsidRPr="003021F0">
              <w:rPr>
                <w:rFonts w:ascii="Times New Roman" w:eastAsia="Times New Roman" w:hAnsi="Times New Roman"/>
                <w:bCs/>
                <w:lang w:eastAsia="bg-BG"/>
              </w:rPr>
              <w:t>във формат *.</w:t>
            </w:r>
            <w:proofErr w:type="spellStart"/>
            <w:r w:rsidR="00823ABA" w:rsidRPr="003021F0">
              <w:rPr>
                <w:rFonts w:ascii="Times New Roman" w:eastAsia="Times New Roman" w:hAnsi="Times New Roman"/>
                <w:bCs/>
                <w:lang w:eastAsia="bg-BG"/>
              </w:rPr>
              <w:t>doc</w:t>
            </w:r>
            <w:proofErr w:type="spellEnd"/>
            <w:r w:rsidR="00823ABA" w:rsidRPr="003021F0">
              <w:rPr>
                <w:rFonts w:ascii="Times New Roman" w:eastAsia="Times New Roman" w:hAnsi="Times New Roman"/>
                <w:bCs/>
                <w:lang w:eastAsia="bg-BG"/>
              </w:rPr>
              <w:t xml:space="preserve"> (или еквивалент) и *.</w:t>
            </w:r>
            <w:proofErr w:type="spellStart"/>
            <w:r w:rsidR="00823ABA" w:rsidRPr="003021F0">
              <w:rPr>
                <w:rFonts w:ascii="Times New Roman" w:eastAsia="Times New Roman" w:hAnsi="Times New Roman"/>
                <w:bCs/>
                <w:lang w:eastAsia="bg-BG"/>
              </w:rPr>
              <w:t>xls</w:t>
            </w:r>
            <w:proofErr w:type="spellEnd"/>
            <w:r w:rsidR="00823ABA" w:rsidRPr="003021F0">
              <w:rPr>
                <w:rFonts w:ascii="Times New Roman" w:eastAsia="Times New Roman" w:hAnsi="Times New Roman"/>
                <w:bCs/>
                <w:lang w:eastAsia="bg-BG"/>
              </w:rPr>
              <w:t xml:space="preserve"> (или еквивалент)</w:t>
            </w:r>
            <w:r w:rsidRPr="003021F0">
              <w:rPr>
                <w:rFonts w:ascii="Times New Roman" w:eastAsia="Times New Roman" w:hAnsi="Times New Roman"/>
                <w:lang w:eastAsia="bg-BG"/>
              </w:rPr>
              <w:t xml:space="preserve">. </w:t>
            </w:r>
          </w:p>
          <w:p w14:paraId="48CCE434" w14:textId="3BA7CFC1" w:rsidR="0024140E" w:rsidRPr="003021F0" w:rsidRDefault="00CC6872" w:rsidP="0069046C">
            <w:pPr>
              <w:pStyle w:val="ListParagraph"/>
              <w:spacing w:after="0" w:line="240" w:lineRule="auto"/>
              <w:ind w:left="-65"/>
              <w:jc w:val="both"/>
              <w:rPr>
                <w:rFonts w:ascii="Times New Roman" w:eastAsia="Times New Roman" w:hAnsi="Times New Roman"/>
                <w:lang w:eastAsia="bg-BG"/>
              </w:rPr>
            </w:pPr>
            <w:r w:rsidRPr="003021F0">
              <w:rPr>
                <w:rFonts w:ascii="Times New Roman" w:eastAsia="Times New Roman" w:hAnsi="Times New Roman"/>
                <w:lang w:eastAsia="bg-BG"/>
              </w:rPr>
              <w:t xml:space="preserve">Цените трябва да включват транспортните разходи до съответното място на изпълнение (DDP място за доставка/изпълнение (посочено в проекта на договор) съгласно </w:t>
            </w:r>
            <w:proofErr w:type="spellStart"/>
            <w:r w:rsidRPr="003021F0">
              <w:rPr>
                <w:rFonts w:ascii="Times New Roman" w:eastAsia="Times New Roman" w:hAnsi="Times New Roman"/>
                <w:lang w:eastAsia="bg-BG"/>
              </w:rPr>
              <w:t>Incoterms</w:t>
            </w:r>
            <w:proofErr w:type="spellEnd"/>
            <w:r w:rsidRPr="003021F0">
              <w:rPr>
                <w:rFonts w:ascii="Times New Roman" w:eastAsia="Times New Roman" w:hAnsi="Times New Roman"/>
                <w:lang w:eastAsia="bg-BG"/>
              </w:rPr>
              <w:t xml:space="preserve"> 2010), както и всички разходи и такси, платими от „Софийска вода“ АД.</w:t>
            </w:r>
            <w:r w:rsidR="0024140E" w:rsidRPr="003021F0">
              <w:rPr>
                <w:rFonts w:ascii="Times New Roman" w:eastAsia="Times New Roman" w:hAnsi="Times New Roman"/>
                <w:lang w:eastAsia="bg-BG"/>
              </w:rPr>
              <w:t xml:space="preserve"> Цените следва да са в български лева, без ДДС и закръглени до втория знак след десетичната запетая. </w:t>
            </w:r>
          </w:p>
          <w:p w14:paraId="4AA35187" w14:textId="08C74737" w:rsidR="004C2CA4" w:rsidRPr="003021F0" w:rsidRDefault="004F22A6" w:rsidP="004C2CA4">
            <w:pPr>
              <w:pStyle w:val="ListParagraph"/>
              <w:spacing w:after="0" w:line="240" w:lineRule="auto"/>
              <w:ind w:left="-65"/>
              <w:jc w:val="both"/>
              <w:rPr>
                <w:rFonts w:ascii="Times New Roman" w:hAnsi="Times New Roman"/>
                <w:lang w:val="ru-RU"/>
              </w:rPr>
            </w:pPr>
            <w:r w:rsidRPr="003021F0">
              <w:rPr>
                <w:rFonts w:ascii="Times New Roman" w:hAnsi="Times New Roman"/>
                <w:bCs/>
              </w:rPr>
              <w:t xml:space="preserve">Участниците попълват единичната си цена </w:t>
            </w:r>
            <w:r w:rsidR="00425957" w:rsidRPr="003021F0">
              <w:rPr>
                <w:rFonts w:ascii="Times New Roman" w:hAnsi="Times New Roman"/>
                <w:bCs/>
              </w:rPr>
              <w:t xml:space="preserve"> от Ценов</w:t>
            </w:r>
            <w:r w:rsidR="00823ABA" w:rsidRPr="003021F0">
              <w:rPr>
                <w:rFonts w:ascii="Times New Roman" w:hAnsi="Times New Roman"/>
                <w:bCs/>
              </w:rPr>
              <w:t>ата</w:t>
            </w:r>
            <w:r w:rsidR="00425957" w:rsidRPr="003021F0">
              <w:rPr>
                <w:rFonts w:ascii="Times New Roman" w:hAnsi="Times New Roman"/>
                <w:bCs/>
              </w:rPr>
              <w:t xml:space="preserve"> таблиц</w:t>
            </w:r>
            <w:r w:rsidR="00823ABA" w:rsidRPr="003021F0">
              <w:rPr>
                <w:rFonts w:ascii="Times New Roman" w:hAnsi="Times New Roman"/>
                <w:bCs/>
              </w:rPr>
              <w:t>а, приложена</w:t>
            </w:r>
            <w:r w:rsidRPr="003021F0">
              <w:rPr>
                <w:rFonts w:ascii="Times New Roman" w:hAnsi="Times New Roman"/>
                <w:bCs/>
              </w:rPr>
              <w:t xml:space="preserve"> в раздел III: Цени </w:t>
            </w:r>
            <w:r w:rsidR="00425957" w:rsidRPr="003021F0">
              <w:rPr>
                <w:rFonts w:ascii="Times New Roman" w:hAnsi="Times New Roman"/>
                <w:bCs/>
              </w:rPr>
              <w:t xml:space="preserve">. </w:t>
            </w:r>
            <w:r w:rsidR="00B037DC" w:rsidRPr="003021F0">
              <w:rPr>
                <w:rFonts w:ascii="Times New Roman" w:hAnsi="Times New Roman"/>
              </w:rPr>
              <w:t xml:space="preserve">Единичната </w:t>
            </w:r>
            <w:r w:rsidRPr="003021F0">
              <w:rPr>
                <w:rFonts w:ascii="Times New Roman" w:hAnsi="Times New Roman"/>
              </w:rPr>
              <w:t xml:space="preserve">цена </w:t>
            </w:r>
            <w:r w:rsidR="00425957" w:rsidRPr="003021F0">
              <w:rPr>
                <w:rFonts w:ascii="Times New Roman" w:hAnsi="Times New Roman"/>
              </w:rPr>
              <w:t xml:space="preserve"> се умнож</w:t>
            </w:r>
            <w:r w:rsidR="00B037DC" w:rsidRPr="003021F0">
              <w:rPr>
                <w:rFonts w:ascii="Times New Roman" w:hAnsi="Times New Roman"/>
              </w:rPr>
              <w:t>ава</w:t>
            </w:r>
            <w:r w:rsidR="00C3581D" w:rsidRPr="003021F0">
              <w:rPr>
                <w:rFonts w:ascii="Times New Roman" w:hAnsi="Times New Roman"/>
              </w:rPr>
              <w:t xml:space="preserve"> от учас</w:t>
            </w:r>
            <w:r w:rsidR="00823ABA" w:rsidRPr="003021F0">
              <w:rPr>
                <w:rFonts w:ascii="Times New Roman" w:hAnsi="Times New Roman"/>
              </w:rPr>
              <w:t>т</w:t>
            </w:r>
            <w:r w:rsidR="00C3581D" w:rsidRPr="003021F0">
              <w:rPr>
                <w:rFonts w:ascii="Times New Roman" w:hAnsi="Times New Roman"/>
              </w:rPr>
              <w:t>ника</w:t>
            </w:r>
            <w:r w:rsidRPr="003021F0">
              <w:rPr>
                <w:rFonts w:ascii="Times New Roman" w:hAnsi="Times New Roman"/>
              </w:rPr>
              <w:t xml:space="preserve"> по прогнозното количество</w:t>
            </w:r>
            <w:r w:rsidR="00425957" w:rsidRPr="003021F0">
              <w:rPr>
                <w:rFonts w:ascii="Times New Roman" w:hAnsi="Times New Roman"/>
              </w:rPr>
              <w:t xml:space="preserve"> в Ценовата таблица и произведението се закръгл</w:t>
            </w:r>
            <w:r w:rsidR="00B037DC" w:rsidRPr="003021F0">
              <w:rPr>
                <w:rFonts w:ascii="Times New Roman" w:hAnsi="Times New Roman"/>
              </w:rPr>
              <w:t>я</w:t>
            </w:r>
            <w:r w:rsidR="00425957" w:rsidRPr="003021F0">
              <w:rPr>
                <w:rFonts w:ascii="Times New Roman" w:hAnsi="Times New Roman"/>
              </w:rPr>
              <w:t xml:space="preserve"> до втория знак след десетичната запетая, а резултатите се записват в клетка „</w:t>
            </w:r>
            <w:r w:rsidRPr="003021F0">
              <w:rPr>
                <w:rFonts w:ascii="Times New Roman" w:hAnsi="Times New Roman"/>
              </w:rPr>
              <w:t>Стойност в лева без ДДС”</w:t>
            </w:r>
            <w:r w:rsidR="00425957" w:rsidRPr="003021F0">
              <w:rPr>
                <w:rFonts w:ascii="Times New Roman" w:hAnsi="Times New Roman"/>
              </w:rPr>
              <w:t>.</w:t>
            </w:r>
            <w:r w:rsidR="00D2642B" w:rsidRPr="003021F0">
              <w:rPr>
                <w:rFonts w:ascii="Times New Roman" w:hAnsi="Times New Roman"/>
              </w:rPr>
              <w:t xml:space="preserve"> Всички празни клетки от ценовата таблица следва да  бъдат попълнени от участника.</w:t>
            </w:r>
            <w:r w:rsidR="004C2CA4" w:rsidRPr="003021F0">
              <w:rPr>
                <w:rFonts w:ascii="Times New Roman" w:hAnsi="Times New Roman"/>
                <w:lang w:val="ru-RU"/>
              </w:rPr>
              <w:t xml:space="preserve"> </w:t>
            </w:r>
          </w:p>
          <w:p w14:paraId="48CCE436" w14:textId="72D4FF18" w:rsidR="0024140E" w:rsidRPr="001F675E" w:rsidRDefault="0024140E" w:rsidP="004F22A6">
            <w:pPr>
              <w:pStyle w:val="ListParagraph"/>
              <w:numPr>
                <w:ilvl w:val="1"/>
                <w:numId w:val="13"/>
              </w:numPr>
              <w:spacing w:after="0" w:line="240" w:lineRule="auto"/>
              <w:jc w:val="both"/>
              <w:rPr>
                <w:rFonts w:ascii="Times New Roman" w:eastAsia="Times New Roman" w:hAnsi="Times New Roman"/>
                <w:lang w:eastAsia="bg-BG"/>
              </w:rPr>
            </w:pPr>
            <w:r w:rsidRPr="001F675E">
              <w:rPr>
                <w:rFonts w:ascii="Times New Roman" w:eastAsia="Times New Roman" w:hAnsi="Times New Roman"/>
                <w:lang w:eastAsia="bg-BG"/>
              </w:rPr>
              <w:t>Списък на документите, съдържащи се в опаковката с офертата, подписан от участника.</w:t>
            </w:r>
          </w:p>
          <w:p w14:paraId="5C19E186" w14:textId="51509469" w:rsidR="009911D7" w:rsidRPr="00762740" w:rsidRDefault="009911D7"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762740">
              <w:rPr>
                <w:rFonts w:ascii="Times New Roman" w:eastAsia="Times New Roman" w:hAnsi="Times New Roman"/>
                <w:b/>
                <w:color w:val="000000"/>
                <w:lang w:eastAsia="bg-BG"/>
              </w:rPr>
              <w:t xml:space="preserve">Отстраняване на </w:t>
            </w:r>
            <w:proofErr w:type="spellStart"/>
            <w:r w:rsidR="00753901">
              <w:rPr>
                <w:rFonts w:ascii="Times New Roman" w:eastAsia="Times New Roman" w:hAnsi="Times New Roman"/>
                <w:b/>
                <w:color w:val="000000"/>
                <w:lang w:eastAsia="bg-BG"/>
              </w:rPr>
              <w:t>непълноти</w:t>
            </w:r>
            <w:proofErr w:type="spellEnd"/>
            <w:r w:rsidRPr="00762740">
              <w:rPr>
                <w:rFonts w:ascii="Times New Roman" w:eastAsia="Times New Roman" w:hAnsi="Times New Roman"/>
                <w:b/>
                <w:color w:val="000000"/>
                <w:lang w:eastAsia="bg-BG"/>
              </w:rPr>
              <w:t xml:space="preserve"> в подадените оферти</w:t>
            </w:r>
          </w:p>
          <w:p w14:paraId="68EB3EB5" w14:textId="59A90360" w:rsidR="009911D7" w:rsidRPr="00762740" w:rsidRDefault="00762740"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9911D7">
              <w:rPr>
                <w:rFonts w:ascii="Times New Roman" w:hAnsi="Times New Roman"/>
                <w:color w:val="000000"/>
                <w:sz w:val="23"/>
                <w:szCs w:val="23"/>
                <w:lang w:eastAsia="bg-BG"/>
              </w:rPr>
              <w:t xml:space="preserve"> </w:t>
            </w:r>
            <w:r w:rsidR="009911D7" w:rsidRPr="00762740">
              <w:rPr>
                <w:rFonts w:ascii="Times New Roman" w:eastAsia="Times New Roman" w:hAnsi="Times New Roman"/>
                <w:color w:val="000000"/>
                <w:lang w:eastAsia="bg-BG"/>
              </w:rPr>
              <w:t xml:space="preserve">Когато установи липса, непълнота или несъответствие на информацията, включително нередовност или фактическа грешка, или несъответствие с изискванията към личното състояние или критериите за подбор, комисията писмено уведомява участника, като изисква да отстрани </w:t>
            </w:r>
            <w:proofErr w:type="spellStart"/>
            <w:r w:rsidR="009911D7" w:rsidRPr="00762740">
              <w:rPr>
                <w:rFonts w:ascii="Times New Roman" w:eastAsia="Times New Roman" w:hAnsi="Times New Roman"/>
                <w:color w:val="000000"/>
                <w:lang w:eastAsia="bg-BG"/>
              </w:rPr>
              <w:t>непълнотите</w:t>
            </w:r>
            <w:proofErr w:type="spellEnd"/>
            <w:r w:rsidR="009911D7" w:rsidRPr="00762740">
              <w:rPr>
                <w:rFonts w:ascii="Times New Roman" w:eastAsia="Times New Roman" w:hAnsi="Times New Roman"/>
                <w:color w:val="000000"/>
                <w:lang w:eastAsia="bg-BG"/>
              </w:rPr>
              <w:t xml:space="preserve"> или несъответствията в срок 3 работни дни. </w:t>
            </w:r>
          </w:p>
          <w:p w14:paraId="48CCE43A" w14:textId="2C0E7A5A" w:rsidR="0024140E" w:rsidRPr="001F0DD5" w:rsidRDefault="0024140E" w:rsidP="004F22A6">
            <w:pPr>
              <w:pStyle w:val="ListParagraph"/>
              <w:numPr>
                <w:ilvl w:val="0"/>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 xml:space="preserve">Сключване на договор </w:t>
            </w:r>
          </w:p>
          <w:p w14:paraId="48CCE43B" w14:textId="42788744"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сключва договор за обществена поръчка с определения изпълнител в 30-дневен срок от датата на определяне на изпълнителя. </w:t>
            </w:r>
          </w:p>
          <w:p w14:paraId="48CCE43C" w14:textId="24EA1ADD"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Възложителят може да сключи договор със следващия класиран участник, когато избраният за изпълнител участник откаже да сключи договор или не се яви за сключването му в определения от възложителя срок, без да посочи обективни причини. </w:t>
            </w:r>
          </w:p>
          <w:p w14:paraId="48CCE43E" w14:textId="140F7F78"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При </w:t>
            </w:r>
            <w:r w:rsidRPr="001F0DD5">
              <w:rPr>
                <w:rFonts w:ascii="Times New Roman" w:eastAsia="Times New Roman" w:hAnsi="Times New Roman"/>
                <w:b/>
                <w:color w:val="000000"/>
                <w:lang w:eastAsia="bg-BG"/>
              </w:rPr>
              <w:t>подписване на договор</w:t>
            </w:r>
            <w:r w:rsidRPr="001F0DD5">
              <w:rPr>
                <w:rFonts w:ascii="Times New Roman" w:eastAsia="Times New Roman" w:hAnsi="Times New Roman"/>
                <w:color w:val="000000"/>
                <w:lang w:eastAsia="bg-BG"/>
              </w:rPr>
              <w:t xml:space="preserve"> за обществената поръчка с избрания изпълнител, последният е длъжен да предостави актуални документи, удостоверяващи липсата на основанията за отстраняване от обществената поръчка, както и съответствието с поставените критерии за подбор. Документите се представят и за подизпълнителите и третите лица, ако има такива. </w:t>
            </w:r>
          </w:p>
          <w:p w14:paraId="48CCE43F" w14:textId="1F4F7DB7" w:rsidR="0024140E" w:rsidRPr="001F0DD5" w:rsidRDefault="0024140E" w:rsidP="004F22A6">
            <w:pPr>
              <w:pStyle w:val="ListParagraph"/>
              <w:numPr>
                <w:ilvl w:val="1"/>
                <w:numId w:val="13"/>
              </w:numPr>
              <w:spacing w:after="0" w:line="240" w:lineRule="auto"/>
              <w:jc w:val="both"/>
              <w:rPr>
                <w:rFonts w:ascii="Times New Roman" w:eastAsia="Times New Roman" w:hAnsi="Times New Roman"/>
                <w:b/>
                <w:color w:val="000000"/>
                <w:lang w:eastAsia="bg-BG"/>
              </w:rPr>
            </w:pPr>
            <w:r w:rsidRPr="001F0DD5">
              <w:rPr>
                <w:rFonts w:ascii="Times New Roman" w:eastAsia="Times New Roman" w:hAnsi="Times New Roman"/>
                <w:b/>
                <w:color w:val="000000"/>
                <w:lang w:eastAsia="bg-BG"/>
              </w:rPr>
              <w:t>Доказване липсата на основания за отстраняване:</w:t>
            </w:r>
          </w:p>
          <w:p w14:paraId="48CCE440" w14:textId="47968D61" w:rsidR="0024140E" w:rsidRPr="001F0DD5"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обстоятелствата по чл. 54, ал. 1, т. 1 ЗОП - свидетелство за съдимост;</w:t>
            </w:r>
          </w:p>
          <w:p w14:paraId="48CCE441" w14:textId="7F0A7FB7" w:rsidR="0024140E" w:rsidRDefault="0024140E"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за обстоятелството по чл. 54, ал. 1, т. 3 ЗОП - удостоверение от органите по приходите и удостоверение от общината по седалището на възложителя и на участника</w:t>
            </w:r>
            <w:r w:rsidR="00FF5D3D">
              <w:rPr>
                <w:rFonts w:ascii="Times New Roman" w:eastAsia="Times New Roman" w:hAnsi="Times New Roman"/>
                <w:color w:val="000000"/>
                <w:lang w:eastAsia="bg-BG"/>
              </w:rPr>
              <w:t>;</w:t>
            </w:r>
          </w:p>
          <w:p w14:paraId="01975D8B" w14:textId="31CDCFE0" w:rsidR="00A82CC8" w:rsidRDefault="00A82CC8" w:rsidP="004F22A6">
            <w:pPr>
              <w:pStyle w:val="ListParagraph"/>
              <w:numPr>
                <w:ilvl w:val="2"/>
                <w:numId w:val="13"/>
              </w:numPr>
              <w:spacing w:after="0" w:line="240" w:lineRule="auto"/>
              <w:jc w:val="both"/>
              <w:rPr>
                <w:rFonts w:ascii="Times New Roman" w:eastAsia="Times New Roman" w:hAnsi="Times New Roman"/>
                <w:color w:val="000000"/>
                <w:lang w:eastAsia="bg-BG"/>
              </w:rPr>
            </w:pPr>
            <w:r w:rsidRPr="00A82CC8">
              <w:rPr>
                <w:rFonts w:ascii="Times New Roman" w:eastAsia="Times New Roman" w:hAnsi="Times New Roman"/>
                <w:color w:val="000000"/>
                <w:lang w:eastAsia="bg-BG"/>
              </w:rPr>
              <w:t xml:space="preserve">за обстоятелството по чл. 54, ал. 1, т. </w:t>
            </w:r>
            <w:r w:rsidRPr="003021F0">
              <w:rPr>
                <w:rFonts w:ascii="Times New Roman" w:eastAsia="Times New Roman" w:hAnsi="Times New Roman"/>
                <w:color w:val="000000"/>
                <w:lang w:eastAsia="bg-BG"/>
              </w:rPr>
              <w:t>6 и по чл. 56, ал. 1, т. 4 – удостоверение</w:t>
            </w:r>
            <w:r w:rsidRPr="00A82CC8">
              <w:rPr>
                <w:rFonts w:ascii="Times New Roman" w:eastAsia="Times New Roman" w:hAnsi="Times New Roman"/>
                <w:color w:val="000000"/>
                <w:lang w:eastAsia="bg-BG"/>
              </w:rPr>
              <w:t xml:space="preserve"> от органите на Изпълнителна агенция "Главна инспекция по труда"</w:t>
            </w:r>
            <w:r w:rsidR="004D3BCF">
              <w:rPr>
                <w:rFonts w:ascii="Times New Roman" w:eastAsia="Times New Roman" w:hAnsi="Times New Roman"/>
                <w:color w:val="000000"/>
                <w:lang w:eastAsia="bg-BG"/>
              </w:rPr>
              <w:t>.</w:t>
            </w:r>
          </w:p>
          <w:p w14:paraId="603A4580" w14:textId="558AB67C" w:rsidR="00F076F8" w:rsidRPr="004F22A6" w:rsidRDefault="00F076F8"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Доказване</w:t>
            </w:r>
            <w:r>
              <w:rPr>
                <w:rFonts w:ascii="Times New Roman" w:eastAsia="Times New Roman" w:hAnsi="Times New Roman"/>
                <w:b/>
                <w:color w:val="000000"/>
                <w:lang w:eastAsia="bg-BG"/>
              </w:rPr>
              <w:t xml:space="preserve"> на съответствие с критериите за подбор:</w:t>
            </w:r>
            <w:r w:rsidR="004F22A6">
              <w:rPr>
                <w:rFonts w:ascii="Times New Roman" w:eastAsia="Times New Roman" w:hAnsi="Times New Roman"/>
                <w:b/>
                <w:color w:val="000000"/>
                <w:lang w:eastAsia="bg-BG"/>
              </w:rPr>
              <w:t xml:space="preserve"> НЯМА</w:t>
            </w:r>
          </w:p>
          <w:p w14:paraId="48CCE442" w14:textId="69DB7D24"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Преди подписване на договора определеният за изпълнител представя гаранция за  изпълнение в размер на </w:t>
            </w:r>
            <w:r w:rsidR="004F22A6">
              <w:rPr>
                <w:rFonts w:ascii="Times New Roman" w:eastAsia="Times New Roman" w:hAnsi="Times New Roman"/>
                <w:color w:val="000000"/>
                <w:lang w:eastAsia="bg-BG"/>
              </w:rPr>
              <w:t>2</w:t>
            </w:r>
            <w:r w:rsidRPr="001F0DD5">
              <w:rPr>
                <w:rFonts w:ascii="Times New Roman" w:eastAsia="Times New Roman" w:hAnsi="Times New Roman"/>
                <w:color w:val="000000"/>
                <w:lang w:eastAsia="bg-BG"/>
              </w:rPr>
              <w:t>% от стойността на договора</w:t>
            </w:r>
            <w:r w:rsidR="00E747ED" w:rsidRPr="001F0DD5">
              <w:rPr>
                <w:rFonts w:ascii="Times New Roman" w:eastAsia="Times New Roman" w:hAnsi="Times New Roman"/>
                <w:color w:val="000000"/>
                <w:lang w:eastAsia="bg-BG"/>
              </w:rPr>
              <w:t>. У</w:t>
            </w:r>
            <w:r w:rsidRPr="001F0DD5">
              <w:rPr>
                <w:rFonts w:ascii="Times New Roman" w:eastAsia="Times New Roman" w:hAnsi="Times New Roman"/>
                <w:color w:val="000000"/>
                <w:lang w:eastAsia="bg-BG"/>
              </w:rPr>
              <w:t xml:space="preserve">словията </w:t>
            </w:r>
            <w:r w:rsidR="00E747ED" w:rsidRPr="001F0DD5">
              <w:rPr>
                <w:rFonts w:ascii="Times New Roman" w:eastAsia="Times New Roman" w:hAnsi="Times New Roman"/>
                <w:color w:val="000000"/>
                <w:lang w:eastAsia="bg-BG"/>
              </w:rPr>
              <w:t xml:space="preserve">й са упоменати в </w:t>
            </w:r>
            <w:r w:rsidRPr="001F0DD5">
              <w:rPr>
                <w:rFonts w:ascii="Times New Roman" w:eastAsia="Times New Roman" w:hAnsi="Times New Roman"/>
                <w:color w:val="000000"/>
                <w:lang w:eastAsia="bg-BG"/>
              </w:rPr>
              <w:t xml:space="preserve">проекта на договора. </w:t>
            </w:r>
          </w:p>
          <w:p w14:paraId="57D74020" w14:textId="3199D9B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Гаранцията за обезпечаване на изпълнението се внася под формата на парична сума по банков път с платежно нареждане по сметка на "Софийска вода" АД: </w:t>
            </w:r>
            <w:r w:rsidRPr="006B7EE2">
              <w:rPr>
                <w:rFonts w:ascii="Times New Roman" w:eastAsia="Times New Roman" w:hAnsi="Times New Roman"/>
                <w:color w:val="000000"/>
                <w:lang w:eastAsia="bg-BG"/>
              </w:rPr>
              <w:t>„</w:t>
            </w:r>
            <w:proofErr w:type="spellStart"/>
            <w:r w:rsidRPr="006B7EE2">
              <w:rPr>
                <w:rFonts w:ascii="Times New Roman" w:eastAsia="Times New Roman" w:hAnsi="Times New Roman"/>
                <w:color w:val="000000"/>
                <w:lang w:eastAsia="bg-BG"/>
              </w:rPr>
              <w:t>Експресбак</w:t>
            </w:r>
            <w:proofErr w:type="spellEnd"/>
            <w:r w:rsidRPr="006B7EE2">
              <w:rPr>
                <w:rFonts w:ascii="Times New Roman" w:eastAsia="Times New Roman" w:hAnsi="Times New Roman"/>
                <w:color w:val="000000"/>
                <w:lang w:eastAsia="bg-BG"/>
              </w:rPr>
              <w:t xml:space="preserve">“ АД, IBAN: BG28 TTBB 9400 1523 0569 25, BIC:TTBBBG22, като в основанието се посочва </w:t>
            </w:r>
            <w:r w:rsidRPr="006B7EE2">
              <w:rPr>
                <w:rFonts w:ascii="Times New Roman" w:eastAsia="Times New Roman" w:hAnsi="Times New Roman"/>
                <w:color w:val="000000"/>
                <w:lang w:eastAsia="bg-BG"/>
              </w:rPr>
              <w:lastRenderedPageBreak/>
              <w:t>номерът на</w:t>
            </w:r>
            <w:r w:rsidRPr="003021F0">
              <w:rPr>
                <w:rFonts w:ascii="Times New Roman" w:eastAsia="Times New Roman" w:hAnsi="Times New Roman"/>
                <w:color w:val="000000"/>
                <w:lang w:val="ru-RU" w:eastAsia="bg-BG"/>
              </w:rPr>
              <w:t xml:space="preserve"> </w:t>
            </w:r>
            <w:r>
              <w:rPr>
                <w:rFonts w:ascii="Times New Roman" w:eastAsia="Times New Roman" w:hAnsi="Times New Roman"/>
                <w:color w:val="000000"/>
                <w:lang w:eastAsia="bg-BG"/>
              </w:rPr>
              <w:t>поръчката</w:t>
            </w:r>
            <w:r w:rsidRPr="008C3561">
              <w:rPr>
                <w:rFonts w:ascii="Times New Roman" w:eastAsia="Times New Roman" w:hAnsi="Times New Roman"/>
                <w:color w:val="000000"/>
                <w:lang w:eastAsia="bg-BG"/>
              </w:rPr>
              <w:t>, или се представя неотменима безусловна банкова гаранция или застраховка, която обезпечава изпълнението чрез покритие на отговорността на изпълнителя.</w:t>
            </w:r>
          </w:p>
          <w:p w14:paraId="77C3FCFD" w14:textId="77777777" w:rsidR="00700E5D"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Всички разходи по гаранцията за изпълнение са за сметка на участника, избран за изпълнител. Участникът, избран за изпълнител, трябва да предвиди и заплати своите такси по откриване и обслужване на гаранциите така, че размерът на гаранцията да не бъде по-малък от определения в процедурата.</w:t>
            </w:r>
          </w:p>
          <w:p w14:paraId="34CD6F4C"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7878A8">
              <w:rPr>
                <w:rFonts w:ascii="Times New Roman" w:eastAsia="Times New Roman" w:hAnsi="Times New Roman"/>
                <w:color w:val="000000"/>
                <w:lang w:eastAsia="bg-BG"/>
              </w:rPr>
              <w:t xml:space="preserve">В издадената банкова гаранция трябва да е посочено, че същата се подчинява на “Еднообразните правила за гаранции, платими при поискване” (URDG – </w:t>
            </w:r>
            <w:proofErr w:type="spellStart"/>
            <w:r w:rsidRPr="007878A8">
              <w:rPr>
                <w:rFonts w:ascii="Times New Roman" w:eastAsia="Times New Roman" w:hAnsi="Times New Roman"/>
                <w:color w:val="000000"/>
                <w:lang w:eastAsia="bg-BG"/>
              </w:rPr>
              <w:t>Uniform</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Rules</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for</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Demand</w:t>
            </w:r>
            <w:proofErr w:type="spellEnd"/>
            <w:r w:rsidRPr="007878A8">
              <w:rPr>
                <w:rFonts w:ascii="Times New Roman" w:eastAsia="Times New Roman" w:hAnsi="Times New Roman"/>
                <w:color w:val="000000"/>
                <w:lang w:eastAsia="bg-BG"/>
              </w:rPr>
              <w:t xml:space="preserve"> </w:t>
            </w:r>
            <w:proofErr w:type="spellStart"/>
            <w:r w:rsidRPr="007878A8">
              <w:rPr>
                <w:rFonts w:ascii="Times New Roman" w:eastAsia="Times New Roman" w:hAnsi="Times New Roman"/>
                <w:color w:val="000000"/>
                <w:lang w:eastAsia="bg-BG"/>
              </w:rPr>
              <w:t>Guarantees</w:t>
            </w:r>
            <w:proofErr w:type="spellEnd"/>
            <w:r w:rsidRPr="007878A8">
              <w:rPr>
                <w:rFonts w:ascii="Times New Roman" w:eastAsia="Times New Roman" w:hAnsi="Times New Roman"/>
                <w:color w:val="000000"/>
                <w:lang w:eastAsia="bg-BG"/>
              </w:rPr>
              <w:t>) на Международната търговска камара (ICC), Париж и тяхната последна действаща публикация и ревизия.</w:t>
            </w:r>
          </w:p>
          <w:p w14:paraId="483373FA" w14:textId="77777777" w:rsidR="00700E5D" w:rsidRPr="008C3561" w:rsidRDefault="00700E5D" w:rsidP="004F22A6">
            <w:pPr>
              <w:pStyle w:val="ListParagraph"/>
              <w:numPr>
                <w:ilvl w:val="2"/>
                <w:numId w:val="13"/>
              </w:numPr>
              <w:spacing w:before="60" w:after="60" w:line="240" w:lineRule="auto"/>
              <w:jc w:val="both"/>
              <w:rPr>
                <w:rFonts w:ascii="Times New Roman" w:eastAsia="Times New Roman" w:hAnsi="Times New Roman"/>
                <w:color w:val="000000"/>
                <w:lang w:eastAsia="bg-BG"/>
              </w:rPr>
            </w:pPr>
            <w:r w:rsidRPr="008C3561">
              <w:rPr>
                <w:rFonts w:ascii="Times New Roman" w:eastAsia="Times New Roman" w:hAnsi="Times New Roman"/>
                <w:color w:val="000000"/>
                <w:lang w:eastAsia="bg-BG"/>
              </w:rPr>
              <w:t xml:space="preserve">Когато участникът, избран за изпълнител на поръчката, е чуждестранно физическо или юридическо лице или техни обединения, документите по гаранцията за изпълнение се представят и в превод на български език. </w:t>
            </w:r>
          </w:p>
          <w:p w14:paraId="48CCE445" w14:textId="77BFBAB6" w:rsidR="0024140E" w:rsidRPr="001F0DD5"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Когато определеният изпълнител е не</w:t>
            </w:r>
            <w:r w:rsidR="003021F0">
              <w:rPr>
                <w:rFonts w:ascii="Times New Roman" w:eastAsia="Times New Roman" w:hAnsi="Times New Roman"/>
                <w:color w:val="000000"/>
                <w:lang w:eastAsia="bg-BG"/>
              </w:rPr>
              <w:t xml:space="preserve"> </w:t>
            </w:r>
            <w:r w:rsidRPr="001F0DD5">
              <w:rPr>
                <w:rFonts w:ascii="Times New Roman" w:eastAsia="Times New Roman" w:hAnsi="Times New Roman"/>
                <w:color w:val="000000"/>
                <w:lang w:eastAsia="bg-BG"/>
              </w:rPr>
              <w:t>персонифицирано обединение на физически и/или юридически лица и възложителят не е предвидил в обявлението изискване за създаване на юридическо лице, договорът за обществена поръчка се сключва, след като изпълнителят представи пред възложителя заверено копие от удостоверение за регистрация по БУЛСТАТ или еквивалентни документи съгласно законодателството на държавата, в която обединението е установено.</w:t>
            </w:r>
          </w:p>
          <w:p w14:paraId="7A3B028F" w14:textId="40AFF724" w:rsidR="00FD6733" w:rsidRPr="001F4E38" w:rsidRDefault="0024140E" w:rsidP="004F22A6">
            <w:pPr>
              <w:pStyle w:val="ListParagraph"/>
              <w:numPr>
                <w:ilvl w:val="1"/>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 xml:space="preserve">Други </w:t>
            </w:r>
            <w:r w:rsidR="005E45FA" w:rsidRPr="001F0DD5">
              <w:rPr>
                <w:rFonts w:ascii="Times New Roman" w:eastAsia="Times New Roman" w:hAnsi="Times New Roman"/>
                <w:b/>
                <w:color w:val="000000"/>
                <w:lang w:eastAsia="bg-BG"/>
              </w:rPr>
              <w:t xml:space="preserve">документи </w:t>
            </w:r>
            <w:r w:rsidRPr="001F0DD5">
              <w:rPr>
                <w:rFonts w:ascii="Times New Roman" w:eastAsia="Times New Roman" w:hAnsi="Times New Roman"/>
                <w:b/>
                <w:color w:val="000000"/>
                <w:lang w:eastAsia="bg-BG"/>
              </w:rPr>
              <w:t>представяни преди сключване на договор:</w:t>
            </w:r>
          </w:p>
          <w:p w14:paraId="39A8E7EF" w14:textId="1F3C84DB" w:rsidR="001F4E38" w:rsidRPr="001F0DD5" w:rsidRDefault="009474B8" w:rsidP="009474B8">
            <w:pPr>
              <w:pStyle w:val="ListParagraph"/>
              <w:numPr>
                <w:ilvl w:val="2"/>
                <w:numId w:val="13"/>
              </w:numPr>
              <w:spacing w:after="0" w:line="240" w:lineRule="auto"/>
              <w:jc w:val="both"/>
              <w:rPr>
                <w:rFonts w:ascii="Times New Roman" w:eastAsia="Times New Roman" w:hAnsi="Times New Roman"/>
                <w:color w:val="000000"/>
                <w:lang w:eastAsia="bg-BG"/>
              </w:rPr>
            </w:pPr>
            <w:r>
              <w:rPr>
                <w:rFonts w:ascii="Times New Roman" w:eastAsia="Times New Roman" w:hAnsi="Times New Roman"/>
                <w:b/>
                <w:color w:val="000000"/>
                <w:lang w:eastAsia="bg-BG"/>
              </w:rPr>
              <w:t xml:space="preserve">Попълнено и подписано Споразумение </w:t>
            </w:r>
            <w:r w:rsidRPr="009474B8">
              <w:rPr>
                <w:rFonts w:ascii="Times New Roman" w:eastAsia="Times New Roman" w:hAnsi="Times New Roman"/>
                <w:b/>
                <w:color w:val="000000"/>
                <w:lang w:eastAsia="bg-BG"/>
              </w:rPr>
              <w:t xml:space="preserve">За съвместно осигуряване на ЗБУТ  при извършване на  дейност от </w:t>
            </w:r>
            <w:proofErr w:type="spellStart"/>
            <w:r w:rsidRPr="009474B8">
              <w:rPr>
                <w:rFonts w:ascii="Times New Roman" w:eastAsia="Times New Roman" w:hAnsi="Times New Roman"/>
                <w:b/>
                <w:color w:val="000000"/>
                <w:lang w:eastAsia="bg-BG"/>
              </w:rPr>
              <w:t>контрактори</w:t>
            </w:r>
            <w:proofErr w:type="spellEnd"/>
            <w:r w:rsidRPr="009474B8">
              <w:rPr>
                <w:rFonts w:ascii="Times New Roman" w:eastAsia="Times New Roman" w:hAnsi="Times New Roman"/>
                <w:b/>
                <w:color w:val="000000"/>
                <w:lang w:eastAsia="bg-BG"/>
              </w:rPr>
              <w:t xml:space="preserve"> на територията на обектите в експлоатация и/ или временно спрени от експлоатация на “Софийска вода” – АД съгласно чл.18 от ЗЗБУТ</w:t>
            </w:r>
            <w:r w:rsidRPr="001F0DD5">
              <w:rPr>
                <w:rFonts w:ascii="Times New Roman" w:eastAsia="Times New Roman" w:hAnsi="Times New Roman"/>
                <w:color w:val="000000"/>
                <w:lang w:eastAsia="bg-BG"/>
              </w:rPr>
              <w:t xml:space="preserve"> </w:t>
            </w:r>
          </w:p>
          <w:p w14:paraId="48CCE44F" w14:textId="0B9098BA" w:rsidR="0024140E" w:rsidRPr="001F0DD5" w:rsidRDefault="0024140E" w:rsidP="004F22A6">
            <w:pPr>
              <w:pStyle w:val="ListParagraph"/>
              <w:numPr>
                <w:ilvl w:val="0"/>
                <w:numId w:val="13"/>
              </w:numPr>
              <w:spacing w:after="0" w:line="240" w:lineRule="auto"/>
              <w:jc w:val="both"/>
              <w:rPr>
                <w:rFonts w:ascii="Times New Roman" w:eastAsia="Times New Roman" w:hAnsi="Times New Roman"/>
                <w:color w:val="000000"/>
                <w:lang w:eastAsia="bg-BG"/>
              </w:rPr>
            </w:pPr>
            <w:r w:rsidRPr="001F0DD5">
              <w:rPr>
                <w:rFonts w:ascii="Times New Roman" w:eastAsia="Times New Roman" w:hAnsi="Times New Roman"/>
                <w:b/>
                <w:color w:val="000000"/>
                <w:lang w:eastAsia="bg-BG"/>
              </w:rPr>
              <w:t>Указания за подаване на офертата:</w:t>
            </w:r>
            <w:r w:rsidRPr="001F0DD5">
              <w:rPr>
                <w:rFonts w:ascii="Times New Roman" w:eastAsia="Times New Roman" w:hAnsi="Times New Roman"/>
                <w:color w:val="000000"/>
                <w:lang w:eastAsia="bg-BG"/>
              </w:rPr>
              <w:t xml:space="preserve"> офертите се подават на български език в определения по-горе срок в запечатана, непрозрачна надписана опаковка в Деловодството на „Софийска вода“ АД, ул. „Бизнес парк“ №1, сграда 2А, ж</w:t>
            </w:r>
            <w:r w:rsidRPr="001F0DD5">
              <w:rPr>
                <w:rFonts w:ascii="Times New Roman" w:eastAsia="Times New Roman" w:hAnsi="Times New Roman"/>
                <w:color w:val="000000"/>
                <w:lang w:val="ru-RU" w:eastAsia="bg-BG"/>
              </w:rPr>
              <w:t xml:space="preserve">. </w:t>
            </w:r>
            <w:r w:rsidRPr="001F0DD5">
              <w:rPr>
                <w:rFonts w:ascii="Times New Roman" w:eastAsia="Times New Roman" w:hAnsi="Times New Roman"/>
                <w:color w:val="000000"/>
                <w:lang w:eastAsia="bg-BG"/>
              </w:rPr>
              <w:t xml:space="preserve">к. Младост 4, София 1766. </w:t>
            </w:r>
          </w:p>
          <w:p w14:paraId="48CCE450" w14:textId="77777777" w:rsidR="0024140E" w:rsidRPr="001F0DD5" w:rsidRDefault="0024140E" w:rsidP="001F0DD5">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Работното време на Деловодството на „Софийска вода“ АД е от 08:00 до 16:30 часа всеки работен ден.</w:t>
            </w:r>
          </w:p>
          <w:p w14:paraId="48CCE453" w14:textId="0B7C5ECB" w:rsidR="0019577A" w:rsidRPr="001F0DD5" w:rsidRDefault="00797B78" w:rsidP="00AF379A">
            <w:pPr>
              <w:pStyle w:val="ListParagraph"/>
              <w:spacing w:after="0" w:line="240" w:lineRule="auto"/>
              <w:ind w:left="-65"/>
              <w:jc w:val="both"/>
              <w:rPr>
                <w:rFonts w:ascii="Times New Roman" w:eastAsia="Times New Roman" w:hAnsi="Times New Roman"/>
                <w:color w:val="000000"/>
                <w:lang w:eastAsia="bg-BG"/>
              </w:rPr>
            </w:pPr>
            <w:r w:rsidRPr="001F0DD5">
              <w:rPr>
                <w:rFonts w:ascii="Times New Roman" w:eastAsia="Times New Roman" w:hAnsi="Times New Roman"/>
                <w:color w:val="000000"/>
                <w:lang w:eastAsia="bg-BG"/>
              </w:rPr>
              <w:t xml:space="preserve">Върху опаковката с офертата участникът посочва наименованието на дружеството, адрес за кореспонденция, телефон, факс, имейл, предмет и номер на офертата, и адресира до вниманието на </w:t>
            </w:r>
            <w:r w:rsidR="00DF43FA">
              <w:rPr>
                <w:rFonts w:ascii="Times New Roman" w:eastAsia="Times New Roman" w:hAnsi="Times New Roman"/>
                <w:color w:val="000000"/>
                <w:lang w:eastAsia="bg-BG"/>
              </w:rPr>
              <w:t xml:space="preserve">Иван </w:t>
            </w:r>
            <w:proofErr w:type="spellStart"/>
            <w:r w:rsidR="00DF43FA">
              <w:rPr>
                <w:rFonts w:ascii="Times New Roman" w:eastAsia="Times New Roman" w:hAnsi="Times New Roman"/>
                <w:color w:val="000000"/>
                <w:lang w:eastAsia="bg-BG"/>
              </w:rPr>
              <w:t>Къчев</w:t>
            </w:r>
            <w:proofErr w:type="spellEnd"/>
            <w:r w:rsidRPr="001F0DD5">
              <w:rPr>
                <w:rFonts w:ascii="Times New Roman" w:eastAsia="Times New Roman" w:hAnsi="Times New Roman"/>
                <w:color w:val="000000"/>
                <w:lang w:eastAsia="bg-BG"/>
              </w:rPr>
              <w:t xml:space="preserve"> - старши</w:t>
            </w:r>
            <w:r w:rsidR="00B91477" w:rsidRPr="001F0DD5">
              <w:rPr>
                <w:rFonts w:ascii="Times New Roman" w:eastAsia="Times New Roman" w:hAnsi="Times New Roman"/>
                <w:color w:val="000000"/>
                <w:lang w:eastAsia="bg-BG"/>
              </w:rPr>
              <w:t xml:space="preserve"> специалист отдел „Снабдяване”.</w:t>
            </w:r>
          </w:p>
        </w:tc>
      </w:tr>
      <w:tr w:rsidR="0019577A" w:rsidRPr="005B1805" w14:paraId="48CCE458" w14:textId="77777777" w:rsidTr="00F6222B">
        <w:trPr>
          <w:trHeight w:val="300"/>
        </w:trPr>
        <w:tc>
          <w:tcPr>
            <w:tcW w:w="9340" w:type="dxa"/>
            <w:tcBorders>
              <w:top w:val="nil"/>
              <w:left w:val="nil"/>
              <w:bottom w:val="nil"/>
              <w:right w:val="nil"/>
            </w:tcBorders>
            <w:shd w:val="clear" w:color="auto" w:fill="auto"/>
            <w:noWrap/>
            <w:vAlign w:val="center"/>
            <w:hideMark/>
          </w:tcPr>
          <w:p w14:paraId="48CCE457"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A" w14:textId="77777777" w:rsidTr="00F6222B">
        <w:trPr>
          <w:trHeight w:val="300"/>
        </w:trPr>
        <w:tc>
          <w:tcPr>
            <w:tcW w:w="9340" w:type="dxa"/>
            <w:tcBorders>
              <w:top w:val="nil"/>
              <w:left w:val="nil"/>
              <w:bottom w:val="nil"/>
              <w:right w:val="nil"/>
            </w:tcBorders>
            <w:shd w:val="clear" w:color="auto" w:fill="auto"/>
            <w:noWrap/>
            <w:vAlign w:val="center"/>
            <w:hideMark/>
          </w:tcPr>
          <w:p w14:paraId="48CCE459" w14:textId="77777777" w:rsidR="0019577A" w:rsidRPr="0019577A" w:rsidRDefault="0019577A" w:rsidP="0019577A">
            <w:pPr>
              <w:spacing w:after="0" w:line="240" w:lineRule="auto"/>
              <w:rPr>
                <w:rFonts w:eastAsia="Times New Roman"/>
                <w:color w:val="000000"/>
                <w:lang w:eastAsia="bg-BG"/>
              </w:rPr>
            </w:pPr>
          </w:p>
        </w:tc>
      </w:tr>
      <w:tr w:rsidR="0019577A" w:rsidRPr="005B1805" w14:paraId="48CCE45C" w14:textId="77777777" w:rsidTr="00F6222B">
        <w:trPr>
          <w:trHeight w:val="30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5B" w14:textId="77777777" w:rsidR="0019577A" w:rsidRPr="0019577A" w:rsidRDefault="0019577A" w:rsidP="0019577A">
            <w:pPr>
              <w:spacing w:after="0" w:line="240" w:lineRule="auto"/>
              <w:rPr>
                <w:rFonts w:ascii="Times New Roman" w:eastAsia="Times New Roman" w:hAnsi="Times New Roman"/>
                <w:b/>
                <w:bCs/>
                <w:lang w:eastAsia="bg-BG"/>
              </w:rPr>
            </w:pPr>
            <w:r w:rsidRPr="0019577A">
              <w:rPr>
                <w:rFonts w:ascii="Times New Roman" w:eastAsia="Times New Roman" w:hAnsi="Times New Roman"/>
                <w:b/>
                <w:bCs/>
                <w:lang w:eastAsia="bg-BG"/>
              </w:rPr>
              <w:t>Дата на настоящата обява</w:t>
            </w:r>
          </w:p>
        </w:tc>
      </w:tr>
      <w:tr w:rsidR="0019577A" w:rsidRPr="005B1805" w14:paraId="48CCE45E"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bottom"/>
            <w:hideMark/>
          </w:tcPr>
          <w:p w14:paraId="48CCE45D" w14:textId="3F13DF7B" w:rsidR="0019577A" w:rsidRPr="0019577A" w:rsidRDefault="0019577A" w:rsidP="00AF379A">
            <w:pPr>
              <w:spacing w:after="0" w:line="240" w:lineRule="auto"/>
              <w:rPr>
                <w:rFonts w:ascii="Times New Roman" w:eastAsia="Times New Roman" w:hAnsi="Times New Roman"/>
                <w:lang w:eastAsia="bg-BG"/>
              </w:rPr>
            </w:pPr>
            <w:r w:rsidRPr="0019577A">
              <w:rPr>
                <w:rFonts w:ascii="Times New Roman" w:eastAsia="Times New Roman" w:hAnsi="Times New Roman"/>
                <w:lang w:eastAsia="bg-BG"/>
              </w:rPr>
              <w:t xml:space="preserve">Дата: </w:t>
            </w:r>
            <w:r w:rsidRPr="0019577A">
              <w:rPr>
                <w:rFonts w:ascii="Times New Roman" w:eastAsia="Times New Roman" w:hAnsi="Times New Roman"/>
                <w:i/>
                <w:iCs/>
                <w:lang w:eastAsia="bg-BG"/>
              </w:rPr>
              <w:t>(</w:t>
            </w:r>
            <w:proofErr w:type="spellStart"/>
            <w:r w:rsidRPr="0019577A">
              <w:rPr>
                <w:rFonts w:ascii="Times New Roman" w:eastAsia="Times New Roman" w:hAnsi="Times New Roman"/>
                <w:i/>
                <w:iCs/>
                <w:lang w:eastAsia="bg-BG"/>
              </w:rPr>
              <w:t>дд</w:t>
            </w:r>
            <w:proofErr w:type="spellEnd"/>
            <w:r w:rsidRPr="0019577A">
              <w:rPr>
                <w:rFonts w:ascii="Times New Roman" w:eastAsia="Times New Roman" w:hAnsi="Times New Roman"/>
                <w:i/>
                <w:iCs/>
                <w:lang w:eastAsia="bg-BG"/>
              </w:rPr>
              <w:t>/мм/</w:t>
            </w:r>
            <w:proofErr w:type="spellStart"/>
            <w:r w:rsidRPr="0019577A">
              <w:rPr>
                <w:rFonts w:ascii="Times New Roman" w:eastAsia="Times New Roman" w:hAnsi="Times New Roman"/>
                <w:i/>
                <w:iCs/>
                <w:lang w:eastAsia="bg-BG"/>
              </w:rPr>
              <w:t>гггг</w:t>
            </w:r>
            <w:proofErr w:type="spellEnd"/>
            <w:r w:rsidRPr="0019577A">
              <w:rPr>
                <w:rFonts w:ascii="Times New Roman" w:eastAsia="Times New Roman" w:hAnsi="Times New Roman"/>
                <w:i/>
                <w:iCs/>
                <w:lang w:eastAsia="bg-BG"/>
              </w:rPr>
              <w:t xml:space="preserve">) </w:t>
            </w:r>
            <w:r w:rsidRPr="0019577A">
              <w:rPr>
                <w:rFonts w:ascii="Times New Roman" w:eastAsia="Times New Roman" w:hAnsi="Times New Roman"/>
                <w:lang w:eastAsia="bg-BG"/>
              </w:rPr>
              <w:t>[</w:t>
            </w:r>
            <w:r w:rsidR="00DF43FA">
              <w:rPr>
                <w:rFonts w:ascii="Times New Roman" w:eastAsia="Times New Roman" w:hAnsi="Times New Roman"/>
                <w:lang w:eastAsia="bg-BG"/>
              </w:rPr>
              <w:t>12.06.</w:t>
            </w:r>
            <w:bookmarkStart w:id="0" w:name="_GoBack"/>
            <w:bookmarkEnd w:id="0"/>
            <w:r w:rsidR="00AF379A">
              <w:rPr>
                <w:rFonts w:ascii="Times New Roman" w:eastAsia="Times New Roman" w:hAnsi="Times New Roman"/>
                <w:lang w:val="en-US" w:eastAsia="bg-BG"/>
              </w:rPr>
              <w:t>201</w:t>
            </w:r>
            <w:r w:rsidR="00AF379A">
              <w:rPr>
                <w:rFonts w:ascii="Times New Roman" w:eastAsia="Times New Roman" w:hAnsi="Times New Roman"/>
                <w:lang w:eastAsia="bg-BG"/>
              </w:rPr>
              <w:t>9</w:t>
            </w:r>
            <w:r w:rsidRPr="0019577A">
              <w:rPr>
                <w:rFonts w:ascii="Times New Roman" w:eastAsia="Times New Roman" w:hAnsi="Times New Roman"/>
                <w:lang w:eastAsia="bg-BG"/>
              </w:rPr>
              <w:t>]</w:t>
            </w:r>
          </w:p>
        </w:tc>
      </w:tr>
      <w:tr w:rsidR="0019577A" w:rsidRPr="005B1805" w14:paraId="48CCE460" w14:textId="77777777" w:rsidTr="00F6222B">
        <w:trPr>
          <w:trHeight w:val="300"/>
        </w:trPr>
        <w:tc>
          <w:tcPr>
            <w:tcW w:w="9340" w:type="dxa"/>
            <w:tcBorders>
              <w:top w:val="nil"/>
              <w:left w:val="nil"/>
              <w:bottom w:val="nil"/>
              <w:right w:val="nil"/>
            </w:tcBorders>
            <w:shd w:val="clear" w:color="auto" w:fill="auto"/>
            <w:noWrap/>
            <w:vAlign w:val="bottom"/>
            <w:hideMark/>
          </w:tcPr>
          <w:p w14:paraId="48CCE45F"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2" w14:textId="77777777" w:rsidTr="00F6222B">
        <w:trPr>
          <w:trHeight w:val="300"/>
        </w:trPr>
        <w:tc>
          <w:tcPr>
            <w:tcW w:w="9340" w:type="dxa"/>
            <w:tcBorders>
              <w:top w:val="nil"/>
              <w:left w:val="nil"/>
              <w:bottom w:val="nil"/>
              <w:right w:val="nil"/>
            </w:tcBorders>
            <w:shd w:val="clear" w:color="auto" w:fill="auto"/>
            <w:noWrap/>
            <w:vAlign w:val="bottom"/>
            <w:hideMark/>
          </w:tcPr>
          <w:p w14:paraId="48CCE461" w14:textId="77777777" w:rsidR="0019577A" w:rsidRPr="0019577A" w:rsidRDefault="0019577A" w:rsidP="0019577A">
            <w:pPr>
              <w:spacing w:after="0" w:line="240" w:lineRule="auto"/>
              <w:rPr>
                <w:rFonts w:ascii="Times New Roman" w:eastAsia="Times New Roman" w:hAnsi="Times New Roman"/>
                <w:lang w:eastAsia="bg-BG"/>
              </w:rPr>
            </w:pPr>
          </w:p>
        </w:tc>
      </w:tr>
      <w:tr w:rsidR="0019577A" w:rsidRPr="005B1805" w14:paraId="48CCE464" w14:textId="77777777" w:rsidTr="00F6222B">
        <w:trPr>
          <w:trHeight w:val="330"/>
        </w:trPr>
        <w:tc>
          <w:tcPr>
            <w:tcW w:w="9340" w:type="dxa"/>
            <w:tcBorders>
              <w:top w:val="single" w:sz="4" w:space="0" w:color="auto"/>
              <w:left w:val="single" w:sz="4" w:space="0" w:color="auto"/>
              <w:bottom w:val="nil"/>
              <w:right w:val="single" w:sz="4" w:space="0" w:color="auto"/>
            </w:tcBorders>
            <w:shd w:val="clear" w:color="auto" w:fill="auto"/>
            <w:noWrap/>
            <w:vAlign w:val="bottom"/>
            <w:hideMark/>
          </w:tcPr>
          <w:p w14:paraId="48CCE463" w14:textId="77777777" w:rsidR="0019577A" w:rsidRPr="0019577A" w:rsidRDefault="0019577A" w:rsidP="00B91477">
            <w:pPr>
              <w:spacing w:after="0" w:line="240" w:lineRule="auto"/>
              <w:rPr>
                <w:rFonts w:ascii="Times New Roman" w:eastAsia="Times New Roman" w:hAnsi="Times New Roman"/>
                <w:b/>
                <w:bCs/>
                <w:color w:val="000000"/>
                <w:sz w:val="26"/>
                <w:szCs w:val="26"/>
                <w:lang w:eastAsia="bg-BG"/>
              </w:rPr>
            </w:pPr>
            <w:r w:rsidRPr="0019577A">
              <w:rPr>
                <w:rFonts w:ascii="Times New Roman" w:eastAsia="Times New Roman" w:hAnsi="Times New Roman"/>
                <w:b/>
                <w:bCs/>
                <w:color w:val="000000"/>
                <w:sz w:val="26"/>
                <w:szCs w:val="26"/>
                <w:lang w:eastAsia="bg-BG"/>
              </w:rPr>
              <w:t>Възложител</w:t>
            </w:r>
            <w:r w:rsidR="00B2597F" w:rsidRPr="00B2597F">
              <w:rPr>
                <w:rFonts w:ascii="Times New Roman" w:eastAsia="Times New Roman" w:hAnsi="Times New Roman"/>
                <w:bCs/>
                <w:i/>
                <w:sz w:val="28"/>
                <w:szCs w:val="28"/>
                <w:lang w:eastAsia="bg-BG"/>
              </w:rPr>
              <w:t xml:space="preserve"> </w:t>
            </w:r>
          </w:p>
        </w:tc>
      </w:tr>
      <w:tr w:rsidR="0019577A" w:rsidRPr="005B1805" w14:paraId="48CCE466" w14:textId="77777777" w:rsidTr="00F6222B">
        <w:trPr>
          <w:trHeight w:val="300"/>
        </w:trPr>
        <w:tc>
          <w:tcPr>
            <w:tcW w:w="9340" w:type="dxa"/>
            <w:tcBorders>
              <w:top w:val="nil"/>
              <w:left w:val="single" w:sz="4" w:space="0" w:color="auto"/>
              <w:bottom w:val="nil"/>
              <w:right w:val="single" w:sz="4" w:space="0" w:color="auto"/>
            </w:tcBorders>
            <w:shd w:val="clear" w:color="auto" w:fill="auto"/>
            <w:noWrap/>
            <w:vAlign w:val="center"/>
            <w:hideMark/>
          </w:tcPr>
          <w:p w14:paraId="48CCE465" w14:textId="75E6B4EB" w:rsidR="0019577A" w:rsidRPr="0019577A" w:rsidRDefault="0019577A" w:rsidP="00862775">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Трите имена: </w:t>
            </w:r>
            <w:r w:rsidRPr="0019577A">
              <w:rPr>
                <w:rFonts w:ascii="Times New Roman" w:eastAsia="Times New Roman" w:hAnsi="Times New Roman"/>
                <w:i/>
                <w:iCs/>
                <w:color w:val="000000"/>
                <w:lang w:eastAsia="bg-BG"/>
              </w:rPr>
              <w:t xml:space="preserve">(Подпис и печат) </w:t>
            </w:r>
            <w:r w:rsidRPr="0019577A">
              <w:rPr>
                <w:rFonts w:ascii="Times New Roman" w:eastAsia="Times New Roman" w:hAnsi="Times New Roman"/>
                <w:color w:val="000000"/>
                <w:lang w:eastAsia="bg-BG"/>
              </w:rPr>
              <w:t>[</w:t>
            </w:r>
            <w:r w:rsidR="00862775">
              <w:rPr>
                <w:rFonts w:ascii="Times New Roman" w:eastAsia="Times New Roman" w:hAnsi="Times New Roman"/>
                <w:color w:val="000000"/>
                <w:lang w:eastAsia="bg-BG"/>
              </w:rPr>
              <w:t>Васил Борисов Тренев</w:t>
            </w:r>
            <w:r w:rsidRPr="0019577A">
              <w:rPr>
                <w:rFonts w:ascii="Times New Roman" w:eastAsia="Times New Roman" w:hAnsi="Times New Roman"/>
                <w:color w:val="000000"/>
                <w:lang w:eastAsia="bg-BG"/>
              </w:rPr>
              <w:t>]</w:t>
            </w:r>
          </w:p>
        </w:tc>
      </w:tr>
      <w:tr w:rsidR="0019577A" w:rsidRPr="005B1805" w14:paraId="48CCE468" w14:textId="77777777" w:rsidTr="00F6222B">
        <w:trPr>
          <w:trHeight w:val="300"/>
        </w:trPr>
        <w:tc>
          <w:tcPr>
            <w:tcW w:w="9340" w:type="dxa"/>
            <w:tcBorders>
              <w:top w:val="nil"/>
              <w:left w:val="single" w:sz="4" w:space="0" w:color="auto"/>
              <w:bottom w:val="single" w:sz="4" w:space="0" w:color="auto"/>
              <w:right w:val="single" w:sz="4" w:space="0" w:color="auto"/>
            </w:tcBorders>
            <w:shd w:val="clear" w:color="auto" w:fill="auto"/>
            <w:noWrap/>
            <w:vAlign w:val="center"/>
            <w:hideMark/>
          </w:tcPr>
          <w:p w14:paraId="48CCE467" w14:textId="77777777" w:rsidR="0019577A" w:rsidRPr="0019577A" w:rsidRDefault="0019577A" w:rsidP="00A43DAA">
            <w:pPr>
              <w:spacing w:after="0" w:line="240" w:lineRule="auto"/>
              <w:rPr>
                <w:rFonts w:ascii="Times New Roman" w:eastAsia="Times New Roman" w:hAnsi="Times New Roman"/>
                <w:b/>
                <w:bCs/>
                <w:color w:val="000000"/>
                <w:lang w:eastAsia="bg-BG"/>
              </w:rPr>
            </w:pPr>
            <w:r w:rsidRPr="0019577A">
              <w:rPr>
                <w:rFonts w:ascii="Times New Roman" w:eastAsia="Times New Roman" w:hAnsi="Times New Roman"/>
                <w:b/>
                <w:bCs/>
                <w:color w:val="000000"/>
                <w:lang w:eastAsia="bg-BG"/>
              </w:rPr>
              <w:t xml:space="preserve">Длъжност: </w:t>
            </w:r>
            <w:r w:rsidRPr="0019577A">
              <w:rPr>
                <w:rFonts w:ascii="Times New Roman" w:eastAsia="Times New Roman" w:hAnsi="Times New Roman"/>
                <w:color w:val="000000"/>
                <w:lang w:eastAsia="bg-BG"/>
              </w:rPr>
              <w:t>[</w:t>
            </w:r>
            <w:r w:rsidR="00A43DAA">
              <w:rPr>
                <w:rFonts w:ascii="Times New Roman" w:eastAsia="Times New Roman" w:hAnsi="Times New Roman"/>
                <w:color w:val="000000"/>
                <w:lang w:eastAsia="bg-BG"/>
              </w:rPr>
              <w:t>Изпълнителен директор</w:t>
            </w:r>
            <w:r w:rsidRPr="0019577A">
              <w:rPr>
                <w:rFonts w:ascii="Times New Roman" w:eastAsia="Times New Roman" w:hAnsi="Times New Roman"/>
                <w:color w:val="000000"/>
                <w:lang w:eastAsia="bg-BG"/>
              </w:rPr>
              <w:t>]</w:t>
            </w:r>
          </w:p>
        </w:tc>
      </w:tr>
    </w:tbl>
    <w:p w14:paraId="48CCE469" w14:textId="1B524DE7" w:rsidR="00007C62" w:rsidRDefault="00007C62" w:rsidP="0019577A"/>
    <w:p w14:paraId="53EB80F0" w14:textId="77777777" w:rsidR="00007C62" w:rsidRPr="00007C62" w:rsidRDefault="00007C62" w:rsidP="00007C62"/>
    <w:p w14:paraId="7BAD516B" w14:textId="77777777" w:rsidR="00007C62" w:rsidRPr="00007C62" w:rsidRDefault="00007C62" w:rsidP="00007C62"/>
    <w:p w14:paraId="43A83F14" w14:textId="77777777" w:rsidR="00007C62" w:rsidRPr="00007C62" w:rsidRDefault="00007C62" w:rsidP="00007C62"/>
    <w:p w14:paraId="21E9FADE" w14:textId="247BA393" w:rsidR="00007C62" w:rsidRPr="00007C62" w:rsidRDefault="00007C62" w:rsidP="003021F0">
      <w:pPr>
        <w:tabs>
          <w:tab w:val="left" w:pos="2093"/>
        </w:tabs>
      </w:pPr>
      <w:r>
        <w:tab/>
      </w:r>
    </w:p>
    <w:p w14:paraId="3F8359AE" w14:textId="6689E5C1" w:rsidR="00007C62" w:rsidRDefault="00007C62" w:rsidP="00007C62"/>
    <w:p w14:paraId="53400005" w14:textId="77777777" w:rsidR="003021F0" w:rsidRDefault="003021F0">
      <w:pPr>
        <w:sectPr w:rsidR="003021F0" w:rsidSect="00C646EF">
          <w:footerReference w:type="default" r:id="rId12"/>
          <w:pgSz w:w="11906" w:h="16838"/>
          <w:pgMar w:top="1021" w:right="1418" w:bottom="1021" w:left="1418" w:header="709" w:footer="709" w:gutter="0"/>
          <w:cols w:space="708"/>
          <w:docGrid w:linePitch="360"/>
        </w:sectPr>
      </w:pPr>
    </w:p>
    <w:p w14:paraId="1D896B29" w14:textId="314C7207" w:rsidR="006C6245" w:rsidRPr="001C0B07" w:rsidRDefault="006C6245" w:rsidP="006C6245">
      <w:pPr>
        <w:keepNext/>
        <w:spacing w:after="0" w:line="240" w:lineRule="auto"/>
        <w:jc w:val="center"/>
        <w:outlineLvl w:val="0"/>
        <w:rPr>
          <w:rFonts w:ascii="Verdana" w:eastAsia="Times New Roman" w:hAnsi="Verdana"/>
          <w:b/>
          <w:bCs/>
          <w:sz w:val="20"/>
          <w:szCs w:val="20"/>
          <w:lang w:eastAsia="x-none"/>
        </w:rPr>
        <w:sectPr w:rsidR="006C6245" w:rsidRPr="001C0B07" w:rsidSect="002904CF">
          <w:footerReference w:type="even" r:id="rId13"/>
          <w:footerReference w:type="default" r:id="rId14"/>
          <w:pgSz w:w="11909" w:h="16834"/>
          <w:pgMar w:top="1440" w:right="1440" w:bottom="1440" w:left="1440" w:header="709" w:footer="657" w:gutter="0"/>
          <w:cols w:space="708"/>
          <w:vAlign w:val="center"/>
        </w:sectPr>
      </w:pPr>
      <w:r>
        <w:rPr>
          <w:rFonts w:ascii="Verdana" w:eastAsia="Times New Roman" w:hAnsi="Verdana"/>
          <w:b/>
          <w:bCs/>
          <w:sz w:val="20"/>
          <w:szCs w:val="20"/>
          <w:lang w:eastAsia="x-none"/>
        </w:rPr>
        <w:lastRenderedPageBreak/>
        <w:t>ОБРАЗЦИ И ПРИЛОЖЕНИЯ</w:t>
      </w:r>
    </w:p>
    <w:p w14:paraId="76B93247" w14:textId="77777777" w:rsidR="00406180" w:rsidRPr="00406180" w:rsidRDefault="00406180" w:rsidP="00406180">
      <w:pPr>
        <w:spacing w:after="0" w:line="240" w:lineRule="auto"/>
        <w:jc w:val="right"/>
        <w:rPr>
          <w:rFonts w:ascii="Verdana" w:eastAsia="Times New Roman" w:hAnsi="Verdana"/>
          <w:i/>
          <w:sz w:val="20"/>
          <w:szCs w:val="20"/>
          <w:lang w:eastAsia="bg-BG"/>
        </w:rPr>
      </w:pPr>
      <w:r w:rsidRPr="00406180">
        <w:rPr>
          <w:rFonts w:ascii="Verdana" w:eastAsia="Times New Roman" w:hAnsi="Verdana"/>
          <w:i/>
          <w:sz w:val="20"/>
          <w:szCs w:val="20"/>
          <w:lang w:eastAsia="bg-BG"/>
        </w:rPr>
        <w:lastRenderedPageBreak/>
        <w:t>Образец</w:t>
      </w:r>
    </w:p>
    <w:p w14:paraId="39CAB8B7" w14:textId="77777777" w:rsidR="00406180" w:rsidRPr="00406180" w:rsidRDefault="00406180" w:rsidP="00406180">
      <w:pPr>
        <w:spacing w:after="120"/>
        <w:jc w:val="center"/>
        <w:rPr>
          <w:rFonts w:ascii="Verdana" w:hAnsi="Verdana"/>
          <w:b/>
          <w:sz w:val="20"/>
          <w:szCs w:val="20"/>
        </w:rPr>
      </w:pPr>
    </w:p>
    <w:p w14:paraId="311D261D" w14:textId="77777777"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 xml:space="preserve">ПРЕДЛОЖЕНИЕ </w:t>
      </w:r>
    </w:p>
    <w:p w14:paraId="464BF403" w14:textId="22322479" w:rsidR="00406180" w:rsidRPr="00406180" w:rsidRDefault="00406180" w:rsidP="00406180">
      <w:pPr>
        <w:spacing w:after="120"/>
        <w:jc w:val="center"/>
        <w:rPr>
          <w:rFonts w:ascii="Verdana" w:hAnsi="Verdana"/>
          <w:b/>
          <w:sz w:val="20"/>
          <w:szCs w:val="20"/>
        </w:rPr>
      </w:pPr>
      <w:r w:rsidRPr="00406180">
        <w:rPr>
          <w:rFonts w:ascii="Verdana" w:hAnsi="Verdana"/>
          <w:b/>
          <w:sz w:val="20"/>
          <w:szCs w:val="20"/>
        </w:rPr>
        <w:t>за изпълнение на обществена поръчка с предмет „</w:t>
      </w:r>
      <w:r w:rsidR="009474B8" w:rsidRPr="009474B8">
        <w:rPr>
          <w:rFonts w:ascii="Verdana" w:hAnsi="Verdana"/>
          <w:b/>
          <w:sz w:val="20"/>
          <w:szCs w:val="20"/>
        </w:rPr>
        <w:t>Изработка и доставка на 10 стоманени варели с вместимост V=400литра (500 кг.) за транспорт и съхранение на втечнен под налягане хлор</w:t>
      </w:r>
      <w:r w:rsidRPr="00406180">
        <w:rPr>
          <w:rFonts w:ascii="Verdana" w:hAnsi="Verdana"/>
          <w:b/>
          <w:sz w:val="20"/>
          <w:szCs w:val="20"/>
        </w:rPr>
        <w:t>“</w:t>
      </w:r>
    </w:p>
    <w:p w14:paraId="3805784A"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Име: ................................................................................................................</w:t>
      </w:r>
    </w:p>
    <w:p w14:paraId="44E48C05" w14:textId="77777777" w:rsidR="00406180" w:rsidRPr="00406180" w:rsidRDefault="00406180" w:rsidP="00406180">
      <w:pPr>
        <w:spacing w:after="24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в качеството на:</w:t>
      </w:r>
      <w:r w:rsidRPr="00406180">
        <w:rPr>
          <w:rFonts w:ascii="Verdana" w:eastAsia="Times New Roman" w:hAnsi="Verdana"/>
          <w:sz w:val="20"/>
          <w:szCs w:val="20"/>
          <w:lang w:eastAsia="bg-BG"/>
        </w:rPr>
        <w:tab/>
        <w:t>...........................................................................................</w:t>
      </w:r>
    </w:p>
    <w:p w14:paraId="0EDC6D31"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Фирма/участник: ...............................................................................................</w:t>
      </w:r>
    </w:p>
    <w:p w14:paraId="3955AE51" w14:textId="77777777" w:rsidR="00406180" w:rsidRPr="00406180" w:rsidRDefault="00406180" w:rsidP="00406180">
      <w:pPr>
        <w:tabs>
          <w:tab w:val="left" w:pos="8931"/>
        </w:tabs>
        <w:spacing w:before="120" w:after="120" w:line="240" w:lineRule="auto"/>
        <w:rPr>
          <w:rFonts w:ascii="Verdana" w:eastAsia="Times New Roman" w:hAnsi="Verdana"/>
          <w:sz w:val="20"/>
          <w:szCs w:val="20"/>
          <w:lang w:eastAsia="bg-BG"/>
        </w:rPr>
      </w:pPr>
      <w:r w:rsidRPr="00406180">
        <w:rPr>
          <w:rFonts w:ascii="Verdana" w:eastAsia="Times New Roman" w:hAnsi="Verdana"/>
          <w:sz w:val="20"/>
          <w:szCs w:val="20"/>
          <w:lang w:eastAsia="bg-BG"/>
        </w:rPr>
        <w:t>Адрес за кореспонденция: ………………....................................................................</w:t>
      </w:r>
    </w:p>
    <w:p w14:paraId="270D3823" w14:textId="77777777" w:rsidR="00406180" w:rsidRPr="00406180" w:rsidRDefault="00406180" w:rsidP="00406180">
      <w:pPr>
        <w:tabs>
          <w:tab w:val="left" w:pos="4253"/>
          <w:tab w:val="left" w:pos="5103"/>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Телефон: .....................................</w:t>
      </w:r>
      <w:r w:rsidRPr="00406180">
        <w:rPr>
          <w:rFonts w:ascii="Verdana" w:eastAsia="Times New Roman" w:hAnsi="Verdana"/>
          <w:sz w:val="20"/>
          <w:szCs w:val="20"/>
          <w:lang w:eastAsia="bg-BG"/>
        </w:rPr>
        <w:tab/>
        <w:t xml:space="preserve"> </w:t>
      </w:r>
      <w:r w:rsidRPr="00406180">
        <w:rPr>
          <w:rFonts w:ascii="Verdana" w:eastAsia="Times New Roman" w:hAnsi="Verdana"/>
          <w:sz w:val="20"/>
          <w:szCs w:val="20"/>
          <w:lang w:eastAsia="bg-BG"/>
        </w:rPr>
        <w:tab/>
        <w:t>Факс: ..........................................</w:t>
      </w:r>
      <w:r w:rsidRPr="00406180">
        <w:rPr>
          <w:rFonts w:ascii="Verdana" w:eastAsia="Times New Roman" w:hAnsi="Verdana"/>
          <w:sz w:val="20"/>
          <w:szCs w:val="20"/>
          <w:lang w:eastAsia="bg-BG"/>
        </w:rPr>
        <w:tab/>
      </w:r>
    </w:p>
    <w:p w14:paraId="412F60F8" w14:textId="77777777" w:rsidR="00406180" w:rsidRPr="00406180" w:rsidRDefault="00406180" w:rsidP="00406180">
      <w:pPr>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Електронен адрес:  .....................................</w:t>
      </w:r>
      <w:r w:rsidRPr="00406180">
        <w:rPr>
          <w:rFonts w:ascii="Verdana" w:eastAsia="Times New Roman" w:hAnsi="Verdana"/>
          <w:sz w:val="20"/>
          <w:szCs w:val="20"/>
          <w:lang w:eastAsia="bg-BG"/>
        </w:rPr>
        <w:tab/>
      </w:r>
    </w:p>
    <w:p w14:paraId="51A7E428" w14:textId="77777777" w:rsidR="00406180" w:rsidRPr="00406180" w:rsidRDefault="00406180" w:rsidP="00406180">
      <w:pPr>
        <w:tabs>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cs="Arial"/>
          <w:bCs/>
          <w:sz w:val="20"/>
          <w:szCs w:val="20"/>
          <w:lang w:eastAsia="bg-BG"/>
        </w:rPr>
        <w:t>ЕИК/Булстат:</w:t>
      </w:r>
      <w:r w:rsidRPr="00406180">
        <w:rPr>
          <w:rFonts w:ascii="Verdana" w:eastAsia="Times New Roman" w:hAnsi="Verdana"/>
          <w:sz w:val="20"/>
          <w:szCs w:val="20"/>
          <w:lang w:eastAsia="bg-BG"/>
        </w:rPr>
        <w:t xml:space="preserve"> .....................................</w:t>
      </w:r>
      <w:r w:rsidRPr="00406180">
        <w:rPr>
          <w:rFonts w:ascii="Verdana" w:eastAsia="Times New Roman" w:hAnsi="Verdana"/>
          <w:sz w:val="20"/>
          <w:szCs w:val="20"/>
          <w:lang w:eastAsia="bg-BG"/>
        </w:rPr>
        <w:tab/>
      </w:r>
    </w:p>
    <w:p w14:paraId="30E8B91C" w14:textId="77777777" w:rsidR="00406180" w:rsidRPr="00406180" w:rsidRDefault="00406180" w:rsidP="00406180">
      <w:pPr>
        <w:tabs>
          <w:tab w:val="left" w:pos="8540"/>
          <w:tab w:val="left" w:pos="8931"/>
        </w:tabs>
        <w:spacing w:before="120" w:after="120" w:line="240" w:lineRule="auto"/>
        <w:jc w:val="both"/>
        <w:rPr>
          <w:rFonts w:ascii="Verdana" w:eastAsia="Times New Roman" w:hAnsi="Verdana"/>
          <w:sz w:val="20"/>
          <w:szCs w:val="20"/>
          <w:lang w:eastAsia="bg-BG"/>
        </w:rPr>
      </w:pPr>
      <w:r w:rsidRPr="00406180">
        <w:rPr>
          <w:rFonts w:ascii="Verdana" w:eastAsia="Times New Roman" w:hAnsi="Verdana"/>
          <w:sz w:val="20"/>
          <w:szCs w:val="20"/>
          <w:lang w:eastAsia="bg-BG"/>
        </w:rPr>
        <w:t>Седалище и адрес на управление………...................................................................</w:t>
      </w:r>
    </w:p>
    <w:p w14:paraId="6B123432"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BIC: .............................................................................</w:t>
      </w:r>
    </w:p>
    <w:p w14:paraId="346957E1"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IBAN: .............................................................................</w:t>
      </w:r>
    </w:p>
    <w:p w14:paraId="485D1400" w14:textId="77777777" w:rsidR="00406180" w:rsidRPr="00406180" w:rsidRDefault="00406180" w:rsidP="00406180">
      <w:pPr>
        <w:tabs>
          <w:tab w:val="left" w:pos="8931"/>
        </w:tabs>
        <w:spacing w:before="120" w:after="120" w:line="240" w:lineRule="auto"/>
        <w:jc w:val="both"/>
        <w:rPr>
          <w:rFonts w:ascii="Verdana" w:eastAsia="Times New Roman" w:hAnsi="Verdana" w:cs="Arial"/>
          <w:bCs/>
          <w:sz w:val="20"/>
          <w:szCs w:val="20"/>
          <w:lang w:eastAsia="bg-BG"/>
        </w:rPr>
      </w:pPr>
      <w:r w:rsidRPr="00406180">
        <w:rPr>
          <w:rFonts w:ascii="Verdana" w:eastAsia="Times New Roman" w:hAnsi="Verdana" w:cs="Arial"/>
          <w:bCs/>
          <w:sz w:val="20"/>
          <w:szCs w:val="20"/>
          <w:lang w:eastAsia="bg-BG"/>
        </w:rPr>
        <w:t>Обслужваща банка: ............................................................................................</w:t>
      </w:r>
    </w:p>
    <w:p w14:paraId="35D525DB" w14:textId="77777777" w:rsidR="00406180" w:rsidRPr="00406180" w:rsidRDefault="00406180" w:rsidP="00406180">
      <w:pPr>
        <w:spacing w:after="120"/>
        <w:jc w:val="both"/>
        <w:rPr>
          <w:rFonts w:ascii="Verdana" w:hAnsi="Verdana"/>
          <w:sz w:val="20"/>
          <w:szCs w:val="20"/>
        </w:rPr>
      </w:pPr>
    </w:p>
    <w:p w14:paraId="4D1A24F0" w14:textId="77777777" w:rsidR="00406180" w:rsidRPr="00406180" w:rsidRDefault="00406180" w:rsidP="00406180">
      <w:pPr>
        <w:spacing w:after="120"/>
        <w:jc w:val="both"/>
        <w:rPr>
          <w:rFonts w:ascii="Verdana" w:hAnsi="Verdana"/>
          <w:b/>
          <w:sz w:val="20"/>
          <w:szCs w:val="20"/>
        </w:rPr>
      </w:pPr>
      <w:r w:rsidRPr="00406180">
        <w:rPr>
          <w:rFonts w:ascii="Verdana" w:hAnsi="Verdana"/>
          <w:b/>
          <w:sz w:val="20"/>
          <w:szCs w:val="20"/>
        </w:rPr>
        <w:t>УВАЖАЕМИ ГОСПОЖИ И ГОСПОДА,</w:t>
      </w:r>
    </w:p>
    <w:p w14:paraId="7F07F7FB" w14:textId="77777777" w:rsidR="00406180" w:rsidRPr="00406180" w:rsidRDefault="00406180" w:rsidP="00406180">
      <w:pPr>
        <w:spacing w:after="120"/>
        <w:jc w:val="both"/>
        <w:rPr>
          <w:rFonts w:ascii="Verdana" w:hAnsi="Verdana"/>
          <w:sz w:val="20"/>
          <w:szCs w:val="20"/>
        </w:rPr>
      </w:pPr>
      <w:r w:rsidRPr="00406180">
        <w:rPr>
          <w:rFonts w:ascii="Verdana" w:hAnsi="Verdana"/>
          <w:sz w:val="20"/>
          <w:szCs w:val="20"/>
        </w:rPr>
        <w:t>След като се запознахме и приехме условията на обявата за събиране на оферти за възлагане на поръчка по чл. 20, ал. 3 от ЗОП с горния предмет, включително всички приложения към нея, предлагаме с настоящето да изпълним поръчката в съответствие с Приложение №1 - Техническа спецификация, на цени, които са посочени в Приложение № 3 – Ценово предложение.</w:t>
      </w:r>
    </w:p>
    <w:p w14:paraId="6FC14E7E" w14:textId="77777777" w:rsidR="00406180" w:rsidRPr="00406180" w:rsidRDefault="00406180" w:rsidP="00406180">
      <w:pPr>
        <w:spacing w:before="120" w:after="120"/>
        <w:jc w:val="both"/>
        <w:rPr>
          <w:rFonts w:ascii="Verdana" w:hAnsi="Verdana"/>
          <w:sz w:val="20"/>
          <w:szCs w:val="20"/>
        </w:rPr>
      </w:pPr>
      <w:r w:rsidRPr="00406180">
        <w:rPr>
          <w:rFonts w:ascii="Verdana" w:hAnsi="Verdana"/>
          <w:sz w:val="20"/>
          <w:szCs w:val="20"/>
        </w:rPr>
        <w:t xml:space="preserve">При изпълнението на поръчката </w:t>
      </w:r>
      <w:r w:rsidRPr="00406180">
        <w:rPr>
          <w:rFonts w:ascii="Verdana" w:hAnsi="Verdana"/>
          <w:b/>
          <w:sz w:val="20"/>
          <w:szCs w:val="20"/>
        </w:rPr>
        <w:t>ще използваме/няма да изпол</w:t>
      </w:r>
      <w:r w:rsidRPr="00406180">
        <w:rPr>
          <w:rFonts w:ascii="Verdana" w:hAnsi="Verdana"/>
          <w:sz w:val="20"/>
          <w:szCs w:val="20"/>
        </w:rPr>
        <w:t xml:space="preserve">зваме услугите на следните подизпълнители/капацитет на трети лица </w:t>
      </w:r>
      <w:r w:rsidRPr="00406180">
        <w:rPr>
          <w:rFonts w:ascii="Verdana" w:hAnsi="Verdana"/>
          <w:b/>
          <w:sz w:val="20"/>
          <w:szCs w:val="20"/>
        </w:rPr>
        <w:t>(</w:t>
      </w:r>
      <w:r w:rsidRPr="00406180">
        <w:rPr>
          <w:rFonts w:ascii="Verdana" w:hAnsi="Verdana"/>
          <w:b/>
          <w:i/>
          <w:sz w:val="20"/>
          <w:szCs w:val="20"/>
        </w:rPr>
        <w:t>невярното се зачертава</w:t>
      </w:r>
      <w:r w:rsidRPr="00406180">
        <w:rPr>
          <w:rFonts w:ascii="Verdana" w:hAnsi="Verdana"/>
          <w:sz w:val="20"/>
          <w:szCs w:val="20"/>
        </w:rPr>
        <w:t>):</w:t>
      </w:r>
    </w:p>
    <w:tbl>
      <w:tblPr>
        <w:tblW w:w="9180"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1E0" w:firstRow="1" w:lastRow="1" w:firstColumn="1" w:lastColumn="1" w:noHBand="0" w:noVBand="0"/>
      </w:tblPr>
      <w:tblGrid>
        <w:gridCol w:w="2775"/>
        <w:gridCol w:w="3670"/>
        <w:gridCol w:w="2735"/>
      </w:tblGrid>
      <w:tr w:rsidR="00406180" w:rsidRPr="00406180" w14:paraId="3440F9E9" w14:textId="77777777" w:rsidTr="00550560">
        <w:tc>
          <w:tcPr>
            <w:tcW w:w="2775" w:type="dxa"/>
          </w:tcPr>
          <w:p w14:paraId="65ED30C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Наименование на подизпълнителя/трето лице, ЕИК/ЕГН</w:t>
            </w:r>
          </w:p>
        </w:tc>
        <w:tc>
          <w:tcPr>
            <w:tcW w:w="3670" w:type="dxa"/>
          </w:tcPr>
          <w:p w14:paraId="57754FFB"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Обхват на дейностите, които ще извършва</w:t>
            </w:r>
          </w:p>
        </w:tc>
        <w:tc>
          <w:tcPr>
            <w:tcW w:w="2735" w:type="dxa"/>
          </w:tcPr>
          <w:p w14:paraId="4A8A3C88" w14:textId="77777777" w:rsidR="00406180" w:rsidRPr="00406180" w:rsidRDefault="00406180" w:rsidP="00406180">
            <w:pPr>
              <w:spacing w:before="120" w:after="120"/>
              <w:jc w:val="center"/>
              <w:rPr>
                <w:rFonts w:ascii="Verdana" w:hAnsi="Verdana"/>
                <w:sz w:val="20"/>
                <w:szCs w:val="20"/>
              </w:rPr>
            </w:pPr>
            <w:r w:rsidRPr="00406180">
              <w:rPr>
                <w:rFonts w:ascii="Verdana" w:hAnsi="Verdana"/>
                <w:sz w:val="20"/>
                <w:szCs w:val="20"/>
              </w:rPr>
              <w:t>Размер на участието на подизпълнителя в %    от стойността на поръчката</w:t>
            </w:r>
          </w:p>
        </w:tc>
      </w:tr>
      <w:tr w:rsidR="00406180" w:rsidRPr="00406180" w14:paraId="46DFD273" w14:textId="77777777" w:rsidTr="00550560">
        <w:tc>
          <w:tcPr>
            <w:tcW w:w="2775" w:type="dxa"/>
          </w:tcPr>
          <w:p w14:paraId="3BC02494" w14:textId="77777777" w:rsidR="00406180" w:rsidRPr="00406180" w:rsidRDefault="00406180" w:rsidP="00406180">
            <w:pPr>
              <w:spacing w:before="120" w:after="120"/>
              <w:jc w:val="both"/>
              <w:rPr>
                <w:rFonts w:ascii="Verdana" w:hAnsi="Verdana"/>
                <w:sz w:val="20"/>
                <w:szCs w:val="20"/>
              </w:rPr>
            </w:pPr>
          </w:p>
        </w:tc>
        <w:tc>
          <w:tcPr>
            <w:tcW w:w="3670" w:type="dxa"/>
          </w:tcPr>
          <w:p w14:paraId="55481FCD" w14:textId="77777777" w:rsidR="00406180" w:rsidRPr="00406180" w:rsidRDefault="00406180" w:rsidP="00406180">
            <w:pPr>
              <w:spacing w:before="120" w:after="120"/>
              <w:jc w:val="both"/>
              <w:rPr>
                <w:rFonts w:ascii="Verdana" w:hAnsi="Verdana"/>
                <w:sz w:val="20"/>
                <w:szCs w:val="20"/>
              </w:rPr>
            </w:pPr>
          </w:p>
        </w:tc>
        <w:tc>
          <w:tcPr>
            <w:tcW w:w="2735" w:type="dxa"/>
          </w:tcPr>
          <w:p w14:paraId="4AF8D3BD" w14:textId="77777777" w:rsidR="00406180" w:rsidRPr="00406180" w:rsidRDefault="00406180" w:rsidP="00406180">
            <w:pPr>
              <w:spacing w:before="120" w:after="120"/>
              <w:jc w:val="both"/>
              <w:rPr>
                <w:rFonts w:ascii="Verdana" w:hAnsi="Verdana"/>
                <w:sz w:val="20"/>
                <w:szCs w:val="20"/>
              </w:rPr>
            </w:pPr>
          </w:p>
        </w:tc>
      </w:tr>
      <w:tr w:rsidR="00406180" w:rsidRPr="00406180" w14:paraId="5E5CB32E" w14:textId="77777777" w:rsidTr="00550560">
        <w:tc>
          <w:tcPr>
            <w:tcW w:w="2775" w:type="dxa"/>
          </w:tcPr>
          <w:p w14:paraId="139968FC" w14:textId="77777777" w:rsidR="00406180" w:rsidRPr="00406180" w:rsidRDefault="00406180" w:rsidP="00406180">
            <w:pPr>
              <w:spacing w:before="120" w:after="120"/>
              <w:jc w:val="both"/>
              <w:rPr>
                <w:rFonts w:ascii="Verdana" w:hAnsi="Verdana"/>
                <w:sz w:val="20"/>
                <w:szCs w:val="20"/>
              </w:rPr>
            </w:pPr>
          </w:p>
        </w:tc>
        <w:tc>
          <w:tcPr>
            <w:tcW w:w="3670" w:type="dxa"/>
          </w:tcPr>
          <w:p w14:paraId="7F5D51E7" w14:textId="77777777" w:rsidR="00406180" w:rsidRPr="00406180" w:rsidRDefault="00406180" w:rsidP="00406180">
            <w:pPr>
              <w:spacing w:before="120" w:after="120"/>
              <w:jc w:val="both"/>
              <w:rPr>
                <w:rFonts w:ascii="Verdana" w:hAnsi="Verdana"/>
                <w:sz w:val="20"/>
                <w:szCs w:val="20"/>
              </w:rPr>
            </w:pPr>
          </w:p>
        </w:tc>
        <w:tc>
          <w:tcPr>
            <w:tcW w:w="2735" w:type="dxa"/>
          </w:tcPr>
          <w:p w14:paraId="3A1BFA43" w14:textId="77777777" w:rsidR="00406180" w:rsidRPr="00406180" w:rsidRDefault="00406180" w:rsidP="00406180">
            <w:pPr>
              <w:spacing w:before="120" w:after="120"/>
              <w:jc w:val="both"/>
              <w:rPr>
                <w:rFonts w:ascii="Verdana" w:hAnsi="Verdana"/>
                <w:sz w:val="20"/>
                <w:szCs w:val="20"/>
              </w:rPr>
            </w:pPr>
          </w:p>
        </w:tc>
      </w:tr>
    </w:tbl>
    <w:p w14:paraId="2552D98F" w14:textId="77777777" w:rsidR="00406180" w:rsidRPr="00406180" w:rsidRDefault="00406180" w:rsidP="00406180">
      <w:pPr>
        <w:spacing w:before="120" w:after="120"/>
        <w:jc w:val="both"/>
        <w:rPr>
          <w:rFonts w:ascii="Verdana" w:hAnsi="Verdana"/>
          <w:b/>
          <w:sz w:val="20"/>
          <w:szCs w:val="20"/>
        </w:rPr>
      </w:pPr>
    </w:p>
    <w:p w14:paraId="684E3263" w14:textId="77777777" w:rsidR="00406180" w:rsidRPr="00406180" w:rsidRDefault="00406180" w:rsidP="00406180">
      <w:pPr>
        <w:rPr>
          <w:rFonts w:ascii="Verdana" w:eastAsia="Times New Roman" w:hAnsi="Verdana"/>
          <w:b/>
          <w:bCs/>
          <w:sz w:val="20"/>
          <w:szCs w:val="20"/>
          <w:lang w:eastAsia="bg-BG"/>
        </w:rPr>
      </w:pPr>
      <w:r w:rsidRPr="00406180">
        <w:rPr>
          <w:rFonts w:ascii="Verdana" w:eastAsia="Times New Roman" w:hAnsi="Verdana"/>
          <w:b/>
          <w:sz w:val="20"/>
          <w:szCs w:val="20"/>
          <w:lang w:eastAsia="bg-BG"/>
        </w:rPr>
        <w:t>Дата: ..............</w:t>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r>
      <w:r w:rsidRPr="00406180">
        <w:rPr>
          <w:rFonts w:ascii="Verdana" w:eastAsia="Times New Roman" w:hAnsi="Verdana"/>
          <w:b/>
          <w:sz w:val="20"/>
          <w:szCs w:val="20"/>
          <w:lang w:eastAsia="bg-BG"/>
        </w:rPr>
        <w:tab/>
        <w:t>Декларатор: ...........................</w:t>
      </w:r>
    </w:p>
    <w:p w14:paraId="3C57538D" w14:textId="6DF8F246" w:rsidR="00823851" w:rsidRPr="00823851" w:rsidRDefault="00406180" w:rsidP="00823851">
      <w:pPr>
        <w:rPr>
          <w:rFonts w:ascii="Verdana" w:hAnsi="Verdana"/>
          <w:bCs/>
          <w:i/>
          <w:sz w:val="20"/>
          <w:szCs w:val="20"/>
        </w:rPr>
        <w:sectPr w:rsidR="00823851" w:rsidRPr="00823851" w:rsidSect="00CC443E">
          <w:pgSz w:w="11906" w:h="16838"/>
          <w:pgMar w:top="851" w:right="1418" w:bottom="1135" w:left="1418" w:header="425" w:footer="284" w:gutter="0"/>
          <w:cols w:space="708"/>
          <w:docGrid w:linePitch="360"/>
        </w:sectPr>
      </w:pPr>
      <w:r w:rsidRPr="00406180">
        <w:rPr>
          <w:rFonts w:ascii="Verdana" w:hAnsi="Verdana"/>
          <w:bCs/>
          <w:i/>
          <w:sz w:val="20"/>
          <w:szCs w:val="20"/>
        </w:rPr>
        <w:t xml:space="preserve">Подписва се </w:t>
      </w:r>
      <w:r w:rsidRPr="00406180">
        <w:rPr>
          <w:rFonts w:ascii="Verdana" w:hAnsi="Verdana"/>
          <w:i/>
          <w:sz w:val="20"/>
          <w:szCs w:val="20"/>
        </w:rPr>
        <w:t>от законния представител на участника</w:t>
      </w:r>
      <w:r w:rsidR="00823851">
        <w:rPr>
          <w:rFonts w:ascii="Verdana" w:hAnsi="Verdana"/>
          <w:bCs/>
          <w:i/>
          <w:sz w:val="20"/>
          <w:szCs w:val="20"/>
        </w:rPr>
        <w:t>.</w:t>
      </w:r>
    </w:p>
    <w:p w14:paraId="151919A0" w14:textId="77777777" w:rsidR="001D1733" w:rsidRPr="009B07C1" w:rsidRDefault="001D1733" w:rsidP="001D1733">
      <w:pPr>
        <w:spacing w:after="0" w:line="240" w:lineRule="auto"/>
        <w:jc w:val="right"/>
        <w:rPr>
          <w:rFonts w:ascii="Verdana" w:eastAsia="Times New Roman" w:hAnsi="Verdana"/>
          <w:sz w:val="20"/>
          <w:szCs w:val="20"/>
          <w:lang w:eastAsia="bg-BG"/>
        </w:rPr>
      </w:pPr>
      <w:r w:rsidRPr="009B07C1">
        <w:rPr>
          <w:rFonts w:ascii="Verdana" w:eastAsia="Times New Roman" w:hAnsi="Verdana"/>
          <w:sz w:val="20"/>
          <w:szCs w:val="20"/>
          <w:lang w:eastAsia="bg-BG"/>
        </w:rPr>
        <w:lastRenderedPageBreak/>
        <w:t>Образец</w:t>
      </w:r>
    </w:p>
    <w:p w14:paraId="7EF8BEED" w14:textId="77777777" w:rsidR="001D1733" w:rsidRPr="009B07C1" w:rsidRDefault="001D1733" w:rsidP="001D1733">
      <w:pPr>
        <w:suppressAutoHyphens/>
        <w:autoSpaceDE w:val="0"/>
        <w:spacing w:before="120" w:after="120" w:line="240" w:lineRule="auto"/>
        <w:jc w:val="right"/>
        <w:rPr>
          <w:rFonts w:ascii="Verdana" w:eastAsia="Times New Roman" w:hAnsi="Verdana"/>
          <w:sz w:val="20"/>
          <w:szCs w:val="20"/>
          <w:lang w:eastAsia="bg-BG"/>
        </w:rPr>
      </w:pPr>
    </w:p>
    <w:p w14:paraId="27C185F5" w14:textId="77777777" w:rsidR="001D1733" w:rsidRPr="00007C62"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007C62">
        <w:rPr>
          <w:rFonts w:ascii="Verdana" w:eastAsia="Arial" w:hAnsi="Verdana"/>
          <w:b/>
          <w:bCs/>
          <w:sz w:val="20"/>
          <w:szCs w:val="20"/>
          <w:lang w:eastAsia="ar-SA"/>
        </w:rPr>
        <w:t xml:space="preserve">Д Е К Л А Р А Ц И Я </w:t>
      </w:r>
    </w:p>
    <w:p w14:paraId="463CC538" w14:textId="77777777" w:rsidR="001D1733" w:rsidRPr="00007C62" w:rsidRDefault="001D1733" w:rsidP="001D1733">
      <w:pPr>
        <w:spacing w:after="0" w:line="360" w:lineRule="auto"/>
        <w:ind w:left="11" w:hanging="11"/>
        <w:jc w:val="center"/>
        <w:rPr>
          <w:rFonts w:ascii="Verdana" w:eastAsia="Times New Roman" w:hAnsi="Verdana"/>
          <w:b/>
          <w:sz w:val="20"/>
          <w:szCs w:val="20"/>
        </w:rPr>
      </w:pPr>
      <w:r w:rsidRPr="003021F0">
        <w:rPr>
          <w:rFonts w:ascii="Verdana" w:eastAsia="Times New Roman" w:hAnsi="Verdana"/>
          <w:b/>
          <w:sz w:val="20"/>
          <w:szCs w:val="20"/>
        </w:rPr>
        <w:t>по чл. 192, ал. 3 от ЗОП</w:t>
      </w:r>
    </w:p>
    <w:p w14:paraId="2466DE8C"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007C62">
        <w:rPr>
          <w:rFonts w:ascii="Verdana" w:eastAsia="Times New Roman" w:hAnsi="Verdana"/>
          <w:sz w:val="20"/>
          <w:szCs w:val="20"/>
        </w:rPr>
        <w:t>(за обстоятелствата по чл. 54, ал. 1, т. 1</w:t>
      </w:r>
      <w:r w:rsidRPr="009B07C1">
        <w:rPr>
          <w:rFonts w:ascii="Verdana" w:eastAsia="Times New Roman" w:hAnsi="Verdana"/>
          <w:sz w:val="20"/>
          <w:szCs w:val="20"/>
        </w:rPr>
        <w:t>, 2 и 7 от ЗОП)</w:t>
      </w:r>
    </w:p>
    <w:p w14:paraId="1974553D"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1EF6B75D" w14:textId="0A08E4FB" w:rsidR="001D1733" w:rsidRPr="009B07C1" w:rsidRDefault="001D1733" w:rsidP="001D1733">
      <w:pPr>
        <w:spacing w:after="0" w:line="360" w:lineRule="auto"/>
        <w:jc w:val="both"/>
        <w:rPr>
          <w:rFonts w:ascii="Verdana" w:eastAsia="Times New Roman" w:hAnsi="Verdana"/>
          <w:sz w:val="20"/>
          <w:szCs w:val="20"/>
          <w:lang w:eastAsia="ar-SA"/>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474B8" w:rsidRPr="009474B8">
        <w:rPr>
          <w:rFonts w:ascii="Verdana" w:hAnsi="Verdana"/>
          <w:b/>
          <w:sz w:val="20"/>
          <w:szCs w:val="20"/>
        </w:rPr>
        <w:t>Изработка и доставка на 10 стоманени варели с вместимост V=400литра (500 кг.) за транспорт и съхранение на втечнен под налягане хлор</w:t>
      </w:r>
      <w:r w:rsidRPr="009B07C1">
        <w:rPr>
          <w:rFonts w:ascii="Verdana" w:eastAsia="Times New Roman" w:hAnsi="Verdana"/>
          <w:color w:val="000000"/>
          <w:sz w:val="20"/>
          <w:szCs w:val="20"/>
          <w:lang w:eastAsia="bg-BG"/>
        </w:rPr>
        <w:t>“</w:t>
      </w:r>
    </w:p>
    <w:p w14:paraId="79E53915"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69CBD3B6" w14:textId="77777777" w:rsidR="001D1733" w:rsidRPr="009B07C1" w:rsidRDefault="001D1733" w:rsidP="001D1733">
      <w:pPr>
        <w:suppressAutoHyphens/>
        <w:autoSpaceDE w:val="0"/>
        <w:spacing w:after="0" w:line="240" w:lineRule="auto"/>
        <w:jc w:val="center"/>
        <w:rPr>
          <w:rFonts w:ascii="Verdana" w:eastAsia="Times New Roman" w:hAnsi="Verdana"/>
          <w:sz w:val="20"/>
          <w:szCs w:val="20"/>
          <w:lang w:eastAsia="ar-SA"/>
        </w:rPr>
      </w:pPr>
    </w:p>
    <w:p w14:paraId="4B85DB56" w14:textId="45DA9AD2"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ar-SA"/>
        </w:rPr>
      </w:pPr>
      <w:r w:rsidRPr="009B07C1">
        <w:rPr>
          <w:rFonts w:ascii="Verdana" w:eastAsia="Times New Roman" w:hAnsi="Verdana"/>
          <w:sz w:val="20"/>
          <w:szCs w:val="20"/>
          <w:lang w:eastAsia="ar-SA"/>
        </w:rPr>
        <w:t>Не съм осъден с влязла в сила присъда за: престъпление по чл.108а,чл. 159а-159г, чл.172, чл.192а, чл.194-217, чл.219-252,чл.253-260, чл.301-307, чл.321, 321а и чл.352-353</w:t>
      </w:r>
      <w:r w:rsidR="00E340AD">
        <w:rPr>
          <w:rFonts w:ascii="Verdana" w:eastAsia="Times New Roman" w:hAnsi="Verdana"/>
          <w:sz w:val="20"/>
          <w:szCs w:val="20"/>
          <w:lang w:eastAsia="ar-SA"/>
        </w:rPr>
        <w:t>е</w:t>
      </w:r>
      <w:r w:rsidRPr="009B07C1">
        <w:rPr>
          <w:rFonts w:ascii="Verdana" w:eastAsia="Times New Roman" w:hAnsi="Verdana"/>
          <w:sz w:val="20"/>
          <w:szCs w:val="20"/>
          <w:lang w:eastAsia="ar-SA"/>
        </w:rPr>
        <w:t xml:space="preserve"> от Наказателния кодекс.</w:t>
      </w:r>
    </w:p>
    <w:p w14:paraId="693C53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 xml:space="preserve">Не съм осъден с влязла в сила присъда за престъпление, аналогично на тези по т.1, в друга държава членка или трета страна. </w:t>
      </w:r>
    </w:p>
    <w:p w14:paraId="4A5C267F" w14:textId="77777777" w:rsidR="001D1733" w:rsidRPr="009B07C1" w:rsidRDefault="001D1733" w:rsidP="004F22A6">
      <w:pPr>
        <w:numPr>
          <w:ilvl w:val="0"/>
          <w:numId w:val="5"/>
        </w:numPr>
        <w:suppressAutoHyphens/>
        <w:autoSpaceDE w:val="0"/>
        <w:spacing w:before="120" w:after="120" w:line="240" w:lineRule="auto"/>
        <w:ind w:left="714" w:hanging="357"/>
        <w:jc w:val="both"/>
        <w:rPr>
          <w:rFonts w:ascii="Verdana" w:eastAsia="Times New Roman" w:hAnsi="Verdana"/>
          <w:sz w:val="20"/>
          <w:szCs w:val="20"/>
          <w:lang w:eastAsia="bg-BG"/>
        </w:rPr>
      </w:pPr>
      <w:r w:rsidRPr="009B07C1">
        <w:rPr>
          <w:rFonts w:ascii="Verdana" w:eastAsia="Times New Roman" w:hAnsi="Verdana"/>
          <w:sz w:val="20"/>
          <w:szCs w:val="20"/>
          <w:lang w:eastAsia="bg-BG"/>
        </w:rPr>
        <w:t>Не е налице конфликт на интереси, съобразно §2, т.21 от Допълнителни разпоредби от ЗОП, който не може да бъде отстранен.</w:t>
      </w:r>
    </w:p>
    <w:p w14:paraId="4C3DBD8A"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Задължавам</w:t>
      </w:r>
      <w:r w:rsidRPr="009B07C1">
        <w:rPr>
          <w:rFonts w:ascii="Verdana" w:eastAsia="Times New Roman" w:hAnsi="Verdana"/>
          <w:sz w:val="20"/>
          <w:szCs w:val="20"/>
          <w:lang w:eastAsia="ar-SA"/>
        </w:rPr>
        <w:t xml:space="preserve"> се да уведомя Възложителя за всички настъпили промени в декларираните по-горе обстоятелства в 7-дневен срок от настъпването им. </w:t>
      </w:r>
    </w:p>
    <w:p w14:paraId="779D2415" w14:textId="77777777" w:rsidR="001D1733" w:rsidRPr="009B07C1" w:rsidRDefault="001D1733" w:rsidP="001D1733">
      <w:pPr>
        <w:suppressAutoHyphens/>
        <w:autoSpaceDE w:val="0"/>
        <w:spacing w:before="120" w:after="120" w:line="240" w:lineRule="auto"/>
        <w:ind w:left="714"/>
        <w:jc w:val="both"/>
        <w:rPr>
          <w:rFonts w:ascii="Verdana" w:eastAsia="Times New Roman" w:hAnsi="Verdana"/>
          <w:sz w:val="20"/>
          <w:szCs w:val="20"/>
          <w:lang w:eastAsia="ar-SA"/>
        </w:rPr>
      </w:pPr>
      <w:r w:rsidRPr="009B07C1">
        <w:rPr>
          <w:rFonts w:ascii="Verdana" w:eastAsia="Times New Roman" w:hAnsi="Verdana"/>
          <w:sz w:val="20"/>
          <w:szCs w:val="20"/>
          <w:lang w:eastAsia="bg-BG"/>
        </w:rPr>
        <w:t>Известна</w:t>
      </w:r>
      <w:r w:rsidRPr="009B07C1">
        <w:rPr>
          <w:rFonts w:ascii="Verdana" w:eastAsia="Times New Roman" w:hAnsi="Verdana"/>
          <w:sz w:val="20"/>
          <w:szCs w:val="20"/>
          <w:lang w:eastAsia="ar-SA"/>
        </w:rPr>
        <w:t xml:space="preserve"> ми е отговорността по чл.313 от Наказателния кодекс за посочване на неверни данни. </w:t>
      </w:r>
    </w:p>
    <w:p w14:paraId="627E285F"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1CDFB056"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4C7C9554"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sz w:val="20"/>
          <w:szCs w:val="20"/>
        </w:rPr>
      </w:pPr>
    </w:p>
    <w:p w14:paraId="6279994C" w14:textId="77777777" w:rsidR="001D1733" w:rsidRPr="009B07C1" w:rsidRDefault="001D1733" w:rsidP="001D1733">
      <w:pPr>
        <w:widowControl w:val="0"/>
        <w:tabs>
          <w:tab w:val="left" w:pos="1344"/>
          <w:tab w:val="left" w:pos="2894"/>
          <w:tab w:val="left" w:pos="3178"/>
          <w:tab w:val="left" w:pos="4123"/>
          <w:tab w:val="left" w:pos="4450"/>
          <w:tab w:val="left" w:pos="6202"/>
          <w:tab w:val="left" w:pos="6562"/>
          <w:tab w:val="left" w:pos="6989"/>
          <w:tab w:val="left" w:pos="7406"/>
          <w:tab w:val="left" w:pos="7810"/>
          <w:tab w:val="left" w:pos="9946"/>
        </w:tabs>
        <w:spacing w:after="207" w:line="274" w:lineRule="exact"/>
        <w:jc w:val="both"/>
        <w:rPr>
          <w:rFonts w:ascii="Verdana" w:eastAsia="Times New Roman" w:hAnsi="Verdana"/>
          <w:i/>
          <w:sz w:val="20"/>
          <w:szCs w:val="20"/>
        </w:rPr>
      </w:pPr>
      <w:r w:rsidRPr="009B07C1">
        <w:rPr>
          <w:rFonts w:ascii="Verdana" w:eastAsia="Times New Roman" w:hAnsi="Verdana"/>
          <w:i/>
          <w:sz w:val="20"/>
          <w:szCs w:val="20"/>
        </w:rPr>
        <w:t>Декларацията за липсата на обстоятелствата по чл.54, ал.1, т.1, 2 и 7 от ЗОП се подписва от лицата, които представляват участника.</w:t>
      </w:r>
    </w:p>
    <w:p w14:paraId="6DFAD405" w14:textId="77777777" w:rsidR="001D1733" w:rsidRPr="009B07C1" w:rsidRDefault="001D1733" w:rsidP="001D1733">
      <w:pPr>
        <w:spacing w:after="160" w:line="259" w:lineRule="auto"/>
        <w:jc w:val="right"/>
        <w:rPr>
          <w:rFonts w:ascii="Verdana" w:eastAsia="Times New Roman" w:hAnsi="Verdana"/>
          <w:sz w:val="20"/>
          <w:szCs w:val="20"/>
          <w:lang w:eastAsia="bg-BG"/>
        </w:rPr>
      </w:pPr>
      <w:r w:rsidRPr="009B07C1">
        <w:rPr>
          <w:rFonts w:ascii="Verdana" w:eastAsia="Times New Roman" w:hAnsi="Verdana"/>
          <w:color w:val="538135"/>
          <w:sz w:val="20"/>
          <w:szCs w:val="20"/>
          <w:lang w:eastAsia="bg-BG"/>
        </w:rPr>
        <w:br w:type="page"/>
      </w:r>
      <w:r w:rsidRPr="009B07C1">
        <w:rPr>
          <w:rFonts w:ascii="Verdana" w:eastAsia="Times New Roman" w:hAnsi="Verdana"/>
          <w:sz w:val="20"/>
          <w:szCs w:val="20"/>
          <w:lang w:eastAsia="bg-BG"/>
        </w:rPr>
        <w:lastRenderedPageBreak/>
        <w:t>Образец</w:t>
      </w:r>
    </w:p>
    <w:p w14:paraId="4AA4B4BC" w14:textId="77777777" w:rsidR="001D1733" w:rsidRPr="009B07C1" w:rsidRDefault="001D1733" w:rsidP="001D1733">
      <w:pPr>
        <w:suppressAutoHyphens/>
        <w:autoSpaceDE w:val="0"/>
        <w:spacing w:after="0" w:line="240" w:lineRule="auto"/>
        <w:jc w:val="right"/>
        <w:rPr>
          <w:rFonts w:ascii="Verdana" w:eastAsia="Times New Roman" w:hAnsi="Verdana"/>
          <w:sz w:val="20"/>
          <w:szCs w:val="20"/>
          <w:lang w:eastAsia="bg-BG"/>
        </w:rPr>
      </w:pPr>
    </w:p>
    <w:p w14:paraId="2BB65FF2" w14:textId="77777777" w:rsidR="001D1733" w:rsidRPr="009B07C1" w:rsidRDefault="001D1733" w:rsidP="001D1733">
      <w:pPr>
        <w:suppressAutoHyphens/>
        <w:autoSpaceDE w:val="0"/>
        <w:spacing w:before="120" w:after="120" w:line="240" w:lineRule="auto"/>
        <w:jc w:val="center"/>
        <w:rPr>
          <w:rFonts w:ascii="Verdana" w:eastAsia="Arial" w:hAnsi="Verdana"/>
          <w:b/>
          <w:bCs/>
          <w:sz w:val="20"/>
          <w:szCs w:val="20"/>
          <w:lang w:eastAsia="ar-SA"/>
        </w:rPr>
      </w:pPr>
      <w:r w:rsidRPr="009B07C1">
        <w:rPr>
          <w:rFonts w:ascii="Verdana" w:eastAsia="Arial" w:hAnsi="Verdana"/>
          <w:b/>
          <w:bCs/>
          <w:sz w:val="20"/>
          <w:szCs w:val="20"/>
          <w:lang w:eastAsia="ar-SA"/>
        </w:rPr>
        <w:t xml:space="preserve">Д Е К Л А Р А Ц И Я </w:t>
      </w:r>
    </w:p>
    <w:p w14:paraId="0E8BA3FA" w14:textId="77777777" w:rsidR="001D1733" w:rsidRPr="009B07C1" w:rsidRDefault="001D1733" w:rsidP="001D1733">
      <w:pPr>
        <w:spacing w:after="0" w:line="360" w:lineRule="auto"/>
        <w:ind w:left="11" w:hanging="11"/>
        <w:jc w:val="center"/>
        <w:rPr>
          <w:rFonts w:ascii="Verdana" w:eastAsia="Times New Roman" w:hAnsi="Verdana"/>
          <w:b/>
          <w:sz w:val="20"/>
          <w:szCs w:val="20"/>
        </w:rPr>
      </w:pPr>
      <w:r w:rsidRPr="00487D26">
        <w:rPr>
          <w:rFonts w:ascii="Verdana" w:eastAsia="Times New Roman" w:hAnsi="Verdana"/>
          <w:b/>
          <w:sz w:val="20"/>
          <w:szCs w:val="20"/>
        </w:rPr>
        <w:t>по чл. 192, ал. 3 от ЗОП</w:t>
      </w:r>
    </w:p>
    <w:p w14:paraId="1E1E783A" w14:textId="77777777" w:rsidR="001D1733" w:rsidRPr="009B07C1" w:rsidRDefault="001D1733" w:rsidP="001D1733">
      <w:pPr>
        <w:spacing w:after="0" w:line="360" w:lineRule="auto"/>
        <w:ind w:left="720" w:hanging="11"/>
        <w:jc w:val="center"/>
        <w:rPr>
          <w:rFonts w:ascii="Verdana" w:eastAsia="Times New Roman" w:hAnsi="Verdana"/>
          <w:sz w:val="20"/>
          <w:szCs w:val="20"/>
        </w:rPr>
      </w:pPr>
      <w:r w:rsidRPr="009B07C1">
        <w:rPr>
          <w:rFonts w:ascii="Verdana" w:eastAsia="Times New Roman" w:hAnsi="Verdana"/>
          <w:sz w:val="20"/>
          <w:szCs w:val="20"/>
        </w:rPr>
        <w:t>(за обстоятелствата по чл. 54, ал. 1, т. 3-6 от ЗОП)</w:t>
      </w:r>
    </w:p>
    <w:p w14:paraId="11F70AB6" w14:textId="77777777" w:rsidR="001D1733" w:rsidRPr="009B07C1" w:rsidRDefault="001D1733" w:rsidP="001D1733">
      <w:pPr>
        <w:spacing w:after="0" w:line="360" w:lineRule="auto"/>
        <w:ind w:left="720" w:hanging="11"/>
        <w:jc w:val="center"/>
        <w:rPr>
          <w:rFonts w:ascii="Verdana" w:eastAsia="Times New Roman" w:hAnsi="Verdana"/>
          <w:sz w:val="20"/>
          <w:szCs w:val="20"/>
        </w:rPr>
      </w:pPr>
    </w:p>
    <w:p w14:paraId="4D62A017" w14:textId="260E9863" w:rsidR="001D1733" w:rsidRPr="003021F0" w:rsidRDefault="001D1733" w:rsidP="001D1733">
      <w:pPr>
        <w:spacing w:after="0" w:line="360" w:lineRule="auto"/>
        <w:jc w:val="both"/>
        <w:rPr>
          <w:rFonts w:ascii="Verdana" w:eastAsia="Times New Roman" w:hAnsi="Verdana"/>
          <w:sz w:val="20"/>
          <w:szCs w:val="20"/>
          <w:lang w:val="ru-RU" w:eastAsia="bg-BG"/>
        </w:rPr>
      </w:pPr>
      <w:r w:rsidRPr="009B07C1">
        <w:rPr>
          <w:rFonts w:ascii="Verdana" w:eastAsia="Times New Roman" w:hAnsi="Verdana"/>
          <w:sz w:val="20"/>
          <w:szCs w:val="20"/>
          <w:lang w:eastAsia="bg-BG"/>
        </w:rPr>
        <w:t xml:space="preserve">Долуподписаният .............................................................................., в качеството си на ........................................................................ на фирма .............................................................., при 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474B8" w:rsidRPr="009474B8">
        <w:rPr>
          <w:rFonts w:ascii="Verdana" w:hAnsi="Verdana"/>
          <w:b/>
          <w:sz w:val="20"/>
          <w:szCs w:val="20"/>
        </w:rPr>
        <w:t>Изработка и доставка на 10 стоманени варели с вместимост V=400литра (500 кг.) за транспорт и съхранение на втечнен под налягане хлор</w:t>
      </w:r>
      <w:r w:rsidRPr="009B07C1">
        <w:rPr>
          <w:rFonts w:ascii="Verdana" w:eastAsia="Times New Roman" w:hAnsi="Verdana"/>
          <w:color w:val="000000"/>
          <w:sz w:val="20"/>
          <w:szCs w:val="20"/>
          <w:lang w:eastAsia="bg-BG"/>
        </w:rPr>
        <w:t>“</w:t>
      </w:r>
      <w:r w:rsidRPr="003021F0">
        <w:rPr>
          <w:rFonts w:ascii="Verdana" w:eastAsia="Times New Roman" w:hAnsi="Verdana"/>
          <w:color w:val="000000"/>
          <w:sz w:val="20"/>
          <w:szCs w:val="20"/>
          <w:lang w:val="ru-RU" w:eastAsia="bg-BG"/>
        </w:rPr>
        <w:t>.</w:t>
      </w:r>
    </w:p>
    <w:p w14:paraId="5BA46021" w14:textId="77777777" w:rsidR="001D1733" w:rsidRPr="009B07C1" w:rsidRDefault="001D1733" w:rsidP="001D1733">
      <w:pPr>
        <w:suppressAutoHyphens/>
        <w:autoSpaceDE w:val="0"/>
        <w:spacing w:after="0" w:line="240" w:lineRule="auto"/>
        <w:jc w:val="center"/>
        <w:rPr>
          <w:rFonts w:ascii="Verdana" w:eastAsia="Times New Roman" w:hAnsi="Verdana"/>
          <w:b/>
          <w:bCs/>
          <w:sz w:val="20"/>
          <w:szCs w:val="20"/>
          <w:lang w:eastAsia="ar-SA"/>
        </w:rPr>
      </w:pPr>
      <w:r w:rsidRPr="009B07C1">
        <w:rPr>
          <w:rFonts w:ascii="Verdana" w:eastAsia="Times New Roman" w:hAnsi="Verdana"/>
          <w:b/>
          <w:bCs/>
          <w:sz w:val="20"/>
          <w:szCs w:val="20"/>
          <w:lang w:eastAsia="ar-SA"/>
        </w:rPr>
        <w:t xml:space="preserve">ДЕКЛАРИРАМ, ЧЕ: </w:t>
      </w:r>
    </w:p>
    <w:p w14:paraId="4C08C0A8"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hAnsi="Verdana"/>
          <w:sz w:val="20"/>
          <w:szCs w:val="20"/>
          <w:lang w:eastAsia="bg-BG"/>
        </w:rPr>
        <w:t>Представляваният от мен участник</w:t>
      </w:r>
      <w:r w:rsidRPr="009B07C1">
        <w:rPr>
          <w:rFonts w:ascii="Verdana" w:eastAsia="Times New Roman" w:hAnsi="Verdana"/>
          <w:b/>
          <w:sz w:val="20"/>
          <w:szCs w:val="20"/>
        </w:rPr>
        <w:t xml:space="preserve"> ИМА/НЯМА</w:t>
      </w:r>
      <w:r w:rsidRPr="009B07C1">
        <w:rPr>
          <w:rFonts w:ascii="Verdana" w:eastAsia="Times New Roman" w:hAnsi="Verdana"/>
          <w:sz w:val="20"/>
          <w:szCs w:val="20"/>
        </w:rPr>
        <w:t xml:space="preserve"> (невярното се зачертава)</w:t>
      </w:r>
    </w:p>
    <w:p w14:paraId="06D3D1BD" w14:textId="77777777" w:rsidR="001D1733" w:rsidRPr="009B07C1" w:rsidRDefault="001D1733" w:rsidP="001D1733">
      <w:pPr>
        <w:widowControl w:val="0"/>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задължения за данъци и задължителни осигурителни вноски по смисъла на чл.162, ал.2, т.1 от Данъчно-осигурителния процесуален кодекс и лихвите по тях, към държавата или към общината по седалището на възложителя и на</w:t>
      </w:r>
      <w:r>
        <w:rPr>
          <w:rFonts w:ascii="Verdana" w:eastAsia="Times New Roman" w:hAnsi="Verdana"/>
          <w:sz w:val="20"/>
          <w:szCs w:val="20"/>
        </w:rPr>
        <w:t xml:space="preserve"> кандидата или</w:t>
      </w:r>
      <w:r w:rsidRPr="009B07C1">
        <w:rPr>
          <w:rFonts w:ascii="Verdana" w:eastAsia="Times New Roman" w:hAnsi="Verdana"/>
          <w:sz w:val="20"/>
          <w:szCs w:val="20"/>
        </w:rPr>
        <w:t xml:space="preserve"> участника, или аналогични задължения,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 xml:space="preserve">участникът е установен, </w:t>
      </w:r>
      <w:r>
        <w:rPr>
          <w:rFonts w:ascii="Verdana" w:eastAsia="Times New Roman" w:hAnsi="Verdana"/>
          <w:sz w:val="20"/>
          <w:szCs w:val="20"/>
        </w:rPr>
        <w:t>доказани с влязъл в сила</w:t>
      </w:r>
      <w:r w:rsidRPr="009B07C1">
        <w:rPr>
          <w:rFonts w:ascii="Verdana" w:eastAsia="Times New Roman" w:hAnsi="Verdana"/>
          <w:sz w:val="20"/>
          <w:szCs w:val="20"/>
        </w:rPr>
        <w:t xml:space="preserve"> акт</w:t>
      </w:r>
      <w:r>
        <w:rPr>
          <w:rFonts w:ascii="Verdana" w:eastAsia="Times New Roman" w:hAnsi="Verdana"/>
          <w:sz w:val="20"/>
          <w:szCs w:val="20"/>
        </w:rPr>
        <w:t xml:space="preserve"> на компетентен орган</w:t>
      </w:r>
      <w:r w:rsidRPr="009B07C1">
        <w:rPr>
          <w:rFonts w:ascii="Verdana" w:eastAsia="Times New Roman" w:hAnsi="Verdana"/>
          <w:sz w:val="20"/>
          <w:szCs w:val="20"/>
        </w:rPr>
        <w:t>.</w:t>
      </w:r>
    </w:p>
    <w:p w14:paraId="0721F7EF" w14:textId="77777777" w:rsidR="001D1733"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По отношение на представлявания от мен участник не е налице неравнопоставеност в случаите по чл.44, ал.5 от ЗОП.</w:t>
      </w:r>
    </w:p>
    <w:p w14:paraId="3D314F1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Дружеството, което представлявам, не е представило документ с невярно съдържание, свързан с удостоверяване липсата на основания за отстраняване или изпълнението на критериите за подбор.</w:t>
      </w:r>
    </w:p>
    <w:p w14:paraId="27B4C35C" w14:textId="77777777" w:rsidR="001D1733" w:rsidRPr="00487D26" w:rsidRDefault="001D1733" w:rsidP="004F22A6">
      <w:pPr>
        <w:pStyle w:val="ListParagraph"/>
        <w:numPr>
          <w:ilvl w:val="0"/>
          <w:numId w:val="6"/>
        </w:numPr>
        <w:autoSpaceDE w:val="0"/>
        <w:autoSpaceDN w:val="0"/>
        <w:adjustRightInd w:val="0"/>
        <w:spacing w:before="120" w:after="120"/>
        <w:jc w:val="both"/>
        <w:rPr>
          <w:rFonts w:ascii="Verdana" w:eastAsia="Times New Roman" w:hAnsi="Verdana"/>
          <w:sz w:val="20"/>
          <w:szCs w:val="20"/>
        </w:rPr>
      </w:pPr>
      <w:r w:rsidRPr="00487D26">
        <w:rPr>
          <w:rFonts w:ascii="Verdana" w:eastAsia="Times New Roman" w:hAnsi="Verdana"/>
          <w:sz w:val="20"/>
          <w:szCs w:val="20"/>
        </w:rPr>
        <w:t>За дружеството, което представлявам не е установено, че не е предоставило изискваща се информация, свързана с удостоверяване липсата на основания за отстраняване или изпълнението на критериите за подбор.</w:t>
      </w:r>
    </w:p>
    <w:p w14:paraId="5CB76042" w14:textId="77777777" w:rsidR="001D1733" w:rsidRPr="009B07C1" w:rsidRDefault="001D1733" w:rsidP="004F22A6">
      <w:pPr>
        <w:widowControl w:val="0"/>
        <w:numPr>
          <w:ilvl w:val="0"/>
          <w:numId w:val="6"/>
        </w:numPr>
        <w:spacing w:before="120" w:after="120" w:line="240" w:lineRule="auto"/>
        <w:jc w:val="both"/>
        <w:rPr>
          <w:rFonts w:ascii="Verdana" w:eastAsia="Times New Roman" w:hAnsi="Verdana"/>
          <w:sz w:val="20"/>
          <w:szCs w:val="20"/>
        </w:rPr>
      </w:pPr>
      <w:r w:rsidRPr="009B07C1">
        <w:rPr>
          <w:rFonts w:ascii="Verdana" w:eastAsia="Times New Roman" w:hAnsi="Verdana"/>
          <w:sz w:val="20"/>
          <w:szCs w:val="20"/>
        </w:rPr>
        <w:t xml:space="preserve">По отношение на представлявания от мен участник не е установено с влязло в сила наказателно постановление или съдебно решение, нарушение на чл. 61, ал. 1, чл. 62, ал. 1 или 3, чл. 63, ал. 1 или 2, чл. 118, чл. 128, чл. 228, ал. 3, чл. 245 и чл. 301 – 305 от Кодекса на труда или чл. 13, ал. 1 от Закона за трудовата миграция и трудовата мобилност или аналогични задължения, установени с акт на компетентен орган, съгласно законодателството на държавата, в която </w:t>
      </w:r>
      <w:r>
        <w:rPr>
          <w:rFonts w:ascii="Verdana" w:eastAsia="Times New Roman" w:hAnsi="Verdana"/>
          <w:sz w:val="20"/>
          <w:szCs w:val="20"/>
        </w:rPr>
        <w:t xml:space="preserve">кандидатът или </w:t>
      </w:r>
      <w:r w:rsidRPr="009B07C1">
        <w:rPr>
          <w:rFonts w:ascii="Verdana" w:eastAsia="Times New Roman" w:hAnsi="Verdana"/>
          <w:sz w:val="20"/>
          <w:szCs w:val="20"/>
        </w:rPr>
        <w:t>участникът е установен.</w:t>
      </w:r>
    </w:p>
    <w:p w14:paraId="01F4BAE4" w14:textId="77777777" w:rsidR="001D1733" w:rsidRDefault="001D1733" w:rsidP="001D1733">
      <w:pPr>
        <w:suppressAutoHyphens/>
        <w:autoSpaceDE w:val="0"/>
        <w:spacing w:before="120" w:after="120" w:line="240" w:lineRule="auto"/>
        <w:jc w:val="both"/>
        <w:rPr>
          <w:rFonts w:ascii="Verdana" w:eastAsia="Times New Roman" w:hAnsi="Verdana"/>
          <w:sz w:val="20"/>
          <w:szCs w:val="20"/>
          <w:lang w:eastAsia="ar-SA"/>
        </w:rPr>
      </w:pPr>
    </w:p>
    <w:p w14:paraId="24B27A6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Задължавам се да уведомя Възложителя за всички настъпили промени в декларираните по-горе обстоятелства в 7-дневен срок от настъпването им. </w:t>
      </w:r>
    </w:p>
    <w:p w14:paraId="6E0F408C" w14:textId="77777777" w:rsidR="001D1733" w:rsidRPr="009B07C1" w:rsidRDefault="001D1733" w:rsidP="001D1733">
      <w:pPr>
        <w:suppressAutoHyphens/>
        <w:autoSpaceDE w:val="0"/>
        <w:spacing w:before="120" w:after="120" w:line="240" w:lineRule="auto"/>
        <w:jc w:val="both"/>
        <w:rPr>
          <w:rFonts w:ascii="Verdana" w:eastAsia="Times New Roman" w:hAnsi="Verdana"/>
          <w:sz w:val="20"/>
          <w:szCs w:val="20"/>
          <w:lang w:eastAsia="ar-SA"/>
        </w:rPr>
      </w:pPr>
      <w:r w:rsidRPr="009B07C1">
        <w:rPr>
          <w:rFonts w:ascii="Verdana" w:eastAsia="Times New Roman" w:hAnsi="Verdana"/>
          <w:sz w:val="20"/>
          <w:szCs w:val="20"/>
          <w:lang w:eastAsia="ar-SA"/>
        </w:rPr>
        <w:t xml:space="preserve">Известна ми е отговорността по чл.313 от Наказателния кодекс за посочване на неверни данни. </w:t>
      </w:r>
    </w:p>
    <w:p w14:paraId="5A2C3E5B" w14:textId="77777777" w:rsidR="001D1733" w:rsidRPr="009B07C1" w:rsidRDefault="001D1733" w:rsidP="001D1733">
      <w:pPr>
        <w:suppressAutoHyphens/>
        <w:autoSpaceDE w:val="0"/>
        <w:spacing w:after="0" w:line="240" w:lineRule="auto"/>
        <w:ind w:left="360" w:hanging="360"/>
        <w:rPr>
          <w:rFonts w:ascii="Verdana" w:eastAsia="Times New Roman" w:hAnsi="Verdana"/>
          <w:sz w:val="20"/>
          <w:szCs w:val="20"/>
          <w:lang w:eastAsia="ar-SA"/>
        </w:rPr>
      </w:pPr>
    </w:p>
    <w:p w14:paraId="6E6120DE" w14:textId="77777777" w:rsidR="001D1733" w:rsidRPr="009B07C1" w:rsidRDefault="001D1733" w:rsidP="001D1733">
      <w:pPr>
        <w:spacing w:after="0" w:line="360" w:lineRule="auto"/>
        <w:jc w:val="both"/>
        <w:rPr>
          <w:rFonts w:ascii="Verdana" w:eastAsia="Times New Roman" w:hAnsi="Verdana"/>
          <w:bCs/>
          <w:sz w:val="20"/>
          <w:szCs w:val="20"/>
          <w:lang w:eastAsia="bg-BG"/>
        </w:rPr>
      </w:pPr>
      <w:r w:rsidRPr="009B07C1">
        <w:rPr>
          <w:rFonts w:ascii="Verdana" w:eastAsia="Times New Roman" w:hAnsi="Verdana"/>
          <w:b/>
          <w:sz w:val="20"/>
          <w:szCs w:val="20"/>
          <w:lang w:eastAsia="bg-BG"/>
        </w:rPr>
        <w:t>Дата: ..............</w:t>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r>
      <w:r w:rsidRPr="009B07C1">
        <w:rPr>
          <w:rFonts w:ascii="Verdana" w:eastAsia="Times New Roman" w:hAnsi="Verdana"/>
          <w:b/>
          <w:sz w:val="20"/>
          <w:szCs w:val="20"/>
          <w:lang w:eastAsia="bg-BG"/>
        </w:rPr>
        <w:tab/>
        <w:t>Декларатор: ...........................</w:t>
      </w:r>
    </w:p>
    <w:p w14:paraId="1F36CF80" w14:textId="77777777" w:rsidR="001D1733" w:rsidRPr="009B07C1" w:rsidRDefault="001D1733" w:rsidP="001D1733">
      <w:pPr>
        <w:spacing w:before="60" w:after="60" w:line="240" w:lineRule="auto"/>
        <w:ind w:right="299"/>
        <w:jc w:val="both"/>
        <w:rPr>
          <w:rFonts w:ascii="Verdana" w:eastAsia="Times New Roman" w:hAnsi="Verdana"/>
          <w:i/>
          <w:sz w:val="20"/>
          <w:szCs w:val="20"/>
          <w:lang w:eastAsia="bg-BG"/>
        </w:rPr>
      </w:pPr>
      <w:r w:rsidRPr="009B07C1">
        <w:rPr>
          <w:rFonts w:ascii="Verdana" w:eastAsia="Times New Roman" w:hAnsi="Verdana"/>
          <w:i/>
          <w:sz w:val="20"/>
          <w:szCs w:val="20"/>
          <w:lang w:eastAsia="bg-BG"/>
        </w:rPr>
        <w:t>Когато участникът се представлява от повече от едно лице, декларацията за обстоятелствата по чл.54, ал.1, т.3 - 5 ЗОП се подписва от лицето, което може самостоятелно да го представлява.</w:t>
      </w:r>
    </w:p>
    <w:p w14:paraId="1487E052" w14:textId="77777777" w:rsidR="009226C0" w:rsidRDefault="009226C0" w:rsidP="00792528">
      <w:pPr>
        <w:spacing w:after="160" w:line="259" w:lineRule="auto"/>
        <w:jc w:val="right"/>
        <w:rPr>
          <w:rFonts w:ascii="Verdana" w:eastAsia="Times New Roman" w:hAnsi="Verdana"/>
          <w:sz w:val="20"/>
          <w:szCs w:val="20"/>
          <w:lang w:eastAsia="bg-BG"/>
        </w:rPr>
      </w:pPr>
    </w:p>
    <w:p w14:paraId="48CCEB71" w14:textId="05897F5E" w:rsidR="002F1D69" w:rsidRPr="002F1D69" w:rsidRDefault="002F1D69" w:rsidP="002F1D69">
      <w:pPr>
        <w:spacing w:after="0" w:line="240" w:lineRule="auto"/>
        <w:jc w:val="right"/>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Образец</w:t>
      </w:r>
    </w:p>
    <w:p w14:paraId="48CCEB72"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3"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А Ц И Я</w:t>
      </w:r>
    </w:p>
    <w:p w14:paraId="48CCEB74"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p>
    <w:p w14:paraId="48CCEB75" w14:textId="77777777" w:rsidR="002F1D69" w:rsidRDefault="002F1D69" w:rsidP="002F1D69">
      <w:pPr>
        <w:spacing w:after="0" w:line="240" w:lineRule="auto"/>
        <w:jc w:val="right"/>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по чл. 101, ал.11 от ЗОП за липса на свързаност с друг участник</w:t>
      </w:r>
    </w:p>
    <w:p w14:paraId="49B6ED38" w14:textId="77777777" w:rsidR="00F14313" w:rsidRPr="002F1D69" w:rsidRDefault="00F14313" w:rsidP="002F1D69">
      <w:pPr>
        <w:spacing w:after="0" w:line="240" w:lineRule="auto"/>
        <w:jc w:val="right"/>
        <w:rPr>
          <w:rFonts w:ascii="Verdana" w:eastAsia="Times New Roman" w:hAnsi="Verdana" w:cs="Arial"/>
          <w:b/>
          <w:bCs/>
          <w:sz w:val="20"/>
          <w:szCs w:val="20"/>
          <w:lang w:eastAsia="bg-BG"/>
        </w:rPr>
      </w:pPr>
    </w:p>
    <w:p w14:paraId="48CCEB76"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77" w14:textId="34AB699F" w:rsidR="002F1D69" w:rsidRPr="002F1D69" w:rsidRDefault="002F1D69" w:rsidP="002F1D69">
      <w:pPr>
        <w:spacing w:after="0" w:line="360" w:lineRule="auto"/>
        <w:jc w:val="both"/>
        <w:rPr>
          <w:rFonts w:ascii="Verdana" w:eastAsia="Times New Roman" w:hAnsi="Verdana"/>
          <w:sz w:val="20"/>
          <w:szCs w:val="20"/>
          <w:lang w:eastAsia="bg-BG"/>
        </w:rPr>
      </w:pPr>
      <w:r w:rsidRPr="002F1D69">
        <w:rPr>
          <w:rFonts w:ascii="Verdana" w:eastAsia="Times New Roman" w:hAnsi="Verdana"/>
          <w:sz w:val="20"/>
          <w:szCs w:val="20"/>
          <w:lang w:eastAsia="bg-BG"/>
        </w:rPr>
        <w:t xml:space="preserve">Долуподписаният .............................................................................., в качеството си на ........................................................................ на фирма </w:t>
      </w:r>
      <w:r w:rsidRPr="00007C62">
        <w:rPr>
          <w:rFonts w:ascii="Verdana" w:eastAsia="Times New Roman" w:hAnsi="Verdana"/>
          <w:sz w:val="20"/>
          <w:szCs w:val="20"/>
          <w:lang w:eastAsia="bg-BG"/>
        </w:rPr>
        <w:t xml:space="preserve">.............................................................., при изпълнение на обществена поръчка възлагана чрез обява с предмет </w:t>
      </w:r>
      <w:r w:rsidRPr="003021F0">
        <w:rPr>
          <w:rFonts w:ascii="Verdana" w:eastAsia="Times New Roman" w:hAnsi="Verdana"/>
          <w:sz w:val="20"/>
          <w:szCs w:val="20"/>
          <w:lang w:eastAsia="bg-BG"/>
        </w:rPr>
        <w:t>„</w:t>
      </w:r>
      <w:r w:rsidR="009474B8" w:rsidRPr="00007C62">
        <w:rPr>
          <w:rFonts w:ascii="Verdana" w:eastAsia="Times New Roman" w:hAnsi="Verdana"/>
          <w:sz w:val="20"/>
          <w:szCs w:val="20"/>
          <w:lang w:eastAsia="bg-BG"/>
        </w:rPr>
        <w:t>Изработка и доставка на 10 стоманени варели с вместимост V=400литра (500 кг.) за транспорт и съхранение на втечнен под налягане хлор</w:t>
      </w:r>
      <w:r w:rsidR="004949DB" w:rsidRPr="003021F0">
        <w:rPr>
          <w:rFonts w:ascii="Verdana" w:eastAsia="Times New Roman" w:hAnsi="Verdana"/>
          <w:sz w:val="20"/>
          <w:szCs w:val="20"/>
          <w:lang w:eastAsia="bg-BG"/>
        </w:rPr>
        <w:t>.</w:t>
      </w:r>
      <w:r w:rsidRPr="003021F0">
        <w:rPr>
          <w:rFonts w:ascii="Verdana" w:eastAsia="Times New Roman" w:hAnsi="Verdana"/>
          <w:sz w:val="20"/>
          <w:szCs w:val="20"/>
          <w:lang w:eastAsia="bg-BG"/>
        </w:rPr>
        <w:t>”.</w:t>
      </w:r>
    </w:p>
    <w:p w14:paraId="48CCEB78"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9" w14:textId="77777777" w:rsidR="002F1D69" w:rsidRPr="002F1D69" w:rsidRDefault="002F1D69" w:rsidP="002F1D69">
      <w:pPr>
        <w:spacing w:after="0" w:line="240" w:lineRule="auto"/>
        <w:jc w:val="center"/>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 Е К Л А Р И Р А М:</w:t>
      </w:r>
    </w:p>
    <w:p w14:paraId="48CCEB7A"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p>
    <w:p w14:paraId="48CCEB7B"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Представляваният от мен участник не е свързано лице по смисъла на §2, т.45. от Допълнителни разпоредби на ЗОП във връзка с § 1, т.13 и 14 от допълнителните разпоредби на Закона за публичното предлагане на ценни книжа от допълнителните разпоредби на ЗОП с друг участник в настоящата процедура.</w:t>
      </w:r>
    </w:p>
    <w:p w14:paraId="48CCEB7C"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D"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r w:rsidRPr="002F1D69">
        <w:rPr>
          <w:rFonts w:ascii="Verdana" w:eastAsia="Times New Roman" w:hAnsi="Verdana" w:cs="Arial"/>
          <w:bCs/>
          <w:sz w:val="20"/>
          <w:szCs w:val="20"/>
          <w:lang w:eastAsia="bg-BG"/>
        </w:rPr>
        <w:t>Известна ми е отговорността по чл.313 от Наказателния кодекс за посочване на неверни данни.</w:t>
      </w:r>
    </w:p>
    <w:p w14:paraId="48CCEB7E"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7F" w14:textId="77777777" w:rsidR="002F1D69" w:rsidRPr="002F1D69" w:rsidRDefault="002F1D69" w:rsidP="002F1D69">
      <w:pPr>
        <w:spacing w:after="0" w:line="240" w:lineRule="auto"/>
        <w:jc w:val="both"/>
        <w:rPr>
          <w:rFonts w:ascii="Verdana" w:eastAsia="Times New Roman" w:hAnsi="Verdana" w:cs="Arial"/>
          <w:b/>
          <w:bCs/>
          <w:sz w:val="20"/>
          <w:szCs w:val="20"/>
          <w:lang w:eastAsia="bg-BG"/>
        </w:rPr>
      </w:pPr>
      <w:r w:rsidRPr="002F1D69">
        <w:rPr>
          <w:rFonts w:ascii="Verdana" w:eastAsia="Times New Roman" w:hAnsi="Verdana" w:cs="Arial"/>
          <w:b/>
          <w:bCs/>
          <w:sz w:val="20"/>
          <w:szCs w:val="20"/>
          <w:lang w:eastAsia="bg-BG"/>
        </w:rPr>
        <w:t>Дата: ..............</w:t>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r>
      <w:r w:rsidRPr="002F1D69">
        <w:rPr>
          <w:rFonts w:ascii="Verdana" w:eastAsia="Times New Roman" w:hAnsi="Verdana" w:cs="Arial"/>
          <w:b/>
          <w:bCs/>
          <w:sz w:val="20"/>
          <w:szCs w:val="20"/>
          <w:lang w:eastAsia="bg-BG"/>
        </w:rPr>
        <w:tab/>
        <w:t>Декларатор: ...........................</w:t>
      </w:r>
    </w:p>
    <w:p w14:paraId="48CCEB80"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1" w14:textId="77777777" w:rsidR="002F1D69" w:rsidRPr="002F1D69" w:rsidRDefault="002F1D69" w:rsidP="002F1D69">
      <w:pPr>
        <w:spacing w:after="0" w:line="240" w:lineRule="auto"/>
        <w:jc w:val="both"/>
        <w:rPr>
          <w:rFonts w:ascii="Verdana" w:eastAsia="Times New Roman" w:hAnsi="Verdana" w:cs="Arial"/>
          <w:bCs/>
          <w:sz w:val="20"/>
          <w:szCs w:val="20"/>
          <w:lang w:eastAsia="bg-BG"/>
        </w:rPr>
      </w:pPr>
    </w:p>
    <w:p w14:paraId="48CCEB82" w14:textId="77777777" w:rsidR="002F1D69" w:rsidRPr="002F1D69" w:rsidRDefault="002F1D69" w:rsidP="002F1D69">
      <w:pPr>
        <w:spacing w:after="0" w:line="240" w:lineRule="auto"/>
        <w:jc w:val="both"/>
        <w:rPr>
          <w:rFonts w:ascii="Verdana" w:eastAsia="Times New Roman" w:hAnsi="Verdana" w:cs="Arial"/>
          <w:bCs/>
          <w:i/>
          <w:sz w:val="20"/>
          <w:szCs w:val="20"/>
          <w:lang w:eastAsia="bg-BG"/>
        </w:rPr>
      </w:pPr>
      <w:r w:rsidRPr="002F1D69">
        <w:rPr>
          <w:rFonts w:ascii="Verdana" w:eastAsia="Times New Roman" w:hAnsi="Verdana" w:cs="Arial"/>
          <w:bCs/>
          <w:i/>
          <w:sz w:val="20"/>
          <w:szCs w:val="20"/>
          <w:lang w:eastAsia="bg-BG"/>
        </w:rPr>
        <w:t>Документът се подписва от законния представител на участника или от надлежно упълномощено лице.</w:t>
      </w:r>
    </w:p>
    <w:p w14:paraId="48CCEB83"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4" w14:textId="77777777" w:rsidR="002F1D69" w:rsidRPr="002F1D69" w:rsidRDefault="002F1D69" w:rsidP="002F1D69">
      <w:pPr>
        <w:spacing w:after="0" w:line="240" w:lineRule="auto"/>
        <w:jc w:val="right"/>
        <w:rPr>
          <w:rFonts w:ascii="Verdana" w:eastAsia="Times New Roman" w:hAnsi="Verdana" w:cs="Arial"/>
          <w:b/>
          <w:bCs/>
          <w:sz w:val="20"/>
          <w:szCs w:val="20"/>
          <w:lang w:eastAsia="bg-BG"/>
        </w:rPr>
      </w:pPr>
    </w:p>
    <w:p w14:paraId="48CCEB8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8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98" w14:textId="77777777" w:rsidR="002F1D69" w:rsidRDefault="002F1D69" w:rsidP="002F1D69">
      <w:pPr>
        <w:spacing w:after="0" w:line="240" w:lineRule="auto"/>
        <w:jc w:val="right"/>
        <w:rPr>
          <w:rFonts w:ascii="Verdana" w:eastAsia="Times New Roman" w:hAnsi="Verdana"/>
          <w:bCs/>
          <w:sz w:val="20"/>
          <w:szCs w:val="20"/>
          <w:lang w:eastAsia="bg-BG"/>
        </w:rPr>
        <w:sectPr w:rsidR="002F1D69" w:rsidSect="002F1D69">
          <w:pgSz w:w="11906" w:h="16838"/>
          <w:pgMar w:top="1417" w:right="1417" w:bottom="1276" w:left="1417" w:header="708" w:footer="708" w:gutter="0"/>
          <w:cols w:space="708"/>
          <w:docGrid w:linePitch="360"/>
        </w:sectPr>
      </w:pPr>
    </w:p>
    <w:p w14:paraId="48CCEB99" w14:textId="77777777" w:rsidR="002F1D69" w:rsidRPr="002F1D69" w:rsidRDefault="002F1D69" w:rsidP="002F1D69">
      <w:pPr>
        <w:spacing w:after="0" w:line="240" w:lineRule="auto"/>
        <w:jc w:val="right"/>
        <w:rPr>
          <w:rFonts w:ascii="Verdana" w:eastAsia="Times New Roman" w:hAnsi="Verdana"/>
          <w:b/>
          <w:bCs/>
          <w:sz w:val="20"/>
          <w:szCs w:val="20"/>
          <w:lang w:eastAsia="bg-BG"/>
        </w:rPr>
      </w:pPr>
      <w:r w:rsidRPr="002F1D69">
        <w:rPr>
          <w:rFonts w:ascii="Verdana" w:eastAsia="Times New Roman" w:hAnsi="Verdana"/>
          <w:bCs/>
          <w:sz w:val="20"/>
          <w:szCs w:val="20"/>
          <w:lang w:eastAsia="bg-BG"/>
        </w:rPr>
        <w:lastRenderedPageBreak/>
        <w:t>Образец</w:t>
      </w:r>
    </w:p>
    <w:p w14:paraId="48CCEB9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B"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А Ц И Я</w:t>
      </w:r>
    </w:p>
    <w:p w14:paraId="48CCEB9C"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9D"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По чл.3, т. 8 и 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9E"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9F"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A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Долуподписаният/…………………………………………………………………………………...</w:t>
      </w:r>
    </w:p>
    <w:p w14:paraId="48CCEBA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/собствено бащино фамилно име /</w:t>
      </w:r>
    </w:p>
    <w:p w14:paraId="48CCEBA2"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 качеството си на…………………………………………………………………………………...</w:t>
      </w:r>
    </w:p>
    <w:p w14:paraId="48CCEBA3" w14:textId="77777777" w:rsidR="002F1D69" w:rsidRPr="002F1D69" w:rsidRDefault="002F1D69" w:rsidP="002F1D69">
      <w:pPr>
        <w:spacing w:after="120" w:line="240" w:lineRule="auto"/>
        <w:jc w:val="center"/>
        <w:rPr>
          <w:rFonts w:ascii="Verdana" w:eastAsia="Times New Roman" w:hAnsi="Verdana"/>
          <w:bCs/>
          <w:sz w:val="20"/>
          <w:szCs w:val="20"/>
          <w:vertAlign w:val="superscript"/>
          <w:lang w:eastAsia="bg-BG"/>
        </w:rPr>
      </w:pPr>
      <w:r w:rsidRPr="002F1D69">
        <w:rPr>
          <w:rFonts w:ascii="Verdana" w:eastAsia="Times New Roman" w:hAnsi="Verdana"/>
          <w:bCs/>
          <w:i/>
          <w:sz w:val="20"/>
          <w:szCs w:val="20"/>
          <w:vertAlign w:val="superscript"/>
          <w:lang w:eastAsia="bg-BG"/>
        </w:rPr>
        <w:t>/посочва се качеството на лицето - съдружник, неограничено отговорен съдружник, управител, член на СД или УС, пр.</w:t>
      </w:r>
      <w:r w:rsidRPr="002F1D69">
        <w:rPr>
          <w:rFonts w:ascii="Verdana" w:eastAsia="Times New Roman" w:hAnsi="Verdana"/>
          <w:bCs/>
          <w:sz w:val="20"/>
          <w:szCs w:val="20"/>
          <w:vertAlign w:val="superscript"/>
          <w:lang w:eastAsia="bg-BG"/>
        </w:rPr>
        <w:t>/</w:t>
      </w:r>
    </w:p>
    <w:p w14:paraId="48CCEBA4"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в</w:t>
      </w:r>
      <w:r w:rsidRPr="002F1D69">
        <w:rPr>
          <w:rFonts w:ascii="Verdana" w:eastAsia="Times New Roman" w:hAnsi="Verdana"/>
          <w:bCs/>
          <w:sz w:val="20"/>
          <w:szCs w:val="20"/>
          <w:lang w:eastAsia="bg-BG"/>
        </w:rPr>
        <w:tab/>
        <w:t>…………………………………………………………………………………...</w:t>
      </w:r>
      <w:r w:rsidRPr="002F1D69">
        <w:rPr>
          <w:rFonts w:ascii="Verdana" w:eastAsia="Times New Roman" w:hAnsi="Verdana"/>
          <w:bCs/>
          <w:sz w:val="20"/>
          <w:szCs w:val="20"/>
          <w:lang w:eastAsia="bg-BG"/>
        </w:rPr>
        <w:tab/>
      </w:r>
      <w:r w:rsidRPr="002F1D69">
        <w:rPr>
          <w:rFonts w:ascii="Verdana" w:eastAsia="Times New Roman" w:hAnsi="Verdana"/>
          <w:bCs/>
          <w:sz w:val="20"/>
          <w:szCs w:val="20"/>
          <w:lang w:eastAsia="bg-BG"/>
        </w:rPr>
        <w:tab/>
      </w:r>
    </w:p>
    <w:p w14:paraId="48CCEBA5" w14:textId="77777777" w:rsidR="002F1D69" w:rsidRPr="002F1D69" w:rsidRDefault="002F1D69" w:rsidP="002F1D69">
      <w:pPr>
        <w:spacing w:after="120" w:line="240" w:lineRule="auto"/>
        <w:jc w:val="center"/>
        <w:rPr>
          <w:rFonts w:ascii="Verdana" w:eastAsia="Times New Roman" w:hAnsi="Verdana"/>
          <w:bCs/>
          <w:sz w:val="20"/>
          <w:szCs w:val="20"/>
          <w:lang w:eastAsia="bg-BG"/>
        </w:rPr>
      </w:pPr>
      <w:r w:rsidRPr="002F1D69">
        <w:rPr>
          <w:rFonts w:ascii="Verdana" w:eastAsia="Times New Roman" w:hAnsi="Verdana"/>
          <w:bCs/>
          <w:i/>
          <w:sz w:val="20"/>
          <w:szCs w:val="20"/>
          <w:vertAlign w:val="superscript"/>
          <w:lang w:eastAsia="bg-BG"/>
        </w:rPr>
        <w:t>/наименование на юридическото лице, физическото лице и вид на търговеца/</w:t>
      </w:r>
    </w:p>
    <w:p w14:paraId="48CCEBA6" w14:textId="77777777" w:rsidR="002F1D69" w:rsidRPr="002F1D69" w:rsidRDefault="002F1D69" w:rsidP="002F1D69">
      <w:pPr>
        <w:spacing w:after="120" w:line="36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регистриран/вписан в Търговския регистър при Агенция по вписванията с ЕИК/БУЛСТАТ____________________</w:t>
      </w:r>
    </w:p>
    <w:p w14:paraId="48CCEBA7" w14:textId="516A7672" w:rsidR="002F1D69" w:rsidRPr="002F1D69" w:rsidRDefault="002F1D69" w:rsidP="002F1D69">
      <w:pPr>
        <w:spacing w:after="120" w:line="240" w:lineRule="auto"/>
        <w:jc w:val="both"/>
        <w:rPr>
          <w:rFonts w:ascii="Verdana" w:eastAsia="Times New Roman" w:hAnsi="Verdana"/>
          <w:b/>
          <w:bCs/>
          <w:sz w:val="20"/>
          <w:szCs w:val="20"/>
          <w:lang w:eastAsia="bg-BG"/>
        </w:rPr>
      </w:pPr>
      <w:r w:rsidRPr="002F1D69">
        <w:rPr>
          <w:rFonts w:ascii="Verdana" w:eastAsia="Times New Roman" w:hAnsi="Verdana"/>
          <w:bCs/>
          <w:sz w:val="20"/>
          <w:szCs w:val="20"/>
          <w:lang w:eastAsia="bg-BG"/>
        </w:rPr>
        <w:t xml:space="preserve">Относно: Обществена </w:t>
      </w:r>
      <w:r w:rsidRPr="00007C62">
        <w:rPr>
          <w:rFonts w:ascii="Verdana" w:eastAsia="Times New Roman" w:hAnsi="Verdana"/>
          <w:bCs/>
          <w:sz w:val="20"/>
          <w:szCs w:val="20"/>
          <w:lang w:eastAsia="bg-BG"/>
        </w:rPr>
        <w:t xml:space="preserve">поръчка с предмет: </w:t>
      </w:r>
      <w:r w:rsidRPr="003021F0">
        <w:rPr>
          <w:rFonts w:ascii="Verdana" w:eastAsia="Times New Roman" w:hAnsi="Verdana"/>
          <w:sz w:val="20"/>
          <w:szCs w:val="20"/>
          <w:lang w:eastAsia="bg-BG"/>
        </w:rPr>
        <w:t>„</w:t>
      </w:r>
      <w:r w:rsidR="009474B8" w:rsidRPr="00007C62">
        <w:rPr>
          <w:rFonts w:ascii="Verdana" w:eastAsia="Times New Roman" w:hAnsi="Verdana"/>
          <w:sz w:val="20"/>
          <w:szCs w:val="20"/>
          <w:lang w:eastAsia="bg-BG"/>
        </w:rPr>
        <w:t>Изработка и доставка на 10 стоманени варели с вместимост V=400литра (500 кг.) за транспорт и съхранение на втечнен под налягане хлор</w:t>
      </w:r>
      <w:r w:rsidR="009474B8" w:rsidRPr="003021F0">
        <w:rPr>
          <w:rFonts w:ascii="Verdana" w:eastAsia="Times New Roman" w:hAnsi="Verdana"/>
          <w:sz w:val="20"/>
          <w:szCs w:val="20"/>
          <w:lang w:eastAsia="bg-BG"/>
        </w:rPr>
        <w:t xml:space="preserve"> </w:t>
      </w:r>
      <w:r w:rsidRPr="003021F0">
        <w:rPr>
          <w:rFonts w:ascii="Verdana" w:eastAsia="Times New Roman" w:hAnsi="Verdana"/>
          <w:sz w:val="20"/>
          <w:szCs w:val="20"/>
          <w:lang w:eastAsia="bg-BG"/>
        </w:rPr>
        <w:t>”.</w:t>
      </w:r>
    </w:p>
    <w:p w14:paraId="48CCEBA8"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9" w14:textId="77777777" w:rsidR="002F1D69" w:rsidRPr="002F1D69" w:rsidRDefault="002F1D69" w:rsidP="002F1D69">
      <w:pPr>
        <w:spacing w:after="0" w:line="240" w:lineRule="auto"/>
        <w:jc w:val="center"/>
        <w:rPr>
          <w:rFonts w:ascii="Verdana" w:eastAsia="Times New Roman" w:hAnsi="Verdana"/>
          <w:b/>
          <w:bCs/>
          <w:sz w:val="20"/>
          <w:szCs w:val="20"/>
          <w:lang w:eastAsia="bg-BG"/>
        </w:rPr>
      </w:pPr>
      <w:r w:rsidRPr="002F1D69">
        <w:rPr>
          <w:rFonts w:ascii="Verdana" w:eastAsia="Times New Roman" w:hAnsi="Verdana"/>
          <w:b/>
          <w:bCs/>
          <w:sz w:val="20"/>
          <w:szCs w:val="20"/>
          <w:lang w:eastAsia="bg-BG"/>
        </w:rPr>
        <w:t>Д Е К Л А Р И Р А М, Ч Е:</w:t>
      </w:r>
    </w:p>
    <w:p w14:paraId="48CCEBAA" w14:textId="77777777" w:rsidR="002F1D69" w:rsidRPr="002F1D69" w:rsidRDefault="002F1D69" w:rsidP="002F1D69">
      <w:pPr>
        <w:spacing w:after="0" w:line="240" w:lineRule="auto"/>
        <w:jc w:val="center"/>
        <w:rPr>
          <w:rFonts w:ascii="Verdana" w:eastAsia="Times New Roman" w:hAnsi="Verdana"/>
          <w:b/>
          <w:bCs/>
          <w:sz w:val="20"/>
          <w:szCs w:val="20"/>
          <w:lang w:eastAsia="bg-BG"/>
        </w:rPr>
      </w:pPr>
    </w:p>
    <w:p w14:paraId="48CCEBAB" w14:textId="77777777" w:rsidR="002F1D69" w:rsidRPr="002F1D69" w:rsidRDefault="002F1D69" w:rsidP="002F1D69">
      <w:pPr>
        <w:spacing w:after="0" w:line="240" w:lineRule="auto"/>
        <w:jc w:val="both"/>
        <w:rPr>
          <w:rFonts w:ascii="Verdana" w:eastAsia="Times New Roman" w:hAnsi="Verdana"/>
          <w:b/>
          <w:bCs/>
          <w:sz w:val="20"/>
          <w:szCs w:val="20"/>
          <w:lang w:eastAsia="bg-BG"/>
        </w:rPr>
      </w:pPr>
    </w:p>
    <w:p w14:paraId="48CCEBAC"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1. Представляваното от мен дружество </w:t>
      </w:r>
      <w:r w:rsidRPr="002F1D69">
        <w:rPr>
          <w:rFonts w:ascii="Verdana" w:eastAsia="Times New Roman" w:hAnsi="Verdana"/>
          <w:b/>
          <w:bCs/>
          <w:sz w:val="20"/>
          <w:szCs w:val="20"/>
          <w:lang w:eastAsia="bg-BG"/>
        </w:rPr>
        <w:t>е /не</w:t>
      </w:r>
      <w:r w:rsidRPr="002F1D69">
        <w:rPr>
          <w:rFonts w:ascii="Verdana" w:eastAsia="Times New Roman" w:hAnsi="Verdana"/>
          <w:bCs/>
          <w:sz w:val="20"/>
          <w:szCs w:val="20"/>
          <w:lang w:eastAsia="bg-BG"/>
        </w:rPr>
        <w:t xml:space="preserve"> е регистрирано в юрисдикция с </w:t>
      </w:r>
    </w:p>
    <w:p w14:paraId="48CCEBAD"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vertAlign w:val="superscript"/>
          <w:lang w:eastAsia="bg-BG"/>
        </w:rPr>
        <w:t>/ненужното се зачертава/</w:t>
      </w:r>
    </w:p>
    <w:p w14:paraId="48CCEBAE"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преференциален данъчен режим, а именно: ________________________________.</w:t>
      </w:r>
    </w:p>
    <w:p w14:paraId="48CCEBAF"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0"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2. Представляваното от мен дружество </w:t>
      </w:r>
      <w:r w:rsidRPr="002F1D69">
        <w:rPr>
          <w:rFonts w:ascii="Verdana" w:eastAsia="Times New Roman" w:hAnsi="Verdana"/>
          <w:b/>
          <w:bCs/>
          <w:sz w:val="20"/>
          <w:szCs w:val="20"/>
          <w:lang w:eastAsia="bg-BG"/>
        </w:rPr>
        <w:t>е / не е</w:t>
      </w:r>
      <w:r w:rsidRPr="002F1D69">
        <w:rPr>
          <w:rFonts w:ascii="Verdana" w:eastAsia="Times New Roman" w:hAnsi="Verdana"/>
          <w:bCs/>
          <w:sz w:val="20"/>
          <w:szCs w:val="20"/>
          <w:lang w:eastAsia="bg-BG"/>
        </w:rPr>
        <w:t xml:space="preserve"> свързано с лица, регистрирани в </w:t>
      </w:r>
    </w:p>
    <w:p w14:paraId="48CCEBB1" w14:textId="77777777" w:rsidR="002F1D69" w:rsidRPr="002F1D69" w:rsidRDefault="002F1D69" w:rsidP="002F1D69">
      <w:pPr>
        <w:spacing w:after="120" w:line="240" w:lineRule="auto"/>
        <w:jc w:val="center"/>
        <w:rPr>
          <w:rFonts w:ascii="Verdana" w:eastAsia="Times New Roman" w:hAnsi="Verdana"/>
          <w:bCs/>
          <w:i/>
          <w:sz w:val="20"/>
          <w:szCs w:val="20"/>
          <w:vertAlign w:val="superscript"/>
          <w:lang w:eastAsia="bg-BG"/>
        </w:rPr>
      </w:pPr>
      <w:r w:rsidRPr="002F1D69">
        <w:rPr>
          <w:rFonts w:ascii="Verdana" w:eastAsia="Times New Roman" w:hAnsi="Verdana"/>
          <w:bCs/>
          <w:i/>
          <w:sz w:val="20"/>
          <w:szCs w:val="20"/>
          <w:lang w:eastAsia="bg-BG"/>
        </w:rPr>
        <w:t xml:space="preserve"> </w:t>
      </w:r>
      <w:r w:rsidRPr="002F1D69">
        <w:rPr>
          <w:rFonts w:ascii="Verdana" w:eastAsia="Times New Roman" w:hAnsi="Verdana"/>
          <w:bCs/>
          <w:i/>
          <w:sz w:val="20"/>
          <w:szCs w:val="20"/>
          <w:vertAlign w:val="superscript"/>
          <w:lang w:eastAsia="bg-BG"/>
        </w:rPr>
        <w:t>/ненужното се зачертава/</w:t>
      </w:r>
    </w:p>
    <w:p w14:paraId="48CCEBB2"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юрисдикции с преференциален данъчен режим, а именно: _____________________.</w:t>
      </w:r>
    </w:p>
    <w:p w14:paraId="48CCEBB3" w14:textId="77777777" w:rsidR="002F1D69" w:rsidRPr="002F1D69" w:rsidRDefault="002F1D69" w:rsidP="002F1D69">
      <w:pPr>
        <w:spacing w:after="120" w:line="240" w:lineRule="auto"/>
        <w:jc w:val="both"/>
        <w:rPr>
          <w:rFonts w:ascii="Verdana" w:eastAsia="Times New Roman" w:hAnsi="Verdana"/>
          <w:bCs/>
          <w:sz w:val="20"/>
          <w:szCs w:val="20"/>
          <w:lang w:eastAsia="bg-BG"/>
        </w:rPr>
      </w:pPr>
    </w:p>
    <w:p w14:paraId="48CCEBB4"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 xml:space="preserve">3. Представляваното от мен дружество попада в изключението на </w:t>
      </w:r>
      <w:r w:rsidRPr="002F1D69">
        <w:rPr>
          <w:rFonts w:ascii="Verdana" w:eastAsia="Times New Roman" w:hAnsi="Verdana"/>
          <w:b/>
          <w:bCs/>
          <w:sz w:val="20"/>
          <w:szCs w:val="20"/>
          <w:lang w:eastAsia="bg-BG"/>
        </w:rPr>
        <w:t>чл. 4, т. ______</w:t>
      </w:r>
    </w:p>
    <w:p w14:paraId="48CCEBB5"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6"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Cs/>
          <w:sz w:val="20"/>
          <w:szCs w:val="20"/>
          <w:lang w:eastAsia="bg-BG"/>
        </w:rPr>
        <w:tab/>
        <w:t>Забележка: Точка 3 от декларацията се попълва, ако дружеството е регистрирано в юрисдикция с преференциален данъчен режим или е свързано с лица, регистрирани в юрисдикции с преференциален данъчен режим.</w:t>
      </w:r>
    </w:p>
    <w:p w14:paraId="48CCEBB7" w14:textId="77777777" w:rsidR="002F1D69" w:rsidRPr="002F1D69" w:rsidRDefault="002F1D69" w:rsidP="002F1D69">
      <w:pPr>
        <w:spacing w:after="12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ab/>
      </w:r>
      <w:r w:rsidRPr="002F1D69">
        <w:rPr>
          <w:rFonts w:ascii="Verdana" w:eastAsia="Times New Roman" w:hAnsi="Verdana"/>
          <w:bCs/>
          <w:sz w:val="20"/>
          <w:szCs w:val="20"/>
          <w:lang w:eastAsia="bg-BG"/>
        </w:rPr>
        <w:t>Известно ми е, че за неверни данни нося наказателна отговорност по чл.313 от Наказателния кодекс.</w:t>
      </w:r>
    </w:p>
    <w:p w14:paraId="48CCEBB8"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9" w14:textId="77777777" w:rsidR="002F1D69" w:rsidRPr="002F1D69" w:rsidRDefault="002F1D69" w:rsidP="002F1D69">
      <w:pPr>
        <w:spacing w:after="0" w:line="240" w:lineRule="auto"/>
        <w:jc w:val="both"/>
        <w:rPr>
          <w:rFonts w:ascii="Verdana" w:eastAsia="Times New Roman" w:hAnsi="Verdana"/>
          <w:bCs/>
          <w:sz w:val="20"/>
          <w:szCs w:val="20"/>
          <w:lang w:eastAsia="bg-BG"/>
        </w:rPr>
      </w:pPr>
      <w:r w:rsidRPr="002F1D69">
        <w:rPr>
          <w:rFonts w:ascii="Verdana" w:eastAsia="Times New Roman" w:hAnsi="Verdana"/>
          <w:b/>
          <w:bCs/>
          <w:sz w:val="20"/>
          <w:szCs w:val="20"/>
          <w:lang w:eastAsia="bg-BG"/>
        </w:rPr>
        <w:t>Дата: ..............</w:t>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r>
      <w:r w:rsidRPr="002F1D69">
        <w:rPr>
          <w:rFonts w:ascii="Verdana" w:eastAsia="Times New Roman" w:hAnsi="Verdana"/>
          <w:b/>
          <w:bCs/>
          <w:sz w:val="20"/>
          <w:szCs w:val="20"/>
          <w:lang w:eastAsia="bg-BG"/>
        </w:rPr>
        <w:tab/>
        <w:t>Декларатор: ...........................</w:t>
      </w:r>
    </w:p>
    <w:p w14:paraId="48CCEBBA" w14:textId="77777777" w:rsidR="002F1D69" w:rsidRPr="002F1D69" w:rsidRDefault="002F1D69" w:rsidP="002F1D69">
      <w:pPr>
        <w:spacing w:after="0" w:line="240" w:lineRule="auto"/>
        <w:jc w:val="both"/>
        <w:rPr>
          <w:rFonts w:ascii="Verdana" w:eastAsia="Times New Roman" w:hAnsi="Verdana"/>
          <w:bCs/>
          <w:sz w:val="20"/>
          <w:szCs w:val="20"/>
          <w:lang w:eastAsia="bg-BG"/>
        </w:rPr>
      </w:pPr>
    </w:p>
    <w:p w14:paraId="48CCEBBB"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Декларацията се подписва от законния представител на участника.</w:t>
      </w:r>
    </w:p>
    <w:p w14:paraId="48CCEBBC"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Чл. 4 от Закона за икономическите и финансовите отношения с дружествата, регистрирани в юрисдикции с преференциален данъчен режим, свързаните с тях лица и техните действителни собственици</w:t>
      </w:r>
    </w:p>
    <w:p w14:paraId="48CCEBBD"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lastRenderedPageBreak/>
        <w:t>1. акциите на дружеството, в което пряко или косвено участва дружество, регистрирано в юрисдикция с преференциален данъчен режим, се търгуват на регулиран пазар в държава - членка на Европейския съюз, или в друга държава - страна по Споразумението за Европейското икономическо пространство, или на пазар, включен в списъка по Кодекса за социално осигуряване, Закона за публичното предлагане на ценни книжа или Закона за дейността на колективните инвестиционни схеми и на други предприятия за колективно инвестиране, и действителните собственици - физически лица, са обявени по реда на съответния специален закон;</w:t>
      </w:r>
    </w:p>
    <w:p w14:paraId="48CCEBBE"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2. дружеството, регистрирано в юрисдикция с преференциален данъчен режим, е част от икономическа група, чието дружество майка е местно лице за данъчни цели на държава, с която Република България има влязла в сила спогодба за избягване на двойното данъчно облагане или влязло в сила споразумение за обмен на информация;</w:t>
      </w:r>
    </w:p>
    <w:p w14:paraId="48CCEBBF" w14:textId="77777777" w:rsidR="002F1D69" w:rsidRPr="002F1D69" w:rsidRDefault="002F1D69" w:rsidP="002F1D69">
      <w:pPr>
        <w:spacing w:after="0" w:line="240" w:lineRule="auto"/>
        <w:jc w:val="both"/>
        <w:rPr>
          <w:rFonts w:ascii="Verdana" w:eastAsia="Times New Roman" w:hAnsi="Verdana"/>
          <w:bCs/>
          <w:i/>
          <w:sz w:val="20"/>
          <w:szCs w:val="20"/>
          <w:lang w:eastAsia="bg-BG"/>
        </w:rPr>
      </w:pPr>
      <w:r w:rsidRPr="002F1D69">
        <w:rPr>
          <w:rFonts w:ascii="Verdana" w:eastAsia="Times New Roman" w:hAnsi="Verdana"/>
          <w:bCs/>
          <w:i/>
          <w:sz w:val="20"/>
          <w:szCs w:val="20"/>
          <w:lang w:eastAsia="bg-BG"/>
        </w:rPr>
        <w:t>3. дружеството, регистрирано в юрисдикция с преференциален данъчен режим, е част от икономическа група, чието дружество майка или дъщерно дружество е българско местно лице и неговите действителни собственици - физически лица, са известни или се търгува на регулиран пазар в държава - членка на Европейския съюз, или в друга държава - страна по Споразумението за Европейското икономическо пространство;</w:t>
      </w:r>
    </w:p>
    <w:p w14:paraId="48CCEBC0" w14:textId="77777777" w:rsidR="002F1D69" w:rsidRPr="002F1D69" w:rsidRDefault="002F1D69" w:rsidP="002F1D69">
      <w:pPr>
        <w:spacing w:after="0" w:line="240" w:lineRule="auto"/>
        <w:jc w:val="both"/>
        <w:rPr>
          <w:rFonts w:ascii="Verdana" w:eastAsia="Times New Roman" w:hAnsi="Verdana"/>
          <w:b/>
          <w:bCs/>
          <w:i/>
          <w:sz w:val="20"/>
          <w:szCs w:val="20"/>
          <w:lang w:eastAsia="bg-BG"/>
        </w:rPr>
      </w:pPr>
      <w:r w:rsidRPr="002F1D69">
        <w:rPr>
          <w:rFonts w:ascii="Verdana" w:eastAsia="Times New Roman" w:hAnsi="Verdana"/>
          <w:bCs/>
          <w:i/>
          <w:sz w:val="20"/>
          <w:szCs w:val="20"/>
          <w:lang w:eastAsia="bg-BG"/>
        </w:rPr>
        <w:t>4. дружеството, в което пряко или косвено участва дружество, регистрирано в юрисдикция с преференциален данъчен режим, е издател на периодични печатни произведения и е представило информация за действителните собственици - физически лица, по реда на Закона за задължителното депозиране на печатни и други произведения.</w:t>
      </w:r>
    </w:p>
    <w:p w14:paraId="48CCEBC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B"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C"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D"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E"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CF"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0"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1"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2"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3"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4"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5"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6"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7"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8"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9"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A" w14:textId="77777777" w:rsidR="002F1D69" w:rsidRPr="002F1D69" w:rsidRDefault="002F1D69" w:rsidP="002F1D69">
      <w:pPr>
        <w:spacing w:after="0" w:line="240" w:lineRule="auto"/>
        <w:jc w:val="right"/>
        <w:rPr>
          <w:rFonts w:ascii="Verdana" w:eastAsia="Times New Roman" w:hAnsi="Verdana"/>
          <w:bCs/>
          <w:sz w:val="20"/>
          <w:szCs w:val="20"/>
          <w:lang w:eastAsia="bg-BG"/>
        </w:rPr>
      </w:pPr>
    </w:p>
    <w:p w14:paraId="48CCEBDB" w14:textId="77777777" w:rsidR="0030526F" w:rsidRDefault="0030526F" w:rsidP="002F1D69">
      <w:pPr>
        <w:spacing w:after="0" w:line="240" w:lineRule="auto"/>
        <w:jc w:val="right"/>
        <w:rPr>
          <w:rFonts w:ascii="Verdana" w:eastAsia="Times New Roman" w:hAnsi="Verdana"/>
          <w:bCs/>
          <w:sz w:val="20"/>
          <w:szCs w:val="20"/>
          <w:lang w:eastAsia="bg-BG"/>
        </w:rPr>
        <w:sectPr w:rsidR="0030526F" w:rsidSect="002F1D69">
          <w:pgSz w:w="11906" w:h="16838"/>
          <w:pgMar w:top="1417" w:right="1417" w:bottom="1276" w:left="1417" w:header="708" w:footer="708" w:gutter="0"/>
          <w:cols w:space="708"/>
          <w:docGrid w:linePitch="360"/>
        </w:sectPr>
      </w:pPr>
    </w:p>
    <w:p w14:paraId="1EB78C86" w14:textId="77777777" w:rsidR="009226C0" w:rsidRPr="002F1D69" w:rsidRDefault="009226C0" w:rsidP="009226C0">
      <w:pPr>
        <w:spacing w:after="160" w:line="259" w:lineRule="auto"/>
        <w:jc w:val="right"/>
        <w:rPr>
          <w:rFonts w:ascii="Verdana" w:eastAsia="Times New Roman" w:hAnsi="Verdana"/>
          <w:sz w:val="20"/>
          <w:szCs w:val="20"/>
          <w:lang w:eastAsia="bg-BG"/>
        </w:rPr>
      </w:pPr>
      <w:r w:rsidRPr="002F1D69">
        <w:rPr>
          <w:rFonts w:ascii="Verdana" w:eastAsia="Times New Roman" w:hAnsi="Verdana"/>
          <w:sz w:val="20"/>
          <w:szCs w:val="20"/>
          <w:lang w:eastAsia="bg-BG"/>
        </w:rPr>
        <w:lastRenderedPageBreak/>
        <w:t>Образец</w:t>
      </w:r>
    </w:p>
    <w:p w14:paraId="0296B398" w14:textId="77777777" w:rsidR="009226C0" w:rsidRPr="00792528" w:rsidRDefault="009226C0" w:rsidP="009226C0">
      <w:pPr>
        <w:jc w:val="center"/>
        <w:rPr>
          <w:rFonts w:ascii="Verdana" w:hAnsi="Verdana"/>
          <w:b/>
          <w:bCs/>
          <w:sz w:val="20"/>
          <w:szCs w:val="20"/>
          <w:lang w:val="ru-RU"/>
        </w:rPr>
      </w:pPr>
      <w:r w:rsidRPr="00792528">
        <w:rPr>
          <w:rFonts w:ascii="Verdana" w:hAnsi="Verdana"/>
          <w:b/>
          <w:bCs/>
          <w:sz w:val="20"/>
          <w:szCs w:val="20"/>
          <w:lang w:val="ru-RU"/>
        </w:rPr>
        <w:t>Д Е К Л А Р А Ц И Я</w:t>
      </w:r>
    </w:p>
    <w:p w14:paraId="6A74898F"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за обстоятелствата по чл. 55, ал. 1, т. 4 от ЗОП</w:t>
      </w:r>
    </w:p>
    <w:p w14:paraId="0B3C31AB" w14:textId="51B97C7D" w:rsidR="009226C0" w:rsidRDefault="009226C0" w:rsidP="009474B8">
      <w:pPr>
        <w:jc w:val="center"/>
        <w:rPr>
          <w:rFonts w:ascii="Verdana" w:hAnsi="Verdana"/>
          <w:sz w:val="20"/>
          <w:szCs w:val="20"/>
        </w:rPr>
      </w:pPr>
      <w:r w:rsidRPr="00792528">
        <w:rPr>
          <w:rFonts w:ascii="Verdana" w:hAnsi="Verdana"/>
          <w:sz w:val="20"/>
          <w:szCs w:val="20"/>
        </w:rPr>
        <w:t xml:space="preserve">от Участник в обществена поръчка с </w:t>
      </w:r>
      <w:proofErr w:type="spellStart"/>
      <w:r w:rsidRPr="00792528">
        <w:rPr>
          <w:rFonts w:ascii="Verdana" w:hAnsi="Verdana"/>
          <w:sz w:val="20"/>
          <w:szCs w:val="20"/>
        </w:rPr>
        <w:t>предмет</w:t>
      </w:r>
      <w:r w:rsidR="009474B8">
        <w:rPr>
          <w:rFonts w:ascii="Verdana" w:hAnsi="Verdana"/>
          <w:sz w:val="20"/>
          <w:szCs w:val="20"/>
        </w:rPr>
        <w:t>:</w:t>
      </w:r>
      <w:r w:rsidR="009474B8" w:rsidRPr="009474B8">
        <w:rPr>
          <w:rFonts w:ascii="Verdana" w:hAnsi="Verdana"/>
          <w:sz w:val="20"/>
          <w:szCs w:val="20"/>
        </w:rPr>
        <w:t>Изработка</w:t>
      </w:r>
      <w:proofErr w:type="spellEnd"/>
      <w:r w:rsidR="009474B8" w:rsidRPr="009474B8">
        <w:rPr>
          <w:rFonts w:ascii="Verdana" w:hAnsi="Verdana"/>
          <w:sz w:val="20"/>
          <w:szCs w:val="20"/>
        </w:rPr>
        <w:t xml:space="preserve"> и доставка на 10 стоманени варели с вместимост V=400литра (500 кг.) за транспорт и съхранение на втечнен под налягане хлор</w:t>
      </w:r>
    </w:p>
    <w:p w14:paraId="1F4A2133" w14:textId="77777777" w:rsidR="009226C0" w:rsidRPr="00792528" w:rsidRDefault="009226C0" w:rsidP="009226C0">
      <w:pPr>
        <w:rPr>
          <w:rFonts w:ascii="Verdana" w:hAnsi="Verdana"/>
          <w:sz w:val="20"/>
          <w:szCs w:val="20"/>
          <w:u w:val="single"/>
        </w:rPr>
      </w:pPr>
      <w:r w:rsidRPr="00792528">
        <w:rPr>
          <w:rFonts w:ascii="Verdana" w:hAnsi="Verdana"/>
          <w:sz w:val="20"/>
          <w:szCs w:val="20"/>
        </w:rPr>
        <w:t>Долуподписаният /-</w:t>
      </w:r>
      <w:proofErr w:type="spellStart"/>
      <w:r w:rsidRPr="00792528">
        <w:rPr>
          <w:rFonts w:ascii="Verdana" w:hAnsi="Verdana"/>
          <w:sz w:val="20"/>
          <w:szCs w:val="20"/>
        </w:rPr>
        <w:t>ната</w:t>
      </w:r>
      <w:proofErr w:type="spellEnd"/>
      <w:r w:rsidRPr="00792528">
        <w:rPr>
          <w:rFonts w:ascii="Verdana" w:hAnsi="Verdana"/>
          <w:sz w:val="20"/>
          <w:szCs w:val="20"/>
        </w:rPr>
        <w:t xml:space="preserve">/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79E85E37" w14:textId="77777777" w:rsidR="009226C0" w:rsidRDefault="009226C0" w:rsidP="009226C0">
      <w:pPr>
        <w:rPr>
          <w:rFonts w:ascii="Verdana" w:hAnsi="Verdana"/>
          <w:sz w:val="20"/>
          <w:szCs w:val="20"/>
          <w:u w:val="single"/>
        </w:rPr>
      </w:pPr>
      <w:r w:rsidRPr="00792528">
        <w:rPr>
          <w:rFonts w:ascii="Verdana" w:hAnsi="Verdana"/>
          <w:sz w:val="20"/>
          <w:szCs w:val="20"/>
        </w:rPr>
        <w:t>представляващ</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p>
    <w:p w14:paraId="62736920" w14:textId="77777777" w:rsidR="009226C0" w:rsidRPr="00792528" w:rsidRDefault="009226C0" w:rsidP="009226C0">
      <w:pPr>
        <w:rPr>
          <w:rFonts w:ascii="Verdana" w:hAnsi="Verdana"/>
          <w:sz w:val="20"/>
          <w:szCs w:val="20"/>
          <w:u w:val="single"/>
        </w:rPr>
      </w:pPr>
      <w:r w:rsidRPr="00792528">
        <w:rPr>
          <w:rFonts w:ascii="Verdana" w:hAnsi="Verdana"/>
          <w:sz w:val="20"/>
          <w:szCs w:val="20"/>
        </w:rPr>
        <w:t xml:space="preserve">в качеството си на </w:t>
      </w:r>
      <w:r>
        <w:rPr>
          <w:rFonts w:ascii="Verdana" w:hAnsi="Verdana"/>
          <w:sz w:val="20"/>
          <w:szCs w:val="20"/>
          <w:u w:val="single"/>
        </w:rPr>
        <w:tab/>
      </w:r>
      <w:r>
        <w:rPr>
          <w:rFonts w:ascii="Verdana" w:hAnsi="Verdana"/>
          <w:sz w:val="20"/>
          <w:szCs w:val="20"/>
          <w:u w:val="single"/>
        </w:rPr>
        <w:tab/>
      </w:r>
      <w:r>
        <w:rPr>
          <w:rFonts w:ascii="Verdana" w:hAnsi="Verdana"/>
          <w:sz w:val="20"/>
          <w:szCs w:val="20"/>
          <w:u w:val="single"/>
        </w:rPr>
        <w:tab/>
      </w:r>
    </w:p>
    <w:p w14:paraId="0094E84A" w14:textId="77777777" w:rsidR="009226C0" w:rsidRDefault="009226C0" w:rsidP="009226C0">
      <w:pPr>
        <w:rPr>
          <w:rFonts w:ascii="Verdana" w:hAnsi="Verdana"/>
          <w:sz w:val="20"/>
          <w:szCs w:val="20"/>
        </w:rPr>
      </w:pPr>
      <w:r w:rsidRPr="00792528">
        <w:rPr>
          <w:rFonts w:ascii="Verdana" w:hAnsi="Verdana"/>
          <w:sz w:val="20"/>
          <w:szCs w:val="20"/>
        </w:rPr>
        <w:t>със седалище</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6BA0156E" w14:textId="77777777" w:rsidR="009226C0" w:rsidRDefault="009226C0" w:rsidP="009226C0">
      <w:pPr>
        <w:rPr>
          <w:rFonts w:ascii="Verdana" w:hAnsi="Verdana"/>
          <w:sz w:val="20"/>
          <w:szCs w:val="20"/>
        </w:rPr>
      </w:pPr>
      <w:r w:rsidRPr="00792528">
        <w:rPr>
          <w:rFonts w:ascii="Verdana" w:hAnsi="Verdana"/>
          <w:sz w:val="20"/>
          <w:szCs w:val="20"/>
        </w:rPr>
        <w:t xml:space="preserve">и адрес на управление: </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 xml:space="preserve">, </w:t>
      </w:r>
    </w:p>
    <w:p w14:paraId="7762FFCA" w14:textId="77777777" w:rsidR="009226C0" w:rsidRDefault="009226C0" w:rsidP="009226C0">
      <w:pPr>
        <w:rPr>
          <w:rFonts w:ascii="Verdana" w:hAnsi="Verdana"/>
          <w:sz w:val="20"/>
          <w:szCs w:val="20"/>
          <w:u w:val="single"/>
        </w:rPr>
      </w:pPr>
      <w:r w:rsidRPr="00792528">
        <w:rPr>
          <w:rFonts w:ascii="Verdana" w:hAnsi="Verdana"/>
          <w:sz w:val="20"/>
          <w:szCs w:val="20"/>
        </w:rPr>
        <w:t>тел./факс:</w:t>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u w:val="single"/>
        </w:rPr>
        <w:tab/>
      </w:r>
      <w:r w:rsidRPr="00792528">
        <w:rPr>
          <w:rFonts w:ascii="Verdana" w:hAnsi="Verdana"/>
          <w:sz w:val="20"/>
          <w:szCs w:val="20"/>
        </w:rPr>
        <w:t>,</w:t>
      </w:r>
      <w:r w:rsidRPr="00792528">
        <w:rPr>
          <w:rFonts w:ascii="Verdana" w:hAnsi="Verdana"/>
          <w:sz w:val="20"/>
          <w:szCs w:val="20"/>
          <w:u w:val="single"/>
        </w:rPr>
        <w:t xml:space="preserve"> </w:t>
      </w:r>
    </w:p>
    <w:p w14:paraId="2BFBE43E" w14:textId="77777777" w:rsidR="009226C0" w:rsidRPr="00792528" w:rsidRDefault="009226C0" w:rsidP="009226C0">
      <w:pPr>
        <w:rPr>
          <w:rFonts w:ascii="Verdana" w:hAnsi="Verdana"/>
          <w:sz w:val="20"/>
          <w:szCs w:val="20"/>
        </w:rPr>
      </w:pPr>
      <w:r w:rsidRPr="00792528">
        <w:rPr>
          <w:rFonts w:ascii="Verdana" w:hAnsi="Verdana"/>
          <w:sz w:val="20"/>
          <w:szCs w:val="20"/>
        </w:rPr>
        <w:t>вписано в търговския регистър към Агенцията по вписванията с ЕИК</w:t>
      </w:r>
      <w:r>
        <w:rPr>
          <w:rFonts w:ascii="Verdana" w:hAnsi="Verdana"/>
          <w:sz w:val="20"/>
          <w:szCs w:val="20"/>
        </w:rPr>
        <w:t xml:space="preserve"> </w:t>
      </w:r>
      <w:r>
        <w:rPr>
          <w:rFonts w:ascii="Verdana" w:hAnsi="Verdana"/>
          <w:sz w:val="20"/>
          <w:szCs w:val="20"/>
          <w:u w:val="single"/>
        </w:rPr>
        <w:tab/>
      </w:r>
      <w:r>
        <w:rPr>
          <w:rFonts w:ascii="Verdana" w:hAnsi="Verdana"/>
          <w:sz w:val="20"/>
          <w:szCs w:val="20"/>
          <w:u w:val="single"/>
        </w:rPr>
        <w:tab/>
      </w:r>
      <w:r w:rsidRPr="00792528">
        <w:rPr>
          <w:rFonts w:ascii="Verdana" w:hAnsi="Verdana"/>
          <w:sz w:val="20"/>
          <w:szCs w:val="20"/>
        </w:rPr>
        <w:t>,</w:t>
      </w:r>
    </w:p>
    <w:p w14:paraId="796FDBBD" w14:textId="77777777" w:rsidR="009226C0" w:rsidRDefault="009226C0" w:rsidP="009226C0">
      <w:pPr>
        <w:jc w:val="center"/>
        <w:rPr>
          <w:rFonts w:ascii="Verdana" w:hAnsi="Verdana"/>
          <w:b/>
          <w:sz w:val="20"/>
          <w:szCs w:val="20"/>
        </w:rPr>
      </w:pPr>
    </w:p>
    <w:p w14:paraId="534DCADC" w14:textId="77777777" w:rsidR="009226C0" w:rsidRDefault="009226C0" w:rsidP="009226C0">
      <w:pPr>
        <w:jc w:val="center"/>
        <w:rPr>
          <w:rFonts w:ascii="Verdana" w:hAnsi="Verdana"/>
          <w:b/>
          <w:sz w:val="20"/>
          <w:szCs w:val="20"/>
        </w:rPr>
      </w:pPr>
    </w:p>
    <w:p w14:paraId="6A6C34A8" w14:textId="77777777" w:rsidR="009226C0" w:rsidRPr="00792528" w:rsidRDefault="009226C0" w:rsidP="009226C0">
      <w:pPr>
        <w:jc w:val="center"/>
        <w:rPr>
          <w:rFonts w:ascii="Verdana" w:hAnsi="Verdana"/>
          <w:b/>
          <w:sz w:val="20"/>
          <w:szCs w:val="20"/>
        </w:rPr>
      </w:pPr>
      <w:r w:rsidRPr="00792528">
        <w:rPr>
          <w:rFonts w:ascii="Verdana" w:hAnsi="Verdana"/>
          <w:b/>
          <w:sz w:val="20"/>
          <w:szCs w:val="20"/>
        </w:rPr>
        <w:t>Д Е К Л А Р И Р А М, ЧЕ:</w:t>
      </w:r>
    </w:p>
    <w:p w14:paraId="542D0FF5" w14:textId="77777777" w:rsidR="009226C0" w:rsidRPr="00792528" w:rsidRDefault="009226C0" w:rsidP="006F30F7">
      <w:pPr>
        <w:jc w:val="both"/>
        <w:rPr>
          <w:rFonts w:ascii="Verdana" w:hAnsi="Verdana"/>
          <w:sz w:val="20"/>
          <w:szCs w:val="20"/>
        </w:rPr>
      </w:pPr>
      <w:r w:rsidRPr="00792528">
        <w:rPr>
          <w:rFonts w:ascii="Verdana" w:hAnsi="Verdana"/>
          <w:b/>
          <w:sz w:val="20"/>
          <w:szCs w:val="20"/>
        </w:rPr>
        <w:t>1</w:t>
      </w:r>
      <w:r w:rsidRPr="00792528">
        <w:rPr>
          <w:rFonts w:ascii="Verdana" w:hAnsi="Verdana"/>
          <w:sz w:val="20"/>
          <w:szCs w:val="20"/>
        </w:rPr>
        <w:t>. Не съм виновен за неизпълнение на договор за обществена поръчка или на договор за концесия за строителство или за услуга, довело до предсрочното му прекратяване, изплащане на обезщетения или други подобни санкции, с изключение на случаите, когато неизпълнението засяга по-малко от 50 на сто от стойността или обема на договора;</w:t>
      </w:r>
    </w:p>
    <w:p w14:paraId="5FCA1EAA" w14:textId="77777777" w:rsidR="009226C0" w:rsidRPr="00792528" w:rsidRDefault="009226C0" w:rsidP="009226C0">
      <w:pPr>
        <w:rPr>
          <w:rFonts w:ascii="Verdana" w:hAnsi="Verdana"/>
          <w:sz w:val="20"/>
          <w:szCs w:val="20"/>
        </w:rPr>
      </w:pPr>
      <w:r w:rsidRPr="00792528">
        <w:rPr>
          <w:rFonts w:ascii="Verdana" w:hAnsi="Verdana"/>
          <w:sz w:val="20"/>
          <w:szCs w:val="20"/>
        </w:rPr>
        <w:t>Известно ми е, че при деклариране на неверни данни нося наказателна отговорност по чл.313 от НК.</w:t>
      </w:r>
    </w:p>
    <w:p w14:paraId="680758D7" w14:textId="77777777" w:rsidR="009226C0" w:rsidRPr="00792528" w:rsidRDefault="009226C0" w:rsidP="009226C0">
      <w:pPr>
        <w:rPr>
          <w:rFonts w:ascii="Verdana" w:hAnsi="Verdana"/>
          <w:b/>
          <w:sz w:val="20"/>
          <w:szCs w:val="20"/>
        </w:rPr>
      </w:pP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u w:val="single"/>
        </w:rPr>
        <w:tab/>
      </w:r>
      <w:r w:rsidRPr="00792528">
        <w:rPr>
          <w:rFonts w:ascii="Verdana" w:hAnsi="Verdana"/>
          <w:b/>
          <w:sz w:val="20"/>
          <w:szCs w:val="20"/>
        </w:rPr>
        <w:t xml:space="preserve">г. </w:t>
      </w:r>
      <w:r>
        <w:rPr>
          <w:rFonts w:ascii="Verdana" w:hAnsi="Verdana"/>
          <w:b/>
          <w:sz w:val="20"/>
          <w:szCs w:val="20"/>
        </w:rPr>
        <w:tab/>
      </w:r>
      <w:r>
        <w:rPr>
          <w:rFonts w:ascii="Verdana" w:hAnsi="Verdana"/>
          <w:b/>
          <w:sz w:val="20"/>
          <w:szCs w:val="20"/>
        </w:rPr>
        <w:tab/>
      </w:r>
      <w:r>
        <w:rPr>
          <w:rFonts w:ascii="Verdana" w:hAnsi="Verdana"/>
          <w:b/>
          <w:sz w:val="20"/>
          <w:szCs w:val="20"/>
        </w:rPr>
        <w:tab/>
      </w:r>
      <w:r>
        <w:rPr>
          <w:rFonts w:ascii="Verdana" w:hAnsi="Verdana"/>
          <w:b/>
          <w:sz w:val="20"/>
          <w:szCs w:val="20"/>
        </w:rPr>
        <w:tab/>
      </w:r>
      <w:r w:rsidRPr="00792528">
        <w:rPr>
          <w:rFonts w:ascii="Verdana" w:hAnsi="Verdana"/>
          <w:b/>
          <w:sz w:val="20"/>
          <w:szCs w:val="20"/>
        </w:rPr>
        <w:t xml:space="preserve">Декларатор: </w:t>
      </w:r>
      <w:r w:rsidRPr="00792528">
        <w:rPr>
          <w:rFonts w:ascii="Verdana" w:hAnsi="Verdana"/>
          <w:b/>
          <w:sz w:val="20"/>
          <w:szCs w:val="20"/>
        </w:rPr>
        <w:tab/>
      </w:r>
      <w:r w:rsidRPr="00792528">
        <w:rPr>
          <w:rFonts w:ascii="Verdana" w:hAnsi="Verdana"/>
          <w:b/>
          <w:sz w:val="20"/>
          <w:szCs w:val="20"/>
          <w:u w:val="single"/>
        </w:rPr>
        <w:tab/>
      </w:r>
      <w:r w:rsidRPr="00792528">
        <w:rPr>
          <w:rFonts w:ascii="Verdana" w:hAnsi="Verdana"/>
          <w:b/>
          <w:sz w:val="20"/>
          <w:szCs w:val="20"/>
          <w:u w:val="single"/>
        </w:rPr>
        <w:tab/>
      </w:r>
    </w:p>
    <w:p w14:paraId="7CE81E52" w14:textId="77777777" w:rsidR="009226C0" w:rsidRDefault="009226C0" w:rsidP="009226C0">
      <w:pPr>
        <w:rPr>
          <w:rFonts w:ascii="Verdana" w:hAnsi="Verdana"/>
          <w:b/>
          <w:bCs/>
          <w:sz w:val="20"/>
          <w:szCs w:val="20"/>
        </w:rPr>
      </w:pPr>
    </w:p>
    <w:p w14:paraId="6FE03768" w14:textId="77777777" w:rsidR="009226C0" w:rsidRPr="003765ED" w:rsidRDefault="009226C0" w:rsidP="009226C0">
      <w:pPr>
        <w:rPr>
          <w:rFonts w:ascii="Verdana" w:hAnsi="Verdana"/>
          <w:bCs/>
          <w:i/>
          <w:sz w:val="20"/>
          <w:szCs w:val="20"/>
        </w:rPr>
      </w:pPr>
      <w:r w:rsidRPr="003765ED">
        <w:rPr>
          <w:rFonts w:ascii="Verdana" w:hAnsi="Verdana"/>
          <w:bCs/>
          <w:i/>
          <w:sz w:val="20"/>
          <w:szCs w:val="20"/>
        </w:rPr>
        <w:t>Декларацията се подписва от лицата, които представляват участника.</w:t>
      </w:r>
    </w:p>
    <w:p w14:paraId="3FE4C9D5" w14:textId="77777777" w:rsidR="009226C0" w:rsidRDefault="009226C0" w:rsidP="009226C0">
      <w:pPr>
        <w:rPr>
          <w:rFonts w:ascii="Verdana" w:hAnsi="Verdana"/>
          <w:b/>
          <w:bCs/>
          <w:sz w:val="20"/>
          <w:szCs w:val="20"/>
        </w:rPr>
        <w:sectPr w:rsidR="009226C0" w:rsidSect="002F1D69">
          <w:pgSz w:w="11906" w:h="16838"/>
          <w:pgMar w:top="1417" w:right="1417" w:bottom="1276" w:left="1417" w:header="708" w:footer="708" w:gutter="0"/>
          <w:cols w:space="708"/>
          <w:docGrid w:linePitch="360"/>
        </w:sectPr>
      </w:pPr>
    </w:p>
    <w:p w14:paraId="07BA884C" w14:textId="7D7D02E3" w:rsidR="009226C0" w:rsidRDefault="009226C0" w:rsidP="009226C0">
      <w:pPr>
        <w:rPr>
          <w:rFonts w:ascii="Verdana" w:hAnsi="Verdana"/>
          <w:b/>
          <w:bCs/>
          <w:sz w:val="20"/>
          <w:szCs w:val="20"/>
        </w:rPr>
      </w:pPr>
    </w:p>
    <w:p w14:paraId="27CBED36" w14:textId="14935BC1" w:rsidR="00672241" w:rsidRDefault="00672241" w:rsidP="00C95549">
      <w:pPr>
        <w:spacing w:after="0" w:line="240" w:lineRule="auto"/>
        <w:jc w:val="both"/>
      </w:pPr>
      <w:bookmarkStart w:id="1" w:name="%D0%BF%D1%80%D0%B5%D0%B4%D0%BC%D0%B5%D1%"/>
      <w:bookmarkEnd w:id="1"/>
    </w:p>
    <w:p w14:paraId="7433B3E8" w14:textId="1C689AC0" w:rsidR="00672241" w:rsidRDefault="00672241" w:rsidP="00C95549">
      <w:pPr>
        <w:spacing w:after="0" w:line="240" w:lineRule="auto"/>
        <w:jc w:val="both"/>
      </w:pPr>
    </w:p>
    <w:p w14:paraId="740576D6" w14:textId="77777777" w:rsidR="00672241" w:rsidRDefault="00672241" w:rsidP="00C95549">
      <w:pPr>
        <w:spacing w:after="0" w:line="240" w:lineRule="auto"/>
        <w:jc w:val="both"/>
      </w:pPr>
    </w:p>
    <w:p w14:paraId="3BB21C16"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ДЕКЛАРАЦИЯ</w:t>
      </w:r>
    </w:p>
    <w:p w14:paraId="3AEC4FCF" w14:textId="77777777" w:rsidR="00672241" w:rsidRPr="009B07C1" w:rsidRDefault="00672241" w:rsidP="00672241">
      <w:pPr>
        <w:jc w:val="center"/>
        <w:rPr>
          <w:rFonts w:ascii="Verdana" w:eastAsia="Times New Roman" w:hAnsi="Verdana"/>
          <w:b/>
          <w:sz w:val="20"/>
          <w:szCs w:val="20"/>
        </w:rPr>
      </w:pPr>
    </w:p>
    <w:p w14:paraId="16BE8D8C" w14:textId="77777777" w:rsidR="00672241" w:rsidRPr="009B07C1" w:rsidRDefault="00672241" w:rsidP="00672241">
      <w:pPr>
        <w:jc w:val="center"/>
        <w:rPr>
          <w:rFonts w:ascii="Verdana" w:eastAsia="Times New Roman" w:hAnsi="Verdana"/>
          <w:b/>
          <w:sz w:val="20"/>
          <w:szCs w:val="20"/>
        </w:rPr>
      </w:pPr>
      <w:r w:rsidRPr="009B07C1">
        <w:rPr>
          <w:rFonts w:ascii="Verdana" w:eastAsia="Times New Roman" w:hAnsi="Verdana"/>
          <w:b/>
          <w:sz w:val="20"/>
          <w:szCs w:val="20"/>
        </w:rPr>
        <w:t>за липса на обстоятелствата по чл. 69 от Закона за противодействие на корупцията и за отнемане на незаконно придобитото имущество</w:t>
      </w:r>
    </w:p>
    <w:p w14:paraId="2748E311" w14:textId="77777777" w:rsidR="00672241" w:rsidRPr="009B07C1" w:rsidRDefault="00672241" w:rsidP="00672241">
      <w:pPr>
        <w:jc w:val="both"/>
        <w:rPr>
          <w:rFonts w:ascii="Verdana" w:eastAsia="Times New Roman" w:hAnsi="Verdana"/>
          <w:b/>
          <w:sz w:val="20"/>
          <w:szCs w:val="20"/>
        </w:rPr>
      </w:pPr>
    </w:p>
    <w:p w14:paraId="323BC749" w14:textId="319A128E" w:rsidR="00672241" w:rsidRPr="009B07C1" w:rsidRDefault="00672241" w:rsidP="00672241">
      <w:pPr>
        <w:jc w:val="both"/>
        <w:rPr>
          <w:rFonts w:ascii="Verdana" w:hAnsi="Verdana"/>
          <w:i/>
          <w:sz w:val="20"/>
          <w:szCs w:val="20"/>
        </w:rPr>
      </w:pPr>
      <w:r w:rsidRPr="009B07C1">
        <w:rPr>
          <w:rFonts w:ascii="Verdana" w:hAnsi="Verdana"/>
          <w:sz w:val="20"/>
          <w:szCs w:val="20"/>
        </w:rPr>
        <w:t xml:space="preserve">Долуподписаният/та/................................................................................................. в качеството ми на .................................................................... </w:t>
      </w:r>
      <w:r w:rsidRPr="009B07C1">
        <w:rPr>
          <w:rFonts w:ascii="Verdana" w:hAnsi="Verdana"/>
          <w:i/>
          <w:sz w:val="20"/>
          <w:szCs w:val="20"/>
        </w:rPr>
        <w:t>(посочва се длъжността и качеството на лицето)</w:t>
      </w:r>
      <w:r w:rsidRPr="009B07C1">
        <w:rPr>
          <w:rFonts w:ascii="Verdana" w:hAnsi="Verdana"/>
          <w:sz w:val="20"/>
          <w:szCs w:val="20"/>
        </w:rPr>
        <w:t xml:space="preserve"> на…......................................…………………. </w:t>
      </w:r>
      <w:r w:rsidRPr="009B07C1">
        <w:rPr>
          <w:rFonts w:ascii="Verdana" w:hAnsi="Verdana"/>
          <w:i/>
          <w:sz w:val="20"/>
          <w:szCs w:val="20"/>
        </w:rPr>
        <w:t>(посочва се наименованието на участника)</w:t>
      </w:r>
      <w:r w:rsidRPr="009B07C1">
        <w:rPr>
          <w:rFonts w:ascii="Verdana" w:hAnsi="Verdana"/>
          <w:sz w:val="20"/>
          <w:szCs w:val="20"/>
        </w:rPr>
        <w:t xml:space="preserve">, ЕИК ……………………, със седалище и адрес на управление:.............................................................. – участник/подизпълнител/трето лице </w:t>
      </w:r>
      <w:r w:rsidRPr="009B07C1">
        <w:rPr>
          <w:rFonts w:ascii="Verdana" w:hAnsi="Verdana"/>
          <w:i/>
          <w:sz w:val="20"/>
          <w:szCs w:val="20"/>
        </w:rPr>
        <w:t>(невярното се зачертава)</w:t>
      </w:r>
      <w:r w:rsidRPr="009B07C1">
        <w:rPr>
          <w:rFonts w:ascii="Verdana" w:hAnsi="Verdana"/>
          <w:sz w:val="20"/>
          <w:szCs w:val="20"/>
        </w:rPr>
        <w:t xml:space="preserve"> във възлагане на </w:t>
      </w:r>
      <w:r w:rsidRPr="009B07C1">
        <w:rPr>
          <w:rFonts w:ascii="Verdana" w:eastAsia="Times New Roman" w:hAnsi="Verdana"/>
          <w:sz w:val="20"/>
          <w:szCs w:val="20"/>
          <w:lang w:eastAsia="bg-BG"/>
        </w:rPr>
        <w:t xml:space="preserve">изпълнение на обществена поръчка възлагана чрез обява с предмет </w:t>
      </w:r>
      <w:r w:rsidRPr="009B07C1">
        <w:rPr>
          <w:rFonts w:ascii="Verdana" w:eastAsia="Times New Roman" w:hAnsi="Verdana"/>
          <w:color w:val="000000"/>
          <w:sz w:val="20"/>
          <w:szCs w:val="20"/>
          <w:lang w:eastAsia="bg-BG"/>
        </w:rPr>
        <w:t>„</w:t>
      </w:r>
      <w:r w:rsidR="009474B8" w:rsidRPr="009474B8">
        <w:rPr>
          <w:rFonts w:ascii="Verdana" w:hAnsi="Verdana"/>
          <w:b/>
          <w:sz w:val="20"/>
          <w:szCs w:val="20"/>
        </w:rPr>
        <w:t>Изработка и доставка на 10 стоманени варели с вместимост V=400литра (500 кг.) за транспорт и съхранение на втечнен под налягане хлор</w:t>
      </w:r>
      <w:r w:rsidRPr="009B07C1">
        <w:rPr>
          <w:rFonts w:ascii="Verdana" w:eastAsia="Times New Roman" w:hAnsi="Verdana"/>
          <w:color w:val="000000"/>
          <w:sz w:val="20"/>
          <w:szCs w:val="20"/>
          <w:lang w:eastAsia="bg-BG"/>
        </w:rPr>
        <w:t>“</w:t>
      </w:r>
    </w:p>
    <w:p w14:paraId="3A5919A1" w14:textId="77777777" w:rsidR="00672241" w:rsidRPr="009B07C1" w:rsidRDefault="00672241" w:rsidP="00672241">
      <w:pPr>
        <w:tabs>
          <w:tab w:val="left" w:pos="3270"/>
        </w:tabs>
        <w:jc w:val="center"/>
        <w:rPr>
          <w:rFonts w:ascii="Verdana" w:hAnsi="Verdana"/>
          <w:b/>
          <w:sz w:val="20"/>
          <w:szCs w:val="20"/>
        </w:rPr>
      </w:pPr>
    </w:p>
    <w:p w14:paraId="073914BA" w14:textId="77777777" w:rsidR="00672241" w:rsidRPr="009B07C1" w:rsidRDefault="00672241" w:rsidP="00672241">
      <w:pPr>
        <w:tabs>
          <w:tab w:val="left" w:pos="3270"/>
        </w:tabs>
        <w:jc w:val="center"/>
        <w:rPr>
          <w:rFonts w:ascii="Verdana" w:hAnsi="Verdana"/>
          <w:b/>
          <w:sz w:val="20"/>
          <w:szCs w:val="20"/>
        </w:rPr>
      </w:pPr>
      <w:r w:rsidRPr="009B07C1">
        <w:rPr>
          <w:rFonts w:ascii="Verdana" w:hAnsi="Verdana"/>
          <w:b/>
          <w:sz w:val="20"/>
          <w:szCs w:val="20"/>
        </w:rPr>
        <w:t>Д Е К Л А Р И Р А М, че:</w:t>
      </w:r>
    </w:p>
    <w:p w14:paraId="33DCD1E1" w14:textId="77777777" w:rsidR="00672241" w:rsidRPr="009B07C1" w:rsidRDefault="00672241" w:rsidP="00672241">
      <w:pPr>
        <w:jc w:val="both"/>
        <w:rPr>
          <w:rFonts w:ascii="Verdana" w:eastAsia="Times New Roman" w:hAnsi="Verdana"/>
          <w:b/>
          <w:sz w:val="20"/>
          <w:szCs w:val="20"/>
        </w:rPr>
      </w:pPr>
    </w:p>
    <w:p w14:paraId="72B30E93"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мен не са налице ограниченията посочени в чл. 69, ал. 1 от Закона за противодействие на корупцията и за отнемане на незаконно придобито имущество.</w:t>
      </w:r>
    </w:p>
    <w:p w14:paraId="5A431DFA" w14:textId="77777777" w:rsidR="00ED5521" w:rsidRPr="00ED5521" w:rsidRDefault="00ED5521" w:rsidP="00ED5521">
      <w:pPr>
        <w:jc w:val="both"/>
        <w:rPr>
          <w:rFonts w:ascii="Verdana" w:eastAsia="Times New Roman" w:hAnsi="Verdana"/>
          <w:bCs/>
          <w:sz w:val="20"/>
          <w:szCs w:val="20"/>
        </w:rPr>
      </w:pPr>
    </w:p>
    <w:p w14:paraId="5BE1F455" w14:textId="77777777" w:rsidR="00ED5521" w:rsidRPr="00ED5521" w:rsidRDefault="00ED5521" w:rsidP="004F22A6">
      <w:pPr>
        <w:numPr>
          <w:ilvl w:val="1"/>
          <w:numId w:val="12"/>
        </w:numPr>
        <w:jc w:val="both"/>
        <w:rPr>
          <w:rFonts w:ascii="Verdana" w:eastAsia="Times New Roman" w:hAnsi="Verdana"/>
          <w:bCs/>
          <w:sz w:val="20"/>
          <w:szCs w:val="20"/>
        </w:rPr>
      </w:pPr>
      <w:r w:rsidRPr="00ED5521">
        <w:rPr>
          <w:rFonts w:ascii="Verdana" w:eastAsia="Times New Roman" w:hAnsi="Verdana"/>
          <w:bCs/>
          <w:sz w:val="20"/>
          <w:szCs w:val="20"/>
        </w:rPr>
        <w:t>За юридическото лице, което представлявам не е налице ограничението по чл. 69, ал. 2 от Закона за противодействие на корупцията и за отнемане на незаконно придобито имущество.</w:t>
      </w:r>
      <w:r w:rsidRPr="003021F0">
        <w:rPr>
          <w:rFonts w:ascii="Verdana" w:eastAsia="Times New Roman" w:hAnsi="Verdana"/>
          <w:bCs/>
          <w:sz w:val="20"/>
          <w:szCs w:val="20"/>
          <w:lang w:val="ru-RU"/>
        </w:rPr>
        <w:t xml:space="preserve"> </w:t>
      </w:r>
    </w:p>
    <w:p w14:paraId="4CD130D8" w14:textId="77777777" w:rsidR="00672241" w:rsidRPr="009B07C1" w:rsidRDefault="00672241" w:rsidP="00672241">
      <w:pPr>
        <w:ind w:firstLine="720"/>
        <w:jc w:val="both"/>
        <w:rPr>
          <w:rFonts w:ascii="Verdana" w:eastAsia="Times New Roman" w:hAnsi="Verdana"/>
          <w:b/>
          <w:sz w:val="20"/>
          <w:szCs w:val="20"/>
        </w:rPr>
      </w:pPr>
    </w:p>
    <w:p w14:paraId="104BA70A"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Съгласно чл. 69, ал. 1 от ЗПКОНПИ лице, заемало висша публична длъжност, което в последната една година от изпълнението на правомощията или задълженията си по служба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няма право в продължение на една година от освобождаването си от длъжност да участва или да представлява физическо или юридическо лице в такива процедури пред институцията, в която е заемало длъжността, или пред контролирано от нея юридическо лице.</w:t>
      </w:r>
    </w:p>
    <w:p w14:paraId="4153D29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i/>
          <w:sz w:val="20"/>
          <w:szCs w:val="20"/>
        </w:rPr>
        <w:t>Съгласно чл. 69, ал. 2 от ЗПКОНПИ забраната за участие в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се прилага и за юридическо лице, в което лицето по ал. 1 е станало съдружник, притежава дялове или е управител или член на орган на управление или контрол след освобождаването му от длъжност.</w:t>
      </w:r>
    </w:p>
    <w:p w14:paraId="47C1FDC2" w14:textId="77777777" w:rsidR="00672241" w:rsidRPr="009B07C1" w:rsidRDefault="00672241" w:rsidP="00672241">
      <w:pPr>
        <w:ind w:firstLine="720"/>
        <w:jc w:val="both"/>
        <w:rPr>
          <w:rFonts w:ascii="Verdana" w:eastAsia="Times New Roman" w:hAnsi="Verdana"/>
          <w:i/>
          <w:sz w:val="20"/>
          <w:szCs w:val="20"/>
        </w:rPr>
      </w:pPr>
      <w:r w:rsidRPr="009B07C1">
        <w:rPr>
          <w:rFonts w:ascii="Verdana" w:eastAsia="Times New Roman" w:hAnsi="Verdana"/>
          <w:b/>
          <w:i/>
          <w:sz w:val="20"/>
          <w:szCs w:val="20"/>
        </w:rPr>
        <w:t>ЗАБЕЛЕЖКА:</w:t>
      </w:r>
      <w:r w:rsidRPr="009B07C1">
        <w:rPr>
          <w:rFonts w:ascii="Verdana" w:eastAsia="Times New Roman" w:hAnsi="Verdana"/>
          <w:i/>
          <w:sz w:val="20"/>
          <w:szCs w:val="20"/>
        </w:rPr>
        <w:t xml:space="preserve"> Лицата, заемащи висши публични длъжности по смисъла на ЗПКОНПИ, са посочени в чл. 6 от същия закон.</w:t>
      </w:r>
    </w:p>
    <w:p w14:paraId="7830E9B1" w14:textId="77777777" w:rsidR="00672241" w:rsidRPr="009B07C1" w:rsidRDefault="00672241" w:rsidP="00672241">
      <w:pPr>
        <w:jc w:val="both"/>
        <w:rPr>
          <w:rFonts w:ascii="Verdana" w:hAnsi="Verdana"/>
          <w:sz w:val="20"/>
          <w:szCs w:val="20"/>
        </w:rPr>
      </w:pPr>
    </w:p>
    <w:p w14:paraId="078232ED" w14:textId="77777777" w:rsidR="00672241" w:rsidRPr="009B07C1" w:rsidRDefault="00672241" w:rsidP="00672241">
      <w:pPr>
        <w:rPr>
          <w:rFonts w:ascii="Verdana" w:hAnsi="Verdana"/>
          <w:sz w:val="20"/>
          <w:szCs w:val="20"/>
        </w:rPr>
      </w:pPr>
    </w:p>
    <w:p w14:paraId="28E858E2" w14:textId="77777777" w:rsidR="00672241" w:rsidRPr="009B07C1" w:rsidRDefault="00672241" w:rsidP="00672241">
      <w:pPr>
        <w:ind w:firstLine="567"/>
        <w:jc w:val="both"/>
        <w:rPr>
          <w:rFonts w:ascii="Verdana" w:eastAsia="MS ??" w:hAnsi="Verdana"/>
          <w:i/>
          <w:color w:val="000000"/>
          <w:sz w:val="20"/>
          <w:szCs w:val="20"/>
        </w:rPr>
      </w:pPr>
      <w:r w:rsidRPr="009B07C1">
        <w:rPr>
          <w:rFonts w:ascii="Verdana" w:hAnsi="Verdana"/>
          <w:i/>
          <w:sz w:val="20"/>
          <w:szCs w:val="20"/>
        </w:rPr>
        <w:t>Известно ми е, че при деклариране на неверни данни нося наказателна отговорност по чл. 313 от НК.</w:t>
      </w:r>
    </w:p>
    <w:p w14:paraId="5A5191D9" w14:textId="77777777" w:rsidR="00672241" w:rsidRPr="002F1D69" w:rsidRDefault="00672241" w:rsidP="00672241">
      <w:pPr>
        <w:overflowPunct w:val="0"/>
        <w:autoSpaceDE w:val="0"/>
        <w:autoSpaceDN w:val="0"/>
        <w:adjustRightInd w:val="0"/>
        <w:spacing w:after="0" w:line="240" w:lineRule="auto"/>
        <w:jc w:val="both"/>
        <w:outlineLvl w:val="0"/>
        <w:rPr>
          <w:rFonts w:ascii="Verdana" w:eastAsia="Times New Roman" w:hAnsi="Verdana" w:cs="Arial"/>
          <w:b/>
          <w:bCs/>
          <w:sz w:val="20"/>
          <w:szCs w:val="20"/>
          <w:lang w:eastAsia="bg-BG"/>
        </w:rPr>
      </w:pPr>
      <w:r w:rsidRPr="002F1D69">
        <w:rPr>
          <w:rFonts w:ascii="Verdana" w:eastAsia="Times New Roman" w:hAnsi="Verdana"/>
          <w:b/>
          <w:sz w:val="20"/>
          <w:szCs w:val="20"/>
          <w:lang w:eastAsia="bg-BG"/>
        </w:rPr>
        <w:t>Дата: ..............</w:t>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r>
      <w:r w:rsidRPr="002F1D69">
        <w:rPr>
          <w:rFonts w:ascii="Verdana" w:eastAsia="Times New Roman" w:hAnsi="Verdana"/>
          <w:b/>
          <w:sz w:val="20"/>
          <w:szCs w:val="20"/>
          <w:lang w:eastAsia="bg-BG"/>
        </w:rPr>
        <w:tab/>
        <w:t>Декларатор: ...........................</w:t>
      </w:r>
    </w:p>
    <w:p w14:paraId="06550528" w14:textId="77777777" w:rsidR="00672241" w:rsidRPr="002F1D69" w:rsidRDefault="00672241" w:rsidP="00672241">
      <w:pPr>
        <w:overflowPunct w:val="0"/>
        <w:autoSpaceDE w:val="0"/>
        <w:autoSpaceDN w:val="0"/>
        <w:adjustRightInd w:val="0"/>
        <w:spacing w:after="120" w:line="240" w:lineRule="auto"/>
        <w:ind w:left="720" w:right="209" w:firstLine="1083"/>
        <w:jc w:val="both"/>
        <w:outlineLvl w:val="0"/>
        <w:rPr>
          <w:rFonts w:ascii="Verdana" w:eastAsia="Times New Roman" w:hAnsi="Verdana"/>
          <w:sz w:val="20"/>
          <w:szCs w:val="20"/>
          <w:lang w:eastAsia="bg-BG"/>
        </w:rPr>
      </w:pPr>
    </w:p>
    <w:p w14:paraId="06B38269" w14:textId="77777777" w:rsidR="00672241" w:rsidRPr="002F1D69" w:rsidRDefault="00672241" w:rsidP="00672241">
      <w:pPr>
        <w:overflowPunct w:val="0"/>
        <w:autoSpaceDE w:val="0"/>
        <w:autoSpaceDN w:val="0"/>
        <w:adjustRightInd w:val="0"/>
        <w:spacing w:before="120" w:after="120" w:line="240" w:lineRule="auto"/>
        <w:ind w:left="-57" w:firstLine="720"/>
        <w:jc w:val="both"/>
        <w:outlineLvl w:val="0"/>
        <w:rPr>
          <w:rFonts w:ascii="Verdana" w:eastAsia="Times New Roman" w:hAnsi="Verdana" w:cs="Arial"/>
          <w:bCs/>
          <w:sz w:val="20"/>
          <w:szCs w:val="20"/>
          <w:lang w:eastAsia="bg-BG"/>
        </w:rPr>
      </w:pPr>
    </w:p>
    <w:p w14:paraId="2F9EB66F" w14:textId="77777777" w:rsidR="00672241" w:rsidRPr="002F1D69" w:rsidRDefault="00672241" w:rsidP="00672241">
      <w:pPr>
        <w:spacing w:after="0" w:line="240" w:lineRule="auto"/>
        <w:jc w:val="both"/>
        <w:rPr>
          <w:rFonts w:ascii="Verdana" w:eastAsia="Times New Roman" w:hAnsi="Verdana"/>
          <w:i/>
          <w:sz w:val="20"/>
          <w:szCs w:val="20"/>
          <w:lang w:eastAsia="bg-BG"/>
        </w:rPr>
      </w:pPr>
      <w:r w:rsidRPr="002F1D69">
        <w:rPr>
          <w:rFonts w:ascii="Verdana" w:eastAsia="Times New Roman" w:hAnsi="Verdana"/>
          <w:i/>
          <w:sz w:val="20"/>
          <w:szCs w:val="20"/>
          <w:lang w:eastAsia="bg-BG"/>
        </w:rPr>
        <w:t>Декларацията се попълва от лицата, представляващи участника.</w:t>
      </w:r>
    </w:p>
    <w:p w14:paraId="48D00862" w14:textId="77777777" w:rsidR="009474B8" w:rsidRDefault="009474B8" w:rsidP="00550560">
      <w:pPr>
        <w:spacing w:before="120"/>
        <w:ind w:right="-1"/>
        <w:jc w:val="center"/>
        <w:outlineLvl w:val="0"/>
        <w:rPr>
          <w:rFonts w:ascii="Verdana" w:hAnsi="Verdana"/>
          <w:b/>
          <w:bCs/>
          <w:sz w:val="20"/>
          <w:szCs w:val="20"/>
        </w:rPr>
      </w:pPr>
    </w:p>
    <w:p w14:paraId="4080FE85" w14:textId="77777777" w:rsidR="009474B8" w:rsidRDefault="009474B8" w:rsidP="00550560">
      <w:pPr>
        <w:spacing w:before="120"/>
        <w:ind w:right="-1"/>
        <w:jc w:val="center"/>
        <w:outlineLvl w:val="0"/>
        <w:rPr>
          <w:rFonts w:ascii="Verdana" w:hAnsi="Verdana"/>
          <w:b/>
          <w:bCs/>
          <w:sz w:val="20"/>
          <w:szCs w:val="20"/>
        </w:rPr>
      </w:pPr>
    </w:p>
    <w:p w14:paraId="67EC1D8B" w14:textId="77777777" w:rsidR="009474B8" w:rsidRDefault="009474B8" w:rsidP="00550560">
      <w:pPr>
        <w:spacing w:before="120"/>
        <w:ind w:right="-1"/>
        <w:jc w:val="center"/>
        <w:outlineLvl w:val="0"/>
        <w:rPr>
          <w:rFonts w:ascii="Verdana" w:hAnsi="Verdana"/>
          <w:b/>
          <w:bCs/>
          <w:sz w:val="20"/>
          <w:szCs w:val="20"/>
        </w:rPr>
      </w:pPr>
    </w:p>
    <w:p w14:paraId="33C9A59E" w14:textId="77777777" w:rsidR="009474B8" w:rsidRDefault="009474B8" w:rsidP="00550560">
      <w:pPr>
        <w:spacing w:before="120"/>
        <w:ind w:right="-1"/>
        <w:jc w:val="center"/>
        <w:outlineLvl w:val="0"/>
        <w:rPr>
          <w:rFonts w:ascii="Verdana" w:hAnsi="Verdana"/>
          <w:b/>
          <w:bCs/>
          <w:sz w:val="20"/>
          <w:szCs w:val="20"/>
        </w:rPr>
      </w:pPr>
    </w:p>
    <w:p w14:paraId="12CC9626" w14:textId="77777777" w:rsidR="009474B8" w:rsidRDefault="009474B8" w:rsidP="00550560">
      <w:pPr>
        <w:spacing w:before="120"/>
        <w:ind w:right="-1"/>
        <w:jc w:val="center"/>
        <w:outlineLvl w:val="0"/>
        <w:rPr>
          <w:rFonts w:ascii="Verdana" w:hAnsi="Verdana"/>
          <w:b/>
          <w:bCs/>
          <w:sz w:val="20"/>
          <w:szCs w:val="20"/>
        </w:rPr>
      </w:pPr>
    </w:p>
    <w:p w14:paraId="3560FC57" w14:textId="77777777" w:rsidR="009474B8" w:rsidRDefault="009474B8" w:rsidP="00550560">
      <w:pPr>
        <w:spacing w:before="120"/>
        <w:ind w:right="-1"/>
        <w:jc w:val="center"/>
        <w:outlineLvl w:val="0"/>
        <w:rPr>
          <w:rFonts w:ascii="Verdana" w:hAnsi="Verdana"/>
          <w:b/>
          <w:bCs/>
          <w:sz w:val="20"/>
          <w:szCs w:val="20"/>
        </w:rPr>
      </w:pPr>
    </w:p>
    <w:p w14:paraId="4420666E" w14:textId="77777777" w:rsidR="009474B8" w:rsidRDefault="009474B8" w:rsidP="00550560">
      <w:pPr>
        <w:spacing w:before="120"/>
        <w:ind w:right="-1"/>
        <w:jc w:val="center"/>
        <w:outlineLvl w:val="0"/>
        <w:rPr>
          <w:rFonts w:ascii="Verdana" w:hAnsi="Verdana"/>
          <w:b/>
          <w:bCs/>
          <w:sz w:val="20"/>
          <w:szCs w:val="20"/>
        </w:rPr>
      </w:pPr>
    </w:p>
    <w:p w14:paraId="7B74227D" w14:textId="77777777" w:rsidR="009474B8" w:rsidRDefault="009474B8" w:rsidP="00550560">
      <w:pPr>
        <w:spacing w:before="120"/>
        <w:ind w:right="-1"/>
        <w:jc w:val="center"/>
        <w:outlineLvl w:val="0"/>
        <w:rPr>
          <w:rFonts w:ascii="Verdana" w:hAnsi="Verdana"/>
          <w:b/>
          <w:bCs/>
          <w:sz w:val="20"/>
          <w:szCs w:val="20"/>
        </w:rPr>
      </w:pPr>
    </w:p>
    <w:p w14:paraId="5FF00850" w14:textId="77777777" w:rsidR="009474B8" w:rsidRDefault="009474B8" w:rsidP="00550560">
      <w:pPr>
        <w:spacing w:before="120"/>
        <w:ind w:right="-1"/>
        <w:jc w:val="center"/>
        <w:outlineLvl w:val="0"/>
        <w:rPr>
          <w:rFonts w:ascii="Verdana" w:hAnsi="Verdana"/>
          <w:b/>
          <w:bCs/>
          <w:sz w:val="20"/>
          <w:szCs w:val="20"/>
        </w:rPr>
      </w:pPr>
    </w:p>
    <w:p w14:paraId="5A9FCB16" w14:textId="77777777" w:rsidR="009474B8" w:rsidRDefault="009474B8" w:rsidP="00550560">
      <w:pPr>
        <w:spacing w:before="120"/>
        <w:ind w:right="-1"/>
        <w:jc w:val="center"/>
        <w:outlineLvl w:val="0"/>
        <w:rPr>
          <w:rFonts w:ascii="Verdana" w:hAnsi="Verdana"/>
          <w:b/>
          <w:bCs/>
          <w:sz w:val="20"/>
          <w:szCs w:val="20"/>
        </w:rPr>
      </w:pPr>
    </w:p>
    <w:p w14:paraId="50876B21" w14:textId="77777777" w:rsidR="009474B8" w:rsidRDefault="009474B8" w:rsidP="00550560">
      <w:pPr>
        <w:spacing w:before="120"/>
        <w:ind w:right="-1"/>
        <w:jc w:val="center"/>
        <w:outlineLvl w:val="0"/>
        <w:rPr>
          <w:rFonts w:ascii="Verdana" w:hAnsi="Verdana"/>
          <w:b/>
          <w:bCs/>
          <w:sz w:val="20"/>
          <w:szCs w:val="20"/>
        </w:rPr>
      </w:pPr>
    </w:p>
    <w:p w14:paraId="2CE22369" w14:textId="77777777" w:rsidR="009474B8" w:rsidRDefault="009474B8" w:rsidP="00550560">
      <w:pPr>
        <w:spacing w:before="120"/>
        <w:ind w:right="-1"/>
        <w:jc w:val="center"/>
        <w:outlineLvl w:val="0"/>
        <w:rPr>
          <w:rFonts w:ascii="Verdana" w:hAnsi="Verdana"/>
          <w:b/>
          <w:bCs/>
          <w:sz w:val="20"/>
          <w:szCs w:val="20"/>
        </w:rPr>
      </w:pPr>
    </w:p>
    <w:p w14:paraId="13F6CA5E" w14:textId="77777777" w:rsidR="009474B8" w:rsidRDefault="009474B8" w:rsidP="00550560">
      <w:pPr>
        <w:spacing w:before="120"/>
        <w:ind w:right="-1"/>
        <w:jc w:val="center"/>
        <w:outlineLvl w:val="0"/>
        <w:rPr>
          <w:rFonts w:ascii="Verdana" w:hAnsi="Verdana"/>
          <w:b/>
          <w:bCs/>
          <w:sz w:val="20"/>
          <w:szCs w:val="20"/>
        </w:rPr>
      </w:pPr>
    </w:p>
    <w:p w14:paraId="5A170447" w14:textId="77777777" w:rsidR="009474B8" w:rsidRDefault="009474B8" w:rsidP="00550560">
      <w:pPr>
        <w:spacing w:before="120"/>
        <w:ind w:right="-1"/>
        <w:jc w:val="center"/>
        <w:outlineLvl w:val="0"/>
        <w:rPr>
          <w:rFonts w:ascii="Verdana" w:hAnsi="Verdana"/>
          <w:b/>
          <w:bCs/>
          <w:sz w:val="20"/>
          <w:szCs w:val="20"/>
        </w:rPr>
      </w:pPr>
    </w:p>
    <w:p w14:paraId="6E9A3C58" w14:textId="77777777" w:rsidR="009474B8" w:rsidRDefault="009474B8" w:rsidP="00550560">
      <w:pPr>
        <w:spacing w:before="120"/>
        <w:ind w:right="-1"/>
        <w:jc w:val="center"/>
        <w:outlineLvl w:val="0"/>
        <w:rPr>
          <w:rFonts w:ascii="Verdana" w:hAnsi="Verdana"/>
          <w:b/>
          <w:bCs/>
          <w:sz w:val="20"/>
          <w:szCs w:val="20"/>
        </w:rPr>
      </w:pPr>
    </w:p>
    <w:p w14:paraId="566E90B5" w14:textId="77777777" w:rsidR="009474B8" w:rsidRDefault="009474B8" w:rsidP="00550560">
      <w:pPr>
        <w:spacing w:before="120"/>
        <w:ind w:right="-1"/>
        <w:jc w:val="center"/>
        <w:outlineLvl w:val="0"/>
        <w:rPr>
          <w:rFonts w:ascii="Verdana" w:hAnsi="Verdana"/>
          <w:b/>
          <w:bCs/>
          <w:sz w:val="20"/>
          <w:szCs w:val="20"/>
        </w:rPr>
      </w:pPr>
    </w:p>
    <w:p w14:paraId="4B745E07" w14:textId="77777777" w:rsidR="009474B8" w:rsidRDefault="009474B8" w:rsidP="00550560">
      <w:pPr>
        <w:spacing w:before="120"/>
        <w:ind w:right="-1"/>
        <w:jc w:val="center"/>
        <w:outlineLvl w:val="0"/>
        <w:rPr>
          <w:rFonts w:ascii="Verdana" w:hAnsi="Verdana"/>
          <w:b/>
          <w:bCs/>
          <w:sz w:val="20"/>
          <w:szCs w:val="20"/>
        </w:rPr>
      </w:pPr>
    </w:p>
    <w:p w14:paraId="1A656B96" w14:textId="77777777" w:rsidR="009474B8" w:rsidRDefault="009474B8" w:rsidP="00550560">
      <w:pPr>
        <w:spacing w:before="120"/>
        <w:ind w:right="-1"/>
        <w:jc w:val="center"/>
        <w:outlineLvl w:val="0"/>
        <w:rPr>
          <w:rFonts w:ascii="Verdana" w:hAnsi="Verdana"/>
          <w:b/>
          <w:bCs/>
          <w:sz w:val="20"/>
          <w:szCs w:val="20"/>
        </w:rPr>
      </w:pPr>
    </w:p>
    <w:p w14:paraId="1D1524E6" w14:textId="77777777" w:rsidR="009474B8" w:rsidRDefault="009474B8" w:rsidP="00550560">
      <w:pPr>
        <w:spacing w:before="120"/>
        <w:ind w:right="-1"/>
        <w:jc w:val="center"/>
        <w:outlineLvl w:val="0"/>
        <w:rPr>
          <w:rFonts w:ascii="Verdana" w:hAnsi="Verdana"/>
          <w:b/>
          <w:bCs/>
          <w:sz w:val="20"/>
          <w:szCs w:val="20"/>
        </w:rPr>
      </w:pPr>
    </w:p>
    <w:p w14:paraId="477B424A" w14:textId="77777777" w:rsidR="009474B8" w:rsidRDefault="009474B8" w:rsidP="00550560">
      <w:pPr>
        <w:spacing w:before="120"/>
        <w:ind w:right="-1"/>
        <w:jc w:val="center"/>
        <w:outlineLvl w:val="0"/>
        <w:rPr>
          <w:rFonts w:ascii="Verdana" w:hAnsi="Verdana"/>
          <w:b/>
          <w:bCs/>
          <w:sz w:val="20"/>
          <w:szCs w:val="20"/>
        </w:rPr>
      </w:pPr>
    </w:p>
    <w:p w14:paraId="34223F9E" w14:textId="29DD9519" w:rsidR="009474B8" w:rsidRDefault="009474B8" w:rsidP="00550560">
      <w:pPr>
        <w:spacing w:before="120"/>
        <w:ind w:right="-1"/>
        <w:jc w:val="center"/>
        <w:outlineLvl w:val="0"/>
        <w:rPr>
          <w:rFonts w:ascii="Verdana" w:hAnsi="Verdana"/>
          <w:b/>
          <w:bCs/>
          <w:sz w:val="20"/>
          <w:szCs w:val="20"/>
        </w:rPr>
      </w:pPr>
    </w:p>
    <w:p w14:paraId="34ADBB45" w14:textId="1A3AEF28" w:rsidR="009474B8" w:rsidRDefault="009474B8" w:rsidP="00550560">
      <w:pPr>
        <w:spacing w:before="120"/>
        <w:ind w:right="-1"/>
        <w:jc w:val="center"/>
        <w:outlineLvl w:val="0"/>
        <w:rPr>
          <w:rFonts w:ascii="Verdana" w:hAnsi="Verdana"/>
          <w:b/>
          <w:bCs/>
          <w:sz w:val="20"/>
          <w:szCs w:val="20"/>
        </w:rPr>
      </w:pPr>
    </w:p>
    <w:p w14:paraId="61F58515" w14:textId="088800CF" w:rsidR="009474B8" w:rsidRDefault="009474B8" w:rsidP="00550560">
      <w:pPr>
        <w:spacing w:before="120"/>
        <w:ind w:right="-1"/>
        <w:jc w:val="center"/>
        <w:outlineLvl w:val="0"/>
        <w:rPr>
          <w:rFonts w:ascii="Verdana" w:hAnsi="Verdana"/>
          <w:b/>
          <w:bCs/>
          <w:sz w:val="20"/>
          <w:szCs w:val="20"/>
        </w:rPr>
      </w:pPr>
    </w:p>
    <w:p w14:paraId="6493A87D" w14:textId="77777777" w:rsidR="009474B8" w:rsidRDefault="009474B8" w:rsidP="00550560">
      <w:pPr>
        <w:spacing w:before="120"/>
        <w:ind w:right="-1"/>
        <w:jc w:val="center"/>
        <w:outlineLvl w:val="0"/>
        <w:rPr>
          <w:rFonts w:ascii="Verdana" w:hAnsi="Verdana"/>
          <w:b/>
          <w:bCs/>
          <w:sz w:val="20"/>
          <w:szCs w:val="20"/>
        </w:rPr>
      </w:pPr>
    </w:p>
    <w:p w14:paraId="0967F741" w14:textId="77777777" w:rsidR="009474B8" w:rsidRDefault="009474B8" w:rsidP="00550560">
      <w:pPr>
        <w:spacing w:before="120"/>
        <w:ind w:right="-1"/>
        <w:jc w:val="center"/>
        <w:outlineLvl w:val="0"/>
        <w:rPr>
          <w:rFonts w:ascii="Verdana" w:hAnsi="Verdana"/>
          <w:b/>
          <w:bCs/>
          <w:sz w:val="20"/>
          <w:szCs w:val="20"/>
        </w:rPr>
      </w:pPr>
    </w:p>
    <w:p w14:paraId="7E5396B7" w14:textId="77777777" w:rsidR="009474B8" w:rsidRDefault="009474B8" w:rsidP="00550560">
      <w:pPr>
        <w:spacing w:before="120"/>
        <w:ind w:right="-1"/>
        <w:jc w:val="center"/>
        <w:outlineLvl w:val="0"/>
        <w:rPr>
          <w:rFonts w:ascii="Verdana" w:hAnsi="Verdana"/>
          <w:b/>
          <w:bCs/>
          <w:sz w:val="20"/>
          <w:szCs w:val="20"/>
        </w:rPr>
      </w:pPr>
    </w:p>
    <w:p w14:paraId="2B75C5D0" w14:textId="6F03C2C3" w:rsidR="00550560" w:rsidRPr="00550560" w:rsidRDefault="00550560" w:rsidP="00550560">
      <w:pPr>
        <w:spacing w:before="120"/>
        <w:ind w:right="-1"/>
        <w:jc w:val="center"/>
        <w:outlineLvl w:val="0"/>
        <w:rPr>
          <w:rFonts w:ascii="Verdana" w:hAnsi="Verdana"/>
          <w:b/>
          <w:bCs/>
          <w:sz w:val="20"/>
          <w:szCs w:val="20"/>
        </w:rPr>
      </w:pPr>
      <w:r w:rsidRPr="00550560">
        <w:rPr>
          <w:rFonts w:ascii="Verdana" w:hAnsi="Verdana"/>
          <w:b/>
          <w:bCs/>
          <w:sz w:val="20"/>
          <w:szCs w:val="20"/>
        </w:rPr>
        <w:t>ПРОЕКТО - ДОГОВОР № …………</w:t>
      </w:r>
    </w:p>
    <w:p w14:paraId="60327D26" w14:textId="77777777" w:rsidR="00550560" w:rsidRPr="00550560" w:rsidRDefault="00550560" w:rsidP="00550560">
      <w:pPr>
        <w:spacing w:after="120"/>
        <w:jc w:val="center"/>
        <w:rPr>
          <w:rFonts w:ascii="Verdana" w:hAnsi="Verdana"/>
          <w:b/>
          <w:bCs/>
          <w:sz w:val="20"/>
          <w:szCs w:val="20"/>
        </w:rPr>
      </w:pPr>
      <w:r w:rsidRPr="00550560">
        <w:rPr>
          <w:rFonts w:ascii="Verdana" w:hAnsi="Verdana"/>
          <w:b/>
          <w:bCs/>
          <w:sz w:val="20"/>
          <w:szCs w:val="20"/>
        </w:rPr>
        <w:t>за</w:t>
      </w:r>
    </w:p>
    <w:p w14:paraId="0BF80AAD" w14:textId="77777777" w:rsidR="00550560" w:rsidRPr="00550560" w:rsidRDefault="00550560" w:rsidP="00550560">
      <w:pPr>
        <w:keepNext/>
        <w:keepLines/>
        <w:suppressAutoHyphens/>
        <w:spacing w:before="120" w:after="120"/>
        <w:ind w:left="714" w:hanging="357"/>
        <w:jc w:val="center"/>
        <w:rPr>
          <w:rFonts w:ascii="Verdana" w:eastAsia="Times New Roman" w:hAnsi="Verdana"/>
          <w:b/>
          <w:i/>
          <w:sz w:val="20"/>
          <w:szCs w:val="20"/>
        </w:rPr>
      </w:pPr>
      <w:r w:rsidRPr="00550560">
        <w:rPr>
          <w:rFonts w:ascii="Verdana" w:eastAsia="Times New Roman" w:hAnsi="Verdana"/>
          <w:b/>
          <w:sz w:val="20"/>
          <w:szCs w:val="20"/>
        </w:rPr>
        <w:t xml:space="preserve">Изработка и доставка на 10 стоманени варели с вместимост </w:t>
      </w:r>
      <w:r w:rsidRPr="00550560">
        <w:rPr>
          <w:rFonts w:ascii="Verdana" w:eastAsia="Times New Roman" w:hAnsi="Verdana"/>
          <w:b/>
          <w:sz w:val="20"/>
          <w:szCs w:val="20"/>
          <w:lang w:val="en-US"/>
        </w:rPr>
        <w:t>V</w:t>
      </w:r>
      <w:r w:rsidRPr="00550560">
        <w:rPr>
          <w:rFonts w:ascii="Verdana" w:eastAsia="Times New Roman" w:hAnsi="Verdana"/>
          <w:b/>
          <w:sz w:val="20"/>
          <w:szCs w:val="20"/>
        </w:rPr>
        <w:t>=</w:t>
      </w:r>
      <w:r w:rsidRPr="00550560">
        <w:rPr>
          <w:rFonts w:ascii="Verdana" w:eastAsia="Times New Roman" w:hAnsi="Verdana"/>
          <w:b/>
          <w:sz w:val="20"/>
          <w:szCs w:val="20"/>
          <w:lang w:val="ru-RU"/>
        </w:rPr>
        <w:t xml:space="preserve">400 </w:t>
      </w:r>
      <w:r w:rsidRPr="00550560">
        <w:rPr>
          <w:rFonts w:ascii="Verdana" w:eastAsia="Times New Roman" w:hAnsi="Verdana"/>
          <w:b/>
          <w:sz w:val="20"/>
          <w:szCs w:val="20"/>
        </w:rPr>
        <w:t>литра (500 кг.) за транспорт и съхранение на втечнен под налягане хлор</w:t>
      </w:r>
    </w:p>
    <w:p w14:paraId="45BE4997" w14:textId="77777777" w:rsidR="00550560" w:rsidRPr="00550560" w:rsidRDefault="00550560" w:rsidP="00550560">
      <w:pPr>
        <w:spacing w:before="120" w:after="120"/>
        <w:ind w:left="714" w:hanging="357"/>
        <w:jc w:val="center"/>
        <w:rPr>
          <w:rFonts w:ascii="Verdana" w:hAnsi="Verdana"/>
          <w:b/>
          <w:bCs/>
          <w:sz w:val="20"/>
          <w:szCs w:val="20"/>
        </w:rPr>
      </w:pPr>
    </w:p>
    <w:p w14:paraId="301A0F48" w14:textId="77777777" w:rsidR="00550560" w:rsidRPr="00550560" w:rsidRDefault="00550560" w:rsidP="00550560">
      <w:pPr>
        <w:keepLines/>
        <w:tabs>
          <w:tab w:val="left" w:pos="567"/>
        </w:tabs>
        <w:spacing w:after="120"/>
        <w:jc w:val="both"/>
        <w:rPr>
          <w:rFonts w:ascii="Verdana" w:hAnsi="Verdana"/>
          <w:b/>
          <w:bCs/>
          <w:sz w:val="20"/>
          <w:szCs w:val="20"/>
          <w:lang w:val="ru-RU"/>
        </w:rPr>
      </w:pPr>
      <w:r w:rsidRPr="00550560">
        <w:rPr>
          <w:rFonts w:ascii="Verdana" w:hAnsi="Verdana"/>
          <w:b/>
          <w:bCs/>
          <w:sz w:val="20"/>
          <w:szCs w:val="20"/>
        </w:rPr>
        <w:t xml:space="preserve">Настоящият договор се сключи в гр. София на .................... год. </w:t>
      </w:r>
    </w:p>
    <w:p w14:paraId="72C9066F" w14:textId="77777777" w:rsidR="00550560" w:rsidRPr="00550560" w:rsidRDefault="00550560" w:rsidP="00550560">
      <w:pPr>
        <w:keepLines/>
        <w:tabs>
          <w:tab w:val="left" w:pos="567"/>
        </w:tabs>
        <w:spacing w:after="120"/>
        <w:jc w:val="both"/>
        <w:rPr>
          <w:rFonts w:ascii="Verdana" w:hAnsi="Verdana"/>
          <w:b/>
          <w:sz w:val="20"/>
          <w:szCs w:val="20"/>
        </w:rPr>
      </w:pPr>
      <w:r w:rsidRPr="00550560">
        <w:rPr>
          <w:rFonts w:ascii="Verdana" w:hAnsi="Verdana"/>
          <w:b/>
          <w:sz w:val="20"/>
          <w:szCs w:val="20"/>
        </w:rPr>
        <w:t>между:</w:t>
      </w:r>
    </w:p>
    <w:p w14:paraId="2508C2E4" w14:textId="77777777" w:rsidR="00550560" w:rsidRPr="00550560" w:rsidRDefault="00550560" w:rsidP="00550560">
      <w:pPr>
        <w:keepLines/>
        <w:tabs>
          <w:tab w:val="left" w:pos="567"/>
        </w:tabs>
        <w:jc w:val="both"/>
        <w:rPr>
          <w:rFonts w:ascii="Verdana" w:hAnsi="Verdana"/>
          <w:b/>
          <w:sz w:val="20"/>
          <w:szCs w:val="20"/>
        </w:rPr>
      </w:pPr>
      <w:r w:rsidRPr="00550560">
        <w:rPr>
          <w:rFonts w:ascii="Verdana" w:hAnsi="Verdana"/>
          <w:b/>
          <w:sz w:val="20"/>
          <w:szCs w:val="20"/>
        </w:rPr>
        <w:t>“СОФИЙСКА ВОДА” АД</w:t>
      </w:r>
      <w:r w:rsidRPr="00550560">
        <w:rPr>
          <w:rFonts w:ascii="Verdana" w:hAnsi="Verdana"/>
          <w:sz w:val="20"/>
          <w:szCs w:val="20"/>
        </w:rPr>
        <w:t>, регистрирано в Търговския регистър при Агенция по вписванията с ЕИК 130175000, представлявано от Васил Борисов Тренев, в качеството му на Изпълнителен директор,</w:t>
      </w:r>
      <w:r w:rsidRPr="00550560">
        <w:rPr>
          <w:rFonts w:ascii="Verdana" w:hAnsi="Verdana"/>
          <w:b/>
          <w:sz w:val="20"/>
          <w:szCs w:val="20"/>
        </w:rPr>
        <w:t xml:space="preserve"> наричано за краткост в този договор Възложител</w:t>
      </w:r>
    </w:p>
    <w:p w14:paraId="5C297453" w14:textId="77777777" w:rsidR="00550560" w:rsidRPr="00550560" w:rsidRDefault="00550560" w:rsidP="00550560">
      <w:pPr>
        <w:keepLines/>
        <w:tabs>
          <w:tab w:val="left" w:pos="567"/>
        </w:tabs>
        <w:jc w:val="both"/>
        <w:rPr>
          <w:rFonts w:ascii="Verdana" w:hAnsi="Verdana"/>
          <w:b/>
          <w:bCs/>
          <w:sz w:val="20"/>
          <w:szCs w:val="20"/>
        </w:rPr>
      </w:pPr>
      <w:r w:rsidRPr="00550560">
        <w:rPr>
          <w:rFonts w:ascii="Verdana" w:hAnsi="Verdana"/>
          <w:b/>
          <w:bCs/>
          <w:sz w:val="20"/>
          <w:szCs w:val="20"/>
        </w:rPr>
        <w:t>и</w:t>
      </w:r>
    </w:p>
    <w:p w14:paraId="3D6089A4" w14:textId="77777777" w:rsidR="00550560" w:rsidRPr="00550560" w:rsidRDefault="00550560" w:rsidP="00550560">
      <w:pPr>
        <w:keepLines/>
        <w:tabs>
          <w:tab w:val="left" w:pos="567"/>
        </w:tabs>
        <w:jc w:val="both"/>
        <w:rPr>
          <w:rFonts w:ascii="Verdana" w:hAnsi="Verdana"/>
          <w:sz w:val="20"/>
          <w:szCs w:val="20"/>
        </w:rPr>
      </w:pPr>
      <w:r w:rsidRPr="00550560">
        <w:rPr>
          <w:rFonts w:ascii="Verdana" w:hAnsi="Verdana"/>
          <w:sz w:val="20"/>
          <w:szCs w:val="20"/>
        </w:rPr>
        <w:t xml:space="preserve">...................................................., </w:t>
      </w:r>
      <w:r w:rsidRPr="00550560">
        <w:rPr>
          <w:rFonts w:ascii="Verdana" w:hAnsi="Verdana"/>
          <w:bCs/>
          <w:sz w:val="20"/>
          <w:szCs w:val="20"/>
        </w:rPr>
        <w:t>регистрирано в Търговския регистър при Агенция по вписванията,</w:t>
      </w:r>
      <w:r w:rsidRPr="00550560">
        <w:rPr>
          <w:rFonts w:ascii="Verdana" w:hAnsi="Verdana" w:cs="Arial"/>
          <w:sz w:val="20"/>
          <w:szCs w:val="20"/>
        </w:rPr>
        <w:t xml:space="preserve"> седалище и адрес на управление: ..........................................................................., с ЕИК …………………, представлявано от ....................................</w:t>
      </w:r>
      <w:r w:rsidRPr="00550560">
        <w:rPr>
          <w:rFonts w:ascii="Verdana" w:hAnsi="Verdana"/>
          <w:bCs/>
          <w:sz w:val="20"/>
          <w:szCs w:val="20"/>
        </w:rPr>
        <w:t xml:space="preserve"> в качеството му/й на ............................................., </w:t>
      </w:r>
      <w:r w:rsidRPr="00550560">
        <w:rPr>
          <w:rFonts w:ascii="Verdana" w:hAnsi="Verdana"/>
          <w:b/>
          <w:sz w:val="20"/>
          <w:szCs w:val="20"/>
        </w:rPr>
        <w:t>наричано за краткост в този договор Доставчик.</w:t>
      </w:r>
    </w:p>
    <w:p w14:paraId="3B8D2B3A" w14:textId="77777777" w:rsidR="00550560" w:rsidRPr="00550560" w:rsidRDefault="00550560" w:rsidP="00550560">
      <w:pPr>
        <w:keepNext/>
        <w:keepLines/>
        <w:suppressAutoHyphens/>
        <w:spacing w:before="120" w:after="120" w:line="240" w:lineRule="auto"/>
        <w:jc w:val="both"/>
        <w:rPr>
          <w:rFonts w:ascii="Verdana" w:eastAsia="Times New Roman" w:hAnsi="Verdana"/>
          <w:b/>
          <w:i/>
          <w:sz w:val="20"/>
          <w:szCs w:val="20"/>
        </w:rPr>
      </w:pPr>
      <w:r w:rsidRPr="00550560">
        <w:rPr>
          <w:rFonts w:ascii="Verdana" w:hAnsi="Verdana"/>
          <w:b/>
          <w:sz w:val="20"/>
          <w:szCs w:val="20"/>
        </w:rPr>
        <w:t xml:space="preserve">Възложителят възлага, а Доставчикът приема и се задължава да извършва </w:t>
      </w:r>
      <w:r w:rsidRPr="00550560">
        <w:rPr>
          <w:rFonts w:ascii="Verdana" w:hAnsi="Verdana"/>
          <w:b/>
          <w:color w:val="000000" w:themeColor="text1"/>
          <w:sz w:val="20"/>
          <w:szCs w:val="20"/>
        </w:rPr>
        <w:t>доставката</w:t>
      </w:r>
      <w:r w:rsidRPr="00550560">
        <w:rPr>
          <w:rFonts w:ascii="Verdana" w:hAnsi="Verdana"/>
          <w:b/>
          <w:sz w:val="20"/>
          <w:szCs w:val="20"/>
        </w:rPr>
        <w:t xml:space="preserve">, предмет на обществената поръчка за: </w:t>
      </w:r>
      <w:r w:rsidRPr="00550560">
        <w:rPr>
          <w:rFonts w:ascii="Verdana" w:hAnsi="Verdana"/>
          <w:b/>
          <w:sz w:val="20"/>
          <w:szCs w:val="20"/>
          <w:lang w:val="ru-RU"/>
        </w:rPr>
        <w:t>“</w:t>
      </w:r>
      <w:r w:rsidRPr="00550560">
        <w:rPr>
          <w:rFonts w:ascii="Verdana" w:eastAsia="Times New Roman" w:hAnsi="Verdana"/>
          <w:sz w:val="20"/>
          <w:szCs w:val="20"/>
        </w:rPr>
        <w:t xml:space="preserve">Изработка и доставка на 10 стоманени варели с вместимост </w:t>
      </w:r>
      <w:r w:rsidRPr="00550560">
        <w:rPr>
          <w:rFonts w:ascii="Verdana" w:eastAsia="Times New Roman" w:hAnsi="Verdana"/>
          <w:sz w:val="20"/>
          <w:szCs w:val="20"/>
          <w:lang w:val="en-US"/>
        </w:rPr>
        <w:t>V</w:t>
      </w:r>
      <w:r w:rsidRPr="00550560">
        <w:rPr>
          <w:rFonts w:ascii="Verdana" w:eastAsia="Times New Roman" w:hAnsi="Verdana"/>
          <w:sz w:val="20"/>
          <w:szCs w:val="20"/>
        </w:rPr>
        <w:t>=</w:t>
      </w:r>
      <w:r w:rsidRPr="00550560">
        <w:rPr>
          <w:rFonts w:ascii="Verdana" w:eastAsia="Times New Roman" w:hAnsi="Verdana"/>
          <w:sz w:val="20"/>
          <w:szCs w:val="20"/>
          <w:lang w:val="ru-RU"/>
        </w:rPr>
        <w:t xml:space="preserve">400 </w:t>
      </w:r>
      <w:r w:rsidRPr="00550560">
        <w:rPr>
          <w:rFonts w:ascii="Verdana" w:eastAsia="Times New Roman" w:hAnsi="Verdana"/>
          <w:sz w:val="20"/>
          <w:szCs w:val="20"/>
        </w:rPr>
        <w:t>литра (500 кг.) за транспорт и съхранение на втечнен под налягане хлор</w:t>
      </w:r>
      <w:r w:rsidRPr="00550560">
        <w:rPr>
          <w:rFonts w:ascii="Verdana" w:hAnsi="Verdana"/>
          <w:b/>
          <w:sz w:val="20"/>
          <w:szCs w:val="20"/>
          <w:lang w:val="ru-RU"/>
        </w:rPr>
        <w:t>”</w:t>
      </w:r>
      <w:r w:rsidRPr="00550560">
        <w:rPr>
          <w:rFonts w:ascii="Verdana" w:hAnsi="Verdana"/>
          <w:b/>
          <w:sz w:val="20"/>
          <w:szCs w:val="20"/>
        </w:rPr>
        <w:t xml:space="preserve"> </w:t>
      </w:r>
      <w:r w:rsidRPr="00550560">
        <w:rPr>
          <w:rFonts w:ascii="Verdana" w:hAnsi="Verdana"/>
          <w:sz w:val="20"/>
          <w:szCs w:val="20"/>
        </w:rPr>
        <w:t>с номер</w:t>
      </w:r>
      <w:r w:rsidRPr="00550560">
        <w:rPr>
          <w:rFonts w:ascii="Verdana" w:hAnsi="Verdana"/>
          <w:sz w:val="20"/>
          <w:szCs w:val="20"/>
          <w:lang w:val="ru-RU"/>
        </w:rPr>
        <w:t>.................</w:t>
      </w:r>
      <w:r w:rsidRPr="00550560">
        <w:rPr>
          <w:rFonts w:ascii="Verdana" w:hAnsi="Verdana"/>
          <w:sz w:val="20"/>
          <w:szCs w:val="20"/>
        </w:rPr>
        <w:t>, съгласно одобрено от възложителя техническо - финансово предложение на изпълнителя, което е неразделна част от настоящия Договор.</w:t>
      </w:r>
    </w:p>
    <w:p w14:paraId="31C010F6" w14:textId="77777777" w:rsidR="00550560" w:rsidRPr="00550560" w:rsidRDefault="00550560" w:rsidP="00550560">
      <w:pPr>
        <w:spacing w:after="240"/>
        <w:jc w:val="both"/>
        <w:rPr>
          <w:rFonts w:ascii="Verdana" w:hAnsi="Verdana"/>
          <w:b/>
          <w:bCs/>
          <w:sz w:val="20"/>
          <w:szCs w:val="20"/>
        </w:rPr>
      </w:pPr>
      <w:r w:rsidRPr="00550560">
        <w:rPr>
          <w:rFonts w:ascii="Verdana" w:hAnsi="Verdana"/>
          <w:b/>
          <w:bCs/>
          <w:sz w:val="20"/>
          <w:szCs w:val="20"/>
        </w:rPr>
        <w:t>Възложителят и Доставчикът се договориха за следното:</w:t>
      </w:r>
    </w:p>
    <w:p w14:paraId="30576C62" w14:textId="77777777" w:rsidR="00550560" w:rsidRPr="00550560" w:rsidRDefault="00550560" w:rsidP="00550560">
      <w:pPr>
        <w:spacing w:after="240"/>
        <w:jc w:val="center"/>
        <w:rPr>
          <w:rFonts w:ascii="Verdana" w:hAnsi="Verdana"/>
          <w:b/>
          <w:bCs/>
          <w:sz w:val="20"/>
          <w:szCs w:val="20"/>
        </w:rPr>
      </w:pPr>
      <w:r w:rsidRPr="00550560">
        <w:rPr>
          <w:rFonts w:ascii="Verdana" w:hAnsi="Verdana"/>
          <w:b/>
          <w:bCs/>
          <w:sz w:val="20"/>
          <w:szCs w:val="20"/>
        </w:rPr>
        <w:t>І. ПРЕДМЕТ НА ДОГОВОРА. ТЕХНИЧЕСКА СПЕЦИФИКАЦИЯ И НАЧИН НА ИЗПЪЛНЕНИЕ</w:t>
      </w:r>
    </w:p>
    <w:p w14:paraId="24E5BC3A" w14:textId="75DBDFBB" w:rsidR="00550560" w:rsidRPr="00550560" w:rsidRDefault="00550560" w:rsidP="00550560">
      <w:pPr>
        <w:tabs>
          <w:tab w:val="left" w:pos="0"/>
        </w:tabs>
        <w:spacing w:before="240" w:after="120"/>
        <w:jc w:val="both"/>
        <w:rPr>
          <w:rFonts w:ascii="Verdana" w:hAnsi="Verdana"/>
          <w:bCs/>
          <w:sz w:val="20"/>
          <w:szCs w:val="20"/>
        </w:rPr>
      </w:pPr>
      <w:r w:rsidRPr="00550560">
        <w:rPr>
          <w:rFonts w:ascii="Verdana" w:hAnsi="Verdana"/>
          <w:bCs/>
          <w:sz w:val="20"/>
          <w:szCs w:val="20"/>
        </w:rPr>
        <w:t xml:space="preserve">1. </w:t>
      </w:r>
      <w:hyperlink w:anchor="възложител" w:history="1">
        <w:r w:rsidRPr="00550560">
          <w:rPr>
            <w:rFonts w:ascii="Verdana" w:hAnsi="Verdana"/>
            <w:bCs/>
            <w:sz w:val="20"/>
            <w:szCs w:val="20"/>
          </w:rPr>
          <w:t>Възложителят</w:t>
        </w:r>
      </w:hyperlink>
      <w:r w:rsidRPr="00550560">
        <w:rPr>
          <w:rFonts w:ascii="Verdana" w:hAnsi="Verdana"/>
          <w:bCs/>
          <w:sz w:val="20"/>
          <w:szCs w:val="20"/>
          <w:lang w:val="ru-RU"/>
        </w:rPr>
        <w:t xml:space="preserve"> </w:t>
      </w:r>
      <w:r w:rsidRPr="00550560">
        <w:rPr>
          <w:rFonts w:ascii="Verdana" w:hAnsi="Verdana"/>
          <w:bCs/>
          <w:sz w:val="20"/>
          <w:szCs w:val="20"/>
        </w:rPr>
        <w:t xml:space="preserve">възлага, а Доставчикът приема и се задължава да </w:t>
      </w:r>
      <w:r w:rsidRPr="00550560">
        <w:rPr>
          <w:rFonts w:ascii="Verdana" w:eastAsia="Times New Roman" w:hAnsi="Verdana"/>
          <w:sz w:val="20"/>
          <w:szCs w:val="20"/>
        </w:rPr>
        <w:t xml:space="preserve">изработи и достави 10 стоманени варели с вместимост </w:t>
      </w:r>
      <w:r w:rsidRPr="00550560">
        <w:rPr>
          <w:rFonts w:ascii="Verdana" w:eastAsia="Times New Roman" w:hAnsi="Verdana"/>
          <w:sz w:val="20"/>
          <w:szCs w:val="20"/>
          <w:lang w:val="en-US"/>
        </w:rPr>
        <w:t>V</w:t>
      </w:r>
      <w:r w:rsidRPr="00550560">
        <w:rPr>
          <w:rFonts w:ascii="Verdana" w:eastAsia="Times New Roman" w:hAnsi="Verdana"/>
          <w:sz w:val="20"/>
          <w:szCs w:val="20"/>
        </w:rPr>
        <w:t>=</w:t>
      </w:r>
      <w:r w:rsidRPr="00550560">
        <w:rPr>
          <w:rFonts w:ascii="Verdana" w:eastAsia="Times New Roman" w:hAnsi="Verdana"/>
          <w:sz w:val="20"/>
          <w:szCs w:val="20"/>
          <w:lang w:val="ru-RU"/>
        </w:rPr>
        <w:t xml:space="preserve">400 </w:t>
      </w:r>
      <w:r w:rsidRPr="00550560">
        <w:rPr>
          <w:rFonts w:ascii="Verdana" w:eastAsia="Times New Roman" w:hAnsi="Verdana"/>
          <w:sz w:val="20"/>
          <w:szCs w:val="20"/>
        </w:rPr>
        <w:t>литра (500 кг.) за транспорт и съхранение на втечнен под налягане хлор</w:t>
      </w:r>
      <w:r w:rsidRPr="00550560">
        <w:rPr>
          <w:rFonts w:ascii="Verdana" w:hAnsi="Verdana"/>
          <w:bCs/>
          <w:sz w:val="20"/>
          <w:szCs w:val="20"/>
        </w:rPr>
        <w:t xml:space="preserve">, съгласно технически характеристики, посочени в Ценовата таблица от Раздел III и офертата на </w:t>
      </w:r>
      <w:r w:rsidR="00AD5CC9">
        <w:rPr>
          <w:rFonts w:ascii="Verdana" w:hAnsi="Verdana"/>
          <w:bCs/>
          <w:sz w:val="20"/>
          <w:szCs w:val="20"/>
        </w:rPr>
        <w:t>Доставчика</w:t>
      </w:r>
      <w:r w:rsidRPr="00550560">
        <w:rPr>
          <w:rFonts w:ascii="Verdana" w:hAnsi="Verdana"/>
          <w:bCs/>
          <w:sz w:val="20"/>
          <w:szCs w:val="20"/>
        </w:rPr>
        <w:t xml:space="preserve"> и цени, посочени в Ценовата таблица, съгласно офертата на </w:t>
      </w:r>
      <w:r w:rsidR="00AD5CC9">
        <w:rPr>
          <w:rFonts w:ascii="Verdana" w:hAnsi="Verdana"/>
          <w:bCs/>
          <w:sz w:val="20"/>
          <w:szCs w:val="20"/>
        </w:rPr>
        <w:t>Доставчика</w:t>
      </w:r>
      <w:r w:rsidRPr="00550560">
        <w:rPr>
          <w:rFonts w:ascii="Verdana" w:hAnsi="Verdana"/>
          <w:bCs/>
          <w:sz w:val="20"/>
          <w:szCs w:val="20"/>
        </w:rPr>
        <w:t>.</w:t>
      </w:r>
    </w:p>
    <w:p w14:paraId="1C72C1A2" w14:textId="77777777" w:rsidR="00550560" w:rsidRPr="00550560" w:rsidRDefault="00550560" w:rsidP="00550560">
      <w:pPr>
        <w:spacing w:after="120"/>
        <w:jc w:val="both"/>
        <w:rPr>
          <w:rFonts w:ascii="Verdana" w:hAnsi="Verdana"/>
          <w:color w:val="000000"/>
          <w:sz w:val="20"/>
          <w:szCs w:val="20"/>
        </w:rPr>
      </w:pPr>
      <w:r w:rsidRPr="00550560">
        <w:rPr>
          <w:rFonts w:ascii="Verdana" w:hAnsi="Verdana"/>
          <w:sz w:val="20"/>
          <w:szCs w:val="20"/>
        </w:rPr>
        <w:t>2. Доставчикът се задължава да извърши доставката</w:t>
      </w:r>
      <w:r w:rsidRPr="00550560">
        <w:rPr>
          <w:rFonts w:ascii="Verdana" w:hAnsi="Verdana"/>
          <w:color w:val="000000"/>
          <w:sz w:val="20"/>
          <w:szCs w:val="20"/>
        </w:rPr>
        <w:t xml:space="preserve"> в срок до 4 месеца, считано от датата на подписване на Договора. Доставчикът уточнява с контролиращия служител по договора конкретната дата на доставка. </w:t>
      </w:r>
    </w:p>
    <w:p w14:paraId="797B1F0B" w14:textId="77777777" w:rsidR="00550560" w:rsidRPr="00550560" w:rsidRDefault="00550560" w:rsidP="00550560">
      <w:pPr>
        <w:spacing w:after="120"/>
        <w:jc w:val="both"/>
        <w:rPr>
          <w:rFonts w:ascii="Verdana" w:hAnsi="Verdana"/>
          <w:sz w:val="20"/>
          <w:szCs w:val="20"/>
        </w:rPr>
      </w:pPr>
      <w:r w:rsidRPr="00550560">
        <w:rPr>
          <w:rFonts w:ascii="Verdana" w:hAnsi="Verdana"/>
          <w:sz w:val="20"/>
          <w:szCs w:val="20"/>
        </w:rPr>
        <w:t xml:space="preserve">3. Доставката следва да бъде извършена в гр. София, кв. Бункера, ул. </w:t>
      </w:r>
      <w:proofErr w:type="spellStart"/>
      <w:r w:rsidRPr="00550560">
        <w:rPr>
          <w:rFonts w:ascii="Verdana" w:hAnsi="Verdana"/>
          <w:sz w:val="20"/>
          <w:szCs w:val="20"/>
        </w:rPr>
        <w:t>Хотнишки</w:t>
      </w:r>
      <w:proofErr w:type="spellEnd"/>
      <w:r w:rsidRPr="00550560">
        <w:rPr>
          <w:rFonts w:ascii="Verdana" w:hAnsi="Verdana"/>
          <w:sz w:val="20"/>
          <w:szCs w:val="20"/>
        </w:rPr>
        <w:t xml:space="preserve"> водопад №2, ПСПВ Бистрица, след допълнително уточнение с контролиращия служител на Възложителя по Договора, като разходите по доставката са изцяло за сметка на Доставчика.</w:t>
      </w:r>
    </w:p>
    <w:p w14:paraId="0362D5DF" w14:textId="77777777" w:rsidR="00550560" w:rsidRPr="00550560" w:rsidRDefault="00550560" w:rsidP="00550560">
      <w:pPr>
        <w:spacing w:after="120"/>
        <w:jc w:val="both"/>
        <w:rPr>
          <w:rFonts w:ascii="Verdana" w:hAnsi="Verdana"/>
          <w:color w:val="000000"/>
          <w:sz w:val="20"/>
          <w:szCs w:val="20"/>
        </w:rPr>
      </w:pPr>
      <w:r w:rsidRPr="00550560">
        <w:rPr>
          <w:rFonts w:ascii="Verdana" w:hAnsi="Verdana"/>
          <w:color w:val="000000"/>
          <w:sz w:val="20"/>
          <w:szCs w:val="20"/>
        </w:rPr>
        <w:t>4. За извършената доставка ще бъде изготвен Приемо-предавателен протокол, който ще бъде подписан от Доставчика и от представител на Възложителя.</w:t>
      </w:r>
    </w:p>
    <w:p w14:paraId="01B37CA5" w14:textId="77777777" w:rsidR="00550560" w:rsidRPr="00550560" w:rsidRDefault="00550560" w:rsidP="00550560">
      <w:pPr>
        <w:spacing w:after="120"/>
        <w:jc w:val="both"/>
        <w:rPr>
          <w:rFonts w:ascii="Verdana" w:hAnsi="Verdana"/>
          <w:color w:val="000000"/>
          <w:sz w:val="20"/>
          <w:szCs w:val="20"/>
        </w:rPr>
      </w:pPr>
      <w:r w:rsidRPr="00550560">
        <w:rPr>
          <w:rFonts w:ascii="Verdana" w:hAnsi="Verdana"/>
          <w:color w:val="000000"/>
          <w:sz w:val="20"/>
          <w:szCs w:val="20"/>
        </w:rPr>
        <w:t>5. Доставчикът извършва доставката съобразно посочените в приложената оферта, неразделна част от настоящия договор, цена и технически спецификации. Доставчикът доставя стоката, предмет на договора Заводска инструкция за работа с продукта.</w:t>
      </w:r>
    </w:p>
    <w:p w14:paraId="5DC174FF" w14:textId="77777777" w:rsidR="00550560" w:rsidRPr="00550560" w:rsidRDefault="00550560" w:rsidP="00550560">
      <w:pPr>
        <w:spacing w:after="120"/>
        <w:jc w:val="both"/>
        <w:rPr>
          <w:rFonts w:ascii="Verdana" w:eastAsiaTheme="minorHAnsi" w:hAnsi="Verdana" w:cstheme="minorBidi"/>
          <w:sz w:val="20"/>
          <w:szCs w:val="20"/>
        </w:rPr>
      </w:pPr>
      <w:r w:rsidRPr="00550560">
        <w:rPr>
          <w:rFonts w:ascii="Verdana" w:eastAsiaTheme="minorHAnsi" w:hAnsi="Verdana" w:cstheme="minorBidi"/>
          <w:sz w:val="20"/>
          <w:szCs w:val="20"/>
        </w:rPr>
        <w:t>6. Всеки един от варелите на „Софийска вода“ АД представлява затворен цилиндър с диаметър 720</w:t>
      </w:r>
      <w:r w:rsidRPr="00550560">
        <w:rPr>
          <w:rFonts w:ascii="Verdana" w:eastAsiaTheme="minorHAnsi" w:hAnsi="Verdana" w:cstheme="minorBidi"/>
          <w:sz w:val="20"/>
          <w:szCs w:val="20"/>
          <w:lang w:val="ru-RU"/>
        </w:rPr>
        <w:t xml:space="preserve"> </w:t>
      </w:r>
      <w:r w:rsidRPr="00550560">
        <w:rPr>
          <w:rFonts w:ascii="Verdana" w:eastAsiaTheme="minorHAnsi" w:hAnsi="Verdana" w:cstheme="minorBidi"/>
          <w:sz w:val="20"/>
          <w:szCs w:val="20"/>
        </w:rPr>
        <w:t>мм (опционално допустимо до 800</w:t>
      </w:r>
      <w:r w:rsidRPr="00550560">
        <w:rPr>
          <w:rFonts w:ascii="Verdana" w:eastAsiaTheme="minorHAnsi" w:hAnsi="Verdana" w:cstheme="minorBidi"/>
          <w:sz w:val="20"/>
          <w:szCs w:val="20"/>
          <w:lang w:val="ru-RU"/>
        </w:rPr>
        <w:t xml:space="preserve"> </w:t>
      </w:r>
      <w:r w:rsidRPr="00550560">
        <w:rPr>
          <w:rFonts w:ascii="Verdana" w:eastAsiaTheme="minorHAnsi" w:hAnsi="Verdana" w:cstheme="minorBidi"/>
          <w:sz w:val="20"/>
          <w:szCs w:val="20"/>
        </w:rPr>
        <w:t xml:space="preserve">мм) и две елиптични дъна. На едното от дъната се монтира специален фланец и затварящ капак, върху който чрез </w:t>
      </w:r>
      <w:proofErr w:type="spellStart"/>
      <w:r w:rsidRPr="00550560">
        <w:rPr>
          <w:rFonts w:ascii="Verdana" w:eastAsiaTheme="minorHAnsi" w:hAnsi="Verdana" w:cstheme="minorBidi"/>
          <w:sz w:val="20"/>
          <w:szCs w:val="20"/>
        </w:rPr>
        <w:t>болтова</w:t>
      </w:r>
      <w:proofErr w:type="spellEnd"/>
      <w:r w:rsidRPr="00550560">
        <w:rPr>
          <w:rFonts w:ascii="Verdana" w:eastAsiaTheme="minorHAnsi" w:hAnsi="Verdana" w:cstheme="minorBidi"/>
          <w:sz w:val="20"/>
          <w:szCs w:val="20"/>
        </w:rPr>
        <w:t xml:space="preserve"> връзка се монтират фланци с тръбна конусна резба за навиване на 2</w:t>
      </w:r>
      <w:r w:rsidRPr="00550560">
        <w:rPr>
          <w:rFonts w:ascii="Verdana" w:eastAsiaTheme="minorHAnsi" w:hAnsi="Verdana" w:cstheme="minorBidi"/>
          <w:sz w:val="20"/>
          <w:szCs w:val="20"/>
          <w:lang w:val="ru-RU"/>
        </w:rPr>
        <w:t xml:space="preserve"> </w:t>
      </w:r>
      <w:r w:rsidRPr="00550560">
        <w:rPr>
          <w:rFonts w:ascii="Verdana" w:eastAsiaTheme="minorHAnsi" w:hAnsi="Verdana" w:cstheme="minorBidi"/>
          <w:sz w:val="20"/>
          <w:szCs w:val="20"/>
        </w:rPr>
        <w:t xml:space="preserve">броя спирателни вентили. Към специалния фланец има </w:t>
      </w:r>
      <w:r w:rsidRPr="00550560">
        <w:rPr>
          <w:rFonts w:ascii="Verdana" w:eastAsiaTheme="minorHAnsi" w:hAnsi="Verdana" w:cstheme="minorBidi"/>
          <w:sz w:val="20"/>
          <w:szCs w:val="20"/>
        </w:rPr>
        <w:lastRenderedPageBreak/>
        <w:t>заварени две „Г-образни“ тръбички за насочване и подаване на хлора към спирателните вентили било той газообразен или течен, в зависимост от положението на варела и вентила който се ползва (горен или долен). За предпазване на вентилите от удар, както и за ограничаване достъпа до тях, се предвижда предпазен капак с подходящо застопоряващо устройство. Варелът е снабден с два предпазителя, заварени към елиптичните дъна, имащи предназначението да го предпазват от удар при пренасянето му. На цилиндричната част са предвидени 2 пръстена на разстояние 600</w:t>
      </w:r>
      <w:r w:rsidRPr="00550560">
        <w:rPr>
          <w:rFonts w:ascii="Verdana" w:eastAsiaTheme="minorHAnsi" w:hAnsi="Verdana" w:cstheme="minorBidi"/>
          <w:sz w:val="20"/>
          <w:szCs w:val="20"/>
          <w:lang w:val="ru-RU"/>
        </w:rPr>
        <w:t xml:space="preserve"> </w:t>
      </w:r>
      <w:r w:rsidRPr="00550560">
        <w:rPr>
          <w:rFonts w:ascii="Verdana" w:eastAsiaTheme="minorHAnsi" w:hAnsi="Verdana" w:cstheme="minorBidi"/>
          <w:sz w:val="20"/>
          <w:szCs w:val="20"/>
        </w:rPr>
        <w:t>мм за търкаляне на варела при необходимост.</w:t>
      </w:r>
    </w:p>
    <w:p w14:paraId="61B2372C" w14:textId="77777777" w:rsidR="00550560" w:rsidRPr="00550560" w:rsidRDefault="00550560" w:rsidP="00550560">
      <w:pPr>
        <w:rPr>
          <w:rFonts w:ascii="Verdana" w:eastAsiaTheme="minorHAnsi" w:hAnsi="Verdana" w:cstheme="minorBidi"/>
          <w:b/>
          <w:sz w:val="20"/>
          <w:szCs w:val="20"/>
        </w:rPr>
      </w:pPr>
      <w:r w:rsidRPr="00550560">
        <w:rPr>
          <w:rFonts w:ascii="Verdana" w:eastAsiaTheme="minorHAnsi" w:hAnsi="Verdana" w:cstheme="minorBidi"/>
          <w:b/>
          <w:sz w:val="20"/>
          <w:szCs w:val="20"/>
        </w:rPr>
        <w:t>Технически характеристики:</w:t>
      </w:r>
    </w:p>
    <w:p w14:paraId="0CFB9058"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lang w:val="ru-RU"/>
        </w:rPr>
      </w:pPr>
      <w:r w:rsidRPr="00550560">
        <w:rPr>
          <w:rFonts w:ascii="Verdana" w:eastAsia="Times New Roman" w:hAnsi="Verdana"/>
          <w:spacing w:val="-5"/>
          <w:sz w:val="20"/>
          <w:szCs w:val="20"/>
          <w:lang w:val="ru-RU"/>
        </w:rPr>
        <w:t>Вместимост (номинална и работна) – 400 литра</w:t>
      </w:r>
    </w:p>
    <w:p w14:paraId="29DD2F07"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proofErr w:type="spellStart"/>
      <w:r w:rsidRPr="00550560">
        <w:rPr>
          <w:rFonts w:ascii="Verdana" w:eastAsia="Times New Roman" w:hAnsi="Verdana"/>
          <w:spacing w:val="-5"/>
          <w:sz w:val="20"/>
          <w:szCs w:val="20"/>
          <w:lang w:val="en-AU"/>
        </w:rPr>
        <w:t>Налягане</w:t>
      </w:r>
      <w:proofErr w:type="spellEnd"/>
    </w:p>
    <w:p w14:paraId="2561D5B8"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Работно - 1,5МРа</w:t>
      </w:r>
    </w:p>
    <w:p w14:paraId="3550B3D5"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Изчислително – 1,5МРа</w:t>
      </w:r>
    </w:p>
    <w:p w14:paraId="740FD0DC"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Пробно хидравлично – 2,2МРа</w:t>
      </w:r>
    </w:p>
    <w:p w14:paraId="1DCC8A00"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Пробно пневматично – 1,5МРа</w:t>
      </w:r>
    </w:p>
    <w:p w14:paraId="4AD6E210"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Температура</w:t>
      </w:r>
    </w:p>
    <w:p w14:paraId="30AB6544"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 xml:space="preserve">Работна 232-240 </w:t>
      </w:r>
      <w:proofErr w:type="spellStart"/>
      <w:r w:rsidRPr="00550560">
        <w:rPr>
          <w:rFonts w:ascii="Verdana" w:eastAsiaTheme="minorHAnsi" w:hAnsi="Verdana" w:cstheme="minorBidi"/>
          <w:sz w:val="20"/>
          <w:szCs w:val="20"/>
          <w:vertAlign w:val="superscript"/>
        </w:rPr>
        <w:t>о</w:t>
      </w:r>
      <w:r w:rsidRPr="00550560">
        <w:rPr>
          <w:rFonts w:ascii="Verdana" w:eastAsiaTheme="minorHAnsi" w:hAnsi="Verdana" w:cstheme="minorBidi"/>
          <w:sz w:val="20"/>
          <w:szCs w:val="20"/>
        </w:rPr>
        <w:t>К</w:t>
      </w:r>
      <w:proofErr w:type="spellEnd"/>
      <w:r w:rsidRPr="00550560">
        <w:rPr>
          <w:rFonts w:ascii="Verdana" w:eastAsiaTheme="minorHAnsi" w:hAnsi="Verdana" w:cstheme="minorBidi"/>
          <w:sz w:val="20"/>
          <w:szCs w:val="20"/>
        </w:rPr>
        <w:t xml:space="preserve"> (</w:t>
      </w:r>
      <w:r w:rsidRPr="00550560">
        <w:rPr>
          <w:rFonts w:ascii="Times New Roman" w:eastAsiaTheme="minorHAnsi" w:hAnsi="Times New Roman" w:cstheme="minorBidi"/>
          <w:sz w:val="20"/>
          <w:szCs w:val="20"/>
        </w:rPr>
        <w:t>˜</w:t>
      </w:r>
      <w:r w:rsidRPr="00550560">
        <w:rPr>
          <w:rFonts w:ascii="Verdana" w:eastAsiaTheme="minorHAnsi" w:hAnsi="Verdana" w:cstheme="minorBidi"/>
          <w:sz w:val="20"/>
          <w:szCs w:val="20"/>
        </w:rPr>
        <w:t>-33</w:t>
      </w:r>
      <w:r w:rsidRPr="00550560">
        <w:rPr>
          <w:rFonts w:ascii="Verdana" w:eastAsiaTheme="minorHAnsi" w:hAnsi="Verdana" w:cstheme="minorBidi"/>
          <w:sz w:val="20"/>
          <w:szCs w:val="20"/>
          <w:vertAlign w:val="superscript"/>
        </w:rPr>
        <w:t>о</w:t>
      </w:r>
      <w:r w:rsidRPr="00550560">
        <w:rPr>
          <w:rFonts w:ascii="Verdana" w:eastAsiaTheme="minorHAnsi" w:hAnsi="Verdana" w:cstheme="minorBidi"/>
          <w:sz w:val="20"/>
          <w:szCs w:val="20"/>
        </w:rPr>
        <w:t>С)</w:t>
      </w:r>
    </w:p>
    <w:p w14:paraId="3A58B94C"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Изчислителна 373</w:t>
      </w:r>
      <w:r w:rsidRPr="00550560">
        <w:rPr>
          <w:rFonts w:asciiTheme="minorHAnsi" w:eastAsiaTheme="minorHAnsi" w:hAnsiTheme="minorHAnsi" w:cstheme="minorBidi"/>
        </w:rPr>
        <w:t xml:space="preserve"> </w:t>
      </w:r>
      <w:proofErr w:type="spellStart"/>
      <w:r w:rsidRPr="00550560">
        <w:rPr>
          <w:rFonts w:ascii="Verdana" w:eastAsiaTheme="minorHAnsi" w:hAnsi="Verdana" w:cstheme="minorBidi"/>
          <w:sz w:val="20"/>
          <w:szCs w:val="20"/>
          <w:vertAlign w:val="superscript"/>
        </w:rPr>
        <w:t>о</w:t>
      </w:r>
      <w:r w:rsidRPr="00550560">
        <w:rPr>
          <w:rFonts w:ascii="Verdana" w:eastAsiaTheme="minorHAnsi" w:hAnsi="Verdana" w:cstheme="minorBidi"/>
          <w:sz w:val="20"/>
          <w:szCs w:val="20"/>
        </w:rPr>
        <w:t>К</w:t>
      </w:r>
      <w:proofErr w:type="spellEnd"/>
      <w:r w:rsidRPr="00550560">
        <w:rPr>
          <w:rFonts w:ascii="Verdana" w:eastAsiaTheme="minorHAnsi" w:hAnsi="Verdana" w:cstheme="minorBidi"/>
          <w:sz w:val="20"/>
          <w:szCs w:val="20"/>
        </w:rPr>
        <w:t xml:space="preserve"> (</w:t>
      </w:r>
      <w:r w:rsidRPr="00550560">
        <w:rPr>
          <w:rFonts w:ascii="Times New Roman" w:eastAsiaTheme="minorHAnsi" w:hAnsi="Times New Roman" w:cstheme="minorBidi"/>
          <w:sz w:val="20"/>
          <w:szCs w:val="20"/>
        </w:rPr>
        <w:t>˜</w:t>
      </w:r>
      <w:r w:rsidRPr="00550560">
        <w:rPr>
          <w:rFonts w:ascii="Verdana" w:eastAsiaTheme="minorHAnsi" w:hAnsi="Verdana" w:cstheme="minorBidi"/>
          <w:sz w:val="20"/>
          <w:szCs w:val="20"/>
        </w:rPr>
        <w:t>100</w:t>
      </w:r>
      <w:r w:rsidRPr="00550560">
        <w:rPr>
          <w:rFonts w:ascii="Verdana" w:eastAsiaTheme="minorHAnsi" w:hAnsi="Verdana" w:cstheme="minorBidi"/>
          <w:sz w:val="20"/>
          <w:szCs w:val="20"/>
          <w:vertAlign w:val="superscript"/>
        </w:rPr>
        <w:t>о</w:t>
      </w:r>
      <w:r w:rsidRPr="00550560">
        <w:rPr>
          <w:rFonts w:ascii="Verdana" w:eastAsiaTheme="minorHAnsi" w:hAnsi="Verdana" w:cstheme="minorBidi"/>
          <w:sz w:val="20"/>
          <w:szCs w:val="20"/>
        </w:rPr>
        <w:t>С)</w:t>
      </w:r>
    </w:p>
    <w:p w14:paraId="78C9590B"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Работна среда</w:t>
      </w:r>
    </w:p>
    <w:p w14:paraId="5F6A034A"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Наименование – течен хлор</w:t>
      </w:r>
    </w:p>
    <w:p w14:paraId="010D1750"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Плътност 1250кг/м</w:t>
      </w:r>
      <w:r w:rsidRPr="00550560">
        <w:rPr>
          <w:rFonts w:ascii="Verdana" w:eastAsiaTheme="minorHAnsi" w:hAnsi="Verdana" w:cstheme="minorBidi"/>
          <w:sz w:val="20"/>
          <w:szCs w:val="20"/>
          <w:vertAlign w:val="superscript"/>
        </w:rPr>
        <w:t>3</w:t>
      </w:r>
    </w:p>
    <w:p w14:paraId="6E43FAFA"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proofErr w:type="spellStart"/>
      <w:r w:rsidRPr="00550560">
        <w:rPr>
          <w:rFonts w:ascii="Verdana" w:eastAsiaTheme="minorHAnsi" w:hAnsi="Verdana" w:cstheme="minorBidi"/>
          <w:sz w:val="20"/>
          <w:szCs w:val="20"/>
        </w:rPr>
        <w:t>Взривоопасност</w:t>
      </w:r>
      <w:proofErr w:type="spellEnd"/>
      <w:r w:rsidRPr="00550560">
        <w:rPr>
          <w:rFonts w:ascii="Verdana" w:eastAsiaTheme="minorHAnsi" w:hAnsi="Verdana" w:cstheme="minorBidi"/>
          <w:sz w:val="20"/>
          <w:szCs w:val="20"/>
        </w:rPr>
        <w:t xml:space="preserve"> – не</w:t>
      </w:r>
    </w:p>
    <w:p w14:paraId="41003B63"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Пожароопасност – не</w:t>
      </w:r>
    </w:p>
    <w:p w14:paraId="40F32001"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Токсичност – да</w:t>
      </w:r>
    </w:p>
    <w:p w14:paraId="4A1F9470"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 xml:space="preserve">Материал на основните възли - стомана отговаряща на БДС </w:t>
      </w:r>
      <w:r w:rsidRPr="00550560">
        <w:rPr>
          <w:rFonts w:ascii="Verdana" w:eastAsia="Times New Roman" w:hAnsi="Verdana"/>
          <w:spacing w:val="-5"/>
          <w:sz w:val="20"/>
          <w:szCs w:val="20"/>
          <w:lang w:val="en-US"/>
        </w:rPr>
        <w:t>EN</w:t>
      </w:r>
      <w:r w:rsidRPr="00550560">
        <w:rPr>
          <w:rFonts w:ascii="Verdana" w:eastAsia="Times New Roman" w:hAnsi="Verdana"/>
          <w:spacing w:val="-5"/>
          <w:sz w:val="20"/>
          <w:szCs w:val="20"/>
        </w:rPr>
        <w:t xml:space="preserve"> 10029:2011</w:t>
      </w:r>
      <w:r w:rsidRPr="00550560">
        <w:rPr>
          <w:rFonts w:ascii="Verdana" w:eastAsia="Times New Roman" w:hAnsi="Verdana"/>
          <w:spacing w:val="-5"/>
          <w:sz w:val="20"/>
          <w:szCs w:val="20"/>
          <w:lang w:val="ru-RU"/>
        </w:rPr>
        <w:t xml:space="preserve"> </w:t>
      </w:r>
      <w:r w:rsidRPr="00550560">
        <w:rPr>
          <w:rFonts w:ascii="Verdana" w:eastAsia="Times New Roman" w:hAnsi="Verdana"/>
          <w:spacing w:val="-5"/>
          <w:sz w:val="20"/>
          <w:szCs w:val="20"/>
        </w:rPr>
        <w:t>или еквивалент Р355</w:t>
      </w:r>
      <w:r w:rsidRPr="00550560">
        <w:rPr>
          <w:rFonts w:ascii="Verdana" w:eastAsia="Times New Roman" w:hAnsi="Verdana"/>
          <w:spacing w:val="-5"/>
          <w:sz w:val="20"/>
          <w:szCs w:val="20"/>
          <w:lang w:val="en-US"/>
        </w:rPr>
        <w:t>NL</w:t>
      </w:r>
      <w:r w:rsidRPr="00550560">
        <w:rPr>
          <w:rFonts w:ascii="Verdana" w:eastAsia="Times New Roman" w:hAnsi="Verdana"/>
          <w:spacing w:val="-5"/>
          <w:sz w:val="20"/>
          <w:szCs w:val="20"/>
          <w:lang w:val="ru-RU"/>
        </w:rPr>
        <w:t xml:space="preserve">1 </w:t>
      </w:r>
      <w:r w:rsidRPr="00550560">
        <w:rPr>
          <w:rFonts w:ascii="Verdana" w:eastAsia="Times New Roman" w:hAnsi="Verdana"/>
          <w:spacing w:val="-5"/>
          <w:sz w:val="20"/>
          <w:szCs w:val="20"/>
        </w:rPr>
        <w:t>(</w:t>
      </w:r>
      <w:proofErr w:type="spellStart"/>
      <w:r w:rsidRPr="00550560">
        <w:rPr>
          <w:rFonts w:ascii="Verdana" w:eastAsia="Times New Roman" w:hAnsi="Verdana"/>
          <w:spacing w:val="-5"/>
          <w:sz w:val="20"/>
          <w:szCs w:val="20"/>
        </w:rPr>
        <w:t>заваряеми</w:t>
      </w:r>
      <w:proofErr w:type="spellEnd"/>
      <w:r w:rsidRPr="00550560">
        <w:rPr>
          <w:rFonts w:ascii="Verdana" w:eastAsia="Times New Roman" w:hAnsi="Verdana"/>
          <w:spacing w:val="-5"/>
          <w:sz w:val="20"/>
          <w:szCs w:val="20"/>
        </w:rPr>
        <w:t xml:space="preserve"> </w:t>
      </w:r>
      <w:proofErr w:type="spellStart"/>
      <w:r w:rsidRPr="00550560">
        <w:rPr>
          <w:rFonts w:ascii="Verdana" w:eastAsia="Times New Roman" w:hAnsi="Verdana"/>
          <w:spacing w:val="-5"/>
          <w:sz w:val="20"/>
          <w:szCs w:val="20"/>
        </w:rPr>
        <w:t>финнозърнести</w:t>
      </w:r>
      <w:proofErr w:type="spellEnd"/>
      <w:r w:rsidRPr="00550560">
        <w:rPr>
          <w:rFonts w:ascii="Verdana" w:eastAsia="Times New Roman" w:hAnsi="Verdana"/>
          <w:spacing w:val="-5"/>
          <w:sz w:val="20"/>
          <w:szCs w:val="20"/>
        </w:rPr>
        <w:t xml:space="preserve"> структурни стомани за съдове под налягане </w:t>
      </w:r>
      <w:r w:rsidRPr="00550560">
        <w:rPr>
          <w:rFonts w:ascii="Verdana" w:eastAsia="Times New Roman" w:hAnsi="Verdana"/>
          <w:spacing w:val="-5"/>
          <w:sz w:val="20"/>
          <w:szCs w:val="20"/>
          <w:lang w:val="en-US"/>
        </w:rPr>
        <w:t>DIN</w:t>
      </w:r>
      <w:r w:rsidRPr="00550560">
        <w:rPr>
          <w:rFonts w:ascii="Verdana" w:eastAsia="Times New Roman" w:hAnsi="Verdana"/>
          <w:spacing w:val="-5"/>
          <w:sz w:val="20"/>
          <w:szCs w:val="20"/>
          <w:lang w:val="ru-RU"/>
        </w:rPr>
        <w:t xml:space="preserve"> </w:t>
      </w:r>
      <w:r w:rsidRPr="00550560">
        <w:rPr>
          <w:rFonts w:ascii="Verdana" w:eastAsia="Times New Roman" w:hAnsi="Verdana"/>
          <w:spacing w:val="-5"/>
          <w:sz w:val="20"/>
          <w:szCs w:val="20"/>
          <w:lang w:val="en-US"/>
        </w:rPr>
        <w:t>EN</w:t>
      </w:r>
      <w:r w:rsidRPr="00550560">
        <w:rPr>
          <w:rFonts w:ascii="Verdana" w:eastAsia="Times New Roman" w:hAnsi="Verdana"/>
          <w:spacing w:val="-5"/>
          <w:sz w:val="20"/>
          <w:szCs w:val="20"/>
          <w:lang w:val="ru-RU"/>
        </w:rPr>
        <w:t xml:space="preserve"> 10028-3</w:t>
      </w:r>
      <w:r w:rsidRPr="00550560">
        <w:rPr>
          <w:rFonts w:ascii="Verdana" w:eastAsia="Times New Roman" w:hAnsi="Verdana"/>
          <w:spacing w:val="-5"/>
          <w:sz w:val="20"/>
          <w:szCs w:val="20"/>
        </w:rPr>
        <w:t>)</w:t>
      </w:r>
    </w:p>
    <w:p w14:paraId="388E70DE"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Прибавка за корозия – 3 мм, в случай на доказана необходимост</w:t>
      </w:r>
    </w:p>
    <w:p w14:paraId="4B8CC8DE"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Маса в зависимост от дебелината на корпуса и материала варира между:</w:t>
      </w:r>
    </w:p>
    <w:p w14:paraId="7302CCC7"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Празен варел – 396-420 кг.</w:t>
      </w:r>
    </w:p>
    <w:p w14:paraId="4D76F038"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При експлоатация пълен варел – 896-920 кг.</w:t>
      </w:r>
    </w:p>
    <w:p w14:paraId="66EA6CFB" w14:textId="77777777" w:rsidR="00550560" w:rsidRPr="00550560" w:rsidRDefault="00550560" w:rsidP="004F22A6">
      <w:pPr>
        <w:numPr>
          <w:ilvl w:val="0"/>
          <w:numId w:val="18"/>
        </w:numPr>
        <w:spacing w:before="120" w:after="120"/>
        <w:ind w:left="714" w:hanging="357"/>
        <w:rPr>
          <w:rFonts w:ascii="Verdana" w:eastAsiaTheme="minorHAnsi" w:hAnsi="Verdana" w:cstheme="minorBidi"/>
          <w:sz w:val="20"/>
          <w:szCs w:val="20"/>
        </w:rPr>
      </w:pPr>
      <w:r w:rsidRPr="00550560">
        <w:rPr>
          <w:rFonts w:ascii="Verdana" w:eastAsiaTheme="minorHAnsi" w:hAnsi="Verdana" w:cstheme="minorBidi"/>
          <w:sz w:val="20"/>
          <w:szCs w:val="20"/>
        </w:rPr>
        <w:t>При водна проба – 796 – 820 кг.</w:t>
      </w:r>
    </w:p>
    <w:p w14:paraId="4A63D4D1"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Габаритни размери: дължина 1465 мм (опционален минимум 1439 мм); височина и широчина Ф720мм (опционален максимум Ф800 мм)</w:t>
      </w:r>
    </w:p>
    <w:p w14:paraId="72E82486"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Минимално допустима дебелина на корпуса и дъната – 7 мм</w:t>
      </w:r>
    </w:p>
    <w:p w14:paraId="4ECE1746"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Максимално запълване – 1,25 кг/л</w:t>
      </w:r>
    </w:p>
    <w:p w14:paraId="535FB62A"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Всеки варел трябва да е окомплектован със стандартни вентили за хлор производство VTI, вход 25Е</w:t>
      </w:r>
    </w:p>
    <w:p w14:paraId="19DC4C04"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 xml:space="preserve">Завършване отвън и отвътре: </w:t>
      </w:r>
      <w:proofErr w:type="spellStart"/>
      <w:r w:rsidRPr="00550560">
        <w:rPr>
          <w:rFonts w:ascii="Verdana" w:eastAsia="Times New Roman" w:hAnsi="Verdana"/>
          <w:spacing w:val="-5"/>
          <w:sz w:val="20"/>
          <w:szCs w:val="20"/>
        </w:rPr>
        <w:t>Песъкоструене</w:t>
      </w:r>
      <w:proofErr w:type="spellEnd"/>
      <w:r w:rsidRPr="00550560">
        <w:rPr>
          <w:rFonts w:ascii="Verdana" w:eastAsia="Times New Roman" w:hAnsi="Verdana"/>
          <w:spacing w:val="-5"/>
          <w:sz w:val="20"/>
          <w:szCs w:val="20"/>
        </w:rPr>
        <w:t xml:space="preserve"> SA2.5</w:t>
      </w:r>
    </w:p>
    <w:p w14:paraId="335CF85D" w14:textId="77777777" w:rsidR="00550560" w:rsidRPr="00550560" w:rsidRDefault="00550560" w:rsidP="004F22A6">
      <w:pPr>
        <w:numPr>
          <w:ilvl w:val="0"/>
          <w:numId w:val="19"/>
        </w:numPr>
        <w:spacing w:before="120" w:after="120"/>
        <w:ind w:left="714" w:hanging="357"/>
        <w:contextualSpacing/>
        <w:rPr>
          <w:rFonts w:ascii="Verdana" w:eastAsia="Times New Roman" w:hAnsi="Verdana"/>
          <w:spacing w:val="-5"/>
          <w:sz w:val="20"/>
          <w:szCs w:val="20"/>
        </w:rPr>
      </w:pPr>
      <w:r w:rsidRPr="00550560">
        <w:rPr>
          <w:rFonts w:ascii="Verdana" w:eastAsia="Times New Roman" w:hAnsi="Verdana"/>
          <w:spacing w:val="-5"/>
          <w:sz w:val="20"/>
          <w:szCs w:val="20"/>
        </w:rPr>
        <w:t>Грунд и боя – съгласно европейските изисквания за маркировка на технически газове и флуиди</w:t>
      </w:r>
    </w:p>
    <w:p w14:paraId="10B0E97F" w14:textId="77777777" w:rsidR="00550560" w:rsidRPr="00550560" w:rsidRDefault="00550560" w:rsidP="00550560">
      <w:pPr>
        <w:spacing w:after="0" w:line="240" w:lineRule="auto"/>
        <w:ind w:left="720"/>
        <w:contextualSpacing/>
        <w:rPr>
          <w:rFonts w:ascii="Verdana" w:eastAsia="Times New Roman" w:hAnsi="Verdana"/>
          <w:spacing w:val="-5"/>
          <w:sz w:val="20"/>
          <w:szCs w:val="20"/>
        </w:rPr>
      </w:pPr>
    </w:p>
    <w:p w14:paraId="6DFA5B37" w14:textId="77777777" w:rsidR="00550560" w:rsidRPr="00550560" w:rsidRDefault="00550560" w:rsidP="00550560">
      <w:pPr>
        <w:rPr>
          <w:rFonts w:ascii="Verdana" w:eastAsiaTheme="minorHAnsi" w:hAnsi="Verdana" w:cstheme="minorBidi"/>
          <w:sz w:val="20"/>
          <w:szCs w:val="20"/>
        </w:rPr>
      </w:pPr>
      <w:r w:rsidRPr="00550560">
        <w:rPr>
          <w:rFonts w:ascii="Verdana" w:eastAsiaTheme="minorHAnsi" w:hAnsi="Verdana" w:cstheme="minorBidi"/>
          <w:sz w:val="20"/>
          <w:szCs w:val="20"/>
        </w:rPr>
        <w:t xml:space="preserve">Варелите трябва да бъдат първоначално </w:t>
      </w:r>
      <w:proofErr w:type="spellStart"/>
      <w:r w:rsidRPr="00550560">
        <w:rPr>
          <w:rFonts w:ascii="Verdana" w:eastAsiaTheme="minorHAnsi" w:hAnsi="Verdana" w:cstheme="minorBidi"/>
          <w:sz w:val="20"/>
          <w:szCs w:val="20"/>
        </w:rPr>
        <w:t>освидетелствувани</w:t>
      </w:r>
      <w:proofErr w:type="spellEnd"/>
      <w:r w:rsidRPr="00550560">
        <w:rPr>
          <w:rFonts w:ascii="Verdana" w:eastAsiaTheme="minorHAnsi" w:hAnsi="Verdana" w:cstheme="minorBidi"/>
          <w:sz w:val="20"/>
          <w:szCs w:val="20"/>
        </w:rPr>
        <w:t xml:space="preserve"> и готови за въвеждане в експлоатация. При транспортиране да се напълнят с азот с налягане 1bar</w:t>
      </w:r>
    </w:p>
    <w:p w14:paraId="388A4205" w14:textId="3969CA30" w:rsidR="00550560" w:rsidRPr="00550560" w:rsidRDefault="00550560" w:rsidP="00550560">
      <w:pPr>
        <w:rPr>
          <w:rFonts w:ascii="Verdana" w:eastAsiaTheme="minorHAnsi" w:hAnsi="Verdana" w:cstheme="minorBidi"/>
          <w:sz w:val="20"/>
          <w:szCs w:val="20"/>
        </w:rPr>
      </w:pPr>
      <w:r w:rsidRPr="00550560">
        <w:rPr>
          <w:rFonts w:ascii="Verdana" w:eastAsiaTheme="minorHAnsi" w:hAnsi="Verdana" w:cstheme="minorBidi"/>
          <w:sz w:val="20"/>
          <w:szCs w:val="20"/>
        </w:rPr>
        <w:t xml:space="preserve">„Софийска вода“ притежава проектна документация за собствените си варели </w:t>
      </w:r>
      <w:r w:rsidR="00EC5C53">
        <w:rPr>
          <w:rFonts w:ascii="Verdana" w:eastAsiaTheme="minorHAnsi" w:hAnsi="Verdana" w:cstheme="minorBidi"/>
          <w:sz w:val="20"/>
          <w:szCs w:val="20"/>
        </w:rPr>
        <w:t xml:space="preserve"> приложена към проекта на договора</w:t>
      </w:r>
      <w:r w:rsidRPr="00550560">
        <w:rPr>
          <w:rFonts w:ascii="Verdana" w:eastAsiaTheme="minorHAnsi" w:hAnsi="Verdana" w:cstheme="minorBidi"/>
          <w:sz w:val="20"/>
          <w:szCs w:val="20"/>
        </w:rPr>
        <w:t>.</w:t>
      </w:r>
    </w:p>
    <w:p w14:paraId="2B13892B" w14:textId="77777777" w:rsidR="00550560" w:rsidRPr="00550560" w:rsidRDefault="00550560" w:rsidP="00550560">
      <w:pPr>
        <w:rPr>
          <w:rFonts w:ascii="Verdana" w:eastAsiaTheme="minorHAnsi" w:hAnsi="Verdana" w:cstheme="minorBidi"/>
          <w:sz w:val="20"/>
          <w:szCs w:val="20"/>
        </w:rPr>
      </w:pPr>
      <w:r w:rsidRPr="00550560">
        <w:rPr>
          <w:rFonts w:ascii="Verdana" w:eastAsiaTheme="minorHAnsi" w:hAnsi="Verdana" w:cstheme="minorBidi"/>
          <w:sz w:val="20"/>
          <w:szCs w:val="20"/>
        </w:rPr>
        <w:lastRenderedPageBreak/>
        <w:t>За онагледяване на варела е приложен чертеж.</w:t>
      </w:r>
    </w:p>
    <w:p w14:paraId="2781F7CF" w14:textId="77777777" w:rsidR="00550560" w:rsidRPr="00550560" w:rsidRDefault="00550560" w:rsidP="00550560">
      <w:pPr>
        <w:rPr>
          <w:rFonts w:ascii="Verdana" w:eastAsiaTheme="minorHAnsi" w:hAnsi="Verdana" w:cstheme="minorBidi"/>
          <w:sz w:val="20"/>
          <w:szCs w:val="20"/>
        </w:rPr>
      </w:pPr>
      <w:r w:rsidRPr="00550560">
        <w:rPr>
          <w:rFonts w:ascii="Verdana" w:eastAsiaTheme="minorHAnsi" w:hAnsi="Verdana" w:cstheme="minorBidi"/>
          <w:noProof/>
          <w:sz w:val="20"/>
          <w:szCs w:val="20"/>
          <w:lang w:eastAsia="bg-BG"/>
        </w:rPr>
        <w:drawing>
          <wp:inline distT="0" distB="0" distL="0" distR="0" wp14:anchorId="26C34F2C" wp14:editId="2DC10DBF">
            <wp:extent cx="5719445" cy="171831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5719445" cy="1718310"/>
                    </a:xfrm>
                    <a:prstGeom prst="rect">
                      <a:avLst/>
                    </a:prstGeom>
                    <a:noFill/>
                    <a:ln>
                      <a:noFill/>
                    </a:ln>
                  </pic:spPr>
                </pic:pic>
              </a:graphicData>
            </a:graphic>
          </wp:inline>
        </w:drawing>
      </w:r>
    </w:p>
    <w:p w14:paraId="400C9B16" w14:textId="77777777" w:rsidR="00550560" w:rsidRPr="00550560" w:rsidRDefault="00550560" w:rsidP="00550560">
      <w:pPr>
        <w:spacing w:before="120" w:after="120"/>
        <w:jc w:val="both"/>
        <w:rPr>
          <w:rFonts w:ascii="Verdana" w:hAnsi="Verdana"/>
          <w:sz w:val="20"/>
          <w:szCs w:val="20"/>
        </w:rPr>
      </w:pPr>
      <w:r w:rsidRPr="00550560">
        <w:rPr>
          <w:rFonts w:ascii="Verdana" w:hAnsi="Verdana"/>
          <w:sz w:val="20"/>
          <w:szCs w:val="20"/>
          <w:lang w:val="ru-RU"/>
        </w:rPr>
        <w:t xml:space="preserve">6. </w:t>
      </w:r>
      <w:r w:rsidRPr="00550560">
        <w:rPr>
          <w:rFonts w:ascii="Verdana" w:hAnsi="Verdana"/>
          <w:b/>
          <w:sz w:val="20"/>
          <w:szCs w:val="20"/>
        </w:rPr>
        <w:t>Гаранционен срок</w:t>
      </w:r>
      <w:r w:rsidRPr="00550560">
        <w:rPr>
          <w:rFonts w:ascii="Verdana" w:hAnsi="Verdana"/>
          <w:sz w:val="20"/>
          <w:szCs w:val="20"/>
        </w:rPr>
        <w:t>:</w:t>
      </w:r>
    </w:p>
    <w:p w14:paraId="3EA6817F" w14:textId="77777777" w:rsidR="00550560" w:rsidRPr="00550560" w:rsidRDefault="00550560" w:rsidP="00550560">
      <w:pPr>
        <w:spacing w:before="120" w:after="120"/>
        <w:jc w:val="both"/>
        <w:rPr>
          <w:rFonts w:ascii="Verdana" w:hAnsi="Verdana"/>
          <w:sz w:val="20"/>
          <w:szCs w:val="20"/>
        </w:rPr>
      </w:pPr>
      <w:r w:rsidRPr="00550560">
        <w:rPr>
          <w:rFonts w:ascii="Verdana" w:hAnsi="Verdana"/>
          <w:sz w:val="20"/>
          <w:szCs w:val="20"/>
          <w:lang w:val="ru-RU"/>
        </w:rPr>
        <w:t xml:space="preserve">6.1 </w:t>
      </w:r>
      <w:r w:rsidRPr="00550560">
        <w:rPr>
          <w:rFonts w:ascii="Verdana" w:hAnsi="Verdana"/>
          <w:sz w:val="20"/>
          <w:szCs w:val="20"/>
        </w:rPr>
        <w:t>Минималният гаранционен срок на стоките от Ценовата таблица е 2</w:t>
      </w:r>
      <w:r w:rsidRPr="00550560">
        <w:rPr>
          <w:rFonts w:ascii="Verdana" w:hAnsi="Verdana"/>
          <w:sz w:val="20"/>
          <w:szCs w:val="20"/>
          <w:lang w:val="ru-RU"/>
        </w:rPr>
        <w:t>4</w:t>
      </w:r>
      <w:r w:rsidRPr="00550560">
        <w:rPr>
          <w:rFonts w:ascii="Verdana" w:hAnsi="Verdana"/>
          <w:sz w:val="20"/>
          <w:szCs w:val="20"/>
        </w:rPr>
        <w:t xml:space="preserve"> месеца.</w:t>
      </w:r>
    </w:p>
    <w:p w14:paraId="14C2AB33" w14:textId="77777777" w:rsidR="00550560" w:rsidRPr="00550560" w:rsidRDefault="00550560" w:rsidP="00550560">
      <w:pPr>
        <w:spacing w:before="120" w:after="120"/>
        <w:jc w:val="both"/>
        <w:rPr>
          <w:rFonts w:ascii="Verdana" w:hAnsi="Verdana"/>
          <w:sz w:val="20"/>
          <w:szCs w:val="20"/>
        </w:rPr>
      </w:pPr>
      <w:r w:rsidRPr="00550560">
        <w:rPr>
          <w:rFonts w:ascii="Verdana" w:hAnsi="Verdana"/>
          <w:sz w:val="20"/>
          <w:szCs w:val="20"/>
          <w:lang w:val="ru-RU"/>
        </w:rPr>
        <w:t xml:space="preserve">6.2 </w:t>
      </w:r>
      <w:r w:rsidRPr="00550560">
        <w:rPr>
          <w:rFonts w:ascii="Verdana" w:hAnsi="Verdana"/>
          <w:sz w:val="20"/>
          <w:szCs w:val="20"/>
        </w:rPr>
        <w:t xml:space="preserve">Гаранционният срок започва да тече от датата на подписания без възражения от страна на Възложителя приемо-предавателен протокол след доставката. </w:t>
      </w:r>
    </w:p>
    <w:p w14:paraId="0B2E70A3" w14:textId="77777777" w:rsidR="00550560" w:rsidRPr="00550560" w:rsidRDefault="00550560" w:rsidP="00550560">
      <w:pPr>
        <w:spacing w:before="120" w:after="120"/>
        <w:jc w:val="both"/>
        <w:rPr>
          <w:rFonts w:ascii="Verdana" w:hAnsi="Verdana"/>
          <w:sz w:val="20"/>
          <w:szCs w:val="20"/>
        </w:rPr>
      </w:pPr>
      <w:r w:rsidRPr="00550560">
        <w:rPr>
          <w:rFonts w:ascii="Verdana" w:hAnsi="Verdana"/>
          <w:sz w:val="20"/>
          <w:szCs w:val="20"/>
          <w:lang w:val="ru-RU"/>
        </w:rPr>
        <w:t xml:space="preserve">6.3 </w:t>
      </w:r>
      <w:r w:rsidRPr="00550560">
        <w:rPr>
          <w:rFonts w:ascii="Verdana" w:hAnsi="Verdana"/>
          <w:sz w:val="20"/>
          <w:szCs w:val="20"/>
        </w:rPr>
        <w:t>Гаранцията включва подмяната или ремонта на стоката за сметка на доставчика, при наличие на дефект в стоката или в случай, че доставената стока не отговаря на техническата спецификация.</w:t>
      </w:r>
    </w:p>
    <w:p w14:paraId="0FA3DE08" w14:textId="77777777" w:rsidR="00550560" w:rsidRPr="00550560" w:rsidRDefault="00550560" w:rsidP="00550560">
      <w:pPr>
        <w:keepNext/>
        <w:keepLines/>
        <w:suppressAutoHyphens/>
        <w:spacing w:before="120" w:after="120" w:line="240" w:lineRule="auto"/>
        <w:jc w:val="both"/>
        <w:rPr>
          <w:rFonts w:ascii="Verdana" w:eastAsia="Times New Roman" w:hAnsi="Verdana"/>
          <w:bCs/>
          <w:sz w:val="20"/>
          <w:szCs w:val="20"/>
          <w:lang w:eastAsia="bg-BG"/>
        </w:rPr>
      </w:pPr>
      <w:r w:rsidRPr="00550560">
        <w:rPr>
          <w:rFonts w:ascii="Verdana" w:eastAsia="Times New Roman" w:hAnsi="Verdana"/>
          <w:bCs/>
          <w:sz w:val="20"/>
          <w:szCs w:val="20"/>
          <w:lang w:eastAsia="bg-BG"/>
        </w:rPr>
        <w:t xml:space="preserve">6.4 </w:t>
      </w:r>
      <w:r w:rsidRPr="00550560">
        <w:rPr>
          <w:rFonts w:ascii="Verdana" w:eastAsia="Times New Roman" w:hAnsi="Verdana" w:cs="Verdana"/>
          <w:snapToGrid w:val="0"/>
          <w:color w:val="000000"/>
          <w:sz w:val="20"/>
          <w:szCs w:val="20"/>
          <w:lang w:eastAsia="bg-BG"/>
        </w:rPr>
        <w:t>В случай на повреда, възникнала в резултат на лошо качество на извършен гаранционен ремонт или на вложени части, при наличие на дефект в стоката или в случай, че доставената стока не отговаря на изискванията, заложени в договора, разходите за отстраняване на неизправностите или за замяната на вложените части с изправни нови такива са за сметка на изпълнителя</w:t>
      </w:r>
    </w:p>
    <w:p w14:paraId="1C8990F5" w14:textId="660EC27F" w:rsidR="00550560" w:rsidRDefault="00783851" w:rsidP="00550560">
      <w:pPr>
        <w:tabs>
          <w:tab w:val="num" w:pos="567"/>
        </w:tabs>
        <w:ind w:left="426" w:hanging="502"/>
        <w:jc w:val="center"/>
        <w:rPr>
          <w:rFonts w:ascii="Verdana" w:hAnsi="Verdana"/>
          <w:b/>
          <w:bCs/>
          <w:sz w:val="20"/>
          <w:szCs w:val="20"/>
        </w:rPr>
      </w:pPr>
      <w:r>
        <w:rPr>
          <w:rFonts w:ascii="Verdana" w:hAnsi="Verdana"/>
          <w:b/>
          <w:bCs/>
          <w:sz w:val="20"/>
          <w:szCs w:val="20"/>
        </w:rPr>
        <w:t>Таблица техническо предложение</w:t>
      </w:r>
    </w:p>
    <w:tbl>
      <w:tblPr>
        <w:tblW w:w="94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5498"/>
        <w:gridCol w:w="3153"/>
      </w:tblGrid>
      <w:tr w:rsidR="00783851" w:rsidRPr="00550560" w14:paraId="1B451ABC" w14:textId="77777777" w:rsidTr="003021F0">
        <w:trPr>
          <w:trHeight w:val="421"/>
          <w:jc w:val="center"/>
        </w:trPr>
        <w:tc>
          <w:tcPr>
            <w:tcW w:w="776" w:type="dxa"/>
            <w:vAlign w:val="center"/>
          </w:tcPr>
          <w:p w14:paraId="2A5D3FE4" w14:textId="77777777" w:rsidR="00783851" w:rsidRPr="00550560" w:rsidRDefault="00783851" w:rsidP="003021F0">
            <w:pPr>
              <w:ind w:firstLine="720"/>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Н№</w:t>
            </w:r>
          </w:p>
        </w:tc>
        <w:tc>
          <w:tcPr>
            <w:tcW w:w="5498" w:type="dxa"/>
            <w:vAlign w:val="center"/>
          </w:tcPr>
          <w:p w14:paraId="5668C74C" w14:textId="114D926B" w:rsidR="00783851" w:rsidRPr="00550560" w:rsidRDefault="00783851" w:rsidP="003021F0">
            <w:pPr>
              <w:jc w:val="center"/>
              <w:rPr>
                <w:rFonts w:ascii="Verdana" w:hAnsi="Verdana" w:cs="Arial"/>
                <w:b/>
                <w:color w:val="000000"/>
                <w:spacing w:val="-5"/>
                <w:sz w:val="20"/>
                <w:szCs w:val="20"/>
              </w:rPr>
            </w:pPr>
            <w:r>
              <w:rPr>
                <w:rFonts w:ascii="Verdana" w:hAnsi="Verdana" w:cs="Arial"/>
                <w:b/>
                <w:color w:val="000000"/>
                <w:spacing w:val="-5"/>
                <w:sz w:val="20"/>
                <w:szCs w:val="20"/>
                <w:lang w:val="ru-RU"/>
              </w:rPr>
              <w:t xml:space="preserve">Изискване към </w:t>
            </w:r>
            <w:r w:rsidRPr="00550560">
              <w:rPr>
                <w:rFonts w:ascii="Verdana" w:hAnsi="Verdana" w:cs="Arial"/>
                <w:b/>
                <w:color w:val="000000"/>
                <w:spacing w:val="-5"/>
                <w:sz w:val="20"/>
                <w:szCs w:val="20"/>
                <w:lang w:val="ru-RU"/>
              </w:rPr>
              <w:t xml:space="preserve"> </w:t>
            </w:r>
            <w:r w:rsidRPr="00550560">
              <w:rPr>
                <w:rFonts w:ascii="Verdana" w:hAnsi="Verdana" w:cs="Arial"/>
                <w:b/>
                <w:color w:val="000000"/>
                <w:spacing w:val="-5"/>
                <w:sz w:val="20"/>
                <w:szCs w:val="20"/>
              </w:rPr>
              <w:t>стоките</w:t>
            </w:r>
          </w:p>
        </w:tc>
        <w:tc>
          <w:tcPr>
            <w:tcW w:w="3153" w:type="dxa"/>
            <w:vAlign w:val="center"/>
          </w:tcPr>
          <w:p w14:paraId="39FE005F" w14:textId="497FD799" w:rsidR="00783851" w:rsidRPr="00550560" w:rsidRDefault="00783851" w:rsidP="003021F0">
            <w:pPr>
              <w:jc w:val="center"/>
              <w:rPr>
                <w:rFonts w:ascii="Verdana" w:hAnsi="Verdana" w:cs="Arial"/>
                <w:b/>
                <w:color w:val="000000"/>
                <w:spacing w:val="-5"/>
                <w:sz w:val="20"/>
                <w:szCs w:val="20"/>
                <w:lang w:val="ru-RU"/>
              </w:rPr>
            </w:pPr>
            <w:r>
              <w:rPr>
                <w:rFonts w:ascii="Verdana" w:hAnsi="Verdana" w:cs="Arial"/>
                <w:b/>
                <w:color w:val="000000"/>
                <w:spacing w:val="-5"/>
                <w:sz w:val="20"/>
                <w:szCs w:val="20"/>
              </w:rPr>
              <w:t>Предложение на доставчика и марка и модел ако има такива</w:t>
            </w:r>
          </w:p>
        </w:tc>
      </w:tr>
      <w:tr w:rsidR="00783851" w:rsidRPr="00550560" w14:paraId="5BA72DB6" w14:textId="77777777" w:rsidTr="003021F0">
        <w:trPr>
          <w:trHeight w:val="515"/>
          <w:jc w:val="center"/>
        </w:trPr>
        <w:tc>
          <w:tcPr>
            <w:tcW w:w="776" w:type="dxa"/>
            <w:vAlign w:val="center"/>
          </w:tcPr>
          <w:p w14:paraId="1C7B1F57" w14:textId="77777777" w:rsidR="00783851" w:rsidRPr="00550560" w:rsidRDefault="00783851" w:rsidP="003021F0">
            <w:pPr>
              <w:spacing w:after="120"/>
              <w:jc w:val="center"/>
              <w:rPr>
                <w:rFonts w:ascii="Verdana" w:hAnsi="Verdana" w:cs="Arial"/>
                <w:b/>
                <w:bCs/>
                <w:color w:val="000000"/>
                <w:spacing w:val="-5"/>
                <w:sz w:val="20"/>
                <w:szCs w:val="20"/>
                <w:lang w:val="en-US"/>
              </w:rPr>
            </w:pPr>
            <w:r w:rsidRPr="00550560">
              <w:rPr>
                <w:rFonts w:ascii="Verdana" w:hAnsi="Verdana" w:cs="Arial"/>
                <w:b/>
                <w:bCs/>
                <w:color w:val="000000"/>
                <w:spacing w:val="-5"/>
                <w:sz w:val="20"/>
                <w:szCs w:val="20"/>
                <w:lang w:val="en-US"/>
              </w:rPr>
              <w:t>1</w:t>
            </w:r>
          </w:p>
        </w:tc>
        <w:tc>
          <w:tcPr>
            <w:tcW w:w="5498" w:type="dxa"/>
          </w:tcPr>
          <w:p w14:paraId="3A6E1968" w14:textId="4225C2FF" w:rsidR="00783851" w:rsidRPr="00550560" w:rsidRDefault="00783851" w:rsidP="003021F0">
            <w:pPr>
              <w:rPr>
                <w:rFonts w:ascii="Verdana" w:hAnsi="Verdana" w:cs="Arial"/>
                <w:color w:val="000000"/>
                <w:sz w:val="20"/>
                <w:szCs w:val="20"/>
              </w:rPr>
            </w:pPr>
            <w:r>
              <w:rPr>
                <w:rFonts w:ascii="Verdana" w:hAnsi="Verdana" w:cs="Arial"/>
                <w:color w:val="000000"/>
                <w:sz w:val="20"/>
                <w:szCs w:val="20"/>
              </w:rPr>
              <w:t xml:space="preserve">Всеки един варел трябва да включва </w:t>
            </w:r>
            <w:r w:rsidRPr="00783851">
              <w:rPr>
                <w:rFonts w:ascii="Verdana" w:hAnsi="Verdana" w:cs="Arial"/>
                <w:color w:val="000000"/>
                <w:sz w:val="20"/>
                <w:szCs w:val="20"/>
              </w:rPr>
              <w:t xml:space="preserve">затворен цилиндър с диаметър 720 мм (опционално допустимо до 800 мм) и две елиптични дъна. На едното от дъната се монтира специален фланец и затварящ капак, върху който чрез </w:t>
            </w:r>
            <w:proofErr w:type="spellStart"/>
            <w:r w:rsidRPr="00783851">
              <w:rPr>
                <w:rFonts w:ascii="Verdana" w:hAnsi="Verdana" w:cs="Arial"/>
                <w:color w:val="000000"/>
                <w:sz w:val="20"/>
                <w:szCs w:val="20"/>
              </w:rPr>
              <w:t>болтова</w:t>
            </w:r>
            <w:proofErr w:type="spellEnd"/>
            <w:r w:rsidRPr="00783851">
              <w:rPr>
                <w:rFonts w:ascii="Verdana" w:hAnsi="Verdana" w:cs="Arial"/>
                <w:color w:val="000000"/>
                <w:sz w:val="20"/>
                <w:szCs w:val="20"/>
              </w:rPr>
              <w:t xml:space="preserve"> връзка се монтират фланци с тръбна конусна резба за навиване на 2 броя спирателни вентили. Към специалния фланец има заварени две „Г-образни“ тръбички за насочване и подаване на хлора към спирателните вентили било той газообразен или течен, в зависимост от положението на варела и вентила който се ползва (горен или долен). За предпазване на вентилите от удар, както и за ограничаване достъпа до тях, се предвижда предпазен капак с подходящо застопоряващо устройство. Варелът е снабден с два предпазителя, заварени към елиптичните дъна, имащи предназначението да го предпазват от удар при пренасянето му. На цилиндричната част са предвидени 2 пръстена на </w:t>
            </w:r>
            <w:r w:rsidRPr="00783851">
              <w:rPr>
                <w:rFonts w:ascii="Verdana" w:hAnsi="Verdana" w:cs="Arial"/>
                <w:color w:val="000000"/>
                <w:sz w:val="20"/>
                <w:szCs w:val="20"/>
              </w:rPr>
              <w:lastRenderedPageBreak/>
              <w:t>разстояние 600 мм за търкаляне на варела при необходимост.</w:t>
            </w:r>
          </w:p>
        </w:tc>
        <w:tc>
          <w:tcPr>
            <w:tcW w:w="3153" w:type="dxa"/>
            <w:vAlign w:val="center"/>
          </w:tcPr>
          <w:p w14:paraId="2CD18B97" w14:textId="2A78A42A"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17FB0926" w14:textId="77777777" w:rsidTr="00783851">
        <w:trPr>
          <w:trHeight w:val="515"/>
          <w:jc w:val="center"/>
        </w:trPr>
        <w:tc>
          <w:tcPr>
            <w:tcW w:w="776" w:type="dxa"/>
            <w:vAlign w:val="center"/>
          </w:tcPr>
          <w:p w14:paraId="507D43A0" w14:textId="11C5FFD3" w:rsidR="00783851" w:rsidRPr="003021F0"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lastRenderedPageBreak/>
              <w:t>2</w:t>
            </w:r>
          </w:p>
        </w:tc>
        <w:tc>
          <w:tcPr>
            <w:tcW w:w="5498" w:type="dxa"/>
          </w:tcPr>
          <w:p w14:paraId="7098233E" w14:textId="5D876B2F" w:rsidR="00783851" w:rsidRDefault="00783851" w:rsidP="003021F0">
            <w:pPr>
              <w:rPr>
                <w:rFonts w:ascii="Verdana" w:hAnsi="Verdana" w:cs="Arial"/>
                <w:color w:val="000000"/>
                <w:sz w:val="20"/>
                <w:szCs w:val="20"/>
              </w:rPr>
            </w:pPr>
            <w:r w:rsidRPr="00783851">
              <w:rPr>
                <w:rFonts w:ascii="Verdana" w:hAnsi="Verdana" w:cs="Arial"/>
                <w:color w:val="000000"/>
                <w:sz w:val="20"/>
                <w:szCs w:val="20"/>
              </w:rPr>
              <w:t>Вместимост (номинална и работна) – 400 литра</w:t>
            </w:r>
          </w:p>
        </w:tc>
        <w:tc>
          <w:tcPr>
            <w:tcW w:w="3153" w:type="dxa"/>
            <w:vAlign w:val="center"/>
          </w:tcPr>
          <w:p w14:paraId="178D04BA"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1D32BA85" w14:textId="77777777" w:rsidTr="00783851">
        <w:trPr>
          <w:trHeight w:val="515"/>
          <w:jc w:val="center"/>
        </w:trPr>
        <w:tc>
          <w:tcPr>
            <w:tcW w:w="776" w:type="dxa"/>
            <w:vAlign w:val="center"/>
          </w:tcPr>
          <w:p w14:paraId="1EF4151E" w14:textId="2C488CCE" w:rsidR="00783851" w:rsidRPr="003021F0"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3</w:t>
            </w:r>
          </w:p>
        </w:tc>
        <w:tc>
          <w:tcPr>
            <w:tcW w:w="5498" w:type="dxa"/>
          </w:tcPr>
          <w:p w14:paraId="1B9FFC43" w14:textId="5DACD60F"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Налягане</w:t>
            </w:r>
          </w:p>
          <w:p w14:paraId="639D483E"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Работно - 1,5МРа</w:t>
            </w:r>
          </w:p>
          <w:p w14:paraId="23E94B51"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Изчислително – 1,5МРа</w:t>
            </w:r>
          </w:p>
          <w:p w14:paraId="47FB1F44"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Пробно хидравлично – 2,2МРа</w:t>
            </w:r>
          </w:p>
          <w:p w14:paraId="14DAD540" w14:textId="07EB606E" w:rsid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Пробно пневматично – 1,5МРа</w:t>
            </w:r>
          </w:p>
        </w:tc>
        <w:tc>
          <w:tcPr>
            <w:tcW w:w="3153" w:type="dxa"/>
            <w:vAlign w:val="center"/>
          </w:tcPr>
          <w:p w14:paraId="2A33B851"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1914BCB7" w14:textId="77777777" w:rsidTr="00783851">
        <w:trPr>
          <w:trHeight w:val="515"/>
          <w:jc w:val="center"/>
        </w:trPr>
        <w:tc>
          <w:tcPr>
            <w:tcW w:w="776" w:type="dxa"/>
            <w:vAlign w:val="center"/>
          </w:tcPr>
          <w:p w14:paraId="5A60905A" w14:textId="18988C57" w:rsidR="00783851" w:rsidRPr="003021F0"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4</w:t>
            </w:r>
          </w:p>
        </w:tc>
        <w:tc>
          <w:tcPr>
            <w:tcW w:w="5498" w:type="dxa"/>
          </w:tcPr>
          <w:p w14:paraId="4DC626AD" w14:textId="4B56B3C3"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Температура</w:t>
            </w:r>
          </w:p>
          <w:p w14:paraId="45C69F40"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 xml:space="preserve">Работна 232-240 </w:t>
            </w:r>
            <w:proofErr w:type="spellStart"/>
            <w:r w:rsidRPr="00783851">
              <w:rPr>
                <w:rFonts w:ascii="Verdana" w:hAnsi="Verdana" w:cs="Arial"/>
                <w:color w:val="000000"/>
                <w:sz w:val="20"/>
                <w:szCs w:val="20"/>
              </w:rPr>
              <w:t>оК</w:t>
            </w:r>
            <w:proofErr w:type="spellEnd"/>
            <w:r w:rsidRPr="00783851">
              <w:rPr>
                <w:rFonts w:ascii="Verdana" w:hAnsi="Verdana" w:cs="Arial"/>
                <w:color w:val="000000"/>
                <w:sz w:val="20"/>
                <w:szCs w:val="20"/>
              </w:rPr>
              <w:t xml:space="preserve"> (˜-33оС)</w:t>
            </w:r>
          </w:p>
          <w:p w14:paraId="458EB200" w14:textId="6FD8435F"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 xml:space="preserve">Изчислителна 373 </w:t>
            </w:r>
            <w:proofErr w:type="spellStart"/>
            <w:r w:rsidRPr="00783851">
              <w:rPr>
                <w:rFonts w:ascii="Verdana" w:hAnsi="Verdana" w:cs="Arial"/>
                <w:color w:val="000000"/>
                <w:sz w:val="20"/>
                <w:szCs w:val="20"/>
              </w:rPr>
              <w:t>оК</w:t>
            </w:r>
            <w:proofErr w:type="spellEnd"/>
            <w:r w:rsidRPr="00783851">
              <w:rPr>
                <w:rFonts w:ascii="Verdana" w:hAnsi="Verdana" w:cs="Arial"/>
                <w:color w:val="000000"/>
                <w:sz w:val="20"/>
                <w:szCs w:val="20"/>
              </w:rPr>
              <w:t xml:space="preserve"> (˜100оС)</w:t>
            </w:r>
          </w:p>
        </w:tc>
        <w:tc>
          <w:tcPr>
            <w:tcW w:w="3153" w:type="dxa"/>
            <w:vAlign w:val="center"/>
          </w:tcPr>
          <w:p w14:paraId="0E4F73A8"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2D68E373" w14:textId="77777777" w:rsidTr="00783851">
        <w:trPr>
          <w:trHeight w:val="515"/>
          <w:jc w:val="center"/>
        </w:trPr>
        <w:tc>
          <w:tcPr>
            <w:tcW w:w="776" w:type="dxa"/>
            <w:vAlign w:val="center"/>
          </w:tcPr>
          <w:p w14:paraId="1FA2B6D3" w14:textId="041D307F"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5</w:t>
            </w:r>
          </w:p>
        </w:tc>
        <w:tc>
          <w:tcPr>
            <w:tcW w:w="5498" w:type="dxa"/>
          </w:tcPr>
          <w:p w14:paraId="08449048" w14:textId="6890C44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Работна среда</w:t>
            </w:r>
          </w:p>
          <w:p w14:paraId="495FC4F1"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Наименование – течен хлор</w:t>
            </w:r>
          </w:p>
          <w:p w14:paraId="7A132086"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Плътност 1250кг/м3</w:t>
            </w:r>
          </w:p>
          <w:p w14:paraId="4AD39FC0"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r>
            <w:proofErr w:type="spellStart"/>
            <w:r w:rsidRPr="00783851">
              <w:rPr>
                <w:rFonts w:ascii="Verdana" w:hAnsi="Verdana" w:cs="Arial"/>
                <w:color w:val="000000"/>
                <w:sz w:val="20"/>
                <w:szCs w:val="20"/>
              </w:rPr>
              <w:t>Взривоопасност</w:t>
            </w:r>
            <w:proofErr w:type="spellEnd"/>
            <w:r w:rsidRPr="00783851">
              <w:rPr>
                <w:rFonts w:ascii="Verdana" w:hAnsi="Verdana" w:cs="Arial"/>
                <w:color w:val="000000"/>
                <w:sz w:val="20"/>
                <w:szCs w:val="20"/>
              </w:rPr>
              <w:t xml:space="preserve"> – не</w:t>
            </w:r>
          </w:p>
          <w:p w14:paraId="33A47852"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Пожароопасност – не</w:t>
            </w:r>
          </w:p>
          <w:p w14:paraId="404C7E11" w14:textId="47A8A706"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Токсичност – да</w:t>
            </w:r>
          </w:p>
        </w:tc>
        <w:tc>
          <w:tcPr>
            <w:tcW w:w="3153" w:type="dxa"/>
            <w:vAlign w:val="center"/>
          </w:tcPr>
          <w:p w14:paraId="518D1B9B"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25BD7971" w14:textId="77777777" w:rsidTr="00783851">
        <w:trPr>
          <w:trHeight w:val="515"/>
          <w:jc w:val="center"/>
        </w:trPr>
        <w:tc>
          <w:tcPr>
            <w:tcW w:w="776" w:type="dxa"/>
            <w:vAlign w:val="center"/>
          </w:tcPr>
          <w:p w14:paraId="0A2836CB" w14:textId="42880CC1"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6</w:t>
            </w:r>
          </w:p>
        </w:tc>
        <w:tc>
          <w:tcPr>
            <w:tcW w:w="5498" w:type="dxa"/>
          </w:tcPr>
          <w:p w14:paraId="43CABEB8" w14:textId="3B634B21"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Материал на основните възли - стомана отговаряща на БДС EN 10029:2011 или еквивалент Р355NL1 (</w:t>
            </w:r>
            <w:proofErr w:type="spellStart"/>
            <w:r w:rsidRPr="00783851">
              <w:rPr>
                <w:rFonts w:ascii="Verdana" w:hAnsi="Verdana" w:cs="Arial"/>
                <w:color w:val="000000"/>
                <w:sz w:val="20"/>
                <w:szCs w:val="20"/>
              </w:rPr>
              <w:t>заваряеми</w:t>
            </w:r>
            <w:proofErr w:type="spellEnd"/>
            <w:r w:rsidRPr="00783851">
              <w:rPr>
                <w:rFonts w:ascii="Verdana" w:hAnsi="Verdana" w:cs="Arial"/>
                <w:color w:val="000000"/>
                <w:sz w:val="20"/>
                <w:szCs w:val="20"/>
              </w:rPr>
              <w:t xml:space="preserve"> </w:t>
            </w:r>
            <w:proofErr w:type="spellStart"/>
            <w:r w:rsidRPr="00783851">
              <w:rPr>
                <w:rFonts w:ascii="Verdana" w:hAnsi="Verdana" w:cs="Arial"/>
                <w:color w:val="000000"/>
                <w:sz w:val="20"/>
                <w:szCs w:val="20"/>
              </w:rPr>
              <w:t>финнозърнести</w:t>
            </w:r>
            <w:proofErr w:type="spellEnd"/>
            <w:r w:rsidRPr="00783851">
              <w:rPr>
                <w:rFonts w:ascii="Verdana" w:hAnsi="Verdana" w:cs="Arial"/>
                <w:color w:val="000000"/>
                <w:sz w:val="20"/>
                <w:szCs w:val="20"/>
              </w:rPr>
              <w:t xml:space="preserve"> структурни стомани за съдове под налягане DIN EN 10028-3)</w:t>
            </w:r>
          </w:p>
        </w:tc>
        <w:tc>
          <w:tcPr>
            <w:tcW w:w="3153" w:type="dxa"/>
            <w:vAlign w:val="center"/>
          </w:tcPr>
          <w:p w14:paraId="540382CB"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50F9D086" w14:textId="77777777" w:rsidTr="00783851">
        <w:trPr>
          <w:trHeight w:val="515"/>
          <w:jc w:val="center"/>
        </w:trPr>
        <w:tc>
          <w:tcPr>
            <w:tcW w:w="776" w:type="dxa"/>
            <w:vAlign w:val="center"/>
          </w:tcPr>
          <w:p w14:paraId="10923822" w14:textId="310A2D3E"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7</w:t>
            </w:r>
          </w:p>
        </w:tc>
        <w:tc>
          <w:tcPr>
            <w:tcW w:w="5498" w:type="dxa"/>
          </w:tcPr>
          <w:p w14:paraId="54803582" w14:textId="0F206D8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Прибавка за корозия – 3 мм, в случай на доказана необходимост</w:t>
            </w:r>
          </w:p>
        </w:tc>
        <w:tc>
          <w:tcPr>
            <w:tcW w:w="3153" w:type="dxa"/>
            <w:vAlign w:val="center"/>
          </w:tcPr>
          <w:p w14:paraId="5591AF2A"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4882BB1F" w14:textId="77777777" w:rsidTr="00783851">
        <w:trPr>
          <w:trHeight w:val="515"/>
          <w:jc w:val="center"/>
        </w:trPr>
        <w:tc>
          <w:tcPr>
            <w:tcW w:w="776" w:type="dxa"/>
            <w:vAlign w:val="center"/>
          </w:tcPr>
          <w:p w14:paraId="49B466E4" w14:textId="5FA2628F"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8</w:t>
            </w:r>
          </w:p>
        </w:tc>
        <w:tc>
          <w:tcPr>
            <w:tcW w:w="5498" w:type="dxa"/>
          </w:tcPr>
          <w:p w14:paraId="0C6A075F" w14:textId="34FB4C68"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Маса в зависимост от дебелината на корпуса и материала варира между:</w:t>
            </w:r>
          </w:p>
          <w:p w14:paraId="5AA98494"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Празен варел – 396-420 кг.</w:t>
            </w:r>
          </w:p>
          <w:p w14:paraId="344FFD08" w14:textId="77777777"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При експлоатация пълен варел – 896-920 кг.</w:t>
            </w:r>
          </w:p>
          <w:p w14:paraId="28DC11FF" w14:textId="7BAAD885"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w:t>
            </w:r>
            <w:r w:rsidRPr="00783851">
              <w:rPr>
                <w:rFonts w:ascii="Verdana" w:hAnsi="Verdana" w:cs="Arial"/>
                <w:color w:val="000000"/>
                <w:sz w:val="20"/>
                <w:szCs w:val="20"/>
              </w:rPr>
              <w:tab/>
              <w:t>При водна проба – 796 – 820 кг.</w:t>
            </w:r>
          </w:p>
        </w:tc>
        <w:tc>
          <w:tcPr>
            <w:tcW w:w="3153" w:type="dxa"/>
            <w:vAlign w:val="center"/>
          </w:tcPr>
          <w:p w14:paraId="1DAB1CF6"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3FFE9F25" w14:textId="77777777" w:rsidTr="00783851">
        <w:trPr>
          <w:trHeight w:val="515"/>
          <w:jc w:val="center"/>
        </w:trPr>
        <w:tc>
          <w:tcPr>
            <w:tcW w:w="776" w:type="dxa"/>
            <w:vAlign w:val="center"/>
          </w:tcPr>
          <w:p w14:paraId="246C029E" w14:textId="31213E3D"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9</w:t>
            </w:r>
          </w:p>
        </w:tc>
        <w:tc>
          <w:tcPr>
            <w:tcW w:w="5498" w:type="dxa"/>
          </w:tcPr>
          <w:p w14:paraId="5EAD26F0" w14:textId="3F17ECB3"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Габаритни размери: дължина 1465 мм (опционален минимум 1439 мм); височина и широчина Ф720мм (опционален максимум Ф800 мм)</w:t>
            </w:r>
          </w:p>
        </w:tc>
        <w:tc>
          <w:tcPr>
            <w:tcW w:w="3153" w:type="dxa"/>
            <w:vAlign w:val="center"/>
          </w:tcPr>
          <w:p w14:paraId="33BBA03A"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1DE076D4" w14:textId="77777777" w:rsidTr="00783851">
        <w:trPr>
          <w:trHeight w:val="515"/>
          <w:jc w:val="center"/>
        </w:trPr>
        <w:tc>
          <w:tcPr>
            <w:tcW w:w="776" w:type="dxa"/>
            <w:vAlign w:val="center"/>
          </w:tcPr>
          <w:p w14:paraId="08FAD93D" w14:textId="6FED9A19"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10</w:t>
            </w:r>
          </w:p>
        </w:tc>
        <w:tc>
          <w:tcPr>
            <w:tcW w:w="5498" w:type="dxa"/>
          </w:tcPr>
          <w:p w14:paraId="1A6CB016" w14:textId="6CCDA3AB"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Минимално допустима дебелина на корпуса и дъната – 7 мм</w:t>
            </w:r>
          </w:p>
        </w:tc>
        <w:tc>
          <w:tcPr>
            <w:tcW w:w="3153" w:type="dxa"/>
            <w:vAlign w:val="center"/>
          </w:tcPr>
          <w:p w14:paraId="56ABF4F0"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0FA6F1B4" w14:textId="77777777" w:rsidTr="00783851">
        <w:trPr>
          <w:trHeight w:val="515"/>
          <w:jc w:val="center"/>
        </w:trPr>
        <w:tc>
          <w:tcPr>
            <w:tcW w:w="776" w:type="dxa"/>
            <w:vAlign w:val="center"/>
          </w:tcPr>
          <w:p w14:paraId="58E02C86" w14:textId="1EB53CF3"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lastRenderedPageBreak/>
              <w:t>11</w:t>
            </w:r>
          </w:p>
        </w:tc>
        <w:tc>
          <w:tcPr>
            <w:tcW w:w="5498" w:type="dxa"/>
          </w:tcPr>
          <w:p w14:paraId="2B18FB61" w14:textId="38486676"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Максимално запълване – 1,25 кг/л</w:t>
            </w:r>
          </w:p>
        </w:tc>
        <w:tc>
          <w:tcPr>
            <w:tcW w:w="3153" w:type="dxa"/>
            <w:vAlign w:val="center"/>
          </w:tcPr>
          <w:p w14:paraId="787084E3"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7A6F8E70" w14:textId="77777777" w:rsidTr="00783851">
        <w:trPr>
          <w:trHeight w:val="515"/>
          <w:jc w:val="center"/>
        </w:trPr>
        <w:tc>
          <w:tcPr>
            <w:tcW w:w="776" w:type="dxa"/>
            <w:vAlign w:val="center"/>
          </w:tcPr>
          <w:p w14:paraId="469F0895" w14:textId="1F4ECF70"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12</w:t>
            </w:r>
          </w:p>
        </w:tc>
        <w:tc>
          <w:tcPr>
            <w:tcW w:w="5498" w:type="dxa"/>
          </w:tcPr>
          <w:p w14:paraId="5E192268" w14:textId="5967739A"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Всеки варел трябва да е окомплектован със стандартни вентили за хлор производство VTI, вход 25Е</w:t>
            </w:r>
          </w:p>
        </w:tc>
        <w:tc>
          <w:tcPr>
            <w:tcW w:w="3153" w:type="dxa"/>
            <w:vAlign w:val="center"/>
          </w:tcPr>
          <w:p w14:paraId="0549C74D"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223DCF75" w14:textId="77777777" w:rsidTr="00783851">
        <w:trPr>
          <w:trHeight w:val="515"/>
          <w:jc w:val="center"/>
        </w:trPr>
        <w:tc>
          <w:tcPr>
            <w:tcW w:w="776" w:type="dxa"/>
            <w:vAlign w:val="center"/>
          </w:tcPr>
          <w:p w14:paraId="0AC1FD26" w14:textId="5D5F5348"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13</w:t>
            </w:r>
          </w:p>
        </w:tc>
        <w:tc>
          <w:tcPr>
            <w:tcW w:w="5498" w:type="dxa"/>
          </w:tcPr>
          <w:p w14:paraId="4F195519" w14:textId="5F2E78C1"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 xml:space="preserve">Завършване отвън и отвътре: </w:t>
            </w:r>
            <w:proofErr w:type="spellStart"/>
            <w:r w:rsidRPr="00783851">
              <w:rPr>
                <w:rFonts w:ascii="Verdana" w:hAnsi="Verdana" w:cs="Arial"/>
                <w:color w:val="000000"/>
                <w:sz w:val="20"/>
                <w:szCs w:val="20"/>
              </w:rPr>
              <w:t>Песъкоструене</w:t>
            </w:r>
            <w:proofErr w:type="spellEnd"/>
            <w:r w:rsidRPr="00783851">
              <w:rPr>
                <w:rFonts w:ascii="Verdana" w:hAnsi="Verdana" w:cs="Arial"/>
                <w:color w:val="000000"/>
                <w:sz w:val="20"/>
                <w:szCs w:val="20"/>
              </w:rPr>
              <w:t xml:space="preserve"> SA2.5</w:t>
            </w:r>
          </w:p>
        </w:tc>
        <w:tc>
          <w:tcPr>
            <w:tcW w:w="3153" w:type="dxa"/>
            <w:vAlign w:val="center"/>
          </w:tcPr>
          <w:p w14:paraId="19E28610"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14C1DDC8" w14:textId="77777777" w:rsidTr="00783851">
        <w:trPr>
          <w:trHeight w:val="515"/>
          <w:jc w:val="center"/>
        </w:trPr>
        <w:tc>
          <w:tcPr>
            <w:tcW w:w="776" w:type="dxa"/>
            <w:vAlign w:val="center"/>
          </w:tcPr>
          <w:p w14:paraId="0A2C5FAF" w14:textId="25A64890"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14</w:t>
            </w:r>
          </w:p>
        </w:tc>
        <w:tc>
          <w:tcPr>
            <w:tcW w:w="5498" w:type="dxa"/>
          </w:tcPr>
          <w:p w14:paraId="635F6808" w14:textId="5CE2AFCD"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Грунд и боя – съгласно европейските изисквания за маркировка на технически газове и флуиди</w:t>
            </w:r>
          </w:p>
        </w:tc>
        <w:tc>
          <w:tcPr>
            <w:tcW w:w="3153" w:type="dxa"/>
            <w:vAlign w:val="center"/>
          </w:tcPr>
          <w:p w14:paraId="5E26E23B"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783851" w:rsidRPr="00550560" w14:paraId="212CDDC3" w14:textId="77777777" w:rsidTr="00783851">
        <w:trPr>
          <w:trHeight w:val="515"/>
          <w:jc w:val="center"/>
        </w:trPr>
        <w:tc>
          <w:tcPr>
            <w:tcW w:w="776" w:type="dxa"/>
            <w:vAlign w:val="center"/>
          </w:tcPr>
          <w:p w14:paraId="1DA0824D" w14:textId="607FD8B5" w:rsidR="00783851" w:rsidRDefault="00783851"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15</w:t>
            </w:r>
          </w:p>
        </w:tc>
        <w:tc>
          <w:tcPr>
            <w:tcW w:w="5498" w:type="dxa"/>
          </w:tcPr>
          <w:p w14:paraId="31B3744D" w14:textId="4ABC684F" w:rsidR="00783851" w:rsidRPr="00783851" w:rsidRDefault="00783851" w:rsidP="00783851">
            <w:pPr>
              <w:rPr>
                <w:rFonts w:ascii="Verdana" w:hAnsi="Verdana" w:cs="Arial"/>
                <w:color w:val="000000"/>
                <w:sz w:val="20"/>
                <w:szCs w:val="20"/>
              </w:rPr>
            </w:pPr>
            <w:r w:rsidRPr="00783851">
              <w:rPr>
                <w:rFonts w:ascii="Verdana" w:hAnsi="Verdana" w:cs="Arial"/>
                <w:color w:val="000000"/>
                <w:sz w:val="20"/>
                <w:szCs w:val="20"/>
              </w:rPr>
              <w:t xml:space="preserve">Варелите трябва да бъдат първоначално </w:t>
            </w:r>
            <w:proofErr w:type="spellStart"/>
            <w:r w:rsidRPr="00783851">
              <w:rPr>
                <w:rFonts w:ascii="Verdana" w:hAnsi="Verdana" w:cs="Arial"/>
                <w:color w:val="000000"/>
                <w:sz w:val="20"/>
                <w:szCs w:val="20"/>
              </w:rPr>
              <w:t>освидетелствувани</w:t>
            </w:r>
            <w:proofErr w:type="spellEnd"/>
            <w:r w:rsidRPr="00783851">
              <w:rPr>
                <w:rFonts w:ascii="Verdana" w:hAnsi="Verdana" w:cs="Arial"/>
                <w:color w:val="000000"/>
                <w:sz w:val="20"/>
                <w:szCs w:val="20"/>
              </w:rPr>
              <w:t xml:space="preserve"> и готови за въвеждане в експлоатация. При транспортиране да се напълнят с азот с налягане 1bar</w:t>
            </w:r>
          </w:p>
        </w:tc>
        <w:tc>
          <w:tcPr>
            <w:tcW w:w="3153" w:type="dxa"/>
            <w:vAlign w:val="center"/>
          </w:tcPr>
          <w:p w14:paraId="4C818DE1" w14:textId="77777777" w:rsidR="00783851" w:rsidRPr="00550560" w:rsidRDefault="00783851" w:rsidP="003021F0">
            <w:pPr>
              <w:autoSpaceDE w:val="0"/>
              <w:autoSpaceDN w:val="0"/>
              <w:adjustRightInd w:val="0"/>
              <w:jc w:val="center"/>
              <w:rPr>
                <w:rFonts w:ascii="Verdana" w:hAnsi="Verdana" w:cs="Arial"/>
                <w:b/>
                <w:color w:val="000000"/>
                <w:spacing w:val="-5"/>
                <w:sz w:val="20"/>
                <w:szCs w:val="20"/>
                <w:lang w:val="ru-RU"/>
              </w:rPr>
            </w:pPr>
          </w:p>
        </w:tc>
      </w:tr>
      <w:tr w:rsidR="00B66849" w:rsidRPr="00550560" w14:paraId="3E59237E" w14:textId="77777777" w:rsidTr="00783851">
        <w:trPr>
          <w:trHeight w:val="515"/>
          <w:jc w:val="center"/>
        </w:trPr>
        <w:tc>
          <w:tcPr>
            <w:tcW w:w="776" w:type="dxa"/>
            <w:vAlign w:val="center"/>
          </w:tcPr>
          <w:p w14:paraId="4D80100D" w14:textId="6AFB6967" w:rsidR="00B66849" w:rsidRDefault="00B66849"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16</w:t>
            </w:r>
          </w:p>
        </w:tc>
        <w:tc>
          <w:tcPr>
            <w:tcW w:w="5498" w:type="dxa"/>
          </w:tcPr>
          <w:p w14:paraId="44F4AA93" w14:textId="16D8A6F3" w:rsidR="00B66849" w:rsidRPr="00783851" w:rsidRDefault="00B66849" w:rsidP="00783851">
            <w:pPr>
              <w:rPr>
                <w:rFonts w:ascii="Verdana" w:hAnsi="Verdana" w:cs="Arial"/>
                <w:color w:val="000000"/>
                <w:sz w:val="20"/>
                <w:szCs w:val="20"/>
              </w:rPr>
            </w:pPr>
            <w:r>
              <w:rPr>
                <w:rFonts w:ascii="Verdana" w:hAnsi="Verdana" w:cs="Arial"/>
                <w:color w:val="000000"/>
                <w:sz w:val="20"/>
                <w:szCs w:val="20"/>
              </w:rPr>
              <w:t>Гаранционен срок минимум 24 месеца</w:t>
            </w:r>
          </w:p>
        </w:tc>
        <w:tc>
          <w:tcPr>
            <w:tcW w:w="3153" w:type="dxa"/>
            <w:vAlign w:val="center"/>
          </w:tcPr>
          <w:p w14:paraId="794099CC" w14:textId="77777777" w:rsidR="00B66849" w:rsidRPr="00550560" w:rsidRDefault="00B66849" w:rsidP="003021F0">
            <w:pPr>
              <w:autoSpaceDE w:val="0"/>
              <w:autoSpaceDN w:val="0"/>
              <w:adjustRightInd w:val="0"/>
              <w:jc w:val="center"/>
              <w:rPr>
                <w:rFonts w:ascii="Verdana" w:hAnsi="Verdana" w:cs="Arial"/>
                <w:b/>
                <w:color w:val="000000"/>
                <w:spacing w:val="-5"/>
                <w:sz w:val="20"/>
                <w:szCs w:val="20"/>
                <w:lang w:val="ru-RU"/>
              </w:rPr>
            </w:pPr>
          </w:p>
        </w:tc>
      </w:tr>
      <w:tr w:rsidR="00B66849" w:rsidRPr="00550560" w14:paraId="72CAB925" w14:textId="77777777" w:rsidTr="00783851">
        <w:trPr>
          <w:trHeight w:val="515"/>
          <w:jc w:val="center"/>
        </w:trPr>
        <w:tc>
          <w:tcPr>
            <w:tcW w:w="776" w:type="dxa"/>
            <w:vAlign w:val="center"/>
          </w:tcPr>
          <w:p w14:paraId="015CF473" w14:textId="2AE59806" w:rsidR="00B66849" w:rsidRDefault="00B66849" w:rsidP="003021F0">
            <w:pPr>
              <w:spacing w:after="120"/>
              <w:jc w:val="center"/>
              <w:rPr>
                <w:rFonts w:ascii="Verdana" w:hAnsi="Verdana" w:cs="Arial"/>
                <w:b/>
                <w:bCs/>
                <w:color w:val="000000"/>
                <w:spacing w:val="-5"/>
                <w:sz w:val="20"/>
                <w:szCs w:val="20"/>
              </w:rPr>
            </w:pPr>
            <w:r>
              <w:rPr>
                <w:rFonts w:ascii="Verdana" w:hAnsi="Verdana" w:cs="Arial"/>
                <w:b/>
                <w:bCs/>
                <w:color w:val="000000"/>
                <w:spacing w:val="-5"/>
                <w:sz w:val="20"/>
                <w:szCs w:val="20"/>
              </w:rPr>
              <w:t>17</w:t>
            </w:r>
          </w:p>
        </w:tc>
        <w:tc>
          <w:tcPr>
            <w:tcW w:w="5498" w:type="dxa"/>
          </w:tcPr>
          <w:p w14:paraId="661AA11D" w14:textId="0123AD8B" w:rsidR="00B66849" w:rsidRDefault="00B66849" w:rsidP="00783851">
            <w:pPr>
              <w:rPr>
                <w:rFonts w:ascii="Verdana" w:hAnsi="Verdana" w:cs="Arial"/>
                <w:color w:val="000000"/>
                <w:sz w:val="20"/>
                <w:szCs w:val="20"/>
              </w:rPr>
            </w:pPr>
            <w:r>
              <w:rPr>
                <w:rFonts w:ascii="Verdana" w:hAnsi="Verdana" w:cs="Arial"/>
                <w:color w:val="000000"/>
                <w:sz w:val="20"/>
                <w:szCs w:val="20"/>
              </w:rPr>
              <w:t>Срок на доставка максимум 4 месеца</w:t>
            </w:r>
          </w:p>
        </w:tc>
        <w:tc>
          <w:tcPr>
            <w:tcW w:w="3153" w:type="dxa"/>
            <w:vAlign w:val="center"/>
          </w:tcPr>
          <w:p w14:paraId="26A3BE5D" w14:textId="77777777" w:rsidR="00B66849" w:rsidRDefault="00B66849" w:rsidP="003021F0">
            <w:pPr>
              <w:autoSpaceDE w:val="0"/>
              <w:autoSpaceDN w:val="0"/>
              <w:adjustRightInd w:val="0"/>
              <w:jc w:val="center"/>
              <w:rPr>
                <w:rFonts w:ascii="Verdana" w:hAnsi="Verdana" w:cs="Arial"/>
                <w:b/>
                <w:color w:val="000000"/>
                <w:spacing w:val="-5"/>
                <w:sz w:val="20"/>
                <w:szCs w:val="20"/>
                <w:lang w:val="ru-RU"/>
              </w:rPr>
            </w:pPr>
          </w:p>
        </w:tc>
      </w:tr>
    </w:tbl>
    <w:p w14:paraId="457FA457" w14:textId="62760B21" w:rsidR="00EC5C53" w:rsidRPr="00550560" w:rsidRDefault="00EC5C53" w:rsidP="00550560">
      <w:pPr>
        <w:tabs>
          <w:tab w:val="num" w:pos="567"/>
        </w:tabs>
        <w:ind w:left="426" w:hanging="502"/>
        <w:jc w:val="center"/>
        <w:rPr>
          <w:rFonts w:ascii="Verdana" w:hAnsi="Verdana"/>
          <w:b/>
          <w:bCs/>
          <w:sz w:val="20"/>
          <w:szCs w:val="20"/>
        </w:rPr>
      </w:pPr>
    </w:p>
    <w:p w14:paraId="648AB562" w14:textId="77777777" w:rsidR="00550560" w:rsidRPr="00550560" w:rsidRDefault="00550560" w:rsidP="00550560">
      <w:pPr>
        <w:tabs>
          <w:tab w:val="num" w:pos="567"/>
        </w:tabs>
        <w:ind w:left="426" w:hanging="502"/>
        <w:jc w:val="center"/>
        <w:rPr>
          <w:rFonts w:ascii="Verdana" w:hAnsi="Verdana"/>
          <w:b/>
          <w:bCs/>
          <w:sz w:val="20"/>
          <w:szCs w:val="20"/>
        </w:rPr>
      </w:pPr>
      <w:r w:rsidRPr="00550560">
        <w:rPr>
          <w:rFonts w:ascii="Verdana" w:hAnsi="Verdana"/>
          <w:b/>
          <w:bCs/>
          <w:sz w:val="20"/>
          <w:szCs w:val="20"/>
        </w:rPr>
        <w:t xml:space="preserve">ІІ. СРОК НА ДОГОВОРА </w:t>
      </w:r>
    </w:p>
    <w:p w14:paraId="385D5B26" w14:textId="77777777" w:rsidR="00550560" w:rsidRPr="00F72995" w:rsidRDefault="00550560" w:rsidP="00550560">
      <w:pPr>
        <w:jc w:val="both"/>
        <w:rPr>
          <w:rFonts w:ascii="Verdana" w:hAnsi="Verdana"/>
          <w:bCs/>
          <w:sz w:val="20"/>
          <w:szCs w:val="20"/>
          <w:lang w:val="ru-RU"/>
        </w:rPr>
      </w:pPr>
      <w:r w:rsidRPr="00550560">
        <w:rPr>
          <w:rFonts w:ascii="Verdana" w:hAnsi="Verdana"/>
          <w:bCs/>
          <w:sz w:val="20"/>
          <w:szCs w:val="20"/>
        </w:rPr>
        <w:t>1.Настоящият договор влиза в сила от датата на неговото подписване и е със срок на действие 12 месеца.</w:t>
      </w:r>
    </w:p>
    <w:p w14:paraId="2F5080B0" w14:textId="7A77C28B" w:rsidR="00F72995" w:rsidRPr="00F72995" w:rsidRDefault="00F72995" w:rsidP="00550560">
      <w:pPr>
        <w:jc w:val="both"/>
        <w:rPr>
          <w:rFonts w:ascii="Verdana" w:hAnsi="Verdana"/>
          <w:bCs/>
          <w:sz w:val="20"/>
          <w:szCs w:val="20"/>
          <w:lang w:val="ru-RU"/>
        </w:rPr>
      </w:pPr>
      <w:r w:rsidRPr="00F72995">
        <w:rPr>
          <w:rFonts w:ascii="Verdana" w:hAnsi="Verdana"/>
          <w:bCs/>
          <w:sz w:val="20"/>
          <w:szCs w:val="20"/>
          <w:lang w:val="ru-RU"/>
        </w:rPr>
        <w:t>2</w:t>
      </w:r>
      <w:r>
        <w:rPr>
          <w:rFonts w:ascii="Verdana" w:hAnsi="Verdana"/>
          <w:bCs/>
          <w:sz w:val="20"/>
          <w:szCs w:val="20"/>
        </w:rPr>
        <w:t xml:space="preserve">. </w:t>
      </w:r>
      <w:r w:rsidRPr="00475B8B">
        <w:rPr>
          <w:rFonts w:ascii="Verdana" w:hAnsi="Verdana"/>
          <w:sz w:val="20"/>
          <w:szCs w:val="20"/>
        </w:rPr>
        <w:t xml:space="preserve">Задълженията на </w:t>
      </w:r>
      <w:r>
        <w:rPr>
          <w:rFonts w:ascii="Verdana" w:hAnsi="Verdana"/>
          <w:sz w:val="20"/>
          <w:szCs w:val="20"/>
        </w:rPr>
        <w:t xml:space="preserve">Доставчика </w:t>
      </w:r>
      <w:r w:rsidRPr="00475B8B">
        <w:rPr>
          <w:rFonts w:ascii="Verdana" w:hAnsi="Verdana"/>
          <w:sz w:val="20"/>
          <w:szCs w:val="20"/>
        </w:rPr>
        <w:t>по отношение на гаранционния срок на стоките, предмет на договора, запазват действието си до изтичане на уговорения гаранционен срок</w:t>
      </w:r>
      <w:r>
        <w:rPr>
          <w:rFonts w:ascii="Verdana" w:hAnsi="Verdana"/>
          <w:sz w:val="20"/>
          <w:szCs w:val="20"/>
        </w:rPr>
        <w:t>.</w:t>
      </w:r>
    </w:p>
    <w:p w14:paraId="707EA5E1" w14:textId="77777777" w:rsidR="00550560" w:rsidRPr="00550560" w:rsidRDefault="00550560" w:rsidP="00550560">
      <w:pPr>
        <w:tabs>
          <w:tab w:val="num" w:pos="502"/>
        </w:tabs>
        <w:ind w:hanging="502"/>
        <w:jc w:val="center"/>
        <w:rPr>
          <w:rFonts w:ascii="Verdana" w:hAnsi="Verdana"/>
          <w:b/>
          <w:bCs/>
          <w:sz w:val="20"/>
          <w:szCs w:val="20"/>
        </w:rPr>
      </w:pPr>
      <w:r w:rsidRPr="00550560">
        <w:rPr>
          <w:rFonts w:ascii="Verdana" w:hAnsi="Verdana"/>
          <w:b/>
          <w:bCs/>
          <w:sz w:val="20"/>
          <w:szCs w:val="20"/>
        </w:rPr>
        <w:t xml:space="preserve">ІІІ. ЦЕНА </w:t>
      </w:r>
    </w:p>
    <w:p w14:paraId="45AEAA37" w14:textId="77777777" w:rsidR="00550560" w:rsidRPr="00550560" w:rsidRDefault="00550560" w:rsidP="004F22A6">
      <w:pPr>
        <w:numPr>
          <w:ilvl w:val="0"/>
          <w:numId w:val="20"/>
        </w:numPr>
        <w:tabs>
          <w:tab w:val="left" w:pos="284"/>
        </w:tabs>
        <w:spacing w:before="120" w:after="120"/>
        <w:ind w:left="0" w:firstLine="0"/>
        <w:contextualSpacing/>
        <w:jc w:val="both"/>
        <w:rPr>
          <w:rFonts w:ascii="Verdana" w:hAnsi="Verdana"/>
          <w:bCs/>
          <w:spacing w:val="-5"/>
          <w:sz w:val="20"/>
          <w:szCs w:val="20"/>
        </w:rPr>
      </w:pPr>
      <w:r w:rsidRPr="00550560">
        <w:rPr>
          <w:rFonts w:ascii="Verdana" w:hAnsi="Verdana"/>
          <w:bCs/>
          <w:spacing w:val="-5"/>
          <w:sz w:val="20"/>
          <w:szCs w:val="20"/>
        </w:rPr>
        <w:t>Цената на стоките, предмет на договора е съгласно Ценова таблица в общ размер на ………………...лв. (……………………………..лева) без ДДС.</w:t>
      </w:r>
    </w:p>
    <w:p w14:paraId="58C4D506" w14:textId="77777777" w:rsidR="00550560" w:rsidRPr="00550560" w:rsidRDefault="00550560" w:rsidP="00550560">
      <w:pPr>
        <w:tabs>
          <w:tab w:val="left" w:leader="dot" w:pos="12960"/>
        </w:tabs>
        <w:ind w:left="1440"/>
        <w:contextualSpacing/>
        <w:jc w:val="both"/>
        <w:rPr>
          <w:rFonts w:ascii="Verdana" w:hAnsi="Verdana"/>
          <w:sz w:val="20"/>
          <w:szCs w:val="20"/>
        </w:rPr>
      </w:pPr>
    </w:p>
    <w:p w14:paraId="122D273E" w14:textId="77777777" w:rsidR="00550560" w:rsidRPr="00550560" w:rsidRDefault="00550560" w:rsidP="00550560">
      <w:pPr>
        <w:tabs>
          <w:tab w:val="num" w:pos="2007"/>
          <w:tab w:val="left" w:leader="dot" w:pos="12960"/>
        </w:tabs>
        <w:jc w:val="center"/>
        <w:rPr>
          <w:rFonts w:ascii="Verdana" w:hAnsi="Verdana"/>
          <w:b/>
          <w:sz w:val="20"/>
          <w:szCs w:val="20"/>
        </w:rPr>
      </w:pPr>
      <w:r w:rsidRPr="00550560">
        <w:rPr>
          <w:rFonts w:ascii="Verdana" w:hAnsi="Verdana"/>
          <w:b/>
          <w:sz w:val="20"/>
          <w:szCs w:val="20"/>
        </w:rPr>
        <w:t>Ценова таблица</w:t>
      </w:r>
    </w:p>
    <w:tbl>
      <w:tblPr>
        <w:tblW w:w="93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76"/>
        <w:gridCol w:w="3475"/>
        <w:gridCol w:w="1984"/>
        <w:gridCol w:w="1701"/>
        <w:gridCol w:w="1418"/>
      </w:tblGrid>
      <w:tr w:rsidR="00550560" w:rsidRPr="00550560" w14:paraId="46F65237" w14:textId="77777777" w:rsidTr="00550560">
        <w:trPr>
          <w:trHeight w:val="421"/>
          <w:jc w:val="center"/>
        </w:trPr>
        <w:tc>
          <w:tcPr>
            <w:tcW w:w="776" w:type="dxa"/>
            <w:vAlign w:val="center"/>
          </w:tcPr>
          <w:p w14:paraId="694723C1" w14:textId="77777777" w:rsidR="00550560" w:rsidRPr="00550560" w:rsidRDefault="00550560" w:rsidP="00550560">
            <w:pPr>
              <w:ind w:firstLine="720"/>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Н№</w:t>
            </w:r>
          </w:p>
        </w:tc>
        <w:tc>
          <w:tcPr>
            <w:tcW w:w="3475" w:type="dxa"/>
            <w:vAlign w:val="center"/>
          </w:tcPr>
          <w:p w14:paraId="69337FB9" w14:textId="77777777" w:rsidR="00550560" w:rsidRPr="00550560" w:rsidRDefault="00550560" w:rsidP="00550560">
            <w:pPr>
              <w:jc w:val="center"/>
              <w:rPr>
                <w:rFonts w:ascii="Verdana" w:hAnsi="Verdana" w:cs="Arial"/>
                <w:b/>
                <w:color w:val="000000"/>
                <w:spacing w:val="-5"/>
                <w:sz w:val="20"/>
                <w:szCs w:val="20"/>
              </w:rPr>
            </w:pPr>
            <w:r w:rsidRPr="00550560">
              <w:rPr>
                <w:rFonts w:ascii="Verdana" w:hAnsi="Verdana" w:cs="Arial"/>
                <w:b/>
                <w:color w:val="000000"/>
                <w:spacing w:val="-5"/>
                <w:sz w:val="20"/>
                <w:szCs w:val="20"/>
                <w:lang w:val="ru-RU"/>
              </w:rPr>
              <w:t xml:space="preserve">Описание на </w:t>
            </w:r>
            <w:r w:rsidRPr="00550560">
              <w:rPr>
                <w:rFonts w:ascii="Verdana" w:hAnsi="Verdana" w:cs="Arial"/>
                <w:b/>
                <w:color w:val="000000"/>
                <w:spacing w:val="-5"/>
                <w:sz w:val="20"/>
                <w:szCs w:val="20"/>
              </w:rPr>
              <w:t>стоките</w:t>
            </w:r>
          </w:p>
        </w:tc>
        <w:tc>
          <w:tcPr>
            <w:tcW w:w="1984" w:type="dxa"/>
            <w:vAlign w:val="center"/>
          </w:tcPr>
          <w:p w14:paraId="77B7C986" w14:textId="281FD4C8" w:rsidR="00550560" w:rsidRPr="00550560" w:rsidRDefault="009474B8" w:rsidP="00550560">
            <w:pPr>
              <w:jc w:val="center"/>
              <w:rPr>
                <w:rFonts w:ascii="Verdana" w:hAnsi="Verdana" w:cs="Arial"/>
                <w:b/>
                <w:color w:val="000000"/>
                <w:spacing w:val="-5"/>
                <w:sz w:val="20"/>
                <w:szCs w:val="20"/>
                <w:lang w:val="ru-RU"/>
              </w:rPr>
            </w:pPr>
            <w:r>
              <w:rPr>
                <w:rFonts w:ascii="Verdana" w:hAnsi="Verdana" w:cs="Arial"/>
                <w:b/>
                <w:color w:val="000000"/>
                <w:spacing w:val="-5"/>
                <w:sz w:val="20"/>
                <w:szCs w:val="20"/>
              </w:rPr>
              <w:t xml:space="preserve">Прогнозно </w:t>
            </w:r>
            <w:r w:rsidR="00550560" w:rsidRPr="00550560">
              <w:rPr>
                <w:rFonts w:ascii="Verdana" w:hAnsi="Verdana" w:cs="Arial"/>
                <w:b/>
                <w:color w:val="000000"/>
                <w:spacing w:val="-5"/>
                <w:sz w:val="20"/>
                <w:szCs w:val="20"/>
              </w:rPr>
              <w:t xml:space="preserve"> </w:t>
            </w:r>
            <w:r w:rsidR="00550560" w:rsidRPr="00550560">
              <w:rPr>
                <w:rFonts w:ascii="Verdana" w:hAnsi="Verdana" w:cs="Arial"/>
                <w:b/>
                <w:color w:val="000000"/>
                <w:spacing w:val="-5"/>
                <w:sz w:val="20"/>
                <w:szCs w:val="20"/>
                <w:lang w:val="ru-RU"/>
              </w:rPr>
              <w:t>Количество</w:t>
            </w:r>
          </w:p>
          <w:p w14:paraId="60BB1A68" w14:textId="77777777" w:rsidR="00550560" w:rsidRPr="00550560" w:rsidRDefault="00550560" w:rsidP="00550560">
            <w:pPr>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/м. ед./</w:t>
            </w:r>
          </w:p>
        </w:tc>
        <w:tc>
          <w:tcPr>
            <w:tcW w:w="1701" w:type="dxa"/>
            <w:vAlign w:val="center"/>
          </w:tcPr>
          <w:p w14:paraId="04F0E406" w14:textId="77777777" w:rsidR="00550560" w:rsidRPr="00550560" w:rsidRDefault="00550560" w:rsidP="00550560">
            <w:pPr>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Ед. цена в лева, без ДДС</w:t>
            </w:r>
          </w:p>
        </w:tc>
        <w:tc>
          <w:tcPr>
            <w:tcW w:w="1418" w:type="dxa"/>
            <w:vAlign w:val="center"/>
          </w:tcPr>
          <w:p w14:paraId="28685E4C" w14:textId="77777777" w:rsidR="00550560" w:rsidRPr="00550560" w:rsidRDefault="00550560" w:rsidP="00550560">
            <w:pPr>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 xml:space="preserve">Стойност в лева, без ДДС </w:t>
            </w:r>
          </w:p>
        </w:tc>
      </w:tr>
      <w:tr w:rsidR="00550560" w:rsidRPr="00550560" w14:paraId="0816DB28" w14:textId="77777777" w:rsidTr="00550560">
        <w:trPr>
          <w:trHeight w:val="515"/>
          <w:jc w:val="center"/>
        </w:trPr>
        <w:tc>
          <w:tcPr>
            <w:tcW w:w="776" w:type="dxa"/>
            <w:vAlign w:val="center"/>
          </w:tcPr>
          <w:p w14:paraId="72BCE231" w14:textId="77777777" w:rsidR="00550560" w:rsidRPr="00550560" w:rsidRDefault="00550560" w:rsidP="00550560">
            <w:pPr>
              <w:spacing w:after="120"/>
              <w:jc w:val="center"/>
              <w:rPr>
                <w:rFonts w:ascii="Verdana" w:hAnsi="Verdana" w:cs="Arial"/>
                <w:b/>
                <w:bCs/>
                <w:color w:val="000000"/>
                <w:spacing w:val="-5"/>
                <w:sz w:val="20"/>
                <w:szCs w:val="20"/>
              </w:rPr>
            </w:pPr>
            <w:r w:rsidRPr="00550560">
              <w:rPr>
                <w:rFonts w:ascii="Verdana" w:hAnsi="Verdana" w:cs="Arial"/>
                <w:b/>
                <w:bCs/>
                <w:color w:val="000000"/>
                <w:spacing w:val="-5"/>
                <w:sz w:val="20"/>
                <w:szCs w:val="20"/>
              </w:rPr>
              <w:t>1</w:t>
            </w:r>
          </w:p>
        </w:tc>
        <w:tc>
          <w:tcPr>
            <w:tcW w:w="3475" w:type="dxa"/>
          </w:tcPr>
          <w:p w14:paraId="533E6650" w14:textId="77777777" w:rsidR="00550560" w:rsidRPr="00550560" w:rsidRDefault="00550560" w:rsidP="00550560">
            <w:pPr>
              <w:jc w:val="center"/>
              <w:rPr>
                <w:rFonts w:ascii="Verdana" w:hAnsi="Verdana"/>
                <w:b/>
                <w:sz w:val="20"/>
                <w:szCs w:val="20"/>
                <w:lang w:val="ru-RU"/>
              </w:rPr>
            </w:pPr>
            <w:r w:rsidRPr="00550560">
              <w:rPr>
                <w:rFonts w:ascii="Verdana" w:hAnsi="Verdana"/>
                <w:b/>
                <w:sz w:val="20"/>
                <w:szCs w:val="20"/>
                <w:lang w:val="ru-RU"/>
              </w:rPr>
              <w:t>2</w:t>
            </w:r>
          </w:p>
        </w:tc>
        <w:tc>
          <w:tcPr>
            <w:tcW w:w="1984" w:type="dxa"/>
            <w:vAlign w:val="center"/>
          </w:tcPr>
          <w:p w14:paraId="1BE7F64A" w14:textId="77777777" w:rsidR="00550560" w:rsidRPr="00550560" w:rsidRDefault="00550560" w:rsidP="00550560">
            <w:pPr>
              <w:autoSpaceDE w:val="0"/>
              <w:autoSpaceDN w:val="0"/>
              <w:adjustRightInd w:val="0"/>
              <w:jc w:val="center"/>
              <w:rPr>
                <w:rFonts w:ascii="Verdana" w:hAnsi="Verdana" w:cs="Arial"/>
                <w:b/>
                <w:color w:val="000000"/>
                <w:spacing w:val="-5"/>
                <w:sz w:val="20"/>
                <w:szCs w:val="20"/>
              </w:rPr>
            </w:pPr>
            <w:r w:rsidRPr="00550560">
              <w:rPr>
                <w:rFonts w:ascii="Verdana" w:hAnsi="Verdana" w:cs="Arial"/>
                <w:b/>
                <w:color w:val="000000"/>
                <w:spacing w:val="-5"/>
                <w:sz w:val="20"/>
                <w:szCs w:val="20"/>
              </w:rPr>
              <w:t>3</w:t>
            </w:r>
          </w:p>
        </w:tc>
        <w:tc>
          <w:tcPr>
            <w:tcW w:w="1701" w:type="dxa"/>
          </w:tcPr>
          <w:p w14:paraId="2CE02596" w14:textId="77777777" w:rsidR="00550560" w:rsidRPr="00550560" w:rsidRDefault="00550560" w:rsidP="00550560">
            <w:pPr>
              <w:jc w:val="center"/>
              <w:rPr>
                <w:rFonts w:ascii="Verdana" w:hAnsi="Verdana" w:cs="Arial"/>
                <w:b/>
                <w:color w:val="000000"/>
                <w:sz w:val="20"/>
                <w:szCs w:val="20"/>
              </w:rPr>
            </w:pPr>
            <w:r w:rsidRPr="00550560">
              <w:rPr>
                <w:rFonts w:ascii="Verdana" w:hAnsi="Verdana" w:cs="Arial"/>
                <w:b/>
                <w:color w:val="000000"/>
                <w:sz w:val="20"/>
                <w:szCs w:val="20"/>
              </w:rPr>
              <w:t>4</w:t>
            </w:r>
          </w:p>
        </w:tc>
        <w:tc>
          <w:tcPr>
            <w:tcW w:w="1418" w:type="dxa"/>
          </w:tcPr>
          <w:p w14:paraId="2E0EC7E1" w14:textId="77777777" w:rsidR="00550560" w:rsidRPr="00550560" w:rsidRDefault="00550560" w:rsidP="00550560">
            <w:pPr>
              <w:jc w:val="center"/>
              <w:rPr>
                <w:rFonts w:ascii="Verdana" w:hAnsi="Verdana" w:cs="Arial"/>
                <w:b/>
                <w:color w:val="000000"/>
                <w:sz w:val="20"/>
                <w:szCs w:val="20"/>
              </w:rPr>
            </w:pPr>
            <w:r w:rsidRPr="00550560">
              <w:rPr>
                <w:rFonts w:ascii="Verdana" w:hAnsi="Verdana" w:cs="Arial"/>
                <w:b/>
                <w:color w:val="000000"/>
                <w:sz w:val="20"/>
                <w:szCs w:val="20"/>
              </w:rPr>
              <w:t>5=(3х4)</w:t>
            </w:r>
          </w:p>
        </w:tc>
      </w:tr>
      <w:tr w:rsidR="00550560" w:rsidRPr="00550560" w14:paraId="7639302B" w14:textId="77777777" w:rsidTr="00550560">
        <w:trPr>
          <w:trHeight w:val="515"/>
          <w:jc w:val="center"/>
        </w:trPr>
        <w:tc>
          <w:tcPr>
            <w:tcW w:w="776" w:type="dxa"/>
            <w:vAlign w:val="center"/>
          </w:tcPr>
          <w:p w14:paraId="6FE24DE4" w14:textId="77777777" w:rsidR="00550560" w:rsidRPr="00550560" w:rsidRDefault="00550560" w:rsidP="00550560">
            <w:pPr>
              <w:spacing w:after="120"/>
              <w:jc w:val="center"/>
              <w:rPr>
                <w:rFonts w:ascii="Verdana" w:hAnsi="Verdana" w:cs="Arial"/>
                <w:b/>
                <w:bCs/>
                <w:color w:val="000000"/>
                <w:spacing w:val="-5"/>
                <w:sz w:val="20"/>
                <w:szCs w:val="20"/>
                <w:lang w:val="en-US"/>
              </w:rPr>
            </w:pPr>
            <w:r w:rsidRPr="00550560">
              <w:rPr>
                <w:rFonts w:ascii="Verdana" w:hAnsi="Verdana" w:cs="Arial"/>
                <w:b/>
                <w:bCs/>
                <w:color w:val="000000"/>
                <w:spacing w:val="-5"/>
                <w:sz w:val="20"/>
                <w:szCs w:val="20"/>
                <w:lang w:val="en-US"/>
              </w:rPr>
              <w:t>1</w:t>
            </w:r>
          </w:p>
        </w:tc>
        <w:tc>
          <w:tcPr>
            <w:tcW w:w="3475" w:type="dxa"/>
          </w:tcPr>
          <w:p w14:paraId="57D32527" w14:textId="77777777" w:rsidR="00550560" w:rsidRPr="00550560" w:rsidRDefault="00550560" w:rsidP="00550560">
            <w:pPr>
              <w:rPr>
                <w:rFonts w:ascii="Verdana" w:hAnsi="Verdana" w:cs="Arial"/>
                <w:color w:val="000000"/>
                <w:sz w:val="20"/>
                <w:szCs w:val="20"/>
              </w:rPr>
            </w:pPr>
            <w:r w:rsidRPr="00550560">
              <w:rPr>
                <w:rFonts w:ascii="Verdana" w:hAnsi="Verdana" w:cs="Arial"/>
                <w:color w:val="000000"/>
                <w:sz w:val="20"/>
                <w:szCs w:val="20"/>
              </w:rPr>
              <w:t xml:space="preserve">Изработка и доставка на варели за хлор, съгласно техническа спецификация </w:t>
            </w:r>
          </w:p>
        </w:tc>
        <w:tc>
          <w:tcPr>
            <w:tcW w:w="1984" w:type="dxa"/>
            <w:vAlign w:val="center"/>
          </w:tcPr>
          <w:p w14:paraId="5A4536C9" w14:textId="77777777" w:rsidR="00550560" w:rsidRPr="00550560" w:rsidRDefault="00550560" w:rsidP="00550560">
            <w:pPr>
              <w:autoSpaceDE w:val="0"/>
              <w:autoSpaceDN w:val="0"/>
              <w:adjustRightInd w:val="0"/>
              <w:jc w:val="center"/>
              <w:rPr>
                <w:rFonts w:ascii="Verdana" w:hAnsi="Verdana" w:cs="Arial"/>
                <w:b/>
                <w:color w:val="000000"/>
                <w:spacing w:val="-5"/>
                <w:sz w:val="20"/>
                <w:szCs w:val="20"/>
                <w:lang w:val="ru-RU"/>
              </w:rPr>
            </w:pPr>
            <w:r w:rsidRPr="00550560">
              <w:rPr>
                <w:rFonts w:ascii="Verdana" w:hAnsi="Verdana" w:cs="Arial"/>
                <w:b/>
                <w:color w:val="000000"/>
                <w:spacing w:val="-5"/>
                <w:sz w:val="20"/>
                <w:szCs w:val="20"/>
                <w:lang w:val="ru-RU"/>
              </w:rPr>
              <w:t>10 броя</w:t>
            </w:r>
          </w:p>
        </w:tc>
        <w:tc>
          <w:tcPr>
            <w:tcW w:w="1701" w:type="dxa"/>
          </w:tcPr>
          <w:p w14:paraId="2C53B342" w14:textId="77777777" w:rsidR="00550560" w:rsidRPr="00550560" w:rsidRDefault="00550560" w:rsidP="00550560">
            <w:pPr>
              <w:jc w:val="center"/>
              <w:rPr>
                <w:rFonts w:ascii="Verdana" w:hAnsi="Verdana" w:cs="Arial"/>
                <w:color w:val="000000"/>
                <w:sz w:val="20"/>
                <w:szCs w:val="20"/>
              </w:rPr>
            </w:pPr>
          </w:p>
        </w:tc>
        <w:tc>
          <w:tcPr>
            <w:tcW w:w="1418" w:type="dxa"/>
          </w:tcPr>
          <w:p w14:paraId="2210B695" w14:textId="77777777" w:rsidR="00550560" w:rsidRPr="00550560" w:rsidRDefault="00550560" w:rsidP="00550560">
            <w:pPr>
              <w:jc w:val="center"/>
              <w:rPr>
                <w:rFonts w:ascii="Verdana" w:hAnsi="Verdana" w:cs="Arial"/>
                <w:color w:val="000000"/>
                <w:sz w:val="20"/>
                <w:szCs w:val="20"/>
              </w:rPr>
            </w:pPr>
          </w:p>
        </w:tc>
      </w:tr>
    </w:tbl>
    <w:p w14:paraId="40DA6829" w14:textId="77777777" w:rsidR="00550560" w:rsidRPr="00550560" w:rsidRDefault="00550560" w:rsidP="00550560">
      <w:pPr>
        <w:spacing w:after="0" w:line="240" w:lineRule="auto"/>
        <w:ind w:left="426"/>
        <w:contextualSpacing/>
        <w:jc w:val="both"/>
        <w:rPr>
          <w:rFonts w:ascii="Verdana" w:hAnsi="Verdana"/>
          <w:spacing w:val="-5"/>
          <w:sz w:val="20"/>
          <w:szCs w:val="20"/>
          <w:lang w:val="ru-RU"/>
        </w:rPr>
      </w:pPr>
    </w:p>
    <w:p w14:paraId="15DAC384" w14:textId="77777777" w:rsidR="00550560" w:rsidRPr="00550560" w:rsidRDefault="00550560" w:rsidP="004F22A6">
      <w:pPr>
        <w:numPr>
          <w:ilvl w:val="0"/>
          <w:numId w:val="20"/>
        </w:numPr>
        <w:spacing w:before="120" w:after="120"/>
        <w:ind w:left="714" w:hanging="357"/>
        <w:contextualSpacing/>
        <w:jc w:val="both"/>
        <w:rPr>
          <w:rFonts w:ascii="Verdana" w:hAnsi="Verdana"/>
          <w:spacing w:val="-5"/>
          <w:sz w:val="20"/>
          <w:szCs w:val="20"/>
          <w:lang w:val="ru-RU"/>
        </w:rPr>
      </w:pPr>
      <w:r w:rsidRPr="00550560">
        <w:rPr>
          <w:rFonts w:ascii="Verdana" w:hAnsi="Verdana"/>
          <w:spacing w:val="-5"/>
          <w:sz w:val="20"/>
          <w:szCs w:val="20"/>
          <w:lang w:val="ru-RU"/>
        </w:rPr>
        <w:t>Цените се попълват са в български лева, без ДДС и до втория знак след десетичната запетая.</w:t>
      </w:r>
    </w:p>
    <w:p w14:paraId="048B5189" w14:textId="2A7E675C" w:rsidR="00550560" w:rsidRPr="00550560" w:rsidRDefault="00550560" w:rsidP="004F22A6">
      <w:pPr>
        <w:numPr>
          <w:ilvl w:val="0"/>
          <w:numId w:val="20"/>
        </w:numPr>
        <w:spacing w:before="120" w:after="120"/>
        <w:ind w:left="714" w:hanging="357"/>
        <w:contextualSpacing/>
        <w:jc w:val="both"/>
        <w:rPr>
          <w:rFonts w:ascii="Verdana" w:hAnsi="Verdana"/>
          <w:spacing w:val="-5"/>
          <w:sz w:val="20"/>
          <w:szCs w:val="20"/>
          <w:lang w:val="ru-RU"/>
        </w:rPr>
      </w:pPr>
      <w:r w:rsidRPr="00550560">
        <w:rPr>
          <w:rFonts w:ascii="Verdana" w:hAnsi="Verdana"/>
          <w:spacing w:val="-5"/>
          <w:sz w:val="20"/>
          <w:szCs w:val="20"/>
          <w:lang w:val="ru-RU"/>
        </w:rPr>
        <w:t>Цените следва да включват всички договорни задължения на Доставчика по Договора, включително транспорта на поръчаните стоки DDP обекти на “Софийска вода” АД на територията на гр. София, съгласно Incoterms 201</w:t>
      </w:r>
      <w:r w:rsidR="00EC5C53">
        <w:rPr>
          <w:rFonts w:ascii="Verdana" w:hAnsi="Verdana"/>
          <w:spacing w:val="-5"/>
          <w:sz w:val="20"/>
          <w:szCs w:val="20"/>
          <w:lang w:val="ru-RU"/>
        </w:rPr>
        <w:t>0</w:t>
      </w:r>
      <w:r w:rsidRPr="00550560">
        <w:rPr>
          <w:rFonts w:ascii="Verdana" w:hAnsi="Verdana"/>
          <w:spacing w:val="-5"/>
          <w:sz w:val="20"/>
          <w:szCs w:val="20"/>
          <w:lang w:val="ru-RU"/>
        </w:rPr>
        <w:t>.</w:t>
      </w:r>
    </w:p>
    <w:p w14:paraId="6FC3992F" w14:textId="42BCABD9" w:rsidR="00550560" w:rsidRDefault="00550560" w:rsidP="004F22A6">
      <w:pPr>
        <w:numPr>
          <w:ilvl w:val="0"/>
          <w:numId w:val="20"/>
        </w:numPr>
        <w:spacing w:before="120" w:after="120"/>
        <w:ind w:left="714" w:hanging="357"/>
        <w:contextualSpacing/>
        <w:jc w:val="both"/>
        <w:rPr>
          <w:rFonts w:ascii="Verdana" w:hAnsi="Verdana"/>
          <w:spacing w:val="-5"/>
          <w:sz w:val="20"/>
          <w:szCs w:val="20"/>
          <w:lang w:val="ru-RU"/>
        </w:rPr>
      </w:pPr>
      <w:r w:rsidRPr="00550560">
        <w:rPr>
          <w:rFonts w:ascii="Verdana" w:hAnsi="Verdana"/>
          <w:spacing w:val="-5"/>
          <w:sz w:val="20"/>
          <w:szCs w:val="20"/>
          <w:lang w:val="ru-RU"/>
        </w:rPr>
        <w:t>Цените ще са постоянни за срока на Договора.</w:t>
      </w:r>
    </w:p>
    <w:p w14:paraId="5B19834A" w14:textId="1AE0E9C9" w:rsidR="00783851" w:rsidRPr="00550560" w:rsidRDefault="00783851" w:rsidP="004F22A6">
      <w:pPr>
        <w:numPr>
          <w:ilvl w:val="0"/>
          <w:numId w:val="20"/>
        </w:numPr>
        <w:spacing w:before="120" w:after="120"/>
        <w:ind w:left="714" w:hanging="357"/>
        <w:contextualSpacing/>
        <w:jc w:val="both"/>
        <w:rPr>
          <w:rFonts w:ascii="Verdana" w:hAnsi="Verdana"/>
          <w:spacing w:val="-5"/>
          <w:sz w:val="20"/>
          <w:szCs w:val="20"/>
          <w:lang w:val="ru-RU"/>
        </w:rPr>
      </w:pPr>
      <w:r>
        <w:rPr>
          <w:rFonts w:ascii="Verdana" w:hAnsi="Verdana"/>
          <w:spacing w:val="-5"/>
          <w:sz w:val="20"/>
          <w:szCs w:val="20"/>
          <w:lang w:val="ru-RU"/>
        </w:rPr>
        <w:t>На доставчика не са гарантирани количества и продължителност на договора.</w:t>
      </w:r>
    </w:p>
    <w:p w14:paraId="3DD8848E" w14:textId="77777777" w:rsidR="00550560" w:rsidRPr="00550560" w:rsidRDefault="00550560" w:rsidP="004F22A6">
      <w:pPr>
        <w:numPr>
          <w:ilvl w:val="0"/>
          <w:numId w:val="20"/>
        </w:numPr>
        <w:spacing w:before="120" w:after="120"/>
        <w:ind w:left="714" w:hanging="357"/>
        <w:contextualSpacing/>
        <w:jc w:val="both"/>
        <w:rPr>
          <w:rFonts w:ascii="Verdana" w:hAnsi="Verdana"/>
          <w:spacing w:val="-5"/>
          <w:sz w:val="20"/>
          <w:szCs w:val="20"/>
          <w:lang w:val="ru-RU"/>
        </w:rPr>
      </w:pPr>
      <w:r w:rsidRPr="00550560">
        <w:rPr>
          <w:rFonts w:ascii="Verdana" w:hAnsi="Verdana"/>
          <w:spacing w:val="-5"/>
          <w:sz w:val="20"/>
          <w:szCs w:val="20"/>
          <w:lang w:val="ru-RU"/>
        </w:rPr>
        <w:lastRenderedPageBreak/>
        <w:t xml:space="preserve">Възложителят заплаща цената по чл.1 от настоящия раздел по банков път, в 45 /четиридесет и пет/ дневен срок от датата на коректно съставената фактура на </w:t>
      </w:r>
      <w:r w:rsidR="002340AF">
        <w:fldChar w:fldCharType="begin"/>
      </w:r>
      <w:r w:rsidR="002340AF">
        <w:instrText xml:space="preserve"> HYPERLINK \l "изпълнител" </w:instrText>
      </w:r>
      <w:r w:rsidR="002340AF">
        <w:fldChar w:fldCharType="separate"/>
      </w:r>
      <w:r w:rsidRPr="00550560">
        <w:rPr>
          <w:rFonts w:ascii="Verdana" w:hAnsi="Verdana"/>
          <w:spacing w:val="-5"/>
          <w:sz w:val="20"/>
          <w:szCs w:val="20"/>
          <w:lang w:val="ru-RU"/>
        </w:rPr>
        <w:t>Доставчика</w:t>
      </w:r>
      <w:r w:rsidR="002340AF">
        <w:rPr>
          <w:rFonts w:ascii="Verdana" w:hAnsi="Verdana"/>
          <w:spacing w:val="-5"/>
          <w:sz w:val="20"/>
          <w:szCs w:val="20"/>
          <w:lang w:val="ru-RU"/>
        </w:rPr>
        <w:fldChar w:fldCharType="end"/>
      </w:r>
      <w:r w:rsidRPr="00550560">
        <w:rPr>
          <w:rFonts w:ascii="Verdana" w:hAnsi="Verdana"/>
          <w:spacing w:val="-5"/>
          <w:sz w:val="20"/>
          <w:szCs w:val="20"/>
          <w:lang w:val="ru-RU"/>
        </w:rPr>
        <w:t xml:space="preserve">, въз основа на протокола по т.4 от Раздел I, представена в отдел “Финансово-счетоводен” на </w:t>
      </w:r>
      <w:r w:rsidR="002340AF">
        <w:fldChar w:fldCharType="begin"/>
      </w:r>
      <w:r w:rsidR="002340AF">
        <w:instrText xml:space="preserve"> HYPERLINK \l "възложител" </w:instrText>
      </w:r>
      <w:r w:rsidR="002340AF">
        <w:fldChar w:fldCharType="separate"/>
      </w:r>
      <w:r w:rsidRPr="00550560">
        <w:rPr>
          <w:rFonts w:ascii="Verdana" w:hAnsi="Verdana"/>
          <w:spacing w:val="-5"/>
          <w:sz w:val="20"/>
          <w:szCs w:val="20"/>
          <w:lang w:val="ru-RU"/>
        </w:rPr>
        <w:t>Възложителя</w:t>
      </w:r>
      <w:r w:rsidR="002340AF">
        <w:rPr>
          <w:rFonts w:ascii="Verdana" w:hAnsi="Verdana"/>
          <w:spacing w:val="-5"/>
          <w:sz w:val="20"/>
          <w:szCs w:val="20"/>
          <w:lang w:val="ru-RU"/>
        </w:rPr>
        <w:fldChar w:fldCharType="end"/>
      </w:r>
      <w:r w:rsidRPr="00550560">
        <w:rPr>
          <w:rFonts w:ascii="Verdana" w:hAnsi="Verdana"/>
          <w:spacing w:val="-5"/>
          <w:sz w:val="20"/>
          <w:szCs w:val="20"/>
          <w:lang w:val="ru-RU"/>
        </w:rPr>
        <w:t>.</w:t>
      </w:r>
    </w:p>
    <w:p w14:paraId="36620564" w14:textId="77777777" w:rsidR="00550560" w:rsidRPr="00550560" w:rsidRDefault="00550560" w:rsidP="004F22A6">
      <w:pPr>
        <w:numPr>
          <w:ilvl w:val="0"/>
          <w:numId w:val="20"/>
        </w:numPr>
        <w:spacing w:before="120" w:after="120"/>
        <w:ind w:left="714" w:hanging="357"/>
        <w:contextualSpacing/>
        <w:jc w:val="both"/>
        <w:rPr>
          <w:rFonts w:ascii="Verdana" w:hAnsi="Verdana"/>
          <w:spacing w:val="-5"/>
          <w:sz w:val="20"/>
          <w:szCs w:val="20"/>
          <w:lang w:val="ru-RU"/>
        </w:rPr>
      </w:pPr>
      <w:r w:rsidRPr="00550560">
        <w:rPr>
          <w:rFonts w:ascii="Verdana" w:hAnsi="Verdana"/>
          <w:spacing w:val="-5"/>
          <w:sz w:val="20"/>
          <w:szCs w:val="20"/>
          <w:lang w:val="ru-RU"/>
        </w:rPr>
        <w:t>Банковата сметка в лева на Доставчика, по която следва да бъде извършено плащането, е както следва Банка:…………………….., IBAN – …………………</w:t>
      </w:r>
      <w:r w:rsidRPr="00550560">
        <w:rPr>
          <w:rFonts w:ascii="Verdana" w:hAnsi="Verdana"/>
          <w:color w:val="000000"/>
          <w:spacing w:val="-5"/>
          <w:sz w:val="20"/>
          <w:szCs w:val="20"/>
          <w:lang w:val="ru-RU"/>
        </w:rPr>
        <w:t>…………..</w:t>
      </w:r>
      <w:r w:rsidRPr="00550560">
        <w:rPr>
          <w:rFonts w:ascii="Verdana" w:hAnsi="Verdana"/>
          <w:spacing w:val="-5"/>
          <w:sz w:val="20"/>
          <w:szCs w:val="20"/>
          <w:lang w:val="ru-RU"/>
        </w:rPr>
        <w:t>,  ВІ</w:t>
      </w:r>
      <w:r w:rsidRPr="00550560">
        <w:rPr>
          <w:rFonts w:ascii="Verdana" w:hAnsi="Verdana"/>
          <w:spacing w:val="-5"/>
          <w:sz w:val="20"/>
          <w:szCs w:val="20"/>
          <w:lang w:val="en-US"/>
        </w:rPr>
        <w:t>C</w:t>
      </w:r>
      <w:r w:rsidRPr="00550560">
        <w:rPr>
          <w:rFonts w:ascii="Verdana" w:hAnsi="Verdana"/>
          <w:spacing w:val="-5"/>
          <w:sz w:val="20"/>
          <w:szCs w:val="20"/>
          <w:lang w:val="ru-RU"/>
        </w:rPr>
        <w:t>:…………………</w:t>
      </w:r>
      <w:r w:rsidRPr="00550560">
        <w:rPr>
          <w:rFonts w:ascii="Verdana" w:hAnsi="Verdana"/>
          <w:bCs/>
          <w:color w:val="000000"/>
          <w:spacing w:val="-5"/>
          <w:sz w:val="20"/>
          <w:szCs w:val="20"/>
          <w:lang w:val="ru-RU"/>
        </w:rPr>
        <w:t>.</w:t>
      </w:r>
      <w:r w:rsidRPr="00550560" w:rsidDel="00054916">
        <w:rPr>
          <w:rFonts w:ascii="Verdana" w:hAnsi="Verdana"/>
          <w:spacing w:val="-5"/>
          <w:sz w:val="20"/>
          <w:szCs w:val="20"/>
          <w:lang w:val="ru-RU"/>
        </w:rPr>
        <w:t xml:space="preserve"> </w:t>
      </w:r>
    </w:p>
    <w:p w14:paraId="6975A3F1" w14:textId="77777777" w:rsidR="00550560" w:rsidRPr="00550560" w:rsidRDefault="00550560" w:rsidP="00550560">
      <w:pPr>
        <w:jc w:val="center"/>
        <w:rPr>
          <w:rFonts w:ascii="Verdana" w:hAnsi="Verdana"/>
          <w:b/>
          <w:sz w:val="20"/>
          <w:szCs w:val="20"/>
        </w:rPr>
      </w:pPr>
    </w:p>
    <w:p w14:paraId="611F53DA" w14:textId="77777777" w:rsidR="00550560" w:rsidRPr="00550560" w:rsidRDefault="00550560" w:rsidP="00550560">
      <w:pPr>
        <w:jc w:val="center"/>
        <w:rPr>
          <w:rFonts w:ascii="Verdana" w:hAnsi="Verdana"/>
          <w:b/>
          <w:sz w:val="20"/>
          <w:szCs w:val="20"/>
        </w:rPr>
      </w:pPr>
      <w:r w:rsidRPr="00550560">
        <w:rPr>
          <w:rFonts w:ascii="Verdana" w:hAnsi="Verdana"/>
          <w:b/>
          <w:sz w:val="20"/>
          <w:szCs w:val="20"/>
        </w:rPr>
        <w:t>ІV. ПРАВА И ЗАДЪЛЖЕНИЯ НА СТРАНИТЕ</w:t>
      </w:r>
    </w:p>
    <w:p w14:paraId="09E0C357"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1. Доставчикът е длъжен:</w:t>
      </w:r>
    </w:p>
    <w:p w14:paraId="0EB29EB9"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1.1. да извърши доставката в срок, в съответствие с изискванията на настоящия договор и съгласно офертата си, представляваща неразделна част от него;</w:t>
      </w:r>
    </w:p>
    <w:p w14:paraId="757FE8EF"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1.4. да спазва всички изискванията, свързани с безопасност и здраве при работа;</w:t>
      </w:r>
    </w:p>
    <w:p w14:paraId="47180ED6"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1.5. да спазва изискванията и указанията на Възложителя във връзка с достъпа и пребиваването на обекта, посочен в т.3 от Раздел I;</w:t>
      </w:r>
    </w:p>
    <w:p w14:paraId="00FE04E2"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2. Доставчикът има право да получи цената, договорена в Раздел ІІІ, съгласно посочените в него правила.</w:t>
      </w:r>
    </w:p>
    <w:p w14:paraId="2C0DFD1D" w14:textId="77777777" w:rsidR="00550560" w:rsidRPr="00550560" w:rsidRDefault="00550560" w:rsidP="00550560">
      <w:pPr>
        <w:contextualSpacing/>
        <w:jc w:val="both"/>
        <w:rPr>
          <w:rFonts w:ascii="Verdana" w:hAnsi="Verdana"/>
          <w:sz w:val="20"/>
          <w:szCs w:val="20"/>
        </w:rPr>
      </w:pPr>
      <w:r w:rsidRPr="00550560">
        <w:rPr>
          <w:rFonts w:ascii="Verdana" w:hAnsi="Verdana"/>
          <w:sz w:val="20"/>
          <w:szCs w:val="20"/>
        </w:rPr>
        <w:t>3. Възложителят е длъжен:</w:t>
      </w:r>
    </w:p>
    <w:p w14:paraId="2FB3FF0E" w14:textId="77777777" w:rsidR="00550560" w:rsidRPr="00550560" w:rsidRDefault="00550560" w:rsidP="004F22A6">
      <w:pPr>
        <w:numPr>
          <w:ilvl w:val="1"/>
          <w:numId w:val="17"/>
        </w:numPr>
        <w:spacing w:after="0" w:line="240" w:lineRule="auto"/>
        <w:contextualSpacing/>
        <w:jc w:val="both"/>
        <w:rPr>
          <w:rFonts w:ascii="Verdana" w:hAnsi="Verdana"/>
          <w:sz w:val="20"/>
          <w:szCs w:val="20"/>
        </w:rPr>
      </w:pPr>
      <w:r w:rsidRPr="00550560">
        <w:rPr>
          <w:rFonts w:ascii="Verdana" w:hAnsi="Verdana"/>
          <w:sz w:val="20"/>
          <w:szCs w:val="20"/>
        </w:rPr>
        <w:t>да заплати цената, договорена в Раздел ІІІ, в съответствие с правилата, посочени в него;</w:t>
      </w:r>
    </w:p>
    <w:p w14:paraId="274C7FEF" w14:textId="77777777" w:rsidR="00550560" w:rsidRPr="00550560" w:rsidRDefault="00550560" w:rsidP="004F22A6">
      <w:pPr>
        <w:numPr>
          <w:ilvl w:val="1"/>
          <w:numId w:val="17"/>
        </w:numPr>
        <w:spacing w:after="0" w:line="240" w:lineRule="auto"/>
        <w:contextualSpacing/>
        <w:jc w:val="both"/>
        <w:rPr>
          <w:rFonts w:ascii="Verdana" w:hAnsi="Verdana"/>
          <w:sz w:val="20"/>
          <w:szCs w:val="20"/>
        </w:rPr>
      </w:pPr>
      <w:r w:rsidRPr="00550560">
        <w:rPr>
          <w:rFonts w:ascii="Verdana" w:hAnsi="Verdana"/>
          <w:sz w:val="20"/>
          <w:szCs w:val="20"/>
        </w:rPr>
        <w:t>да получи стоките, предмет на договора, на договореното място и в уговорения срок;</w:t>
      </w:r>
    </w:p>
    <w:p w14:paraId="3CD4CCBA" w14:textId="77777777" w:rsidR="00550560" w:rsidRPr="00550560" w:rsidRDefault="00550560" w:rsidP="004F22A6">
      <w:pPr>
        <w:numPr>
          <w:ilvl w:val="1"/>
          <w:numId w:val="17"/>
        </w:numPr>
        <w:spacing w:after="0" w:line="240" w:lineRule="auto"/>
        <w:contextualSpacing/>
        <w:jc w:val="both"/>
        <w:rPr>
          <w:rFonts w:ascii="Verdana" w:hAnsi="Verdana"/>
          <w:sz w:val="20"/>
          <w:szCs w:val="20"/>
        </w:rPr>
      </w:pPr>
      <w:r w:rsidRPr="00550560">
        <w:rPr>
          <w:rFonts w:ascii="Verdana" w:hAnsi="Verdana"/>
          <w:sz w:val="20"/>
          <w:szCs w:val="20"/>
        </w:rPr>
        <w:t>да прегледа стоките и ако те са в съответствие с изискванията на договора и с офертата на доставчика, да подпише приемо-предавателния протокол, съгласно Раздел І, т.4 от договора.</w:t>
      </w:r>
    </w:p>
    <w:p w14:paraId="4ABED60C" w14:textId="77777777" w:rsidR="00550560" w:rsidRPr="00550560" w:rsidRDefault="00550560" w:rsidP="00550560">
      <w:pPr>
        <w:jc w:val="center"/>
        <w:rPr>
          <w:rFonts w:ascii="Verdana" w:hAnsi="Verdana"/>
          <w:b/>
          <w:sz w:val="20"/>
          <w:szCs w:val="20"/>
        </w:rPr>
      </w:pPr>
    </w:p>
    <w:p w14:paraId="16265DAF" w14:textId="77777777" w:rsidR="00550560" w:rsidRPr="00550560" w:rsidRDefault="00550560" w:rsidP="00550560">
      <w:pPr>
        <w:jc w:val="center"/>
        <w:rPr>
          <w:rFonts w:ascii="Verdana" w:hAnsi="Verdana"/>
          <w:b/>
          <w:sz w:val="20"/>
          <w:szCs w:val="20"/>
        </w:rPr>
      </w:pPr>
      <w:r w:rsidRPr="00550560">
        <w:rPr>
          <w:rFonts w:ascii="Verdana" w:hAnsi="Verdana"/>
          <w:b/>
          <w:sz w:val="20"/>
          <w:szCs w:val="20"/>
        </w:rPr>
        <w:t>V. НЕУСТОЙКИ</w:t>
      </w:r>
    </w:p>
    <w:p w14:paraId="58E4B573" w14:textId="77777777" w:rsidR="00550560" w:rsidRPr="00550560" w:rsidRDefault="00550560" w:rsidP="00550560">
      <w:pPr>
        <w:spacing w:before="240"/>
        <w:jc w:val="both"/>
        <w:rPr>
          <w:rFonts w:ascii="Verdana" w:hAnsi="Verdana"/>
          <w:sz w:val="20"/>
          <w:szCs w:val="20"/>
        </w:rPr>
      </w:pPr>
      <w:r w:rsidRPr="00550560">
        <w:rPr>
          <w:rFonts w:ascii="Verdana" w:hAnsi="Verdana"/>
          <w:sz w:val="20"/>
          <w:szCs w:val="20"/>
        </w:rPr>
        <w:t xml:space="preserve">1. В случай че достави стоките след максималния срок на доставка, съгласно т.2 от Раздел </w:t>
      </w:r>
      <w:r w:rsidRPr="00550560">
        <w:rPr>
          <w:rFonts w:ascii="Verdana" w:hAnsi="Verdana"/>
          <w:sz w:val="20"/>
          <w:szCs w:val="20"/>
          <w:lang w:val="en-US"/>
        </w:rPr>
        <w:t>I</w:t>
      </w:r>
      <w:r w:rsidRPr="00550560">
        <w:rPr>
          <w:rFonts w:ascii="Verdana" w:hAnsi="Verdana"/>
          <w:sz w:val="20"/>
          <w:szCs w:val="20"/>
        </w:rPr>
        <w:t xml:space="preserve">: Предмет на договора, начин на изпълнение, Доставчикът дължи неустойка в размер на 1% (един процент) от стойността на Договора за всеки календарен ден забава, но не повече от 20% (двадесет процента) от стойността на Договора. </w:t>
      </w:r>
    </w:p>
    <w:p w14:paraId="5911E36E" w14:textId="77777777" w:rsidR="00550560" w:rsidRPr="00550560" w:rsidRDefault="00550560" w:rsidP="00550560">
      <w:pPr>
        <w:spacing w:before="240"/>
        <w:jc w:val="both"/>
        <w:rPr>
          <w:rFonts w:ascii="Verdana" w:hAnsi="Verdana"/>
          <w:sz w:val="20"/>
          <w:szCs w:val="20"/>
        </w:rPr>
      </w:pPr>
      <w:r w:rsidRPr="00550560">
        <w:rPr>
          <w:rFonts w:ascii="Verdana" w:hAnsi="Verdana"/>
          <w:sz w:val="20"/>
          <w:szCs w:val="20"/>
        </w:rPr>
        <w:t xml:space="preserve">2. В случай на забава на доставката, съгласно т.2 от Раздел </w:t>
      </w:r>
      <w:r w:rsidRPr="00550560">
        <w:rPr>
          <w:rFonts w:ascii="Verdana" w:hAnsi="Verdana"/>
          <w:sz w:val="20"/>
          <w:szCs w:val="20"/>
          <w:lang w:val="en-US"/>
        </w:rPr>
        <w:t>I</w:t>
      </w:r>
      <w:r w:rsidRPr="00550560">
        <w:rPr>
          <w:rFonts w:ascii="Verdana" w:hAnsi="Verdana"/>
          <w:sz w:val="20"/>
          <w:szCs w:val="20"/>
        </w:rPr>
        <w:t>, с повече от 20 (двадесет) дни, ще се счита, че Доставчикът е в съществено неизпълнение и Възложителят има право да :</w:t>
      </w:r>
    </w:p>
    <w:p w14:paraId="1E4EC6F5" w14:textId="77777777" w:rsidR="00550560" w:rsidRPr="00550560" w:rsidRDefault="00550560" w:rsidP="00550560">
      <w:pPr>
        <w:spacing w:before="240"/>
        <w:jc w:val="both"/>
        <w:rPr>
          <w:rFonts w:ascii="Verdana" w:hAnsi="Verdana"/>
          <w:sz w:val="20"/>
          <w:szCs w:val="20"/>
        </w:rPr>
      </w:pPr>
      <w:r w:rsidRPr="00550560">
        <w:rPr>
          <w:rFonts w:ascii="Verdana" w:hAnsi="Verdana"/>
          <w:sz w:val="20"/>
          <w:szCs w:val="20"/>
        </w:rPr>
        <w:tab/>
        <w:t>2.1. прекрати едностранно Договора и да задържи гаранцията за изпълнение.</w:t>
      </w:r>
    </w:p>
    <w:p w14:paraId="4F33703B" w14:textId="77777777" w:rsidR="00550560" w:rsidRPr="00550560" w:rsidRDefault="00550560" w:rsidP="00550560">
      <w:pPr>
        <w:spacing w:before="240"/>
        <w:jc w:val="both"/>
        <w:rPr>
          <w:rFonts w:ascii="Verdana" w:hAnsi="Verdana"/>
          <w:sz w:val="20"/>
          <w:szCs w:val="20"/>
        </w:rPr>
      </w:pPr>
      <w:r w:rsidRPr="00550560">
        <w:rPr>
          <w:rFonts w:ascii="Verdana" w:hAnsi="Verdana"/>
          <w:sz w:val="20"/>
          <w:szCs w:val="20"/>
        </w:rPr>
        <w:tab/>
        <w:t>2.2. да поръча стоките/услугите от трета страна като разходите са за сметка на доставчика, както и всички разходи и/или щети и/или пропуснати ползи, претърпени от Възложителя в следствие на неизпълнението на Изпълнителя, страна по Договора.</w:t>
      </w:r>
    </w:p>
    <w:p w14:paraId="03656F5D" w14:textId="77777777" w:rsidR="00550560" w:rsidRPr="00550560" w:rsidRDefault="00550560" w:rsidP="00550560">
      <w:pPr>
        <w:jc w:val="both"/>
        <w:rPr>
          <w:rFonts w:ascii="Verdana" w:hAnsi="Verdana"/>
          <w:sz w:val="20"/>
          <w:szCs w:val="20"/>
        </w:rPr>
      </w:pPr>
      <w:r w:rsidRPr="00550560">
        <w:rPr>
          <w:rFonts w:ascii="Verdana" w:hAnsi="Verdana"/>
          <w:sz w:val="20"/>
          <w:szCs w:val="20"/>
        </w:rPr>
        <w:t>3. В случай че Доставчикът достави стоки, които не съответстват на уговореното по този Договор, независимо дали в качествено или количествено отношение, и/или доставените стоки са негодни да се ползват за целите посочени в Договора, Доставчикът дължи неустойка в размер на 20% (двадесет процента) от стойността на договора.</w:t>
      </w:r>
    </w:p>
    <w:p w14:paraId="656DF3C9" w14:textId="77777777" w:rsidR="00550560" w:rsidRPr="00550560" w:rsidRDefault="00550560" w:rsidP="00550560">
      <w:pPr>
        <w:jc w:val="both"/>
        <w:rPr>
          <w:rFonts w:ascii="Verdana" w:hAnsi="Verdana"/>
          <w:sz w:val="20"/>
          <w:szCs w:val="20"/>
        </w:rPr>
      </w:pPr>
      <w:r w:rsidRPr="00550560">
        <w:rPr>
          <w:rFonts w:ascii="Verdana" w:hAnsi="Verdana"/>
          <w:sz w:val="20"/>
          <w:szCs w:val="20"/>
        </w:rPr>
        <w:t>4. В случаите по предходната точка, при доставка на несъответстваща с уговореното стока, доставчикът се задължава да замени тази стока в срок до 20 (двадесет) работни дни от доставката, като в случай на неспазване на този срок, дължи съответните неустойки, посочени в настоящия раздел.</w:t>
      </w:r>
    </w:p>
    <w:p w14:paraId="462E5E48" w14:textId="77777777" w:rsidR="00550560" w:rsidRPr="00550560" w:rsidRDefault="00550560" w:rsidP="00550560">
      <w:pPr>
        <w:jc w:val="both"/>
        <w:rPr>
          <w:rFonts w:ascii="Verdana" w:hAnsi="Verdana"/>
          <w:sz w:val="20"/>
          <w:szCs w:val="20"/>
        </w:rPr>
      </w:pPr>
      <w:r w:rsidRPr="00550560">
        <w:rPr>
          <w:rFonts w:ascii="Verdana" w:hAnsi="Verdana"/>
          <w:sz w:val="20"/>
          <w:szCs w:val="20"/>
        </w:rPr>
        <w:t>5. В случай че Доставчикът не изпълни задълженията си по гаранционно обслужване, същият дължи неустойка в размер на 5% (пет процента) от стойността на възложеното за всеки отделен случай.</w:t>
      </w:r>
    </w:p>
    <w:p w14:paraId="7BE3B816" w14:textId="77777777" w:rsidR="00550560" w:rsidRPr="00550560" w:rsidRDefault="00550560" w:rsidP="00550560">
      <w:pPr>
        <w:jc w:val="both"/>
        <w:rPr>
          <w:rFonts w:ascii="Verdana" w:hAnsi="Verdana"/>
          <w:sz w:val="20"/>
          <w:szCs w:val="20"/>
          <w:lang w:val="ru-RU"/>
        </w:rPr>
      </w:pPr>
      <w:r w:rsidRPr="00550560">
        <w:rPr>
          <w:rFonts w:ascii="Verdana" w:hAnsi="Verdana"/>
          <w:sz w:val="20"/>
          <w:szCs w:val="20"/>
        </w:rPr>
        <w:lastRenderedPageBreak/>
        <w:t xml:space="preserve">6. В случай че Доставчикът не изпълни задължението си  съгласно чл.1.3 от Раздел </w:t>
      </w:r>
      <w:r w:rsidRPr="00550560">
        <w:rPr>
          <w:rFonts w:ascii="Verdana" w:hAnsi="Verdana"/>
          <w:sz w:val="20"/>
          <w:szCs w:val="20"/>
          <w:lang w:val="en-US"/>
        </w:rPr>
        <w:t>IV</w:t>
      </w:r>
      <w:r w:rsidRPr="00550560">
        <w:rPr>
          <w:rFonts w:ascii="Verdana" w:hAnsi="Verdana"/>
          <w:sz w:val="20"/>
          <w:szCs w:val="20"/>
          <w:lang w:val="ru-RU"/>
        </w:rPr>
        <w:t xml:space="preserve">, </w:t>
      </w:r>
      <w:r w:rsidRPr="00550560">
        <w:rPr>
          <w:rFonts w:ascii="Verdana" w:hAnsi="Verdana"/>
          <w:sz w:val="20"/>
          <w:szCs w:val="20"/>
        </w:rPr>
        <w:t>същият дължи неустойка в размер на 0,</w:t>
      </w:r>
      <w:r w:rsidRPr="00550560">
        <w:rPr>
          <w:rFonts w:ascii="Verdana" w:hAnsi="Verdana"/>
          <w:sz w:val="20"/>
          <w:szCs w:val="20"/>
          <w:lang w:val="ru-RU"/>
        </w:rPr>
        <w:t>5</w:t>
      </w:r>
      <w:r w:rsidRPr="00550560">
        <w:rPr>
          <w:rFonts w:ascii="Verdana" w:hAnsi="Verdana"/>
          <w:sz w:val="20"/>
          <w:szCs w:val="20"/>
        </w:rPr>
        <w:t>% (нула цяло и пет процента) от стойността на Договора за всеки работен ден забава, но не повече от 1</w:t>
      </w:r>
      <w:r w:rsidRPr="00550560">
        <w:rPr>
          <w:rFonts w:ascii="Verdana" w:hAnsi="Verdana"/>
          <w:sz w:val="20"/>
          <w:szCs w:val="20"/>
          <w:lang w:val="ru-RU"/>
        </w:rPr>
        <w:t>5</w:t>
      </w:r>
      <w:r w:rsidRPr="00550560">
        <w:rPr>
          <w:rFonts w:ascii="Verdana" w:hAnsi="Verdana"/>
          <w:sz w:val="20"/>
          <w:szCs w:val="20"/>
        </w:rPr>
        <w:t>% (петнадесет процента) от стойността на Договора. При забава с повече от 30 (тридесет) работни дни, ще се счита, че Доставчикът е в съществено неизпълнение и Възложителят има право да приложи уговореното в т.2 от настоящия раздел.</w:t>
      </w:r>
    </w:p>
    <w:p w14:paraId="6A1A0C37" w14:textId="77777777" w:rsidR="00550560" w:rsidRPr="00550560" w:rsidRDefault="00550560" w:rsidP="00550560">
      <w:pPr>
        <w:jc w:val="both"/>
        <w:rPr>
          <w:rFonts w:ascii="Verdana" w:hAnsi="Verdana"/>
          <w:sz w:val="20"/>
          <w:szCs w:val="20"/>
        </w:rPr>
      </w:pPr>
      <w:r w:rsidRPr="00550560">
        <w:rPr>
          <w:rFonts w:ascii="Verdana" w:hAnsi="Verdana"/>
          <w:sz w:val="20"/>
          <w:szCs w:val="20"/>
        </w:rPr>
        <w:t>7 . В случай че Доставчикът едностранно прекрати настоящия договор, без да има правно основание за това, Доставчикът дължи на Възложителя неустойка в размер на 20% (двадесет процента) от общата стойност на договора, без ДДС.</w:t>
      </w:r>
    </w:p>
    <w:p w14:paraId="04538D4D" w14:textId="77777777" w:rsidR="00550560" w:rsidRPr="00550560" w:rsidRDefault="00550560" w:rsidP="00550560">
      <w:pPr>
        <w:jc w:val="both"/>
        <w:rPr>
          <w:rFonts w:ascii="Verdana" w:hAnsi="Verdana"/>
          <w:sz w:val="20"/>
          <w:szCs w:val="20"/>
        </w:rPr>
      </w:pPr>
      <w:r w:rsidRPr="00550560">
        <w:rPr>
          <w:rFonts w:ascii="Verdana" w:hAnsi="Verdana"/>
          <w:sz w:val="20"/>
          <w:szCs w:val="20"/>
        </w:rPr>
        <w:t>8. Доставчикът ще изплати съответната неустойка в срок до 5 (пет) дни от получаването на писмено уведомление от Възложителя за налагането й. Възложителят си запазва правото да прихваща сумите по наложените неустойки от насрещно дължими суми по фактури на Доставчика.</w:t>
      </w:r>
    </w:p>
    <w:p w14:paraId="146064FE" w14:textId="77777777" w:rsidR="00550560" w:rsidRPr="00550560" w:rsidRDefault="00550560" w:rsidP="00550560">
      <w:pPr>
        <w:keepNext/>
        <w:tabs>
          <w:tab w:val="num" w:pos="1440"/>
        </w:tabs>
        <w:ind w:left="426"/>
        <w:jc w:val="center"/>
        <w:rPr>
          <w:rFonts w:ascii="Verdana" w:hAnsi="Verdana"/>
          <w:b/>
          <w:bCs/>
          <w:sz w:val="20"/>
          <w:szCs w:val="20"/>
        </w:rPr>
      </w:pPr>
      <w:r w:rsidRPr="00550560">
        <w:rPr>
          <w:rFonts w:ascii="Verdana" w:hAnsi="Verdana"/>
          <w:b/>
          <w:spacing w:val="-4"/>
          <w:sz w:val="20"/>
          <w:szCs w:val="20"/>
        </w:rPr>
        <w:t>V.</w:t>
      </w:r>
      <w:r w:rsidRPr="00550560">
        <w:rPr>
          <w:rFonts w:ascii="Verdana" w:hAnsi="Verdana"/>
          <w:b/>
          <w:bCs/>
          <w:sz w:val="20"/>
          <w:szCs w:val="20"/>
        </w:rPr>
        <w:t xml:space="preserve"> ГАРАНЦИЯ ЗА ИЗПЪЛНЕНИЕ</w:t>
      </w:r>
    </w:p>
    <w:p w14:paraId="510F2995"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z w:val="20"/>
          <w:szCs w:val="20"/>
        </w:rPr>
        <w:t>Доставчикът е представил гаранция за изпълнение на настоящия Договор в размер на лв. /………………………………………./ - 2% (два процента) от стойността на Договора.</w:t>
      </w:r>
      <w:r w:rsidRPr="00550560">
        <w:rPr>
          <w:rFonts w:ascii="Verdana" w:hAnsi="Verdana"/>
          <w:snapToGrid w:val="0"/>
          <w:color w:val="000000"/>
          <w:sz w:val="20"/>
          <w:szCs w:val="20"/>
        </w:rPr>
        <w:t xml:space="preserve"> подчинена  на Еднообразните правила за гаранции до поискване” (URDG – </w:t>
      </w:r>
      <w:proofErr w:type="spellStart"/>
      <w:r w:rsidRPr="00550560">
        <w:rPr>
          <w:rFonts w:ascii="Verdana" w:hAnsi="Verdana"/>
          <w:snapToGrid w:val="0"/>
          <w:color w:val="000000"/>
          <w:sz w:val="20"/>
          <w:szCs w:val="20"/>
        </w:rPr>
        <w:t>Uniform</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Rules</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for</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Demand</w:t>
      </w:r>
      <w:proofErr w:type="spellEnd"/>
      <w:r w:rsidRPr="00550560">
        <w:rPr>
          <w:rFonts w:ascii="Verdana" w:hAnsi="Verdana"/>
          <w:snapToGrid w:val="0"/>
          <w:color w:val="000000"/>
          <w:sz w:val="20"/>
          <w:szCs w:val="20"/>
        </w:rPr>
        <w:t xml:space="preserve"> (URDG – </w:t>
      </w:r>
      <w:proofErr w:type="spellStart"/>
      <w:r w:rsidRPr="00550560">
        <w:rPr>
          <w:rFonts w:ascii="Verdana" w:hAnsi="Verdana"/>
          <w:snapToGrid w:val="0"/>
          <w:color w:val="000000"/>
          <w:sz w:val="20"/>
          <w:szCs w:val="20"/>
        </w:rPr>
        <w:t>Uniform</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Rules</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for</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Demand</w:t>
      </w:r>
      <w:proofErr w:type="spellEnd"/>
      <w:r w:rsidRPr="00550560">
        <w:rPr>
          <w:rFonts w:ascii="Verdana" w:hAnsi="Verdana"/>
          <w:snapToGrid w:val="0"/>
          <w:color w:val="000000"/>
          <w:sz w:val="20"/>
          <w:szCs w:val="20"/>
        </w:rPr>
        <w:t xml:space="preserve"> </w:t>
      </w:r>
      <w:proofErr w:type="spellStart"/>
      <w:r w:rsidRPr="00550560">
        <w:rPr>
          <w:rFonts w:ascii="Verdana" w:hAnsi="Verdana"/>
          <w:snapToGrid w:val="0"/>
          <w:color w:val="000000"/>
          <w:sz w:val="20"/>
          <w:szCs w:val="20"/>
        </w:rPr>
        <w:t>Guarantees</w:t>
      </w:r>
      <w:proofErr w:type="spellEnd"/>
      <w:r w:rsidRPr="00550560">
        <w:rPr>
          <w:rFonts w:ascii="Verdana" w:hAnsi="Verdana"/>
          <w:snapToGrid w:val="0"/>
          <w:color w:val="000000"/>
          <w:sz w:val="20"/>
          <w:szCs w:val="20"/>
        </w:rPr>
        <w:t>) на Международната търговска камара (ICC), Париж и тяхната последна действаща публикация и ревизия.</w:t>
      </w:r>
    </w:p>
    <w:p w14:paraId="4DBB13A4"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 xml:space="preserve">Гаранцията е с валидност, считано от датата на подписването на договора до датата на изтичане на срока му, като Възложителят не дължи лихви на Доставчика за периода, през който гаранцията е престояла при него.   </w:t>
      </w:r>
    </w:p>
    <w:p w14:paraId="1CED649B"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 xml:space="preserve">Гаранцията се внася по банков път с платежно нареждане по сметка на "Софийска вода" АД: Общинска банка, клон </w:t>
      </w:r>
      <w:proofErr w:type="spellStart"/>
      <w:r w:rsidRPr="00550560">
        <w:rPr>
          <w:rFonts w:ascii="Verdana" w:hAnsi="Verdana"/>
          <w:snapToGrid w:val="0"/>
          <w:color w:val="000000"/>
          <w:sz w:val="20"/>
          <w:szCs w:val="20"/>
        </w:rPr>
        <w:t>Денкоглу</w:t>
      </w:r>
      <w:proofErr w:type="spellEnd"/>
      <w:r w:rsidRPr="00550560">
        <w:rPr>
          <w:rFonts w:ascii="Verdana" w:hAnsi="Verdana"/>
          <w:snapToGrid w:val="0"/>
          <w:color w:val="000000"/>
          <w:sz w:val="20"/>
          <w:szCs w:val="20"/>
        </w:rPr>
        <w:t>, IBAN: BG07SOMB91301010307902, BIC: SOMBBGSF, или се представя неотменима безусловна банкова гаранция за срока на договора.</w:t>
      </w:r>
    </w:p>
    <w:p w14:paraId="5A39429B"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Доставчикът отправя исканията за освобождаване на гаранцията за изпълнение към контролиращия служител по договора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61BD2C44"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Ангажиментът на възложителя по освобождаването на предоставена банкова гаранция се изчерпва с връщането на нейния оригинал на Доставчика,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Доставчика има някакви допълнителни специфични изисквания.</w:t>
      </w:r>
    </w:p>
    <w:p w14:paraId="3158257D"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Доставчика.</w:t>
      </w:r>
    </w:p>
    <w:p w14:paraId="1DA2FEC2"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Когато като Гаранция за изпълнение се представя застраховка, Доставчикът предава на Възложителя оригинален екземпляр на застрахователна полица, издадена в полза на Възложителя / в която Възложителят е посочен като трето ползващо се лице (</w:t>
      </w:r>
      <w:proofErr w:type="spellStart"/>
      <w:r w:rsidRPr="00550560">
        <w:rPr>
          <w:rFonts w:ascii="Verdana" w:hAnsi="Verdana"/>
          <w:snapToGrid w:val="0"/>
          <w:color w:val="000000"/>
          <w:sz w:val="20"/>
          <w:szCs w:val="20"/>
        </w:rPr>
        <w:t>бенефициер</w:t>
      </w:r>
      <w:proofErr w:type="spellEnd"/>
      <w:r w:rsidRPr="00550560">
        <w:rPr>
          <w:rFonts w:ascii="Verdana" w:hAnsi="Verdana"/>
          <w:snapToGrid w:val="0"/>
          <w:color w:val="000000"/>
          <w:sz w:val="20"/>
          <w:szCs w:val="20"/>
        </w:rPr>
        <w:t>)/, която трябва да отговаря на следните изисквания:</w:t>
      </w:r>
    </w:p>
    <w:p w14:paraId="111423DC" w14:textId="77777777" w:rsidR="00550560" w:rsidRPr="00550560" w:rsidRDefault="00550560" w:rsidP="00550560">
      <w:pPr>
        <w:tabs>
          <w:tab w:val="num" w:pos="10643"/>
        </w:tabs>
        <w:spacing w:before="120" w:after="120"/>
        <w:jc w:val="both"/>
        <w:rPr>
          <w:rFonts w:ascii="Verdana" w:hAnsi="Verdana"/>
          <w:snapToGrid w:val="0"/>
          <w:color w:val="000000"/>
          <w:sz w:val="20"/>
          <w:szCs w:val="20"/>
        </w:rPr>
      </w:pPr>
      <w:r w:rsidRPr="00550560">
        <w:rPr>
          <w:rFonts w:ascii="Verdana" w:hAnsi="Verdana"/>
          <w:snapToGrid w:val="0"/>
          <w:color w:val="000000"/>
          <w:sz w:val="20"/>
          <w:szCs w:val="20"/>
        </w:rPr>
        <w:t>7.1.1. Да обезпечава изпълнението на този Договор чрез покритие на отговорността на Доставчика;</w:t>
      </w:r>
    </w:p>
    <w:p w14:paraId="4CB0580F" w14:textId="77777777" w:rsidR="00550560" w:rsidRPr="00550560" w:rsidRDefault="00550560" w:rsidP="00550560">
      <w:pPr>
        <w:tabs>
          <w:tab w:val="num" w:pos="10643"/>
        </w:tabs>
        <w:spacing w:before="120" w:after="120"/>
        <w:jc w:val="both"/>
        <w:rPr>
          <w:rFonts w:ascii="Verdana" w:hAnsi="Verdana"/>
          <w:snapToGrid w:val="0"/>
          <w:color w:val="000000"/>
          <w:sz w:val="20"/>
          <w:szCs w:val="20"/>
        </w:rPr>
      </w:pPr>
      <w:r w:rsidRPr="00550560">
        <w:rPr>
          <w:rFonts w:ascii="Verdana" w:hAnsi="Verdana"/>
          <w:snapToGrid w:val="0"/>
          <w:color w:val="000000"/>
          <w:sz w:val="20"/>
          <w:szCs w:val="20"/>
        </w:rPr>
        <w:t>7.1.2. Да бъде за изискания в договора срок;</w:t>
      </w:r>
    </w:p>
    <w:p w14:paraId="242F0693"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3B1C080D"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lastRenderedPageBreak/>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Доставчика. </w:t>
      </w:r>
    </w:p>
    <w:p w14:paraId="3D6D9B9C"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Доставчика и въпросът е отнесен за решаване пред съд. При решаване на спора в полза на Възложителя той може да пристъпи към усвояване на гаранциите.</w:t>
      </w:r>
    </w:p>
    <w:p w14:paraId="30F7950D"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В случай че Доставчикът откаже да изплати неустойка, глоба или санкция, наложена съгласно изискванията на настоящия Договор, Възложителят има право да  задържи плащане, да прихване сумите срещу насрещни дължими суми или да приспадне дължимата му сума от гаранцията за изпълнение на договора, внесена от Доставчика, за да гарантира изпълнението на настоящия Договор.</w:t>
      </w:r>
    </w:p>
    <w:p w14:paraId="251DE459"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В случай че гаранцията за обезпечаване на изпълнението бъде напълно или частично усвоена през срока на договора, Доставчикът се задължава в срок от 5 работни дни да я допълни до нейния пълен размер.</w:t>
      </w:r>
    </w:p>
    <w:p w14:paraId="06CDEEE5" w14:textId="77777777" w:rsidR="00550560" w:rsidRPr="00550560" w:rsidRDefault="00550560" w:rsidP="004F22A6">
      <w:pPr>
        <w:numPr>
          <w:ilvl w:val="1"/>
          <w:numId w:val="16"/>
        </w:numPr>
        <w:tabs>
          <w:tab w:val="num" w:pos="426"/>
          <w:tab w:val="num" w:pos="10643"/>
        </w:tabs>
        <w:spacing w:before="120" w:after="120"/>
        <w:ind w:left="0" w:firstLine="0"/>
        <w:jc w:val="both"/>
        <w:rPr>
          <w:rFonts w:ascii="Verdana" w:hAnsi="Verdana"/>
          <w:snapToGrid w:val="0"/>
          <w:color w:val="000000"/>
          <w:sz w:val="20"/>
          <w:szCs w:val="20"/>
        </w:rPr>
      </w:pPr>
      <w:r w:rsidRPr="00550560">
        <w:rPr>
          <w:rFonts w:ascii="Verdana" w:hAnsi="Verdana"/>
          <w:snapToGrid w:val="0"/>
          <w:color w:val="000000"/>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изпълнението, представена от Доставчика.</w:t>
      </w:r>
    </w:p>
    <w:p w14:paraId="25528263" w14:textId="77777777" w:rsidR="00550560" w:rsidRPr="00550560" w:rsidRDefault="00550560" w:rsidP="00550560">
      <w:pPr>
        <w:keepNext/>
        <w:widowControl w:val="0"/>
        <w:autoSpaceDE w:val="0"/>
        <w:autoSpaceDN w:val="0"/>
        <w:adjustRightInd w:val="0"/>
        <w:spacing w:before="240" w:after="60" w:line="240" w:lineRule="auto"/>
        <w:jc w:val="center"/>
        <w:outlineLvl w:val="0"/>
        <w:rPr>
          <w:rFonts w:ascii="Verdana" w:eastAsia="Times New Roman" w:hAnsi="Verdana"/>
          <w:b/>
          <w:bCs/>
          <w:kern w:val="32"/>
          <w:sz w:val="20"/>
          <w:szCs w:val="20"/>
        </w:rPr>
      </w:pPr>
      <w:r w:rsidRPr="00550560">
        <w:rPr>
          <w:rFonts w:ascii="Verdana" w:eastAsia="Times New Roman" w:hAnsi="Verdana"/>
          <w:b/>
          <w:bCs/>
          <w:kern w:val="32"/>
          <w:sz w:val="20"/>
          <w:szCs w:val="20"/>
          <w:lang w:val="en-US"/>
        </w:rPr>
        <w:t>VI</w:t>
      </w:r>
      <w:r w:rsidRPr="00550560">
        <w:rPr>
          <w:rFonts w:ascii="Verdana" w:eastAsia="Times New Roman" w:hAnsi="Verdana"/>
          <w:b/>
          <w:bCs/>
          <w:kern w:val="32"/>
          <w:sz w:val="20"/>
          <w:szCs w:val="20"/>
        </w:rPr>
        <w:t>: ОБЩИ УСЛОВИЯ НА ДОГОВОРА</w:t>
      </w:r>
    </w:p>
    <w:p w14:paraId="6960D678" w14:textId="77777777" w:rsidR="00550560" w:rsidRPr="00550560" w:rsidRDefault="00550560" w:rsidP="00550560">
      <w:pPr>
        <w:spacing w:after="240"/>
        <w:jc w:val="both"/>
        <w:rPr>
          <w:rFonts w:ascii="Verdana" w:hAnsi="Verdana"/>
          <w:bCs/>
          <w:iCs/>
          <w:sz w:val="20"/>
          <w:szCs w:val="20"/>
        </w:rPr>
      </w:pPr>
      <w:r w:rsidRPr="00550560">
        <w:rPr>
          <w:rFonts w:ascii="Verdana" w:hAnsi="Verdana"/>
          <w:bCs/>
          <w:iCs/>
          <w:sz w:val="20"/>
          <w:szCs w:val="20"/>
        </w:rPr>
        <w:t>Общите условия на договора за доставка са, както следва:</w:t>
      </w:r>
    </w:p>
    <w:p w14:paraId="4310B6E0" w14:textId="77777777" w:rsidR="00550560" w:rsidRPr="00550560" w:rsidRDefault="00550560" w:rsidP="004F22A6">
      <w:pPr>
        <w:numPr>
          <w:ilvl w:val="0"/>
          <w:numId w:val="3"/>
        </w:numPr>
        <w:tabs>
          <w:tab w:val="num" w:pos="720"/>
        </w:tabs>
        <w:spacing w:after="240" w:line="240" w:lineRule="auto"/>
        <w:ind w:left="720" w:hanging="720"/>
        <w:jc w:val="both"/>
        <w:outlineLvl w:val="0"/>
        <w:rPr>
          <w:rFonts w:ascii="Verdana" w:hAnsi="Verdana"/>
          <w:sz w:val="20"/>
          <w:szCs w:val="20"/>
        </w:rPr>
      </w:pPr>
      <w:bookmarkStart w:id="2" w:name="_Ref46308183"/>
      <w:r w:rsidRPr="00550560">
        <w:rPr>
          <w:rFonts w:ascii="Verdana" w:hAnsi="Verdana"/>
          <w:b/>
          <w:sz w:val="20"/>
          <w:szCs w:val="20"/>
        </w:rPr>
        <w:t>ДЕФИНИЦИИ</w:t>
      </w:r>
      <w:bookmarkEnd w:id="2"/>
    </w:p>
    <w:p w14:paraId="73447DD2" w14:textId="77777777" w:rsidR="00550560" w:rsidRPr="00550560" w:rsidRDefault="00550560" w:rsidP="00550560">
      <w:pPr>
        <w:keepLines/>
        <w:widowControl w:val="0"/>
        <w:tabs>
          <w:tab w:val="left" w:pos="1440"/>
        </w:tabs>
        <w:autoSpaceDE w:val="0"/>
        <w:autoSpaceDN w:val="0"/>
        <w:adjustRightInd w:val="0"/>
        <w:spacing w:after="240" w:line="240" w:lineRule="auto"/>
        <w:jc w:val="both"/>
        <w:rPr>
          <w:rFonts w:ascii="Verdana" w:eastAsia="Times New Roman" w:hAnsi="Verdana"/>
          <w:sz w:val="20"/>
          <w:szCs w:val="20"/>
        </w:rPr>
      </w:pPr>
      <w:r w:rsidRPr="00550560">
        <w:rPr>
          <w:rFonts w:ascii="Verdana" w:eastAsia="Times New Roman" w:hAnsi="Verdana"/>
          <w:sz w:val="20"/>
          <w:szCs w:val="20"/>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259BE850" w14:textId="77777777" w:rsidR="00550560" w:rsidRPr="00550560" w:rsidRDefault="00550560" w:rsidP="00550560">
      <w:pPr>
        <w:keepLines/>
        <w:widowControl w:val="0"/>
        <w:tabs>
          <w:tab w:val="left" w:pos="1440"/>
        </w:tabs>
        <w:autoSpaceDE w:val="0"/>
        <w:autoSpaceDN w:val="0"/>
        <w:adjustRightInd w:val="0"/>
        <w:spacing w:after="240" w:line="240" w:lineRule="auto"/>
        <w:jc w:val="both"/>
        <w:rPr>
          <w:rFonts w:ascii="Verdana" w:eastAsia="Times New Roman" w:hAnsi="Verdana"/>
          <w:sz w:val="20"/>
          <w:szCs w:val="20"/>
        </w:rPr>
      </w:pPr>
      <w:r w:rsidRPr="00550560">
        <w:rPr>
          <w:rFonts w:ascii="Verdana" w:eastAsia="Times New Roman" w:hAnsi="Verdana"/>
          <w:sz w:val="20"/>
          <w:szCs w:val="20"/>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692C04D3"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“Възложител”</w:t>
      </w:r>
      <w:r w:rsidRPr="00550560">
        <w:rPr>
          <w:rFonts w:ascii="Verdana" w:hAnsi="Verdana"/>
          <w:sz w:val="20"/>
          <w:szCs w:val="20"/>
        </w:rPr>
        <w:t xml:space="preserve"> означава “Софийска вода” АД, което възлага изпълнението на доставките по договора.</w:t>
      </w:r>
    </w:p>
    <w:p w14:paraId="58C20298" w14:textId="77777777" w:rsidR="00550560" w:rsidRPr="00550560" w:rsidRDefault="00550560" w:rsidP="004F22A6">
      <w:pPr>
        <w:numPr>
          <w:ilvl w:val="1"/>
          <w:numId w:val="3"/>
        </w:numPr>
        <w:tabs>
          <w:tab w:val="num" w:pos="720"/>
          <w:tab w:val="num" w:pos="851"/>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Доставчик</w:t>
      </w:r>
      <w:r w:rsidRPr="00550560">
        <w:rPr>
          <w:rFonts w:ascii="Verdana" w:hAnsi="Verdana"/>
          <w:sz w:val="20"/>
          <w:szCs w:val="20"/>
        </w:rPr>
        <w:t>” означава физическото или юридическо лице (техни обединения), посочено в договора като доставчик и неговите представители и правоприемници.</w:t>
      </w:r>
    </w:p>
    <w:p w14:paraId="25EA694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Контролиращ служител</w:t>
      </w:r>
      <w:r w:rsidRPr="00550560">
        <w:rPr>
          <w:rFonts w:ascii="Verdana" w:hAnsi="Verdana"/>
          <w:sz w:val="20"/>
          <w:szCs w:val="20"/>
        </w:rPr>
        <w:t>” означава лицето, определено от Възложителя, за което Доставчикът е уведомен и което действа от името на Възложителя и като представител на Възложителя за целите на този договор.</w:t>
      </w:r>
    </w:p>
    <w:p w14:paraId="2CD6478D" w14:textId="77777777" w:rsidR="00550560" w:rsidRPr="00550560" w:rsidRDefault="00550560" w:rsidP="004F22A6">
      <w:pPr>
        <w:numPr>
          <w:ilvl w:val="1"/>
          <w:numId w:val="3"/>
        </w:numPr>
        <w:tabs>
          <w:tab w:val="num" w:pos="720"/>
          <w:tab w:val="num" w:pos="1440"/>
          <w:tab w:val="num" w:pos="1620"/>
        </w:tabs>
        <w:spacing w:after="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Договор</w:t>
      </w:r>
      <w:r w:rsidRPr="00550560">
        <w:rPr>
          <w:rFonts w:ascii="Verdana" w:hAnsi="Verdana"/>
          <w:sz w:val="20"/>
          <w:szCs w:val="20"/>
        </w:rPr>
        <w:t xml:space="preserve">” означава цялостното съглашение между </w:t>
      </w:r>
      <w:r w:rsidRPr="00550560">
        <w:rPr>
          <w:rFonts w:ascii="Verdana" w:eastAsiaTheme="majorEastAsia" w:hAnsi="Verdana"/>
          <w:sz w:val="20"/>
          <w:szCs w:val="20"/>
        </w:rPr>
        <w:t>Възложителя</w:t>
      </w:r>
      <w:r w:rsidRPr="00550560">
        <w:rPr>
          <w:rFonts w:ascii="Verdana" w:hAnsi="Verdana"/>
          <w:sz w:val="20"/>
          <w:szCs w:val="20"/>
        </w:rPr>
        <w:t xml:space="preserve"> и Доставчика, състоящо се от следните части, които в случай на несъответствие при тълкуване имат предимство в посочения по – долу ред:</w:t>
      </w:r>
    </w:p>
    <w:p w14:paraId="3383B5E1" w14:textId="77777777" w:rsidR="00550560" w:rsidRPr="00550560" w:rsidRDefault="00550560" w:rsidP="004F22A6">
      <w:pPr>
        <w:numPr>
          <w:ilvl w:val="0"/>
          <w:numId w:val="4"/>
        </w:numPr>
        <w:tabs>
          <w:tab w:val="num" w:pos="1080"/>
        </w:tabs>
        <w:spacing w:after="0" w:line="240" w:lineRule="auto"/>
        <w:ind w:left="1080"/>
        <w:jc w:val="both"/>
        <w:rPr>
          <w:rFonts w:ascii="Verdana" w:hAnsi="Verdana"/>
          <w:sz w:val="20"/>
          <w:szCs w:val="20"/>
        </w:rPr>
      </w:pPr>
      <w:r w:rsidRPr="00550560">
        <w:rPr>
          <w:rFonts w:ascii="Verdana" w:hAnsi="Verdana"/>
          <w:sz w:val="20"/>
          <w:szCs w:val="20"/>
        </w:rPr>
        <w:t>Договор;</w:t>
      </w:r>
    </w:p>
    <w:p w14:paraId="5EE5416B" w14:textId="77777777" w:rsidR="00550560" w:rsidRPr="00550560" w:rsidRDefault="00550560" w:rsidP="004F22A6">
      <w:pPr>
        <w:numPr>
          <w:ilvl w:val="0"/>
          <w:numId w:val="4"/>
        </w:numPr>
        <w:tabs>
          <w:tab w:val="num" w:pos="1080"/>
        </w:tabs>
        <w:spacing w:after="0" w:line="240" w:lineRule="auto"/>
        <w:ind w:left="1080"/>
        <w:jc w:val="both"/>
        <w:rPr>
          <w:rFonts w:ascii="Verdana" w:hAnsi="Verdana"/>
          <w:sz w:val="20"/>
          <w:szCs w:val="20"/>
        </w:rPr>
      </w:pPr>
      <w:r w:rsidRPr="00550560">
        <w:rPr>
          <w:rFonts w:ascii="Verdana" w:hAnsi="Verdana"/>
          <w:sz w:val="20"/>
          <w:szCs w:val="20"/>
        </w:rPr>
        <w:t>Раздел А: Техническо задание – предмет на договора;</w:t>
      </w:r>
    </w:p>
    <w:p w14:paraId="1C0B870E" w14:textId="77777777" w:rsidR="00550560" w:rsidRPr="00550560" w:rsidRDefault="00550560" w:rsidP="004F22A6">
      <w:pPr>
        <w:numPr>
          <w:ilvl w:val="0"/>
          <w:numId w:val="4"/>
        </w:numPr>
        <w:tabs>
          <w:tab w:val="num" w:pos="1080"/>
        </w:tabs>
        <w:spacing w:after="0" w:line="240" w:lineRule="auto"/>
        <w:ind w:left="1080"/>
        <w:jc w:val="both"/>
        <w:rPr>
          <w:rFonts w:ascii="Verdana" w:hAnsi="Verdana"/>
          <w:sz w:val="20"/>
          <w:szCs w:val="20"/>
        </w:rPr>
      </w:pPr>
      <w:r w:rsidRPr="00550560">
        <w:rPr>
          <w:rFonts w:ascii="Verdana" w:hAnsi="Verdana"/>
          <w:sz w:val="20"/>
          <w:szCs w:val="20"/>
        </w:rPr>
        <w:t>Раздел Б: Цени и данни;</w:t>
      </w:r>
    </w:p>
    <w:p w14:paraId="0148EE1F" w14:textId="77777777" w:rsidR="00550560" w:rsidRPr="00550560" w:rsidRDefault="00550560" w:rsidP="004F22A6">
      <w:pPr>
        <w:numPr>
          <w:ilvl w:val="0"/>
          <w:numId w:val="4"/>
        </w:numPr>
        <w:tabs>
          <w:tab w:val="num" w:pos="1080"/>
        </w:tabs>
        <w:spacing w:after="0" w:line="240" w:lineRule="auto"/>
        <w:ind w:left="1080"/>
        <w:jc w:val="both"/>
        <w:rPr>
          <w:rFonts w:ascii="Verdana" w:hAnsi="Verdana"/>
          <w:sz w:val="20"/>
          <w:szCs w:val="20"/>
        </w:rPr>
      </w:pPr>
      <w:r w:rsidRPr="00550560">
        <w:rPr>
          <w:rFonts w:ascii="Verdana" w:hAnsi="Verdana"/>
          <w:sz w:val="20"/>
          <w:szCs w:val="20"/>
        </w:rPr>
        <w:t>Раздел В: Специфични условия;</w:t>
      </w:r>
    </w:p>
    <w:p w14:paraId="65E3BA0E" w14:textId="77777777" w:rsidR="00550560" w:rsidRPr="00550560" w:rsidRDefault="00550560" w:rsidP="004F22A6">
      <w:pPr>
        <w:numPr>
          <w:ilvl w:val="0"/>
          <w:numId w:val="4"/>
        </w:numPr>
        <w:tabs>
          <w:tab w:val="num" w:pos="1080"/>
        </w:tabs>
        <w:spacing w:after="0" w:line="240" w:lineRule="auto"/>
        <w:ind w:left="1080"/>
        <w:jc w:val="both"/>
        <w:rPr>
          <w:rFonts w:ascii="Verdana" w:hAnsi="Verdana"/>
          <w:sz w:val="20"/>
          <w:szCs w:val="20"/>
        </w:rPr>
      </w:pPr>
      <w:r w:rsidRPr="00550560">
        <w:rPr>
          <w:rFonts w:ascii="Verdana" w:hAnsi="Verdana"/>
          <w:sz w:val="20"/>
          <w:szCs w:val="20"/>
        </w:rPr>
        <w:t>Раздел Г: Общи условия;</w:t>
      </w:r>
    </w:p>
    <w:p w14:paraId="6C659E06" w14:textId="77777777" w:rsidR="00550560" w:rsidRPr="00550560" w:rsidRDefault="00550560" w:rsidP="004F22A6">
      <w:pPr>
        <w:numPr>
          <w:ilvl w:val="1"/>
          <w:numId w:val="3"/>
        </w:numPr>
        <w:tabs>
          <w:tab w:val="num" w:pos="720"/>
          <w:tab w:val="num" w:pos="1440"/>
          <w:tab w:val="num" w:pos="1620"/>
        </w:tabs>
        <w:spacing w:before="120" w:after="12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Цена по договора</w:t>
      </w:r>
      <w:r w:rsidRPr="00550560">
        <w:rPr>
          <w:rFonts w:ascii="Verdana" w:hAnsi="Verdana"/>
          <w:sz w:val="20"/>
          <w:szCs w:val="20"/>
        </w:rPr>
        <w:t>” -означава цената, изчислена съгласно Раздел Б: Цени и данни.</w:t>
      </w:r>
    </w:p>
    <w:p w14:paraId="116C49EA"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sz w:val="20"/>
          <w:szCs w:val="20"/>
        </w:rPr>
        <w:t>Максимална стойност на договора</w:t>
      </w:r>
      <w:r w:rsidRPr="00550560">
        <w:rPr>
          <w:rFonts w:ascii="Verdana" w:hAnsi="Verdana"/>
          <w:sz w:val="20"/>
          <w:szCs w:val="20"/>
        </w:rPr>
        <w:t>” -означава пределната сума, която не може да бъде надвишавана при възлагане и изпълнение на договора.</w:t>
      </w:r>
    </w:p>
    <w:p w14:paraId="025C41B2"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lastRenderedPageBreak/>
        <w:t>“Стоки”</w:t>
      </w:r>
      <w:r w:rsidRPr="00550560">
        <w:rPr>
          <w:rFonts w:ascii="Verdana" w:hAnsi="Verdana"/>
          <w:sz w:val="20"/>
          <w:szCs w:val="20"/>
        </w:rPr>
        <w:t xml:space="preserve"> – означава всички стоки, които се доставят от Доставчика, както е описано в настоящия Договор.</w:t>
      </w:r>
    </w:p>
    <w:p w14:paraId="2850F92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Обект</w:t>
      </w:r>
      <w:r w:rsidRPr="00550560">
        <w:rPr>
          <w:rFonts w:ascii="Verdana" w:hAnsi="Verdana"/>
          <w:sz w:val="20"/>
          <w:szCs w:val="20"/>
        </w:rPr>
        <w:t xml:space="preserve">” означава всяко местоположение (земя или сграда), където ще се извършват доставките, предмет на настоящия договор и всяко друго място, предоставено от </w:t>
      </w:r>
      <w:r w:rsidRPr="00550560">
        <w:rPr>
          <w:rFonts w:ascii="Verdana" w:eastAsiaTheme="majorEastAsia" w:hAnsi="Verdana"/>
          <w:sz w:val="20"/>
          <w:szCs w:val="20"/>
        </w:rPr>
        <w:t>Възложителя</w:t>
      </w:r>
      <w:r w:rsidRPr="00550560">
        <w:rPr>
          <w:rFonts w:ascii="Verdana" w:hAnsi="Verdana"/>
          <w:sz w:val="20"/>
          <w:szCs w:val="20"/>
        </w:rPr>
        <w:t xml:space="preserve"> за целите на договора.</w:t>
      </w:r>
    </w:p>
    <w:p w14:paraId="4573C69B"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w:t>
      </w:r>
      <w:r w:rsidRPr="00550560">
        <w:rPr>
          <w:rFonts w:ascii="Verdana" w:hAnsi="Verdana"/>
          <w:b/>
          <w:bCs/>
          <w:sz w:val="20"/>
          <w:szCs w:val="20"/>
        </w:rPr>
        <w:t>Системи</w:t>
      </w:r>
      <w:r w:rsidRPr="00550560">
        <w:rPr>
          <w:rFonts w:ascii="Verdana" w:hAnsi="Verdana"/>
          <w:b/>
          <w:bCs/>
          <w:sz w:val="20"/>
          <w:szCs w:val="20"/>
          <w:lang w:val="ru-RU"/>
        </w:rPr>
        <w:t xml:space="preserve"> </w:t>
      </w:r>
      <w:r w:rsidRPr="00550560">
        <w:rPr>
          <w:rFonts w:ascii="Verdana" w:hAnsi="Verdana"/>
          <w:b/>
          <w:bCs/>
          <w:sz w:val="20"/>
          <w:szCs w:val="20"/>
        </w:rPr>
        <w:t>за</w:t>
      </w:r>
      <w:r w:rsidRPr="00550560">
        <w:rPr>
          <w:rFonts w:ascii="Verdana" w:hAnsi="Verdana"/>
          <w:b/>
          <w:bCs/>
          <w:sz w:val="20"/>
          <w:szCs w:val="20"/>
          <w:lang w:val="ru-RU"/>
        </w:rPr>
        <w:t xml:space="preserve"> </w:t>
      </w:r>
      <w:r w:rsidRPr="00550560">
        <w:rPr>
          <w:rFonts w:ascii="Verdana" w:hAnsi="Verdana"/>
          <w:b/>
          <w:bCs/>
          <w:sz w:val="20"/>
          <w:szCs w:val="20"/>
        </w:rPr>
        <w:t>безопасност</w:t>
      </w:r>
      <w:r w:rsidRPr="00550560">
        <w:rPr>
          <w:rFonts w:ascii="Verdana" w:hAnsi="Verdana"/>
          <w:b/>
          <w:bCs/>
          <w:sz w:val="20"/>
          <w:szCs w:val="20"/>
          <w:lang w:val="ru-RU"/>
        </w:rPr>
        <w:t xml:space="preserve"> </w:t>
      </w:r>
      <w:r w:rsidRPr="00550560">
        <w:rPr>
          <w:rFonts w:ascii="Verdana" w:hAnsi="Verdana"/>
          <w:b/>
          <w:bCs/>
          <w:sz w:val="20"/>
          <w:szCs w:val="20"/>
        </w:rPr>
        <w:t>на</w:t>
      </w:r>
      <w:r w:rsidRPr="00550560">
        <w:rPr>
          <w:rFonts w:ascii="Verdana" w:hAnsi="Verdana"/>
          <w:b/>
          <w:bCs/>
          <w:sz w:val="20"/>
          <w:szCs w:val="20"/>
          <w:lang w:val="ru-RU"/>
        </w:rPr>
        <w:t xml:space="preserve"> </w:t>
      </w:r>
      <w:r w:rsidRPr="00550560">
        <w:rPr>
          <w:rFonts w:ascii="Verdana" w:hAnsi="Verdana"/>
          <w:b/>
          <w:bCs/>
          <w:sz w:val="20"/>
          <w:szCs w:val="20"/>
        </w:rPr>
        <w:t>работата</w:t>
      </w:r>
      <w:r w:rsidRPr="00550560">
        <w:rPr>
          <w:rFonts w:ascii="Verdana" w:hAnsi="Verdana"/>
          <w:sz w:val="20"/>
          <w:szCs w:val="20"/>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извършване на доставките, предмет на договора.</w:t>
      </w:r>
    </w:p>
    <w:p w14:paraId="05970CF1"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 xml:space="preserve">“Поръчка” </w:t>
      </w:r>
      <w:r w:rsidRPr="00550560">
        <w:rPr>
          <w:rFonts w:ascii="Verdana" w:hAnsi="Verdana"/>
          <w:sz w:val="20"/>
          <w:szCs w:val="20"/>
        </w:rPr>
        <w:t>означава официална поръчка от Възложителя до Доставчика с пълно описание, съгласно Договора, на стоките, цената и мястото на доставка.</w:t>
      </w:r>
    </w:p>
    <w:p w14:paraId="0ED82ADB"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 xml:space="preserve">“Срок на доставка” </w:t>
      </w:r>
      <w:r w:rsidRPr="00550560">
        <w:rPr>
          <w:rFonts w:ascii="Verdana" w:hAnsi="Verdana"/>
          <w:sz w:val="20"/>
          <w:szCs w:val="20"/>
        </w:rPr>
        <w:t>означава фактическият период на доставка на поръчаните стоки, считано от датата на поръчката до датата на реалната доставка на стоките до мястото, определено от Възложителя. Срокът на доставката ще се измерва в работни дни.</w:t>
      </w:r>
    </w:p>
    <w:p w14:paraId="15F0DAF8"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 xml:space="preserve">“Забавяне на доставката” </w:t>
      </w:r>
      <w:r w:rsidRPr="00550560">
        <w:rPr>
          <w:rFonts w:ascii="Verdana" w:hAnsi="Verdana"/>
          <w:sz w:val="20"/>
          <w:szCs w:val="20"/>
        </w:rPr>
        <w:t>означава броя дни забава след изтичане на срока на доставка.</w:t>
      </w:r>
    </w:p>
    <w:p w14:paraId="540D138A"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“Дата на влизане в сила на договора”</w:t>
      </w:r>
      <w:r w:rsidRPr="00550560">
        <w:rPr>
          <w:rFonts w:ascii="Verdana" w:hAnsi="Verdana"/>
          <w:sz w:val="20"/>
          <w:szCs w:val="20"/>
        </w:rPr>
        <w:t xml:space="preserve"> означава датата на подписване на договора, освен ако не е уговорено друго.</w:t>
      </w:r>
    </w:p>
    <w:p w14:paraId="14B37ED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“Срок на Договора”</w:t>
      </w:r>
      <w:r w:rsidRPr="00550560">
        <w:rPr>
          <w:rFonts w:ascii="Verdana" w:hAnsi="Verdana"/>
          <w:sz w:val="20"/>
          <w:szCs w:val="20"/>
        </w:rPr>
        <w:t xml:space="preserve"> означава предвидената продължителност на предоставяне на доставките, както е определено в договора.</w:t>
      </w:r>
    </w:p>
    <w:p w14:paraId="45167CB6"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“Неустойки”</w:t>
      </w:r>
      <w:r w:rsidRPr="00550560">
        <w:rPr>
          <w:rFonts w:ascii="Verdana" w:hAnsi="Verdana"/>
          <w:sz w:val="20"/>
          <w:szCs w:val="20"/>
        </w:rPr>
        <w:t xml:space="preserve"> означава санкции или обезщетения, които могат да бъдат налагани на Доставчика, в случай, че доставките не бъдат извършени в съответствие с условията и сроковете в настоящия договор.</w:t>
      </w:r>
    </w:p>
    <w:p w14:paraId="0ABB3434"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b/>
          <w:bCs/>
          <w:sz w:val="20"/>
          <w:szCs w:val="20"/>
        </w:rPr>
        <w:t xml:space="preserve">“Гаранция за обезпечаване на изпълнението” </w:t>
      </w:r>
      <w:r w:rsidRPr="00550560">
        <w:rPr>
          <w:rFonts w:ascii="Verdana" w:hAnsi="Verdana"/>
          <w:sz w:val="20"/>
          <w:szCs w:val="20"/>
        </w:rPr>
        <w:t>означава паричната сума или банковата гаранция, която Доставчикът предоставя на Възложителя, за да гарантира доброто изпълнение на договора.</w:t>
      </w:r>
    </w:p>
    <w:p w14:paraId="4ACE5973"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3" w:name="_Ref46308187"/>
      <w:r w:rsidRPr="00550560">
        <w:rPr>
          <w:rFonts w:ascii="Verdana" w:hAnsi="Verdana"/>
          <w:b/>
          <w:sz w:val="20"/>
          <w:szCs w:val="20"/>
        </w:rPr>
        <w:t>ОБЩИ ПОЛОЖЕНИЯ</w:t>
      </w:r>
      <w:bookmarkEnd w:id="3"/>
    </w:p>
    <w:p w14:paraId="694A7135"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 xml:space="preserve">Предмет на настоящия Договор е ангажирането на Доставчика от страна на Възложителя да бъде негов неизключителен доставчик на Стоките за Срока на Договора срещу заплащане на Цената по Договора. Възложителят си запазва правото да закупува всяка една от посочените Стоки от други източници по свое усмотрение. </w:t>
      </w:r>
    </w:p>
    <w:p w14:paraId="67E5F5B0"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Заявените в Договора количества са примерни и са само с прогнозна цел. Те не дават гаранция</w:t>
      </w:r>
      <w:r w:rsidRPr="00550560">
        <w:rPr>
          <w:rFonts w:ascii="Verdana" w:eastAsia="Times New Roman" w:hAnsi="Verdana"/>
          <w:bCs/>
          <w:snapToGrid w:val="0"/>
          <w:sz w:val="20"/>
          <w:szCs w:val="20"/>
        </w:rPr>
        <w:t xml:space="preserve"> за количествата поръчвани Стоки. Единичните цени на Стоките, вписани от Доставчика в Ценовите таблици към Договора, се прилагат за целия срок на договора. </w:t>
      </w:r>
    </w:p>
    <w:p w14:paraId="7C0F4F4E"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Заглавията в този Договор са само с цел препращане и не могат  да се ползват като водещи при тълкуването на клаузите, към които се отнасят.</w:t>
      </w:r>
    </w:p>
    <w:p w14:paraId="72625287"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color w:val="000000" w:themeColor="text1"/>
          <w:sz w:val="20"/>
          <w:szCs w:val="20"/>
        </w:rPr>
      </w:pPr>
      <w:r w:rsidRPr="00550560">
        <w:rPr>
          <w:rFonts w:ascii="Verdana" w:eastAsia="Times New Roman" w:hAnsi="Verdana"/>
          <w:snapToGrid w:val="0"/>
          <w:color w:val="000000" w:themeColor="text1"/>
          <w:sz w:val="20"/>
          <w:szCs w:val="20"/>
        </w:rPr>
        <w:t>Всяко съобщение, изпратено от някоя от страните до другата, следва да се изпраща чрез пратка с обратна разписка, по факс или имейл и ще се счита за получено от адресата от датата, отбелязана на обратната разписка, съответно от получаване на факса/ имейла, ако той е изпратен до правилния факс номер или имейл адрес на адресат.</w:t>
      </w:r>
    </w:p>
    <w:p w14:paraId="4104F429"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color w:val="000000" w:themeColor="text1"/>
          <w:sz w:val="20"/>
          <w:szCs w:val="20"/>
        </w:rPr>
        <w:t xml:space="preserve">Всяка страна трябва да уведоми другата за промяна или придобиване на нов адрес, телефонен или факс номер или имейл адрес за кореспонденция възможно най-скоро, но не по късно от 48 часа от такава </w:t>
      </w:r>
      <w:r w:rsidRPr="00550560">
        <w:rPr>
          <w:rFonts w:ascii="Verdana" w:eastAsia="Times New Roman" w:hAnsi="Verdana"/>
          <w:snapToGrid w:val="0"/>
          <w:sz w:val="20"/>
          <w:szCs w:val="20"/>
        </w:rPr>
        <w:t>промяна или придобиване.</w:t>
      </w:r>
    </w:p>
    <w:p w14:paraId="7617B11E"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 xml:space="preserve">Неуспехът или невъзможността на някоя от страните да изпълни, в който и да е момент, някое (някои) от условията на настоящия Договор, не трябва да се приема като отмяна на съответното условие (условия) или на правото да се прилагат условията на настоящия </w:t>
      </w:r>
      <w:r w:rsidRPr="00550560">
        <w:rPr>
          <w:rFonts w:ascii="Verdana" w:eastAsia="Times New Roman" w:hAnsi="Verdana"/>
          <w:snapToGrid w:val="0"/>
          <w:sz w:val="20"/>
          <w:szCs w:val="20"/>
        </w:rPr>
        <w:lastRenderedPageBreak/>
        <w:t>Договор.</w:t>
      </w:r>
    </w:p>
    <w:p w14:paraId="05F2BF24"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4C9B89A4"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Евентуален спор или разногласие във връзка с тълкуването или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5FC2FF3"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 xml:space="preserve">Номерът и Датата на влизане в сила на Договора трябва да бъдат цитирани във всяка кореспонденция. </w:t>
      </w:r>
    </w:p>
    <w:p w14:paraId="36C828D0"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Всички задължения или разходи, възникнали за Доставчика в резултат на възлагането на настоящия Договор се приема, че са включени в офертата на Доставчика.</w:t>
      </w:r>
    </w:p>
    <w:p w14:paraId="37D27B7F"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Доставчика и/или негови поддоставчици при или по повод изпълнението на доставките.</w:t>
      </w:r>
    </w:p>
    <w:p w14:paraId="20D87900" w14:textId="77777777" w:rsidR="00550560" w:rsidRPr="00550560" w:rsidRDefault="00550560" w:rsidP="004F22A6">
      <w:pPr>
        <w:widowControl w:val="0"/>
        <w:numPr>
          <w:ilvl w:val="1"/>
          <w:numId w:val="10"/>
        </w:numPr>
        <w:tabs>
          <w:tab w:val="left" w:pos="0"/>
          <w:tab w:val="num" w:pos="720"/>
          <w:tab w:val="num" w:pos="1440"/>
        </w:tabs>
        <w:spacing w:after="240" w:line="240" w:lineRule="auto"/>
        <w:ind w:left="720"/>
        <w:jc w:val="both"/>
        <w:rPr>
          <w:rFonts w:ascii="Verdana" w:eastAsia="Times New Roman" w:hAnsi="Verdana"/>
          <w:snapToGrid w:val="0"/>
          <w:sz w:val="20"/>
          <w:szCs w:val="20"/>
        </w:rPr>
      </w:pPr>
      <w:r w:rsidRPr="00550560">
        <w:rPr>
          <w:rFonts w:ascii="Verdana" w:eastAsia="Times New Roman" w:hAnsi="Verdana"/>
          <w:snapToGrid w:val="0"/>
          <w:sz w:val="20"/>
          <w:szCs w:val="20"/>
        </w:rPr>
        <w:t>Никоя клауза извън чл.</w:t>
      </w:r>
      <w:r w:rsidRPr="00550560">
        <w:rPr>
          <w:rFonts w:ascii="Verdana" w:eastAsia="Times New Roman" w:hAnsi="Verdana"/>
          <w:snapToGrid w:val="0"/>
          <w:sz w:val="20"/>
          <w:szCs w:val="20"/>
        </w:rPr>
        <w:fldChar w:fldCharType="begin"/>
      </w:r>
      <w:r w:rsidRPr="00550560">
        <w:rPr>
          <w:rFonts w:ascii="Verdana" w:eastAsia="Times New Roman" w:hAnsi="Verdana"/>
          <w:snapToGrid w:val="0"/>
          <w:sz w:val="20"/>
          <w:szCs w:val="20"/>
        </w:rPr>
        <w:instrText xml:space="preserve"> REF _Ref46303395 \r \h  \* MERGEFORMAT </w:instrText>
      </w:r>
      <w:r w:rsidRPr="00550560">
        <w:rPr>
          <w:rFonts w:ascii="Verdana" w:eastAsia="Times New Roman" w:hAnsi="Verdana"/>
          <w:snapToGrid w:val="0"/>
          <w:sz w:val="20"/>
          <w:szCs w:val="20"/>
        </w:rPr>
      </w:r>
      <w:r w:rsidRPr="00550560">
        <w:rPr>
          <w:rFonts w:ascii="Verdana" w:eastAsia="Times New Roman" w:hAnsi="Verdana"/>
          <w:snapToGrid w:val="0"/>
          <w:sz w:val="20"/>
          <w:szCs w:val="20"/>
        </w:rPr>
        <w:fldChar w:fldCharType="separate"/>
      </w:r>
      <w:r w:rsidRPr="00550560">
        <w:rPr>
          <w:rFonts w:ascii="Verdana" w:eastAsia="Times New Roman" w:hAnsi="Verdana"/>
          <w:snapToGrid w:val="0"/>
          <w:sz w:val="20"/>
          <w:szCs w:val="20"/>
        </w:rPr>
        <w:t>7</w:t>
      </w:r>
      <w:r w:rsidRPr="00550560">
        <w:rPr>
          <w:rFonts w:ascii="Verdana" w:eastAsia="Times New Roman" w:hAnsi="Verdana"/>
          <w:snapToGrid w:val="0"/>
          <w:sz w:val="20"/>
          <w:szCs w:val="20"/>
        </w:rPr>
        <w:fldChar w:fldCharType="end"/>
      </w:r>
      <w:r w:rsidRPr="00550560">
        <w:rPr>
          <w:rFonts w:ascii="Verdana" w:eastAsia="Times New Roman" w:hAnsi="Verdana"/>
          <w:snapToGrid w:val="0"/>
          <w:sz w:val="20"/>
          <w:szCs w:val="20"/>
        </w:rPr>
        <w:t xml:space="preserve"> КОНФИДЕНЦИАЛНОСТ не продължава действието си след изтичане срока или прекратяването на </w:t>
      </w:r>
      <w:hyperlink w:anchor="договор" w:history="1">
        <w:r w:rsidRPr="00550560">
          <w:rPr>
            <w:rFonts w:ascii="Verdana" w:eastAsia="Times New Roman" w:hAnsi="Verdana"/>
            <w:snapToGrid w:val="0"/>
            <w:sz w:val="20"/>
            <w:szCs w:val="20"/>
          </w:rPr>
          <w:t>договора</w:t>
        </w:r>
      </w:hyperlink>
      <w:r w:rsidRPr="00550560">
        <w:rPr>
          <w:rFonts w:ascii="Verdana" w:eastAsia="Times New Roman" w:hAnsi="Verdana"/>
          <w:snapToGrid w:val="0"/>
          <w:sz w:val="20"/>
          <w:szCs w:val="20"/>
        </w:rPr>
        <w:t xml:space="preserve">, освен ако изрично не е определено друго в </w:t>
      </w:r>
      <w:hyperlink w:anchor="договор" w:history="1">
        <w:r w:rsidRPr="00550560">
          <w:rPr>
            <w:rFonts w:ascii="Verdana" w:eastAsia="Times New Roman" w:hAnsi="Verdana"/>
            <w:snapToGrid w:val="0"/>
            <w:sz w:val="20"/>
            <w:szCs w:val="20"/>
          </w:rPr>
          <w:t>договора</w:t>
        </w:r>
      </w:hyperlink>
      <w:r w:rsidRPr="00550560">
        <w:rPr>
          <w:rFonts w:ascii="Verdana" w:eastAsia="Times New Roman" w:hAnsi="Verdana"/>
          <w:snapToGrid w:val="0"/>
          <w:sz w:val="20"/>
          <w:szCs w:val="20"/>
        </w:rPr>
        <w:t>.</w:t>
      </w:r>
    </w:p>
    <w:p w14:paraId="2BA6C1E1"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4" w:name="_Ref46308194"/>
      <w:bookmarkStart w:id="5" w:name="_Ref91302220"/>
      <w:r w:rsidRPr="00550560">
        <w:rPr>
          <w:rFonts w:ascii="Verdana" w:hAnsi="Verdana"/>
          <w:b/>
          <w:sz w:val="20"/>
          <w:szCs w:val="20"/>
        </w:rPr>
        <w:t>ЗАДЪЛЖЕНИЯ НА ДОСТАВЧИКА</w:t>
      </w:r>
      <w:bookmarkEnd w:id="4"/>
      <w:bookmarkEnd w:id="5"/>
    </w:p>
    <w:p w14:paraId="37689627" w14:textId="77777777" w:rsidR="00550560" w:rsidRPr="00550560" w:rsidRDefault="00550560" w:rsidP="00550560">
      <w:pPr>
        <w:spacing w:after="240"/>
        <w:ind w:left="720"/>
        <w:jc w:val="both"/>
        <w:rPr>
          <w:rFonts w:ascii="Verdana" w:hAnsi="Verdana"/>
          <w:sz w:val="20"/>
          <w:szCs w:val="20"/>
        </w:rPr>
      </w:pPr>
      <w:bookmarkStart w:id="6" w:name="_Ref46308198"/>
      <w:r w:rsidRPr="00550560">
        <w:rPr>
          <w:rFonts w:ascii="Verdana" w:hAnsi="Verdana"/>
          <w:sz w:val="20"/>
          <w:szCs w:val="20"/>
        </w:rPr>
        <w:t>Без да се ограничава действието на специфичните условия на Договора, общите задължения на Доставчика са, както следва:</w:t>
      </w:r>
    </w:p>
    <w:p w14:paraId="42551F99"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z w:val="20"/>
          <w:szCs w:val="20"/>
        </w:rPr>
      </w:pPr>
      <w:r w:rsidRPr="00550560">
        <w:rPr>
          <w:rFonts w:ascii="Verdana" w:eastAsia="Times New Roman" w:hAnsi="Verdana"/>
          <w:sz w:val="20"/>
          <w:szCs w:val="20"/>
        </w:rPr>
        <w:t>За срока на Договора Доставчикът се задължава да изпълнява задълженията си по настоящия договор точно и с грижата на добър търговец.</w:t>
      </w:r>
    </w:p>
    <w:p w14:paraId="56AA0AB8"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z w:val="20"/>
          <w:szCs w:val="20"/>
        </w:rPr>
        <w:t>За</w:t>
      </w:r>
      <w:r w:rsidRPr="00550560">
        <w:rPr>
          <w:rFonts w:ascii="Verdana" w:eastAsia="Times New Roman" w:hAnsi="Verdana"/>
          <w:snapToGrid w:val="0"/>
          <w:sz w:val="20"/>
          <w:szCs w:val="20"/>
        </w:rPr>
        <w:t xml:space="preserve"> срока на Договора Доставчикът се задължава да отдели на Възложителя такава част от своя персонал, време, внимание и способности, каквато е необходима за точното изпълнение на задълженията на Доставчика по Договора.</w:t>
      </w:r>
    </w:p>
    <w:p w14:paraId="546A2263"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трябва да се съобразява с инструкциите на Възложителя, както и да пази добросъвестно интересите на Възложителя, във всеки един момент.</w:t>
      </w:r>
    </w:p>
    <w:p w14:paraId="06B61F3D"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доставя Стоките съгласно изискванията на настоящия Договор.</w:t>
      </w:r>
    </w:p>
    <w:p w14:paraId="13D91086"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 xml:space="preserve">Доставчикът договаря подходящи условия с подизпълнители, когато е допуснато ползването на подизпълнители, които условия да отговарят на разпоредбите на настоящия </w:t>
      </w:r>
      <w:proofErr w:type="spellStart"/>
      <w:r w:rsidRPr="00550560">
        <w:rPr>
          <w:rFonts w:ascii="Verdana" w:eastAsia="Times New Roman" w:hAnsi="Verdana"/>
          <w:snapToGrid w:val="0"/>
          <w:sz w:val="20"/>
          <w:szCs w:val="20"/>
        </w:rPr>
        <w:t>договор.Доставчикът</w:t>
      </w:r>
      <w:proofErr w:type="spellEnd"/>
      <w:r w:rsidRPr="00550560">
        <w:rPr>
          <w:rFonts w:ascii="Verdana" w:eastAsia="Times New Roman" w:hAnsi="Verdana"/>
          <w:snapToGrid w:val="0"/>
          <w:sz w:val="20"/>
          <w:szCs w:val="20"/>
        </w:rPr>
        <w:t xml:space="preserve"> носи отговорност за изпълнението на доставките, включително и за тези, изпълнени от подизпълнителите.</w:t>
      </w:r>
    </w:p>
    <w:p w14:paraId="095BA259"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w:t>
      </w:r>
    </w:p>
    <w:p w14:paraId="1B6FF69E"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трябва да изпраща фактури за плащания съгласно чл.6 ПЛАЩАНЕ, ДДС И ГАРАНЦИЯ ЗА ОБЕЗПЕЧАВАНЕ НА ИЗПЪЛНЕНИЕТО.</w:t>
      </w:r>
    </w:p>
    <w:p w14:paraId="3154CD69"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z w:val="20"/>
          <w:szCs w:val="20"/>
        </w:rPr>
        <w:t xml:space="preserve">Доставчикът </w:t>
      </w:r>
      <w:r w:rsidRPr="00550560">
        <w:rPr>
          <w:rFonts w:ascii="Verdana" w:eastAsia="Times New Roman" w:hAnsi="Verdana"/>
          <w:snapToGrid w:val="0"/>
          <w:sz w:val="20"/>
          <w:szCs w:val="20"/>
        </w:rPr>
        <w:t>трябва</w:t>
      </w:r>
      <w:r w:rsidRPr="00550560">
        <w:rPr>
          <w:rFonts w:ascii="Verdana" w:eastAsia="Times New Roman" w:hAnsi="Verdana"/>
          <w:sz w:val="20"/>
          <w:szCs w:val="20"/>
        </w:rPr>
        <w:t xml:space="preserve"> да предоставя на Възложителя документи и/или сертификати, </w:t>
      </w:r>
      <w:r w:rsidRPr="00550560">
        <w:rPr>
          <w:rFonts w:ascii="Verdana" w:eastAsia="Times New Roman" w:hAnsi="Verdana"/>
          <w:sz w:val="20"/>
          <w:szCs w:val="20"/>
        </w:rPr>
        <w:lastRenderedPageBreak/>
        <w:t>които доказват качеството на Стоките, доставяни на Възложителя.</w:t>
      </w:r>
    </w:p>
    <w:p w14:paraId="1D590FF6"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z w:val="20"/>
          <w:szCs w:val="20"/>
        </w:rPr>
      </w:pPr>
      <w:r w:rsidRPr="00550560">
        <w:rPr>
          <w:rFonts w:ascii="Verdana" w:eastAsia="Times New Roman" w:hAnsi="Verdana"/>
          <w:snapToGrid w:val="0"/>
          <w:sz w:val="20"/>
          <w:szCs w:val="20"/>
        </w:rPr>
        <w:t>Доставчикът осигурява за своя сметка всичко необходимо за изпълнението на предмета на настоящия Договор, освен ако писмено не е уговорено друго.</w:t>
      </w:r>
    </w:p>
    <w:p w14:paraId="7CC60989"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 xml:space="preserve">При изпълнение на Договора, Доставчикът предприема всички необходими действия да не възпрепятства дейността на Възложителя или на други доставчици, или да се ограничават права на трети лица, или да се уврежда имущество, независимо дали то принадлежи на Възложителя или не. </w:t>
      </w:r>
    </w:p>
    <w:p w14:paraId="5468BD50"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sz w:val="20"/>
          <w:szCs w:val="20"/>
        </w:rPr>
      </w:pPr>
      <w:r w:rsidRPr="00550560">
        <w:rPr>
          <w:rFonts w:ascii="Verdana" w:eastAsia="Times New Roman" w:hAnsi="Verdana"/>
          <w:snapToGrid w:val="0"/>
          <w:sz w:val="20"/>
          <w:szCs w:val="20"/>
        </w:rPr>
        <w:t>Доставчикът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5133794F" w14:textId="77777777" w:rsidR="00550560" w:rsidRPr="00550560" w:rsidRDefault="00550560" w:rsidP="004F22A6">
      <w:pPr>
        <w:widowControl w:val="0"/>
        <w:numPr>
          <w:ilvl w:val="1"/>
          <w:numId w:val="11"/>
        </w:numPr>
        <w:tabs>
          <w:tab w:val="left" w:pos="0"/>
          <w:tab w:val="left" w:pos="1440"/>
          <w:tab w:val="num" w:pos="1800"/>
        </w:tabs>
        <w:spacing w:after="240" w:line="240" w:lineRule="auto"/>
        <w:jc w:val="both"/>
        <w:rPr>
          <w:rFonts w:ascii="Verdana" w:eastAsia="Times New Roman" w:hAnsi="Verdana"/>
          <w:snapToGrid w:val="0"/>
          <w:color w:val="000000" w:themeColor="text1"/>
          <w:sz w:val="20"/>
          <w:szCs w:val="20"/>
        </w:rPr>
      </w:pPr>
      <w:r w:rsidRPr="00550560">
        <w:rPr>
          <w:rFonts w:ascii="Verdana" w:eastAsia="Times New Roman" w:hAnsi="Verdana"/>
          <w:snapToGrid w:val="0"/>
          <w:color w:val="000000" w:themeColor="text1"/>
          <w:sz w:val="20"/>
          <w:szCs w:val="20"/>
        </w:rPr>
        <w:t>След приключване на дейността, Доставчикът взима обратно отпадъците, които са генерирани от него при извършването на доставката или услугата.</w:t>
      </w:r>
    </w:p>
    <w:p w14:paraId="3EC19DF9"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7" w:name="_Ref91302223"/>
      <w:r w:rsidRPr="00550560">
        <w:rPr>
          <w:rFonts w:ascii="Verdana" w:hAnsi="Verdana"/>
          <w:b/>
          <w:sz w:val="20"/>
          <w:szCs w:val="20"/>
        </w:rPr>
        <w:t>ЗАДЪЛЖЕНИЯ НА ВЪЗЛОЖИТЕЛЯ</w:t>
      </w:r>
      <w:bookmarkEnd w:id="6"/>
      <w:bookmarkEnd w:id="7"/>
    </w:p>
    <w:p w14:paraId="24D61DDE" w14:textId="77777777" w:rsidR="00550560" w:rsidRPr="00550560" w:rsidRDefault="00550560" w:rsidP="00550560">
      <w:pPr>
        <w:tabs>
          <w:tab w:val="num" w:pos="0"/>
        </w:tabs>
        <w:spacing w:after="240" w:line="240" w:lineRule="auto"/>
        <w:ind w:left="720"/>
        <w:jc w:val="both"/>
        <w:rPr>
          <w:rFonts w:ascii="Verdana" w:eastAsia="Times New Roman" w:hAnsi="Verdana"/>
          <w:sz w:val="20"/>
          <w:szCs w:val="20"/>
          <w:lang w:eastAsia="bg-BG"/>
        </w:rPr>
      </w:pPr>
      <w:r w:rsidRPr="00550560">
        <w:rPr>
          <w:rFonts w:ascii="Verdana" w:eastAsia="Times New Roman" w:hAnsi="Verdana"/>
          <w:sz w:val="20"/>
          <w:szCs w:val="20"/>
          <w:lang w:eastAsia="bg-BG"/>
        </w:rPr>
        <w:t xml:space="preserve">Без да се ограничават специфичните задължения на Възложителя съгласно </w:t>
      </w:r>
      <w:r w:rsidRPr="00550560">
        <w:rPr>
          <w:rFonts w:ascii="Verdana" w:eastAsiaTheme="majorEastAsia" w:hAnsi="Verdana"/>
          <w:color w:val="000000"/>
          <w:sz w:val="20"/>
          <w:szCs w:val="20"/>
          <w:lang w:eastAsia="bg-BG"/>
        </w:rPr>
        <w:t>договора</w:t>
      </w:r>
      <w:r w:rsidRPr="00550560">
        <w:rPr>
          <w:rFonts w:ascii="Verdana" w:eastAsia="Times New Roman" w:hAnsi="Verdana"/>
          <w:sz w:val="20"/>
          <w:szCs w:val="20"/>
          <w:lang w:eastAsia="bg-BG"/>
        </w:rPr>
        <w:t>, общите му задължения са, както следва:</w:t>
      </w:r>
    </w:p>
    <w:p w14:paraId="4544A145"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Възложителят определя Контролиращ служител, за което своевременно уведомява Доставчика. Възложителят може да заменя Контролиращия служител за срока на </w:t>
      </w:r>
      <w:r w:rsidRPr="00550560">
        <w:rPr>
          <w:rFonts w:ascii="Verdana" w:eastAsiaTheme="majorEastAsia" w:hAnsi="Verdana"/>
          <w:sz w:val="20"/>
          <w:szCs w:val="20"/>
        </w:rPr>
        <w:t>договора</w:t>
      </w:r>
      <w:r w:rsidRPr="00550560">
        <w:rPr>
          <w:rFonts w:ascii="Verdana" w:hAnsi="Verdana"/>
          <w:sz w:val="20"/>
          <w:szCs w:val="20"/>
        </w:rPr>
        <w:t xml:space="preserve"> по свое усмотрение. </w:t>
      </w:r>
    </w:p>
    <w:p w14:paraId="74EBA2D0"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Доставчика.</w:t>
      </w:r>
    </w:p>
    <w:p w14:paraId="0ED20219"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Контролиращият служител може да определи Представител на контролиращия служител, като писмено уведомява Доставчика за това.</w:t>
      </w:r>
    </w:p>
    <w:p w14:paraId="29A7285D"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CC442DE"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8" w:name="_Ref46308206"/>
      <w:bookmarkStart w:id="9" w:name="_Ref91302231"/>
      <w:r w:rsidRPr="00550560">
        <w:rPr>
          <w:rFonts w:ascii="Verdana" w:hAnsi="Verdana"/>
          <w:b/>
          <w:bCs/>
          <w:sz w:val="20"/>
          <w:szCs w:val="20"/>
        </w:rPr>
        <w:t>НЕУСТОЙКИ</w:t>
      </w:r>
      <w:bookmarkEnd w:id="8"/>
      <w:bookmarkEnd w:id="9"/>
    </w:p>
    <w:p w14:paraId="6045F246" w14:textId="77777777" w:rsidR="00550560" w:rsidRPr="00550560" w:rsidRDefault="00550560" w:rsidP="00550560">
      <w:pPr>
        <w:tabs>
          <w:tab w:val="num" w:pos="1440"/>
        </w:tabs>
        <w:spacing w:after="240"/>
        <w:ind w:left="720"/>
        <w:jc w:val="both"/>
        <w:outlineLvl w:val="0"/>
        <w:rPr>
          <w:rFonts w:ascii="Verdana" w:hAnsi="Verdana"/>
          <w:sz w:val="20"/>
          <w:szCs w:val="20"/>
        </w:rPr>
      </w:pPr>
      <w:r w:rsidRPr="00550560">
        <w:rPr>
          <w:rFonts w:ascii="Verdana" w:hAnsi="Verdana"/>
          <w:sz w:val="20"/>
          <w:szCs w:val="20"/>
        </w:rPr>
        <w:t>Неустойките за забава при изпълнение на доставките и/или доставка на некачествени стоки са определени в Раздел В: Специфични условия на договора.</w:t>
      </w:r>
    </w:p>
    <w:p w14:paraId="766C4709"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10" w:name="_Ref46308208"/>
      <w:r w:rsidRPr="00550560">
        <w:rPr>
          <w:rFonts w:ascii="Verdana" w:hAnsi="Verdana"/>
          <w:b/>
          <w:sz w:val="20"/>
          <w:szCs w:val="20"/>
        </w:rPr>
        <w:t>ПЛАЩАНЕ, ДДС И ГАРАНЦИЯ ЗА ОБЕЗПЕЧАВАНЕ НА ИЗПЪЛНЕНИЕ</w:t>
      </w:r>
      <w:bookmarkEnd w:id="10"/>
      <w:r w:rsidRPr="00550560">
        <w:rPr>
          <w:rFonts w:ascii="Verdana" w:hAnsi="Verdana"/>
          <w:b/>
          <w:sz w:val="20"/>
          <w:szCs w:val="20"/>
        </w:rPr>
        <w:t>ТО</w:t>
      </w:r>
    </w:p>
    <w:p w14:paraId="32EE1BC8"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След като напълно се увери в доставката на Стоките съобразно изискуемото качество и количество и в уговорения срок, Възложителят трябва да заплати на Доставчика дължимата сума по цената (цените), вписана/и в Ценовата таблица в РАЗДЕЛ Б: ЦЕНИ И ДАННИ от този </w:t>
      </w:r>
      <w:hyperlink w:anchor="договор" w:history="1">
        <w:r w:rsidRPr="00550560">
          <w:rPr>
            <w:rFonts w:ascii="Verdana" w:hAnsi="Verdana"/>
            <w:sz w:val="20"/>
            <w:szCs w:val="20"/>
          </w:rPr>
          <w:t>Договор</w:t>
        </w:r>
      </w:hyperlink>
      <w:r w:rsidRPr="00550560">
        <w:rPr>
          <w:rFonts w:ascii="Verdana" w:hAnsi="Verdana"/>
          <w:sz w:val="20"/>
          <w:szCs w:val="20"/>
        </w:rPr>
        <w:t xml:space="preserve"> и повторена в </w:t>
      </w:r>
      <w:hyperlink w:anchor="поръчка" w:history="1">
        <w:r w:rsidRPr="00550560">
          <w:rPr>
            <w:rFonts w:ascii="Verdana" w:hAnsi="Verdana"/>
            <w:sz w:val="20"/>
            <w:szCs w:val="20"/>
          </w:rPr>
          <w:t>Поръчката</w:t>
        </w:r>
      </w:hyperlink>
      <w:r w:rsidRPr="00550560">
        <w:rPr>
          <w:rFonts w:ascii="Verdana" w:hAnsi="Verdana"/>
          <w:sz w:val="20"/>
          <w:szCs w:val="20"/>
        </w:rPr>
        <w:t xml:space="preserve"> (Поръчките). </w:t>
      </w:r>
    </w:p>
    <w:p w14:paraId="73AC96B4"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След доставка на стоките, Доставчикът изготвя приемо-предавателен протокол и го предоставя на Възложителя за одобрение.</w:t>
      </w:r>
    </w:p>
    <w:p w14:paraId="3F1E696F"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Плащането се извършва в четиридесет и пет дневен срок от датата на представяне от Доставчика на коректно съставена фактура в резултат на подписан без възражения </w:t>
      </w:r>
      <w:proofErr w:type="spellStart"/>
      <w:r w:rsidRPr="00550560">
        <w:rPr>
          <w:rFonts w:ascii="Verdana" w:hAnsi="Verdana"/>
          <w:sz w:val="20"/>
          <w:szCs w:val="20"/>
        </w:rPr>
        <w:t>приемо</w:t>
      </w:r>
      <w:proofErr w:type="spellEnd"/>
      <w:r w:rsidRPr="00550560">
        <w:rPr>
          <w:rFonts w:ascii="Verdana" w:hAnsi="Verdana"/>
          <w:sz w:val="20"/>
          <w:szCs w:val="20"/>
        </w:rPr>
        <w:t xml:space="preserve">- предавателен протокол. </w:t>
      </w:r>
    </w:p>
    <w:p w14:paraId="0CBF8C7D"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lastRenderedPageBreak/>
        <w:t>Контактите между Възложителя и Доставчика във връзка с ежедневното изпълнение на Договора трябва да се осъществяват между Контролиращия служител или Представителя на контролиращия служител и Доставчика.</w:t>
      </w:r>
    </w:p>
    <w:p w14:paraId="2B7D3DA0"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Възложителят може да задържи плащане или да прихване суми срещу насрещни дължими суми без допълнителни разходи за него, в случай че има основание за това.</w:t>
      </w:r>
    </w:p>
    <w:p w14:paraId="7EB1EF06"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тях.</w:t>
      </w:r>
    </w:p>
    <w:p w14:paraId="0B2BB976"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Задържането и освобождаването на Гаранцията за обезпечаване на изпълнението на Договора се осъществява съобразно условията и сроковете, посочени в Раздел В: Специфични условия на договора.</w:t>
      </w:r>
    </w:p>
    <w:p w14:paraId="27769625"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11" w:name="_Ref46303395"/>
      <w:r w:rsidRPr="00550560">
        <w:rPr>
          <w:rFonts w:ascii="Verdana" w:hAnsi="Verdana"/>
          <w:b/>
          <w:sz w:val="20"/>
          <w:szCs w:val="20"/>
        </w:rPr>
        <w:t>КОНФИДЕНЦИАЛНОСТ</w:t>
      </w:r>
      <w:bookmarkEnd w:id="11"/>
    </w:p>
    <w:p w14:paraId="0B6ADEB7"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1DEEBAB8"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на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6A7DED13"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В случай, че Възложителят поиска, Доставчикът прави необходимото така, че неговите служители или подизпълнители  да поемат директни задължения към </w:t>
      </w:r>
      <w:r w:rsidRPr="00550560">
        <w:rPr>
          <w:rFonts w:ascii="Verdana" w:eastAsiaTheme="majorEastAsia" w:hAnsi="Verdana"/>
          <w:sz w:val="20"/>
          <w:szCs w:val="20"/>
        </w:rPr>
        <w:t>Възложителя</w:t>
      </w:r>
      <w:r w:rsidRPr="00550560">
        <w:rPr>
          <w:rFonts w:ascii="Verdana" w:hAnsi="Verdana"/>
          <w:sz w:val="20"/>
          <w:szCs w:val="20"/>
        </w:rPr>
        <w:t xml:space="preserve"> по повод на конфиденциалността във форма, приемлива за </w:t>
      </w:r>
      <w:r w:rsidRPr="00550560">
        <w:rPr>
          <w:rFonts w:ascii="Verdana" w:eastAsiaTheme="majorEastAsia" w:hAnsi="Verdana"/>
          <w:sz w:val="20"/>
          <w:szCs w:val="20"/>
        </w:rPr>
        <w:t>Възложителя</w:t>
      </w:r>
      <w:r w:rsidRPr="00550560">
        <w:rPr>
          <w:rFonts w:ascii="Verdana" w:hAnsi="Verdana"/>
          <w:sz w:val="20"/>
          <w:szCs w:val="20"/>
        </w:rPr>
        <w:t>.</w:t>
      </w:r>
    </w:p>
    <w:p w14:paraId="7BFCCFA2"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12" w:name="_Ref46308222"/>
      <w:r w:rsidRPr="00550560">
        <w:rPr>
          <w:rFonts w:ascii="Verdana" w:hAnsi="Verdana"/>
          <w:b/>
          <w:sz w:val="20"/>
          <w:szCs w:val="20"/>
        </w:rPr>
        <w:t>ПУБЛИЧНОСТ</w:t>
      </w:r>
      <w:bookmarkEnd w:id="12"/>
    </w:p>
    <w:p w14:paraId="2CB682F9" w14:textId="77777777" w:rsidR="00550560" w:rsidRPr="00550560" w:rsidRDefault="00550560" w:rsidP="00550560">
      <w:pPr>
        <w:spacing w:after="240"/>
        <w:ind w:left="720"/>
        <w:jc w:val="both"/>
        <w:outlineLvl w:val="0"/>
        <w:rPr>
          <w:rFonts w:ascii="Verdana" w:hAnsi="Verdana"/>
          <w:sz w:val="20"/>
          <w:szCs w:val="20"/>
        </w:rPr>
      </w:pPr>
      <w:r w:rsidRPr="00550560">
        <w:rPr>
          <w:rFonts w:ascii="Verdana" w:hAnsi="Verdana"/>
          <w:sz w:val="20"/>
          <w:szCs w:val="20"/>
        </w:rPr>
        <w:t xml:space="preserve">Освен ако не е необходимо за подписването или е уговорено като необходимо за изпълнението на договора, Доставчикът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w:t>
      </w:r>
      <w:r w:rsidRPr="00550560">
        <w:rPr>
          <w:rFonts w:ascii="Verdana" w:eastAsiaTheme="majorEastAsia" w:hAnsi="Verdana"/>
          <w:sz w:val="20"/>
          <w:szCs w:val="20"/>
        </w:rPr>
        <w:t>договора</w:t>
      </w:r>
      <w:r w:rsidRPr="00550560">
        <w:rPr>
          <w:rFonts w:ascii="Verdana" w:hAnsi="Verdana"/>
          <w:sz w:val="20"/>
          <w:szCs w:val="20"/>
        </w:rPr>
        <w:t xml:space="preserve">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70CB4D84"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13" w:name="_Ref46308223"/>
      <w:r w:rsidRPr="00550560">
        <w:rPr>
          <w:rFonts w:ascii="Verdana" w:hAnsi="Verdana"/>
          <w:b/>
          <w:sz w:val="20"/>
          <w:szCs w:val="20"/>
        </w:rPr>
        <w:t>СПЕЦИФИКАЦИЯ</w:t>
      </w:r>
      <w:bookmarkEnd w:id="13"/>
    </w:p>
    <w:p w14:paraId="4269B099"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се задължава да изпълнява доставките съгласно Раздел А: Техническо задание – предмет на </w:t>
      </w:r>
      <w:r w:rsidRPr="00550560">
        <w:rPr>
          <w:rFonts w:ascii="Verdana" w:eastAsiaTheme="majorEastAsia" w:hAnsi="Verdana"/>
          <w:sz w:val="20"/>
          <w:szCs w:val="20"/>
        </w:rPr>
        <w:t>договора</w:t>
      </w:r>
      <w:r w:rsidRPr="00550560">
        <w:rPr>
          <w:rFonts w:ascii="Verdana" w:hAnsi="Verdana"/>
          <w:sz w:val="20"/>
          <w:szCs w:val="20"/>
        </w:rPr>
        <w:t xml:space="preserve">, спецификациите, чертежите, мострите или други описания на доставките, част от </w:t>
      </w:r>
      <w:r w:rsidRPr="00550560">
        <w:rPr>
          <w:rFonts w:ascii="Verdana" w:eastAsiaTheme="majorEastAsia" w:hAnsi="Verdana"/>
          <w:sz w:val="20"/>
          <w:szCs w:val="20"/>
        </w:rPr>
        <w:t>договора</w:t>
      </w:r>
      <w:r w:rsidRPr="00550560">
        <w:rPr>
          <w:rFonts w:ascii="Verdana" w:hAnsi="Verdana"/>
          <w:sz w:val="20"/>
          <w:szCs w:val="20"/>
        </w:rPr>
        <w:t>.</w:t>
      </w:r>
    </w:p>
    <w:p w14:paraId="6BA8A9EE"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Ако Доставчикът изпълни доставки, които не отговарят на изискванията на </w:t>
      </w:r>
      <w:r w:rsidRPr="00550560">
        <w:rPr>
          <w:rFonts w:ascii="Verdana" w:eastAsiaTheme="majorEastAsia" w:hAnsi="Verdana"/>
          <w:sz w:val="20"/>
          <w:szCs w:val="20"/>
        </w:rPr>
        <w:t>договора</w:t>
      </w:r>
      <w:r w:rsidRPr="00550560">
        <w:rPr>
          <w:rFonts w:ascii="Verdana" w:hAnsi="Verdana"/>
          <w:sz w:val="20"/>
          <w:szCs w:val="20"/>
        </w:rPr>
        <w:t>, Възложителят може да откаже да приеме тези доставки и да търси обезщетение за претърпени вреди и пропуснати ползи. Възложителят може да предостави на Доставчика възможност да повтори изпълнението на неприетите доставки преди да потърси други доставчици.</w:t>
      </w:r>
    </w:p>
    <w:p w14:paraId="408C132F"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bCs/>
          <w:sz w:val="20"/>
          <w:szCs w:val="20"/>
        </w:rPr>
      </w:pPr>
      <w:bookmarkStart w:id="14" w:name="_Ref37578996"/>
      <w:r w:rsidRPr="00550560">
        <w:rPr>
          <w:rFonts w:ascii="Verdana" w:hAnsi="Verdana"/>
          <w:b/>
          <w:bCs/>
          <w:sz w:val="20"/>
          <w:szCs w:val="20"/>
        </w:rPr>
        <w:t>ДОСТЪП И ИНСПЕКТИРАНЕ</w:t>
      </w:r>
      <w:bookmarkEnd w:id="14"/>
    </w:p>
    <w:p w14:paraId="58C8D880" w14:textId="77777777" w:rsidR="00550560" w:rsidRPr="00550560" w:rsidRDefault="00550560" w:rsidP="00550560">
      <w:pPr>
        <w:spacing w:after="240"/>
        <w:ind w:left="720"/>
        <w:jc w:val="both"/>
        <w:outlineLvl w:val="0"/>
        <w:rPr>
          <w:rFonts w:ascii="Verdana" w:hAnsi="Verdana"/>
          <w:sz w:val="20"/>
          <w:szCs w:val="20"/>
        </w:rPr>
      </w:pPr>
      <w:r w:rsidRPr="00550560">
        <w:rPr>
          <w:rFonts w:ascii="Verdana" w:hAnsi="Verdana"/>
          <w:sz w:val="20"/>
          <w:szCs w:val="20"/>
        </w:rPr>
        <w:t xml:space="preserve">Възложителят има право да инспектира в подходящо време съоръженията и сградите на Доставчика, както и помещенията на Поддоставчиците, за производство на Стоките. За тази цел Доставчикът трябва да осигури достъп на Възложителя до своите помещения. </w:t>
      </w:r>
    </w:p>
    <w:p w14:paraId="2C268BF4"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15" w:name="_Ref37578998"/>
      <w:r w:rsidRPr="00550560">
        <w:rPr>
          <w:rFonts w:ascii="Verdana" w:hAnsi="Verdana"/>
          <w:b/>
          <w:bCs/>
          <w:sz w:val="20"/>
          <w:szCs w:val="20"/>
        </w:rPr>
        <w:lastRenderedPageBreak/>
        <w:t>ЗАГУБА ИЛИ ПОВРЕДА ПРИ ТРАНСПОРТИРАНЕ</w:t>
      </w:r>
      <w:bookmarkEnd w:id="15"/>
    </w:p>
    <w:p w14:paraId="5DD3E73B"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трябва да уведоми Възложителя за всяка загуба или повреда на Стоките, включително частична загуба, дефекти или невъзможност да достави цялата или част от партидата. </w:t>
      </w:r>
    </w:p>
    <w:p w14:paraId="255AA93D"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Рискът от случайно повреждане или погиване – пълно или частично - на Стоките при транспортирането им, включително до мястото на доставка и предаването им на Възложителя се носи от Доставчика.</w:t>
      </w:r>
    </w:p>
    <w:p w14:paraId="221B44BB"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16" w:name="_Ref37579000"/>
      <w:r w:rsidRPr="00550560">
        <w:rPr>
          <w:rFonts w:ascii="Verdana" w:hAnsi="Verdana"/>
          <w:b/>
          <w:bCs/>
          <w:sz w:val="20"/>
          <w:szCs w:val="20"/>
        </w:rPr>
        <w:t>ОПАСНИ СТОКИ</w:t>
      </w:r>
      <w:bookmarkEnd w:id="16"/>
    </w:p>
    <w:p w14:paraId="0B287CE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Всяка информация, притежавана от или на разположение на Доставчика, която се отнася до всякакви потенциални опасности при транспортиране, предаване или използване на доставяните Стоки, трябва незабавно да бъде съобщена на Възложителя.</w:t>
      </w:r>
    </w:p>
    <w:p w14:paraId="2B4D2C0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Доставчикът трябва да предостави подробна информация за всички рискове за персонала на Възложителя, произтичащи от специфичното използване на Стоките, предмет на настоящия договор.</w:t>
      </w:r>
    </w:p>
    <w:p w14:paraId="4A9F98AF"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трябва да маркира опасните Стоки с международен символ(и) за опасност и да изпише името на материала им на български език. Транспортните и всички други документи трябва да включват декларация относно опасността и наименованието на материала на български език. Стоките трябва да бъдат придружавани от информация за възможни аварийни ситуации на български език под формата на писмени инструкции, етикети или означения. Доставчикът трябва да спазва изискванията на българското законодателство и на международните споразумения, свързани с пакетирането, поставянето на етикети и транспортирането на опасните Стоки. </w:t>
      </w:r>
    </w:p>
    <w:p w14:paraId="67B1409F" w14:textId="77777777" w:rsidR="00550560" w:rsidRPr="00550560" w:rsidRDefault="00550560" w:rsidP="004F22A6">
      <w:pPr>
        <w:numPr>
          <w:ilvl w:val="1"/>
          <w:numId w:val="3"/>
        </w:numPr>
        <w:tabs>
          <w:tab w:val="num" w:pos="720"/>
          <w:tab w:val="num" w:pos="1440"/>
          <w:tab w:val="num" w:pos="1620"/>
        </w:tabs>
        <w:spacing w:after="0" w:line="240" w:lineRule="auto"/>
        <w:ind w:left="720"/>
        <w:jc w:val="both"/>
        <w:outlineLvl w:val="0"/>
        <w:rPr>
          <w:rFonts w:ascii="Verdana" w:hAnsi="Verdana"/>
          <w:sz w:val="20"/>
          <w:szCs w:val="20"/>
        </w:rPr>
      </w:pPr>
      <w:r w:rsidRPr="00550560">
        <w:rPr>
          <w:rFonts w:ascii="Verdana" w:hAnsi="Verdana"/>
          <w:sz w:val="20"/>
          <w:szCs w:val="20"/>
        </w:rPr>
        <w:t xml:space="preserve">Доставчикът трябва да представи инструкции за безопасно използване на всички Стоки, доставяни на Възложителя или използвани от Доставчика или от неговите Поддоставчици на обекта. Инструкциите трябва да включват минимум следното. </w:t>
      </w:r>
    </w:p>
    <w:p w14:paraId="160905CE"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информация за опасностите от използване на  Стоките; </w:t>
      </w:r>
    </w:p>
    <w:p w14:paraId="733074D8"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оценка на риска от използване на Стоките; </w:t>
      </w:r>
    </w:p>
    <w:p w14:paraId="24FF6779"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описание на контролните мерки, които трябва да се вземат; </w:t>
      </w:r>
    </w:p>
    <w:p w14:paraId="75316119"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подробности за необходимо предпазно облекло; </w:t>
      </w:r>
    </w:p>
    <w:p w14:paraId="0266FB9D"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подробности за максималните граници на излагане на открито или за приложимите стандарти на излагане на открито, приложими за съответния материал; </w:t>
      </w:r>
    </w:p>
    <w:p w14:paraId="43CF6F81"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всякакви препоръки за следене на здравното състояние; </w:t>
      </w:r>
    </w:p>
    <w:p w14:paraId="07F58DEC"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препоръки, свързани с осигуряване, поддръжка, почистване и тестване на респираторно защитни и на вентилационни съоръжения. </w:t>
      </w:r>
    </w:p>
    <w:p w14:paraId="725249FC" w14:textId="77777777" w:rsidR="00550560" w:rsidRPr="00550560" w:rsidRDefault="00550560" w:rsidP="004F22A6">
      <w:pPr>
        <w:numPr>
          <w:ilvl w:val="2"/>
          <w:numId w:val="3"/>
        </w:numPr>
        <w:tabs>
          <w:tab w:val="num" w:pos="1440"/>
          <w:tab w:val="num" w:pos="1800"/>
        </w:tabs>
        <w:spacing w:after="0" w:line="240" w:lineRule="auto"/>
        <w:ind w:left="1980" w:hanging="1080"/>
        <w:jc w:val="both"/>
        <w:outlineLvl w:val="0"/>
        <w:rPr>
          <w:rFonts w:ascii="Verdana" w:hAnsi="Verdana"/>
          <w:sz w:val="20"/>
          <w:szCs w:val="20"/>
        </w:rPr>
      </w:pPr>
      <w:r w:rsidRPr="00550560">
        <w:rPr>
          <w:rFonts w:ascii="Verdana" w:hAnsi="Verdana"/>
          <w:sz w:val="20"/>
          <w:szCs w:val="20"/>
        </w:rPr>
        <w:t xml:space="preserve">препоръки за боравене с отпадъци, включително и начини на депониране. </w:t>
      </w:r>
    </w:p>
    <w:p w14:paraId="59ED2BAD"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Информацията, която Доставчикът предоставя по горепосочените точки, трябва да се изпраща преди доставката на Стоките. </w:t>
      </w:r>
    </w:p>
    <w:p w14:paraId="7AB171AC"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17" w:name="_Ref37579001"/>
      <w:r w:rsidRPr="00550560">
        <w:rPr>
          <w:rFonts w:ascii="Verdana" w:hAnsi="Verdana"/>
          <w:b/>
          <w:bCs/>
          <w:sz w:val="20"/>
          <w:szCs w:val="20"/>
        </w:rPr>
        <w:t>ДОСТАВКА</w:t>
      </w:r>
      <w:bookmarkEnd w:id="17"/>
    </w:p>
    <w:p w14:paraId="0462CDEC"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Стоките трябва да се доставят от Доставчика до мястото, посочено в Договора или в поръчката, освен ако писмено не е уговорено друго между страните. </w:t>
      </w:r>
    </w:p>
    <w:p w14:paraId="5D8282B7"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napToGrid w:val="0"/>
          <w:sz w:val="20"/>
          <w:szCs w:val="20"/>
        </w:rPr>
        <w:t xml:space="preserve">Собствеността и рискът </w:t>
      </w:r>
      <w:r w:rsidRPr="00550560">
        <w:rPr>
          <w:rFonts w:ascii="Verdana" w:hAnsi="Verdana"/>
          <w:sz w:val="20"/>
          <w:szCs w:val="20"/>
        </w:rPr>
        <w:t xml:space="preserve">от повреждане или загуба на Стоките се носи от Доставчика до тяхното доставяне на мястото, посочено в Договора или в Поръчката (поръчките), и приемане от оторизиран представител на Възложителя. </w:t>
      </w:r>
    </w:p>
    <w:p w14:paraId="72DD9838"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трябва да предприеме необходимите действия всички Стоки да бъдат надлежно пакетирани, така че да достигнат местоназначението си в добро състояние. Всички Стоки трябва да бъдат доставяни и разтоварвани на мястото, на датата и в часа, посочени в Поръчката (поръчките) или в Договора. </w:t>
      </w:r>
    </w:p>
    <w:p w14:paraId="3A259235"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Всички Стоки, доставяни на Възложителя, трябва да се придружават от известие за доставка, съдържащо Ком. номера на Поръчката (поръчките) и Спецификацията </w:t>
      </w:r>
      <w:r w:rsidRPr="00550560">
        <w:rPr>
          <w:rFonts w:ascii="Verdana" w:hAnsi="Verdana"/>
          <w:sz w:val="20"/>
          <w:szCs w:val="20"/>
        </w:rPr>
        <w:lastRenderedPageBreak/>
        <w:t>(спецификациите). Известието за доставка трябва да бъде подписано от Възложителя като доказателство за приемането на Стоките.</w:t>
      </w:r>
    </w:p>
    <w:p w14:paraId="4E66CA74"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Датата (датите) и часът на доставка на Стоките трябва да бъдат определени в Поръчката (поръчките), освен ако не е уговорено друго между страните. Часът на доставка се определя от моментните обстоятелства, освен ако изрично не е уговорено друго между страните. Доставчикът трябва да предостави инструкции или всякаква друга необходима информация, които да позволят на Възложителя да приеме доставката на Стоките. </w:t>
      </w:r>
    </w:p>
    <w:p w14:paraId="58719DC1"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Възложителят си запазва правото да отмени всяка Поръчка или всяка неизпълнена част от нея, в случай, че Доставчикът не достави поръчаните Стоки на уговорената дата. В случай на необходимост от повторно поръчване Възложителят може да поръча Стоките от друг доставчик, като всички допълнителни разходи, произтичащи от това, се поемат от Доставчика. </w:t>
      </w:r>
    </w:p>
    <w:p w14:paraId="19BDD83F"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Количествата доставяни Стоки трябва да отговарят на съответните количества, поръчвани от Възложителя освен ако не е уговорено друго. Възложителят може по свое усмотрение да приеме или не частична доставка на Стоките. </w:t>
      </w:r>
    </w:p>
    <w:p w14:paraId="231DA847"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Когато Доставчикът изисква от Възложителя да връща опаковките на Стоките, разходите по връщането се поемат от Доставчика. Разходите по връщането се възстановяват на Възложителя в срок до 30 (тридесет) дни, считано от датата на изпращане на опаковките от страна на Възложителя. </w:t>
      </w:r>
    </w:p>
    <w:p w14:paraId="43CD78E5"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Когато Доставчикът доставя Стоките с МПС, наличните празни опаковки могат да бъдат върнати със същото МПС. Всички опаковки, които подлежат на връщане, трябва да бъдат маркирани като такива. </w:t>
      </w:r>
    </w:p>
    <w:p w14:paraId="3CA3BF82"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18" w:name="_Ref37579002"/>
      <w:bookmarkStart w:id="19" w:name="_Ref91302257"/>
      <w:r w:rsidRPr="00550560">
        <w:rPr>
          <w:rFonts w:ascii="Verdana" w:hAnsi="Verdana"/>
          <w:b/>
          <w:bCs/>
          <w:sz w:val="20"/>
          <w:szCs w:val="20"/>
        </w:rPr>
        <w:t>ГАРАНЦ</w:t>
      </w:r>
      <w:bookmarkEnd w:id="18"/>
      <w:r w:rsidRPr="00550560">
        <w:rPr>
          <w:rFonts w:ascii="Verdana" w:hAnsi="Verdana"/>
          <w:b/>
          <w:bCs/>
          <w:sz w:val="20"/>
          <w:szCs w:val="20"/>
        </w:rPr>
        <w:t>ИЯ ЗА КАЧЕСТВО</w:t>
      </w:r>
      <w:bookmarkEnd w:id="19"/>
    </w:p>
    <w:p w14:paraId="70F6C1A7"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Доставчикът гарантира, че качеството на Стоките съответства на изискванията на действащото българско законодателство към момента на доставка на Стоките, както и на спецификациите към договора.</w:t>
      </w:r>
    </w:p>
    <w:p w14:paraId="4570254B"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Освен ако друго не е уговорено, без да се ограничават други негови права, Доставчикът трябва във възможно най-кратък срок, но не повече от 10 (десет) дни от датата на уведомяване от страна на Възложителя за дефект или неизпълнение на задължения по Договора, да поправи или замени всички Стоки, които са били или са станали дефектни в срок от 12 (дванадесет) месеца от датата на пускането им в експлоатация или 18 (осемнадесет) месеца от датата на доставянето им. Срокът се удължава пропорционално, ако подобни дефекти се появят след подмяната при правилна експлоатация и се дължат на дефектен дизайн, на погрешни инструкции от страна на Доставчика, или Стоките са некачествени или дефектни поради начина на производство, или има друго нарушение на дадените гаранции на Възложителя. </w:t>
      </w:r>
    </w:p>
    <w:p w14:paraId="7A53915F"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 случай, че Доставчикът не поправи даден дефект или не подмени дадени дефектни Стоки в срок до 10 (десет) дни от датата на уведомяване от страна на Възложителя, то Възложителят може да поправи или по собствено усмотрение да подмени тези стоки за сметка на Доставчика.</w:t>
      </w:r>
    </w:p>
    <w:p w14:paraId="72FCF5A0"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0" w:name="_Ref37579004"/>
      <w:r w:rsidRPr="00550560">
        <w:rPr>
          <w:rFonts w:ascii="Verdana" w:hAnsi="Verdana"/>
          <w:b/>
          <w:bCs/>
          <w:sz w:val="20"/>
          <w:szCs w:val="20"/>
        </w:rPr>
        <w:t>ПРАВО НА ОТКАЗ</w:t>
      </w:r>
      <w:bookmarkEnd w:id="20"/>
    </w:p>
    <w:p w14:paraId="6D67EEBD"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 случай, че Доставчикът достави Стоки, които не съответстват на уговореното по този Договор и на Поръчката (поръчките), независимо дали по качество или по количество, или не са годни да се ползват съобразно целите на Договора или по друг начин не съответстват на уговореното в Договора, Възложителят, без да се ограничават други негови права, има правото да откаже приемането на тези Стоки.</w:t>
      </w:r>
    </w:p>
    <w:p w14:paraId="473EACFD"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Възложителят може да предостави възможност на Доставчика да замени неприетите Стоки с други, съответстващи на Договора и Поръчката (поръчките), преди да ги закупи от друго място. </w:t>
      </w:r>
    </w:p>
    <w:p w14:paraId="4A7F4824"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lastRenderedPageBreak/>
        <w:t>Възложителят връща на Доставчика всички неприети Стоки за негова сметка.</w:t>
      </w:r>
    </w:p>
    <w:p w14:paraId="0FFF6BF1"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1" w:name="_Ref37579010"/>
      <w:bookmarkStart w:id="22" w:name="_Ref38169864"/>
      <w:r w:rsidRPr="00550560">
        <w:rPr>
          <w:rFonts w:ascii="Verdana" w:hAnsi="Verdana"/>
          <w:b/>
          <w:bCs/>
          <w:sz w:val="20"/>
          <w:szCs w:val="20"/>
        </w:rPr>
        <w:t>ОБРАЗЦИ</w:t>
      </w:r>
      <w:bookmarkEnd w:id="21"/>
      <w:r w:rsidRPr="00550560">
        <w:rPr>
          <w:rFonts w:ascii="Verdana" w:hAnsi="Verdana"/>
          <w:b/>
          <w:bCs/>
          <w:sz w:val="20"/>
          <w:szCs w:val="20"/>
        </w:rPr>
        <w:t xml:space="preserve"> И МОСТРИ</w:t>
      </w:r>
      <w:bookmarkEnd w:id="22"/>
    </w:p>
    <w:p w14:paraId="54DCAE61"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трябва при поискване от страна на Възложителя да предостави образци, мостри и инструкции за ползване на Стоките. Подобно предоставяне по никакъв начин не освобождава Доставчика от неговите отговорности по Договора. </w:t>
      </w:r>
    </w:p>
    <w:p w14:paraId="311A9110"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не трябва да се отклонява от нито една одобрена мостра или образец, без предварително да е получил писмено съгласие за това от страна на Възложителя. </w:t>
      </w:r>
    </w:p>
    <w:p w14:paraId="633BD3C6"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sz w:val="20"/>
          <w:szCs w:val="20"/>
        </w:rPr>
      </w:pPr>
      <w:bookmarkStart w:id="23" w:name="_Ref37579012"/>
      <w:bookmarkStart w:id="24" w:name="_Ref91302263"/>
      <w:r w:rsidRPr="00550560">
        <w:rPr>
          <w:rFonts w:ascii="Verdana" w:hAnsi="Verdana"/>
          <w:b/>
          <w:bCs/>
          <w:snapToGrid w:val="0"/>
          <w:sz w:val="20"/>
          <w:szCs w:val="20"/>
        </w:rPr>
        <w:t>Д</w:t>
      </w:r>
      <w:r w:rsidRPr="00550560">
        <w:rPr>
          <w:rFonts w:ascii="Verdana" w:hAnsi="Verdana"/>
          <w:b/>
          <w:bCs/>
          <w:sz w:val="20"/>
          <w:szCs w:val="20"/>
        </w:rPr>
        <w:t>ОСТЪП ДО ОБЕКТА И СЪОРЪЖЕНИЯ</w:t>
      </w:r>
      <w:bookmarkEnd w:id="23"/>
      <w:r w:rsidRPr="00550560">
        <w:rPr>
          <w:rFonts w:ascii="Verdana" w:hAnsi="Verdana"/>
          <w:b/>
          <w:bCs/>
          <w:sz w:val="20"/>
          <w:szCs w:val="20"/>
        </w:rPr>
        <w:t>ТА</w:t>
      </w:r>
      <w:bookmarkEnd w:id="24"/>
    </w:p>
    <w:p w14:paraId="09383F48"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Ако това е необходимо за изпълнението на предмета на Договора, Възложителят трябва да предостави достъп до обект на оторизирани представители на Доставчика. Достъпът се предоставя след предварително предизвестие от страна на Доставчика. </w:t>
      </w:r>
    </w:p>
    <w:p w14:paraId="4DE0534B" w14:textId="77777777" w:rsidR="00550560" w:rsidRPr="00550560" w:rsidRDefault="00550560" w:rsidP="004F22A6">
      <w:pPr>
        <w:numPr>
          <w:ilvl w:val="1"/>
          <w:numId w:val="3"/>
        </w:numPr>
        <w:tabs>
          <w:tab w:val="num"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Доставчикът предприема необходимите действия неговите служители да не навлизат в други части на </w:t>
      </w:r>
      <w:r w:rsidRPr="00550560">
        <w:rPr>
          <w:rFonts w:ascii="Verdana" w:eastAsiaTheme="majorEastAsia" w:hAnsi="Verdana"/>
          <w:sz w:val="20"/>
          <w:szCs w:val="20"/>
        </w:rPr>
        <w:t>Обекта</w:t>
      </w:r>
      <w:r w:rsidRPr="00550560">
        <w:rPr>
          <w:rFonts w:ascii="Verdana" w:hAnsi="Verdana"/>
          <w:sz w:val="20"/>
          <w:szCs w:val="20"/>
        </w:rPr>
        <w:t xml:space="preserve"> и да ползват само посочените от Възложителя пътища, маршрути и сгради.</w:t>
      </w:r>
    </w:p>
    <w:p w14:paraId="31E84F8B"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5" w:name="_Ref91302267"/>
      <w:r w:rsidRPr="00550560">
        <w:rPr>
          <w:rFonts w:ascii="Verdana" w:hAnsi="Verdana"/>
          <w:b/>
          <w:sz w:val="20"/>
          <w:szCs w:val="20"/>
        </w:rPr>
        <w:t>ЗАСТРАХОВАНЕ И ОТГОВОРНОСТ</w:t>
      </w:r>
      <w:bookmarkEnd w:id="25"/>
    </w:p>
    <w:p w14:paraId="38406588" w14:textId="77777777" w:rsidR="00550560" w:rsidRPr="00550560" w:rsidRDefault="00550560" w:rsidP="004F22A6">
      <w:pPr>
        <w:numPr>
          <w:ilvl w:val="1"/>
          <w:numId w:val="3"/>
        </w:numPr>
        <w:tabs>
          <w:tab w:val="num" w:pos="720"/>
          <w:tab w:val="num" w:pos="1440"/>
          <w:tab w:val="num" w:pos="1620"/>
        </w:tabs>
        <w:spacing w:after="0" w:line="240" w:lineRule="auto"/>
        <w:ind w:left="720"/>
        <w:jc w:val="both"/>
        <w:outlineLvl w:val="0"/>
        <w:rPr>
          <w:rFonts w:ascii="Verdana" w:hAnsi="Verdana"/>
          <w:sz w:val="20"/>
          <w:szCs w:val="20"/>
        </w:rPr>
      </w:pPr>
      <w:r w:rsidRPr="00550560">
        <w:rPr>
          <w:rFonts w:ascii="Verdana" w:hAnsi="Verdana"/>
          <w:sz w:val="20"/>
          <w:szCs w:val="20"/>
        </w:rPr>
        <w:t>Доставчикът носи пълна имуществена отговорност за вреди, причинени по повод изпълнението на договора, както следва:</w:t>
      </w:r>
    </w:p>
    <w:p w14:paraId="1983EAAD" w14:textId="77777777" w:rsidR="00550560" w:rsidRPr="00550560" w:rsidRDefault="00550560" w:rsidP="004F22A6">
      <w:pPr>
        <w:numPr>
          <w:ilvl w:val="2"/>
          <w:numId w:val="3"/>
        </w:numPr>
        <w:tabs>
          <w:tab w:val="num" w:pos="1440"/>
          <w:tab w:val="num" w:pos="1620"/>
          <w:tab w:val="num" w:pos="2610"/>
        </w:tabs>
        <w:spacing w:before="60" w:after="60" w:line="240" w:lineRule="auto"/>
        <w:ind w:left="1622" w:hanging="902"/>
        <w:jc w:val="both"/>
        <w:outlineLvl w:val="0"/>
        <w:rPr>
          <w:rFonts w:ascii="Verdana" w:hAnsi="Verdana"/>
          <w:sz w:val="20"/>
          <w:szCs w:val="20"/>
        </w:rPr>
      </w:pPr>
      <w:r w:rsidRPr="00550560">
        <w:rPr>
          <w:rFonts w:ascii="Verdana" w:hAnsi="Verdana"/>
          <w:sz w:val="20"/>
          <w:szCs w:val="20"/>
        </w:rPr>
        <w:t>Нараняване или смърт на някое лице (служител на Възложителя, служител на Доставчика или наето от него лице или на трети лица при или във връзка с изпълнението на договора;</w:t>
      </w:r>
    </w:p>
    <w:p w14:paraId="74CEA146" w14:textId="77777777" w:rsidR="00550560" w:rsidRPr="00550560" w:rsidRDefault="00550560" w:rsidP="004F22A6">
      <w:pPr>
        <w:numPr>
          <w:ilvl w:val="2"/>
          <w:numId w:val="3"/>
        </w:numPr>
        <w:tabs>
          <w:tab w:val="num" w:pos="1440"/>
          <w:tab w:val="num" w:pos="1620"/>
          <w:tab w:val="num" w:pos="2610"/>
        </w:tabs>
        <w:spacing w:before="60" w:after="60" w:line="240" w:lineRule="auto"/>
        <w:ind w:left="1622" w:hanging="902"/>
        <w:jc w:val="both"/>
        <w:outlineLvl w:val="0"/>
        <w:rPr>
          <w:rFonts w:ascii="Verdana" w:hAnsi="Verdana"/>
          <w:sz w:val="20"/>
          <w:szCs w:val="20"/>
        </w:rPr>
      </w:pPr>
      <w:r w:rsidRPr="00550560">
        <w:rPr>
          <w:rFonts w:ascii="Verdana" w:hAnsi="Verdana"/>
          <w:sz w:val="20"/>
          <w:szCs w:val="20"/>
        </w:rPr>
        <w:t>Повреда или погиване имуществото на Възложителя или на трети лица при или във връзка с изпълнението на договора.</w:t>
      </w:r>
    </w:p>
    <w:p w14:paraId="360DDDA3" w14:textId="77777777" w:rsidR="00550560" w:rsidRPr="00550560" w:rsidRDefault="00550560" w:rsidP="00550560">
      <w:pPr>
        <w:spacing w:after="120" w:line="240" w:lineRule="auto"/>
        <w:ind w:left="283"/>
        <w:rPr>
          <w:rFonts w:ascii="Verdana" w:eastAsia="Times New Roman" w:hAnsi="Verdana"/>
          <w:sz w:val="20"/>
          <w:szCs w:val="20"/>
          <w:lang w:eastAsia="x-none"/>
        </w:rPr>
      </w:pPr>
      <w:r w:rsidRPr="00550560">
        <w:rPr>
          <w:rFonts w:ascii="Verdana" w:eastAsia="Times New Roman" w:hAnsi="Verdana"/>
          <w:sz w:val="20"/>
          <w:szCs w:val="20"/>
          <w:lang w:eastAsia="x-none"/>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4CFC7C92" w14:textId="77777777" w:rsidR="00550560" w:rsidRPr="00550560" w:rsidRDefault="00550560" w:rsidP="00550560">
      <w:pPr>
        <w:spacing w:after="120" w:line="240" w:lineRule="auto"/>
        <w:ind w:left="283"/>
        <w:rPr>
          <w:rFonts w:ascii="Verdana" w:eastAsia="Times New Roman" w:hAnsi="Verdana"/>
          <w:sz w:val="20"/>
          <w:szCs w:val="20"/>
          <w:lang w:eastAsia="x-none"/>
        </w:rPr>
      </w:pPr>
    </w:p>
    <w:p w14:paraId="0D43DC63" w14:textId="77777777" w:rsidR="00550560" w:rsidRPr="00550560" w:rsidRDefault="00550560" w:rsidP="004F22A6">
      <w:pPr>
        <w:numPr>
          <w:ilvl w:val="1"/>
          <w:numId w:val="3"/>
        </w:numPr>
        <w:tabs>
          <w:tab w:val="left" w:pos="720"/>
          <w:tab w:val="num" w:pos="1440"/>
          <w:tab w:val="num" w:pos="1620"/>
          <w:tab w:val="left" w:pos="7200"/>
        </w:tabs>
        <w:spacing w:after="240" w:line="240" w:lineRule="auto"/>
        <w:ind w:left="720"/>
        <w:jc w:val="both"/>
        <w:outlineLvl w:val="0"/>
        <w:rPr>
          <w:rFonts w:ascii="Verdana" w:hAnsi="Verdana"/>
          <w:sz w:val="20"/>
          <w:szCs w:val="20"/>
        </w:rPr>
      </w:pPr>
      <w:r w:rsidRPr="00550560">
        <w:rPr>
          <w:rFonts w:ascii="Verdana" w:hAnsi="Verdana" w:cs="Tahoma"/>
          <w:sz w:val="20"/>
          <w:szCs w:val="20"/>
        </w:rPr>
        <w:t xml:space="preserve">Доставчикът </w:t>
      </w:r>
      <w:r w:rsidRPr="00550560">
        <w:rPr>
          <w:rFonts w:ascii="Verdana" w:hAnsi="Verdana"/>
          <w:sz w:val="20"/>
          <w:szCs w:val="20"/>
        </w:rPr>
        <w:t>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w:t>
      </w:r>
    </w:p>
    <w:p w14:paraId="7F6A724A" w14:textId="77777777" w:rsidR="00550560" w:rsidRPr="00550560" w:rsidRDefault="00550560" w:rsidP="004F22A6">
      <w:pPr>
        <w:numPr>
          <w:ilvl w:val="1"/>
          <w:numId w:val="3"/>
        </w:numPr>
        <w:tabs>
          <w:tab w:val="left" w:pos="720"/>
          <w:tab w:val="num" w:pos="1440"/>
          <w:tab w:val="num" w:pos="1620"/>
          <w:tab w:val="left" w:pos="7200"/>
        </w:tabs>
        <w:spacing w:after="240" w:line="240" w:lineRule="auto"/>
        <w:ind w:left="720"/>
        <w:jc w:val="both"/>
        <w:outlineLvl w:val="0"/>
        <w:rPr>
          <w:rFonts w:ascii="Verdana" w:hAnsi="Verdana"/>
          <w:sz w:val="20"/>
          <w:szCs w:val="20"/>
        </w:rPr>
      </w:pPr>
      <w:r w:rsidRPr="00550560">
        <w:rPr>
          <w:rFonts w:ascii="Verdana" w:hAnsi="Verdana"/>
          <w:sz w:val="20"/>
          <w:szCs w:val="20"/>
        </w:rPr>
        <w:t>Застрахователните полици се представят на Възложителя при поискване.</w:t>
      </w:r>
    </w:p>
    <w:p w14:paraId="31AF8728"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6" w:name="_Ref37579021"/>
      <w:r w:rsidRPr="00550560">
        <w:rPr>
          <w:rFonts w:ascii="Verdana" w:hAnsi="Verdana"/>
          <w:b/>
          <w:bCs/>
          <w:sz w:val="20"/>
          <w:szCs w:val="20"/>
        </w:rPr>
        <w:t>ПРЕОТСТЪПВАНЕ И ПРЕХВЪРЛЯНЕ НА ЗАДЪЛЖЕНИЯ</w:t>
      </w:r>
      <w:bookmarkEnd w:id="26"/>
    </w:p>
    <w:p w14:paraId="35E0D031" w14:textId="77777777" w:rsidR="00550560" w:rsidRPr="00550560" w:rsidRDefault="00550560" w:rsidP="004F22A6">
      <w:pPr>
        <w:numPr>
          <w:ilvl w:val="1"/>
          <w:numId w:val="3"/>
        </w:numPr>
        <w:tabs>
          <w:tab w:val="left" w:pos="720"/>
          <w:tab w:val="num" w:pos="90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Договорът не може да бъде прехвърлен или преотстъпен като цяло на трето лице.</w:t>
      </w:r>
    </w:p>
    <w:p w14:paraId="0C9FA64B"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7" w:name="_Ref37579028"/>
      <w:r w:rsidRPr="00550560">
        <w:rPr>
          <w:rFonts w:ascii="Verdana" w:hAnsi="Verdana"/>
          <w:b/>
          <w:bCs/>
          <w:sz w:val="20"/>
          <w:szCs w:val="20"/>
        </w:rPr>
        <w:t>РАЗДЕЛНОСТ</w:t>
      </w:r>
      <w:bookmarkEnd w:id="27"/>
    </w:p>
    <w:p w14:paraId="63BB5174" w14:textId="77777777" w:rsidR="00550560" w:rsidRPr="00550560" w:rsidRDefault="00550560" w:rsidP="00550560">
      <w:pPr>
        <w:widowControl w:val="0"/>
        <w:tabs>
          <w:tab w:val="left" w:pos="0"/>
        </w:tabs>
        <w:spacing w:after="240" w:line="240" w:lineRule="auto"/>
        <w:ind w:left="720"/>
        <w:jc w:val="both"/>
        <w:rPr>
          <w:rFonts w:ascii="Verdana" w:eastAsia="Times New Roman" w:hAnsi="Verdana"/>
          <w:sz w:val="20"/>
          <w:szCs w:val="20"/>
        </w:rPr>
      </w:pPr>
      <w:r w:rsidRPr="00550560">
        <w:rPr>
          <w:rFonts w:ascii="Verdana" w:eastAsia="Times New Roman" w:hAnsi="Verdana"/>
          <w:sz w:val="20"/>
          <w:szCs w:val="20"/>
        </w:rPr>
        <w:t xml:space="preserve">В случай, че някоя разпоредба или последваща промяна в </w:t>
      </w:r>
      <w:hyperlink w:anchor="договор" w:history="1">
        <w:r w:rsidRPr="00550560">
          <w:rPr>
            <w:rFonts w:ascii="Verdana" w:eastAsiaTheme="majorEastAsia" w:hAnsi="Verdana"/>
            <w:sz w:val="20"/>
            <w:szCs w:val="20"/>
          </w:rPr>
          <w:t>договора</w:t>
        </w:r>
      </w:hyperlink>
      <w:r w:rsidRPr="00550560">
        <w:rPr>
          <w:rFonts w:ascii="Verdana" w:eastAsia="Times New Roman" w:hAnsi="Verdana"/>
          <w:sz w:val="20"/>
          <w:szCs w:val="20"/>
        </w:rPr>
        <w:t xml:space="preserve"> се окаже недействителна, останалите разпоредби продължават да бъдат валидни и подлежащи на изпълнение.</w:t>
      </w:r>
    </w:p>
    <w:p w14:paraId="2430B08D"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sz w:val="20"/>
          <w:szCs w:val="20"/>
        </w:rPr>
      </w:pPr>
      <w:bookmarkStart w:id="28" w:name="_Ref37579029"/>
      <w:r w:rsidRPr="00550560">
        <w:rPr>
          <w:rFonts w:ascii="Verdana" w:hAnsi="Verdana"/>
          <w:b/>
          <w:bCs/>
          <w:sz w:val="20"/>
          <w:szCs w:val="20"/>
        </w:rPr>
        <w:t>ПРЕКРАТЯВАНЕ</w:t>
      </w:r>
      <w:bookmarkEnd w:id="28"/>
    </w:p>
    <w:p w14:paraId="7AF1C9CA" w14:textId="77777777" w:rsidR="00550560" w:rsidRPr="00550560" w:rsidRDefault="00550560" w:rsidP="004F22A6">
      <w:pPr>
        <w:numPr>
          <w:ilvl w:val="1"/>
          <w:numId w:val="3"/>
        </w:numPr>
        <w:tabs>
          <w:tab w:val="left" w:pos="720"/>
          <w:tab w:val="num" w:pos="1440"/>
          <w:tab w:val="num" w:pos="1620"/>
        </w:tabs>
        <w:spacing w:after="0" w:line="240" w:lineRule="auto"/>
        <w:ind w:left="720"/>
        <w:jc w:val="both"/>
        <w:outlineLvl w:val="0"/>
        <w:rPr>
          <w:rFonts w:ascii="Verdana" w:hAnsi="Verdana"/>
          <w:sz w:val="20"/>
          <w:szCs w:val="20"/>
        </w:rPr>
      </w:pPr>
      <w:r w:rsidRPr="00550560">
        <w:rPr>
          <w:rFonts w:ascii="Verdana" w:hAnsi="Verdana"/>
          <w:sz w:val="20"/>
          <w:szCs w:val="20"/>
        </w:rPr>
        <w:t>Възложителят може (без да се накърняват други права или задължения по договора) да прекрати договора без каквито и да е компенсации или обезщетения с писмено известие до Доставчика при следните обстоятелства:</w:t>
      </w:r>
    </w:p>
    <w:p w14:paraId="28D74FE8" w14:textId="77777777" w:rsidR="00550560" w:rsidRPr="00550560" w:rsidRDefault="00550560" w:rsidP="004F22A6">
      <w:pPr>
        <w:numPr>
          <w:ilvl w:val="2"/>
          <w:numId w:val="3"/>
        </w:numPr>
        <w:tabs>
          <w:tab w:val="num" w:pos="1440"/>
          <w:tab w:val="left" w:pos="1620"/>
          <w:tab w:val="num" w:pos="2610"/>
        </w:tabs>
        <w:spacing w:before="60" w:after="60" w:line="240" w:lineRule="auto"/>
        <w:ind w:left="1622" w:hanging="902"/>
        <w:jc w:val="both"/>
        <w:outlineLvl w:val="0"/>
        <w:rPr>
          <w:rFonts w:ascii="Verdana" w:hAnsi="Verdana"/>
          <w:sz w:val="20"/>
          <w:szCs w:val="20"/>
        </w:rPr>
      </w:pPr>
      <w:r w:rsidRPr="00550560">
        <w:rPr>
          <w:rFonts w:ascii="Verdana" w:hAnsi="Verdana"/>
          <w:sz w:val="20"/>
          <w:szCs w:val="20"/>
        </w:rPr>
        <w:t xml:space="preserve">ако Доставчикът и/или служителите на Доставчика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w:t>
      </w:r>
      <w:r w:rsidRPr="00550560">
        <w:rPr>
          <w:rFonts w:ascii="Verdana" w:hAnsi="Verdana"/>
          <w:sz w:val="20"/>
          <w:szCs w:val="20"/>
        </w:rPr>
        <w:lastRenderedPageBreak/>
        <w:t>на продължително и/или съществено неизпълнение на задълженията по договора от страна на Доставчика, които могат да доведат до прекратяване на договора по реда на настоящата точка, са описани в Раздел В: Специфични условия на договора.</w:t>
      </w:r>
    </w:p>
    <w:p w14:paraId="67214521" w14:textId="77777777" w:rsidR="00550560" w:rsidRPr="00550560" w:rsidRDefault="00550560" w:rsidP="004F22A6">
      <w:pPr>
        <w:numPr>
          <w:ilvl w:val="2"/>
          <w:numId w:val="3"/>
        </w:numPr>
        <w:tabs>
          <w:tab w:val="num" w:pos="1440"/>
          <w:tab w:val="left" w:pos="1620"/>
          <w:tab w:val="num" w:pos="2610"/>
        </w:tabs>
        <w:spacing w:before="60" w:after="60" w:line="240" w:lineRule="auto"/>
        <w:ind w:left="1622" w:hanging="902"/>
        <w:jc w:val="both"/>
        <w:outlineLvl w:val="0"/>
        <w:rPr>
          <w:rFonts w:ascii="Verdana" w:hAnsi="Verdana"/>
          <w:sz w:val="20"/>
          <w:szCs w:val="20"/>
        </w:rPr>
      </w:pPr>
      <w:r w:rsidRPr="00550560">
        <w:rPr>
          <w:rFonts w:ascii="Verdana" w:hAnsi="Verdana"/>
          <w:sz w:val="20"/>
          <w:szCs w:val="20"/>
        </w:rPr>
        <w:t>ако за Доставчика е открито производство по несъстоятелност.</w:t>
      </w:r>
    </w:p>
    <w:p w14:paraId="0265F8A1"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четиринадесетдневен срок от получаването на писмено уведомление за това неизпълнение от изправната страна.</w:t>
      </w:r>
    </w:p>
    <w:p w14:paraId="1CFFF2B6"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 случай, че Възложителят прекрати Договора поради неизпълнение от страна на Доставчика, то Възложителят има право да задържи изцяло гаранцията за обезпечаване на изпълнение, внесена от Доставчика.</w:t>
      </w:r>
    </w:p>
    <w:p w14:paraId="220EE8C4"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31047DF9"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Страните могат да прекратят договора по всяко време по взаимно съгласие.</w:t>
      </w:r>
    </w:p>
    <w:p w14:paraId="146179F9"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7A9107FD"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При изтичане или прекратяване на договора Доставчикът се задължава да съдейства на нов Доставчик за поемане изпълнението на договор. Направените от </w:t>
      </w:r>
      <w:hyperlink w:anchor="изпълнител" w:history="1">
        <w:r w:rsidRPr="00550560">
          <w:rPr>
            <w:rFonts w:ascii="Verdana" w:hAnsi="Verdana"/>
            <w:sz w:val="20"/>
            <w:szCs w:val="20"/>
          </w:rPr>
          <w:t>Доставчика</w:t>
        </w:r>
      </w:hyperlink>
      <w:r w:rsidRPr="00550560">
        <w:rPr>
          <w:rFonts w:ascii="Verdana" w:hAnsi="Verdana"/>
          <w:sz w:val="20"/>
          <w:szCs w:val="20"/>
        </w:rPr>
        <w:t xml:space="preserve"> разходи за това се поемат от Възложителя, след неговото предварително одобрение.</w:t>
      </w:r>
    </w:p>
    <w:p w14:paraId="28EC8081"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cs="Arial"/>
          <w:b/>
          <w:sz w:val="20"/>
          <w:szCs w:val="20"/>
        </w:rPr>
      </w:pPr>
      <w:bookmarkStart w:id="29" w:name="_Ref37579031"/>
      <w:r w:rsidRPr="00550560">
        <w:rPr>
          <w:rFonts w:ascii="Verdana" w:hAnsi="Verdana"/>
          <w:b/>
          <w:bCs/>
          <w:sz w:val="20"/>
          <w:szCs w:val="20"/>
        </w:rPr>
        <w:t>ПРИЛОЖИМО ПРАВО</w:t>
      </w:r>
      <w:bookmarkEnd w:id="29"/>
    </w:p>
    <w:p w14:paraId="140A97A1" w14:textId="77777777" w:rsidR="00550560" w:rsidRPr="00550560" w:rsidRDefault="00550560" w:rsidP="00550560">
      <w:pPr>
        <w:spacing w:after="240" w:line="240" w:lineRule="auto"/>
        <w:ind w:left="720"/>
        <w:jc w:val="both"/>
        <w:outlineLvl w:val="0"/>
        <w:rPr>
          <w:rFonts w:ascii="Verdana" w:eastAsia="Times New Roman" w:hAnsi="Verdana"/>
          <w:sz w:val="20"/>
          <w:szCs w:val="20"/>
          <w:lang w:eastAsia="bg-BG"/>
        </w:rPr>
      </w:pPr>
      <w:bookmarkStart w:id="30" w:name="_Ref38171182"/>
      <w:r w:rsidRPr="00550560">
        <w:rPr>
          <w:rFonts w:ascii="Verdana" w:eastAsia="Times New Roman" w:hAnsi="Verdana"/>
          <w:sz w:val="20"/>
          <w:szCs w:val="20"/>
          <w:lang w:eastAsia="bg-BG"/>
        </w:rPr>
        <w:t xml:space="preserve">Към този договор ще се прилагат и той ще се тълкува съобразно разпоредбите на българското право. </w:t>
      </w:r>
    </w:p>
    <w:p w14:paraId="7567A8E4" w14:textId="77777777" w:rsidR="00550560" w:rsidRPr="00550560" w:rsidRDefault="00550560" w:rsidP="004F22A6">
      <w:pPr>
        <w:keepNext/>
        <w:widowControl w:val="0"/>
        <w:numPr>
          <w:ilvl w:val="0"/>
          <w:numId w:val="3"/>
        </w:numPr>
        <w:tabs>
          <w:tab w:val="num" w:pos="720"/>
        </w:tabs>
        <w:spacing w:after="240" w:line="240" w:lineRule="auto"/>
        <w:ind w:left="720" w:hanging="720"/>
        <w:jc w:val="both"/>
        <w:outlineLvl w:val="0"/>
        <w:rPr>
          <w:rFonts w:ascii="Verdana" w:hAnsi="Verdana"/>
          <w:b/>
          <w:bCs/>
          <w:sz w:val="20"/>
          <w:szCs w:val="20"/>
        </w:rPr>
      </w:pPr>
      <w:bookmarkStart w:id="31" w:name="_Ref91302299"/>
      <w:r w:rsidRPr="00550560">
        <w:rPr>
          <w:rFonts w:ascii="Verdana" w:hAnsi="Verdana"/>
          <w:b/>
          <w:bCs/>
          <w:sz w:val="20"/>
          <w:szCs w:val="20"/>
        </w:rPr>
        <w:t>ФОРС МАЖОР</w:t>
      </w:r>
      <w:bookmarkEnd w:id="30"/>
      <w:bookmarkEnd w:id="31"/>
    </w:p>
    <w:p w14:paraId="24C735E1" w14:textId="77777777" w:rsidR="00550560" w:rsidRPr="00550560" w:rsidRDefault="00550560" w:rsidP="004F22A6">
      <w:pPr>
        <w:numPr>
          <w:ilvl w:val="1"/>
          <w:numId w:val="3"/>
        </w:numPr>
        <w:tabs>
          <w:tab w:val="left" w:pos="720"/>
          <w:tab w:val="num" w:pos="1440"/>
          <w:tab w:val="num" w:pos="1620"/>
        </w:tabs>
        <w:spacing w:after="240" w:line="240" w:lineRule="auto"/>
        <w:ind w:left="720"/>
        <w:jc w:val="both"/>
        <w:outlineLvl w:val="0"/>
        <w:rPr>
          <w:rFonts w:ascii="Verdana" w:hAnsi="Verdana"/>
          <w:sz w:val="20"/>
          <w:szCs w:val="20"/>
        </w:rPr>
      </w:pPr>
      <w:r w:rsidRPr="00550560">
        <w:rPr>
          <w:rFonts w:ascii="Verdana" w:hAnsi="Verdana"/>
          <w:sz w:val="20"/>
          <w:szCs w:val="20"/>
        </w:rPr>
        <w:t xml:space="preserve">При възникване на форсмажорни обстоятелства по смисъла на чл.306 от Търговския закон на Република България, водещи до неизпълнение на </w:t>
      </w:r>
      <w:r w:rsidRPr="00550560">
        <w:rPr>
          <w:rFonts w:ascii="Verdana" w:eastAsiaTheme="majorEastAsia" w:hAnsi="Verdana"/>
          <w:sz w:val="20"/>
          <w:szCs w:val="20"/>
        </w:rPr>
        <w:t>договора</w:t>
      </w:r>
      <w:r w:rsidRPr="00550560">
        <w:rPr>
          <w:rFonts w:ascii="Verdana" w:hAnsi="Verdana"/>
          <w:sz w:val="20"/>
          <w:szCs w:val="20"/>
        </w:rPr>
        <w:t xml:space="preserve"> страната, която се позовава на такова обстоятелство трябва да уведоми другата в какво се състои непреодолимата сила и възможните последици от нея за изпълнението на </w:t>
      </w:r>
      <w:r w:rsidRPr="00550560">
        <w:rPr>
          <w:rFonts w:ascii="Verdana" w:eastAsiaTheme="majorEastAsia" w:hAnsi="Verdana"/>
          <w:sz w:val="20"/>
          <w:szCs w:val="20"/>
        </w:rPr>
        <w:t>договора</w:t>
      </w:r>
      <w:r w:rsidRPr="00550560">
        <w:rPr>
          <w:rFonts w:ascii="Verdana" w:hAnsi="Verdana"/>
          <w:sz w:val="20"/>
          <w:szCs w:val="20"/>
        </w:rPr>
        <w:t>.</w:t>
      </w:r>
    </w:p>
    <w:p w14:paraId="096AC6BE" w14:textId="77777777" w:rsidR="00550560" w:rsidRPr="00550560" w:rsidRDefault="00550560" w:rsidP="00550560">
      <w:pPr>
        <w:jc w:val="both"/>
        <w:rPr>
          <w:rFonts w:ascii="Verdana" w:hAnsi="Verdana"/>
          <w:sz w:val="20"/>
          <w:szCs w:val="20"/>
        </w:rPr>
      </w:pPr>
      <w:r w:rsidRPr="00550560">
        <w:rPr>
          <w:rFonts w:ascii="Verdana" w:hAnsi="Verdana"/>
          <w:sz w:val="20"/>
          <w:szCs w:val="20"/>
        </w:rPr>
        <w:t>Страните трябва да направят това уведомление до 3 (три) дни от настъпването на обстоятелствата.</w:t>
      </w:r>
    </w:p>
    <w:p w14:paraId="60571DDF" w14:textId="77777777" w:rsidR="00550560" w:rsidRPr="00550560" w:rsidRDefault="00550560" w:rsidP="004F22A6">
      <w:pPr>
        <w:keepNext/>
        <w:numPr>
          <w:ilvl w:val="0"/>
          <w:numId w:val="3"/>
        </w:numPr>
        <w:tabs>
          <w:tab w:val="left" w:pos="567"/>
          <w:tab w:val="num" w:pos="720"/>
        </w:tabs>
        <w:spacing w:before="120" w:after="120" w:line="240" w:lineRule="auto"/>
        <w:ind w:left="720" w:hanging="720"/>
        <w:jc w:val="both"/>
        <w:outlineLvl w:val="0"/>
        <w:rPr>
          <w:rFonts w:ascii="Verdana" w:hAnsi="Verdana"/>
          <w:b/>
          <w:bCs/>
          <w:color w:val="000000" w:themeColor="text1"/>
          <w:sz w:val="20"/>
          <w:szCs w:val="20"/>
        </w:rPr>
      </w:pPr>
      <w:r w:rsidRPr="00550560">
        <w:rPr>
          <w:rFonts w:ascii="Verdana" w:hAnsi="Verdana"/>
          <w:b/>
          <w:bCs/>
          <w:color w:val="000000" w:themeColor="text1"/>
          <w:sz w:val="20"/>
          <w:szCs w:val="20"/>
        </w:rPr>
        <w:t>ЗАЩИТА НА ЛИЧНИТЕ ДАННИ</w:t>
      </w:r>
    </w:p>
    <w:p w14:paraId="0921CC5B" w14:textId="77777777" w:rsidR="00550560" w:rsidRPr="00550560" w:rsidRDefault="00550560" w:rsidP="004F22A6">
      <w:pPr>
        <w:numPr>
          <w:ilvl w:val="1"/>
          <w:numId w:val="3"/>
        </w:numPr>
        <w:tabs>
          <w:tab w:val="num" w:pos="720"/>
          <w:tab w:val="num" w:pos="1440"/>
        </w:tabs>
        <w:spacing w:after="0" w:line="240" w:lineRule="auto"/>
        <w:ind w:left="360" w:hanging="360"/>
        <w:contextualSpacing/>
        <w:jc w:val="both"/>
        <w:rPr>
          <w:rFonts w:ascii="Verdana" w:hAnsi="Verdana"/>
          <w:color w:val="000000" w:themeColor="text1"/>
          <w:sz w:val="20"/>
          <w:szCs w:val="20"/>
        </w:rPr>
      </w:pPr>
      <w:r w:rsidRPr="00550560">
        <w:rPr>
          <w:rFonts w:ascii="Verdana" w:hAnsi="Verdana"/>
          <w:color w:val="000000" w:themeColor="text1"/>
          <w:sz w:val="20"/>
          <w:szCs w:val="20"/>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70A97873" w14:textId="77777777" w:rsidR="00550560" w:rsidRPr="00550560" w:rsidRDefault="00550560" w:rsidP="004F22A6">
      <w:pPr>
        <w:numPr>
          <w:ilvl w:val="1"/>
          <w:numId w:val="3"/>
        </w:numPr>
        <w:tabs>
          <w:tab w:val="num" w:pos="720"/>
          <w:tab w:val="num" w:pos="1440"/>
        </w:tabs>
        <w:spacing w:after="0" w:line="240" w:lineRule="auto"/>
        <w:ind w:left="360" w:hanging="360"/>
        <w:contextualSpacing/>
        <w:jc w:val="both"/>
        <w:rPr>
          <w:rFonts w:ascii="Verdana" w:hAnsi="Verdana"/>
          <w:color w:val="000000" w:themeColor="text1"/>
          <w:sz w:val="20"/>
          <w:szCs w:val="20"/>
        </w:rPr>
      </w:pPr>
      <w:r w:rsidRPr="00550560">
        <w:rPr>
          <w:rFonts w:ascii="Verdana" w:hAnsi="Verdana"/>
          <w:color w:val="000000" w:themeColor="text1"/>
          <w:sz w:val="20"/>
          <w:szCs w:val="20"/>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307ED93A"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Във връзка с обработването на лични данни Изпълнителят е длъжен:</w:t>
      </w:r>
    </w:p>
    <w:p w14:paraId="0D604CE2"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a) да обработва личните данни само по документирано нареждане на Възложителя;</w:t>
      </w:r>
    </w:p>
    <w:p w14:paraId="4272202A"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2F48CF97"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lastRenderedPageBreak/>
        <w:t>в) да вземе всички необходими мерки съгласно чл. 32 от Регламента, гарантиращи сигурността на обработването на данните;</w:t>
      </w:r>
    </w:p>
    <w:p w14:paraId="17508FA7"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г) да спазва условията за включване на друг обработващ лични данни;</w:t>
      </w:r>
    </w:p>
    <w:p w14:paraId="08A3AB33"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9EB797B"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29A00EC5"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7C63600C"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B68AD51" w14:textId="77777777" w:rsidR="00550560" w:rsidRPr="00550560" w:rsidRDefault="00550560" w:rsidP="00550560">
      <w:pPr>
        <w:ind w:left="360"/>
        <w:jc w:val="both"/>
        <w:rPr>
          <w:rFonts w:ascii="Verdana" w:hAnsi="Verdana"/>
          <w:color w:val="000000" w:themeColor="text1"/>
          <w:sz w:val="20"/>
          <w:szCs w:val="20"/>
        </w:rPr>
      </w:pPr>
      <w:r w:rsidRPr="00550560">
        <w:rPr>
          <w:rFonts w:ascii="Verdana" w:hAnsi="Verdana"/>
          <w:color w:val="000000" w:themeColor="text1"/>
          <w:sz w:val="20"/>
          <w:szCs w:val="20"/>
        </w:rPr>
        <w:t>з) незабавно да уведоми Възложителя, ако счита, че дадено нареждане нарушава Регламента или други разпоредби относно защитата на данни.</w:t>
      </w:r>
    </w:p>
    <w:p w14:paraId="49CDA0C4" w14:textId="77777777" w:rsidR="00550560" w:rsidRPr="00550560" w:rsidRDefault="00550560" w:rsidP="004F22A6">
      <w:pPr>
        <w:numPr>
          <w:ilvl w:val="1"/>
          <w:numId w:val="3"/>
        </w:numPr>
        <w:tabs>
          <w:tab w:val="num" w:pos="720"/>
          <w:tab w:val="num" w:pos="1440"/>
        </w:tabs>
        <w:spacing w:after="0" w:line="240" w:lineRule="auto"/>
        <w:ind w:left="360" w:hanging="360"/>
        <w:contextualSpacing/>
        <w:jc w:val="both"/>
        <w:rPr>
          <w:rFonts w:ascii="Verdana" w:hAnsi="Verdana"/>
          <w:color w:val="000000" w:themeColor="text1"/>
          <w:sz w:val="20"/>
          <w:szCs w:val="20"/>
        </w:rPr>
      </w:pPr>
      <w:r w:rsidRPr="00550560">
        <w:rPr>
          <w:rFonts w:ascii="Verdana" w:hAnsi="Verdana"/>
          <w:color w:val="000000" w:themeColor="text1"/>
          <w:sz w:val="20"/>
          <w:szCs w:val="20"/>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18766C11"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w:t>
      </w:r>
      <w:r w:rsidRPr="000B1243">
        <w:rPr>
          <w:rFonts w:ascii="Verdana" w:hAnsi="Verdana"/>
          <w:color w:val="000000" w:themeColor="text1"/>
          <w:sz w:val="20"/>
          <w:szCs w:val="20"/>
        </w:rPr>
        <w:tab/>
      </w:r>
      <w:r w:rsidRPr="000B1243">
        <w:rPr>
          <w:rFonts w:ascii="Verdana" w:hAnsi="Verdana"/>
          <w:b/>
          <w:color w:val="000000" w:themeColor="text1"/>
          <w:sz w:val="20"/>
          <w:szCs w:val="20"/>
        </w:rPr>
        <w:t>АНТИКОРУПЦИОННА КЛАУЗА</w:t>
      </w:r>
    </w:p>
    <w:p w14:paraId="121C86BE"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25.1.</w:t>
      </w:r>
      <w:r w:rsidRPr="000B1243">
        <w:rPr>
          <w:rFonts w:ascii="Verdana" w:hAnsi="Verdana"/>
          <w:color w:val="000000" w:themeColor="text1"/>
          <w:sz w:val="20"/>
          <w:szCs w:val="20"/>
        </w:rPr>
        <w:tab/>
        <w:t>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0B1243">
        <w:rPr>
          <w:rFonts w:ascii="Verdana" w:hAnsi="Verdana"/>
          <w:color w:val="000000" w:themeColor="text1"/>
          <w:sz w:val="20"/>
          <w:szCs w:val="20"/>
        </w:rPr>
        <w:t>Сапен</w:t>
      </w:r>
      <w:proofErr w:type="spellEnd"/>
      <w:r w:rsidRPr="000B1243">
        <w:rPr>
          <w:rFonts w:ascii="Verdana" w:hAnsi="Verdana"/>
          <w:color w:val="000000" w:themeColor="text1"/>
          <w:sz w:val="20"/>
          <w:szCs w:val="20"/>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6B69F432"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25.2.</w:t>
      </w:r>
      <w:r w:rsidRPr="000B1243">
        <w:rPr>
          <w:rFonts w:ascii="Verdana" w:hAnsi="Verdana"/>
          <w:color w:val="000000" w:themeColor="text1"/>
          <w:sz w:val="20"/>
          <w:szCs w:val="20"/>
        </w:rPr>
        <w:tab/>
        <w:t xml:space="preserve">Страните се задължават да внедрят и изпълняват всички необходими и разумни политики и мерки с цел предотвратяване на корупция. </w:t>
      </w:r>
    </w:p>
    <w:p w14:paraId="5ACA25D0"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25.3.</w:t>
      </w:r>
      <w:r w:rsidRPr="000B1243">
        <w:rPr>
          <w:rFonts w:ascii="Verdana" w:hAnsi="Verdana"/>
          <w:color w:val="000000" w:themeColor="text1"/>
          <w:sz w:val="20"/>
          <w:szCs w:val="20"/>
        </w:rPr>
        <w:tab/>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0B1243">
        <w:rPr>
          <w:rFonts w:ascii="Verdana" w:hAnsi="Verdana"/>
          <w:color w:val="000000" w:themeColor="text1"/>
          <w:sz w:val="20"/>
          <w:szCs w:val="20"/>
        </w:rPr>
        <w:t>Веолия</w:t>
      </w:r>
      <w:proofErr w:type="spellEnd"/>
      <w:r w:rsidRPr="000B1243">
        <w:rPr>
          <w:rFonts w:ascii="Verdana" w:hAnsi="Verdana"/>
          <w:color w:val="000000" w:themeColor="text1"/>
          <w:sz w:val="20"/>
          <w:szCs w:val="20"/>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w:t>
      </w:r>
      <w:r w:rsidRPr="000B1243">
        <w:rPr>
          <w:rFonts w:ascii="Verdana" w:hAnsi="Verdana"/>
          <w:color w:val="000000" w:themeColor="text1"/>
          <w:sz w:val="20"/>
          <w:szCs w:val="20"/>
        </w:rPr>
        <w:lastRenderedPageBreak/>
        <w:t xml:space="preserve">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0B1243">
        <w:rPr>
          <w:rFonts w:ascii="Verdana" w:hAnsi="Verdana"/>
          <w:color w:val="000000" w:themeColor="text1"/>
          <w:sz w:val="20"/>
          <w:szCs w:val="20"/>
        </w:rPr>
        <w:t>Веолия</w:t>
      </w:r>
      <w:proofErr w:type="spellEnd"/>
      <w:r w:rsidRPr="000B1243">
        <w:rPr>
          <w:rFonts w:ascii="Verdana" w:hAnsi="Verdana"/>
          <w:color w:val="000000" w:themeColor="text1"/>
          <w:sz w:val="20"/>
          <w:szCs w:val="20"/>
        </w:rPr>
        <w:t xml:space="preserve"> или да се извлече полза при осъществяването на бизнес за Възложителя и/или други дружества от групата </w:t>
      </w:r>
      <w:proofErr w:type="spellStart"/>
      <w:r w:rsidRPr="000B1243">
        <w:rPr>
          <w:rFonts w:ascii="Verdana" w:hAnsi="Verdana"/>
          <w:color w:val="000000" w:themeColor="text1"/>
          <w:sz w:val="20"/>
          <w:szCs w:val="20"/>
        </w:rPr>
        <w:t>Веолия</w:t>
      </w:r>
      <w:proofErr w:type="spellEnd"/>
      <w:r w:rsidRPr="000B1243">
        <w:rPr>
          <w:rFonts w:ascii="Verdana" w:hAnsi="Verdana"/>
          <w:color w:val="000000" w:themeColor="text1"/>
          <w:sz w:val="20"/>
          <w:szCs w:val="20"/>
        </w:rPr>
        <w:t xml:space="preserve">. </w:t>
      </w:r>
    </w:p>
    <w:p w14:paraId="18197BF3"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25.4.</w:t>
      </w:r>
      <w:r w:rsidRPr="000B1243">
        <w:rPr>
          <w:rFonts w:ascii="Verdana" w:hAnsi="Verdana"/>
          <w:color w:val="000000" w:themeColor="text1"/>
          <w:sz w:val="20"/>
          <w:szCs w:val="20"/>
        </w:rPr>
        <w:tab/>
        <w:t xml:space="preserve">Изпълнителят приема да уведомява Възложителя за всяко нарушаване на условие от този член в разумен срок.   </w:t>
      </w:r>
    </w:p>
    <w:p w14:paraId="24B4D586"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25.5.</w:t>
      </w:r>
      <w:r w:rsidRPr="000B1243">
        <w:rPr>
          <w:rFonts w:ascii="Verdana" w:hAnsi="Verdana"/>
          <w:color w:val="000000" w:themeColor="text1"/>
          <w:sz w:val="20"/>
          <w:szCs w:val="20"/>
        </w:rPr>
        <w:tab/>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48702AA7"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25.5.1.</w:t>
      </w:r>
      <w:r w:rsidRPr="000B1243">
        <w:rPr>
          <w:rFonts w:ascii="Verdana" w:hAnsi="Verdana"/>
          <w:color w:val="000000" w:themeColor="text1"/>
          <w:sz w:val="20"/>
          <w:szCs w:val="20"/>
        </w:rPr>
        <w:tab/>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1221329F"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25.5.2.</w:t>
      </w:r>
      <w:r w:rsidRPr="000B1243">
        <w:rPr>
          <w:rFonts w:ascii="Verdana" w:hAnsi="Verdana"/>
          <w:color w:val="000000" w:themeColor="text1"/>
          <w:sz w:val="20"/>
          <w:szCs w:val="20"/>
        </w:rPr>
        <w:tab/>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1E9FAB19"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25.6.</w:t>
      </w:r>
      <w:r w:rsidRPr="000B1243">
        <w:rPr>
          <w:rFonts w:ascii="Verdana" w:hAnsi="Verdana"/>
          <w:color w:val="000000" w:themeColor="text1"/>
          <w:sz w:val="20"/>
          <w:szCs w:val="20"/>
        </w:rPr>
        <w:tab/>
        <w:t xml:space="preserve">Ако Изпълнителят наруши някое условие на настоящия раздел: </w:t>
      </w:r>
    </w:p>
    <w:p w14:paraId="6E738D6F" w14:textId="77777777" w:rsidR="000B1243" w:rsidRPr="000B1243"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25.6.1.</w:t>
      </w:r>
      <w:r w:rsidRPr="000B1243">
        <w:rPr>
          <w:rFonts w:ascii="Verdana" w:hAnsi="Verdana"/>
          <w:color w:val="000000" w:themeColor="text1"/>
          <w:sz w:val="20"/>
          <w:szCs w:val="20"/>
        </w:rPr>
        <w:tab/>
        <w:t xml:space="preserve">Възложителят може незабавно да прекрати този Договор без предизвестие и без да има каквито и да било задължения. </w:t>
      </w:r>
    </w:p>
    <w:p w14:paraId="709D5CB6" w14:textId="6205D3BB" w:rsidR="00550560" w:rsidRPr="00550560" w:rsidRDefault="000B1243" w:rsidP="000B1243">
      <w:pPr>
        <w:jc w:val="both"/>
        <w:rPr>
          <w:rFonts w:ascii="Verdana" w:hAnsi="Verdana"/>
          <w:color w:val="000000" w:themeColor="text1"/>
          <w:sz w:val="20"/>
          <w:szCs w:val="20"/>
        </w:rPr>
      </w:pPr>
      <w:r w:rsidRPr="000B1243">
        <w:rPr>
          <w:rFonts w:ascii="Verdana" w:hAnsi="Verdana"/>
          <w:color w:val="000000" w:themeColor="text1"/>
          <w:sz w:val="20"/>
          <w:szCs w:val="20"/>
        </w:rPr>
        <w:t>25.6.2.</w:t>
      </w:r>
      <w:r w:rsidRPr="000B1243">
        <w:rPr>
          <w:rFonts w:ascii="Verdana" w:hAnsi="Verdana"/>
          <w:color w:val="000000" w:themeColor="text1"/>
          <w:sz w:val="20"/>
          <w:szCs w:val="20"/>
        </w:rPr>
        <w:tab/>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5FFAA654" w14:textId="77777777" w:rsidR="00550560" w:rsidRPr="00550560" w:rsidRDefault="00550560" w:rsidP="00550560">
      <w:pPr>
        <w:keepNext/>
        <w:widowControl w:val="0"/>
        <w:shd w:val="clear" w:color="auto" w:fill="FFFFFF"/>
        <w:tabs>
          <w:tab w:val="left" w:pos="567"/>
        </w:tabs>
        <w:autoSpaceDE w:val="0"/>
        <w:autoSpaceDN w:val="0"/>
        <w:adjustRightInd w:val="0"/>
        <w:ind w:right="-1"/>
        <w:jc w:val="both"/>
        <w:outlineLvl w:val="0"/>
        <w:rPr>
          <w:rFonts w:ascii="Verdana" w:hAnsi="Verdana"/>
          <w:b/>
          <w:bCs/>
          <w:sz w:val="20"/>
          <w:szCs w:val="20"/>
          <w:u w:val="single"/>
        </w:rPr>
      </w:pPr>
      <w:r w:rsidRPr="00550560">
        <w:rPr>
          <w:rFonts w:ascii="Verdana" w:hAnsi="Verdana"/>
          <w:b/>
          <w:bCs/>
          <w:sz w:val="20"/>
          <w:szCs w:val="20"/>
          <w:u w:val="single"/>
        </w:rPr>
        <w:t>За целите на този договор адресите за кореспонденция и отговорните служители на Страните са:</w:t>
      </w:r>
    </w:p>
    <w:p w14:paraId="2DCBDA3B" w14:textId="77777777" w:rsidR="00550560" w:rsidRPr="00550560" w:rsidRDefault="00550560" w:rsidP="00550560">
      <w:pPr>
        <w:ind w:right="-1" w:firstLine="567"/>
        <w:jc w:val="both"/>
        <w:rPr>
          <w:rFonts w:ascii="Verdana" w:hAnsi="Verdana"/>
          <w:sz w:val="20"/>
          <w:szCs w:val="20"/>
          <w:lang w:val="ru-RU"/>
        </w:rPr>
      </w:pPr>
      <w:r w:rsidRPr="00550560">
        <w:rPr>
          <w:rFonts w:ascii="Verdana" w:hAnsi="Verdana"/>
          <w:b/>
          <w:bCs/>
          <w:color w:val="000000"/>
          <w:sz w:val="20"/>
          <w:szCs w:val="20"/>
        </w:rPr>
        <w:t>На ВЪЗЛОЖИТЕЛЯ</w:t>
      </w:r>
      <w:r w:rsidRPr="00550560">
        <w:rPr>
          <w:rFonts w:ascii="Verdana" w:hAnsi="Verdana"/>
          <w:bCs/>
          <w:color w:val="000000"/>
          <w:sz w:val="20"/>
          <w:szCs w:val="20"/>
        </w:rPr>
        <w:t xml:space="preserve">: </w:t>
      </w:r>
      <w:r w:rsidRPr="00550560">
        <w:rPr>
          <w:rFonts w:ascii="Verdana" w:hAnsi="Verdana"/>
          <w:sz w:val="20"/>
          <w:szCs w:val="20"/>
        </w:rPr>
        <w:t xml:space="preserve">гр. София, кв. Бункера, ул. </w:t>
      </w:r>
      <w:proofErr w:type="spellStart"/>
      <w:r w:rsidRPr="00550560">
        <w:rPr>
          <w:rFonts w:ascii="Verdana" w:hAnsi="Verdana"/>
          <w:sz w:val="20"/>
          <w:szCs w:val="20"/>
        </w:rPr>
        <w:t>Хотнишки</w:t>
      </w:r>
      <w:proofErr w:type="spellEnd"/>
      <w:r w:rsidRPr="00550560">
        <w:rPr>
          <w:rFonts w:ascii="Verdana" w:hAnsi="Verdana"/>
          <w:sz w:val="20"/>
          <w:szCs w:val="20"/>
        </w:rPr>
        <w:t xml:space="preserve"> водопад №2, ПСПВ Бистрица, </w:t>
      </w:r>
      <w:r w:rsidRPr="00550560">
        <w:rPr>
          <w:rFonts w:ascii="Verdana" w:eastAsia="Times New Roman" w:hAnsi="Verdana"/>
          <w:sz w:val="20"/>
          <w:szCs w:val="20"/>
        </w:rPr>
        <w:t>инж. д-р Райко Цветанов, тел. 0887 76 29 44</w:t>
      </w:r>
    </w:p>
    <w:p w14:paraId="007FCAA0" w14:textId="77777777" w:rsidR="00550560" w:rsidRPr="00550560" w:rsidRDefault="00550560" w:rsidP="00550560">
      <w:pPr>
        <w:ind w:right="-1" w:firstLine="567"/>
        <w:jc w:val="both"/>
        <w:rPr>
          <w:rFonts w:ascii="Verdana" w:hAnsi="Verdana"/>
          <w:bCs/>
          <w:color w:val="000000"/>
          <w:sz w:val="20"/>
          <w:szCs w:val="20"/>
        </w:rPr>
      </w:pPr>
      <w:r w:rsidRPr="00550560">
        <w:rPr>
          <w:rFonts w:ascii="Verdana" w:hAnsi="Verdana"/>
          <w:b/>
          <w:bCs/>
          <w:color w:val="000000"/>
          <w:sz w:val="20"/>
          <w:szCs w:val="20"/>
        </w:rPr>
        <w:t>На ДОСТАВЧИКА</w:t>
      </w:r>
      <w:r w:rsidRPr="00550560">
        <w:rPr>
          <w:rFonts w:ascii="Verdana" w:hAnsi="Verdana"/>
          <w:bCs/>
          <w:color w:val="000000"/>
          <w:sz w:val="20"/>
          <w:szCs w:val="20"/>
        </w:rPr>
        <w:t>:</w:t>
      </w:r>
      <w:r w:rsidRPr="00550560">
        <w:rPr>
          <w:rFonts w:ascii="Verdana" w:hAnsi="Verdana"/>
          <w:color w:val="000000"/>
          <w:sz w:val="20"/>
          <w:szCs w:val="20"/>
        </w:rPr>
        <w:t xml:space="preserve"> Адрес:</w:t>
      </w:r>
      <w:r w:rsidRPr="00550560">
        <w:rPr>
          <w:rFonts w:ascii="Verdana" w:hAnsi="Verdana"/>
          <w:bCs/>
          <w:color w:val="000000"/>
          <w:sz w:val="20"/>
          <w:szCs w:val="20"/>
        </w:rPr>
        <w:t xml:space="preserve">  ………………….Контролиращ служител: ………….., тел. </w:t>
      </w:r>
    </w:p>
    <w:p w14:paraId="418D10A6" w14:textId="77777777" w:rsidR="00550560" w:rsidRPr="00550560" w:rsidRDefault="00550560" w:rsidP="00550560">
      <w:pPr>
        <w:ind w:right="-1" w:firstLine="567"/>
        <w:jc w:val="both"/>
        <w:rPr>
          <w:rFonts w:ascii="Verdana" w:hAnsi="Verdana"/>
          <w:color w:val="000000"/>
          <w:sz w:val="20"/>
          <w:szCs w:val="20"/>
        </w:rPr>
      </w:pPr>
      <w:r w:rsidRPr="00550560">
        <w:rPr>
          <w:rFonts w:ascii="Verdana" w:hAnsi="Verdana"/>
          <w:color w:val="000000"/>
          <w:sz w:val="20"/>
          <w:szCs w:val="20"/>
        </w:rPr>
        <w:t>Настоящият договор се изготви и подписа в два еднообразни екземпляра, по един за всяка от страните, и се подписа от тях, както следва:</w:t>
      </w:r>
    </w:p>
    <w:p w14:paraId="1FDA54B9" w14:textId="77777777" w:rsidR="00550560" w:rsidRPr="00550560" w:rsidRDefault="00550560" w:rsidP="00550560">
      <w:pPr>
        <w:ind w:right="-1" w:firstLine="567"/>
        <w:jc w:val="both"/>
        <w:rPr>
          <w:rFonts w:ascii="Verdana" w:hAnsi="Verdana"/>
          <w:color w:val="000000"/>
          <w:sz w:val="20"/>
          <w:szCs w:val="20"/>
        </w:rPr>
      </w:pPr>
    </w:p>
    <w:tbl>
      <w:tblPr>
        <w:tblW w:w="8207" w:type="dxa"/>
        <w:jc w:val="right"/>
        <w:tblLayout w:type="fixed"/>
        <w:tblLook w:val="0000" w:firstRow="0" w:lastRow="0" w:firstColumn="0" w:lastColumn="0" w:noHBand="0" w:noVBand="0"/>
      </w:tblPr>
      <w:tblGrid>
        <w:gridCol w:w="5387"/>
        <w:gridCol w:w="2820"/>
      </w:tblGrid>
      <w:tr w:rsidR="00550560" w:rsidRPr="00550560" w14:paraId="12036195" w14:textId="77777777" w:rsidTr="00550560">
        <w:trPr>
          <w:jc w:val="right"/>
        </w:trPr>
        <w:tc>
          <w:tcPr>
            <w:tcW w:w="5387" w:type="dxa"/>
          </w:tcPr>
          <w:p w14:paraId="15F108AA"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w:t>
            </w:r>
          </w:p>
          <w:p w14:paraId="5AE611DC"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Васил Борисов Тренев</w:t>
            </w:r>
          </w:p>
          <w:p w14:paraId="4748164A"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Изпълнителен директор</w:t>
            </w:r>
          </w:p>
          <w:p w14:paraId="338BE7E8"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“Софийска вода” АД</w:t>
            </w:r>
          </w:p>
          <w:p w14:paraId="194C6CA6" w14:textId="77777777" w:rsidR="00550560" w:rsidRPr="00550560" w:rsidRDefault="00550560" w:rsidP="00550560">
            <w:pPr>
              <w:rPr>
                <w:rFonts w:ascii="Verdana" w:hAnsi="Verdana"/>
                <w:b/>
                <w:bCs/>
                <w:sz w:val="20"/>
                <w:szCs w:val="20"/>
              </w:rPr>
            </w:pPr>
            <w:r w:rsidRPr="00550560">
              <w:rPr>
                <w:rFonts w:ascii="Verdana" w:hAnsi="Verdana"/>
                <w:b/>
                <w:bCs/>
                <w:sz w:val="20"/>
                <w:szCs w:val="20"/>
              </w:rPr>
              <w:t>Възложител</w:t>
            </w:r>
          </w:p>
        </w:tc>
        <w:tc>
          <w:tcPr>
            <w:tcW w:w="2820" w:type="dxa"/>
          </w:tcPr>
          <w:p w14:paraId="23F0ED14"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w:t>
            </w:r>
          </w:p>
          <w:p w14:paraId="6CC3EAC2"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w:t>
            </w:r>
          </w:p>
          <w:p w14:paraId="33121428" w14:textId="77777777" w:rsidR="00550560" w:rsidRPr="00550560" w:rsidRDefault="00550560" w:rsidP="00550560">
            <w:pPr>
              <w:suppressAutoHyphens/>
              <w:rPr>
                <w:rFonts w:ascii="Verdana" w:hAnsi="Verdana"/>
                <w:sz w:val="20"/>
                <w:szCs w:val="20"/>
              </w:rPr>
            </w:pPr>
            <w:r w:rsidRPr="00550560">
              <w:rPr>
                <w:rFonts w:ascii="Verdana" w:hAnsi="Verdana"/>
                <w:sz w:val="20"/>
                <w:szCs w:val="20"/>
              </w:rPr>
              <w:t>……………………</w:t>
            </w:r>
          </w:p>
          <w:p w14:paraId="579C09C9" w14:textId="77777777" w:rsidR="00550560" w:rsidRPr="00550560" w:rsidRDefault="00550560" w:rsidP="00550560">
            <w:pPr>
              <w:rPr>
                <w:rFonts w:ascii="Verdana" w:hAnsi="Verdana"/>
                <w:bCs/>
                <w:sz w:val="20"/>
                <w:szCs w:val="20"/>
              </w:rPr>
            </w:pPr>
            <w:r w:rsidRPr="00550560">
              <w:rPr>
                <w:rFonts w:ascii="Verdana" w:hAnsi="Verdana"/>
                <w:bCs/>
                <w:sz w:val="20"/>
                <w:szCs w:val="20"/>
              </w:rPr>
              <w:t>……………………</w:t>
            </w:r>
          </w:p>
          <w:p w14:paraId="18305A42" w14:textId="77777777" w:rsidR="00550560" w:rsidRPr="00550560" w:rsidRDefault="00550560" w:rsidP="00550560">
            <w:pPr>
              <w:rPr>
                <w:rFonts w:ascii="Verdana" w:hAnsi="Verdana"/>
                <w:sz w:val="20"/>
                <w:szCs w:val="20"/>
              </w:rPr>
            </w:pPr>
            <w:r w:rsidRPr="00550560">
              <w:rPr>
                <w:rFonts w:ascii="Verdana" w:hAnsi="Verdana"/>
                <w:b/>
                <w:bCs/>
                <w:sz w:val="20"/>
                <w:szCs w:val="20"/>
              </w:rPr>
              <w:t>Доставчик</w:t>
            </w:r>
          </w:p>
        </w:tc>
      </w:tr>
    </w:tbl>
    <w:p w14:paraId="418701CB" w14:textId="77777777" w:rsidR="000B1243" w:rsidRDefault="000B1243" w:rsidP="009474B8">
      <w:pPr>
        <w:pStyle w:val="Title"/>
        <w:jc w:val="right"/>
        <w:rPr>
          <w:rFonts w:ascii="Arial" w:hAnsi="Arial" w:cs="Arial"/>
          <w:sz w:val="22"/>
          <w:szCs w:val="22"/>
        </w:rPr>
      </w:pPr>
    </w:p>
    <w:p w14:paraId="6A5BFA32" w14:textId="77777777" w:rsidR="000B1243" w:rsidRDefault="000B1243" w:rsidP="009474B8">
      <w:pPr>
        <w:pStyle w:val="Title"/>
        <w:jc w:val="right"/>
        <w:rPr>
          <w:rFonts w:ascii="Arial" w:hAnsi="Arial" w:cs="Arial"/>
          <w:sz w:val="22"/>
          <w:szCs w:val="22"/>
        </w:rPr>
      </w:pPr>
    </w:p>
    <w:p w14:paraId="4225BA99" w14:textId="77777777" w:rsidR="000B1243" w:rsidRDefault="000B1243" w:rsidP="009474B8">
      <w:pPr>
        <w:pStyle w:val="Title"/>
        <w:jc w:val="right"/>
        <w:rPr>
          <w:rFonts w:ascii="Arial" w:hAnsi="Arial" w:cs="Arial"/>
          <w:sz w:val="22"/>
          <w:szCs w:val="22"/>
        </w:rPr>
      </w:pPr>
    </w:p>
    <w:p w14:paraId="1526EEC5" w14:textId="77777777" w:rsidR="000B1243" w:rsidRDefault="000B1243" w:rsidP="009474B8">
      <w:pPr>
        <w:pStyle w:val="Title"/>
        <w:jc w:val="right"/>
        <w:rPr>
          <w:rFonts w:ascii="Arial" w:hAnsi="Arial" w:cs="Arial"/>
          <w:sz w:val="22"/>
          <w:szCs w:val="22"/>
        </w:rPr>
      </w:pPr>
    </w:p>
    <w:p w14:paraId="23990D69" w14:textId="77777777" w:rsidR="000B1243" w:rsidRDefault="000B1243" w:rsidP="009474B8">
      <w:pPr>
        <w:pStyle w:val="Title"/>
        <w:jc w:val="right"/>
        <w:rPr>
          <w:rFonts w:ascii="Arial" w:hAnsi="Arial" w:cs="Arial"/>
          <w:sz w:val="22"/>
          <w:szCs w:val="22"/>
        </w:rPr>
      </w:pPr>
    </w:p>
    <w:p w14:paraId="524B337C" w14:textId="77777777" w:rsidR="000B1243" w:rsidRDefault="000B1243" w:rsidP="009474B8">
      <w:pPr>
        <w:pStyle w:val="Title"/>
        <w:jc w:val="right"/>
        <w:rPr>
          <w:rFonts w:ascii="Arial" w:hAnsi="Arial" w:cs="Arial"/>
          <w:sz w:val="22"/>
          <w:szCs w:val="22"/>
        </w:rPr>
      </w:pPr>
    </w:p>
    <w:p w14:paraId="37F46297" w14:textId="0775EE7F" w:rsidR="009474B8" w:rsidRPr="003F4E43" w:rsidRDefault="009474B8" w:rsidP="009474B8">
      <w:pPr>
        <w:pStyle w:val="Title"/>
        <w:jc w:val="right"/>
        <w:rPr>
          <w:rFonts w:ascii="Arial" w:hAnsi="Arial" w:cs="Arial"/>
          <w:sz w:val="22"/>
          <w:szCs w:val="22"/>
        </w:rPr>
      </w:pPr>
      <w:r w:rsidRPr="003F4E43">
        <w:rPr>
          <w:rFonts w:ascii="Arial" w:hAnsi="Arial" w:cs="Arial"/>
          <w:sz w:val="22"/>
          <w:szCs w:val="22"/>
        </w:rPr>
        <w:lastRenderedPageBreak/>
        <w:t>Приложение №2</w:t>
      </w:r>
    </w:p>
    <w:p w14:paraId="3576FBBF" w14:textId="77777777" w:rsidR="009474B8" w:rsidRPr="003F4E43" w:rsidRDefault="009474B8" w:rsidP="009474B8">
      <w:pPr>
        <w:pStyle w:val="Title"/>
        <w:jc w:val="right"/>
        <w:rPr>
          <w:rFonts w:ascii="Arial" w:hAnsi="Arial" w:cs="Arial"/>
          <w:sz w:val="22"/>
          <w:szCs w:val="22"/>
        </w:rPr>
      </w:pPr>
      <w:r w:rsidRPr="003F4E43">
        <w:rPr>
          <w:rFonts w:ascii="Arial" w:hAnsi="Arial" w:cs="Arial"/>
          <w:sz w:val="22"/>
          <w:szCs w:val="22"/>
        </w:rPr>
        <w:t>П-БЗР 4.4.6-1- Д 2</w:t>
      </w:r>
    </w:p>
    <w:p w14:paraId="30A48D67" w14:textId="77777777" w:rsidR="009474B8" w:rsidRPr="003F4E43" w:rsidRDefault="009474B8" w:rsidP="009474B8">
      <w:pPr>
        <w:pStyle w:val="Title"/>
        <w:jc w:val="right"/>
        <w:rPr>
          <w:rFonts w:ascii="Arial" w:hAnsi="Arial" w:cs="Arial"/>
          <w:sz w:val="22"/>
          <w:szCs w:val="22"/>
        </w:rPr>
      </w:pPr>
    </w:p>
    <w:p w14:paraId="33D1790B" w14:textId="77777777" w:rsidR="009474B8" w:rsidRPr="003F4E43" w:rsidRDefault="009474B8" w:rsidP="009474B8">
      <w:pPr>
        <w:pStyle w:val="Title"/>
        <w:rPr>
          <w:rFonts w:ascii="Arial" w:hAnsi="Arial" w:cs="Arial"/>
        </w:rPr>
      </w:pPr>
      <w:r w:rsidRPr="003F4E43">
        <w:t xml:space="preserve">  </w:t>
      </w:r>
      <w:r w:rsidRPr="003F4E43">
        <w:rPr>
          <w:rFonts w:ascii="Arial" w:hAnsi="Arial" w:cs="Arial"/>
        </w:rPr>
        <w:t>СПОРАЗУМЕНИЕ</w:t>
      </w:r>
    </w:p>
    <w:p w14:paraId="061D5F8F" w14:textId="77777777" w:rsidR="009474B8" w:rsidRPr="003F4E43" w:rsidRDefault="009474B8" w:rsidP="009474B8">
      <w:pPr>
        <w:pStyle w:val="Title"/>
        <w:rPr>
          <w:rFonts w:ascii="Arial" w:hAnsi="Arial" w:cs="Arial"/>
        </w:rPr>
      </w:pPr>
    </w:p>
    <w:p w14:paraId="2FE7AC25" w14:textId="77777777" w:rsidR="009474B8" w:rsidRDefault="009474B8" w:rsidP="009474B8">
      <w:pPr>
        <w:jc w:val="center"/>
        <w:rPr>
          <w:rFonts w:ascii="Arial" w:hAnsi="Arial" w:cs="Arial"/>
          <w:lang w:val="en-US"/>
        </w:rPr>
      </w:pPr>
      <w:r w:rsidRPr="003F4E43">
        <w:rPr>
          <w:rFonts w:ascii="Arial" w:hAnsi="Arial" w:cs="Arial"/>
        </w:rPr>
        <w:t>Към договор № ........................</w:t>
      </w:r>
    </w:p>
    <w:p w14:paraId="65C3CDF2" w14:textId="77777777" w:rsidR="009474B8" w:rsidRPr="00F4638B" w:rsidRDefault="009474B8" w:rsidP="009474B8">
      <w:pPr>
        <w:jc w:val="center"/>
        <w:rPr>
          <w:rFonts w:ascii="Arial" w:hAnsi="Arial" w:cs="Arial"/>
          <w:lang w:val="en-US"/>
        </w:rPr>
      </w:pPr>
    </w:p>
    <w:p w14:paraId="23C0BA32" w14:textId="77777777" w:rsidR="009474B8" w:rsidRDefault="009474B8" w:rsidP="009474B8">
      <w:pPr>
        <w:pStyle w:val="BodyText"/>
        <w:jc w:val="center"/>
        <w:rPr>
          <w:rFonts w:ascii="Arial" w:hAnsi="Arial" w:cs="Arial"/>
          <w:b/>
        </w:rPr>
      </w:pPr>
      <w:r w:rsidRPr="008E7BD6">
        <w:rPr>
          <w:rFonts w:ascii="Arial" w:hAnsi="Arial" w:cs="Arial"/>
          <w:b/>
        </w:rPr>
        <w:t>Изработка и доставка на 10 стоманени варели с вместимост V=400 литра (500 кг.) за транспорт и съхранение на втечнен под налягане хлор</w:t>
      </w:r>
      <w:r w:rsidRPr="00D571FA">
        <w:rPr>
          <w:rFonts w:ascii="Arial" w:hAnsi="Arial" w:cs="Arial"/>
          <w:b/>
        </w:rPr>
        <w:t xml:space="preserve"> </w:t>
      </w:r>
    </w:p>
    <w:p w14:paraId="33B3DE9D" w14:textId="77777777" w:rsidR="009474B8" w:rsidRPr="003021F0" w:rsidRDefault="009474B8" w:rsidP="009474B8">
      <w:pPr>
        <w:pStyle w:val="BodyText"/>
        <w:jc w:val="center"/>
        <w:rPr>
          <w:rFonts w:ascii="Arial" w:hAnsi="Arial" w:cs="Arial"/>
          <w:b/>
          <w:lang w:val="ru-RU"/>
        </w:rPr>
      </w:pPr>
      <w:r w:rsidRPr="003F4E43">
        <w:rPr>
          <w:rFonts w:ascii="Arial" w:hAnsi="Arial" w:cs="Arial"/>
          <w:b/>
        </w:rPr>
        <w:t xml:space="preserve">За съвместно осигуряване на ЗБУТ  при извършване на  дейност от </w:t>
      </w:r>
      <w:proofErr w:type="spellStart"/>
      <w:r w:rsidRPr="003F4E43">
        <w:rPr>
          <w:rFonts w:ascii="Arial" w:hAnsi="Arial" w:cs="Arial"/>
          <w:b/>
        </w:rPr>
        <w:t>контрактори</w:t>
      </w:r>
      <w:proofErr w:type="spellEnd"/>
      <w:r w:rsidRPr="003F4E43">
        <w:rPr>
          <w:rFonts w:ascii="Arial" w:hAnsi="Arial" w:cs="Arial"/>
          <w:b/>
        </w:rPr>
        <w:t xml:space="preserve"> на територията на обектите в експлоатация и/ или временно спрени от експлоатация на “Софийска вода” – АД съгласно чл.18 от ЗЗБУТ</w:t>
      </w:r>
    </w:p>
    <w:p w14:paraId="16700DB2" w14:textId="77777777" w:rsidR="009474B8" w:rsidRPr="003F4E43" w:rsidRDefault="009474B8" w:rsidP="009474B8">
      <w:pPr>
        <w:pStyle w:val="BodyText"/>
        <w:jc w:val="both"/>
      </w:pPr>
    </w:p>
    <w:p w14:paraId="63CA2547" w14:textId="77777777" w:rsidR="009474B8" w:rsidRPr="003F4E43" w:rsidRDefault="009474B8" w:rsidP="009474B8">
      <w:pPr>
        <w:pStyle w:val="BodyText"/>
        <w:jc w:val="both"/>
        <w:rPr>
          <w:rFonts w:ascii="Arial" w:hAnsi="Arial" w:cs="Arial"/>
          <w:b/>
          <w:bCs/>
        </w:rPr>
      </w:pPr>
      <w:r w:rsidRPr="003F4E43">
        <w:rPr>
          <w:rFonts w:ascii="Arial" w:hAnsi="Arial" w:cs="Arial"/>
        </w:rPr>
        <w:t xml:space="preserve">На </w:t>
      </w:r>
      <w:r w:rsidRPr="003F4E43">
        <w:rPr>
          <w:rFonts w:ascii="Arial" w:hAnsi="Arial" w:cs="Arial"/>
          <w:b/>
          <w:bCs/>
        </w:rPr>
        <w:t>..................</w:t>
      </w:r>
      <w:r w:rsidRPr="003F4E43">
        <w:rPr>
          <w:rFonts w:ascii="Arial" w:hAnsi="Arial" w:cs="Arial"/>
        </w:rPr>
        <w:t xml:space="preserve">г. на основание чл.18 от ЗЗБУТ  се сключи настоящето споразумение между Възложителя – “Софийска вода” АД и Изпълнителя </w:t>
      </w:r>
      <w:r w:rsidRPr="003F4E43">
        <w:rPr>
          <w:rFonts w:ascii="Arial" w:hAnsi="Arial" w:cs="Arial"/>
          <w:b/>
          <w:bCs/>
        </w:rPr>
        <w:t>....................................................................</w:t>
      </w:r>
    </w:p>
    <w:p w14:paraId="5D04F6CC" w14:textId="77777777" w:rsidR="009474B8" w:rsidRPr="003F4E43" w:rsidRDefault="009474B8" w:rsidP="009474B8">
      <w:pPr>
        <w:pStyle w:val="BodyText"/>
        <w:ind w:left="-540"/>
        <w:jc w:val="both"/>
        <w:rPr>
          <w:rFonts w:ascii="Arial" w:hAnsi="Arial" w:cs="Arial"/>
          <w:b/>
          <w:bCs/>
        </w:rPr>
      </w:pPr>
    </w:p>
    <w:p w14:paraId="227CE06E" w14:textId="77777777" w:rsidR="009474B8" w:rsidRPr="003F4E43" w:rsidRDefault="009474B8" w:rsidP="009474B8">
      <w:pPr>
        <w:pStyle w:val="BodyText"/>
        <w:jc w:val="both"/>
        <w:rPr>
          <w:rFonts w:ascii="Arial" w:hAnsi="Arial" w:cs="Arial"/>
          <w:b/>
        </w:rPr>
      </w:pPr>
      <w:r w:rsidRPr="003F4E43">
        <w:rPr>
          <w:rFonts w:ascii="Arial" w:hAnsi="Arial" w:cs="Arial"/>
          <w:b/>
        </w:rPr>
        <w:t>Отговорност за осигуряване на ЗБУТ носят:</w:t>
      </w:r>
    </w:p>
    <w:p w14:paraId="2BBA9A27" w14:textId="77777777" w:rsidR="009474B8" w:rsidRPr="003F4E43" w:rsidRDefault="009474B8" w:rsidP="009474B8">
      <w:pPr>
        <w:pStyle w:val="BodyText"/>
        <w:jc w:val="both"/>
        <w:rPr>
          <w:rFonts w:ascii="Arial" w:hAnsi="Arial" w:cs="Arial"/>
          <w:b/>
          <w:bCs/>
        </w:rPr>
      </w:pPr>
      <w:r w:rsidRPr="003F4E43">
        <w:rPr>
          <w:rFonts w:ascii="Arial" w:hAnsi="Arial" w:cs="Arial"/>
          <w:b/>
        </w:rPr>
        <w:t>Възложителя</w:t>
      </w:r>
      <w:r w:rsidRPr="003F4E43">
        <w:rPr>
          <w:rFonts w:ascii="Arial" w:hAnsi="Arial" w:cs="Arial"/>
        </w:rPr>
        <w:t xml:space="preserve"> – </w:t>
      </w:r>
      <w:r w:rsidRPr="003F4E43">
        <w:rPr>
          <w:rFonts w:ascii="Arial" w:hAnsi="Arial" w:cs="Arial"/>
          <w:bCs/>
        </w:rPr>
        <w:t>за дейностите свързани с експлоатацията  на</w:t>
      </w:r>
      <w:r w:rsidRPr="003F4E43">
        <w:rPr>
          <w:rFonts w:ascii="Arial" w:hAnsi="Arial" w:cs="Arial"/>
          <w:b/>
          <w:bCs/>
        </w:rPr>
        <w:t xml:space="preserve"> ...............................................</w:t>
      </w:r>
    </w:p>
    <w:p w14:paraId="30B89ADE" w14:textId="77777777" w:rsidR="009474B8" w:rsidRPr="003F4E43" w:rsidRDefault="009474B8" w:rsidP="009474B8">
      <w:pPr>
        <w:pStyle w:val="BodyText"/>
        <w:rPr>
          <w:rFonts w:ascii="Arial" w:hAnsi="Arial" w:cs="Arial"/>
          <w:bCs/>
        </w:rPr>
      </w:pPr>
      <w:r w:rsidRPr="003F4E43">
        <w:rPr>
          <w:rFonts w:ascii="Arial" w:hAnsi="Arial" w:cs="Arial"/>
          <w:bCs/>
        </w:rPr>
        <w:t xml:space="preserve">                                                                                                              /отдел, станция, звено/</w:t>
      </w:r>
    </w:p>
    <w:p w14:paraId="351A022D" w14:textId="77777777" w:rsidR="009474B8" w:rsidRPr="003F4E43" w:rsidRDefault="009474B8" w:rsidP="009474B8">
      <w:pPr>
        <w:pStyle w:val="BodyText"/>
        <w:jc w:val="both"/>
        <w:rPr>
          <w:rFonts w:ascii="Arial" w:hAnsi="Arial" w:cs="Arial"/>
          <w:b/>
          <w:bCs/>
        </w:rPr>
      </w:pPr>
      <w:r w:rsidRPr="003F4E43">
        <w:rPr>
          <w:rFonts w:ascii="Arial" w:hAnsi="Arial" w:cs="Arial"/>
          <w:b/>
        </w:rPr>
        <w:t xml:space="preserve">Изпълнителя </w:t>
      </w:r>
      <w:r w:rsidRPr="003F4E43">
        <w:rPr>
          <w:rFonts w:ascii="Arial" w:hAnsi="Arial" w:cs="Arial"/>
          <w:bCs/>
        </w:rPr>
        <w:t>– за дейностите предмет на договор №</w:t>
      </w:r>
      <w:r w:rsidRPr="003F4E43">
        <w:rPr>
          <w:rFonts w:ascii="Arial" w:hAnsi="Arial" w:cs="Arial"/>
          <w:b/>
          <w:bCs/>
        </w:rPr>
        <w:t xml:space="preserve">  ...........................................</w:t>
      </w:r>
      <w:r>
        <w:rPr>
          <w:rFonts w:ascii="Arial" w:hAnsi="Arial" w:cs="Arial"/>
          <w:b/>
          <w:bCs/>
        </w:rPr>
        <w:t>..................</w:t>
      </w:r>
      <w:r w:rsidRPr="003F4E43">
        <w:rPr>
          <w:rFonts w:ascii="Arial" w:hAnsi="Arial" w:cs="Arial"/>
          <w:b/>
          <w:bCs/>
        </w:rPr>
        <w:t>.</w:t>
      </w:r>
    </w:p>
    <w:p w14:paraId="41D255C9" w14:textId="77777777" w:rsidR="009474B8" w:rsidRPr="003F4E43" w:rsidRDefault="009474B8" w:rsidP="009474B8">
      <w:pPr>
        <w:pStyle w:val="BodyText"/>
        <w:jc w:val="both"/>
        <w:rPr>
          <w:rFonts w:ascii="Arial" w:hAnsi="Arial" w:cs="Arial"/>
          <w:b/>
          <w:bCs/>
        </w:rPr>
      </w:pPr>
    </w:p>
    <w:p w14:paraId="3D31C6E7" w14:textId="77777777" w:rsidR="009474B8" w:rsidRPr="003F4E43" w:rsidRDefault="009474B8" w:rsidP="009474B8">
      <w:pPr>
        <w:pStyle w:val="BodyText"/>
        <w:jc w:val="both"/>
        <w:rPr>
          <w:rFonts w:ascii="Arial" w:hAnsi="Arial" w:cs="Arial"/>
          <w:bCs/>
        </w:rPr>
      </w:pPr>
      <w:r w:rsidRPr="003F4E43">
        <w:rPr>
          <w:rFonts w:ascii="Arial" w:hAnsi="Arial" w:cs="Arial"/>
          <w:bCs/>
        </w:rPr>
        <w:t>Координирането на съвместното прилагане на настоящето споразумение се възлага на :</w:t>
      </w:r>
    </w:p>
    <w:p w14:paraId="39A85F50" w14:textId="77777777" w:rsidR="009474B8" w:rsidRPr="003F4E43" w:rsidRDefault="009474B8" w:rsidP="009474B8">
      <w:pPr>
        <w:pStyle w:val="BodyText"/>
        <w:jc w:val="both"/>
        <w:rPr>
          <w:rFonts w:ascii="Arial" w:hAnsi="Arial" w:cs="Arial"/>
          <w:bCs/>
        </w:rPr>
      </w:pPr>
      <w:r w:rsidRPr="003F4E43">
        <w:rPr>
          <w:rFonts w:ascii="Arial" w:hAnsi="Arial" w:cs="Arial"/>
          <w:bCs/>
        </w:rPr>
        <w:t>От страна на Възложителя:</w:t>
      </w:r>
    </w:p>
    <w:p w14:paraId="0B5D6046" w14:textId="77777777" w:rsidR="009474B8" w:rsidRPr="003F4E43" w:rsidRDefault="009474B8" w:rsidP="009474B8">
      <w:pPr>
        <w:pStyle w:val="BodyText"/>
        <w:jc w:val="both"/>
        <w:rPr>
          <w:rFonts w:ascii="Arial" w:hAnsi="Arial" w:cs="Arial"/>
          <w:bCs/>
        </w:rPr>
      </w:pPr>
      <w:r w:rsidRPr="003F4E43">
        <w:rPr>
          <w:rFonts w:ascii="Arial" w:hAnsi="Arial" w:cs="Arial"/>
          <w:bCs/>
        </w:rPr>
        <w:t>Контролиращ служител по договора ..............</w:t>
      </w:r>
      <w:r>
        <w:rPr>
          <w:rFonts w:ascii="Arial" w:hAnsi="Arial" w:cs="Arial"/>
          <w:bCs/>
        </w:rPr>
        <w:t>.</w:t>
      </w:r>
      <w:r w:rsidRPr="003F4E43">
        <w:rPr>
          <w:rFonts w:ascii="Arial" w:hAnsi="Arial" w:cs="Arial"/>
          <w:bCs/>
        </w:rPr>
        <w:t>...........................................................................</w:t>
      </w:r>
    </w:p>
    <w:p w14:paraId="1843199A" w14:textId="77777777" w:rsidR="009474B8" w:rsidRPr="003F4E43" w:rsidRDefault="009474B8" w:rsidP="009474B8">
      <w:pPr>
        <w:pStyle w:val="BodyText"/>
        <w:jc w:val="both"/>
        <w:rPr>
          <w:rFonts w:ascii="Arial" w:hAnsi="Arial" w:cs="Arial"/>
          <w:bCs/>
        </w:rPr>
      </w:pPr>
      <w:r w:rsidRPr="003F4E43">
        <w:rPr>
          <w:rFonts w:ascii="Arial" w:hAnsi="Arial" w:cs="Arial"/>
          <w:bCs/>
        </w:rPr>
        <w:t>на длъжност...................................................................................................................................</w:t>
      </w:r>
    </w:p>
    <w:p w14:paraId="6139D6F3" w14:textId="77777777" w:rsidR="009474B8" w:rsidRPr="003F4E43" w:rsidRDefault="009474B8" w:rsidP="009474B8">
      <w:pPr>
        <w:pStyle w:val="BodyText"/>
        <w:jc w:val="both"/>
        <w:rPr>
          <w:rFonts w:ascii="Arial" w:hAnsi="Arial" w:cs="Arial"/>
          <w:bCs/>
        </w:rPr>
      </w:pPr>
      <w:r w:rsidRPr="003F4E43">
        <w:rPr>
          <w:rFonts w:ascii="Arial" w:hAnsi="Arial" w:cs="Arial"/>
          <w:bCs/>
        </w:rPr>
        <w:t>От страна на Изпълнителя   ..........................................................................................................</w:t>
      </w:r>
    </w:p>
    <w:p w14:paraId="02F8165A" w14:textId="77777777" w:rsidR="009474B8" w:rsidRPr="003F4E43" w:rsidRDefault="009474B8" w:rsidP="009474B8">
      <w:pPr>
        <w:pStyle w:val="BodyText"/>
        <w:jc w:val="both"/>
        <w:rPr>
          <w:rFonts w:ascii="Arial" w:hAnsi="Arial" w:cs="Arial"/>
          <w:bCs/>
        </w:rPr>
      </w:pPr>
      <w:r w:rsidRPr="003F4E43">
        <w:rPr>
          <w:rFonts w:ascii="Arial" w:hAnsi="Arial" w:cs="Arial"/>
          <w:bCs/>
        </w:rPr>
        <w:t>на длъжност .................................................................................................................................</w:t>
      </w:r>
    </w:p>
    <w:p w14:paraId="027E27A8" w14:textId="77777777" w:rsidR="009474B8" w:rsidRPr="003021F0" w:rsidRDefault="009474B8" w:rsidP="009474B8">
      <w:pPr>
        <w:pStyle w:val="BodyText"/>
        <w:jc w:val="both"/>
        <w:rPr>
          <w:rFonts w:ascii="Arial" w:hAnsi="Arial" w:cs="Arial"/>
          <w:b/>
          <w:lang w:val="ru-RU"/>
        </w:rPr>
      </w:pPr>
    </w:p>
    <w:p w14:paraId="3CC40AE9" w14:textId="77777777" w:rsidR="009474B8" w:rsidRPr="003F4E43" w:rsidRDefault="009474B8" w:rsidP="009474B8">
      <w:pPr>
        <w:pStyle w:val="BodyText"/>
        <w:jc w:val="both"/>
        <w:rPr>
          <w:rFonts w:ascii="Arial" w:hAnsi="Arial" w:cs="Arial"/>
          <w:b/>
          <w:bCs/>
          <w:color w:val="0000FF"/>
        </w:rPr>
      </w:pPr>
      <w:r w:rsidRPr="003F4E43">
        <w:rPr>
          <w:rFonts w:ascii="Arial" w:hAnsi="Arial" w:cs="Arial"/>
          <w:b/>
        </w:rPr>
        <w:t>Преди започване на работа гореспоменатите лица установяват с протокол  изпълнението на необходимите предварителни мероприятия п</w:t>
      </w:r>
      <w:r>
        <w:rPr>
          <w:rFonts w:ascii="Arial" w:hAnsi="Arial" w:cs="Arial"/>
          <w:b/>
        </w:rPr>
        <w:t xml:space="preserve">о ЗБУТ, осигуряващи настоящето </w:t>
      </w:r>
      <w:r w:rsidRPr="003F4E43">
        <w:rPr>
          <w:rFonts w:ascii="Arial" w:hAnsi="Arial" w:cs="Arial"/>
          <w:b/>
        </w:rPr>
        <w:t>споразумение</w:t>
      </w:r>
      <w:r w:rsidRPr="003F4E43">
        <w:rPr>
          <w:rFonts w:ascii="Arial" w:hAnsi="Arial" w:cs="Arial"/>
          <w:b/>
          <w:bCs/>
          <w:color w:val="0000FF"/>
        </w:rPr>
        <w:t>.</w:t>
      </w:r>
    </w:p>
    <w:p w14:paraId="47E363EE" w14:textId="77777777" w:rsidR="009474B8" w:rsidRPr="003F4E43" w:rsidRDefault="009474B8" w:rsidP="009474B8">
      <w:pPr>
        <w:pStyle w:val="BodyText"/>
        <w:jc w:val="both"/>
      </w:pPr>
    </w:p>
    <w:p w14:paraId="797D8B1B" w14:textId="77777777" w:rsidR="009474B8" w:rsidRPr="00367A44" w:rsidRDefault="009474B8" w:rsidP="009474B8">
      <w:pPr>
        <w:pStyle w:val="BodyText"/>
        <w:jc w:val="both"/>
        <w:rPr>
          <w:rFonts w:ascii="Arial" w:hAnsi="Arial" w:cs="Arial"/>
          <w:b/>
          <w:lang w:val="en-US"/>
        </w:rPr>
      </w:pPr>
      <w:r w:rsidRPr="003F4E43">
        <w:rPr>
          <w:rFonts w:ascii="Arial" w:hAnsi="Arial" w:cs="Arial"/>
          <w:b/>
        </w:rPr>
        <w:t>Общи изисквания</w:t>
      </w:r>
    </w:p>
    <w:p w14:paraId="604E8F5B"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Нищо от условията на споразумението и приложените към него документи не освобождава Изпълнителя от приложимите нормативни изисквания по безопасност и здраве при работа</w:t>
      </w:r>
      <w:r>
        <w:rPr>
          <w:rFonts w:ascii="Arial" w:hAnsi="Arial" w:cs="Arial"/>
        </w:rPr>
        <w:t>.</w:t>
      </w:r>
    </w:p>
    <w:p w14:paraId="40DE7C56" w14:textId="77777777" w:rsidR="009474B8" w:rsidRPr="003F4E43" w:rsidRDefault="009474B8" w:rsidP="009474B8">
      <w:pPr>
        <w:numPr>
          <w:ilvl w:val="0"/>
          <w:numId w:val="21"/>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се задължава да осигури ЗБУТ</w:t>
      </w:r>
      <w:r>
        <w:rPr>
          <w:rFonts w:ascii="Arial" w:hAnsi="Arial" w:cs="Arial"/>
        </w:rPr>
        <w:t>,</w:t>
      </w:r>
      <w:r w:rsidRPr="003F4E43">
        <w:rPr>
          <w:rFonts w:ascii="Arial" w:hAnsi="Arial" w:cs="Arial"/>
        </w:rPr>
        <w:t xml:space="preserve"> както за всички свои работещи на обекта</w:t>
      </w:r>
      <w:r>
        <w:rPr>
          <w:rFonts w:ascii="Arial" w:hAnsi="Arial" w:cs="Arial"/>
        </w:rPr>
        <w:t>,</w:t>
      </w:r>
      <w:r w:rsidRPr="003F4E43">
        <w:rPr>
          <w:rFonts w:ascii="Arial" w:hAnsi="Arial" w:cs="Arial"/>
        </w:rPr>
        <w:t xml:space="preserve"> така и на всички останали лица</w:t>
      </w:r>
      <w:r>
        <w:rPr>
          <w:rFonts w:ascii="Arial" w:hAnsi="Arial" w:cs="Arial"/>
        </w:rPr>
        <w:t>,</w:t>
      </w:r>
      <w:r w:rsidRPr="003F4E43">
        <w:rPr>
          <w:rFonts w:ascii="Arial" w:hAnsi="Arial" w:cs="Arial"/>
        </w:rPr>
        <w:t xml:space="preserve"> които по друг повод се намират на територията на обекта.</w:t>
      </w:r>
    </w:p>
    <w:p w14:paraId="3254C6C2" w14:textId="77777777" w:rsidR="009474B8" w:rsidRPr="00BA3EF0" w:rsidRDefault="009474B8" w:rsidP="009474B8">
      <w:pPr>
        <w:numPr>
          <w:ilvl w:val="0"/>
          <w:numId w:val="21"/>
        </w:numPr>
        <w:tabs>
          <w:tab w:val="clear" w:pos="720"/>
          <w:tab w:val="num" w:pos="360"/>
        </w:tabs>
        <w:spacing w:after="0" w:line="240" w:lineRule="auto"/>
        <w:ind w:left="0" w:firstLine="0"/>
        <w:jc w:val="both"/>
        <w:rPr>
          <w:rFonts w:ascii="Arial" w:hAnsi="Arial" w:cs="Arial"/>
        </w:rPr>
      </w:pPr>
      <w:r w:rsidRPr="003F4E43">
        <w:rPr>
          <w:rFonts w:ascii="Arial" w:hAnsi="Arial" w:cs="Arial"/>
        </w:rPr>
        <w:t>Изпълнителят осигурява ежеднев</w:t>
      </w:r>
      <w:r>
        <w:rPr>
          <w:rFonts w:ascii="Arial" w:hAnsi="Arial" w:cs="Arial"/>
        </w:rPr>
        <w:t xml:space="preserve">ен надзор над своите служители </w:t>
      </w:r>
      <w:r w:rsidRPr="003F4E43">
        <w:rPr>
          <w:rFonts w:ascii="Arial" w:hAnsi="Arial" w:cs="Arial"/>
        </w:rPr>
        <w:t>и подизпълнители по осигуряване на безопасно извършване на работата.</w:t>
      </w:r>
    </w:p>
    <w:p w14:paraId="7959E04F" w14:textId="77777777" w:rsidR="009474B8" w:rsidRPr="003021F0" w:rsidRDefault="009474B8" w:rsidP="009474B8">
      <w:pPr>
        <w:jc w:val="both"/>
        <w:rPr>
          <w:rFonts w:ascii="Arial" w:hAnsi="Arial" w:cs="Arial"/>
          <w:b/>
          <w:bCs/>
          <w:lang w:val="ru-RU"/>
        </w:rPr>
      </w:pPr>
    </w:p>
    <w:p w14:paraId="07FF1CC1" w14:textId="77777777" w:rsidR="009474B8" w:rsidRPr="00367A44" w:rsidRDefault="009474B8" w:rsidP="009474B8">
      <w:pPr>
        <w:jc w:val="both"/>
        <w:rPr>
          <w:rFonts w:ascii="Arial" w:hAnsi="Arial" w:cs="Arial"/>
          <w:b/>
          <w:bCs/>
          <w:lang w:val="en-US"/>
        </w:rPr>
      </w:pPr>
      <w:proofErr w:type="spellStart"/>
      <w:r w:rsidRPr="003F4E43">
        <w:rPr>
          <w:rFonts w:ascii="Arial" w:hAnsi="Arial" w:cs="Arial"/>
          <w:b/>
          <w:bCs/>
        </w:rPr>
        <w:t>Пропусквателен</w:t>
      </w:r>
      <w:proofErr w:type="spellEnd"/>
      <w:r w:rsidRPr="003F4E43">
        <w:rPr>
          <w:rFonts w:ascii="Arial" w:hAnsi="Arial" w:cs="Arial"/>
          <w:b/>
          <w:bCs/>
        </w:rPr>
        <w:t xml:space="preserve"> режим</w:t>
      </w:r>
    </w:p>
    <w:p w14:paraId="60FEDADF"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lastRenderedPageBreak/>
        <w:t>Възложителят посочва работната площадка и маршрутите за придвижване на х</w:t>
      </w:r>
      <w:r>
        <w:rPr>
          <w:rFonts w:ascii="Arial" w:hAnsi="Arial" w:cs="Arial"/>
        </w:rPr>
        <w:t>ора и коли на Изпълнителя, и издава карти-</w:t>
      </w:r>
      <w:r w:rsidRPr="003F4E43">
        <w:rPr>
          <w:rFonts w:ascii="Arial" w:hAnsi="Arial" w:cs="Arial"/>
        </w:rPr>
        <w:t>пропуск на всички лица на Изпълнителя по предварително представен от него списък.</w:t>
      </w:r>
    </w:p>
    <w:p w14:paraId="2C1F9725"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се задължава да спазва посочените маршрути и пропускателния режим на обекта.</w:t>
      </w:r>
    </w:p>
    <w:p w14:paraId="52F64320"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 е престоя</w:t>
      </w:r>
      <w:r>
        <w:rPr>
          <w:rFonts w:ascii="Arial" w:hAnsi="Arial" w:cs="Arial"/>
        </w:rPr>
        <w:t>т</w:t>
      </w:r>
      <w:r w:rsidRPr="003F4E43">
        <w:rPr>
          <w:rFonts w:ascii="Arial" w:hAnsi="Arial" w:cs="Arial"/>
        </w:rPr>
        <w:t xml:space="preserve"> на работници и техника на Изпълнителя извън посочените работни места и пътища за пр</w:t>
      </w:r>
      <w:r>
        <w:rPr>
          <w:rFonts w:ascii="Arial" w:hAnsi="Arial" w:cs="Arial"/>
        </w:rPr>
        <w:t>и</w:t>
      </w:r>
      <w:r w:rsidRPr="003F4E43">
        <w:rPr>
          <w:rFonts w:ascii="Arial" w:hAnsi="Arial" w:cs="Arial"/>
        </w:rPr>
        <w:t xml:space="preserve">движване. </w:t>
      </w:r>
    </w:p>
    <w:p w14:paraId="4C7A16EA" w14:textId="77777777" w:rsidR="009474B8" w:rsidRPr="003F4E43" w:rsidRDefault="009474B8" w:rsidP="009474B8">
      <w:pPr>
        <w:tabs>
          <w:tab w:val="left" w:pos="360"/>
        </w:tabs>
        <w:jc w:val="both"/>
        <w:rPr>
          <w:rFonts w:ascii="Arial" w:hAnsi="Arial" w:cs="Arial"/>
        </w:rPr>
      </w:pPr>
    </w:p>
    <w:p w14:paraId="02CDE541" w14:textId="77777777" w:rsidR="009474B8" w:rsidRPr="003021F0" w:rsidRDefault="009474B8" w:rsidP="009474B8">
      <w:pPr>
        <w:pStyle w:val="BodyText"/>
        <w:jc w:val="both"/>
        <w:rPr>
          <w:rFonts w:ascii="Arial" w:hAnsi="Arial" w:cs="Arial"/>
          <w:b/>
          <w:lang w:val="ru-RU"/>
        </w:rPr>
      </w:pPr>
      <w:r w:rsidRPr="003F4E43">
        <w:rPr>
          <w:rFonts w:ascii="Arial" w:hAnsi="Arial" w:cs="Arial"/>
          <w:b/>
        </w:rPr>
        <w:t>Организация по извършване на инструктаж по ЗБУ и ПБ</w:t>
      </w:r>
    </w:p>
    <w:p w14:paraId="2FE0A4B6"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се задължава да допуска до работа само обучен и инструктиран персонал. </w:t>
      </w:r>
    </w:p>
    <w:p w14:paraId="581BB981" w14:textId="77777777" w:rsidR="009474B8" w:rsidRPr="00367A44" w:rsidRDefault="009474B8" w:rsidP="009474B8">
      <w:pPr>
        <w:numPr>
          <w:ilvl w:val="0"/>
          <w:numId w:val="21"/>
        </w:numPr>
        <w:shd w:val="clear" w:color="auto" w:fill="FFFFFF"/>
        <w:tabs>
          <w:tab w:val="clear" w:pos="720"/>
          <w:tab w:val="left" w:pos="360"/>
          <w:tab w:val="left" w:pos="7920"/>
        </w:tabs>
        <w:spacing w:after="0" w:line="240" w:lineRule="auto"/>
        <w:ind w:left="0" w:firstLine="0"/>
        <w:jc w:val="both"/>
        <w:rPr>
          <w:rFonts w:ascii="Arial" w:hAnsi="Arial" w:cs="Arial"/>
        </w:rPr>
      </w:pPr>
      <w:r w:rsidRPr="003F4E43">
        <w:rPr>
          <w:rFonts w:ascii="Arial" w:hAnsi="Arial" w:cs="Arial"/>
        </w:rPr>
        <w:t>На целия персонал на Изпълнителя</w:t>
      </w:r>
      <w:r>
        <w:rPr>
          <w:rFonts w:ascii="Arial" w:hAnsi="Arial" w:cs="Arial"/>
        </w:rPr>
        <w:t>,</w:t>
      </w:r>
      <w:r w:rsidRPr="003F4E43">
        <w:rPr>
          <w:rFonts w:ascii="Arial" w:hAnsi="Arial" w:cs="Arial"/>
        </w:rPr>
        <w:t xml:space="preserve"> включително и специалистите с ръководни функции, Възложителят  провежда начале</w:t>
      </w:r>
      <w:r>
        <w:rPr>
          <w:rFonts w:ascii="Arial" w:hAnsi="Arial" w:cs="Arial"/>
        </w:rPr>
        <w:t>н инструктаж съгласно процедура</w:t>
      </w:r>
      <w:r w:rsidRPr="00AE2290">
        <w:rPr>
          <w:rFonts w:ascii="Arial" w:hAnsi="Arial" w:cs="Arial"/>
        </w:rPr>
        <w:t xml:space="preserve"> </w:t>
      </w:r>
      <w:r>
        <w:rPr>
          <w:rFonts w:ascii="Arial" w:hAnsi="Arial" w:cs="Arial"/>
        </w:rPr>
        <w:t>П-БЗР4.4.2-1</w:t>
      </w:r>
      <w:r w:rsidRPr="003F4E43">
        <w:rPr>
          <w:rFonts w:ascii="Arial" w:hAnsi="Arial" w:cs="Arial"/>
        </w:rPr>
        <w:t xml:space="preserve">. </w:t>
      </w:r>
      <w:r w:rsidRPr="003F4E43">
        <w:rPr>
          <w:rFonts w:ascii="Arial" w:hAnsi="Arial" w:cs="Arial"/>
          <w:shd w:val="clear" w:color="auto" w:fill="FFFFFF"/>
        </w:rPr>
        <w:t>Служителите на</w:t>
      </w:r>
      <w:r w:rsidRPr="003F4E43">
        <w:rPr>
          <w:rFonts w:ascii="Arial" w:hAnsi="Arial" w:cs="Arial"/>
        </w:rPr>
        <w:t xml:space="preserve"> </w:t>
      </w:r>
      <w:r w:rsidRPr="003F4E43">
        <w:rPr>
          <w:rFonts w:ascii="Arial" w:hAnsi="Arial" w:cs="Arial"/>
          <w:shd w:val="clear" w:color="auto" w:fill="FFFFFF"/>
        </w:rPr>
        <w:t>Изпълнителя задължително преминават начален инструктаж преди започване на работата на</w:t>
      </w:r>
      <w:r w:rsidRPr="003F4E43">
        <w:rPr>
          <w:rFonts w:ascii="Arial" w:hAnsi="Arial" w:cs="Arial"/>
        </w:rPr>
        <w:t xml:space="preserve"> място</w:t>
      </w:r>
      <w:r>
        <w:rPr>
          <w:rFonts w:ascii="Arial" w:hAnsi="Arial" w:cs="Arial"/>
        </w:rPr>
        <w:t xml:space="preserve">, уточнено от Възложителя </w:t>
      </w:r>
      <w:r w:rsidRPr="003F4E43">
        <w:rPr>
          <w:rFonts w:ascii="Arial" w:hAnsi="Arial" w:cs="Arial"/>
        </w:rPr>
        <w:t>и в присъствие на техния ръководител.</w:t>
      </w:r>
    </w:p>
    <w:p w14:paraId="3AA85D1C"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промяна на състава, Изпълнителят представя на Възложителя списъка на новите лица за начален инструктаж, преди да ги е допуснал до работа.</w:t>
      </w:r>
    </w:p>
    <w:p w14:paraId="6808CD71"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Специфичните правила по безопасност на “Софийска вода” АД</w:t>
      </w:r>
      <w:r>
        <w:rPr>
          <w:rFonts w:ascii="Arial" w:hAnsi="Arial" w:cs="Arial"/>
        </w:rPr>
        <w:t>,</w:t>
      </w:r>
      <w:r w:rsidRPr="003F4E43">
        <w:rPr>
          <w:rFonts w:ascii="Arial" w:hAnsi="Arial" w:cs="Arial"/>
        </w:rPr>
        <w:t xml:space="preserve"> дадени по време на инструктажа и на оперативните срещи</w:t>
      </w:r>
      <w:r>
        <w:rPr>
          <w:rFonts w:ascii="Arial" w:hAnsi="Arial" w:cs="Arial"/>
        </w:rPr>
        <w:t>,</w:t>
      </w:r>
      <w:r w:rsidRPr="003F4E43">
        <w:rPr>
          <w:rFonts w:ascii="Arial" w:hAnsi="Arial" w:cs="Arial"/>
        </w:rPr>
        <w:t xml:space="preserve"> трябва да бъ</w:t>
      </w:r>
      <w:r>
        <w:rPr>
          <w:rFonts w:ascii="Arial" w:hAnsi="Arial" w:cs="Arial"/>
        </w:rPr>
        <w:t xml:space="preserve">дат спазвани от всички, винаги </w:t>
      </w:r>
      <w:r w:rsidRPr="003F4E43">
        <w:rPr>
          <w:rFonts w:ascii="Arial" w:hAnsi="Arial" w:cs="Arial"/>
        </w:rPr>
        <w:t>и по всяко време.</w:t>
      </w:r>
    </w:p>
    <w:p w14:paraId="34BE52D3"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Останалите видове инструктаж по ЗБУ и ПБ на работниците на Изпълнителя са негово задължение и се провеждат и регистр</w:t>
      </w:r>
      <w:r>
        <w:rPr>
          <w:rFonts w:ascii="Arial" w:hAnsi="Arial" w:cs="Arial"/>
        </w:rPr>
        <w:t xml:space="preserve">ират от негови длъжностни лица, </w:t>
      </w:r>
      <w:r w:rsidRPr="003F4E43">
        <w:rPr>
          <w:rFonts w:ascii="Arial" w:hAnsi="Arial" w:cs="Arial"/>
        </w:rPr>
        <w:t>съгласно действащото законодателство.</w:t>
      </w:r>
    </w:p>
    <w:p w14:paraId="047C3C47" w14:textId="77777777" w:rsidR="009474B8" w:rsidRPr="003F4E43" w:rsidRDefault="009474B8" w:rsidP="009474B8">
      <w:pPr>
        <w:pStyle w:val="BodyText"/>
        <w:jc w:val="both"/>
        <w:rPr>
          <w:rFonts w:ascii="Arial" w:hAnsi="Arial" w:cs="Arial"/>
          <w:b/>
          <w:bCs/>
        </w:rPr>
      </w:pPr>
    </w:p>
    <w:p w14:paraId="2D21182E" w14:textId="77777777" w:rsidR="009474B8" w:rsidRPr="003021F0" w:rsidRDefault="009474B8" w:rsidP="009474B8">
      <w:pPr>
        <w:pStyle w:val="BodyText"/>
        <w:jc w:val="both"/>
        <w:rPr>
          <w:rFonts w:ascii="Arial" w:hAnsi="Arial" w:cs="Arial"/>
          <w:b/>
          <w:lang w:val="ru-RU"/>
        </w:rPr>
      </w:pPr>
      <w:r w:rsidRPr="003F4E43">
        <w:rPr>
          <w:rFonts w:ascii="Arial" w:hAnsi="Arial" w:cs="Arial"/>
          <w:b/>
        </w:rPr>
        <w:t>Специално работно облекло, лични и колективни предпазни средства</w:t>
      </w:r>
    </w:p>
    <w:p w14:paraId="69A972E0"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Специалното и работно облекло и ЛПС /със сертификати за прои</w:t>
      </w:r>
      <w:r>
        <w:rPr>
          <w:rFonts w:ascii="Arial" w:hAnsi="Arial" w:cs="Arial"/>
        </w:rPr>
        <w:t xml:space="preserve">зход и проверка/ се осигуряват от </w:t>
      </w:r>
      <w:r w:rsidRPr="003F4E43">
        <w:rPr>
          <w:rFonts w:ascii="Arial" w:hAnsi="Arial" w:cs="Arial"/>
        </w:rPr>
        <w:t>Изпълнителя съгласно предварителната оценка на риска</w:t>
      </w:r>
      <w:r>
        <w:rPr>
          <w:rFonts w:ascii="Arial" w:hAnsi="Arial" w:cs="Arial"/>
        </w:rPr>
        <w:t>,</w:t>
      </w:r>
      <w:r w:rsidRPr="003F4E43">
        <w:rPr>
          <w:rFonts w:ascii="Arial" w:hAnsi="Arial" w:cs="Arial"/>
        </w:rPr>
        <w:t xml:space="preserve"> направена от Изпълнителя. Същите се осигуряв</w:t>
      </w:r>
      <w:r>
        <w:rPr>
          <w:rFonts w:ascii="Arial" w:hAnsi="Arial" w:cs="Arial"/>
        </w:rPr>
        <w:t xml:space="preserve">ат преди започване на работа и </w:t>
      </w:r>
      <w:r w:rsidRPr="003F4E43">
        <w:rPr>
          <w:rFonts w:ascii="Arial" w:hAnsi="Arial" w:cs="Arial"/>
        </w:rPr>
        <w:t>са задължителни за носене от персонала. Поддръжка, почистване и изпирането са за сметка на Изпълнителя.</w:t>
      </w:r>
    </w:p>
    <w:p w14:paraId="24A8F73C"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осигурява необходимите ЛПС и за лица, които посещават обекта, където той извършва дейност /проектанти, строителен надзор, външни контролни органи/.</w:t>
      </w:r>
    </w:p>
    <w:p w14:paraId="012175F1" w14:textId="77777777" w:rsidR="009474B8" w:rsidRPr="003F4E43" w:rsidRDefault="009474B8" w:rsidP="009474B8">
      <w:pPr>
        <w:pStyle w:val="BodyText"/>
        <w:jc w:val="both"/>
        <w:rPr>
          <w:rFonts w:ascii="Arial" w:hAnsi="Arial" w:cs="Arial"/>
          <w:b/>
          <w:bCs/>
        </w:rPr>
      </w:pPr>
    </w:p>
    <w:p w14:paraId="7BB65A6A" w14:textId="77777777" w:rsidR="009474B8" w:rsidRPr="00367A44" w:rsidRDefault="009474B8" w:rsidP="009474B8">
      <w:pPr>
        <w:pStyle w:val="BodyText"/>
        <w:jc w:val="both"/>
        <w:rPr>
          <w:rFonts w:ascii="Arial" w:hAnsi="Arial" w:cs="Arial"/>
          <w:b/>
          <w:lang w:val="en-US"/>
        </w:rPr>
      </w:pPr>
      <w:r w:rsidRPr="003F4E43">
        <w:rPr>
          <w:rFonts w:ascii="Arial" w:hAnsi="Arial" w:cs="Arial"/>
          <w:b/>
        </w:rPr>
        <w:t>Санитарно хигиенни условия</w:t>
      </w:r>
    </w:p>
    <w:p w14:paraId="1DB799BC"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Забранено е  ко</w:t>
      </w:r>
      <w:r>
        <w:rPr>
          <w:rFonts w:ascii="Arial" w:hAnsi="Arial" w:cs="Arial"/>
        </w:rPr>
        <w:t xml:space="preserve">нсумирането на храна и напитки </w:t>
      </w:r>
      <w:r w:rsidRPr="003F4E43">
        <w:rPr>
          <w:rFonts w:ascii="Arial" w:hAnsi="Arial" w:cs="Arial"/>
        </w:rPr>
        <w:t>на работната площадка. Това може да става в помещения, отговарящи на хигиенните изисквания. Преди хранене ръцете да се измиват старателно с подходящи измиващи препарати</w:t>
      </w:r>
      <w:r>
        <w:rPr>
          <w:rFonts w:ascii="Arial" w:hAnsi="Arial" w:cs="Arial"/>
        </w:rPr>
        <w:t>.</w:t>
      </w:r>
    </w:p>
    <w:p w14:paraId="27917EAA"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осигурява за персонала си и </w:t>
      </w:r>
      <w:r>
        <w:rPr>
          <w:rFonts w:ascii="Arial" w:hAnsi="Arial" w:cs="Arial"/>
        </w:rPr>
        <w:t xml:space="preserve">на </w:t>
      </w:r>
      <w:r w:rsidRPr="003F4E43">
        <w:rPr>
          <w:rFonts w:ascii="Arial" w:hAnsi="Arial" w:cs="Arial"/>
        </w:rPr>
        <w:t>този на подизпълнителите санитарно</w:t>
      </w:r>
      <w:r>
        <w:rPr>
          <w:rFonts w:ascii="Arial" w:hAnsi="Arial" w:cs="Arial"/>
        </w:rPr>
        <w:t>-</w:t>
      </w:r>
      <w:r w:rsidRPr="003F4E43">
        <w:rPr>
          <w:rFonts w:ascii="Arial" w:hAnsi="Arial" w:cs="Arial"/>
        </w:rPr>
        <w:t xml:space="preserve">битови помещения и такива за административно техническа работа, ако изрично </w:t>
      </w:r>
      <w:r>
        <w:rPr>
          <w:rFonts w:ascii="Arial" w:hAnsi="Arial" w:cs="Arial"/>
        </w:rPr>
        <w:t>не е уговорено друго в договора</w:t>
      </w:r>
      <w:r w:rsidRPr="003F4E43">
        <w:rPr>
          <w:rFonts w:ascii="Arial" w:hAnsi="Arial" w:cs="Arial"/>
        </w:rPr>
        <w:t>.</w:t>
      </w:r>
    </w:p>
    <w:p w14:paraId="13B51089"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Изпълнителят оборудва преносима аптечка за даване на първа </w:t>
      </w:r>
      <w:proofErr w:type="spellStart"/>
      <w:r w:rsidRPr="003F4E43">
        <w:rPr>
          <w:rFonts w:ascii="Arial" w:hAnsi="Arial" w:cs="Arial"/>
        </w:rPr>
        <w:t>долекарска</w:t>
      </w:r>
      <w:proofErr w:type="spellEnd"/>
      <w:r w:rsidRPr="003F4E43">
        <w:rPr>
          <w:rFonts w:ascii="Arial" w:hAnsi="Arial" w:cs="Arial"/>
        </w:rPr>
        <w:t xml:space="preserve"> помощ.</w:t>
      </w:r>
    </w:p>
    <w:p w14:paraId="244803E8" w14:textId="77777777" w:rsidR="009474B8" w:rsidRPr="003F4E43" w:rsidRDefault="009474B8" w:rsidP="009474B8">
      <w:pPr>
        <w:tabs>
          <w:tab w:val="left" w:pos="360"/>
        </w:tabs>
        <w:jc w:val="both"/>
        <w:rPr>
          <w:rFonts w:ascii="Arial" w:hAnsi="Arial" w:cs="Arial"/>
        </w:rPr>
      </w:pPr>
    </w:p>
    <w:p w14:paraId="79CA8E3B" w14:textId="77777777" w:rsidR="009474B8" w:rsidRPr="00367A44" w:rsidRDefault="009474B8" w:rsidP="009474B8">
      <w:pPr>
        <w:pStyle w:val="BodyText"/>
        <w:jc w:val="both"/>
        <w:rPr>
          <w:rFonts w:ascii="Arial" w:hAnsi="Arial" w:cs="Arial"/>
          <w:b/>
          <w:lang w:val="en-US"/>
        </w:rPr>
      </w:pPr>
      <w:r w:rsidRPr="003F4E43">
        <w:rPr>
          <w:rFonts w:ascii="Arial" w:hAnsi="Arial" w:cs="Arial"/>
          <w:b/>
        </w:rPr>
        <w:t>Организация на работната площадка</w:t>
      </w:r>
    </w:p>
    <w:p w14:paraId="6ABF5B0D"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е длъжен да маркира работната си площадка с ограждения /прегради, ленти/ и да я сигнализира със знаци по безопасност и табела.</w:t>
      </w:r>
    </w:p>
    <w:p w14:paraId="4A14F809"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работа на височина хората, оборудването и материалите трябва да бъдат защитени от падане.</w:t>
      </w:r>
    </w:p>
    <w:p w14:paraId="217C43D8"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При извършване на изкопни работи, Изпълнителят предварително сигнализира изкопите съгласно действащото законодателство.</w:t>
      </w:r>
    </w:p>
    <w:p w14:paraId="37436F64"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w:t>
      </w:r>
      <w:r>
        <w:rPr>
          <w:rFonts w:ascii="Arial" w:hAnsi="Arial" w:cs="Arial"/>
        </w:rPr>
        <w:t xml:space="preserve">зпълнителят се задължава да </w:t>
      </w:r>
      <w:r w:rsidRPr="003F4E43">
        <w:rPr>
          <w:rFonts w:ascii="Arial" w:hAnsi="Arial" w:cs="Arial"/>
        </w:rPr>
        <w:t>подрежда всички материали и резервни части и да почиства от отпадъци работната площадка, незабавно след работа.</w:t>
      </w:r>
    </w:p>
    <w:p w14:paraId="31151277"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Забранява се ползването на производствените инсталации или части от тях </w:t>
      </w:r>
      <w:r>
        <w:rPr>
          <w:rFonts w:ascii="Arial" w:hAnsi="Arial" w:cs="Arial"/>
        </w:rPr>
        <w:t>без разрешение на контролиращия</w:t>
      </w:r>
      <w:r w:rsidRPr="003F4E43">
        <w:rPr>
          <w:rFonts w:ascii="Arial" w:hAnsi="Arial" w:cs="Arial"/>
        </w:rPr>
        <w:t xml:space="preserve"> служител на Възложителя.</w:t>
      </w:r>
    </w:p>
    <w:p w14:paraId="10722F7B" w14:textId="77777777" w:rsidR="009474B8" w:rsidRPr="003F4E43" w:rsidRDefault="009474B8" w:rsidP="009474B8">
      <w:pPr>
        <w:tabs>
          <w:tab w:val="left" w:pos="360"/>
        </w:tabs>
        <w:jc w:val="both"/>
        <w:rPr>
          <w:rFonts w:ascii="Arial" w:hAnsi="Arial" w:cs="Arial"/>
        </w:rPr>
      </w:pPr>
    </w:p>
    <w:p w14:paraId="079449C5" w14:textId="77777777" w:rsidR="009474B8" w:rsidRPr="003021F0" w:rsidRDefault="009474B8" w:rsidP="009474B8">
      <w:pPr>
        <w:pStyle w:val="Heading2"/>
        <w:jc w:val="both"/>
        <w:rPr>
          <w:rFonts w:ascii="Arial" w:hAnsi="Arial" w:cs="Arial"/>
          <w:color w:val="auto"/>
          <w:sz w:val="22"/>
          <w:szCs w:val="22"/>
          <w:lang w:val="en-US"/>
        </w:rPr>
      </w:pPr>
      <w:proofErr w:type="spellStart"/>
      <w:r w:rsidRPr="003021F0">
        <w:rPr>
          <w:rFonts w:ascii="Arial" w:hAnsi="Arial" w:cs="Arial"/>
          <w:color w:val="auto"/>
          <w:sz w:val="22"/>
          <w:szCs w:val="22"/>
        </w:rPr>
        <w:lastRenderedPageBreak/>
        <w:t>Трудови</w:t>
      </w:r>
      <w:proofErr w:type="spellEnd"/>
      <w:r w:rsidRPr="003021F0">
        <w:rPr>
          <w:rFonts w:ascii="Arial" w:hAnsi="Arial" w:cs="Arial"/>
          <w:color w:val="auto"/>
          <w:sz w:val="22"/>
          <w:szCs w:val="22"/>
        </w:rPr>
        <w:t xml:space="preserve"> </w:t>
      </w:r>
      <w:proofErr w:type="spellStart"/>
      <w:r w:rsidRPr="003021F0">
        <w:rPr>
          <w:rFonts w:ascii="Arial" w:hAnsi="Arial" w:cs="Arial"/>
          <w:color w:val="auto"/>
          <w:sz w:val="22"/>
          <w:szCs w:val="22"/>
        </w:rPr>
        <w:t>злополуки</w:t>
      </w:r>
      <w:proofErr w:type="spellEnd"/>
      <w:r w:rsidRPr="003021F0">
        <w:rPr>
          <w:rFonts w:ascii="Arial" w:hAnsi="Arial" w:cs="Arial"/>
          <w:color w:val="auto"/>
          <w:sz w:val="22"/>
          <w:szCs w:val="22"/>
        </w:rPr>
        <w:t xml:space="preserve"> и </w:t>
      </w:r>
      <w:proofErr w:type="spellStart"/>
      <w:r w:rsidRPr="003021F0">
        <w:rPr>
          <w:rFonts w:ascii="Arial" w:hAnsi="Arial" w:cs="Arial"/>
          <w:color w:val="auto"/>
          <w:sz w:val="22"/>
          <w:szCs w:val="22"/>
        </w:rPr>
        <w:t>инциденти</w:t>
      </w:r>
      <w:proofErr w:type="spellEnd"/>
    </w:p>
    <w:p w14:paraId="5EDEB400"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 всички злополуки, инциденти, наранявания, оказана първа помощ, Изпълнителят неза</w:t>
      </w:r>
      <w:r>
        <w:rPr>
          <w:rFonts w:ascii="Arial" w:hAnsi="Arial" w:cs="Arial"/>
        </w:rPr>
        <w:t xml:space="preserve">бавно уведомява контролиращия </w:t>
      </w:r>
      <w:r w:rsidRPr="003F4E43">
        <w:rPr>
          <w:rFonts w:ascii="Arial" w:hAnsi="Arial" w:cs="Arial"/>
        </w:rPr>
        <w:t xml:space="preserve">служител на Възложителя и отдел </w:t>
      </w:r>
      <w:r>
        <w:rPr>
          <w:rFonts w:ascii="Arial" w:hAnsi="Arial" w:cs="Arial"/>
        </w:rPr>
        <w:t>„</w:t>
      </w:r>
      <w:r w:rsidRPr="003F4E43">
        <w:rPr>
          <w:rFonts w:ascii="Arial" w:hAnsi="Arial" w:cs="Arial"/>
        </w:rPr>
        <w:t>БЗР</w:t>
      </w:r>
      <w:r>
        <w:rPr>
          <w:rFonts w:ascii="Arial" w:hAnsi="Arial" w:cs="Arial"/>
        </w:rPr>
        <w:t>“</w:t>
      </w:r>
      <w:r w:rsidRPr="003F4E43">
        <w:rPr>
          <w:rFonts w:ascii="Arial" w:hAnsi="Arial" w:cs="Arial"/>
        </w:rPr>
        <w:t>.</w:t>
      </w:r>
    </w:p>
    <w:p w14:paraId="20AC4F00"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 xml:space="preserve">Сигнали за аварийни ситуации незабавно се докладват на </w:t>
      </w:r>
      <w:r>
        <w:rPr>
          <w:rFonts w:ascii="Arial" w:hAnsi="Arial" w:cs="Arial"/>
        </w:rPr>
        <w:t>контролиращия</w:t>
      </w:r>
      <w:r w:rsidRPr="003F4E43">
        <w:rPr>
          <w:rFonts w:ascii="Arial" w:hAnsi="Arial" w:cs="Arial"/>
        </w:rPr>
        <w:t xml:space="preserve"> служител на Възложителя.</w:t>
      </w:r>
    </w:p>
    <w:p w14:paraId="0D5F752A" w14:textId="77777777" w:rsidR="009474B8" w:rsidRPr="003F4E43" w:rsidRDefault="009474B8" w:rsidP="009474B8">
      <w:pPr>
        <w:pStyle w:val="BodyText"/>
        <w:jc w:val="both"/>
        <w:rPr>
          <w:rFonts w:ascii="Arial" w:hAnsi="Arial" w:cs="Arial"/>
          <w:b/>
          <w:bCs/>
        </w:rPr>
      </w:pPr>
    </w:p>
    <w:p w14:paraId="221E8EA5" w14:textId="77777777" w:rsidR="009474B8" w:rsidRPr="00367A44" w:rsidRDefault="009474B8" w:rsidP="009474B8">
      <w:pPr>
        <w:pStyle w:val="BodyText"/>
        <w:jc w:val="both"/>
        <w:rPr>
          <w:rFonts w:ascii="Arial" w:hAnsi="Arial" w:cs="Arial"/>
          <w:b/>
          <w:lang w:val="en-US"/>
        </w:rPr>
      </w:pPr>
      <w:r w:rsidRPr="003F4E43">
        <w:rPr>
          <w:rFonts w:ascii="Arial" w:hAnsi="Arial" w:cs="Arial"/>
          <w:b/>
        </w:rPr>
        <w:t xml:space="preserve">Временно електрическо захранване  </w:t>
      </w:r>
    </w:p>
    <w:p w14:paraId="0953273D"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собствени разпределителни табла съ</w:t>
      </w:r>
      <w:r>
        <w:rPr>
          <w:rFonts w:ascii="Arial" w:hAnsi="Arial" w:cs="Arial"/>
        </w:rPr>
        <w:t xml:space="preserve">с съответната степен на защита </w:t>
      </w:r>
      <w:r w:rsidRPr="003F4E43">
        <w:rPr>
          <w:rFonts w:ascii="Arial" w:hAnsi="Arial" w:cs="Arial"/>
        </w:rPr>
        <w:t>за захранване на електропотребителите си. Възложителят определя местата за присъединяване и допустимите товари.</w:t>
      </w:r>
    </w:p>
    <w:p w14:paraId="5614F3B9"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Забранява се превключване от едно място на захранване към друг</w:t>
      </w:r>
      <w:r>
        <w:rPr>
          <w:rFonts w:ascii="Arial" w:hAnsi="Arial" w:cs="Arial"/>
        </w:rPr>
        <w:t xml:space="preserve">о или включване на допълнителни потребители от Изпълнителя към електрическите съоръжения </w:t>
      </w:r>
      <w:r w:rsidRPr="003F4E43">
        <w:rPr>
          <w:rFonts w:ascii="Arial" w:hAnsi="Arial" w:cs="Arial"/>
        </w:rPr>
        <w:t>на Възложителя  без разрешението му.</w:t>
      </w:r>
    </w:p>
    <w:p w14:paraId="7CD6F29F"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разполага използваните ел. удължители и захранващи кабели по начин, изключващ увреждането на изолацията им от транспортни средства и други средства на Възложителя.</w:t>
      </w:r>
    </w:p>
    <w:p w14:paraId="5D26A59C" w14:textId="77777777" w:rsidR="009474B8" w:rsidRPr="003F4E43"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3F4E43">
        <w:rPr>
          <w:rFonts w:ascii="Arial" w:hAnsi="Arial" w:cs="Arial"/>
        </w:rPr>
        <w:t>Изпълнителят използва електрическите съоръжения по начин</w:t>
      </w:r>
      <w:r>
        <w:rPr>
          <w:rFonts w:ascii="Arial" w:hAnsi="Arial" w:cs="Arial"/>
        </w:rPr>
        <w:t>,</w:t>
      </w:r>
      <w:r w:rsidRPr="003F4E43">
        <w:rPr>
          <w:rFonts w:ascii="Arial" w:hAnsi="Arial" w:cs="Arial"/>
        </w:rPr>
        <w:t xml:space="preserve"> изключващ директния и индиректния допир от работещи на Възложителя.</w:t>
      </w:r>
    </w:p>
    <w:p w14:paraId="2EAC4896" w14:textId="77777777" w:rsidR="009474B8" w:rsidRDefault="009474B8" w:rsidP="009474B8">
      <w:pPr>
        <w:pStyle w:val="BodyText"/>
        <w:jc w:val="both"/>
        <w:rPr>
          <w:rFonts w:ascii="Arial" w:hAnsi="Arial" w:cs="Arial"/>
          <w:b/>
          <w:bCs/>
        </w:rPr>
      </w:pPr>
    </w:p>
    <w:p w14:paraId="22696016" w14:textId="77777777" w:rsidR="009474B8" w:rsidRPr="00367A44" w:rsidRDefault="009474B8" w:rsidP="009474B8">
      <w:pPr>
        <w:pStyle w:val="BodyText"/>
        <w:jc w:val="both"/>
        <w:rPr>
          <w:rFonts w:ascii="Arial" w:hAnsi="Arial" w:cs="Arial"/>
          <w:b/>
          <w:lang w:val="en-US"/>
        </w:rPr>
      </w:pPr>
      <w:r w:rsidRPr="003F4E43">
        <w:rPr>
          <w:rFonts w:ascii="Arial" w:hAnsi="Arial" w:cs="Arial"/>
          <w:b/>
        </w:rPr>
        <w:t xml:space="preserve">Пожарна безопасност  </w:t>
      </w:r>
    </w:p>
    <w:p w14:paraId="3F97EB4F"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Pr>
          <w:rFonts w:ascii="Arial" w:hAnsi="Arial" w:cs="Arial"/>
        </w:rPr>
        <w:t xml:space="preserve">Извършването на </w:t>
      </w:r>
      <w:r w:rsidRPr="00745F41">
        <w:rPr>
          <w:rFonts w:ascii="Arial" w:hAnsi="Arial" w:cs="Arial"/>
        </w:rPr>
        <w:t xml:space="preserve">огневи работи от Изпълнителя се започва след предварително съгласуване с </w:t>
      </w:r>
      <w:r>
        <w:rPr>
          <w:rFonts w:ascii="Arial" w:hAnsi="Arial" w:cs="Arial"/>
        </w:rPr>
        <w:t>Възложителя /ръководителя</w:t>
      </w:r>
      <w:r w:rsidRPr="00745F41">
        <w:rPr>
          <w:rFonts w:ascii="Arial" w:hAnsi="Arial" w:cs="Arial"/>
        </w:rPr>
        <w:t xml:space="preserve"> на обекта, на чиято територия се извършва работата </w:t>
      </w:r>
      <w:r>
        <w:rPr>
          <w:rFonts w:ascii="Arial" w:hAnsi="Arial" w:cs="Arial"/>
        </w:rPr>
        <w:t>и контролиращия</w:t>
      </w:r>
      <w:r w:rsidRPr="00745F41">
        <w:rPr>
          <w:rFonts w:ascii="Arial" w:hAnsi="Arial" w:cs="Arial"/>
        </w:rPr>
        <w:t xml:space="preserve"> служител по договора/. </w:t>
      </w:r>
    </w:p>
    <w:p w14:paraId="422AFBD5" w14:textId="77777777" w:rsidR="009474B8" w:rsidRPr="00367A44" w:rsidRDefault="009474B8" w:rsidP="009474B8">
      <w:pPr>
        <w:numPr>
          <w:ilvl w:val="0"/>
          <w:numId w:val="21"/>
        </w:numPr>
        <w:tabs>
          <w:tab w:val="clear" w:pos="720"/>
          <w:tab w:val="left" w:pos="360"/>
        </w:tabs>
        <w:spacing w:after="0" w:line="240" w:lineRule="auto"/>
        <w:ind w:left="0" w:firstLine="0"/>
        <w:jc w:val="both"/>
        <w:rPr>
          <w:rFonts w:ascii="Arial" w:hAnsi="Arial" w:cs="Arial"/>
        </w:rPr>
      </w:pPr>
      <w:r w:rsidRPr="00745F41">
        <w:rPr>
          <w:rFonts w:ascii="Arial" w:hAnsi="Arial" w:cs="Arial"/>
        </w:rPr>
        <w:t>При капитални ремонти и реконструкции, свързани с непрекъснато извършване на огневи работи</w:t>
      </w:r>
      <w:r>
        <w:rPr>
          <w:rFonts w:ascii="Arial" w:hAnsi="Arial" w:cs="Arial"/>
        </w:rPr>
        <w:t>,</w:t>
      </w:r>
      <w:r w:rsidRPr="00745F41">
        <w:rPr>
          <w:rFonts w:ascii="Arial" w:hAnsi="Arial" w:cs="Arial"/>
        </w:rPr>
        <w:t xml:space="preserve"> Изпълнителят подготвя план за противопожарно осигуряване. Планът се съгласува с РС ПБЗН и представлява неразделна част от разрешителното.</w:t>
      </w:r>
    </w:p>
    <w:p w14:paraId="060BF4D2" w14:textId="77777777" w:rsidR="009474B8" w:rsidRPr="00367A44" w:rsidRDefault="009474B8" w:rsidP="009474B8">
      <w:pPr>
        <w:numPr>
          <w:ilvl w:val="0"/>
          <w:numId w:val="21"/>
        </w:numPr>
        <w:tabs>
          <w:tab w:val="left" w:pos="426"/>
        </w:tabs>
        <w:spacing w:after="0" w:line="240" w:lineRule="auto"/>
        <w:ind w:left="0" w:firstLine="0"/>
        <w:jc w:val="both"/>
        <w:rPr>
          <w:rFonts w:ascii="Arial" w:hAnsi="Arial" w:cs="Arial"/>
        </w:rPr>
      </w:pPr>
      <w:r w:rsidRPr="00745F41">
        <w:rPr>
          <w:rFonts w:ascii="Arial" w:hAnsi="Arial" w:cs="Arial"/>
        </w:rPr>
        <w:t xml:space="preserve">Извършването на огневи работи на временни места се допуска само след издаване на Акт за огневи работи на временни места и осигуряване на необходимите средства за първоначално пожарогасене, съгласно изискванията на Глава пета от </w:t>
      </w:r>
      <w:r w:rsidRPr="005E431A">
        <w:rPr>
          <w:rFonts w:ascii="Arial" w:hAnsi="Arial" w:cs="Arial"/>
        </w:rPr>
        <w:t>Наредба № 8121з-647 от 1 октомври 2014 г. за правилата и нормите за пожарна безопасност при експлоатация на обектите</w:t>
      </w:r>
      <w:r w:rsidRPr="00745F41">
        <w:rPr>
          <w:rFonts w:ascii="Arial" w:hAnsi="Arial" w:cs="Arial"/>
        </w:rPr>
        <w:t>.</w:t>
      </w:r>
    </w:p>
    <w:p w14:paraId="13BBD8FC" w14:textId="77777777" w:rsidR="009474B8" w:rsidRPr="003F4E43" w:rsidRDefault="009474B8" w:rsidP="009474B8">
      <w:pPr>
        <w:numPr>
          <w:ilvl w:val="0"/>
          <w:numId w:val="21"/>
        </w:numPr>
        <w:tabs>
          <w:tab w:val="clear" w:pos="720"/>
          <w:tab w:val="left" w:pos="426"/>
        </w:tabs>
        <w:spacing w:after="0" w:line="240" w:lineRule="auto"/>
        <w:ind w:left="0" w:firstLine="0"/>
        <w:jc w:val="both"/>
        <w:rPr>
          <w:rFonts w:ascii="Arial" w:hAnsi="Arial" w:cs="Arial"/>
        </w:rPr>
      </w:pPr>
      <w:r w:rsidRPr="003F4E43">
        <w:rPr>
          <w:rFonts w:ascii="Arial" w:hAnsi="Arial" w:cs="Arial"/>
        </w:rPr>
        <w:t>Изпълнителят осигурява за своя сметка необходимият вид и количества, изправни и проверени пожарогасителни средства.</w:t>
      </w:r>
    </w:p>
    <w:p w14:paraId="287FF3F8" w14:textId="77777777" w:rsidR="009474B8" w:rsidRPr="003F4E43" w:rsidRDefault="009474B8" w:rsidP="009474B8">
      <w:pPr>
        <w:tabs>
          <w:tab w:val="left" w:pos="360"/>
        </w:tabs>
        <w:jc w:val="both"/>
        <w:rPr>
          <w:rFonts w:ascii="Arial" w:hAnsi="Arial" w:cs="Arial"/>
        </w:rPr>
      </w:pPr>
    </w:p>
    <w:p w14:paraId="4FBF4251" w14:textId="77777777" w:rsidR="009474B8" w:rsidRPr="00EA287F" w:rsidRDefault="009474B8" w:rsidP="009474B8">
      <w:pPr>
        <w:pStyle w:val="BodyText2"/>
        <w:spacing w:line="240" w:lineRule="auto"/>
        <w:rPr>
          <w:rFonts w:ascii="Arial" w:hAnsi="Arial" w:cs="Arial"/>
          <w:b/>
          <w:sz w:val="22"/>
          <w:szCs w:val="22"/>
          <w:lang w:val="bg-BG"/>
        </w:rPr>
      </w:pPr>
      <w:r w:rsidRPr="00EA287F">
        <w:rPr>
          <w:rFonts w:ascii="Arial" w:hAnsi="Arial" w:cs="Arial"/>
          <w:b/>
          <w:sz w:val="22"/>
          <w:szCs w:val="22"/>
          <w:lang w:val="bg-BG"/>
        </w:rPr>
        <w:t xml:space="preserve">Настоящето споразумение се подписва в два еднообразни екземпляра, по един за всяка от страните. </w:t>
      </w:r>
    </w:p>
    <w:p w14:paraId="775FF35E" w14:textId="77777777" w:rsidR="009474B8" w:rsidRPr="003F4E43" w:rsidRDefault="009474B8" w:rsidP="009474B8">
      <w:pPr>
        <w:pStyle w:val="BodyText"/>
        <w:ind w:left="420"/>
        <w:jc w:val="both"/>
        <w:rPr>
          <w:rFonts w:ascii="Arial" w:hAnsi="Arial" w:cs="Arial"/>
          <w:b/>
          <w:bCs/>
        </w:rPr>
      </w:pPr>
    </w:p>
    <w:p w14:paraId="3708441A" w14:textId="77777777" w:rsidR="009474B8" w:rsidRPr="003F4E43" w:rsidRDefault="009474B8" w:rsidP="009474B8">
      <w:pPr>
        <w:pStyle w:val="BodyText"/>
        <w:ind w:left="420"/>
        <w:jc w:val="both"/>
        <w:rPr>
          <w:rFonts w:ascii="Arial" w:hAnsi="Arial" w:cs="Arial"/>
          <w:b/>
        </w:rPr>
      </w:pPr>
      <w:r w:rsidRPr="003F4E43">
        <w:rPr>
          <w:rFonts w:ascii="Arial" w:hAnsi="Arial" w:cs="Arial"/>
          <w:b/>
        </w:rPr>
        <w:t>ИЗПЪЛНИТЕЛ</w:t>
      </w:r>
      <w:r>
        <w:rPr>
          <w:rFonts w:ascii="Arial" w:hAnsi="Arial" w:cs="Arial"/>
          <w:b/>
        </w:rPr>
        <w:t xml:space="preserve"> </w:t>
      </w:r>
      <w:r w:rsidRPr="003F4E43">
        <w:rPr>
          <w:rFonts w:ascii="Arial" w:hAnsi="Arial" w:cs="Arial"/>
          <w:b/>
        </w:rPr>
        <w:t>:                                                    ВЪЗЛОЖИТЕЛ :</w:t>
      </w:r>
    </w:p>
    <w:p w14:paraId="53296319" w14:textId="77777777" w:rsidR="009474B8" w:rsidRPr="003F4E43" w:rsidRDefault="009474B8" w:rsidP="009474B8">
      <w:pPr>
        <w:pStyle w:val="BodyText"/>
        <w:ind w:left="420"/>
        <w:jc w:val="both"/>
        <w:rPr>
          <w:rFonts w:ascii="Arial" w:hAnsi="Arial" w:cs="Arial"/>
          <w:b/>
          <w:bCs/>
        </w:rPr>
      </w:pPr>
      <w:r w:rsidRPr="003F4E43">
        <w:rPr>
          <w:rFonts w:ascii="Arial" w:hAnsi="Arial" w:cs="Arial"/>
          <w:b/>
          <w:bCs/>
        </w:rPr>
        <w:t xml:space="preserve">                       ...............................</w:t>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rPr>
        <w:tab/>
      </w:r>
      <w:r w:rsidRPr="003F4E43">
        <w:rPr>
          <w:rFonts w:ascii="Arial" w:hAnsi="Arial" w:cs="Arial"/>
          <w:b/>
          <w:bCs/>
        </w:rPr>
        <w:t>.................................</w:t>
      </w:r>
    </w:p>
    <w:p w14:paraId="75CBA51F" w14:textId="77777777" w:rsidR="009474B8" w:rsidRPr="00367A44" w:rsidRDefault="009474B8" w:rsidP="009474B8">
      <w:pPr>
        <w:rPr>
          <w:lang w:val="en-US"/>
        </w:rPr>
      </w:pPr>
    </w:p>
    <w:p w14:paraId="02806157" w14:textId="77777777" w:rsidR="00672241" w:rsidRPr="0019577A" w:rsidRDefault="00672241" w:rsidP="00C95549">
      <w:pPr>
        <w:spacing w:after="0" w:line="240" w:lineRule="auto"/>
        <w:jc w:val="both"/>
      </w:pPr>
    </w:p>
    <w:sectPr w:rsidR="00672241" w:rsidRPr="0019577A" w:rsidSect="009226C0">
      <w:headerReference w:type="default" r:id="rId16"/>
      <w:footerReference w:type="default" r:id="rId17"/>
      <w:headerReference w:type="first" r:id="rId18"/>
      <w:footerReference w:type="first" r:id="rId19"/>
      <w:endnotePr>
        <w:numFmt w:val="decimal"/>
      </w:endnotePr>
      <w:type w:val="oddPage"/>
      <w:pgSz w:w="11905" w:h="16837" w:code="9"/>
      <w:pgMar w:top="851" w:right="848" w:bottom="680" w:left="851" w:header="284" w:footer="454" w:gutter="0"/>
      <w:cols w:space="708"/>
      <w:noEndnote/>
      <w:docGrid w:linePitch="272"/>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0126B27" w14:textId="77777777" w:rsidR="002340AF" w:rsidRDefault="002340AF" w:rsidP="00C646EF">
      <w:pPr>
        <w:spacing w:after="0" w:line="240" w:lineRule="auto"/>
      </w:pPr>
      <w:r>
        <w:separator/>
      </w:r>
    </w:p>
  </w:endnote>
  <w:endnote w:type="continuationSeparator" w:id="0">
    <w:p w14:paraId="64038809" w14:textId="77777777" w:rsidR="002340AF" w:rsidRDefault="002340AF" w:rsidP="00C646EF">
      <w:pPr>
        <w:spacing w:after="0" w:line="240" w:lineRule="auto"/>
      </w:pPr>
      <w:r>
        <w:continuationSeparator/>
      </w:r>
    </w:p>
  </w:endnote>
  <w:endnote w:type="continuationNotice" w:id="1">
    <w:p w14:paraId="2618C5EA" w14:textId="77777777" w:rsidR="002340AF" w:rsidRDefault="002340AF">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onotype Sorts">
    <w:altName w:val="Symbol"/>
    <w:panose1 w:val="00000000000000000000"/>
    <w:charset w:val="00"/>
    <w:family w:val="roman"/>
    <w:notTrueType/>
    <w:pitch w:val="default"/>
    <w:sig w:usb0="00000003" w:usb1="00000000" w:usb2="00000000" w:usb3="00000000" w:csb0="00000001"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Bookman Old Style">
    <w:panose1 w:val="02050604050505020204"/>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MS Reference Sans Serif">
    <w:panose1 w:val="020B0604030504040204"/>
    <w:charset w:val="CC"/>
    <w:family w:val="swiss"/>
    <w:pitch w:val="variable"/>
    <w:sig w:usb0="20000287" w:usb1="00000000" w:usb2="00000000" w:usb3="00000000" w:csb0="0000019F" w:csb1="00000000"/>
  </w:font>
  <w:font w:name="Constantia">
    <w:panose1 w:val="02030602050306030303"/>
    <w:charset w:val="CC"/>
    <w:family w:val="roman"/>
    <w:pitch w:val="variable"/>
    <w:sig w:usb0="A00002EF" w:usb1="4000204B" w:usb2="00000000" w:usb3="00000000" w:csb0="0000019F" w:csb1="00000000"/>
  </w:font>
  <w:font w:name="Consolas">
    <w:panose1 w:val="020B0609020204030204"/>
    <w:charset w:val="CC"/>
    <w:family w:val="modern"/>
    <w:pitch w:val="fixed"/>
    <w:sig w:usb0="E00006FF" w:usb1="0000FCFF" w:usb2="00000001" w:usb3="00000000" w:csb0="0000019F" w:csb1="00000000"/>
  </w:font>
  <w:font w:name="Candara">
    <w:panose1 w:val="020E0502030303020204"/>
    <w:charset w:val="CC"/>
    <w:family w:val="swiss"/>
    <w:pitch w:val="variable"/>
    <w:sig w:usb0="A00002EF" w:usb1="4000A44B" w:usb2="00000000" w:usb3="00000000" w:csb0="0000019F" w:csb1="00000000"/>
  </w:font>
  <w:font w:name="Arial">
    <w:panose1 w:val="020B0604020202020204"/>
    <w:charset w:val="CC"/>
    <w:family w:val="swiss"/>
    <w:pitch w:val="variable"/>
    <w:sig w:usb0="E0002EFF" w:usb1="C000785B" w:usb2="00000009" w:usb3="00000000" w:csb0="000001FF" w:csb1="00000000"/>
  </w:font>
  <w:font w:name="Arial Black">
    <w:panose1 w:val="020B0A04020102020204"/>
    <w:charset w:val="CC"/>
    <w:family w:val="swiss"/>
    <w:pitch w:val="variable"/>
    <w:sig w:usb0="A00002AF" w:usb1="400078FB" w:usb2="00000000" w:usb3="00000000" w:csb0="0000009F" w:csb1="00000000"/>
  </w:font>
  <w:font w:name="Palatino Linotype">
    <w:panose1 w:val="02040502050505030304"/>
    <w:charset w:val="CC"/>
    <w:family w:val="roman"/>
    <w:pitch w:val="variable"/>
    <w:sig w:usb0="E0000287" w:usb1="40000013" w:usb2="00000000" w:usb3="00000000" w:csb0="000001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G Times">
    <w:altName w:val="Times New Roman"/>
    <w:panose1 w:val="00000000000000000000"/>
    <w:charset w:val="00"/>
    <w:family w:val="roman"/>
    <w:notTrueType/>
    <w:pitch w:val="variable"/>
    <w:sig w:usb0="00000003" w:usb1="00000000" w:usb2="00000000" w:usb3="00000000" w:csb0="00000001" w:csb1="00000000"/>
  </w:font>
  <w:font w:name="Arial Narrow">
    <w:panose1 w:val="020B0606020202030204"/>
    <w:charset w:val="CC"/>
    <w:family w:val="swiss"/>
    <w:pitch w:val="variable"/>
    <w:sig w:usb0="00000287" w:usb1="000008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HebarU">
    <w:altName w:val="Courier New"/>
    <w:charset w:val="00"/>
    <w:family w:val="auto"/>
    <w:pitch w:val="variable"/>
    <w:sig w:usb0="00000001" w:usb1="00000000" w:usb2="00000000" w:usb3="00000000" w:csb0="0000001F" w:csb1="00000000"/>
  </w:font>
  <w:font w:name="Arial CYR">
    <w:panose1 w:val="020B0604020202020204"/>
    <w:charset w:val="CC"/>
    <w:family w:val="swiss"/>
    <w:pitch w:val="variable"/>
    <w:sig w:usb0="E0002EFF" w:usb1="C000785B" w:usb2="00000009" w:usb3="00000000" w:csb0="000001FF" w:csb1="00000000"/>
  </w:font>
  <w:font w:name="Courier">
    <w:panose1 w:val="02070409020205020404"/>
    <w:charset w:val="00"/>
    <w:family w:val="modern"/>
    <w:notTrueType/>
    <w:pitch w:val="fixed"/>
    <w:sig w:usb0="00000003" w:usb1="00000000" w:usb2="00000000" w:usb3="00000000" w:csb0="00000001" w:csb1="00000000"/>
  </w:font>
  <w:font w:name="MS ??">
    <w:altName w:val="MS Mincho"/>
    <w:charset w:val="80"/>
    <w:family w:val="auto"/>
    <w:pitch w:val="variable"/>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Verdana" w:hAnsi="Verdana"/>
        <w:sz w:val="16"/>
        <w:szCs w:val="16"/>
        <w:highlight w:val="yellow"/>
      </w:rPr>
      <w:id w:val="1666671113"/>
      <w:docPartObj>
        <w:docPartGallery w:val="Page Numbers (Bottom of Page)"/>
        <w:docPartUnique/>
      </w:docPartObj>
    </w:sdtPr>
    <w:sdtEndPr>
      <w:rPr>
        <w:highlight w:val="none"/>
      </w:rPr>
    </w:sdtEndPr>
    <w:sdtContent>
      <w:p w14:paraId="15C61A4B" w14:textId="1C8ABA1E" w:rsidR="002340AF" w:rsidRPr="00A24ABE" w:rsidRDefault="002340AF" w:rsidP="00B452E1">
        <w:pPr>
          <w:pStyle w:val="Footer"/>
          <w:jc w:val="both"/>
          <w:rPr>
            <w:rFonts w:ascii="Verdana" w:eastAsia="Times New Roman" w:hAnsi="Verdana"/>
            <w:color w:val="000000"/>
            <w:sz w:val="16"/>
            <w:szCs w:val="16"/>
            <w:lang w:eastAsia="bg-BG"/>
          </w:rPr>
        </w:pPr>
      </w:p>
      <w:p w14:paraId="452A56CA" w14:textId="3574B896" w:rsidR="002340AF" w:rsidRPr="009B4272" w:rsidRDefault="002340AF" w:rsidP="00536063">
        <w:pPr>
          <w:pStyle w:val="Footer"/>
          <w:jc w:val="right"/>
          <w:rPr>
            <w:rFonts w:ascii="Verdana" w:hAnsi="Verdana"/>
            <w:sz w:val="16"/>
            <w:szCs w:val="16"/>
          </w:rPr>
        </w:pPr>
        <w:r w:rsidRPr="00A24ABE">
          <w:rPr>
            <w:rFonts w:ascii="Verdana" w:eastAsia="Times New Roman" w:hAnsi="Verdana"/>
            <w:color w:val="000000"/>
            <w:sz w:val="16"/>
            <w:szCs w:val="16"/>
            <w:lang w:eastAsia="bg-BG"/>
          </w:rPr>
          <w:t>Стр.</w:t>
        </w:r>
        <w:r w:rsidRPr="00A24ABE">
          <w:rPr>
            <w:rFonts w:ascii="Verdana" w:hAnsi="Verdana"/>
            <w:sz w:val="16"/>
            <w:szCs w:val="16"/>
          </w:rPr>
          <w:t xml:space="preserve"> </w:t>
        </w:r>
        <w:r w:rsidRPr="00A24ABE">
          <w:rPr>
            <w:rFonts w:ascii="Verdana" w:hAnsi="Verdana"/>
            <w:bCs/>
            <w:sz w:val="16"/>
            <w:szCs w:val="16"/>
          </w:rPr>
          <w:fldChar w:fldCharType="begin"/>
        </w:r>
        <w:r w:rsidRPr="00A24ABE">
          <w:rPr>
            <w:rFonts w:ascii="Verdana" w:hAnsi="Verdana"/>
            <w:bCs/>
            <w:sz w:val="16"/>
            <w:szCs w:val="16"/>
          </w:rPr>
          <w:instrText xml:space="preserve"> PAGE </w:instrText>
        </w:r>
        <w:r w:rsidRPr="00A24ABE">
          <w:rPr>
            <w:rFonts w:ascii="Verdana" w:hAnsi="Verdana"/>
            <w:bCs/>
            <w:sz w:val="16"/>
            <w:szCs w:val="16"/>
          </w:rPr>
          <w:fldChar w:fldCharType="separate"/>
        </w:r>
        <w:r w:rsidR="00DF43FA">
          <w:rPr>
            <w:rFonts w:ascii="Verdana" w:hAnsi="Verdana"/>
            <w:bCs/>
            <w:noProof/>
            <w:sz w:val="16"/>
            <w:szCs w:val="16"/>
          </w:rPr>
          <w:t>7</w:t>
        </w:r>
        <w:r w:rsidRPr="00A24ABE">
          <w:rPr>
            <w:rFonts w:ascii="Verdana" w:hAnsi="Verdana"/>
            <w:bCs/>
            <w:sz w:val="16"/>
            <w:szCs w:val="16"/>
          </w:rPr>
          <w:fldChar w:fldCharType="end"/>
        </w:r>
        <w:r w:rsidRPr="00A24ABE">
          <w:rPr>
            <w:rFonts w:ascii="Verdana" w:hAnsi="Verdana"/>
            <w:sz w:val="16"/>
            <w:szCs w:val="16"/>
          </w:rPr>
          <w:t xml:space="preserve"> от </w:t>
        </w:r>
        <w:r w:rsidRPr="00A24ABE">
          <w:rPr>
            <w:rFonts w:ascii="Verdana" w:hAnsi="Verdana"/>
            <w:bCs/>
            <w:sz w:val="16"/>
            <w:szCs w:val="16"/>
          </w:rPr>
          <w:fldChar w:fldCharType="begin"/>
        </w:r>
        <w:r w:rsidRPr="00A24ABE">
          <w:rPr>
            <w:rFonts w:ascii="Verdana" w:hAnsi="Verdana"/>
            <w:bCs/>
            <w:sz w:val="16"/>
            <w:szCs w:val="16"/>
          </w:rPr>
          <w:instrText xml:space="preserve"> NUMPAGES  </w:instrText>
        </w:r>
        <w:r w:rsidRPr="00A24ABE">
          <w:rPr>
            <w:rFonts w:ascii="Verdana" w:hAnsi="Verdana"/>
            <w:bCs/>
            <w:sz w:val="16"/>
            <w:szCs w:val="16"/>
          </w:rPr>
          <w:fldChar w:fldCharType="separate"/>
        </w:r>
        <w:r w:rsidR="00DF43FA">
          <w:rPr>
            <w:rFonts w:ascii="Verdana" w:hAnsi="Verdana"/>
            <w:bCs/>
            <w:noProof/>
            <w:sz w:val="16"/>
            <w:szCs w:val="16"/>
          </w:rPr>
          <w:t>39</w:t>
        </w:r>
        <w:r w:rsidRPr="00A24ABE">
          <w:rPr>
            <w:rFonts w:ascii="Verdana" w:hAnsi="Verdana"/>
            <w:bCs/>
            <w:sz w:val="16"/>
            <w:szCs w:val="16"/>
          </w:rPr>
          <w:fldChar w:fldCharType="end"/>
        </w:r>
      </w:p>
    </w:sdtContent>
  </w:sdt>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D" w14:textId="77777777" w:rsidR="002340AF" w:rsidRDefault="002340AF">
    <w:pPr>
      <w:pStyle w:val="Style4"/>
      <w:widowControl/>
      <w:ind w:right="-1404"/>
      <w:jc w:val="right"/>
      <w:rPr>
        <w:rStyle w:val="FontStyle38"/>
        <w:lang w:val="bg-BG" w:eastAsia="bg-BG"/>
      </w:rPr>
    </w:pPr>
    <w:r>
      <w:rPr>
        <w:rStyle w:val="FontStyle38"/>
        <w:lang w:val="bg-BG" w:eastAsia="bg-BG"/>
      </w:rPr>
      <w:fldChar w:fldCharType="begin"/>
    </w:r>
    <w:r>
      <w:rPr>
        <w:rStyle w:val="FontStyle38"/>
        <w:lang w:val="bg-BG" w:eastAsia="bg-BG"/>
      </w:rPr>
      <w:instrText>PAGE</w:instrText>
    </w:r>
    <w:r>
      <w:rPr>
        <w:rStyle w:val="FontStyle38"/>
        <w:lang w:val="bg-BG" w:eastAsia="bg-BG"/>
      </w:rPr>
      <w:fldChar w:fldCharType="separate"/>
    </w:r>
    <w:r>
      <w:rPr>
        <w:rStyle w:val="FontStyle38"/>
        <w:noProof/>
        <w:lang w:val="bg-BG" w:eastAsia="bg-BG"/>
      </w:rPr>
      <w:t>2</w:t>
    </w:r>
    <w:r>
      <w:rPr>
        <w:rStyle w:val="FontStyle38"/>
        <w:lang w:val="bg-BG" w:eastAsia="bg-BG"/>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CCEC1E" w14:textId="47987352" w:rsidR="002340AF" w:rsidRPr="00484636" w:rsidRDefault="002340AF" w:rsidP="00484636">
    <w:pPr>
      <w:pStyle w:val="Footer"/>
      <w:rPr>
        <w:rStyle w:val="FontStyle38"/>
        <w:rFonts w:ascii="Calibri" w:hAnsi="Calibri" w:cs="Times New Roman"/>
        <w:spacing w:val="0"/>
        <w:sz w:val="22"/>
        <w:szCs w:val="22"/>
      </w:rPr>
    </w:pPr>
  </w:p>
</w:ftr>
</file>

<file path=word/footer4.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E50FFD" w14:textId="12235385" w:rsidR="002340AF" w:rsidRDefault="002340AF">
    <w:pPr>
      <w:pStyle w:val="Footer"/>
      <w:jc w:val="right"/>
    </w:pPr>
    <w:r>
      <w:fldChar w:fldCharType="begin"/>
    </w:r>
    <w:r>
      <w:instrText xml:space="preserve"> PAGE   \* MERGEFORMAT </w:instrText>
    </w:r>
    <w:r>
      <w:fldChar w:fldCharType="separate"/>
    </w:r>
    <w:r w:rsidR="00DF43FA">
      <w:rPr>
        <w:noProof/>
      </w:rPr>
      <w:t>21</w:t>
    </w:r>
    <w:r>
      <w:rPr>
        <w:noProof/>
      </w:rPr>
      <w:fldChar w:fldCharType="end"/>
    </w:r>
  </w:p>
  <w:p w14:paraId="1EA341B1" w14:textId="77777777" w:rsidR="002340AF" w:rsidRPr="009B709A" w:rsidRDefault="002340AF" w:rsidP="00545DDB">
    <w:pPr>
      <w:pStyle w:val="Footer"/>
      <w:tabs>
        <w:tab w:val="clear" w:pos="4536"/>
        <w:tab w:val="clear" w:pos="9072"/>
        <w:tab w:val="left" w:pos="4290"/>
        <w:tab w:val="left" w:pos="6120"/>
      </w:tabs>
      <w:rPr>
        <w:rFonts w:ascii="Arial" w:hAnsi="Arial" w:cs="Arial"/>
        <w:sz w:val="16"/>
        <w:szCs w:val="16"/>
      </w:rPr>
    </w:pPr>
  </w:p>
</w:ftr>
</file>

<file path=word/footer5.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jc w:val="center"/>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Look w:val="01E0" w:firstRow="1" w:lastRow="1" w:firstColumn="1" w:lastColumn="1" w:noHBand="0" w:noVBand="0"/>
    </w:tblPr>
    <w:tblGrid>
      <w:gridCol w:w="9538"/>
    </w:tblGrid>
    <w:tr w:rsidR="002340AF" w:rsidRPr="002041EC" w14:paraId="2CDBFA44" w14:textId="77777777">
      <w:trPr>
        <w:trHeight w:val="376"/>
        <w:jc w:val="center"/>
      </w:trPr>
      <w:tc>
        <w:tcPr>
          <w:tcW w:w="9538" w:type="dxa"/>
          <w:vAlign w:val="center"/>
        </w:tcPr>
        <w:p w14:paraId="35664F83" w14:textId="77777777" w:rsidR="002340AF" w:rsidRPr="002041EC" w:rsidRDefault="002340AF" w:rsidP="00545DDB">
          <w:pPr>
            <w:pStyle w:val="BodyText"/>
            <w:spacing w:after="0"/>
            <w:ind w:right="227"/>
            <w:jc w:val="center"/>
            <w:rPr>
              <w:rFonts w:ascii="Arial" w:hAnsi="Arial" w:cs="Arial"/>
              <w:i/>
              <w:color w:val="808080"/>
              <w:sz w:val="16"/>
              <w:szCs w:val="16"/>
              <w:lang w:val="ru-RU"/>
            </w:rPr>
          </w:pPr>
          <w:r w:rsidRPr="002041EC">
            <w:rPr>
              <w:rFonts w:ascii="Arial" w:hAnsi="Arial" w:cs="Arial"/>
              <w:i/>
              <w:color w:val="808080"/>
              <w:sz w:val="16"/>
              <w:szCs w:val="16"/>
              <w:lang w:val="ru-RU"/>
            </w:rPr>
            <w:t xml:space="preserve">Този документ е собственост на “Софийска вода” АД, гр. София. </w:t>
          </w:r>
        </w:p>
        <w:p w14:paraId="31052151" w14:textId="77777777" w:rsidR="002340AF" w:rsidRPr="002041EC" w:rsidRDefault="002340AF" w:rsidP="00545DDB">
          <w:pPr>
            <w:pStyle w:val="BodyText"/>
            <w:spacing w:after="0"/>
            <w:ind w:right="227"/>
            <w:jc w:val="center"/>
            <w:rPr>
              <w:rFonts w:ascii="Arial" w:hAnsi="Arial" w:cs="Arial"/>
              <w:b/>
              <w:sz w:val="16"/>
              <w:szCs w:val="16"/>
              <w:lang w:val="ru-RU"/>
            </w:rPr>
          </w:pPr>
          <w:r w:rsidRPr="002041EC">
            <w:rPr>
              <w:rFonts w:ascii="Arial" w:hAnsi="Arial" w:cs="Arial"/>
              <w:i/>
              <w:color w:val="808080"/>
              <w:sz w:val="16"/>
              <w:szCs w:val="16"/>
              <w:lang w:val="ru-RU"/>
            </w:rPr>
            <w:t>Копирането и предоставянето на документа на служители на Софийска вода” АД и външни лица се разрешава само от упълномощените представители на ръководството, отговорни за съответната система за управление.</w:t>
          </w:r>
        </w:p>
      </w:tc>
    </w:tr>
  </w:tbl>
  <w:p w14:paraId="0E1CD461" w14:textId="77777777" w:rsidR="002340AF" w:rsidRDefault="002340AF" w:rsidP="00545DDB">
    <w:pPr>
      <w:pStyle w:val="Footer"/>
    </w:pPr>
  </w:p>
  <w:p w14:paraId="030C4045" w14:textId="77777777" w:rsidR="002340AF" w:rsidRPr="006301E9" w:rsidRDefault="002340AF" w:rsidP="00545DDB">
    <w:pPr>
      <w:pStyle w:val="Footer"/>
      <w:tabs>
        <w:tab w:val="clear" w:pos="4536"/>
        <w:tab w:val="clear" w:pos="9072"/>
        <w:tab w:val="left" w:pos="6020"/>
      </w:tabs>
      <w:rPr>
        <w:rFonts w:ascii="Times New Roman"/>
        <w:sz w:val="16"/>
        <w:szCs w:val="16"/>
      </w:rPr>
    </w:pPr>
    <w:r>
      <w:rPr>
        <w:rFonts w:ascii="Times New Roman"/>
        <w:sz w:val="16"/>
        <w:szCs w:val="16"/>
      </w:rPr>
      <w:tab/>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EB043B5" w14:textId="77777777" w:rsidR="002340AF" w:rsidRDefault="002340AF" w:rsidP="00C646EF">
      <w:pPr>
        <w:spacing w:after="0" w:line="240" w:lineRule="auto"/>
      </w:pPr>
      <w:r>
        <w:separator/>
      </w:r>
    </w:p>
  </w:footnote>
  <w:footnote w:type="continuationSeparator" w:id="0">
    <w:p w14:paraId="61AB0429" w14:textId="77777777" w:rsidR="002340AF" w:rsidRDefault="002340AF" w:rsidP="00C646EF">
      <w:pPr>
        <w:spacing w:after="0" w:line="240" w:lineRule="auto"/>
      </w:pPr>
      <w:r>
        <w:continuationSeparator/>
      </w:r>
    </w:p>
  </w:footnote>
  <w:footnote w:type="continuationNotice" w:id="1">
    <w:p w14:paraId="32C08828" w14:textId="77777777" w:rsidR="002340AF" w:rsidRDefault="002340AF">
      <w:pPr>
        <w:spacing w:after="0" w:line="240" w:lineRule="auto"/>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CAC08BB" w14:textId="77777777" w:rsidR="002340AF" w:rsidRDefault="002340AF">
    <w:pPr>
      <w:pStyle w:val="Heade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D18D88" w14:textId="77777777" w:rsidR="002340AF" w:rsidRDefault="002340AF">
    <w:pPr>
      <w:pStyle w:val="Header"/>
    </w:pPr>
  </w:p>
  <w:tbl>
    <w:tblPr>
      <w:tblW w:w="1003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2732"/>
      <w:gridCol w:w="4490"/>
      <w:gridCol w:w="1417"/>
      <w:gridCol w:w="1391"/>
    </w:tblGrid>
    <w:tr w:rsidR="002340AF" w:rsidRPr="00E53C49" w14:paraId="253E4A16" w14:textId="77777777" w:rsidTr="00545DDB">
      <w:tc>
        <w:tcPr>
          <w:tcW w:w="2732" w:type="dxa"/>
          <w:vMerge w:val="restart"/>
          <w:vAlign w:val="center"/>
        </w:tcPr>
        <w:p w14:paraId="622F74D8" w14:textId="6561D249" w:rsidR="002340AF" w:rsidRPr="00E53C49" w:rsidRDefault="002340AF" w:rsidP="00545DDB">
          <w:pPr>
            <w:pStyle w:val="Header"/>
            <w:ind w:right="35"/>
            <w:jc w:val="center"/>
            <w:rPr>
              <w:rFonts w:ascii="Arial" w:hAnsi="Arial" w:cs="Arial"/>
              <w:b/>
            </w:rPr>
          </w:pPr>
          <w:r>
            <w:rPr>
              <w:rFonts w:ascii="Arial" w:hAnsi="Arial" w:cs="Arial"/>
              <w:b/>
              <w:noProof/>
              <w:lang w:eastAsia="bg-BG"/>
            </w:rPr>
            <w:drawing>
              <wp:anchor distT="0" distB="0" distL="114300" distR="114300" simplePos="0" relativeHeight="251658242" behindDoc="0" locked="0" layoutInCell="1" allowOverlap="1" wp14:anchorId="20649FD9" wp14:editId="7E462E0E">
                <wp:simplePos x="0" y="0"/>
                <wp:positionH relativeFrom="column">
                  <wp:posOffset>98425</wp:posOffset>
                </wp:positionH>
                <wp:positionV relativeFrom="paragraph">
                  <wp:posOffset>104775</wp:posOffset>
                </wp:positionV>
                <wp:extent cx="1371600" cy="561975"/>
                <wp:effectExtent l="0" t="0" r="0" b="9525"/>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71600" cy="561975"/>
                        </a:xfrm>
                        <a:prstGeom prst="rect">
                          <a:avLst/>
                        </a:prstGeom>
                        <a:noFill/>
                      </pic:spPr>
                    </pic:pic>
                  </a:graphicData>
                </a:graphic>
                <wp14:sizeRelH relativeFrom="page">
                  <wp14:pctWidth>0</wp14:pctWidth>
                </wp14:sizeRelH>
                <wp14:sizeRelV relativeFrom="page">
                  <wp14:pctHeight>0</wp14:pctHeight>
                </wp14:sizeRelV>
              </wp:anchor>
            </w:drawing>
          </w:r>
        </w:p>
      </w:tc>
      <w:tc>
        <w:tcPr>
          <w:tcW w:w="4490" w:type="dxa"/>
          <w:tcBorders>
            <w:bottom w:val="single" w:sz="6" w:space="0" w:color="auto"/>
          </w:tcBorders>
        </w:tcPr>
        <w:p w14:paraId="51A26586" w14:textId="77777777" w:rsidR="002340AF" w:rsidRPr="00E53C49" w:rsidRDefault="002340AF" w:rsidP="00545DDB">
          <w:pPr>
            <w:pStyle w:val="Header"/>
            <w:spacing w:before="120"/>
            <w:jc w:val="center"/>
            <w:rPr>
              <w:rFonts w:ascii="Arial" w:hAnsi="Arial" w:cs="Arial"/>
              <w:b/>
            </w:rPr>
          </w:pPr>
          <w:r>
            <w:rPr>
              <w:rFonts w:ascii="Arial" w:hAnsi="Arial" w:cs="Arial"/>
              <w:b/>
            </w:rPr>
            <w:t>Документ по околна среда</w:t>
          </w:r>
        </w:p>
        <w:p w14:paraId="5E1DA476" w14:textId="77777777" w:rsidR="002340AF" w:rsidRPr="00E53C49" w:rsidRDefault="002340AF" w:rsidP="00545DDB">
          <w:pPr>
            <w:pStyle w:val="Header"/>
            <w:jc w:val="center"/>
            <w:rPr>
              <w:rFonts w:ascii="Arial" w:hAnsi="Arial" w:cs="Arial"/>
              <w:szCs w:val="20"/>
            </w:rPr>
          </w:pPr>
          <w:r w:rsidRPr="00E53C49">
            <w:rPr>
              <w:rFonts w:ascii="Arial" w:hAnsi="Arial" w:cs="Arial"/>
              <w:szCs w:val="20"/>
            </w:rPr>
            <w:t>(</w:t>
          </w:r>
          <w:r>
            <w:rPr>
              <w:rFonts w:ascii="Arial" w:hAnsi="Arial" w:cs="Arial"/>
              <w:szCs w:val="20"/>
            </w:rPr>
            <w:t>БДС EN ISO</w:t>
          </w:r>
          <w:r w:rsidRPr="00106C37">
            <w:rPr>
              <w:rFonts w:ascii="Arial" w:hAnsi="Arial" w:cs="Arial"/>
              <w:szCs w:val="20"/>
            </w:rPr>
            <w:t xml:space="preserve"> </w:t>
          </w:r>
          <w:r>
            <w:rPr>
              <w:rFonts w:ascii="Arial" w:hAnsi="Arial" w:cs="Arial"/>
              <w:szCs w:val="20"/>
            </w:rPr>
            <w:t>1</w:t>
          </w:r>
          <w:r w:rsidRPr="00106C37">
            <w:rPr>
              <w:rFonts w:ascii="Arial" w:hAnsi="Arial" w:cs="Arial"/>
              <w:szCs w:val="20"/>
            </w:rPr>
            <w:t>4</w:t>
          </w:r>
          <w:r>
            <w:rPr>
              <w:rFonts w:ascii="Arial" w:hAnsi="Arial" w:cs="Arial"/>
              <w:szCs w:val="20"/>
            </w:rPr>
            <w:t>001:200</w:t>
          </w:r>
          <w:r w:rsidRPr="00106C37">
            <w:rPr>
              <w:rFonts w:ascii="Arial" w:hAnsi="Arial" w:cs="Arial"/>
              <w:szCs w:val="20"/>
            </w:rPr>
            <w:t>5</w:t>
          </w:r>
          <w:r w:rsidRPr="00E53C49">
            <w:rPr>
              <w:rFonts w:ascii="Arial" w:hAnsi="Arial" w:cs="Arial"/>
              <w:szCs w:val="20"/>
            </w:rPr>
            <w:t>)</w:t>
          </w:r>
        </w:p>
      </w:tc>
      <w:tc>
        <w:tcPr>
          <w:tcW w:w="2808" w:type="dxa"/>
          <w:gridSpan w:val="2"/>
          <w:tcBorders>
            <w:bottom w:val="single" w:sz="4" w:space="0" w:color="auto"/>
          </w:tcBorders>
          <w:vAlign w:val="center"/>
        </w:tcPr>
        <w:p w14:paraId="323B3A74" w14:textId="77777777" w:rsidR="002340AF" w:rsidRPr="00F004AB" w:rsidRDefault="002340AF" w:rsidP="00545DDB">
          <w:pPr>
            <w:pStyle w:val="Header"/>
            <w:jc w:val="center"/>
            <w:rPr>
              <w:rFonts w:ascii="Arial" w:hAnsi="Arial" w:cs="Arial"/>
              <w:b/>
            </w:rPr>
          </w:pPr>
          <w:r>
            <w:rPr>
              <w:rFonts w:ascii="Arial" w:hAnsi="Arial" w:cs="Arial"/>
              <w:b/>
            </w:rPr>
            <w:t>П-ОС</w:t>
          </w:r>
          <w:r w:rsidRPr="00F004AB">
            <w:rPr>
              <w:rFonts w:ascii="Arial" w:hAnsi="Arial" w:cs="Arial"/>
              <w:b/>
            </w:rPr>
            <w:t xml:space="preserve"> 4.4.</w:t>
          </w:r>
          <w:r>
            <w:rPr>
              <w:rFonts w:ascii="Arial" w:hAnsi="Arial" w:cs="Arial"/>
              <w:b/>
            </w:rPr>
            <w:t>6-1- Д 1</w:t>
          </w:r>
        </w:p>
      </w:tc>
    </w:tr>
    <w:tr w:rsidR="002340AF" w:rsidRPr="00E53C49" w14:paraId="2022E33E" w14:textId="77777777" w:rsidTr="00545DDB">
      <w:trPr>
        <w:trHeight w:val="193"/>
      </w:trPr>
      <w:tc>
        <w:tcPr>
          <w:tcW w:w="2732" w:type="dxa"/>
          <w:vMerge/>
          <w:vAlign w:val="center"/>
        </w:tcPr>
        <w:p w14:paraId="61ACEE94" w14:textId="77777777" w:rsidR="002340AF" w:rsidRPr="00E53C49" w:rsidRDefault="002340AF" w:rsidP="00545DDB">
          <w:pPr>
            <w:pStyle w:val="Header"/>
            <w:tabs>
              <w:tab w:val="center" w:pos="6272"/>
            </w:tabs>
            <w:jc w:val="center"/>
            <w:rPr>
              <w:rFonts w:ascii="Arial" w:hAnsi="Arial" w:cs="Arial"/>
              <w:b/>
            </w:rPr>
          </w:pPr>
        </w:p>
      </w:tc>
      <w:tc>
        <w:tcPr>
          <w:tcW w:w="4490" w:type="dxa"/>
          <w:vMerge w:val="restart"/>
          <w:tcBorders>
            <w:top w:val="single" w:sz="6" w:space="0" w:color="auto"/>
            <w:right w:val="single" w:sz="4" w:space="0" w:color="auto"/>
          </w:tcBorders>
          <w:vAlign w:val="center"/>
        </w:tcPr>
        <w:p w14:paraId="424993A2" w14:textId="77777777" w:rsidR="002340AF" w:rsidRPr="00CA75C3" w:rsidRDefault="002340AF" w:rsidP="00545DDB">
          <w:pPr>
            <w:pStyle w:val="Header"/>
            <w:tabs>
              <w:tab w:val="center" w:pos="6272"/>
            </w:tabs>
            <w:jc w:val="center"/>
            <w:rPr>
              <w:rFonts w:ascii="Arial" w:hAnsi="Arial" w:cs="Arial"/>
              <w:b/>
            </w:rPr>
          </w:pPr>
          <w:r>
            <w:rPr>
              <w:rFonts w:ascii="Arial" w:hAnsi="Arial" w:cs="Arial"/>
              <w:b/>
            </w:rPr>
            <w:t>Споразумение по околна среда с изпълнители и доставчици</w:t>
          </w:r>
        </w:p>
      </w:tc>
      <w:tc>
        <w:tcPr>
          <w:tcW w:w="1417" w:type="dxa"/>
          <w:tcBorders>
            <w:top w:val="single" w:sz="4" w:space="0" w:color="auto"/>
            <w:left w:val="single" w:sz="4" w:space="0" w:color="auto"/>
            <w:bottom w:val="single" w:sz="4" w:space="0" w:color="auto"/>
            <w:right w:val="single" w:sz="4" w:space="0" w:color="auto"/>
          </w:tcBorders>
        </w:tcPr>
        <w:p w14:paraId="1BB18EF6" w14:textId="77777777" w:rsidR="002340AF" w:rsidRPr="00E53C49" w:rsidRDefault="002340AF" w:rsidP="00545DDB">
          <w:pPr>
            <w:pStyle w:val="Footer"/>
            <w:rPr>
              <w:rFonts w:ascii="Arial" w:hAnsi="Arial" w:cs="Arial"/>
              <w:sz w:val="18"/>
              <w:szCs w:val="18"/>
            </w:rPr>
          </w:pPr>
          <w:r w:rsidRPr="00E53C49">
            <w:rPr>
              <w:rFonts w:ascii="Arial" w:hAnsi="Arial" w:cs="Arial"/>
              <w:sz w:val="18"/>
              <w:szCs w:val="18"/>
            </w:rPr>
            <w:t xml:space="preserve">Издание:  </w:t>
          </w:r>
          <w:r>
            <w:rPr>
              <w:rFonts w:ascii="Arial" w:hAnsi="Arial" w:cs="Arial"/>
              <w:sz w:val="18"/>
              <w:szCs w:val="18"/>
            </w:rPr>
            <w:t>02</w:t>
          </w:r>
        </w:p>
      </w:tc>
      <w:tc>
        <w:tcPr>
          <w:tcW w:w="1391" w:type="dxa"/>
          <w:tcBorders>
            <w:top w:val="single" w:sz="4" w:space="0" w:color="auto"/>
            <w:left w:val="single" w:sz="4" w:space="0" w:color="auto"/>
            <w:bottom w:val="single" w:sz="4" w:space="0" w:color="auto"/>
            <w:right w:val="single" w:sz="4" w:space="0" w:color="auto"/>
          </w:tcBorders>
        </w:tcPr>
        <w:p w14:paraId="05C6366F" w14:textId="77777777" w:rsidR="002340AF" w:rsidRPr="00B128B2" w:rsidRDefault="002340AF" w:rsidP="00545DDB">
          <w:pPr>
            <w:pStyle w:val="Footer"/>
            <w:jc w:val="center"/>
            <w:rPr>
              <w:rFonts w:ascii="Arial" w:hAnsi="Arial" w:cs="Arial"/>
              <w:sz w:val="18"/>
              <w:szCs w:val="18"/>
            </w:rPr>
          </w:pPr>
          <w:r>
            <w:rPr>
              <w:rFonts w:ascii="Arial" w:hAnsi="Arial" w:cs="Arial"/>
              <w:sz w:val="18"/>
              <w:szCs w:val="18"/>
            </w:rPr>
            <w:t>07.11.2015</w:t>
          </w:r>
        </w:p>
      </w:tc>
    </w:tr>
    <w:tr w:rsidR="002340AF" w:rsidRPr="00E53C49" w14:paraId="4C3AE783" w14:textId="77777777" w:rsidTr="00545DDB">
      <w:trPr>
        <w:trHeight w:val="193"/>
      </w:trPr>
      <w:tc>
        <w:tcPr>
          <w:tcW w:w="2732" w:type="dxa"/>
          <w:vMerge/>
          <w:tcBorders>
            <w:bottom w:val="single" w:sz="6" w:space="0" w:color="auto"/>
          </w:tcBorders>
          <w:vAlign w:val="center"/>
        </w:tcPr>
        <w:p w14:paraId="75748DB9" w14:textId="77777777" w:rsidR="002340AF" w:rsidRPr="00E53C49" w:rsidRDefault="002340AF" w:rsidP="00545DDB">
          <w:pPr>
            <w:pStyle w:val="Header"/>
            <w:tabs>
              <w:tab w:val="center" w:pos="6272"/>
            </w:tabs>
            <w:jc w:val="center"/>
            <w:rPr>
              <w:rFonts w:ascii="Arial" w:hAnsi="Arial" w:cs="Arial"/>
              <w:b/>
            </w:rPr>
          </w:pPr>
        </w:p>
      </w:tc>
      <w:tc>
        <w:tcPr>
          <w:tcW w:w="4490" w:type="dxa"/>
          <w:vMerge/>
          <w:tcBorders>
            <w:bottom w:val="single" w:sz="6" w:space="0" w:color="auto"/>
          </w:tcBorders>
          <w:vAlign w:val="center"/>
        </w:tcPr>
        <w:p w14:paraId="136DE7FF" w14:textId="77777777" w:rsidR="002340AF" w:rsidRPr="00E53C49" w:rsidRDefault="002340AF" w:rsidP="00545DDB">
          <w:pPr>
            <w:pStyle w:val="Header"/>
            <w:tabs>
              <w:tab w:val="center" w:pos="6272"/>
            </w:tabs>
            <w:jc w:val="center"/>
            <w:rPr>
              <w:rFonts w:ascii="Arial" w:hAnsi="Arial" w:cs="Arial"/>
              <w:b/>
            </w:rPr>
          </w:pPr>
        </w:p>
      </w:tc>
      <w:tc>
        <w:tcPr>
          <w:tcW w:w="2808" w:type="dxa"/>
          <w:gridSpan w:val="2"/>
          <w:tcBorders>
            <w:top w:val="single" w:sz="4" w:space="0" w:color="auto"/>
            <w:left w:val="nil"/>
          </w:tcBorders>
          <w:vAlign w:val="center"/>
        </w:tcPr>
        <w:p w14:paraId="7A69E9CA" w14:textId="77777777" w:rsidR="002340AF" w:rsidRPr="00E53C49" w:rsidRDefault="002340AF" w:rsidP="00545DDB">
          <w:pPr>
            <w:pStyle w:val="Header"/>
            <w:jc w:val="center"/>
            <w:rPr>
              <w:rFonts w:ascii="Arial" w:hAnsi="Arial" w:cs="Arial"/>
            </w:rPr>
          </w:pPr>
          <w:r w:rsidRPr="00F004AB">
            <w:rPr>
              <w:rFonts w:ascii="Arial" w:hAnsi="Arial" w:cs="Arial"/>
            </w:rPr>
            <w:t xml:space="preserve">Стр. </w:t>
          </w:r>
          <w:r w:rsidRPr="00F004AB">
            <w:rPr>
              <w:rFonts w:ascii="Arial" w:hAnsi="Arial" w:cs="Arial"/>
            </w:rPr>
            <w:fldChar w:fldCharType="begin"/>
          </w:r>
          <w:r w:rsidRPr="00F004AB">
            <w:rPr>
              <w:rFonts w:ascii="Arial" w:hAnsi="Arial" w:cs="Arial"/>
            </w:rPr>
            <w:instrText xml:space="preserve"> PAGE </w:instrText>
          </w:r>
          <w:r w:rsidRPr="00F004AB">
            <w:rPr>
              <w:rFonts w:ascii="Arial" w:hAnsi="Arial" w:cs="Arial"/>
            </w:rPr>
            <w:fldChar w:fldCharType="separate"/>
          </w:r>
          <w:r>
            <w:rPr>
              <w:rFonts w:ascii="Arial" w:hAnsi="Arial" w:cs="Arial"/>
              <w:noProof/>
            </w:rPr>
            <w:t>1</w:t>
          </w:r>
          <w:r w:rsidRPr="00F004AB">
            <w:rPr>
              <w:rFonts w:ascii="Arial" w:hAnsi="Arial" w:cs="Arial"/>
            </w:rPr>
            <w:fldChar w:fldCharType="end"/>
          </w:r>
          <w:r w:rsidRPr="00F004AB">
            <w:rPr>
              <w:rFonts w:ascii="Arial" w:hAnsi="Arial" w:cs="Arial"/>
            </w:rPr>
            <w:t xml:space="preserve"> от </w:t>
          </w:r>
          <w:r>
            <w:rPr>
              <w:rFonts w:ascii="Arial" w:hAnsi="Arial" w:cs="Arial"/>
            </w:rPr>
            <w:t>2</w:t>
          </w:r>
        </w:p>
      </w:tc>
    </w:tr>
  </w:tbl>
  <w:p w14:paraId="0AD0739F" w14:textId="77777777" w:rsidR="002340AF" w:rsidRDefault="002340AF" w:rsidP="00545DDB">
    <w:pPr>
      <w:pStyle w:val="Header"/>
      <w:jc w:val="right"/>
    </w:pPr>
  </w:p>
  <w:p w14:paraId="79F044DE" w14:textId="77777777" w:rsidR="002340AF" w:rsidRDefault="002340A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86828"/>
    <w:multiLevelType w:val="hybridMultilevel"/>
    <w:tmpl w:val="0BC6FC1A"/>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 w15:restartNumberingAfterBreak="0">
    <w:nsid w:val="05BE7E86"/>
    <w:multiLevelType w:val="multilevel"/>
    <w:tmpl w:val="5342911E"/>
    <w:lvl w:ilvl="0">
      <w:start w:val="3"/>
      <w:numFmt w:val="decimal"/>
      <w:lvlText w:val="%1."/>
      <w:lvlJc w:val="left"/>
      <w:pPr>
        <w:ind w:left="420" w:hanging="420"/>
      </w:pPr>
      <w:rPr>
        <w:rFonts w:hint="default"/>
      </w:rPr>
    </w:lvl>
    <w:lvl w:ilvl="1">
      <w:start w:val="1"/>
      <w:numFmt w:val="decimal"/>
      <w:lvlText w:val="%1.%2."/>
      <w:lvlJc w:val="left"/>
      <w:pPr>
        <w:ind w:left="1080" w:hanging="7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15:restartNumberingAfterBreak="0">
    <w:nsid w:val="108B606F"/>
    <w:multiLevelType w:val="hybridMultilevel"/>
    <w:tmpl w:val="AB987FA6"/>
    <w:lvl w:ilvl="0" w:tplc="0402000F">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3" w15:restartNumberingAfterBreak="0">
    <w:nsid w:val="153019DD"/>
    <w:multiLevelType w:val="hybridMultilevel"/>
    <w:tmpl w:val="B36EFF9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67A77ED"/>
    <w:multiLevelType w:val="multilevel"/>
    <w:tmpl w:val="37AE69DA"/>
    <w:lvl w:ilvl="0">
      <w:start w:val="1"/>
      <w:numFmt w:val="decimal"/>
      <w:lvlText w:val="%1."/>
      <w:lvlJc w:val="left"/>
      <w:pPr>
        <w:tabs>
          <w:tab w:val="num" w:pos="624"/>
        </w:tabs>
        <w:ind w:left="624" w:hanging="624"/>
      </w:pPr>
      <w:rPr>
        <w:rFonts w:ascii="Verdana" w:hAnsi="Verdana" w:cs="Times New Roman" w:hint="default"/>
        <w:b/>
        <w:i w:val="0"/>
        <w:color w:val="auto"/>
        <w:sz w:val="20"/>
        <w:szCs w:val="20"/>
      </w:rPr>
    </w:lvl>
    <w:lvl w:ilvl="1">
      <w:start w:val="1"/>
      <w:numFmt w:val="decimal"/>
      <w:lvlText w:val="%1.%2."/>
      <w:lvlJc w:val="left"/>
      <w:pPr>
        <w:tabs>
          <w:tab w:val="num" w:pos="567"/>
        </w:tabs>
        <w:ind w:left="1247" w:hanging="680"/>
      </w:pPr>
      <w:rPr>
        <w:rFonts w:ascii="Verdana" w:hAnsi="Verdana" w:cs="Times New Roman" w:hint="default"/>
        <w:b/>
        <w:i w:val="0"/>
        <w:color w:val="auto"/>
        <w:sz w:val="20"/>
        <w:szCs w:val="20"/>
      </w:rPr>
    </w:lvl>
    <w:lvl w:ilvl="2">
      <w:start w:val="1"/>
      <w:numFmt w:val="decimal"/>
      <w:lvlText w:val="%1.%2.%3."/>
      <w:lvlJc w:val="left"/>
      <w:pPr>
        <w:tabs>
          <w:tab w:val="num" w:pos="2858"/>
        </w:tabs>
        <w:ind w:left="2858" w:hanging="1440"/>
      </w:pPr>
      <w:rPr>
        <w:rFonts w:ascii="Verdana" w:hAnsi="Verdana" w:cs="Times New Roman" w:hint="default"/>
        <w:b/>
        <w:i w:val="0"/>
        <w:color w:val="auto"/>
        <w:sz w:val="20"/>
        <w:szCs w:val="20"/>
      </w:rPr>
    </w:lvl>
    <w:lvl w:ilvl="3">
      <w:start w:val="1"/>
      <w:numFmt w:val="decimal"/>
      <w:lvlText w:val="%1.%2.%3.%4."/>
      <w:lvlJc w:val="left"/>
      <w:pPr>
        <w:tabs>
          <w:tab w:val="num" w:pos="2705"/>
        </w:tabs>
        <w:ind w:left="2705" w:hanging="720"/>
      </w:pPr>
      <w:rPr>
        <w:rFonts w:ascii="Verdana" w:hAnsi="Verdana" w:hint="default"/>
        <w:b/>
        <w:i w:val="0"/>
        <w:sz w:val="20"/>
        <w:szCs w:val="20"/>
      </w:rPr>
    </w:lvl>
    <w:lvl w:ilvl="4">
      <w:start w:val="1"/>
      <w:numFmt w:val="decimal"/>
      <w:lvlText w:val="%1.%2.%3.%4.%5."/>
      <w:lvlJc w:val="left"/>
      <w:pPr>
        <w:tabs>
          <w:tab w:val="num" w:pos="3960"/>
        </w:tabs>
        <w:ind w:left="3960" w:hanging="1080"/>
      </w:pPr>
      <w:rPr>
        <w:rFonts w:ascii="Verdana" w:hAnsi="Verdana" w:hint="default"/>
        <w:b w:val="0"/>
        <w:i w:val="0"/>
        <w:sz w:val="20"/>
        <w:szCs w:val="20"/>
      </w:rPr>
    </w:lvl>
    <w:lvl w:ilvl="5">
      <w:start w:val="1"/>
      <w:numFmt w:val="decimal"/>
      <w:lvlText w:val="%1.%2.%3.%4.%5.%6."/>
      <w:lvlJc w:val="left"/>
      <w:pPr>
        <w:tabs>
          <w:tab w:val="num" w:pos="4680"/>
        </w:tabs>
        <w:ind w:left="4680" w:hanging="1080"/>
      </w:pPr>
      <w:rPr>
        <w:rFonts w:hint="default"/>
        <w:i w:val="0"/>
      </w:rPr>
    </w:lvl>
    <w:lvl w:ilvl="6">
      <w:start w:val="1"/>
      <w:numFmt w:val="decimal"/>
      <w:lvlText w:val="%1.%2.%3.%4.%5.%6.%7."/>
      <w:lvlJc w:val="left"/>
      <w:pPr>
        <w:tabs>
          <w:tab w:val="num" w:pos="5400"/>
        </w:tabs>
        <w:ind w:left="5400" w:hanging="1080"/>
      </w:pPr>
      <w:rPr>
        <w:rFonts w:hint="default"/>
      </w:rPr>
    </w:lvl>
    <w:lvl w:ilvl="7">
      <w:start w:val="1"/>
      <w:numFmt w:val="decimal"/>
      <w:lvlText w:val="%1.%2.%3.%4.%5.%6.%7.%8."/>
      <w:lvlJc w:val="left"/>
      <w:pPr>
        <w:tabs>
          <w:tab w:val="num" w:pos="6480"/>
        </w:tabs>
        <w:ind w:left="6480" w:hanging="1440"/>
      </w:pPr>
      <w:rPr>
        <w:rFonts w:hint="default"/>
      </w:rPr>
    </w:lvl>
    <w:lvl w:ilvl="8">
      <w:start w:val="1"/>
      <w:numFmt w:val="decimal"/>
      <w:lvlText w:val="%1.%2.%3.%4.%5.%6.%7.%8.%9."/>
      <w:lvlJc w:val="left"/>
      <w:pPr>
        <w:tabs>
          <w:tab w:val="num" w:pos="7200"/>
        </w:tabs>
        <w:ind w:left="7200" w:hanging="1440"/>
      </w:pPr>
      <w:rPr>
        <w:rFonts w:hint="default"/>
      </w:rPr>
    </w:lvl>
  </w:abstractNum>
  <w:abstractNum w:abstractNumId="5" w15:restartNumberingAfterBreak="0">
    <w:nsid w:val="19C13ACC"/>
    <w:multiLevelType w:val="hybridMultilevel"/>
    <w:tmpl w:val="00F05D98"/>
    <w:lvl w:ilvl="0" w:tplc="5754A1B4">
      <w:start w:val="1"/>
      <w:numFmt w:val="bullet"/>
      <w:pStyle w:val="Bullet"/>
      <w:lvlText w:val=""/>
      <w:lvlJc w:val="left"/>
      <w:pPr>
        <w:tabs>
          <w:tab w:val="num" w:pos="1703"/>
        </w:tabs>
        <w:ind w:left="1703" w:hanging="623"/>
      </w:pPr>
      <w:rPr>
        <w:rFonts w:ascii="Monotype Sorts" w:hAnsi="Monotype Sorts" w:cs="Times New Roman" w:hint="default"/>
        <w:sz w:val="16"/>
        <w:szCs w:val="16"/>
      </w:rPr>
    </w:lvl>
    <w:lvl w:ilvl="1" w:tplc="04090003">
      <w:start w:val="1"/>
      <w:numFmt w:val="bullet"/>
      <w:lvlText w:val="o"/>
      <w:lvlJc w:val="left"/>
      <w:pPr>
        <w:tabs>
          <w:tab w:val="num" w:pos="2160"/>
        </w:tabs>
        <w:ind w:left="2160" w:hanging="360"/>
      </w:pPr>
      <w:rPr>
        <w:rFonts w:ascii="Courier New" w:hAnsi="Courier New" w:cs="Courier New" w:hint="default"/>
      </w:rPr>
    </w:lvl>
    <w:lvl w:ilvl="2" w:tplc="04090005">
      <w:start w:val="1"/>
      <w:numFmt w:val="bullet"/>
      <w:lvlText w:val=""/>
      <w:lvlJc w:val="left"/>
      <w:pPr>
        <w:tabs>
          <w:tab w:val="num" w:pos="2880"/>
        </w:tabs>
        <w:ind w:left="2880" w:hanging="360"/>
      </w:pPr>
      <w:rPr>
        <w:rFonts w:ascii="Wingdings" w:hAnsi="Wingdings" w:cs="Times New Roman" w:hint="default"/>
      </w:rPr>
    </w:lvl>
    <w:lvl w:ilvl="3" w:tplc="04090001">
      <w:start w:val="1"/>
      <w:numFmt w:val="bullet"/>
      <w:lvlText w:val=""/>
      <w:lvlJc w:val="left"/>
      <w:pPr>
        <w:tabs>
          <w:tab w:val="num" w:pos="3600"/>
        </w:tabs>
        <w:ind w:left="3600" w:hanging="360"/>
      </w:pPr>
      <w:rPr>
        <w:rFonts w:ascii="Symbol" w:hAnsi="Symbol" w:cs="Times New Roman" w:hint="default"/>
      </w:rPr>
    </w:lvl>
    <w:lvl w:ilvl="4" w:tplc="04090003">
      <w:start w:val="1"/>
      <w:numFmt w:val="bullet"/>
      <w:lvlText w:val="o"/>
      <w:lvlJc w:val="left"/>
      <w:pPr>
        <w:tabs>
          <w:tab w:val="num" w:pos="4320"/>
        </w:tabs>
        <w:ind w:left="4320" w:hanging="360"/>
      </w:pPr>
      <w:rPr>
        <w:rFonts w:ascii="Courier New" w:hAnsi="Courier New" w:cs="Courier New" w:hint="default"/>
      </w:rPr>
    </w:lvl>
    <w:lvl w:ilvl="5" w:tplc="04090005">
      <w:start w:val="1"/>
      <w:numFmt w:val="bullet"/>
      <w:lvlText w:val=""/>
      <w:lvlJc w:val="left"/>
      <w:pPr>
        <w:tabs>
          <w:tab w:val="num" w:pos="5040"/>
        </w:tabs>
        <w:ind w:left="5040" w:hanging="360"/>
      </w:pPr>
      <w:rPr>
        <w:rFonts w:ascii="Wingdings" w:hAnsi="Wingdings" w:cs="Times New Roman" w:hint="default"/>
      </w:rPr>
    </w:lvl>
    <w:lvl w:ilvl="6" w:tplc="04090001">
      <w:start w:val="1"/>
      <w:numFmt w:val="bullet"/>
      <w:lvlText w:val=""/>
      <w:lvlJc w:val="left"/>
      <w:pPr>
        <w:tabs>
          <w:tab w:val="num" w:pos="5760"/>
        </w:tabs>
        <w:ind w:left="5760" w:hanging="360"/>
      </w:pPr>
      <w:rPr>
        <w:rFonts w:ascii="Symbol" w:hAnsi="Symbol" w:cs="Times New Roman" w:hint="default"/>
      </w:rPr>
    </w:lvl>
    <w:lvl w:ilvl="7" w:tplc="04090003">
      <w:start w:val="1"/>
      <w:numFmt w:val="bullet"/>
      <w:lvlText w:val="o"/>
      <w:lvlJc w:val="left"/>
      <w:pPr>
        <w:tabs>
          <w:tab w:val="num" w:pos="6480"/>
        </w:tabs>
        <w:ind w:left="6480" w:hanging="360"/>
      </w:pPr>
      <w:rPr>
        <w:rFonts w:ascii="Courier New" w:hAnsi="Courier New" w:cs="Courier New" w:hint="default"/>
      </w:rPr>
    </w:lvl>
    <w:lvl w:ilvl="8" w:tplc="04090005">
      <w:start w:val="1"/>
      <w:numFmt w:val="bullet"/>
      <w:lvlText w:val=""/>
      <w:lvlJc w:val="left"/>
      <w:pPr>
        <w:tabs>
          <w:tab w:val="num" w:pos="7200"/>
        </w:tabs>
        <w:ind w:left="7200" w:hanging="360"/>
      </w:pPr>
      <w:rPr>
        <w:rFonts w:ascii="Wingdings" w:hAnsi="Wingdings" w:cs="Times New Roman" w:hint="default"/>
      </w:rPr>
    </w:lvl>
  </w:abstractNum>
  <w:abstractNum w:abstractNumId="6" w15:restartNumberingAfterBreak="0">
    <w:nsid w:val="1D13194C"/>
    <w:multiLevelType w:val="multilevel"/>
    <w:tmpl w:val="D8ACEC32"/>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1E957762"/>
    <w:multiLevelType w:val="hybridMultilevel"/>
    <w:tmpl w:val="99ACF8C6"/>
    <w:lvl w:ilvl="0" w:tplc="0402000B">
      <w:start w:val="1"/>
      <w:numFmt w:val="bullet"/>
      <w:lvlText w:val=""/>
      <w:lvlJc w:val="left"/>
      <w:pPr>
        <w:ind w:left="720" w:hanging="360"/>
      </w:pPr>
      <w:rPr>
        <w:rFonts w:ascii="Wingdings" w:hAnsi="Wingdings"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8" w15:restartNumberingAfterBreak="0">
    <w:nsid w:val="218D4B03"/>
    <w:multiLevelType w:val="hybridMultilevel"/>
    <w:tmpl w:val="0CC667A6"/>
    <w:lvl w:ilvl="0" w:tplc="04020001">
      <w:start w:val="1"/>
      <w:numFmt w:val="bullet"/>
      <w:lvlText w:val=""/>
      <w:lvlJc w:val="left"/>
      <w:pPr>
        <w:ind w:left="720" w:hanging="360"/>
      </w:pPr>
      <w:rPr>
        <w:rFonts w:ascii="Symbol" w:hAnsi="Symbol" w:hint="default"/>
      </w:rPr>
    </w:lvl>
    <w:lvl w:ilvl="1" w:tplc="04020003" w:tentative="1">
      <w:start w:val="1"/>
      <w:numFmt w:val="bullet"/>
      <w:lvlText w:val="o"/>
      <w:lvlJc w:val="left"/>
      <w:pPr>
        <w:ind w:left="1440" w:hanging="360"/>
      </w:pPr>
      <w:rPr>
        <w:rFonts w:ascii="Courier New" w:hAnsi="Courier New" w:cs="Courier New" w:hint="default"/>
      </w:rPr>
    </w:lvl>
    <w:lvl w:ilvl="2" w:tplc="04020005" w:tentative="1">
      <w:start w:val="1"/>
      <w:numFmt w:val="bullet"/>
      <w:lvlText w:val=""/>
      <w:lvlJc w:val="left"/>
      <w:pPr>
        <w:ind w:left="2160" w:hanging="360"/>
      </w:pPr>
      <w:rPr>
        <w:rFonts w:ascii="Wingdings" w:hAnsi="Wingdings" w:hint="default"/>
      </w:rPr>
    </w:lvl>
    <w:lvl w:ilvl="3" w:tplc="04020001" w:tentative="1">
      <w:start w:val="1"/>
      <w:numFmt w:val="bullet"/>
      <w:lvlText w:val=""/>
      <w:lvlJc w:val="left"/>
      <w:pPr>
        <w:ind w:left="2880" w:hanging="360"/>
      </w:pPr>
      <w:rPr>
        <w:rFonts w:ascii="Symbol" w:hAnsi="Symbol" w:hint="default"/>
      </w:rPr>
    </w:lvl>
    <w:lvl w:ilvl="4" w:tplc="04020003" w:tentative="1">
      <w:start w:val="1"/>
      <w:numFmt w:val="bullet"/>
      <w:lvlText w:val="o"/>
      <w:lvlJc w:val="left"/>
      <w:pPr>
        <w:ind w:left="3600" w:hanging="360"/>
      </w:pPr>
      <w:rPr>
        <w:rFonts w:ascii="Courier New" w:hAnsi="Courier New" w:cs="Courier New" w:hint="default"/>
      </w:rPr>
    </w:lvl>
    <w:lvl w:ilvl="5" w:tplc="04020005" w:tentative="1">
      <w:start w:val="1"/>
      <w:numFmt w:val="bullet"/>
      <w:lvlText w:val=""/>
      <w:lvlJc w:val="left"/>
      <w:pPr>
        <w:ind w:left="4320" w:hanging="360"/>
      </w:pPr>
      <w:rPr>
        <w:rFonts w:ascii="Wingdings" w:hAnsi="Wingdings" w:hint="default"/>
      </w:rPr>
    </w:lvl>
    <w:lvl w:ilvl="6" w:tplc="04020001" w:tentative="1">
      <w:start w:val="1"/>
      <w:numFmt w:val="bullet"/>
      <w:lvlText w:val=""/>
      <w:lvlJc w:val="left"/>
      <w:pPr>
        <w:ind w:left="5040" w:hanging="360"/>
      </w:pPr>
      <w:rPr>
        <w:rFonts w:ascii="Symbol" w:hAnsi="Symbol" w:hint="default"/>
      </w:rPr>
    </w:lvl>
    <w:lvl w:ilvl="7" w:tplc="04020003" w:tentative="1">
      <w:start w:val="1"/>
      <w:numFmt w:val="bullet"/>
      <w:lvlText w:val="o"/>
      <w:lvlJc w:val="left"/>
      <w:pPr>
        <w:ind w:left="5760" w:hanging="360"/>
      </w:pPr>
      <w:rPr>
        <w:rFonts w:ascii="Courier New" w:hAnsi="Courier New" w:cs="Courier New" w:hint="default"/>
      </w:rPr>
    </w:lvl>
    <w:lvl w:ilvl="8" w:tplc="04020005" w:tentative="1">
      <w:start w:val="1"/>
      <w:numFmt w:val="bullet"/>
      <w:lvlText w:val=""/>
      <w:lvlJc w:val="left"/>
      <w:pPr>
        <w:ind w:left="6480" w:hanging="360"/>
      </w:pPr>
      <w:rPr>
        <w:rFonts w:ascii="Wingdings" w:hAnsi="Wingdings" w:hint="default"/>
      </w:rPr>
    </w:lvl>
  </w:abstractNum>
  <w:abstractNum w:abstractNumId="9" w15:restartNumberingAfterBreak="0">
    <w:nsid w:val="280505E3"/>
    <w:multiLevelType w:val="multilevel"/>
    <w:tmpl w:val="0402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1080"/>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88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0" w15:restartNumberingAfterBreak="0">
    <w:nsid w:val="29FC7405"/>
    <w:multiLevelType w:val="multilevel"/>
    <w:tmpl w:val="416E6AA6"/>
    <w:lvl w:ilvl="0">
      <w:start w:val="2"/>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766"/>
        </w:tabs>
        <w:ind w:left="766"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1" w15:restartNumberingAfterBreak="0">
    <w:nsid w:val="2F0A6053"/>
    <w:multiLevelType w:val="hybridMultilevel"/>
    <w:tmpl w:val="3B00F564"/>
    <w:lvl w:ilvl="0" w:tplc="FFFFFFFF">
      <w:start w:val="1"/>
      <w:numFmt w:val="bullet"/>
      <w:lvlText w:val=""/>
      <w:lvlJc w:val="left"/>
      <w:pPr>
        <w:tabs>
          <w:tab w:val="num" w:pos="2160"/>
        </w:tabs>
        <w:ind w:left="2160" w:hanging="360"/>
      </w:pPr>
      <w:rPr>
        <w:rFonts w:ascii="Symbol" w:hAnsi="Symbol" w:hint="default"/>
        <w:color w:val="auto"/>
        <w:sz w:val="24"/>
      </w:rPr>
    </w:lvl>
    <w:lvl w:ilvl="1" w:tplc="FFFFFFFF">
      <w:start w:val="1"/>
      <w:numFmt w:val="bullet"/>
      <w:lvlText w:val="o"/>
      <w:lvlJc w:val="left"/>
      <w:pPr>
        <w:tabs>
          <w:tab w:val="num" w:pos="1440"/>
        </w:tabs>
        <w:ind w:left="1440" w:hanging="360"/>
      </w:pPr>
      <w:rPr>
        <w:rFonts w:ascii="Courier New" w:hAnsi="Courier New" w:hint="default"/>
      </w:rPr>
    </w:lvl>
    <w:lvl w:ilvl="2" w:tplc="FFFFFFFF">
      <w:start w:val="1"/>
      <w:numFmt w:val="bullet"/>
      <w:lvlText w:val=""/>
      <w:lvlJc w:val="left"/>
      <w:pPr>
        <w:tabs>
          <w:tab w:val="num" w:pos="2160"/>
        </w:tabs>
        <w:ind w:left="2160" w:hanging="360"/>
      </w:pPr>
      <w:rPr>
        <w:rFonts w:ascii="Wingdings" w:hAnsi="Wingdings" w:hint="default"/>
      </w:rPr>
    </w:lvl>
    <w:lvl w:ilvl="3" w:tplc="FFFFFFFF">
      <w:start w:val="1"/>
      <w:numFmt w:val="bullet"/>
      <w:lvlText w:val=""/>
      <w:lvlJc w:val="left"/>
      <w:pPr>
        <w:tabs>
          <w:tab w:val="num" w:pos="2880"/>
        </w:tabs>
        <w:ind w:left="2880" w:hanging="360"/>
      </w:pPr>
      <w:rPr>
        <w:rFonts w:ascii="Symbol" w:hAnsi="Symbol" w:hint="default"/>
      </w:rPr>
    </w:lvl>
    <w:lvl w:ilvl="4" w:tplc="FFFFFFFF">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2FA03B5C"/>
    <w:multiLevelType w:val="hybridMultilevel"/>
    <w:tmpl w:val="8416D366"/>
    <w:lvl w:ilvl="0" w:tplc="DE5E7D96">
      <w:start w:val="1"/>
      <w:numFmt w:val="bullet"/>
      <w:lvlText w:val="-"/>
      <w:lvlJc w:val="left"/>
      <w:pPr>
        <w:ind w:left="1080" w:hanging="360"/>
      </w:pPr>
      <w:rPr>
        <w:rFonts w:ascii="Verdana" w:eastAsia="Times New Roman" w:hAnsi="Verdana" w:cs="Times New Roman" w:hint="default"/>
      </w:rPr>
    </w:lvl>
    <w:lvl w:ilvl="1" w:tplc="04020003">
      <w:start w:val="1"/>
      <w:numFmt w:val="bullet"/>
      <w:lvlText w:val="o"/>
      <w:lvlJc w:val="left"/>
      <w:pPr>
        <w:ind w:left="1800" w:hanging="360"/>
      </w:pPr>
      <w:rPr>
        <w:rFonts w:ascii="Courier New" w:hAnsi="Courier New" w:cs="Courier New" w:hint="default"/>
      </w:rPr>
    </w:lvl>
    <w:lvl w:ilvl="2" w:tplc="04020005">
      <w:start w:val="1"/>
      <w:numFmt w:val="bullet"/>
      <w:lvlText w:val=""/>
      <w:lvlJc w:val="left"/>
      <w:pPr>
        <w:ind w:left="2520" w:hanging="360"/>
      </w:pPr>
      <w:rPr>
        <w:rFonts w:ascii="Wingdings" w:hAnsi="Wingdings" w:hint="default"/>
      </w:rPr>
    </w:lvl>
    <w:lvl w:ilvl="3" w:tplc="04020001">
      <w:start w:val="1"/>
      <w:numFmt w:val="bullet"/>
      <w:lvlText w:val=""/>
      <w:lvlJc w:val="left"/>
      <w:pPr>
        <w:ind w:left="3240" w:hanging="360"/>
      </w:pPr>
      <w:rPr>
        <w:rFonts w:ascii="Symbol" w:hAnsi="Symbol" w:hint="default"/>
      </w:rPr>
    </w:lvl>
    <w:lvl w:ilvl="4" w:tplc="04020003">
      <w:start w:val="1"/>
      <w:numFmt w:val="bullet"/>
      <w:lvlText w:val="o"/>
      <w:lvlJc w:val="left"/>
      <w:pPr>
        <w:ind w:left="3960" w:hanging="360"/>
      </w:pPr>
      <w:rPr>
        <w:rFonts w:ascii="Courier New" w:hAnsi="Courier New" w:cs="Courier New" w:hint="default"/>
      </w:rPr>
    </w:lvl>
    <w:lvl w:ilvl="5" w:tplc="04020005">
      <w:start w:val="1"/>
      <w:numFmt w:val="bullet"/>
      <w:lvlText w:val=""/>
      <w:lvlJc w:val="left"/>
      <w:pPr>
        <w:ind w:left="4680" w:hanging="360"/>
      </w:pPr>
      <w:rPr>
        <w:rFonts w:ascii="Wingdings" w:hAnsi="Wingdings" w:hint="default"/>
      </w:rPr>
    </w:lvl>
    <w:lvl w:ilvl="6" w:tplc="04020001">
      <w:start w:val="1"/>
      <w:numFmt w:val="bullet"/>
      <w:lvlText w:val=""/>
      <w:lvlJc w:val="left"/>
      <w:pPr>
        <w:ind w:left="5400" w:hanging="360"/>
      </w:pPr>
      <w:rPr>
        <w:rFonts w:ascii="Symbol" w:hAnsi="Symbol" w:hint="default"/>
      </w:rPr>
    </w:lvl>
    <w:lvl w:ilvl="7" w:tplc="04020003">
      <w:start w:val="1"/>
      <w:numFmt w:val="bullet"/>
      <w:lvlText w:val="o"/>
      <w:lvlJc w:val="left"/>
      <w:pPr>
        <w:ind w:left="6120" w:hanging="360"/>
      </w:pPr>
      <w:rPr>
        <w:rFonts w:ascii="Courier New" w:hAnsi="Courier New" w:cs="Courier New" w:hint="default"/>
      </w:rPr>
    </w:lvl>
    <w:lvl w:ilvl="8" w:tplc="04020005">
      <w:start w:val="1"/>
      <w:numFmt w:val="bullet"/>
      <w:lvlText w:val=""/>
      <w:lvlJc w:val="left"/>
      <w:pPr>
        <w:ind w:left="6840" w:hanging="360"/>
      </w:pPr>
      <w:rPr>
        <w:rFonts w:ascii="Wingdings" w:hAnsi="Wingdings" w:hint="default"/>
      </w:rPr>
    </w:lvl>
  </w:abstractNum>
  <w:abstractNum w:abstractNumId="13" w15:restartNumberingAfterBreak="0">
    <w:nsid w:val="3DEC4875"/>
    <w:multiLevelType w:val="multilevel"/>
    <w:tmpl w:val="0402001D"/>
    <w:styleLink w:val="1ai"/>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4" w15:restartNumberingAfterBreak="0">
    <w:nsid w:val="57E70E19"/>
    <w:multiLevelType w:val="multilevel"/>
    <w:tmpl w:val="3ECEE974"/>
    <w:lvl w:ilvl="0">
      <w:start w:val="1"/>
      <w:numFmt w:val="bullet"/>
      <w:lvlText w:val=""/>
      <w:lvlJc w:val="left"/>
      <w:pPr>
        <w:ind w:left="360" w:hanging="360"/>
      </w:pPr>
      <w:rPr>
        <w:rFonts w:ascii="Symbol" w:hAnsi="Symbol" w:hint="default"/>
        <w:b/>
      </w:rPr>
    </w:lvl>
    <w:lvl w:ilvl="1">
      <w:start w:val="1"/>
      <w:numFmt w:val="decimal"/>
      <w:lvlText w:val="%1.%2."/>
      <w:lvlJc w:val="left"/>
      <w:pPr>
        <w:ind w:left="858" w:hanging="432"/>
      </w:pPr>
      <w:rPr>
        <w:rFonts w:ascii="Verdana" w:hAnsi="Verdana" w:hint="default"/>
        <w:b w:val="0"/>
        <w:color w:val="auto"/>
        <w:sz w:val="20"/>
        <w:szCs w:val="20"/>
      </w:rPr>
    </w:lvl>
    <w:lvl w:ilvl="2">
      <w:start w:val="1"/>
      <w:numFmt w:val="decimal"/>
      <w:lvlText w:val="%1.%2.%3."/>
      <w:lvlJc w:val="left"/>
      <w:pPr>
        <w:ind w:left="2206" w:hanging="504"/>
      </w:pPr>
      <w:rPr>
        <w:rFonts w:ascii="Verdana" w:hAnsi="Verdana" w:hint="default"/>
        <w:b w:val="0"/>
        <w:color w:val="FF0000"/>
        <w:sz w:val="20"/>
        <w:szCs w:val="20"/>
      </w:rPr>
    </w:lvl>
    <w:lvl w:ilvl="3">
      <w:start w:val="1"/>
      <w:numFmt w:val="decimal"/>
      <w:lvlText w:val="%1.%2.%3.%4."/>
      <w:lvlJc w:val="left"/>
      <w:pPr>
        <w:ind w:left="1728" w:hanging="648"/>
      </w:pPr>
      <w:rPr>
        <w:rFonts w:ascii="Verdana" w:hAnsi="Verdana" w:hint="default"/>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69261D22"/>
    <w:multiLevelType w:val="multilevel"/>
    <w:tmpl w:val="441EBC84"/>
    <w:lvl w:ilvl="0">
      <w:start w:val="1"/>
      <w:numFmt w:val="decimal"/>
      <w:lvlText w:val="%1."/>
      <w:lvlJc w:val="left"/>
      <w:pPr>
        <w:tabs>
          <w:tab w:val="num" w:pos="720"/>
        </w:tabs>
        <w:ind w:left="720" w:hanging="720"/>
      </w:pPr>
      <w:rPr>
        <w:rFonts w:ascii="Bookman Old Style" w:hAnsi="Bookman Old Style" w:hint="default"/>
        <w:b/>
        <w:i w:val="0"/>
        <w:sz w:val="24"/>
      </w:rPr>
    </w:lvl>
    <w:lvl w:ilvl="1">
      <w:start w:val="1"/>
      <w:numFmt w:val="decimal"/>
      <w:lvlText w:val="%2."/>
      <w:lvlJc w:val="left"/>
      <w:pPr>
        <w:tabs>
          <w:tab w:val="num" w:pos="720"/>
        </w:tabs>
        <w:ind w:left="720" w:hanging="720"/>
      </w:pPr>
      <w:rPr>
        <w:rFonts w:hint="default"/>
        <w:b w:val="0"/>
        <w:i w:val="0"/>
        <w:sz w:val="20"/>
        <w:szCs w:val="2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abstractNum w:abstractNumId="16" w15:restartNumberingAfterBreak="0">
    <w:nsid w:val="6C791D07"/>
    <w:multiLevelType w:val="multilevel"/>
    <w:tmpl w:val="D81EB1D6"/>
    <w:lvl w:ilvl="0">
      <w:start w:val="3"/>
      <w:numFmt w:val="decimal"/>
      <w:lvlText w:val="%1."/>
      <w:lvlJc w:val="left"/>
      <w:pPr>
        <w:tabs>
          <w:tab w:val="num" w:pos="360"/>
        </w:tabs>
        <w:ind w:left="360" w:hanging="360"/>
      </w:pPr>
      <w:rPr>
        <w:rFonts w:ascii="Bookman Old Style" w:hAnsi="Bookman Old Style" w:hint="default"/>
        <w:b/>
        <w:i w:val="0"/>
        <w:sz w:val="24"/>
      </w:rPr>
    </w:lvl>
    <w:lvl w:ilvl="1">
      <w:start w:val="1"/>
      <w:numFmt w:val="decimal"/>
      <w:lvlRestart w:val="0"/>
      <w:lvlText w:val="%1.%2."/>
      <w:lvlJc w:val="left"/>
      <w:pPr>
        <w:tabs>
          <w:tab w:val="num" w:pos="1191"/>
        </w:tabs>
        <w:ind w:left="1191" w:hanging="624"/>
      </w:pPr>
      <w:rPr>
        <w:rFonts w:ascii="Verdana" w:hAnsi="Verdana" w:hint="default"/>
        <w:b w:val="0"/>
        <w:i w:val="0"/>
        <w:sz w:val="20"/>
      </w:rPr>
    </w:lvl>
    <w:lvl w:ilvl="2">
      <w:start w:val="1"/>
      <w:numFmt w:val="decimal"/>
      <w:lvlRestart w:val="1"/>
      <w:isLgl/>
      <w:suff w:val="space"/>
      <w:lvlText w:val="%1.%2.%3."/>
      <w:lvlJc w:val="left"/>
      <w:pPr>
        <w:ind w:left="1077" w:hanging="737"/>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7" w15:restartNumberingAfterBreak="0">
    <w:nsid w:val="735C7013"/>
    <w:multiLevelType w:val="multilevel"/>
    <w:tmpl w:val="B34CE534"/>
    <w:lvl w:ilvl="0">
      <w:start w:val="1"/>
      <w:numFmt w:val="bullet"/>
      <w:lvlText w:val=""/>
      <w:lvlJc w:val="left"/>
      <w:pPr>
        <w:ind w:left="360" w:hanging="360"/>
      </w:pPr>
      <w:rPr>
        <w:rFonts w:ascii="Symbol" w:hAnsi="Symbol" w:hint="default"/>
        <w:b w:val="0"/>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74414360"/>
    <w:multiLevelType w:val="hybridMultilevel"/>
    <w:tmpl w:val="65FABBF4"/>
    <w:lvl w:ilvl="0" w:tplc="03B0AF52">
      <w:start w:val="1"/>
      <w:numFmt w:val="decimal"/>
      <w:lvlText w:val="%1."/>
      <w:lvlJc w:val="left"/>
      <w:pPr>
        <w:ind w:left="720" w:hanging="360"/>
      </w:pPr>
      <w:rPr>
        <w:b/>
      </w:rPr>
    </w:lvl>
    <w:lvl w:ilvl="1" w:tplc="790AE850">
      <w:start w:val="1"/>
      <w:numFmt w:val="lowerLetter"/>
      <w:lvlText w:val="%2."/>
      <w:lvlJc w:val="left"/>
      <w:pPr>
        <w:ind w:left="1440" w:hanging="360"/>
      </w:pPr>
      <w:rPr>
        <w:b/>
      </w:rPr>
    </w:lvl>
    <w:lvl w:ilvl="2" w:tplc="0402001B">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9" w15:restartNumberingAfterBreak="0">
    <w:nsid w:val="760D106D"/>
    <w:multiLevelType w:val="multilevel"/>
    <w:tmpl w:val="6EFC2B34"/>
    <w:lvl w:ilvl="0">
      <w:start w:val="1"/>
      <w:numFmt w:val="decimal"/>
      <w:lvlText w:val="%1."/>
      <w:lvlJc w:val="left"/>
      <w:pPr>
        <w:ind w:left="390" w:hanging="390"/>
      </w:pPr>
      <w:rPr>
        <w:rFonts w:hint="default"/>
        <w:b/>
        <w:i w:val="0"/>
        <w:sz w:val="20"/>
        <w:szCs w:val="20"/>
      </w:rPr>
    </w:lvl>
    <w:lvl w:ilvl="1">
      <w:start w:val="1"/>
      <w:numFmt w:val="decimal"/>
      <w:lvlText w:val="%1.%2."/>
      <w:lvlJc w:val="left"/>
      <w:pPr>
        <w:ind w:left="1080" w:hanging="720"/>
      </w:pPr>
      <w:rPr>
        <w:rFonts w:ascii="Verdana" w:hAnsi="Verdana" w:hint="default"/>
        <w:b w:val="0"/>
        <w:i w:val="0"/>
        <w:sz w:val="20"/>
        <w:szCs w:val="20"/>
      </w:rPr>
    </w:lvl>
    <w:lvl w:ilvl="2">
      <w:start w:val="1"/>
      <w:numFmt w:val="decimal"/>
      <w:lvlText w:val="%1.%2.%3."/>
      <w:lvlJc w:val="left"/>
      <w:pPr>
        <w:ind w:left="6958" w:hanging="720"/>
      </w:pPr>
      <w:rPr>
        <w:rFonts w:hint="default"/>
        <w:b w:val="0"/>
        <w:i w:val="0"/>
        <w:sz w:val="20"/>
        <w:szCs w:val="20"/>
      </w:rPr>
    </w:lvl>
    <w:lvl w:ilvl="3">
      <w:start w:val="1"/>
      <w:numFmt w:val="decimal"/>
      <w:lvlText w:val="%1.%2.%3.%4."/>
      <w:lvlJc w:val="left"/>
      <w:pPr>
        <w:ind w:left="2160" w:hanging="1080"/>
      </w:pPr>
      <w:rPr>
        <w:rFonts w:hint="default"/>
      </w:rPr>
    </w:lvl>
    <w:lvl w:ilvl="4">
      <w:start w:val="1"/>
      <w:numFmt w:val="decimal"/>
      <w:lvlText w:val="%1.%2.%3.%4.%5."/>
      <w:lvlJc w:val="left"/>
      <w:pPr>
        <w:ind w:left="2880" w:hanging="144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960" w:hanging="1800"/>
      </w:pPr>
      <w:rPr>
        <w:rFonts w:hint="default"/>
      </w:rPr>
    </w:lvl>
    <w:lvl w:ilvl="7">
      <w:start w:val="1"/>
      <w:numFmt w:val="decimal"/>
      <w:lvlText w:val="%1.%2.%3.%4.%5.%6.%7.%8."/>
      <w:lvlJc w:val="left"/>
      <w:pPr>
        <w:ind w:left="4680" w:hanging="2160"/>
      </w:pPr>
      <w:rPr>
        <w:rFonts w:hint="default"/>
      </w:rPr>
    </w:lvl>
    <w:lvl w:ilvl="8">
      <w:start w:val="1"/>
      <w:numFmt w:val="decimal"/>
      <w:lvlText w:val="%1.%2.%3.%4.%5.%6.%7.%8.%9."/>
      <w:lvlJc w:val="left"/>
      <w:pPr>
        <w:ind w:left="5040" w:hanging="2160"/>
      </w:pPr>
      <w:rPr>
        <w:rFonts w:hint="default"/>
      </w:rPr>
    </w:lvl>
  </w:abstractNum>
  <w:abstractNum w:abstractNumId="20" w15:restartNumberingAfterBreak="0">
    <w:nsid w:val="79F62462"/>
    <w:multiLevelType w:val="multilevel"/>
    <w:tmpl w:val="0AD4B15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14"/>
  </w:num>
  <w:num w:numId="2">
    <w:abstractNumId w:val="8"/>
  </w:num>
  <w:num w:numId="3">
    <w:abstractNumId w:val="19"/>
  </w:num>
  <w:num w:numId="4">
    <w:abstractNumId w:val="11"/>
  </w:num>
  <w:num w:numId="5">
    <w:abstractNumId w:val="0"/>
  </w:num>
  <w:num w:numId="6">
    <w:abstractNumId w:val="18"/>
  </w:num>
  <w:num w:numId="7">
    <w:abstractNumId w:val="5"/>
  </w:num>
  <w:num w:numId="8">
    <w:abstractNumId w:val="13"/>
  </w:num>
  <w:num w:numId="9">
    <w:abstractNumId w:val="9"/>
  </w:num>
  <w:num w:numId="10">
    <w:abstractNumId w:val="10"/>
  </w:num>
  <w:num w:numId="11">
    <w:abstractNumId w:val="16"/>
  </w:num>
  <w:num w:numId="12">
    <w:abstractNumId w:val="20"/>
  </w:num>
  <w:num w:numId="13">
    <w:abstractNumId w:val="6"/>
  </w:num>
  <w:num w:numId="14">
    <w:abstractNumId w:val="4"/>
  </w:num>
  <w:num w:numId="15">
    <w:abstractNumId w:val="17"/>
  </w:num>
  <w:num w:numId="16">
    <w:abstractNumId w:val="15"/>
  </w:num>
  <w:num w:numId="17">
    <w:abstractNumId w:val="1"/>
  </w:num>
  <w:num w:numId="18">
    <w:abstractNumId w:val="12"/>
  </w:num>
  <w:num w:numId="19">
    <w:abstractNumId w:val="7"/>
  </w:num>
  <w:num w:numId="20">
    <w:abstractNumId w:val="2"/>
  </w:num>
  <w:num w:numId="21">
    <w:abstractNumId w:val="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5"/>
  <w:hideGrammaticalErrors/>
  <w:proofState w:spelling="clean" w:grammar="clean"/>
  <w:defaultTabStop w:val="709"/>
  <w:hyphenationZone w:val="425"/>
  <w:characterSpacingControl w:val="doNotCompress"/>
  <w:hdrShapeDefaults>
    <o:shapedefaults v:ext="edit" spidmax="3276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82F0F"/>
    <w:rsid w:val="00007456"/>
    <w:rsid w:val="00007C62"/>
    <w:rsid w:val="00017638"/>
    <w:rsid w:val="000253AD"/>
    <w:rsid w:val="00027DF4"/>
    <w:rsid w:val="000360AB"/>
    <w:rsid w:val="00054500"/>
    <w:rsid w:val="000744E6"/>
    <w:rsid w:val="000750EB"/>
    <w:rsid w:val="00082F0F"/>
    <w:rsid w:val="00085145"/>
    <w:rsid w:val="00091570"/>
    <w:rsid w:val="0009247F"/>
    <w:rsid w:val="000936C2"/>
    <w:rsid w:val="00095033"/>
    <w:rsid w:val="00095BFF"/>
    <w:rsid w:val="000A053F"/>
    <w:rsid w:val="000B1243"/>
    <w:rsid w:val="000B3385"/>
    <w:rsid w:val="000B45B3"/>
    <w:rsid w:val="000B6AF5"/>
    <w:rsid w:val="000C3923"/>
    <w:rsid w:val="000D3D46"/>
    <w:rsid w:val="000D78AD"/>
    <w:rsid w:val="000D7ABF"/>
    <w:rsid w:val="000D7D6F"/>
    <w:rsid w:val="000E1FE4"/>
    <w:rsid w:val="000F3810"/>
    <w:rsid w:val="00102AB0"/>
    <w:rsid w:val="00105CBB"/>
    <w:rsid w:val="0010751E"/>
    <w:rsid w:val="00116B37"/>
    <w:rsid w:val="001214C8"/>
    <w:rsid w:val="00121540"/>
    <w:rsid w:val="00127567"/>
    <w:rsid w:val="00132621"/>
    <w:rsid w:val="0013675D"/>
    <w:rsid w:val="00151D25"/>
    <w:rsid w:val="001521BF"/>
    <w:rsid w:val="0015720F"/>
    <w:rsid w:val="0016297B"/>
    <w:rsid w:val="00171767"/>
    <w:rsid w:val="00177AD8"/>
    <w:rsid w:val="00183DD4"/>
    <w:rsid w:val="00191A65"/>
    <w:rsid w:val="0019577A"/>
    <w:rsid w:val="00196433"/>
    <w:rsid w:val="0019673C"/>
    <w:rsid w:val="001A4423"/>
    <w:rsid w:val="001A573F"/>
    <w:rsid w:val="001B141D"/>
    <w:rsid w:val="001B1CA8"/>
    <w:rsid w:val="001B1EBA"/>
    <w:rsid w:val="001B3C6C"/>
    <w:rsid w:val="001C074A"/>
    <w:rsid w:val="001C0B07"/>
    <w:rsid w:val="001C788F"/>
    <w:rsid w:val="001D1733"/>
    <w:rsid w:val="001D6437"/>
    <w:rsid w:val="001E063F"/>
    <w:rsid w:val="001E1A41"/>
    <w:rsid w:val="001E548C"/>
    <w:rsid w:val="001E6019"/>
    <w:rsid w:val="001F0DD5"/>
    <w:rsid w:val="001F229B"/>
    <w:rsid w:val="001F3B2D"/>
    <w:rsid w:val="001F47B0"/>
    <w:rsid w:val="001F4E38"/>
    <w:rsid w:val="001F5310"/>
    <w:rsid w:val="001F54D1"/>
    <w:rsid w:val="001F675E"/>
    <w:rsid w:val="002048D4"/>
    <w:rsid w:val="00206F83"/>
    <w:rsid w:val="0021038A"/>
    <w:rsid w:val="002162F2"/>
    <w:rsid w:val="00217499"/>
    <w:rsid w:val="00223151"/>
    <w:rsid w:val="002253C6"/>
    <w:rsid w:val="00233CA2"/>
    <w:rsid w:val="002340AF"/>
    <w:rsid w:val="00234ABC"/>
    <w:rsid w:val="00235611"/>
    <w:rsid w:val="002369B2"/>
    <w:rsid w:val="0024140E"/>
    <w:rsid w:val="00243CA6"/>
    <w:rsid w:val="00244ED1"/>
    <w:rsid w:val="0024679A"/>
    <w:rsid w:val="002529B7"/>
    <w:rsid w:val="00253642"/>
    <w:rsid w:val="00253857"/>
    <w:rsid w:val="00253A89"/>
    <w:rsid w:val="002578C5"/>
    <w:rsid w:val="0026626B"/>
    <w:rsid w:val="002671AA"/>
    <w:rsid w:val="00272BFE"/>
    <w:rsid w:val="002801C1"/>
    <w:rsid w:val="00282056"/>
    <w:rsid w:val="0028396E"/>
    <w:rsid w:val="002843B2"/>
    <w:rsid w:val="00286C00"/>
    <w:rsid w:val="002904CF"/>
    <w:rsid w:val="002907B1"/>
    <w:rsid w:val="002920A8"/>
    <w:rsid w:val="00294504"/>
    <w:rsid w:val="002956E8"/>
    <w:rsid w:val="00296EFE"/>
    <w:rsid w:val="002A3ECB"/>
    <w:rsid w:val="002A4549"/>
    <w:rsid w:val="002A52DC"/>
    <w:rsid w:val="002C7AE4"/>
    <w:rsid w:val="002D1183"/>
    <w:rsid w:val="002D150A"/>
    <w:rsid w:val="002D49A4"/>
    <w:rsid w:val="002F1D69"/>
    <w:rsid w:val="002F4A0D"/>
    <w:rsid w:val="00300234"/>
    <w:rsid w:val="003021F0"/>
    <w:rsid w:val="0030526F"/>
    <w:rsid w:val="00306F7A"/>
    <w:rsid w:val="00310294"/>
    <w:rsid w:val="00317CE4"/>
    <w:rsid w:val="00320FF1"/>
    <w:rsid w:val="00321BC9"/>
    <w:rsid w:val="00322520"/>
    <w:rsid w:val="00326424"/>
    <w:rsid w:val="003273E5"/>
    <w:rsid w:val="00332C10"/>
    <w:rsid w:val="003434E2"/>
    <w:rsid w:val="0034399F"/>
    <w:rsid w:val="00344097"/>
    <w:rsid w:val="00352FE5"/>
    <w:rsid w:val="00354157"/>
    <w:rsid w:val="00354EE2"/>
    <w:rsid w:val="00363833"/>
    <w:rsid w:val="00375F10"/>
    <w:rsid w:val="003765ED"/>
    <w:rsid w:val="00376B83"/>
    <w:rsid w:val="00386277"/>
    <w:rsid w:val="00386930"/>
    <w:rsid w:val="00390B44"/>
    <w:rsid w:val="00393D02"/>
    <w:rsid w:val="003943EA"/>
    <w:rsid w:val="003A2074"/>
    <w:rsid w:val="003A2E67"/>
    <w:rsid w:val="003A36E4"/>
    <w:rsid w:val="003B345E"/>
    <w:rsid w:val="003B3577"/>
    <w:rsid w:val="003C1D01"/>
    <w:rsid w:val="003C3087"/>
    <w:rsid w:val="003C5CEF"/>
    <w:rsid w:val="003D14EC"/>
    <w:rsid w:val="003D47A6"/>
    <w:rsid w:val="003E4CD4"/>
    <w:rsid w:val="003E6745"/>
    <w:rsid w:val="003E7960"/>
    <w:rsid w:val="003F06CA"/>
    <w:rsid w:val="003F0B53"/>
    <w:rsid w:val="003F287A"/>
    <w:rsid w:val="003F449E"/>
    <w:rsid w:val="003F66E6"/>
    <w:rsid w:val="003F7E9B"/>
    <w:rsid w:val="00402542"/>
    <w:rsid w:val="00405190"/>
    <w:rsid w:val="00406180"/>
    <w:rsid w:val="004104F1"/>
    <w:rsid w:val="00412CF2"/>
    <w:rsid w:val="004136CF"/>
    <w:rsid w:val="0041660D"/>
    <w:rsid w:val="00417094"/>
    <w:rsid w:val="00423D2F"/>
    <w:rsid w:val="00425957"/>
    <w:rsid w:val="0043344D"/>
    <w:rsid w:val="00441E63"/>
    <w:rsid w:val="00443F27"/>
    <w:rsid w:val="00450FBD"/>
    <w:rsid w:val="00463345"/>
    <w:rsid w:val="00465607"/>
    <w:rsid w:val="00471326"/>
    <w:rsid w:val="00474273"/>
    <w:rsid w:val="00476C5F"/>
    <w:rsid w:val="00480109"/>
    <w:rsid w:val="00481050"/>
    <w:rsid w:val="00482BBF"/>
    <w:rsid w:val="00483078"/>
    <w:rsid w:val="00484636"/>
    <w:rsid w:val="004949DB"/>
    <w:rsid w:val="004A2719"/>
    <w:rsid w:val="004B001E"/>
    <w:rsid w:val="004B01B0"/>
    <w:rsid w:val="004B0FA6"/>
    <w:rsid w:val="004B3C03"/>
    <w:rsid w:val="004C0A7A"/>
    <w:rsid w:val="004C1397"/>
    <w:rsid w:val="004C2CA4"/>
    <w:rsid w:val="004C4CF4"/>
    <w:rsid w:val="004D0606"/>
    <w:rsid w:val="004D3BCF"/>
    <w:rsid w:val="004D73B6"/>
    <w:rsid w:val="004E0B3B"/>
    <w:rsid w:val="004E179F"/>
    <w:rsid w:val="004F1385"/>
    <w:rsid w:val="004F22A6"/>
    <w:rsid w:val="004F760F"/>
    <w:rsid w:val="004F7DD9"/>
    <w:rsid w:val="00500FF8"/>
    <w:rsid w:val="00504DBB"/>
    <w:rsid w:val="00505DE5"/>
    <w:rsid w:val="0050697B"/>
    <w:rsid w:val="00507062"/>
    <w:rsid w:val="00507940"/>
    <w:rsid w:val="00511B91"/>
    <w:rsid w:val="00511E4F"/>
    <w:rsid w:val="0052073A"/>
    <w:rsid w:val="00520845"/>
    <w:rsid w:val="00522693"/>
    <w:rsid w:val="00524839"/>
    <w:rsid w:val="0053097D"/>
    <w:rsid w:val="005344F6"/>
    <w:rsid w:val="00536063"/>
    <w:rsid w:val="00544B3E"/>
    <w:rsid w:val="0054535D"/>
    <w:rsid w:val="00545DDB"/>
    <w:rsid w:val="00550560"/>
    <w:rsid w:val="005547B7"/>
    <w:rsid w:val="00556772"/>
    <w:rsid w:val="00557044"/>
    <w:rsid w:val="00564275"/>
    <w:rsid w:val="00566015"/>
    <w:rsid w:val="005712B5"/>
    <w:rsid w:val="00577D64"/>
    <w:rsid w:val="005866EC"/>
    <w:rsid w:val="00591586"/>
    <w:rsid w:val="005931E1"/>
    <w:rsid w:val="00595C33"/>
    <w:rsid w:val="005A0FBD"/>
    <w:rsid w:val="005A12A4"/>
    <w:rsid w:val="005B1805"/>
    <w:rsid w:val="005B191B"/>
    <w:rsid w:val="005B3EB6"/>
    <w:rsid w:val="005C70EA"/>
    <w:rsid w:val="005D17C9"/>
    <w:rsid w:val="005D3F46"/>
    <w:rsid w:val="005E45FA"/>
    <w:rsid w:val="005E7D61"/>
    <w:rsid w:val="00600AED"/>
    <w:rsid w:val="00603391"/>
    <w:rsid w:val="0060684E"/>
    <w:rsid w:val="00614AF0"/>
    <w:rsid w:val="006208E2"/>
    <w:rsid w:val="00621DD3"/>
    <w:rsid w:val="006227DD"/>
    <w:rsid w:val="006265BE"/>
    <w:rsid w:val="00631E00"/>
    <w:rsid w:val="0063401A"/>
    <w:rsid w:val="00634870"/>
    <w:rsid w:val="00636867"/>
    <w:rsid w:val="00642C4D"/>
    <w:rsid w:val="00643D45"/>
    <w:rsid w:val="00644AC2"/>
    <w:rsid w:val="00645886"/>
    <w:rsid w:val="00645B00"/>
    <w:rsid w:val="00647887"/>
    <w:rsid w:val="00661302"/>
    <w:rsid w:val="00667B05"/>
    <w:rsid w:val="00672241"/>
    <w:rsid w:val="0067773B"/>
    <w:rsid w:val="00683EC2"/>
    <w:rsid w:val="00685C7B"/>
    <w:rsid w:val="0069046C"/>
    <w:rsid w:val="00694D68"/>
    <w:rsid w:val="006A02D1"/>
    <w:rsid w:val="006A08E0"/>
    <w:rsid w:val="006B35D5"/>
    <w:rsid w:val="006B4CE0"/>
    <w:rsid w:val="006B5D9D"/>
    <w:rsid w:val="006C0C48"/>
    <w:rsid w:val="006C6245"/>
    <w:rsid w:val="006E4411"/>
    <w:rsid w:val="006E4592"/>
    <w:rsid w:val="006F30F7"/>
    <w:rsid w:val="006F519B"/>
    <w:rsid w:val="006F6F8F"/>
    <w:rsid w:val="00700E5D"/>
    <w:rsid w:val="00704F33"/>
    <w:rsid w:val="00712127"/>
    <w:rsid w:val="007141FB"/>
    <w:rsid w:val="007232E9"/>
    <w:rsid w:val="00723BF7"/>
    <w:rsid w:val="00725D45"/>
    <w:rsid w:val="0073163C"/>
    <w:rsid w:val="007321D6"/>
    <w:rsid w:val="00737E07"/>
    <w:rsid w:val="007428ED"/>
    <w:rsid w:val="00743D4D"/>
    <w:rsid w:val="00753901"/>
    <w:rsid w:val="00753BF0"/>
    <w:rsid w:val="00754B05"/>
    <w:rsid w:val="007568A7"/>
    <w:rsid w:val="00756F35"/>
    <w:rsid w:val="00760345"/>
    <w:rsid w:val="007603D4"/>
    <w:rsid w:val="00762740"/>
    <w:rsid w:val="00767B92"/>
    <w:rsid w:val="007717DE"/>
    <w:rsid w:val="00775AB8"/>
    <w:rsid w:val="00783851"/>
    <w:rsid w:val="007902A3"/>
    <w:rsid w:val="007902F9"/>
    <w:rsid w:val="00792528"/>
    <w:rsid w:val="0079317B"/>
    <w:rsid w:val="00794E60"/>
    <w:rsid w:val="00796C45"/>
    <w:rsid w:val="00797B78"/>
    <w:rsid w:val="007A0162"/>
    <w:rsid w:val="007A3135"/>
    <w:rsid w:val="007B4F86"/>
    <w:rsid w:val="007B529C"/>
    <w:rsid w:val="007B5B87"/>
    <w:rsid w:val="007B66F3"/>
    <w:rsid w:val="007B6C9B"/>
    <w:rsid w:val="007C328D"/>
    <w:rsid w:val="007C650F"/>
    <w:rsid w:val="007E0982"/>
    <w:rsid w:val="007E7D55"/>
    <w:rsid w:val="008155DD"/>
    <w:rsid w:val="0082091F"/>
    <w:rsid w:val="0082093E"/>
    <w:rsid w:val="00823851"/>
    <w:rsid w:val="00823ABA"/>
    <w:rsid w:val="00823B59"/>
    <w:rsid w:val="00833882"/>
    <w:rsid w:val="00834516"/>
    <w:rsid w:val="0083787B"/>
    <w:rsid w:val="00843F1B"/>
    <w:rsid w:val="008449BC"/>
    <w:rsid w:val="00853FDD"/>
    <w:rsid w:val="00855C83"/>
    <w:rsid w:val="00862775"/>
    <w:rsid w:val="008640AE"/>
    <w:rsid w:val="00871134"/>
    <w:rsid w:val="00873422"/>
    <w:rsid w:val="00873D07"/>
    <w:rsid w:val="008743CF"/>
    <w:rsid w:val="00874DC4"/>
    <w:rsid w:val="00876FDD"/>
    <w:rsid w:val="008879CB"/>
    <w:rsid w:val="008A67C0"/>
    <w:rsid w:val="008C4EFB"/>
    <w:rsid w:val="008C6BB3"/>
    <w:rsid w:val="008D5FDE"/>
    <w:rsid w:val="008D7928"/>
    <w:rsid w:val="008E28CD"/>
    <w:rsid w:val="008E6FCE"/>
    <w:rsid w:val="008F5199"/>
    <w:rsid w:val="008F5495"/>
    <w:rsid w:val="00902C52"/>
    <w:rsid w:val="009048D0"/>
    <w:rsid w:val="0090677C"/>
    <w:rsid w:val="00910AB4"/>
    <w:rsid w:val="0091305B"/>
    <w:rsid w:val="009226C0"/>
    <w:rsid w:val="00923B6C"/>
    <w:rsid w:val="0094247C"/>
    <w:rsid w:val="00942605"/>
    <w:rsid w:val="009474B8"/>
    <w:rsid w:val="009478E9"/>
    <w:rsid w:val="009511A6"/>
    <w:rsid w:val="00951777"/>
    <w:rsid w:val="009532FE"/>
    <w:rsid w:val="00953508"/>
    <w:rsid w:val="0095556A"/>
    <w:rsid w:val="00956C3D"/>
    <w:rsid w:val="009603EB"/>
    <w:rsid w:val="00962B50"/>
    <w:rsid w:val="00963869"/>
    <w:rsid w:val="00964E52"/>
    <w:rsid w:val="00970C9D"/>
    <w:rsid w:val="00971C84"/>
    <w:rsid w:val="00972829"/>
    <w:rsid w:val="009733F5"/>
    <w:rsid w:val="00981A2E"/>
    <w:rsid w:val="0098378A"/>
    <w:rsid w:val="0098611A"/>
    <w:rsid w:val="009911D7"/>
    <w:rsid w:val="0099449C"/>
    <w:rsid w:val="009A3EA2"/>
    <w:rsid w:val="009A4D31"/>
    <w:rsid w:val="009B2CC1"/>
    <w:rsid w:val="009B320D"/>
    <w:rsid w:val="009B4272"/>
    <w:rsid w:val="009C257F"/>
    <w:rsid w:val="009C55E0"/>
    <w:rsid w:val="009C6AF1"/>
    <w:rsid w:val="009D038F"/>
    <w:rsid w:val="009D0CBF"/>
    <w:rsid w:val="009D16E8"/>
    <w:rsid w:val="009D1E8D"/>
    <w:rsid w:val="009D7B54"/>
    <w:rsid w:val="009D7BA1"/>
    <w:rsid w:val="009F492A"/>
    <w:rsid w:val="00A04722"/>
    <w:rsid w:val="00A065D2"/>
    <w:rsid w:val="00A12A58"/>
    <w:rsid w:val="00A15515"/>
    <w:rsid w:val="00A31A13"/>
    <w:rsid w:val="00A43DAA"/>
    <w:rsid w:val="00A44A3C"/>
    <w:rsid w:val="00A46BE9"/>
    <w:rsid w:val="00A518FF"/>
    <w:rsid w:val="00A52929"/>
    <w:rsid w:val="00A562F0"/>
    <w:rsid w:val="00A6159B"/>
    <w:rsid w:val="00A65491"/>
    <w:rsid w:val="00A7274B"/>
    <w:rsid w:val="00A76804"/>
    <w:rsid w:val="00A81597"/>
    <w:rsid w:val="00A82CC8"/>
    <w:rsid w:val="00A8488B"/>
    <w:rsid w:val="00A953E5"/>
    <w:rsid w:val="00AA08FC"/>
    <w:rsid w:val="00AA0F90"/>
    <w:rsid w:val="00AA5595"/>
    <w:rsid w:val="00AA5895"/>
    <w:rsid w:val="00AB4A7F"/>
    <w:rsid w:val="00AB6295"/>
    <w:rsid w:val="00AC201F"/>
    <w:rsid w:val="00AC726E"/>
    <w:rsid w:val="00AD4E62"/>
    <w:rsid w:val="00AD5CC9"/>
    <w:rsid w:val="00AE2EC9"/>
    <w:rsid w:val="00AE7274"/>
    <w:rsid w:val="00AF302D"/>
    <w:rsid w:val="00AF379A"/>
    <w:rsid w:val="00AF38DB"/>
    <w:rsid w:val="00B037DC"/>
    <w:rsid w:val="00B05BF8"/>
    <w:rsid w:val="00B21C03"/>
    <w:rsid w:val="00B23254"/>
    <w:rsid w:val="00B2597F"/>
    <w:rsid w:val="00B3019D"/>
    <w:rsid w:val="00B3054F"/>
    <w:rsid w:val="00B34D1C"/>
    <w:rsid w:val="00B422CE"/>
    <w:rsid w:val="00B452E1"/>
    <w:rsid w:val="00B45660"/>
    <w:rsid w:val="00B50562"/>
    <w:rsid w:val="00B605E1"/>
    <w:rsid w:val="00B6308F"/>
    <w:rsid w:val="00B66849"/>
    <w:rsid w:val="00B67141"/>
    <w:rsid w:val="00B7479E"/>
    <w:rsid w:val="00B805A2"/>
    <w:rsid w:val="00B83380"/>
    <w:rsid w:val="00B83562"/>
    <w:rsid w:val="00B867BE"/>
    <w:rsid w:val="00B91233"/>
    <w:rsid w:val="00B91477"/>
    <w:rsid w:val="00B929DE"/>
    <w:rsid w:val="00B95077"/>
    <w:rsid w:val="00B95E65"/>
    <w:rsid w:val="00BA46BF"/>
    <w:rsid w:val="00BA4CF0"/>
    <w:rsid w:val="00BA5CBD"/>
    <w:rsid w:val="00BB58E7"/>
    <w:rsid w:val="00BC677D"/>
    <w:rsid w:val="00BD2ECF"/>
    <w:rsid w:val="00BD526F"/>
    <w:rsid w:val="00BD5D1A"/>
    <w:rsid w:val="00BE1B8C"/>
    <w:rsid w:val="00BE23F9"/>
    <w:rsid w:val="00BE4F49"/>
    <w:rsid w:val="00BF0077"/>
    <w:rsid w:val="00BF4AF2"/>
    <w:rsid w:val="00BF65F3"/>
    <w:rsid w:val="00BF6C70"/>
    <w:rsid w:val="00C06EE4"/>
    <w:rsid w:val="00C14245"/>
    <w:rsid w:val="00C1434E"/>
    <w:rsid w:val="00C14885"/>
    <w:rsid w:val="00C15CBA"/>
    <w:rsid w:val="00C254FA"/>
    <w:rsid w:val="00C258F0"/>
    <w:rsid w:val="00C27200"/>
    <w:rsid w:val="00C33BFE"/>
    <w:rsid w:val="00C3581D"/>
    <w:rsid w:val="00C3615F"/>
    <w:rsid w:val="00C37203"/>
    <w:rsid w:val="00C416CB"/>
    <w:rsid w:val="00C50741"/>
    <w:rsid w:val="00C60F90"/>
    <w:rsid w:val="00C6297B"/>
    <w:rsid w:val="00C646EF"/>
    <w:rsid w:val="00C6497A"/>
    <w:rsid w:val="00C65E9C"/>
    <w:rsid w:val="00C663D7"/>
    <w:rsid w:val="00C77248"/>
    <w:rsid w:val="00C872F1"/>
    <w:rsid w:val="00C95549"/>
    <w:rsid w:val="00C95A73"/>
    <w:rsid w:val="00CA1920"/>
    <w:rsid w:val="00CB1E44"/>
    <w:rsid w:val="00CB41D9"/>
    <w:rsid w:val="00CB7078"/>
    <w:rsid w:val="00CB7743"/>
    <w:rsid w:val="00CC443E"/>
    <w:rsid w:val="00CC5E7D"/>
    <w:rsid w:val="00CC6872"/>
    <w:rsid w:val="00CE4821"/>
    <w:rsid w:val="00CE6040"/>
    <w:rsid w:val="00CF40CE"/>
    <w:rsid w:val="00CF440E"/>
    <w:rsid w:val="00CF552F"/>
    <w:rsid w:val="00CF78F6"/>
    <w:rsid w:val="00CF7A84"/>
    <w:rsid w:val="00D00F98"/>
    <w:rsid w:val="00D0280B"/>
    <w:rsid w:val="00D04FAD"/>
    <w:rsid w:val="00D117EC"/>
    <w:rsid w:val="00D1442F"/>
    <w:rsid w:val="00D14ABF"/>
    <w:rsid w:val="00D17E8C"/>
    <w:rsid w:val="00D225F9"/>
    <w:rsid w:val="00D25538"/>
    <w:rsid w:val="00D255DD"/>
    <w:rsid w:val="00D2642B"/>
    <w:rsid w:val="00D278EE"/>
    <w:rsid w:val="00D34F11"/>
    <w:rsid w:val="00D36C8F"/>
    <w:rsid w:val="00D407E5"/>
    <w:rsid w:val="00D43D0C"/>
    <w:rsid w:val="00D56E07"/>
    <w:rsid w:val="00D6131C"/>
    <w:rsid w:val="00D628C8"/>
    <w:rsid w:val="00D826EA"/>
    <w:rsid w:val="00D82A52"/>
    <w:rsid w:val="00D8598B"/>
    <w:rsid w:val="00D9160E"/>
    <w:rsid w:val="00D933E0"/>
    <w:rsid w:val="00D9407F"/>
    <w:rsid w:val="00DA13E6"/>
    <w:rsid w:val="00DA5C08"/>
    <w:rsid w:val="00DA7FB1"/>
    <w:rsid w:val="00DB4E80"/>
    <w:rsid w:val="00DB4E90"/>
    <w:rsid w:val="00DC0172"/>
    <w:rsid w:val="00DC1B2C"/>
    <w:rsid w:val="00DC4A12"/>
    <w:rsid w:val="00DD7C26"/>
    <w:rsid w:val="00DE42D6"/>
    <w:rsid w:val="00DF43FA"/>
    <w:rsid w:val="00DF5100"/>
    <w:rsid w:val="00E007AC"/>
    <w:rsid w:val="00E02EB4"/>
    <w:rsid w:val="00E035CE"/>
    <w:rsid w:val="00E039CA"/>
    <w:rsid w:val="00E05B92"/>
    <w:rsid w:val="00E065CD"/>
    <w:rsid w:val="00E13ED7"/>
    <w:rsid w:val="00E21AA9"/>
    <w:rsid w:val="00E228D3"/>
    <w:rsid w:val="00E2455A"/>
    <w:rsid w:val="00E24778"/>
    <w:rsid w:val="00E2537A"/>
    <w:rsid w:val="00E340AD"/>
    <w:rsid w:val="00E42D6B"/>
    <w:rsid w:val="00E5411D"/>
    <w:rsid w:val="00E543E8"/>
    <w:rsid w:val="00E54491"/>
    <w:rsid w:val="00E5509D"/>
    <w:rsid w:val="00E60132"/>
    <w:rsid w:val="00E6256C"/>
    <w:rsid w:val="00E70BFA"/>
    <w:rsid w:val="00E747ED"/>
    <w:rsid w:val="00E74ED6"/>
    <w:rsid w:val="00E81C68"/>
    <w:rsid w:val="00E90CD5"/>
    <w:rsid w:val="00E94EDA"/>
    <w:rsid w:val="00EA0D53"/>
    <w:rsid w:val="00EA106B"/>
    <w:rsid w:val="00EA1D3B"/>
    <w:rsid w:val="00EA3E33"/>
    <w:rsid w:val="00EA77CF"/>
    <w:rsid w:val="00EB5AC8"/>
    <w:rsid w:val="00EB5C30"/>
    <w:rsid w:val="00EB7AA3"/>
    <w:rsid w:val="00EC50BE"/>
    <w:rsid w:val="00EC5C53"/>
    <w:rsid w:val="00ED288A"/>
    <w:rsid w:val="00ED3337"/>
    <w:rsid w:val="00ED3B36"/>
    <w:rsid w:val="00ED500D"/>
    <w:rsid w:val="00ED5521"/>
    <w:rsid w:val="00EE20D8"/>
    <w:rsid w:val="00EE3570"/>
    <w:rsid w:val="00EE7192"/>
    <w:rsid w:val="00EE7FC9"/>
    <w:rsid w:val="00EF345E"/>
    <w:rsid w:val="00EF5DB0"/>
    <w:rsid w:val="00F076F8"/>
    <w:rsid w:val="00F14313"/>
    <w:rsid w:val="00F16F6A"/>
    <w:rsid w:val="00F21E41"/>
    <w:rsid w:val="00F237F2"/>
    <w:rsid w:val="00F32E1E"/>
    <w:rsid w:val="00F33671"/>
    <w:rsid w:val="00F35B2B"/>
    <w:rsid w:val="00F4793E"/>
    <w:rsid w:val="00F577B6"/>
    <w:rsid w:val="00F57A44"/>
    <w:rsid w:val="00F6222B"/>
    <w:rsid w:val="00F70776"/>
    <w:rsid w:val="00F72995"/>
    <w:rsid w:val="00F72AB6"/>
    <w:rsid w:val="00F75403"/>
    <w:rsid w:val="00F77EBA"/>
    <w:rsid w:val="00F8392C"/>
    <w:rsid w:val="00F83BF8"/>
    <w:rsid w:val="00F96AA7"/>
    <w:rsid w:val="00FA0572"/>
    <w:rsid w:val="00FA3223"/>
    <w:rsid w:val="00FA6FAC"/>
    <w:rsid w:val="00FB17AF"/>
    <w:rsid w:val="00FB677C"/>
    <w:rsid w:val="00FC13AB"/>
    <w:rsid w:val="00FC3985"/>
    <w:rsid w:val="00FC3B22"/>
    <w:rsid w:val="00FC5DC3"/>
    <w:rsid w:val="00FC7E31"/>
    <w:rsid w:val="00FD10DC"/>
    <w:rsid w:val="00FD1A49"/>
    <w:rsid w:val="00FD6733"/>
    <w:rsid w:val="00FD7699"/>
    <w:rsid w:val="00FE3EDB"/>
    <w:rsid w:val="00FF12C9"/>
    <w:rsid w:val="00FF1754"/>
    <w:rsid w:val="00FF5D3D"/>
    <w:rsid w:val="00FF77D6"/>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32769"/>
    <o:shapelayout v:ext="edit">
      <o:idmap v:ext="edit" data="1"/>
    </o:shapelayout>
  </w:shapeDefaults>
  <w:decimalSymbol w:val="."/>
  <w:listSeparator w:val=";"/>
  <w14:docId w14:val="48CCE303"/>
  <w15:docId w15:val="{51AAEFC9-5121-4804-9CDA-9D9427D2F2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iPriority="0"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iPriority="0"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paragraph" w:styleId="Heading1">
    <w:name w:val="heading 1"/>
    <w:aliases w:val="WoSDAP Headings"/>
    <w:basedOn w:val="Normal"/>
    <w:next w:val="Normal"/>
    <w:link w:val="Heading1Char"/>
    <w:qFormat/>
    <w:rsid w:val="00B91477"/>
    <w:pPr>
      <w:keepNext/>
      <w:widowControl w:val="0"/>
      <w:autoSpaceDE w:val="0"/>
      <w:autoSpaceDN w:val="0"/>
      <w:adjustRightInd w:val="0"/>
      <w:spacing w:before="240" w:after="60" w:line="240" w:lineRule="auto"/>
      <w:outlineLvl w:val="0"/>
    </w:pPr>
    <w:rPr>
      <w:rFonts w:ascii="Cambria" w:eastAsia="Times New Roman" w:hAnsi="Cambria"/>
      <w:b/>
      <w:bCs/>
      <w:kern w:val="32"/>
      <w:sz w:val="32"/>
      <w:szCs w:val="32"/>
      <w:lang w:val="en-US"/>
    </w:rPr>
  </w:style>
  <w:style w:type="paragraph" w:styleId="Heading2">
    <w:name w:val="heading 2"/>
    <w:basedOn w:val="Normal"/>
    <w:next w:val="Normal"/>
    <w:link w:val="Heading2Char"/>
    <w:unhideWhenUsed/>
    <w:qFormat/>
    <w:rsid w:val="001C0B07"/>
    <w:pPr>
      <w:keepNext/>
      <w:keepLines/>
      <w:spacing w:before="200" w:after="0" w:line="240" w:lineRule="auto"/>
      <w:outlineLvl w:val="1"/>
    </w:pPr>
    <w:rPr>
      <w:rFonts w:ascii="Cambria" w:eastAsia="Times New Roman" w:hAnsi="Cambria"/>
      <w:b/>
      <w:bCs/>
      <w:color w:val="4F81BD"/>
      <w:sz w:val="26"/>
      <w:szCs w:val="26"/>
      <w:lang w:val="en-GB" w:eastAsia="x-none"/>
    </w:rPr>
  </w:style>
  <w:style w:type="paragraph" w:styleId="Heading3">
    <w:name w:val="heading 3"/>
    <w:basedOn w:val="Normal"/>
    <w:next w:val="Normal"/>
    <w:link w:val="Heading3Char"/>
    <w:unhideWhenUsed/>
    <w:qFormat/>
    <w:rsid w:val="00C663D7"/>
    <w:pPr>
      <w:keepNext/>
      <w:spacing w:before="240" w:after="60" w:line="240" w:lineRule="auto"/>
      <w:outlineLvl w:val="2"/>
    </w:pPr>
    <w:rPr>
      <w:rFonts w:ascii="Cambria" w:eastAsia="Times New Roman" w:hAnsi="Cambria"/>
      <w:b/>
      <w:bCs/>
      <w:sz w:val="26"/>
      <w:szCs w:val="26"/>
      <w:lang w:val="en-GB"/>
    </w:rPr>
  </w:style>
  <w:style w:type="paragraph" w:styleId="Heading4">
    <w:name w:val="heading 4"/>
    <w:basedOn w:val="Normal"/>
    <w:next w:val="Normal"/>
    <w:link w:val="Heading4Char"/>
    <w:unhideWhenUsed/>
    <w:qFormat/>
    <w:rsid w:val="00B91477"/>
    <w:pPr>
      <w:keepNext/>
      <w:keepLines/>
      <w:spacing w:before="200" w:after="0"/>
      <w:outlineLvl w:val="3"/>
    </w:pPr>
    <w:rPr>
      <w:rFonts w:ascii="Cambria" w:eastAsia="Times New Roman" w:hAnsi="Cambria"/>
      <w:b/>
      <w:bCs/>
      <w:i/>
      <w:iCs/>
      <w:color w:val="4F81BD"/>
      <w:sz w:val="24"/>
      <w:lang w:val="en-US"/>
    </w:rPr>
  </w:style>
  <w:style w:type="paragraph" w:styleId="Heading5">
    <w:name w:val="heading 5"/>
    <w:basedOn w:val="Normal"/>
    <w:next w:val="Normal"/>
    <w:link w:val="Heading5Char"/>
    <w:qFormat/>
    <w:rsid w:val="001C0B07"/>
    <w:pPr>
      <w:keepNext/>
      <w:tabs>
        <w:tab w:val="left" w:leader="dot" w:pos="12960"/>
      </w:tabs>
      <w:spacing w:after="0" w:line="240" w:lineRule="auto"/>
      <w:ind w:left="1434" w:hanging="1008"/>
      <w:jc w:val="both"/>
      <w:outlineLvl w:val="4"/>
    </w:pPr>
    <w:rPr>
      <w:rFonts w:ascii="Times New Roman" w:eastAsia="Times New Roman" w:hAnsi="Times New Roman"/>
      <w:bCs/>
      <w:color w:val="333333"/>
      <w:sz w:val="20"/>
      <w:szCs w:val="20"/>
      <w:lang w:val="x-none"/>
    </w:rPr>
  </w:style>
  <w:style w:type="paragraph" w:styleId="Heading6">
    <w:name w:val="heading 6"/>
    <w:basedOn w:val="Normal"/>
    <w:next w:val="Normal"/>
    <w:link w:val="Heading6Char"/>
    <w:qFormat/>
    <w:rsid w:val="001C0B07"/>
    <w:pPr>
      <w:keepNext/>
      <w:suppressAutoHyphens/>
      <w:spacing w:after="0" w:line="240" w:lineRule="auto"/>
      <w:ind w:left="1152" w:hanging="1152"/>
      <w:jc w:val="both"/>
      <w:outlineLvl w:val="5"/>
    </w:pPr>
    <w:rPr>
      <w:rFonts w:ascii="Times New Roman" w:eastAsia="Times New Roman" w:hAnsi="Times New Roman"/>
      <w:color w:val="333333"/>
      <w:sz w:val="16"/>
      <w:szCs w:val="16"/>
      <w:lang w:val="en-GB"/>
    </w:rPr>
  </w:style>
  <w:style w:type="paragraph" w:styleId="Heading7">
    <w:name w:val="heading 7"/>
    <w:basedOn w:val="Normal"/>
    <w:next w:val="Normal"/>
    <w:link w:val="Heading7Char"/>
    <w:unhideWhenUsed/>
    <w:qFormat/>
    <w:rsid w:val="00B91477"/>
    <w:pPr>
      <w:widowControl w:val="0"/>
      <w:autoSpaceDE w:val="0"/>
      <w:autoSpaceDN w:val="0"/>
      <w:adjustRightInd w:val="0"/>
      <w:spacing w:before="240" w:after="60" w:line="240" w:lineRule="auto"/>
      <w:outlineLvl w:val="6"/>
    </w:pPr>
    <w:rPr>
      <w:rFonts w:eastAsia="Times New Roman"/>
      <w:sz w:val="24"/>
      <w:szCs w:val="24"/>
      <w:lang w:val="en-US"/>
    </w:rPr>
  </w:style>
  <w:style w:type="paragraph" w:styleId="Heading8">
    <w:name w:val="heading 8"/>
    <w:basedOn w:val="Normal"/>
    <w:next w:val="Normal"/>
    <w:link w:val="Heading8Char"/>
    <w:qFormat/>
    <w:rsid w:val="001C0B07"/>
    <w:pPr>
      <w:spacing w:before="240" w:after="60" w:line="240" w:lineRule="auto"/>
      <w:ind w:left="1440" w:hanging="1440"/>
      <w:outlineLvl w:val="7"/>
    </w:pPr>
    <w:rPr>
      <w:rFonts w:ascii="Times New Roman" w:eastAsia="Times New Roman" w:hAnsi="Times New Roman"/>
      <w:i/>
      <w:iCs/>
      <w:sz w:val="24"/>
      <w:szCs w:val="24"/>
      <w:lang w:val="en-GB"/>
    </w:rPr>
  </w:style>
  <w:style w:type="paragraph" w:styleId="Heading9">
    <w:name w:val="heading 9"/>
    <w:basedOn w:val="Normal"/>
    <w:next w:val="Normal"/>
    <w:link w:val="Heading9Char"/>
    <w:qFormat/>
    <w:rsid w:val="001C0B07"/>
    <w:pPr>
      <w:keepNext/>
      <w:spacing w:before="240" w:after="0" w:line="240" w:lineRule="auto"/>
      <w:ind w:left="1584" w:hanging="1584"/>
      <w:jc w:val="both"/>
      <w:outlineLvl w:val="8"/>
    </w:pPr>
    <w:rPr>
      <w:rFonts w:ascii="Times New Roman" w:eastAsia="Times New Roman" w:hAnsi="Times New Roman"/>
      <w:b/>
      <w:color w:val="000000"/>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C646EF"/>
    <w:pPr>
      <w:tabs>
        <w:tab w:val="center" w:pos="4536"/>
        <w:tab w:val="right" w:pos="9072"/>
      </w:tabs>
      <w:spacing w:after="0" w:line="240" w:lineRule="auto"/>
    </w:pPr>
  </w:style>
  <w:style w:type="character" w:customStyle="1" w:styleId="HeaderChar">
    <w:name w:val="Header Char"/>
    <w:basedOn w:val="DefaultParagraphFont"/>
    <w:link w:val="Header"/>
    <w:uiPriority w:val="99"/>
    <w:rsid w:val="00C646EF"/>
  </w:style>
  <w:style w:type="paragraph" w:styleId="Footer">
    <w:name w:val="footer"/>
    <w:basedOn w:val="Normal"/>
    <w:link w:val="FooterChar"/>
    <w:uiPriority w:val="99"/>
    <w:unhideWhenUsed/>
    <w:rsid w:val="00C646EF"/>
    <w:pPr>
      <w:tabs>
        <w:tab w:val="center" w:pos="4536"/>
        <w:tab w:val="right" w:pos="9072"/>
      </w:tabs>
      <w:spacing w:after="0" w:line="240" w:lineRule="auto"/>
    </w:pPr>
  </w:style>
  <w:style w:type="character" w:customStyle="1" w:styleId="FooterChar">
    <w:name w:val="Footer Char"/>
    <w:basedOn w:val="DefaultParagraphFont"/>
    <w:link w:val="Footer"/>
    <w:uiPriority w:val="99"/>
    <w:rsid w:val="00C646EF"/>
  </w:style>
  <w:style w:type="paragraph" w:styleId="BodyText">
    <w:name w:val="Body Text"/>
    <w:basedOn w:val="Normal"/>
    <w:link w:val="BodyTextChar"/>
    <w:unhideWhenUsed/>
    <w:rsid w:val="005A0FBD"/>
    <w:pPr>
      <w:spacing w:after="120"/>
    </w:pPr>
  </w:style>
  <w:style w:type="character" w:customStyle="1" w:styleId="BodyTextChar">
    <w:name w:val="Body Text Char"/>
    <w:link w:val="BodyText"/>
    <w:uiPriority w:val="99"/>
    <w:semiHidden/>
    <w:rsid w:val="005A0FBD"/>
    <w:rPr>
      <w:sz w:val="22"/>
      <w:szCs w:val="22"/>
      <w:lang w:eastAsia="en-US"/>
    </w:rPr>
  </w:style>
  <w:style w:type="character" w:styleId="CommentReference">
    <w:name w:val="annotation reference"/>
    <w:uiPriority w:val="99"/>
    <w:unhideWhenUsed/>
    <w:rsid w:val="00AF38DB"/>
    <w:rPr>
      <w:sz w:val="16"/>
      <w:szCs w:val="16"/>
    </w:rPr>
  </w:style>
  <w:style w:type="paragraph" w:styleId="CommentText">
    <w:name w:val="annotation text"/>
    <w:basedOn w:val="Normal"/>
    <w:link w:val="CommentTextChar"/>
    <w:unhideWhenUsed/>
    <w:rsid w:val="00AF38DB"/>
    <w:rPr>
      <w:sz w:val="20"/>
      <w:szCs w:val="20"/>
    </w:rPr>
  </w:style>
  <w:style w:type="character" w:customStyle="1" w:styleId="CommentTextChar">
    <w:name w:val="Comment Text Char"/>
    <w:link w:val="CommentText"/>
    <w:rsid w:val="00AF38DB"/>
    <w:rPr>
      <w:lang w:eastAsia="en-US"/>
    </w:rPr>
  </w:style>
  <w:style w:type="paragraph" w:styleId="CommentSubject">
    <w:name w:val="annotation subject"/>
    <w:basedOn w:val="CommentText"/>
    <w:next w:val="CommentText"/>
    <w:link w:val="CommentSubjectChar"/>
    <w:semiHidden/>
    <w:unhideWhenUsed/>
    <w:rsid w:val="00AF38DB"/>
    <w:rPr>
      <w:b/>
      <w:bCs/>
    </w:rPr>
  </w:style>
  <w:style w:type="character" w:customStyle="1" w:styleId="CommentSubjectChar">
    <w:name w:val="Comment Subject Char"/>
    <w:link w:val="CommentSubject"/>
    <w:uiPriority w:val="99"/>
    <w:semiHidden/>
    <w:rsid w:val="00AF38DB"/>
    <w:rPr>
      <w:b/>
      <w:bCs/>
      <w:lang w:eastAsia="en-US"/>
    </w:rPr>
  </w:style>
  <w:style w:type="paragraph" w:styleId="BalloonText">
    <w:name w:val="Balloon Text"/>
    <w:basedOn w:val="Normal"/>
    <w:link w:val="BalloonTextChar"/>
    <w:unhideWhenUsed/>
    <w:rsid w:val="00AF38DB"/>
    <w:pPr>
      <w:spacing w:after="0" w:line="240" w:lineRule="auto"/>
    </w:pPr>
    <w:rPr>
      <w:rFonts w:ascii="Tahoma" w:hAnsi="Tahoma" w:cs="Tahoma"/>
      <w:sz w:val="16"/>
      <w:szCs w:val="16"/>
    </w:rPr>
  </w:style>
  <w:style w:type="character" w:customStyle="1" w:styleId="BalloonTextChar">
    <w:name w:val="Balloon Text Char"/>
    <w:link w:val="BalloonText"/>
    <w:rsid w:val="00AF38DB"/>
    <w:rPr>
      <w:rFonts w:ascii="Tahoma" w:hAnsi="Tahoma" w:cs="Tahoma"/>
      <w:sz w:val="16"/>
      <w:szCs w:val="16"/>
      <w:lang w:eastAsia="en-US"/>
    </w:rPr>
  </w:style>
  <w:style w:type="paragraph" w:styleId="ListParagraph">
    <w:name w:val="List Paragraph"/>
    <w:basedOn w:val="Normal"/>
    <w:link w:val="ListParagraphChar"/>
    <w:uiPriority w:val="34"/>
    <w:qFormat/>
    <w:rsid w:val="001F5310"/>
    <w:pPr>
      <w:ind w:left="708"/>
    </w:pPr>
  </w:style>
  <w:style w:type="character" w:customStyle="1" w:styleId="Heading1Char">
    <w:name w:val="Heading 1 Char"/>
    <w:aliases w:val="WoSDAP Headings Char"/>
    <w:link w:val="Heading1"/>
    <w:rsid w:val="00B91477"/>
    <w:rPr>
      <w:rFonts w:ascii="Cambria" w:eastAsia="Times New Roman" w:hAnsi="Cambria"/>
      <w:b/>
      <w:bCs/>
      <w:kern w:val="32"/>
      <w:sz w:val="32"/>
      <w:szCs w:val="32"/>
      <w:lang w:val="en-US" w:eastAsia="en-US"/>
    </w:rPr>
  </w:style>
  <w:style w:type="character" w:customStyle="1" w:styleId="Heading4Char">
    <w:name w:val="Heading 4 Char"/>
    <w:link w:val="Heading4"/>
    <w:rsid w:val="00B91477"/>
    <w:rPr>
      <w:rFonts w:ascii="Cambria" w:eastAsia="Times New Roman" w:hAnsi="Cambria"/>
      <w:b/>
      <w:bCs/>
      <w:i/>
      <w:iCs/>
      <w:color w:val="4F81BD"/>
      <w:sz w:val="24"/>
      <w:szCs w:val="22"/>
      <w:lang w:val="en-US" w:eastAsia="en-US"/>
    </w:rPr>
  </w:style>
  <w:style w:type="character" w:customStyle="1" w:styleId="Heading7Char">
    <w:name w:val="Heading 7 Char"/>
    <w:link w:val="Heading7"/>
    <w:uiPriority w:val="99"/>
    <w:rsid w:val="00B91477"/>
    <w:rPr>
      <w:rFonts w:eastAsia="Times New Roman"/>
      <w:sz w:val="24"/>
      <w:szCs w:val="24"/>
      <w:lang w:val="en-US" w:eastAsia="en-US"/>
    </w:rPr>
  </w:style>
  <w:style w:type="numbering" w:customStyle="1" w:styleId="NoList1">
    <w:name w:val="No List1"/>
    <w:next w:val="NoList"/>
    <w:uiPriority w:val="99"/>
    <w:semiHidden/>
    <w:unhideWhenUsed/>
    <w:rsid w:val="00B91477"/>
  </w:style>
  <w:style w:type="paragraph" w:customStyle="1" w:styleId="Style1">
    <w:name w:val="Style1"/>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
    <w:name w:val="Style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3">
    <w:name w:val="Style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4">
    <w:name w:val="Style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5">
    <w:name w:val="Style5"/>
    <w:basedOn w:val="Normal"/>
    <w:uiPriority w:val="99"/>
    <w:rsid w:val="00B91477"/>
    <w:pPr>
      <w:widowControl w:val="0"/>
      <w:autoSpaceDE w:val="0"/>
      <w:autoSpaceDN w:val="0"/>
      <w:adjustRightInd w:val="0"/>
      <w:spacing w:after="0" w:line="240" w:lineRule="auto"/>
      <w:jc w:val="both"/>
    </w:pPr>
    <w:rPr>
      <w:rFonts w:ascii="MS Reference Sans Serif" w:eastAsia="Times New Roman" w:hAnsi="MS Reference Sans Serif"/>
      <w:sz w:val="24"/>
      <w:szCs w:val="24"/>
      <w:lang w:val="en-US"/>
    </w:rPr>
  </w:style>
  <w:style w:type="paragraph" w:customStyle="1" w:styleId="Style6">
    <w:name w:val="Style6"/>
    <w:basedOn w:val="Normal"/>
    <w:uiPriority w:val="99"/>
    <w:rsid w:val="00B91477"/>
    <w:pPr>
      <w:widowControl w:val="0"/>
      <w:autoSpaceDE w:val="0"/>
      <w:autoSpaceDN w:val="0"/>
      <w:adjustRightInd w:val="0"/>
      <w:spacing w:after="0" w:line="218" w:lineRule="exact"/>
      <w:ind w:firstLine="691"/>
      <w:jc w:val="both"/>
    </w:pPr>
    <w:rPr>
      <w:rFonts w:ascii="MS Reference Sans Serif" w:eastAsia="Times New Roman" w:hAnsi="MS Reference Sans Serif"/>
      <w:sz w:val="24"/>
      <w:szCs w:val="24"/>
      <w:lang w:val="en-US"/>
    </w:rPr>
  </w:style>
  <w:style w:type="paragraph" w:customStyle="1" w:styleId="Style7">
    <w:name w:val="Style7"/>
    <w:basedOn w:val="Normal"/>
    <w:uiPriority w:val="99"/>
    <w:rsid w:val="00B91477"/>
    <w:pPr>
      <w:widowControl w:val="0"/>
      <w:autoSpaceDE w:val="0"/>
      <w:autoSpaceDN w:val="0"/>
      <w:adjustRightInd w:val="0"/>
      <w:spacing w:after="0" w:line="266" w:lineRule="exact"/>
      <w:ind w:hanging="158"/>
    </w:pPr>
    <w:rPr>
      <w:rFonts w:ascii="MS Reference Sans Serif" w:eastAsia="Times New Roman" w:hAnsi="MS Reference Sans Serif"/>
      <w:sz w:val="24"/>
      <w:szCs w:val="24"/>
      <w:lang w:val="en-US"/>
    </w:rPr>
  </w:style>
  <w:style w:type="paragraph" w:customStyle="1" w:styleId="Style8">
    <w:name w:val="Style8"/>
    <w:basedOn w:val="Normal"/>
    <w:uiPriority w:val="99"/>
    <w:rsid w:val="00B91477"/>
    <w:pPr>
      <w:widowControl w:val="0"/>
      <w:autoSpaceDE w:val="0"/>
      <w:autoSpaceDN w:val="0"/>
      <w:adjustRightInd w:val="0"/>
      <w:spacing w:after="0" w:line="220" w:lineRule="exact"/>
      <w:ind w:firstLine="763"/>
    </w:pPr>
    <w:rPr>
      <w:rFonts w:ascii="MS Reference Sans Serif" w:eastAsia="Times New Roman" w:hAnsi="MS Reference Sans Serif"/>
      <w:sz w:val="24"/>
      <w:szCs w:val="24"/>
      <w:lang w:val="en-US"/>
    </w:rPr>
  </w:style>
  <w:style w:type="paragraph" w:customStyle="1" w:styleId="Style9">
    <w:name w:val="Style9"/>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0">
    <w:name w:val="Style10"/>
    <w:basedOn w:val="Normal"/>
    <w:uiPriority w:val="99"/>
    <w:rsid w:val="00B91477"/>
    <w:pPr>
      <w:widowControl w:val="0"/>
      <w:autoSpaceDE w:val="0"/>
      <w:autoSpaceDN w:val="0"/>
      <w:adjustRightInd w:val="0"/>
      <w:spacing w:after="0" w:line="223" w:lineRule="exact"/>
      <w:ind w:hanging="713"/>
      <w:jc w:val="both"/>
    </w:pPr>
    <w:rPr>
      <w:rFonts w:ascii="MS Reference Sans Serif" w:eastAsia="Times New Roman" w:hAnsi="MS Reference Sans Serif"/>
      <w:sz w:val="24"/>
      <w:szCs w:val="24"/>
      <w:lang w:val="en-US"/>
    </w:rPr>
  </w:style>
  <w:style w:type="paragraph" w:customStyle="1" w:styleId="Style11">
    <w:name w:val="Style11"/>
    <w:basedOn w:val="Normal"/>
    <w:uiPriority w:val="99"/>
    <w:rsid w:val="00B91477"/>
    <w:pPr>
      <w:widowControl w:val="0"/>
      <w:autoSpaceDE w:val="0"/>
      <w:autoSpaceDN w:val="0"/>
      <w:adjustRightInd w:val="0"/>
      <w:spacing w:after="0" w:line="216" w:lineRule="exact"/>
      <w:jc w:val="both"/>
    </w:pPr>
    <w:rPr>
      <w:rFonts w:ascii="MS Reference Sans Serif" w:eastAsia="Times New Roman" w:hAnsi="MS Reference Sans Serif"/>
      <w:sz w:val="24"/>
      <w:szCs w:val="24"/>
      <w:lang w:val="en-US"/>
    </w:rPr>
  </w:style>
  <w:style w:type="paragraph" w:customStyle="1" w:styleId="Style12">
    <w:name w:val="Style12"/>
    <w:basedOn w:val="Normal"/>
    <w:uiPriority w:val="99"/>
    <w:rsid w:val="00B91477"/>
    <w:pPr>
      <w:widowControl w:val="0"/>
      <w:autoSpaceDE w:val="0"/>
      <w:autoSpaceDN w:val="0"/>
      <w:adjustRightInd w:val="0"/>
      <w:spacing w:after="0" w:line="240" w:lineRule="auto"/>
      <w:jc w:val="center"/>
    </w:pPr>
    <w:rPr>
      <w:rFonts w:ascii="MS Reference Sans Serif" w:eastAsia="Times New Roman" w:hAnsi="MS Reference Sans Serif"/>
      <w:sz w:val="24"/>
      <w:szCs w:val="24"/>
      <w:lang w:val="en-US"/>
    </w:rPr>
  </w:style>
  <w:style w:type="paragraph" w:customStyle="1" w:styleId="Style13">
    <w:name w:val="Style13"/>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4">
    <w:name w:val="Style14"/>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15">
    <w:name w:val="Style15"/>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16">
    <w:name w:val="Style16"/>
    <w:basedOn w:val="Normal"/>
    <w:uiPriority w:val="99"/>
    <w:rsid w:val="00B91477"/>
    <w:pPr>
      <w:widowControl w:val="0"/>
      <w:autoSpaceDE w:val="0"/>
      <w:autoSpaceDN w:val="0"/>
      <w:adjustRightInd w:val="0"/>
      <w:spacing w:after="0" w:line="223" w:lineRule="exact"/>
      <w:jc w:val="center"/>
    </w:pPr>
    <w:rPr>
      <w:rFonts w:ascii="MS Reference Sans Serif" w:eastAsia="Times New Roman" w:hAnsi="MS Reference Sans Serif"/>
      <w:sz w:val="24"/>
      <w:szCs w:val="24"/>
      <w:lang w:val="en-US"/>
    </w:rPr>
  </w:style>
  <w:style w:type="paragraph" w:customStyle="1" w:styleId="Style17">
    <w:name w:val="Style17"/>
    <w:basedOn w:val="Normal"/>
    <w:uiPriority w:val="99"/>
    <w:rsid w:val="00B91477"/>
    <w:pPr>
      <w:widowControl w:val="0"/>
      <w:autoSpaceDE w:val="0"/>
      <w:autoSpaceDN w:val="0"/>
      <w:adjustRightInd w:val="0"/>
      <w:spacing w:after="0" w:line="238" w:lineRule="exact"/>
      <w:ind w:firstLine="562"/>
    </w:pPr>
    <w:rPr>
      <w:rFonts w:ascii="MS Reference Sans Serif" w:eastAsia="Times New Roman" w:hAnsi="MS Reference Sans Serif"/>
      <w:sz w:val="24"/>
      <w:szCs w:val="24"/>
      <w:lang w:val="en-US"/>
    </w:rPr>
  </w:style>
  <w:style w:type="paragraph" w:customStyle="1" w:styleId="Style18">
    <w:name w:val="Style18"/>
    <w:basedOn w:val="Normal"/>
    <w:uiPriority w:val="99"/>
    <w:rsid w:val="00B91477"/>
    <w:pPr>
      <w:widowControl w:val="0"/>
      <w:autoSpaceDE w:val="0"/>
      <w:autoSpaceDN w:val="0"/>
      <w:adjustRightInd w:val="0"/>
      <w:spacing w:after="0" w:line="223" w:lineRule="exact"/>
      <w:ind w:hanging="713"/>
    </w:pPr>
    <w:rPr>
      <w:rFonts w:ascii="MS Reference Sans Serif" w:eastAsia="Times New Roman" w:hAnsi="MS Reference Sans Serif"/>
      <w:sz w:val="24"/>
      <w:szCs w:val="24"/>
      <w:lang w:val="en-US"/>
    </w:rPr>
  </w:style>
  <w:style w:type="paragraph" w:customStyle="1" w:styleId="Style19">
    <w:name w:val="Style19"/>
    <w:basedOn w:val="Normal"/>
    <w:uiPriority w:val="99"/>
    <w:rsid w:val="00B91477"/>
    <w:pPr>
      <w:widowControl w:val="0"/>
      <w:autoSpaceDE w:val="0"/>
      <w:autoSpaceDN w:val="0"/>
      <w:adjustRightInd w:val="0"/>
      <w:spacing w:after="0" w:line="220" w:lineRule="exact"/>
      <w:ind w:firstLine="122"/>
    </w:pPr>
    <w:rPr>
      <w:rFonts w:ascii="MS Reference Sans Serif" w:eastAsia="Times New Roman" w:hAnsi="MS Reference Sans Serif"/>
      <w:sz w:val="24"/>
      <w:szCs w:val="24"/>
      <w:lang w:val="en-US"/>
    </w:rPr>
  </w:style>
  <w:style w:type="paragraph" w:customStyle="1" w:styleId="Style20">
    <w:name w:val="Style20"/>
    <w:basedOn w:val="Normal"/>
    <w:uiPriority w:val="99"/>
    <w:rsid w:val="00B91477"/>
    <w:pPr>
      <w:widowControl w:val="0"/>
      <w:autoSpaceDE w:val="0"/>
      <w:autoSpaceDN w:val="0"/>
      <w:adjustRightInd w:val="0"/>
      <w:spacing w:after="0" w:line="220" w:lineRule="exact"/>
    </w:pPr>
    <w:rPr>
      <w:rFonts w:ascii="MS Reference Sans Serif" w:eastAsia="Times New Roman" w:hAnsi="MS Reference Sans Serif"/>
      <w:sz w:val="24"/>
      <w:szCs w:val="24"/>
      <w:lang w:val="en-US"/>
    </w:rPr>
  </w:style>
  <w:style w:type="paragraph" w:customStyle="1" w:styleId="Style21">
    <w:name w:val="Style21"/>
    <w:basedOn w:val="Normal"/>
    <w:uiPriority w:val="99"/>
    <w:rsid w:val="00B91477"/>
    <w:pPr>
      <w:widowControl w:val="0"/>
      <w:autoSpaceDE w:val="0"/>
      <w:autoSpaceDN w:val="0"/>
      <w:adjustRightInd w:val="0"/>
      <w:spacing w:after="0" w:line="238" w:lineRule="exact"/>
      <w:ind w:hanging="302"/>
    </w:pPr>
    <w:rPr>
      <w:rFonts w:ascii="MS Reference Sans Serif" w:eastAsia="Times New Roman" w:hAnsi="MS Reference Sans Serif"/>
      <w:sz w:val="24"/>
      <w:szCs w:val="24"/>
      <w:lang w:val="en-US"/>
    </w:rPr>
  </w:style>
  <w:style w:type="paragraph" w:customStyle="1" w:styleId="Style22">
    <w:name w:val="Style22"/>
    <w:basedOn w:val="Normal"/>
    <w:uiPriority w:val="99"/>
    <w:rsid w:val="00B91477"/>
    <w:pPr>
      <w:widowControl w:val="0"/>
      <w:autoSpaceDE w:val="0"/>
      <w:autoSpaceDN w:val="0"/>
      <w:adjustRightInd w:val="0"/>
      <w:spacing w:after="0" w:line="240" w:lineRule="auto"/>
    </w:pPr>
    <w:rPr>
      <w:rFonts w:ascii="MS Reference Sans Serif" w:eastAsia="Times New Roman" w:hAnsi="MS Reference Sans Serif"/>
      <w:sz w:val="24"/>
      <w:szCs w:val="24"/>
      <w:lang w:val="en-US"/>
    </w:rPr>
  </w:style>
  <w:style w:type="paragraph" w:customStyle="1" w:styleId="Style23">
    <w:name w:val="Style23"/>
    <w:basedOn w:val="Normal"/>
    <w:uiPriority w:val="99"/>
    <w:rsid w:val="00B91477"/>
    <w:pPr>
      <w:widowControl w:val="0"/>
      <w:autoSpaceDE w:val="0"/>
      <w:autoSpaceDN w:val="0"/>
      <w:adjustRightInd w:val="0"/>
      <w:spacing w:after="0" w:line="220" w:lineRule="exact"/>
      <w:ind w:firstLine="115"/>
      <w:jc w:val="both"/>
    </w:pPr>
    <w:rPr>
      <w:rFonts w:ascii="MS Reference Sans Serif" w:eastAsia="Times New Roman" w:hAnsi="MS Reference Sans Serif"/>
      <w:sz w:val="24"/>
      <w:szCs w:val="24"/>
      <w:lang w:val="en-US"/>
    </w:rPr>
  </w:style>
  <w:style w:type="paragraph" w:customStyle="1" w:styleId="Style24">
    <w:name w:val="Style24"/>
    <w:basedOn w:val="Normal"/>
    <w:uiPriority w:val="99"/>
    <w:rsid w:val="00B91477"/>
    <w:pPr>
      <w:widowControl w:val="0"/>
      <w:autoSpaceDE w:val="0"/>
      <w:autoSpaceDN w:val="0"/>
      <w:adjustRightInd w:val="0"/>
      <w:spacing w:after="0" w:line="216" w:lineRule="exact"/>
      <w:ind w:hanging="720"/>
      <w:jc w:val="both"/>
    </w:pPr>
    <w:rPr>
      <w:rFonts w:ascii="MS Reference Sans Serif" w:eastAsia="Times New Roman" w:hAnsi="MS Reference Sans Serif"/>
      <w:sz w:val="24"/>
      <w:szCs w:val="24"/>
      <w:lang w:val="en-US"/>
    </w:rPr>
  </w:style>
  <w:style w:type="paragraph" w:customStyle="1" w:styleId="Style25">
    <w:name w:val="Style25"/>
    <w:basedOn w:val="Normal"/>
    <w:uiPriority w:val="99"/>
    <w:rsid w:val="00B91477"/>
    <w:pPr>
      <w:widowControl w:val="0"/>
      <w:autoSpaceDE w:val="0"/>
      <w:autoSpaceDN w:val="0"/>
      <w:adjustRightInd w:val="0"/>
      <w:spacing w:after="0" w:line="281" w:lineRule="exact"/>
      <w:jc w:val="both"/>
    </w:pPr>
    <w:rPr>
      <w:rFonts w:ascii="MS Reference Sans Serif" w:eastAsia="Times New Roman" w:hAnsi="MS Reference Sans Serif"/>
      <w:sz w:val="24"/>
      <w:szCs w:val="24"/>
      <w:lang w:val="en-US"/>
    </w:rPr>
  </w:style>
  <w:style w:type="character" w:customStyle="1" w:styleId="FontStyle27">
    <w:name w:val="Font Style27"/>
    <w:uiPriority w:val="99"/>
    <w:rsid w:val="00B91477"/>
    <w:rPr>
      <w:rFonts w:ascii="Calibri" w:hAnsi="Calibri" w:cs="Calibri"/>
      <w:i/>
      <w:iCs/>
      <w:spacing w:val="10"/>
      <w:sz w:val="38"/>
      <w:szCs w:val="38"/>
    </w:rPr>
  </w:style>
  <w:style w:type="character" w:customStyle="1" w:styleId="FontStyle28">
    <w:name w:val="Font Style28"/>
    <w:uiPriority w:val="99"/>
    <w:rsid w:val="00B91477"/>
    <w:rPr>
      <w:rFonts w:ascii="Constantia" w:hAnsi="Constantia" w:cs="Constantia"/>
      <w:i/>
      <w:iCs/>
      <w:spacing w:val="60"/>
      <w:sz w:val="50"/>
      <w:szCs w:val="50"/>
    </w:rPr>
  </w:style>
  <w:style w:type="character" w:customStyle="1" w:styleId="FontStyle29">
    <w:name w:val="Font Style29"/>
    <w:uiPriority w:val="99"/>
    <w:rsid w:val="00B91477"/>
    <w:rPr>
      <w:rFonts w:ascii="MS Reference Sans Serif" w:hAnsi="MS Reference Sans Serif" w:cs="MS Reference Sans Serif"/>
      <w:i/>
      <w:iCs/>
      <w:spacing w:val="-20"/>
      <w:sz w:val="20"/>
      <w:szCs w:val="20"/>
    </w:rPr>
  </w:style>
  <w:style w:type="character" w:customStyle="1" w:styleId="FontStyle30">
    <w:name w:val="Font Style30"/>
    <w:uiPriority w:val="99"/>
    <w:rsid w:val="00B91477"/>
    <w:rPr>
      <w:rFonts w:ascii="MS Reference Sans Serif" w:hAnsi="MS Reference Sans Serif" w:cs="MS Reference Sans Serif"/>
      <w:sz w:val="16"/>
      <w:szCs w:val="16"/>
    </w:rPr>
  </w:style>
  <w:style w:type="character" w:customStyle="1" w:styleId="FontStyle31">
    <w:name w:val="Font Style31"/>
    <w:uiPriority w:val="99"/>
    <w:rsid w:val="00B91477"/>
    <w:rPr>
      <w:rFonts w:ascii="Consolas" w:hAnsi="Consolas" w:cs="Consolas"/>
      <w:spacing w:val="20"/>
      <w:sz w:val="18"/>
      <w:szCs w:val="18"/>
    </w:rPr>
  </w:style>
  <w:style w:type="character" w:customStyle="1" w:styleId="FontStyle32">
    <w:name w:val="Font Style32"/>
    <w:uiPriority w:val="99"/>
    <w:rsid w:val="00B91477"/>
    <w:rPr>
      <w:rFonts w:ascii="MS Reference Sans Serif" w:hAnsi="MS Reference Sans Serif" w:cs="MS Reference Sans Serif"/>
      <w:i/>
      <w:iCs/>
      <w:sz w:val="26"/>
      <w:szCs w:val="26"/>
    </w:rPr>
  </w:style>
  <w:style w:type="character" w:customStyle="1" w:styleId="FontStyle33">
    <w:name w:val="Font Style33"/>
    <w:uiPriority w:val="99"/>
    <w:rsid w:val="00B91477"/>
    <w:rPr>
      <w:rFonts w:ascii="Candara" w:hAnsi="Candara" w:cs="Candara"/>
      <w:i/>
      <w:iCs/>
      <w:sz w:val="88"/>
      <w:szCs w:val="88"/>
    </w:rPr>
  </w:style>
  <w:style w:type="character" w:customStyle="1" w:styleId="FontStyle34">
    <w:name w:val="Font Style34"/>
    <w:uiPriority w:val="99"/>
    <w:rsid w:val="00B91477"/>
    <w:rPr>
      <w:rFonts w:ascii="MS Reference Sans Serif" w:hAnsi="MS Reference Sans Serif" w:cs="MS Reference Sans Serif"/>
      <w:b/>
      <w:bCs/>
      <w:sz w:val="16"/>
      <w:szCs w:val="16"/>
    </w:rPr>
  </w:style>
  <w:style w:type="character" w:customStyle="1" w:styleId="FontStyle35">
    <w:name w:val="Font Style35"/>
    <w:uiPriority w:val="99"/>
    <w:rsid w:val="00B91477"/>
    <w:rPr>
      <w:rFonts w:ascii="MS Reference Sans Serif" w:hAnsi="MS Reference Sans Serif" w:cs="MS Reference Sans Serif"/>
      <w:b/>
      <w:bCs/>
      <w:spacing w:val="-20"/>
      <w:sz w:val="16"/>
      <w:szCs w:val="16"/>
    </w:rPr>
  </w:style>
  <w:style w:type="character" w:customStyle="1" w:styleId="FontStyle36">
    <w:name w:val="Font Style36"/>
    <w:uiPriority w:val="99"/>
    <w:rsid w:val="00B91477"/>
    <w:rPr>
      <w:rFonts w:ascii="Calibri" w:hAnsi="Calibri" w:cs="Calibri"/>
      <w:i/>
      <w:iCs/>
      <w:spacing w:val="10"/>
      <w:sz w:val="18"/>
      <w:szCs w:val="18"/>
    </w:rPr>
  </w:style>
  <w:style w:type="character" w:customStyle="1" w:styleId="FontStyle37">
    <w:name w:val="Font Style37"/>
    <w:uiPriority w:val="99"/>
    <w:rsid w:val="00B91477"/>
    <w:rPr>
      <w:rFonts w:ascii="MS Reference Sans Serif" w:hAnsi="MS Reference Sans Serif" w:cs="MS Reference Sans Serif"/>
      <w:i/>
      <w:iCs/>
      <w:w w:val="150"/>
      <w:sz w:val="16"/>
      <w:szCs w:val="16"/>
    </w:rPr>
  </w:style>
  <w:style w:type="character" w:customStyle="1" w:styleId="FontStyle38">
    <w:name w:val="Font Style38"/>
    <w:uiPriority w:val="99"/>
    <w:rsid w:val="00B91477"/>
    <w:rPr>
      <w:rFonts w:ascii="Candara" w:hAnsi="Candara" w:cs="Candara"/>
      <w:spacing w:val="-20"/>
      <w:sz w:val="24"/>
      <w:szCs w:val="24"/>
    </w:rPr>
  </w:style>
  <w:style w:type="character" w:customStyle="1" w:styleId="FontStyle39">
    <w:name w:val="Font Style39"/>
    <w:uiPriority w:val="99"/>
    <w:rsid w:val="00B91477"/>
    <w:rPr>
      <w:rFonts w:ascii="MS Reference Sans Serif" w:hAnsi="MS Reference Sans Serif" w:cs="MS Reference Sans Serif"/>
      <w:sz w:val="14"/>
      <w:szCs w:val="14"/>
    </w:rPr>
  </w:style>
  <w:style w:type="character" w:styleId="Hyperlink">
    <w:name w:val="Hyperlink"/>
    <w:uiPriority w:val="99"/>
    <w:rsid w:val="00B91477"/>
    <w:rPr>
      <w:color w:val="0066CC"/>
      <w:u w:val="single"/>
    </w:rPr>
  </w:style>
  <w:style w:type="paragraph" w:customStyle="1" w:styleId="Style28">
    <w:name w:val="Style28"/>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2">
    <w:name w:val="Style32"/>
    <w:basedOn w:val="Normal"/>
    <w:uiPriority w:val="99"/>
    <w:rsid w:val="00B91477"/>
    <w:pPr>
      <w:widowControl w:val="0"/>
      <w:autoSpaceDE w:val="0"/>
      <w:autoSpaceDN w:val="0"/>
      <w:adjustRightInd w:val="0"/>
      <w:spacing w:after="0" w:line="202" w:lineRule="exact"/>
      <w:jc w:val="center"/>
    </w:pPr>
    <w:rPr>
      <w:rFonts w:ascii="Arial" w:eastAsia="Times New Roman" w:hAnsi="Arial" w:cs="Arial"/>
      <w:sz w:val="24"/>
      <w:szCs w:val="24"/>
      <w:lang w:val="en-US"/>
    </w:rPr>
  </w:style>
  <w:style w:type="paragraph" w:customStyle="1" w:styleId="Style33">
    <w:name w:val="Style33"/>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36">
    <w:name w:val="Style36"/>
    <w:basedOn w:val="Normal"/>
    <w:uiPriority w:val="99"/>
    <w:rsid w:val="00B91477"/>
    <w:pPr>
      <w:widowControl w:val="0"/>
      <w:autoSpaceDE w:val="0"/>
      <w:autoSpaceDN w:val="0"/>
      <w:adjustRightInd w:val="0"/>
      <w:spacing w:after="0" w:line="204" w:lineRule="exact"/>
    </w:pPr>
    <w:rPr>
      <w:rFonts w:ascii="Arial" w:eastAsia="Times New Roman" w:hAnsi="Arial" w:cs="Arial"/>
      <w:sz w:val="24"/>
      <w:szCs w:val="24"/>
      <w:lang w:val="en-US"/>
    </w:rPr>
  </w:style>
  <w:style w:type="paragraph" w:customStyle="1" w:styleId="Style40">
    <w:name w:val="Style40"/>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paragraph" w:customStyle="1" w:styleId="Style45">
    <w:name w:val="Style45"/>
    <w:basedOn w:val="Normal"/>
    <w:uiPriority w:val="99"/>
    <w:rsid w:val="00B91477"/>
    <w:pPr>
      <w:widowControl w:val="0"/>
      <w:autoSpaceDE w:val="0"/>
      <w:autoSpaceDN w:val="0"/>
      <w:adjustRightInd w:val="0"/>
      <w:spacing w:after="0" w:line="240" w:lineRule="auto"/>
      <w:jc w:val="both"/>
    </w:pPr>
    <w:rPr>
      <w:rFonts w:ascii="Arial" w:eastAsia="Times New Roman" w:hAnsi="Arial" w:cs="Arial"/>
      <w:sz w:val="24"/>
      <w:szCs w:val="24"/>
      <w:lang w:val="en-US"/>
    </w:rPr>
  </w:style>
  <w:style w:type="paragraph" w:customStyle="1" w:styleId="Style47">
    <w:name w:val="Style47"/>
    <w:basedOn w:val="Normal"/>
    <w:uiPriority w:val="99"/>
    <w:rsid w:val="00B91477"/>
    <w:pPr>
      <w:widowControl w:val="0"/>
      <w:autoSpaceDE w:val="0"/>
      <w:autoSpaceDN w:val="0"/>
      <w:adjustRightInd w:val="0"/>
      <w:spacing w:after="0" w:line="240" w:lineRule="auto"/>
    </w:pPr>
    <w:rPr>
      <w:rFonts w:ascii="Arial" w:eastAsia="Times New Roman" w:hAnsi="Arial" w:cs="Arial"/>
      <w:sz w:val="24"/>
      <w:szCs w:val="24"/>
      <w:lang w:val="en-US"/>
    </w:rPr>
  </w:style>
  <w:style w:type="character" w:customStyle="1" w:styleId="FontStyle55">
    <w:name w:val="Font Style55"/>
    <w:uiPriority w:val="99"/>
    <w:rsid w:val="00B91477"/>
    <w:rPr>
      <w:rFonts w:ascii="Arial" w:hAnsi="Arial" w:cs="Arial"/>
      <w:sz w:val="20"/>
      <w:szCs w:val="20"/>
    </w:rPr>
  </w:style>
  <w:style w:type="character" w:customStyle="1" w:styleId="FontStyle57">
    <w:name w:val="Font Style57"/>
    <w:uiPriority w:val="99"/>
    <w:rsid w:val="00B91477"/>
    <w:rPr>
      <w:rFonts w:ascii="Arial" w:hAnsi="Arial" w:cs="Arial"/>
      <w:b/>
      <w:bCs/>
      <w:sz w:val="20"/>
      <w:szCs w:val="20"/>
    </w:rPr>
  </w:style>
  <w:style w:type="character" w:customStyle="1" w:styleId="FontStyle73">
    <w:name w:val="Font Style73"/>
    <w:uiPriority w:val="99"/>
    <w:rsid w:val="00B91477"/>
    <w:rPr>
      <w:rFonts w:ascii="Bookman Old Style" w:hAnsi="Bookman Old Style" w:cs="Bookman Old Style"/>
      <w:sz w:val="32"/>
      <w:szCs w:val="32"/>
    </w:rPr>
  </w:style>
  <w:style w:type="character" w:customStyle="1" w:styleId="FontStyle74">
    <w:name w:val="Font Style74"/>
    <w:uiPriority w:val="99"/>
    <w:rsid w:val="00B91477"/>
    <w:rPr>
      <w:rFonts w:ascii="Bookman Old Style" w:hAnsi="Bookman Old Style" w:cs="Bookman Old Style"/>
      <w:sz w:val="22"/>
      <w:szCs w:val="22"/>
    </w:rPr>
  </w:style>
  <w:style w:type="character" w:customStyle="1" w:styleId="FontStyle75">
    <w:name w:val="Font Style75"/>
    <w:uiPriority w:val="99"/>
    <w:rsid w:val="00B91477"/>
    <w:rPr>
      <w:rFonts w:ascii="Bookman Old Style" w:hAnsi="Bookman Old Style" w:cs="Bookman Old Style"/>
      <w:sz w:val="16"/>
      <w:szCs w:val="16"/>
    </w:rPr>
  </w:style>
  <w:style w:type="character" w:customStyle="1" w:styleId="FontStyle76">
    <w:name w:val="Font Style76"/>
    <w:uiPriority w:val="99"/>
    <w:rsid w:val="00B91477"/>
    <w:rPr>
      <w:rFonts w:ascii="Bookman Old Style" w:hAnsi="Bookman Old Style" w:cs="Bookman Old Style"/>
      <w:b/>
      <w:bCs/>
      <w:sz w:val="16"/>
      <w:szCs w:val="16"/>
    </w:rPr>
  </w:style>
  <w:style w:type="character" w:customStyle="1" w:styleId="FontStyle77">
    <w:name w:val="Font Style77"/>
    <w:uiPriority w:val="99"/>
    <w:rsid w:val="00B91477"/>
    <w:rPr>
      <w:rFonts w:ascii="Arial Black" w:hAnsi="Arial Black" w:cs="Arial Black"/>
      <w:sz w:val="18"/>
      <w:szCs w:val="18"/>
    </w:rPr>
  </w:style>
  <w:style w:type="character" w:customStyle="1" w:styleId="FontStyle78">
    <w:name w:val="Font Style78"/>
    <w:uiPriority w:val="99"/>
    <w:rsid w:val="00B91477"/>
    <w:rPr>
      <w:rFonts w:ascii="Arial Black" w:hAnsi="Arial Black" w:cs="Arial Black"/>
      <w:sz w:val="18"/>
      <w:szCs w:val="18"/>
    </w:rPr>
  </w:style>
  <w:style w:type="character" w:customStyle="1" w:styleId="FontStyle79">
    <w:name w:val="Font Style79"/>
    <w:uiPriority w:val="99"/>
    <w:rsid w:val="00B91477"/>
    <w:rPr>
      <w:rFonts w:ascii="Palatino Linotype" w:hAnsi="Palatino Linotype" w:cs="Palatino Linotype"/>
      <w:b/>
      <w:bCs/>
      <w:sz w:val="24"/>
      <w:szCs w:val="24"/>
    </w:rPr>
  </w:style>
  <w:style w:type="character" w:customStyle="1" w:styleId="FontStyle80">
    <w:name w:val="Font Style80"/>
    <w:uiPriority w:val="99"/>
    <w:rsid w:val="00B91477"/>
    <w:rPr>
      <w:rFonts w:ascii="Bookman Old Style" w:hAnsi="Bookman Old Style" w:cs="Bookman Old Style"/>
      <w:sz w:val="18"/>
      <w:szCs w:val="18"/>
    </w:rPr>
  </w:style>
  <w:style w:type="character" w:customStyle="1" w:styleId="FontStyle81">
    <w:name w:val="Font Style81"/>
    <w:uiPriority w:val="99"/>
    <w:rsid w:val="00B91477"/>
    <w:rPr>
      <w:rFonts w:ascii="Bookman Old Style" w:hAnsi="Bookman Old Style" w:cs="Bookman Old Style"/>
      <w:sz w:val="20"/>
      <w:szCs w:val="20"/>
    </w:rPr>
  </w:style>
  <w:style w:type="paragraph" w:styleId="DocumentMap">
    <w:name w:val="Document Map"/>
    <w:basedOn w:val="Normal"/>
    <w:link w:val="DocumentMapChar"/>
    <w:semiHidden/>
    <w:unhideWhenUsed/>
    <w:rsid w:val="00B91477"/>
    <w:pPr>
      <w:widowControl w:val="0"/>
      <w:autoSpaceDE w:val="0"/>
      <w:autoSpaceDN w:val="0"/>
      <w:adjustRightInd w:val="0"/>
      <w:spacing w:after="0" w:line="240" w:lineRule="auto"/>
    </w:pPr>
    <w:rPr>
      <w:rFonts w:ascii="Tahoma" w:eastAsia="Times New Roman" w:hAnsi="Tahoma" w:cs="Tahoma"/>
      <w:sz w:val="16"/>
      <w:szCs w:val="16"/>
      <w:lang w:val="en-US"/>
    </w:rPr>
  </w:style>
  <w:style w:type="character" w:customStyle="1" w:styleId="DocumentMapChar">
    <w:name w:val="Document Map Char"/>
    <w:link w:val="DocumentMap"/>
    <w:uiPriority w:val="99"/>
    <w:semiHidden/>
    <w:rsid w:val="00B91477"/>
    <w:rPr>
      <w:rFonts w:ascii="Tahoma" w:eastAsia="Times New Roman" w:hAnsi="Tahoma" w:cs="Tahoma"/>
      <w:sz w:val="16"/>
      <w:szCs w:val="16"/>
      <w:lang w:val="en-US" w:eastAsia="en-US"/>
    </w:rPr>
  </w:style>
  <w:style w:type="character" w:customStyle="1" w:styleId="FooterChar1">
    <w:name w:val="Footer Char1"/>
    <w:uiPriority w:val="99"/>
    <w:locked/>
    <w:rsid w:val="00B91477"/>
    <w:rPr>
      <w:rFonts w:ascii="CG Times (W1)" w:eastAsia="Times New Roman" w:hAnsi="CG Times (W1)" w:cs="Times New Roman"/>
      <w:color w:val="0000FF"/>
      <w:sz w:val="24"/>
      <w:szCs w:val="20"/>
      <w:lang w:val="en-GB"/>
    </w:rPr>
  </w:style>
  <w:style w:type="paragraph" w:styleId="BodyTextIndent">
    <w:name w:val="Body Text Indent"/>
    <w:basedOn w:val="Normal"/>
    <w:link w:val="BodyTextIndentChar"/>
    <w:rsid w:val="00B91477"/>
    <w:pPr>
      <w:tabs>
        <w:tab w:val="left" w:pos="720"/>
      </w:tabs>
      <w:spacing w:before="240" w:after="0" w:line="240" w:lineRule="auto"/>
      <w:ind w:left="720" w:hanging="720"/>
      <w:jc w:val="both"/>
    </w:pPr>
    <w:rPr>
      <w:rFonts w:ascii="CG Times (W1)" w:eastAsia="Times New Roman" w:hAnsi="CG Times (W1)"/>
      <w:color w:val="000000"/>
      <w:sz w:val="24"/>
      <w:szCs w:val="20"/>
      <w:lang w:val="en-GB"/>
    </w:rPr>
  </w:style>
  <w:style w:type="character" w:customStyle="1" w:styleId="BodyTextIndentChar">
    <w:name w:val="Body Text Indent Char"/>
    <w:link w:val="BodyTextIndent"/>
    <w:rsid w:val="00B91477"/>
    <w:rPr>
      <w:rFonts w:ascii="CG Times (W1)" w:eastAsia="Times New Roman" w:hAnsi="CG Times (W1)"/>
      <w:color w:val="000000"/>
      <w:sz w:val="24"/>
      <w:lang w:val="en-GB" w:eastAsia="en-US"/>
    </w:rPr>
  </w:style>
  <w:style w:type="paragraph" w:styleId="Index1">
    <w:name w:val="index 1"/>
    <w:basedOn w:val="Normal"/>
    <w:next w:val="Normal"/>
    <w:autoRedefine/>
    <w:semiHidden/>
    <w:rsid w:val="00B91477"/>
    <w:pPr>
      <w:tabs>
        <w:tab w:val="num" w:pos="1191"/>
      </w:tabs>
      <w:spacing w:after="0" w:line="240" w:lineRule="auto"/>
      <w:ind w:left="1191" w:hanging="624"/>
    </w:pPr>
    <w:rPr>
      <w:rFonts w:ascii="Times New Roman" w:eastAsia="Times New Roman" w:hAnsi="Times New Roman"/>
      <w:color w:val="000000"/>
      <w:sz w:val="24"/>
      <w:szCs w:val="24"/>
      <w:lang w:val="en-US"/>
    </w:rPr>
  </w:style>
  <w:style w:type="paragraph" w:styleId="BodyText3">
    <w:name w:val="Body Text 3"/>
    <w:basedOn w:val="Normal"/>
    <w:link w:val="BodyText3Char"/>
    <w:unhideWhenUsed/>
    <w:rsid w:val="00B91477"/>
    <w:pPr>
      <w:widowControl w:val="0"/>
      <w:autoSpaceDE w:val="0"/>
      <w:autoSpaceDN w:val="0"/>
      <w:adjustRightInd w:val="0"/>
      <w:spacing w:after="120" w:line="240" w:lineRule="auto"/>
    </w:pPr>
    <w:rPr>
      <w:rFonts w:ascii="MS Reference Sans Serif" w:eastAsia="Times New Roman" w:hAnsi="MS Reference Sans Serif"/>
      <w:sz w:val="16"/>
      <w:szCs w:val="16"/>
      <w:lang w:val="en-US"/>
    </w:rPr>
  </w:style>
  <w:style w:type="character" w:customStyle="1" w:styleId="BodyText3Char">
    <w:name w:val="Body Text 3 Char"/>
    <w:link w:val="BodyText3"/>
    <w:uiPriority w:val="99"/>
    <w:semiHidden/>
    <w:rsid w:val="00B91477"/>
    <w:rPr>
      <w:rFonts w:ascii="MS Reference Sans Serif" w:eastAsia="Times New Roman" w:hAnsi="MS Reference Sans Serif"/>
      <w:sz w:val="16"/>
      <w:szCs w:val="16"/>
      <w:lang w:val="en-US" w:eastAsia="en-US"/>
    </w:rPr>
  </w:style>
  <w:style w:type="paragraph" w:customStyle="1" w:styleId="p50">
    <w:name w:val="p50"/>
    <w:basedOn w:val="Normal"/>
    <w:link w:val="p50Char"/>
    <w:rsid w:val="00B91477"/>
    <w:pPr>
      <w:tabs>
        <w:tab w:val="left" w:pos="760"/>
      </w:tabs>
      <w:spacing w:after="0" w:line="240" w:lineRule="atLeast"/>
      <w:ind w:left="720" w:hanging="720"/>
      <w:jc w:val="both"/>
    </w:pPr>
    <w:rPr>
      <w:rFonts w:ascii="CG Times" w:eastAsia="Times New Roman" w:hAnsi="CG Times"/>
      <w:color w:val="000000"/>
      <w:sz w:val="24"/>
      <w:szCs w:val="20"/>
      <w:lang w:eastAsia="bg-BG"/>
    </w:rPr>
  </w:style>
  <w:style w:type="character" w:customStyle="1" w:styleId="p50Char">
    <w:name w:val="p50 Char"/>
    <w:link w:val="p50"/>
    <w:rsid w:val="00B91477"/>
    <w:rPr>
      <w:rFonts w:ascii="CG Times" w:eastAsia="Times New Roman" w:hAnsi="CG Times"/>
      <w:color w:val="000000"/>
      <w:sz w:val="24"/>
    </w:rPr>
  </w:style>
  <w:style w:type="paragraph" w:styleId="Revision">
    <w:name w:val="Revision"/>
    <w:hidden/>
    <w:uiPriority w:val="99"/>
    <w:semiHidden/>
    <w:rsid w:val="00B91477"/>
    <w:rPr>
      <w:rFonts w:ascii="MS Reference Sans Serif" w:eastAsia="Times New Roman" w:hAnsi="MS Reference Sans Serif"/>
      <w:sz w:val="24"/>
      <w:szCs w:val="24"/>
      <w:lang w:val="en-US" w:eastAsia="en-US"/>
    </w:rPr>
  </w:style>
  <w:style w:type="character" w:styleId="FollowedHyperlink">
    <w:name w:val="FollowedHyperlink"/>
    <w:uiPriority w:val="99"/>
    <w:unhideWhenUsed/>
    <w:rsid w:val="00B91477"/>
    <w:rPr>
      <w:color w:val="FF79C2"/>
      <w:u w:val="single"/>
    </w:rPr>
  </w:style>
  <w:style w:type="paragraph" w:customStyle="1" w:styleId="font5">
    <w:name w:val="font5"/>
    <w:basedOn w:val="Normal"/>
    <w:rsid w:val="00B91477"/>
    <w:pPr>
      <w:spacing w:before="100" w:beforeAutospacing="1" w:after="100" w:afterAutospacing="1" w:line="240" w:lineRule="auto"/>
    </w:pPr>
    <w:rPr>
      <w:rFonts w:eastAsia="Times New Roman"/>
      <w:sz w:val="20"/>
      <w:szCs w:val="20"/>
      <w:lang w:eastAsia="bg-BG"/>
    </w:rPr>
  </w:style>
  <w:style w:type="paragraph" w:customStyle="1" w:styleId="font6">
    <w:name w:val="font6"/>
    <w:basedOn w:val="Normal"/>
    <w:rsid w:val="00B91477"/>
    <w:pPr>
      <w:spacing w:before="100" w:beforeAutospacing="1" w:after="100" w:afterAutospacing="1" w:line="240" w:lineRule="auto"/>
    </w:pPr>
    <w:rPr>
      <w:rFonts w:eastAsia="Times New Roman"/>
      <w:color w:val="FF0000"/>
      <w:sz w:val="20"/>
      <w:szCs w:val="20"/>
      <w:lang w:eastAsia="bg-BG"/>
    </w:rPr>
  </w:style>
  <w:style w:type="paragraph" w:customStyle="1" w:styleId="xl67">
    <w:name w:val="xl67"/>
    <w:basedOn w:val="Normal"/>
    <w:rsid w:val="00B91477"/>
    <w:pP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68">
    <w:name w:val="xl6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69">
    <w:name w:val="xl69"/>
    <w:basedOn w:val="Normal"/>
    <w:rsid w:val="00B91477"/>
    <w:pPr>
      <w:pBdr>
        <w:top w:val="single" w:sz="8" w:space="0" w:color="auto"/>
        <w:left w:val="single" w:sz="8"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0">
    <w:name w:val="xl70"/>
    <w:basedOn w:val="Normal"/>
    <w:rsid w:val="00B91477"/>
    <w:pPr>
      <w:pBdr>
        <w:top w:val="single" w:sz="8" w:space="0" w:color="auto"/>
        <w:left w:val="single" w:sz="4" w:space="0" w:color="auto"/>
        <w:bottom w:val="single" w:sz="4" w:space="0" w:color="auto"/>
        <w:right w:val="single" w:sz="4"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1">
    <w:name w:val="xl71"/>
    <w:basedOn w:val="Normal"/>
    <w:rsid w:val="00B91477"/>
    <w:pPr>
      <w:pBdr>
        <w:top w:val="single" w:sz="8" w:space="0" w:color="auto"/>
        <w:left w:val="single" w:sz="4" w:space="0" w:color="auto"/>
        <w:bottom w:val="single" w:sz="4" w:space="0" w:color="auto"/>
        <w:right w:val="single" w:sz="8" w:space="0" w:color="auto"/>
      </w:pBdr>
      <w:shd w:val="clear" w:color="000000" w:fill="2B72FF"/>
      <w:spacing w:before="100" w:beforeAutospacing="1" w:after="100" w:afterAutospacing="1" w:line="240" w:lineRule="auto"/>
      <w:jc w:val="center"/>
      <w:textAlignment w:val="center"/>
    </w:pPr>
    <w:rPr>
      <w:rFonts w:ascii="Arial Narrow" w:eastAsia="Times New Roman" w:hAnsi="Arial Narrow"/>
      <w:b/>
      <w:bCs/>
      <w:color w:val="FFFFFF"/>
      <w:sz w:val="24"/>
      <w:szCs w:val="24"/>
      <w:lang w:eastAsia="bg-BG"/>
    </w:rPr>
  </w:style>
  <w:style w:type="paragraph" w:customStyle="1" w:styleId="xl72">
    <w:name w:val="xl72"/>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3">
    <w:name w:val="xl73"/>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4">
    <w:name w:val="xl74"/>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sz w:val="18"/>
      <w:szCs w:val="18"/>
      <w:lang w:eastAsia="bg-BG"/>
    </w:rPr>
  </w:style>
  <w:style w:type="paragraph" w:customStyle="1" w:styleId="xl75">
    <w:name w:val="xl75"/>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76">
    <w:name w:val="xl76"/>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7">
    <w:name w:val="xl7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78">
    <w:name w:val="xl7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79">
    <w:name w:val="xl7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80">
    <w:name w:val="xl8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81">
    <w:name w:val="xl81"/>
    <w:basedOn w:val="Normal"/>
    <w:rsid w:val="00B91477"/>
    <w:pPr>
      <w:pBdr>
        <w:top w:val="single" w:sz="4" w:space="0" w:color="auto"/>
        <w:left w:val="single" w:sz="4" w:space="0" w:color="auto"/>
        <w:bottom w:val="single" w:sz="4" w:space="0" w:color="auto"/>
        <w:right w:val="single" w:sz="4" w:space="0" w:color="auto"/>
      </w:pBdr>
      <w:shd w:val="clear" w:color="000000" w:fill="C3DDFF"/>
      <w:spacing w:before="100" w:beforeAutospacing="1" w:after="100" w:afterAutospacing="1" w:line="240" w:lineRule="auto"/>
      <w:textAlignment w:val="center"/>
    </w:pPr>
    <w:rPr>
      <w:rFonts w:ascii="Arial" w:eastAsia="Times New Roman" w:hAnsi="Arial" w:cs="Arial"/>
      <w:b/>
      <w:bCs/>
      <w:color w:val="FF0000"/>
      <w:sz w:val="18"/>
      <w:szCs w:val="18"/>
      <w:lang w:eastAsia="bg-BG"/>
    </w:rPr>
  </w:style>
  <w:style w:type="paragraph" w:customStyle="1" w:styleId="xl82">
    <w:name w:val="xl8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3">
    <w:name w:val="xl8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sz w:val="24"/>
      <w:szCs w:val="24"/>
      <w:lang w:eastAsia="bg-BG"/>
    </w:rPr>
  </w:style>
  <w:style w:type="paragraph" w:customStyle="1" w:styleId="xl84">
    <w:name w:val="xl8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5">
    <w:name w:val="xl8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86">
    <w:name w:val="xl8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7">
    <w:name w:val="xl87"/>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88">
    <w:name w:val="xl88"/>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pPr>
    <w:rPr>
      <w:rFonts w:ascii="Times New Roman" w:eastAsia="Times New Roman" w:hAnsi="Times New Roman"/>
      <w:sz w:val="24"/>
      <w:szCs w:val="24"/>
      <w:lang w:eastAsia="bg-BG"/>
    </w:rPr>
  </w:style>
  <w:style w:type="paragraph" w:customStyle="1" w:styleId="xl89">
    <w:name w:val="xl89"/>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0">
    <w:name w:val="xl90"/>
    <w:basedOn w:val="Normal"/>
    <w:rsid w:val="00B91477"/>
    <w:pPr>
      <w:pBdr>
        <w:top w:val="single" w:sz="4" w:space="0" w:color="auto"/>
        <w:left w:val="single" w:sz="4" w:space="0" w:color="auto"/>
        <w:bottom w:val="single" w:sz="4" w:space="0" w:color="auto"/>
        <w:right w:val="single" w:sz="4" w:space="0" w:color="auto"/>
      </w:pBdr>
      <w:shd w:val="clear" w:color="000000" w:fill="D2D2D2"/>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91">
    <w:name w:val="xl9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sz w:val="24"/>
      <w:szCs w:val="24"/>
      <w:lang w:eastAsia="bg-BG"/>
    </w:rPr>
  </w:style>
  <w:style w:type="paragraph" w:customStyle="1" w:styleId="xl92">
    <w:name w:val="xl9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eastAsia="Times New Roman"/>
      <w:b/>
      <w:bCs/>
      <w:color w:val="000000"/>
      <w:lang w:eastAsia="bg-BG"/>
    </w:rPr>
  </w:style>
  <w:style w:type="paragraph" w:customStyle="1" w:styleId="xl93">
    <w:name w:val="xl9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sz w:val="24"/>
      <w:szCs w:val="24"/>
      <w:lang w:eastAsia="bg-BG"/>
    </w:rPr>
  </w:style>
  <w:style w:type="paragraph" w:customStyle="1" w:styleId="xl94">
    <w:name w:val="xl9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5">
    <w:name w:val="xl9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6">
    <w:name w:val="xl9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97">
    <w:name w:val="xl9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98">
    <w:name w:val="xl9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99">
    <w:name w:val="xl9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0">
    <w:name w:val="xl10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1">
    <w:name w:val="xl10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Times New Roman" w:hAnsi="Arial" w:cs="Arial"/>
      <w:sz w:val="18"/>
      <w:szCs w:val="18"/>
      <w:lang w:eastAsia="bg-BG"/>
    </w:rPr>
  </w:style>
  <w:style w:type="paragraph" w:customStyle="1" w:styleId="xl102">
    <w:name w:val="xl10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3">
    <w:name w:val="xl10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4">
    <w:name w:val="xl10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5">
    <w:name w:val="xl105"/>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Arial" w:eastAsia="Times New Roman" w:hAnsi="Arial" w:cs="Arial"/>
      <w:sz w:val="18"/>
      <w:szCs w:val="18"/>
      <w:lang w:eastAsia="bg-BG"/>
    </w:rPr>
  </w:style>
  <w:style w:type="paragraph" w:customStyle="1" w:styleId="xl106">
    <w:name w:val="xl106"/>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7">
    <w:name w:val="xl107"/>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w:eastAsia="Times New Roman" w:hAnsi="Arial" w:cs="Arial"/>
      <w:sz w:val="18"/>
      <w:szCs w:val="18"/>
      <w:lang w:eastAsia="bg-BG"/>
    </w:rPr>
  </w:style>
  <w:style w:type="paragraph" w:customStyle="1" w:styleId="xl108">
    <w:name w:val="xl108"/>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sz w:val="24"/>
      <w:szCs w:val="24"/>
      <w:lang w:eastAsia="bg-BG"/>
    </w:rPr>
  </w:style>
  <w:style w:type="paragraph" w:customStyle="1" w:styleId="xl109">
    <w:name w:val="xl109"/>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olor w:val="FF0000"/>
      <w:sz w:val="24"/>
      <w:szCs w:val="24"/>
      <w:lang w:eastAsia="bg-BG"/>
    </w:rPr>
  </w:style>
  <w:style w:type="paragraph" w:customStyle="1" w:styleId="xl110">
    <w:name w:val="xl110"/>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olor w:val="FF0000"/>
      <w:sz w:val="24"/>
      <w:szCs w:val="24"/>
      <w:lang w:eastAsia="bg-BG"/>
    </w:rPr>
  </w:style>
  <w:style w:type="paragraph" w:customStyle="1" w:styleId="xl111">
    <w:name w:val="xl111"/>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2">
    <w:name w:val="xl112"/>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3">
    <w:name w:val="xl113"/>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center"/>
    </w:pPr>
    <w:rPr>
      <w:rFonts w:ascii="Times New Roman" w:eastAsia="Times New Roman" w:hAnsi="Times New Roman"/>
      <w:color w:val="FF0000"/>
      <w:sz w:val="24"/>
      <w:szCs w:val="24"/>
      <w:lang w:eastAsia="bg-BG"/>
    </w:rPr>
  </w:style>
  <w:style w:type="paragraph" w:customStyle="1" w:styleId="xl114">
    <w:name w:val="xl114"/>
    <w:basedOn w:val="Normal"/>
    <w:rsid w:val="00B9147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olor w:val="FF0000"/>
      <w:sz w:val="24"/>
      <w:szCs w:val="24"/>
      <w:lang w:eastAsia="bg-BG"/>
    </w:rPr>
  </w:style>
  <w:style w:type="paragraph" w:customStyle="1" w:styleId="xl66">
    <w:name w:val="xl66"/>
    <w:basedOn w:val="Normal"/>
    <w:rsid w:val="00E543E8"/>
    <w:pPr>
      <w:spacing w:before="100" w:beforeAutospacing="1" w:after="100" w:afterAutospacing="1" w:line="240" w:lineRule="auto"/>
    </w:pPr>
    <w:rPr>
      <w:rFonts w:ascii="Arial" w:eastAsia="Times New Roman" w:hAnsi="Arial" w:cs="Arial"/>
      <w:sz w:val="18"/>
      <w:szCs w:val="18"/>
      <w:lang w:eastAsia="bg-BG"/>
    </w:rPr>
  </w:style>
  <w:style w:type="character" w:customStyle="1" w:styleId="Heading3Char">
    <w:name w:val="Heading 3 Char"/>
    <w:basedOn w:val="DefaultParagraphFont"/>
    <w:link w:val="Heading3"/>
    <w:uiPriority w:val="9"/>
    <w:rsid w:val="00C663D7"/>
    <w:rPr>
      <w:rFonts w:ascii="Cambria" w:eastAsia="Times New Roman" w:hAnsi="Cambria"/>
      <w:b/>
      <w:bCs/>
      <w:sz w:val="26"/>
      <w:szCs w:val="26"/>
      <w:lang w:val="en-GB" w:eastAsia="en-US"/>
    </w:rPr>
  </w:style>
  <w:style w:type="character" w:customStyle="1" w:styleId="Heading2Char">
    <w:name w:val="Heading 2 Char"/>
    <w:basedOn w:val="DefaultParagraphFont"/>
    <w:link w:val="Heading2"/>
    <w:uiPriority w:val="9"/>
    <w:rsid w:val="001C0B07"/>
    <w:rPr>
      <w:rFonts w:ascii="Cambria" w:eastAsia="Times New Roman" w:hAnsi="Cambria"/>
      <w:b/>
      <w:bCs/>
      <w:color w:val="4F81BD"/>
      <w:sz w:val="26"/>
      <w:szCs w:val="26"/>
      <w:lang w:val="en-GB" w:eastAsia="x-none"/>
    </w:rPr>
  </w:style>
  <w:style w:type="character" w:customStyle="1" w:styleId="Heading5Char">
    <w:name w:val="Heading 5 Char"/>
    <w:basedOn w:val="DefaultParagraphFont"/>
    <w:link w:val="Heading5"/>
    <w:rsid w:val="001C0B07"/>
    <w:rPr>
      <w:rFonts w:ascii="Times New Roman" w:eastAsia="Times New Roman" w:hAnsi="Times New Roman"/>
      <w:bCs/>
      <w:color w:val="333333"/>
      <w:lang w:val="x-none" w:eastAsia="en-US"/>
    </w:rPr>
  </w:style>
  <w:style w:type="character" w:customStyle="1" w:styleId="Heading6Char">
    <w:name w:val="Heading 6 Char"/>
    <w:basedOn w:val="DefaultParagraphFont"/>
    <w:link w:val="Heading6"/>
    <w:rsid w:val="001C0B07"/>
    <w:rPr>
      <w:rFonts w:ascii="Times New Roman" w:eastAsia="Times New Roman" w:hAnsi="Times New Roman"/>
      <w:color w:val="333333"/>
      <w:sz w:val="16"/>
      <w:szCs w:val="16"/>
      <w:lang w:val="en-GB" w:eastAsia="en-US"/>
    </w:rPr>
  </w:style>
  <w:style w:type="character" w:customStyle="1" w:styleId="Heading8Char">
    <w:name w:val="Heading 8 Char"/>
    <w:basedOn w:val="DefaultParagraphFont"/>
    <w:link w:val="Heading8"/>
    <w:uiPriority w:val="9"/>
    <w:rsid w:val="001C0B07"/>
    <w:rPr>
      <w:rFonts w:ascii="Times New Roman" w:eastAsia="Times New Roman" w:hAnsi="Times New Roman"/>
      <w:i/>
      <w:iCs/>
      <w:sz w:val="24"/>
      <w:szCs w:val="24"/>
      <w:lang w:val="en-GB" w:eastAsia="en-US"/>
    </w:rPr>
  </w:style>
  <w:style w:type="character" w:customStyle="1" w:styleId="Heading9Char">
    <w:name w:val="Heading 9 Char"/>
    <w:basedOn w:val="DefaultParagraphFont"/>
    <w:link w:val="Heading9"/>
    <w:uiPriority w:val="9"/>
    <w:rsid w:val="001C0B07"/>
    <w:rPr>
      <w:rFonts w:ascii="Times New Roman" w:eastAsia="Times New Roman" w:hAnsi="Times New Roman"/>
      <w:b/>
      <w:color w:val="000000"/>
      <w:sz w:val="22"/>
      <w:szCs w:val="24"/>
      <w:lang w:val="en-US" w:eastAsia="en-US"/>
    </w:rPr>
  </w:style>
  <w:style w:type="paragraph" w:styleId="Title">
    <w:name w:val="Title"/>
    <w:aliases w:val="Char"/>
    <w:basedOn w:val="Normal"/>
    <w:link w:val="TitleChar"/>
    <w:qFormat/>
    <w:rsid w:val="001C0B07"/>
    <w:pPr>
      <w:spacing w:after="0" w:line="240" w:lineRule="auto"/>
      <w:jc w:val="center"/>
    </w:pPr>
    <w:rPr>
      <w:rFonts w:ascii="Times New Roman" w:eastAsia="Times New Roman" w:hAnsi="Times New Roman"/>
      <w:b/>
      <w:bCs/>
      <w:sz w:val="24"/>
      <w:szCs w:val="24"/>
      <w:lang w:val="x-none" w:eastAsia="x-none"/>
    </w:rPr>
  </w:style>
  <w:style w:type="character" w:customStyle="1" w:styleId="TitleChar">
    <w:name w:val="Title Char"/>
    <w:aliases w:val="Char Char"/>
    <w:basedOn w:val="DefaultParagraphFont"/>
    <w:link w:val="Title"/>
    <w:rsid w:val="001C0B07"/>
    <w:rPr>
      <w:rFonts w:ascii="Times New Roman" w:eastAsia="Times New Roman" w:hAnsi="Times New Roman"/>
      <w:b/>
      <w:bCs/>
      <w:sz w:val="24"/>
      <w:szCs w:val="24"/>
      <w:lang w:val="x-none" w:eastAsia="x-none"/>
    </w:rPr>
  </w:style>
  <w:style w:type="character" w:styleId="PageNumber">
    <w:name w:val="page number"/>
    <w:basedOn w:val="DefaultParagraphFont"/>
    <w:rsid w:val="001C0B07"/>
  </w:style>
  <w:style w:type="character" w:customStyle="1" w:styleId="alafa">
    <w:name w:val="al_a fa"/>
    <w:uiPriority w:val="99"/>
    <w:rsid w:val="001C0B07"/>
    <w:rPr>
      <w:rFonts w:cs="Times New Roman"/>
    </w:rPr>
  </w:style>
  <w:style w:type="character" w:customStyle="1" w:styleId="hiddenref1">
    <w:name w:val="hiddenref1"/>
    <w:uiPriority w:val="99"/>
    <w:rsid w:val="001C0B07"/>
    <w:rPr>
      <w:rFonts w:cs="Times New Roman"/>
      <w:color w:val="000000"/>
      <w:u w:val="single"/>
    </w:rPr>
  </w:style>
  <w:style w:type="paragraph" w:styleId="BodyText2">
    <w:name w:val="Body Text 2"/>
    <w:basedOn w:val="Normal"/>
    <w:link w:val="BodyText2Char"/>
    <w:unhideWhenUsed/>
    <w:rsid w:val="001C0B07"/>
    <w:pPr>
      <w:spacing w:after="120" w:line="480" w:lineRule="auto"/>
    </w:pPr>
    <w:rPr>
      <w:rFonts w:ascii="Bookman Old Style" w:eastAsia="Times New Roman" w:hAnsi="Bookman Old Style"/>
      <w:sz w:val="24"/>
      <w:szCs w:val="24"/>
      <w:lang w:val="en-GB" w:eastAsia="x-none"/>
    </w:rPr>
  </w:style>
  <w:style w:type="character" w:customStyle="1" w:styleId="BodyText2Char">
    <w:name w:val="Body Text 2 Char"/>
    <w:basedOn w:val="DefaultParagraphFont"/>
    <w:link w:val="BodyText2"/>
    <w:uiPriority w:val="99"/>
    <w:semiHidden/>
    <w:rsid w:val="001C0B07"/>
    <w:rPr>
      <w:rFonts w:ascii="Bookman Old Style" w:eastAsia="Times New Roman" w:hAnsi="Bookman Old Style"/>
      <w:sz w:val="24"/>
      <w:szCs w:val="24"/>
      <w:lang w:val="en-GB" w:eastAsia="x-none"/>
    </w:rPr>
  </w:style>
  <w:style w:type="paragraph" w:styleId="NoSpacing">
    <w:name w:val="No Spacing"/>
    <w:uiPriority w:val="1"/>
    <w:qFormat/>
    <w:rsid w:val="001C0B07"/>
    <w:rPr>
      <w:rFonts w:ascii="Bookman Old Style" w:eastAsia="Times New Roman" w:hAnsi="Bookman Old Style"/>
      <w:sz w:val="24"/>
      <w:szCs w:val="24"/>
      <w:lang w:val="en-GB" w:eastAsia="en-US"/>
    </w:rPr>
  </w:style>
  <w:style w:type="paragraph" w:styleId="BodyTextIndent3">
    <w:name w:val="Body Text Indent 3"/>
    <w:basedOn w:val="Normal"/>
    <w:link w:val="BodyTextIndent3Char"/>
    <w:unhideWhenUsed/>
    <w:rsid w:val="001C0B07"/>
    <w:pPr>
      <w:spacing w:after="120" w:line="240" w:lineRule="auto"/>
      <w:ind w:left="283"/>
    </w:pPr>
    <w:rPr>
      <w:rFonts w:ascii="Bookman Old Style" w:eastAsia="Times New Roman" w:hAnsi="Bookman Old Style"/>
      <w:sz w:val="16"/>
      <w:szCs w:val="16"/>
      <w:lang w:val="en-GB" w:eastAsia="x-none"/>
    </w:rPr>
  </w:style>
  <w:style w:type="character" w:customStyle="1" w:styleId="BodyTextIndent3Char">
    <w:name w:val="Body Text Indent 3 Char"/>
    <w:basedOn w:val="DefaultParagraphFont"/>
    <w:link w:val="BodyTextIndent3"/>
    <w:rsid w:val="001C0B07"/>
    <w:rPr>
      <w:rFonts w:ascii="Bookman Old Style" w:eastAsia="Times New Roman" w:hAnsi="Bookman Old Style"/>
      <w:sz w:val="16"/>
      <w:szCs w:val="16"/>
      <w:lang w:val="en-GB" w:eastAsia="x-none"/>
    </w:rPr>
  </w:style>
  <w:style w:type="paragraph" w:styleId="BodyTextIndent2">
    <w:name w:val="Body Text Indent 2"/>
    <w:basedOn w:val="Normal"/>
    <w:link w:val="BodyTextIndent2Char"/>
    <w:unhideWhenUsed/>
    <w:rsid w:val="001C0B07"/>
    <w:pPr>
      <w:spacing w:after="120" w:line="480" w:lineRule="auto"/>
      <w:ind w:left="283"/>
    </w:pPr>
    <w:rPr>
      <w:rFonts w:ascii="Bookman Old Style" w:eastAsia="Times New Roman" w:hAnsi="Bookman Old Style"/>
      <w:sz w:val="24"/>
      <w:szCs w:val="24"/>
      <w:lang w:val="en-GB" w:eastAsia="x-none"/>
    </w:rPr>
  </w:style>
  <w:style w:type="character" w:customStyle="1" w:styleId="BodyTextIndent2Char">
    <w:name w:val="Body Text Indent 2 Char"/>
    <w:basedOn w:val="DefaultParagraphFont"/>
    <w:link w:val="BodyTextIndent2"/>
    <w:uiPriority w:val="99"/>
    <w:semiHidden/>
    <w:rsid w:val="001C0B07"/>
    <w:rPr>
      <w:rFonts w:ascii="Bookman Old Style" w:eastAsia="Times New Roman" w:hAnsi="Bookman Old Style"/>
      <w:sz w:val="24"/>
      <w:szCs w:val="24"/>
      <w:lang w:val="en-GB" w:eastAsia="x-none"/>
    </w:rPr>
  </w:style>
  <w:style w:type="paragraph" w:customStyle="1" w:styleId="p17">
    <w:name w:val="p17"/>
    <w:basedOn w:val="Normal"/>
    <w:rsid w:val="001C0B07"/>
    <w:pPr>
      <w:spacing w:after="0" w:line="280" w:lineRule="atLeast"/>
    </w:pPr>
    <w:rPr>
      <w:rFonts w:ascii="CG Times" w:eastAsia="Times New Roman" w:hAnsi="CG Times"/>
      <w:snapToGrid w:val="0"/>
      <w:color w:val="000000"/>
      <w:sz w:val="24"/>
      <w:szCs w:val="24"/>
      <w:lang w:val="en-US"/>
    </w:rPr>
  </w:style>
  <w:style w:type="paragraph" w:customStyle="1" w:styleId="c51">
    <w:name w:val="c51"/>
    <w:basedOn w:val="Normal"/>
    <w:rsid w:val="001C0B07"/>
    <w:pPr>
      <w:spacing w:after="0" w:line="240" w:lineRule="atLeast"/>
      <w:jc w:val="center"/>
    </w:pPr>
    <w:rPr>
      <w:rFonts w:ascii="CG Times" w:eastAsia="Times New Roman" w:hAnsi="CG Times"/>
      <w:snapToGrid w:val="0"/>
      <w:color w:val="000000"/>
      <w:sz w:val="24"/>
      <w:szCs w:val="24"/>
      <w:lang w:val="en-US"/>
    </w:rPr>
  </w:style>
  <w:style w:type="paragraph" w:customStyle="1" w:styleId="p24">
    <w:name w:val="p24"/>
    <w:basedOn w:val="Normal"/>
    <w:rsid w:val="001C0B07"/>
    <w:pPr>
      <w:tabs>
        <w:tab w:val="left" w:pos="780"/>
      </w:tabs>
      <w:spacing w:after="0" w:line="280" w:lineRule="atLeast"/>
      <w:ind w:left="720" w:hanging="720"/>
    </w:pPr>
    <w:rPr>
      <w:rFonts w:ascii="CG Times" w:eastAsia="Times New Roman" w:hAnsi="CG Times"/>
      <w:snapToGrid w:val="0"/>
      <w:color w:val="000000"/>
      <w:sz w:val="24"/>
      <w:szCs w:val="24"/>
      <w:lang w:val="en-US"/>
    </w:rPr>
  </w:style>
  <w:style w:type="paragraph" w:styleId="NormalWeb">
    <w:name w:val="Normal (Web)"/>
    <w:basedOn w:val="Normal"/>
    <w:unhideWhenUsed/>
    <w:rsid w:val="001C0B07"/>
    <w:pPr>
      <w:spacing w:before="100" w:beforeAutospacing="1" w:after="100" w:afterAutospacing="1" w:line="240" w:lineRule="auto"/>
    </w:pPr>
    <w:rPr>
      <w:rFonts w:ascii="Times New Roman" w:eastAsia="Times New Roman" w:hAnsi="Times New Roman"/>
      <w:sz w:val="24"/>
      <w:szCs w:val="24"/>
      <w:lang w:eastAsia="bg-BG"/>
    </w:rPr>
  </w:style>
  <w:style w:type="character" w:customStyle="1" w:styleId="alcapt1">
    <w:name w:val="al_capt1"/>
    <w:uiPriority w:val="99"/>
    <w:rsid w:val="001C0B07"/>
    <w:rPr>
      <w:rFonts w:cs="Times New Roman"/>
      <w:i/>
      <w:iCs/>
    </w:rPr>
  </w:style>
  <w:style w:type="table" w:styleId="TableGrid">
    <w:name w:val="Table Grid"/>
    <w:basedOn w:val="TableNormal"/>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1C0B07"/>
    <w:pPr>
      <w:autoSpaceDE w:val="0"/>
      <w:autoSpaceDN w:val="0"/>
      <w:adjustRightInd w:val="0"/>
    </w:pPr>
    <w:rPr>
      <w:rFonts w:ascii="Arial" w:eastAsia="Times New Roman" w:hAnsi="Arial" w:cs="Arial"/>
      <w:color w:val="000000"/>
      <w:sz w:val="24"/>
      <w:szCs w:val="24"/>
      <w:lang w:val="en-US" w:eastAsia="en-US"/>
    </w:rPr>
  </w:style>
  <w:style w:type="character" w:customStyle="1" w:styleId="ListParagraphChar">
    <w:name w:val="List Paragraph Char"/>
    <w:link w:val="ListParagraph"/>
    <w:uiPriority w:val="34"/>
    <w:qFormat/>
    <w:locked/>
    <w:rsid w:val="001C0B07"/>
    <w:rPr>
      <w:sz w:val="22"/>
      <w:szCs w:val="22"/>
      <w:lang w:eastAsia="en-US"/>
    </w:rPr>
  </w:style>
  <w:style w:type="character" w:customStyle="1" w:styleId="a">
    <w:name w:val="Горен или долен колонтитул_"/>
    <w:rsid w:val="001C0B07"/>
    <w:rPr>
      <w:rFonts w:ascii="Times New Roman" w:eastAsia="Times New Roman" w:hAnsi="Times New Roman" w:cs="Times New Roman"/>
      <w:b w:val="0"/>
      <w:bCs w:val="0"/>
      <w:i w:val="0"/>
      <w:iCs w:val="0"/>
      <w:smallCaps w:val="0"/>
      <w:strike w:val="0"/>
      <w:sz w:val="16"/>
      <w:szCs w:val="16"/>
      <w:u w:val="none"/>
    </w:rPr>
  </w:style>
  <w:style w:type="character" w:customStyle="1" w:styleId="2">
    <w:name w:val="Горен или долен колонтитул (2)"/>
    <w:rsid w:val="001C0B07"/>
    <w:rPr>
      <w:rFonts w:ascii="Calibri" w:eastAsia="Calibri" w:hAnsi="Calibri" w:cs="Calibri"/>
      <w:b/>
      <w:bCs/>
      <w:i w:val="0"/>
      <w:iCs w:val="0"/>
      <w:smallCaps w:val="0"/>
      <w:strike w:val="0"/>
      <w:sz w:val="21"/>
      <w:szCs w:val="21"/>
      <w:u w:val="none"/>
    </w:rPr>
  </w:style>
  <w:style w:type="character" w:customStyle="1" w:styleId="a0">
    <w:name w:val="Горен или долен колонтитул"/>
    <w:rsid w:val="001C0B07"/>
    <w:rPr>
      <w:rFonts w:ascii="Times New Roman" w:eastAsia="Times New Roman" w:hAnsi="Times New Roman" w:cs="Times New Roman"/>
      <w:b w:val="0"/>
      <w:bCs w:val="0"/>
      <w:i w:val="0"/>
      <w:iCs w:val="0"/>
      <w:smallCaps w:val="0"/>
      <w:strike w:val="0"/>
      <w:color w:val="000000"/>
      <w:spacing w:val="0"/>
      <w:w w:val="100"/>
      <w:position w:val="0"/>
      <w:sz w:val="16"/>
      <w:szCs w:val="16"/>
      <w:u w:val="none"/>
      <w:lang w:val="bg-BG" w:eastAsia="bg-BG" w:bidi="bg-BG"/>
    </w:rPr>
  </w:style>
  <w:style w:type="character" w:customStyle="1" w:styleId="1">
    <w:name w:val="Заглавие #1_"/>
    <w:link w:val="10"/>
    <w:rsid w:val="001C0B07"/>
    <w:rPr>
      <w:rFonts w:cs="Calibri"/>
      <w:b/>
      <w:bCs/>
      <w:sz w:val="21"/>
      <w:szCs w:val="21"/>
      <w:shd w:val="clear" w:color="auto" w:fill="FFFFFF"/>
    </w:rPr>
  </w:style>
  <w:style w:type="character" w:customStyle="1" w:styleId="20">
    <w:name w:val="Основен текст (2)_"/>
    <w:link w:val="21"/>
    <w:rsid w:val="001C0B07"/>
    <w:rPr>
      <w:rFonts w:cs="Calibri"/>
      <w:sz w:val="21"/>
      <w:szCs w:val="21"/>
      <w:shd w:val="clear" w:color="auto" w:fill="FFFFFF"/>
    </w:rPr>
  </w:style>
  <w:style w:type="character" w:customStyle="1" w:styleId="22">
    <w:name w:val="Основен текст (2) + Курсив"/>
    <w:rsid w:val="001C0B07"/>
    <w:rPr>
      <w:rFonts w:ascii="Calibri" w:eastAsia="Calibri" w:hAnsi="Calibri" w:cs="Calibri"/>
      <w:b w:val="0"/>
      <w:bCs w:val="0"/>
      <w:i/>
      <w:iCs/>
      <w:smallCaps w:val="0"/>
      <w:strike w:val="0"/>
      <w:color w:val="000000"/>
      <w:spacing w:val="0"/>
      <w:w w:val="100"/>
      <w:position w:val="0"/>
      <w:sz w:val="21"/>
      <w:szCs w:val="21"/>
      <w:u w:val="none"/>
      <w:lang w:val="bg-BG" w:eastAsia="bg-BG" w:bidi="bg-BG"/>
    </w:rPr>
  </w:style>
  <w:style w:type="paragraph" w:customStyle="1" w:styleId="10">
    <w:name w:val="Заглавие #1"/>
    <w:basedOn w:val="Normal"/>
    <w:link w:val="1"/>
    <w:rsid w:val="001C0B07"/>
    <w:pPr>
      <w:widowControl w:val="0"/>
      <w:shd w:val="clear" w:color="auto" w:fill="FFFFFF"/>
      <w:spacing w:after="300" w:line="0" w:lineRule="atLeast"/>
      <w:ind w:hanging="760"/>
      <w:outlineLvl w:val="0"/>
    </w:pPr>
    <w:rPr>
      <w:rFonts w:cs="Calibri"/>
      <w:b/>
      <w:bCs/>
      <w:sz w:val="21"/>
      <w:szCs w:val="21"/>
      <w:lang w:eastAsia="bg-BG"/>
    </w:rPr>
  </w:style>
  <w:style w:type="paragraph" w:customStyle="1" w:styleId="21">
    <w:name w:val="Основен текст (2)"/>
    <w:basedOn w:val="Normal"/>
    <w:link w:val="20"/>
    <w:rsid w:val="001C0B07"/>
    <w:pPr>
      <w:widowControl w:val="0"/>
      <w:shd w:val="clear" w:color="auto" w:fill="FFFFFF"/>
      <w:spacing w:before="180" w:after="60" w:line="264" w:lineRule="exact"/>
      <w:ind w:hanging="760"/>
      <w:jc w:val="both"/>
    </w:pPr>
    <w:rPr>
      <w:rFonts w:cs="Calibri"/>
      <w:sz w:val="21"/>
      <w:szCs w:val="21"/>
      <w:lang w:eastAsia="bg-BG"/>
    </w:rPr>
  </w:style>
  <w:style w:type="numbering" w:customStyle="1" w:styleId="NoList2">
    <w:name w:val="No List2"/>
    <w:next w:val="NoList"/>
    <w:uiPriority w:val="99"/>
    <w:semiHidden/>
    <w:unhideWhenUsed/>
    <w:rsid w:val="001C0B07"/>
  </w:style>
  <w:style w:type="table" w:customStyle="1" w:styleId="TableGrid1">
    <w:name w:val="Table Grid1"/>
    <w:basedOn w:val="TableNormal"/>
    <w:next w:val="TableGrid"/>
    <w:uiPriority w:val="59"/>
    <w:rsid w:val="001C0B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3">
    <w:name w:val="No List3"/>
    <w:next w:val="NoList"/>
    <w:uiPriority w:val="99"/>
    <w:semiHidden/>
    <w:rsid w:val="00591586"/>
  </w:style>
  <w:style w:type="paragraph" w:styleId="BlockText">
    <w:name w:val="Block Text"/>
    <w:basedOn w:val="Normal"/>
    <w:rsid w:val="00591586"/>
    <w:pPr>
      <w:spacing w:after="0" w:line="240" w:lineRule="auto"/>
      <w:ind w:left="-288" w:right="-108" w:firstLine="360"/>
      <w:jc w:val="both"/>
    </w:pPr>
    <w:rPr>
      <w:rFonts w:ascii="Times New Roman" w:eastAsia="MS Mincho" w:hAnsi="Times New Roman"/>
      <w:sz w:val="24"/>
      <w:szCs w:val="24"/>
    </w:rPr>
  </w:style>
  <w:style w:type="paragraph" w:styleId="TOC2">
    <w:name w:val="toc 2"/>
    <w:basedOn w:val="Normal"/>
    <w:next w:val="Normal"/>
    <w:autoRedefine/>
    <w:semiHidden/>
    <w:rsid w:val="00591586"/>
    <w:pPr>
      <w:spacing w:after="0" w:line="240" w:lineRule="auto"/>
      <w:ind w:left="240"/>
    </w:pPr>
    <w:rPr>
      <w:rFonts w:ascii="Times New Roman" w:eastAsia="MS Mincho" w:hAnsi="Times New Roman"/>
      <w:sz w:val="24"/>
      <w:szCs w:val="24"/>
      <w:lang w:val="en-GB"/>
    </w:rPr>
  </w:style>
  <w:style w:type="paragraph" w:customStyle="1" w:styleId="font0">
    <w:name w:val="font0"/>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1">
    <w:name w:val="font1"/>
    <w:basedOn w:val="Normal"/>
    <w:rsid w:val="00591586"/>
    <w:pPr>
      <w:spacing w:before="100" w:beforeAutospacing="1" w:after="100" w:afterAutospacing="1" w:line="240" w:lineRule="auto"/>
    </w:pPr>
    <w:rPr>
      <w:rFonts w:ascii="Arial" w:eastAsia="Arial Unicode MS" w:hAnsi="Arial" w:cs="Arial"/>
      <w:sz w:val="20"/>
      <w:szCs w:val="20"/>
      <w:lang w:val="en-GB"/>
    </w:rPr>
  </w:style>
  <w:style w:type="paragraph" w:customStyle="1" w:styleId="font7">
    <w:name w:val="font7"/>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font8">
    <w:name w:val="font8"/>
    <w:basedOn w:val="Normal"/>
    <w:rsid w:val="00591586"/>
    <w:pPr>
      <w:spacing w:before="100" w:beforeAutospacing="1" w:after="100" w:afterAutospacing="1" w:line="240" w:lineRule="auto"/>
    </w:pPr>
    <w:rPr>
      <w:rFonts w:ascii="Arial" w:eastAsia="Arial Unicode MS" w:hAnsi="Arial" w:cs="Arial"/>
      <w:color w:val="FF0000"/>
      <w:sz w:val="20"/>
      <w:szCs w:val="20"/>
      <w:lang w:val="en-GB"/>
    </w:rPr>
  </w:style>
  <w:style w:type="paragraph" w:customStyle="1" w:styleId="xl24">
    <w:name w:val="xl24"/>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Arial Unicode MS" w:eastAsia="Arial Unicode MS" w:hAnsi="Arial Unicode MS" w:cs="Arial Unicode MS"/>
      <w:sz w:val="24"/>
      <w:szCs w:val="24"/>
      <w:lang w:val="en-GB"/>
    </w:rPr>
  </w:style>
  <w:style w:type="paragraph" w:customStyle="1" w:styleId="xl25">
    <w:name w:val="xl25"/>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Unicode MS" w:eastAsia="Arial Unicode MS" w:hAnsi="Arial Unicode MS" w:cs="Arial Unicode MS"/>
      <w:sz w:val="24"/>
      <w:szCs w:val="24"/>
      <w:lang w:val="en-GB"/>
    </w:rPr>
  </w:style>
  <w:style w:type="paragraph" w:customStyle="1" w:styleId="xl26">
    <w:name w:val="xl26"/>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color w:val="FF0000"/>
      <w:sz w:val="24"/>
      <w:szCs w:val="24"/>
      <w:lang w:val="en-GB"/>
    </w:rPr>
  </w:style>
  <w:style w:type="paragraph" w:customStyle="1" w:styleId="xl27">
    <w:name w:val="xl27"/>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customStyle="1" w:styleId="xl28">
    <w:name w:val="xl28"/>
    <w:basedOn w:val="Normal"/>
    <w:rsid w:val="0059158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Arial" w:eastAsia="Arial Unicode MS" w:hAnsi="Arial" w:cs="Arial"/>
      <w:sz w:val="24"/>
      <w:szCs w:val="24"/>
      <w:lang w:val="en-GB"/>
    </w:rPr>
  </w:style>
  <w:style w:type="paragraph" w:customStyle="1" w:styleId="xl29">
    <w:name w:val="xl29"/>
    <w:basedOn w:val="Normal"/>
    <w:rsid w:val="00591586"/>
    <w:pPr>
      <w:pBdr>
        <w:top w:val="single" w:sz="4" w:space="0" w:color="auto"/>
        <w:left w:val="single" w:sz="4" w:space="0" w:color="auto"/>
        <w:bottom w:val="single" w:sz="4" w:space="0" w:color="auto"/>
        <w:right w:val="single" w:sz="4" w:space="0" w:color="auto"/>
      </w:pBdr>
      <w:shd w:val="clear" w:color="auto" w:fill="333399"/>
      <w:spacing w:before="100" w:beforeAutospacing="1" w:after="100" w:afterAutospacing="1" w:line="240" w:lineRule="auto"/>
      <w:jc w:val="center"/>
      <w:textAlignment w:val="center"/>
    </w:pPr>
    <w:rPr>
      <w:rFonts w:ascii="Arial" w:eastAsia="Arial Unicode MS" w:hAnsi="Arial" w:cs="Arial"/>
      <w:b/>
      <w:bCs/>
      <w:color w:val="FFFFFF"/>
      <w:sz w:val="24"/>
      <w:szCs w:val="24"/>
      <w:lang w:val="en-GB"/>
    </w:rPr>
  </w:style>
  <w:style w:type="paragraph" w:customStyle="1" w:styleId="xl30">
    <w:name w:val="xl30"/>
    <w:basedOn w:val="Normal"/>
    <w:rsid w:val="00591586"/>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Arial Unicode MS" w:eastAsia="Arial Unicode MS" w:hAnsi="Arial Unicode MS" w:cs="Arial Unicode MS"/>
      <w:sz w:val="24"/>
      <w:szCs w:val="24"/>
      <w:lang w:val="en-GB"/>
    </w:rPr>
  </w:style>
  <w:style w:type="paragraph" w:styleId="TOC1">
    <w:name w:val="toc 1"/>
    <w:basedOn w:val="Normal"/>
    <w:next w:val="Normal"/>
    <w:autoRedefine/>
    <w:semiHidden/>
    <w:rsid w:val="00591586"/>
    <w:pPr>
      <w:spacing w:after="0" w:line="240" w:lineRule="auto"/>
    </w:pPr>
    <w:rPr>
      <w:rFonts w:ascii="Bookman Old Style" w:eastAsia="MS Mincho" w:hAnsi="Bookman Old Style"/>
      <w:b/>
      <w:color w:val="000000"/>
      <w:sz w:val="24"/>
      <w:szCs w:val="24"/>
    </w:rPr>
  </w:style>
  <w:style w:type="paragraph" w:styleId="ListBullet2">
    <w:name w:val="List Bullet 2"/>
    <w:basedOn w:val="Normal"/>
    <w:autoRedefine/>
    <w:rsid w:val="00591586"/>
    <w:pPr>
      <w:tabs>
        <w:tab w:val="num" w:pos="360"/>
      </w:tabs>
      <w:spacing w:after="0" w:line="240" w:lineRule="auto"/>
      <w:ind w:left="851" w:hanging="170"/>
      <w:jc w:val="both"/>
    </w:pPr>
    <w:rPr>
      <w:rFonts w:ascii="HebarU" w:eastAsia="MS Mincho" w:hAnsi="HebarU"/>
      <w:sz w:val="24"/>
      <w:szCs w:val="20"/>
    </w:rPr>
  </w:style>
  <w:style w:type="paragraph" w:customStyle="1" w:styleId="Normal12pt">
    <w:name w:val="Normal + 12 pt"/>
    <w:basedOn w:val="Normal"/>
    <w:rsid w:val="00591586"/>
    <w:pPr>
      <w:spacing w:after="0" w:line="240" w:lineRule="auto"/>
    </w:pPr>
    <w:rPr>
      <w:rFonts w:ascii="Times New Roman" w:eastAsia="MS Mincho" w:hAnsi="Times New Roman"/>
      <w:sz w:val="28"/>
      <w:szCs w:val="28"/>
      <w:lang w:eastAsia="bg-BG"/>
    </w:rPr>
  </w:style>
  <w:style w:type="paragraph" w:customStyle="1" w:styleId="Bullet">
    <w:name w:val="Bullet"/>
    <w:basedOn w:val="Normal"/>
    <w:rsid w:val="00591586"/>
    <w:pPr>
      <w:numPr>
        <w:numId w:val="7"/>
      </w:numPr>
      <w:spacing w:after="0" w:line="240" w:lineRule="auto"/>
    </w:pPr>
    <w:rPr>
      <w:rFonts w:ascii="Arial CYR" w:eastAsia="MS Mincho" w:hAnsi="Arial CYR"/>
      <w:sz w:val="24"/>
      <w:szCs w:val="24"/>
      <w:lang w:val="en-GB"/>
    </w:rPr>
  </w:style>
  <w:style w:type="paragraph" w:customStyle="1" w:styleId="p29">
    <w:name w:val="p29"/>
    <w:basedOn w:val="Normal"/>
    <w:rsid w:val="00591586"/>
    <w:pPr>
      <w:tabs>
        <w:tab w:val="left" w:pos="740"/>
      </w:tabs>
      <w:spacing w:after="0" w:line="280" w:lineRule="atLeast"/>
      <w:ind w:hanging="720"/>
    </w:pPr>
    <w:rPr>
      <w:rFonts w:ascii="CG Times" w:eastAsia="MS Mincho" w:hAnsi="CG Times"/>
      <w:snapToGrid w:val="0"/>
      <w:color w:val="000000"/>
      <w:sz w:val="24"/>
      <w:szCs w:val="24"/>
      <w:lang w:val="en-US"/>
    </w:rPr>
  </w:style>
  <w:style w:type="paragraph" w:styleId="EndnoteText">
    <w:name w:val="endnote text"/>
    <w:basedOn w:val="Normal"/>
    <w:link w:val="EndnoteTextChar"/>
    <w:semiHidden/>
    <w:rsid w:val="00591586"/>
    <w:pPr>
      <w:widowControl w:val="0"/>
      <w:spacing w:after="0" w:line="240" w:lineRule="auto"/>
    </w:pPr>
    <w:rPr>
      <w:rFonts w:ascii="Courier" w:eastAsia="MS Mincho" w:hAnsi="Courier"/>
      <w:snapToGrid w:val="0"/>
      <w:sz w:val="24"/>
      <w:szCs w:val="20"/>
      <w:lang w:val="en-GB"/>
    </w:rPr>
  </w:style>
  <w:style w:type="character" w:customStyle="1" w:styleId="EndnoteTextChar">
    <w:name w:val="Endnote Text Char"/>
    <w:basedOn w:val="DefaultParagraphFont"/>
    <w:link w:val="EndnoteText"/>
    <w:semiHidden/>
    <w:rsid w:val="00591586"/>
    <w:rPr>
      <w:rFonts w:ascii="Courier" w:eastAsia="MS Mincho" w:hAnsi="Courier"/>
      <w:snapToGrid w:val="0"/>
      <w:sz w:val="24"/>
      <w:lang w:val="en-GB" w:eastAsia="en-US"/>
    </w:rPr>
  </w:style>
  <w:style w:type="table" w:styleId="TableGrid3">
    <w:name w:val="Table Grid 3"/>
    <w:basedOn w:val="TableNormal"/>
    <w:rsid w:val="0059158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paragraph" w:customStyle="1" w:styleId="p4">
    <w:name w:val="p4"/>
    <w:basedOn w:val="Normal"/>
    <w:rsid w:val="00591586"/>
    <w:pPr>
      <w:tabs>
        <w:tab w:val="left" w:pos="1260"/>
        <w:tab w:val="left" w:pos="1980"/>
      </w:tabs>
      <w:spacing w:after="0" w:line="280" w:lineRule="atLeast"/>
      <w:ind w:left="576" w:hanging="720"/>
    </w:pPr>
    <w:rPr>
      <w:rFonts w:ascii="CG Times" w:eastAsia="MS Mincho" w:hAnsi="CG Times"/>
      <w:snapToGrid w:val="0"/>
      <w:color w:val="000000"/>
      <w:sz w:val="24"/>
      <w:szCs w:val="24"/>
      <w:lang w:val="en-US"/>
    </w:rPr>
  </w:style>
  <w:style w:type="paragraph" w:customStyle="1" w:styleId="p31">
    <w:name w:val="p31"/>
    <w:basedOn w:val="Normal"/>
    <w:rsid w:val="00591586"/>
    <w:pPr>
      <w:spacing w:after="0" w:line="280" w:lineRule="atLeast"/>
      <w:ind w:left="680"/>
    </w:pPr>
    <w:rPr>
      <w:rFonts w:ascii="CG Times" w:eastAsia="MS Mincho" w:hAnsi="CG Times"/>
      <w:snapToGrid w:val="0"/>
      <w:color w:val="000000"/>
      <w:sz w:val="24"/>
      <w:szCs w:val="24"/>
      <w:lang w:val="en-US"/>
    </w:rPr>
  </w:style>
  <w:style w:type="paragraph" w:customStyle="1" w:styleId="p48">
    <w:name w:val="p48"/>
    <w:basedOn w:val="Normal"/>
    <w:rsid w:val="00591586"/>
    <w:pPr>
      <w:tabs>
        <w:tab w:val="left" w:pos="760"/>
        <w:tab w:val="left" w:pos="148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13">
    <w:name w:val="p13"/>
    <w:basedOn w:val="Normal"/>
    <w:rsid w:val="00591586"/>
    <w:pPr>
      <w:tabs>
        <w:tab w:val="left" w:pos="1460"/>
      </w:tabs>
      <w:spacing w:after="0" w:line="280" w:lineRule="atLeast"/>
      <w:ind w:hanging="720"/>
      <w:jc w:val="both"/>
    </w:pPr>
    <w:rPr>
      <w:rFonts w:ascii="CG Times" w:eastAsia="MS Mincho" w:hAnsi="CG Times"/>
      <w:snapToGrid w:val="0"/>
      <w:color w:val="000000"/>
      <w:sz w:val="24"/>
      <w:szCs w:val="24"/>
      <w:lang w:val="en-US"/>
    </w:rPr>
  </w:style>
  <w:style w:type="paragraph" w:customStyle="1" w:styleId="p55">
    <w:name w:val="p55"/>
    <w:basedOn w:val="Normal"/>
    <w:rsid w:val="00591586"/>
    <w:pPr>
      <w:tabs>
        <w:tab w:val="left" w:pos="1600"/>
      </w:tabs>
      <w:spacing w:after="0" w:line="280" w:lineRule="atLeast"/>
      <w:ind w:left="864" w:hanging="720"/>
    </w:pPr>
    <w:rPr>
      <w:rFonts w:ascii="CG Times" w:eastAsia="MS Mincho" w:hAnsi="CG Times"/>
      <w:snapToGrid w:val="0"/>
      <w:color w:val="000000"/>
      <w:sz w:val="24"/>
      <w:szCs w:val="24"/>
      <w:lang w:val="en-US"/>
    </w:rPr>
  </w:style>
  <w:style w:type="paragraph" w:customStyle="1" w:styleId="p59">
    <w:name w:val="p59"/>
    <w:basedOn w:val="Normal"/>
    <w:rsid w:val="00591586"/>
    <w:pPr>
      <w:tabs>
        <w:tab w:val="left" w:pos="1500"/>
        <w:tab w:val="left" w:pos="2260"/>
      </w:tabs>
      <w:spacing w:after="0" w:line="280" w:lineRule="atLeast"/>
      <w:ind w:left="864" w:hanging="864"/>
    </w:pPr>
    <w:rPr>
      <w:rFonts w:ascii="CG Times" w:eastAsia="MS Mincho" w:hAnsi="CG Times"/>
      <w:snapToGrid w:val="0"/>
      <w:color w:val="000000"/>
      <w:sz w:val="24"/>
      <w:szCs w:val="24"/>
      <w:lang w:val="en-US"/>
    </w:rPr>
  </w:style>
  <w:style w:type="paragraph" w:customStyle="1" w:styleId="p60">
    <w:name w:val="p60"/>
    <w:basedOn w:val="Normal"/>
    <w:rsid w:val="00591586"/>
    <w:pPr>
      <w:spacing w:after="0" w:line="280" w:lineRule="atLeast"/>
      <w:ind w:left="864" w:hanging="720"/>
    </w:pPr>
    <w:rPr>
      <w:rFonts w:ascii="CG Times" w:eastAsia="MS Mincho" w:hAnsi="CG Times"/>
      <w:snapToGrid w:val="0"/>
      <w:color w:val="000000"/>
      <w:sz w:val="24"/>
      <w:szCs w:val="24"/>
      <w:lang w:val="en-US"/>
    </w:rPr>
  </w:style>
  <w:style w:type="paragraph" w:customStyle="1" w:styleId="c70">
    <w:name w:val="c70"/>
    <w:basedOn w:val="Normal"/>
    <w:rsid w:val="00591586"/>
    <w:pPr>
      <w:spacing w:after="0" w:line="240" w:lineRule="atLeast"/>
      <w:jc w:val="center"/>
    </w:pPr>
    <w:rPr>
      <w:rFonts w:ascii="CG Times" w:eastAsia="MS Mincho" w:hAnsi="CG Times"/>
      <w:snapToGrid w:val="0"/>
      <w:color w:val="000000"/>
      <w:sz w:val="24"/>
      <w:szCs w:val="24"/>
      <w:lang w:val="en-US"/>
    </w:rPr>
  </w:style>
  <w:style w:type="paragraph" w:customStyle="1" w:styleId="p71">
    <w:name w:val="p71"/>
    <w:basedOn w:val="Normal"/>
    <w:rsid w:val="00591586"/>
    <w:pPr>
      <w:tabs>
        <w:tab w:val="left" w:pos="760"/>
      </w:tabs>
      <w:spacing w:after="0" w:line="280" w:lineRule="atLeast"/>
      <w:ind w:hanging="720"/>
    </w:pPr>
    <w:rPr>
      <w:rFonts w:ascii="CG Times" w:eastAsia="MS Mincho" w:hAnsi="CG Times"/>
      <w:snapToGrid w:val="0"/>
      <w:color w:val="000000"/>
      <w:sz w:val="24"/>
      <w:szCs w:val="24"/>
      <w:lang w:val="en-US"/>
    </w:rPr>
  </w:style>
  <w:style w:type="paragraph" w:customStyle="1" w:styleId="p72">
    <w:name w:val="p72"/>
    <w:basedOn w:val="Normal"/>
    <w:rsid w:val="00591586"/>
    <w:pPr>
      <w:spacing w:after="0" w:line="280" w:lineRule="atLeast"/>
      <w:ind w:left="576" w:hanging="864"/>
    </w:pPr>
    <w:rPr>
      <w:rFonts w:ascii="CG Times" w:eastAsia="MS Mincho" w:hAnsi="CG Times"/>
      <w:snapToGrid w:val="0"/>
      <w:color w:val="000000"/>
      <w:sz w:val="24"/>
      <w:szCs w:val="24"/>
      <w:lang w:val="en-US"/>
    </w:rPr>
  </w:style>
  <w:style w:type="paragraph" w:customStyle="1" w:styleId="p5">
    <w:name w:val="p5"/>
    <w:basedOn w:val="Normal"/>
    <w:rsid w:val="00591586"/>
    <w:pPr>
      <w:spacing w:after="0" w:line="260" w:lineRule="atLeast"/>
    </w:pPr>
    <w:rPr>
      <w:rFonts w:ascii="CG Times" w:eastAsia="MS Mincho" w:hAnsi="CG Times"/>
      <w:snapToGrid w:val="0"/>
      <w:color w:val="000000"/>
      <w:sz w:val="24"/>
      <w:szCs w:val="24"/>
      <w:lang w:val="en-US"/>
    </w:rPr>
  </w:style>
  <w:style w:type="paragraph" w:customStyle="1" w:styleId="p32">
    <w:name w:val="p32"/>
    <w:basedOn w:val="Normal"/>
    <w:rsid w:val="00591586"/>
    <w:pPr>
      <w:tabs>
        <w:tab w:val="left" w:pos="620"/>
      </w:tabs>
      <w:spacing w:after="0" w:line="240" w:lineRule="atLeast"/>
      <w:ind w:left="820"/>
      <w:jc w:val="both"/>
    </w:pPr>
    <w:rPr>
      <w:rFonts w:ascii="CG Times" w:eastAsia="MS Mincho" w:hAnsi="CG Times"/>
      <w:snapToGrid w:val="0"/>
      <w:color w:val="000000"/>
      <w:sz w:val="24"/>
      <w:szCs w:val="24"/>
      <w:lang w:val="en-US"/>
    </w:rPr>
  </w:style>
  <w:style w:type="paragraph" w:customStyle="1" w:styleId="p38">
    <w:name w:val="p38"/>
    <w:basedOn w:val="Normal"/>
    <w:rsid w:val="00591586"/>
    <w:pPr>
      <w:tabs>
        <w:tab w:val="left" w:pos="620"/>
      </w:tabs>
      <w:spacing w:after="0" w:line="240" w:lineRule="atLeast"/>
      <w:ind w:left="820"/>
    </w:pPr>
    <w:rPr>
      <w:rFonts w:ascii="CG Times" w:eastAsia="MS Mincho" w:hAnsi="CG Times"/>
      <w:snapToGrid w:val="0"/>
      <w:color w:val="000000"/>
      <w:sz w:val="24"/>
      <w:szCs w:val="24"/>
      <w:lang w:val="en-US"/>
    </w:rPr>
  </w:style>
  <w:style w:type="paragraph" w:customStyle="1" w:styleId="p2">
    <w:name w:val="p2"/>
    <w:basedOn w:val="Normal"/>
    <w:rsid w:val="00591586"/>
    <w:pPr>
      <w:tabs>
        <w:tab w:val="left" w:pos="1240"/>
      </w:tabs>
      <w:spacing w:after="0" w:line="260" w:lineRule="atLeast"/>
      <w:ind w:left="200"/>
    </w:pPr>
    <w:rPr>
      <w:rFonts w:ascii="CG Times" w:eastAsia="MS Mincho" w:hAnsi="CG Times"/>
      <w:snapToGrid w:val="0"/>
      <w:color w:val="000000"/>
      <w:sz w:val="24"/>
      <w:szCs w:val="24"/>
      <w:lang w:val="en-US"/>
    </w:rPr>
  </w:style>
  <w:style w:type="character" w:styleId="Emphasis">
    <w:name w:val="Emphasis"/>
    <w:qFormat/>
    <w:rsid w:val="00591586"/>
    <w:rPr>
      <w:i/>
      <w:iCs/>
    </w:rPr>
  </w:style>
  <w:style w:type="numbering" w:styleId="111111">
    <w:name w:val="Outline List 2"/>
    <w:basedOn w:val="NoList"/>
    <w:rsid w:val="00591586"/>
    <w:pPr>
      <w:numPr>
        <w:numId w:val="9"/>
      </w:numPr>
    </w:pPr>
  </w:style>
  <w:style w:type="numbering" w:styleId="1ai">
    <w:name w:val="Outline List 1"/>
    <w:basedOn w:val="NoList"/>
    <w:rsid w:val="00591586"/>
    <w:pPr>
      <w:numPr>
        <w:numId w:val="8"/>
      </w:numPr>
    </w:pPr>
  </w:style>
  <w:style w:type="table" w:customStyle="1" w:styleId="TableGrid2">
    <w:name w:val="Table Grid2"/>
    <w:basedOn w:val="TableNormal"/>
    <w:next w:val="TableGrid"/>
    <w:rsid w:val="0059158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xl65">
    <w:name w:val="xl65"/>
    <w:basedOn w:val="Normal"/>
    <w:rsid w:val="00591586"/>
    <w:pPr>
      <w:spacing w:before="100" w:beforeAutospacing="1" w:after="100" w:afterAutospacing="1" w:line="240" w:lineRule="auto"/>
      <w:textAlignment w:val="center"/>
    </w:pPr>
    <w:rPr>
      <w:rFonts w:ascii="Tahoma" w:eastAsia="Times New Roman" w:hAnsi="Tahoma" w:cs="Tahoma"/>
      <w:color w:val="000000"/>
      <w:sz w:val="18"/>
      <w:szCs w:val="18"/>
      <w:lang w:eastAsia="ja-JP"/>
    </w:rPr>
  </w:style>
  <w:style w:type="numbering" w:customStyle="1" w:styleId="NoList4">
    <w:name w:val="No List4"/>
    <w:next w:val="NoList"/>
    <w:uiPriority w:val="99"/>
    <w:semiHidden/>
    <w:rsid w:val="00DA13E6"/>
  </w:style>
  <w:style w:type="table" w:customStyle="1" w:styleId="TableGrid31">
    <w:name w:val="Table Grid 31"/>
    <w:basedOn w:val="TableNormal"/>
    <w:next w:val="TableGrid3"/>
    <w:rsid w:val="00DA13E6"/>
    <w:pPr>
      <w:widowControl w:val="0"/>
    </w:pPr>
    <w:rPr>
      <w:rFonts w:ascii="Times New Roman" w:eastAsia="MS Mincho" w:hAnsi="Times New Roman"/>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numbering" w:customStyle="1" w:styleId="1111111">
    <w:name w:val="1 / 1.1 / 1.1.11"/>
    <w:basedOn w:val="NoList"/>
    <w:next w:val="111111"/>
    <w:rsid w:val="00DA13E6"/>
  </w:style>
  <w:style w:type="numbering" w:customStyle="1" w:styleId="1ai1">
    <w:name w:val="1 / a / i1"/>
    <w:basedOn w:val="NoList"/>
    <w:next w:val="1ai"/>
    <w:rsid w:val="00DA13E6"/>
  </w:style>
  <w:style w:type="table" w:customStyle="1" w:styleId="TableGrid30">
    <w:name w:val="Table Grid3"/>
    <w:basedOn w:val="TableNormal"/>
    <w:next w:val="TableGrid"/>
    <w:rsid w:val="00DA13E6"/>
    <w:rPr>
      <w:rFonts w:ascii="Times New Roman" w:eastAsia="MS Mincho"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1">
    <w:name w:val="No List11"/>
    <w:next w:val="NoList"/>
    <w:uiPriority w:val="99"/>
    <w:semiHidden/>
    <w:unhideWhenUsed/>
    <w:rsid w:val="00DA13E6"/>
  </w:style>
  <w:style w:type="paragraph" w:customStyle="1" w:styleId="xl115">
    <w:name w:val="xl115"/>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16">
    <w:name w:val="xl116"/>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17">
    <w:name w:val="xl117"/>
    <w:basedOn w:val="Normal"/>
    <w:rsid w:val="00DA13E6"/>
    <w:pPr>
      <w:pBdr>
        <w:top w:val="single" w:sz="4" w:space="0" w:color="auto"/>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8">
    <w:name w:val="xl118"/>
    <w:basedOn w:val="Normal"/>
    <w:rsid w:val="00DA13E6"/>
    <w:pPr>
      <w:pBdr>
        <w:top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19">
    <w:name w:val="xl11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ascii="Arial" w:eastAsia="Times New Roman" w:hAnsi="Arial" w:cs="Arial"/>
      <w:color w:val="000000"/>
      <w:sz w:val="24"/>
      <w:szCs w:val="24"/>
      <w:lang w:eastAsia="bg-BG"/>
    </w:rPr>
  </w:style>
  <w:style w:type="paragraph" w:customStyle="1" w:styleId="xl120">
    <w:name w:val="xl120"/>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Arial" w:eastAsia="Times New Roman" w:hAnsi="Arial" w:cs="Arial"/>
      <w:color w:val="000000"/>
      <w:sz w:val="24"/>
      <w:szCs w:val="24"/>
      <w:lang w:eastAsia="bg-BG"/>
    </w:rPr>
  </w:style>
  <w:style w:type="paragraph" w:customStyle="1" w:styleId="xl121">
    <w:name w:val="xl121"/>
    <w:basedOn w:val="Normal"/>
    <w:rsid w:val="00DA13E6"/>
    <w:pPr>
      <w:pBdr>
        <w:top w:val="single" w:sz="4" w:space="0" w:color="auto"/>
        <w:left w:val="single" w:sz="4" w:space="0" w:color="auto"/>
        <w:right w:val="single" w:sz="4" w:space="0" w:color="auto"/>
      </w:pBdr>
      <w:spacing w:before="100" w:beforeAutospacing="1" w:after="100" w:afterAutospacing="1" w:line="240" w:lineRule="auto"/>
    </w:pPr>
    <w:rPr>
      <w:rFonts w:ascii="Arial" w:eastAsia="Times New Roman" w:hAnsi="Arial" w:cs="Arial"/>
      <w:sz w:val="24"/>
      <w:szCs w:val="24"/>
      <w:lang w:eastAsia="bg-BG"/>
    </w:rPr>
  </w:style>
  <w:style w:type="paragraph" w:customStyle="1" w:styleId="xl122">
    <w:name w:val="xl122"/>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center"/>
    </w:pPr>
    <w:rPr>
      <w:rFonts w:ascii="Arial" w:eastAsia="Times New Roman" w:hAnsi="Arial" w:cs="Arial"/>
      <w:sz w:val="24"/>
      <w:szCs w:val="24"/>
      <w:lang w:eastAsia="bg-BG"/>
    </w:rPr>
  </w:style>
  <w:style w:type="paragraph" w:customStyle="1" w:styleId="xl123">
    <w:name w:val="xl123"/>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4">
    <w:name w:val="xl124"/>
    <w:basedOn w:val="Normal"/>
    <w:rsid w:val="00DA13E6"/>
    <w:pPr>
      <w:pBdr>
        <w:top w:val="single" w:sz="4" w:space="0" w:color="auto"/>
        <w:left w:val="single" w:sz="4" w:space="0" w:color="auto"/>
        <w:right w:val="single" w:sz="4" w:space="0" w:color="auto"/>
      </w:pBdr>
      <w:spacing w:before="100" w:beforeAutospacing="1" w:after="100" w:afterAutospacing="1" w:line="240" w:lineRule="auto"/>
      <w:jc w:val="right"/>
    </w:pPr>
    <w:rPr>
      <w:rFonts w:ascii="Arial" w:eastAsia="Times New Roman" w:hAnsi="Arial" w:cs="Arial"/>
      <w:sz w:val="24"/>
      <w:szCs w:val="24"/>
      <w:lang w:eastAsia="bg-BG"/>
    </w:rPr>
  </w:style>
  <w:style w:type="paragraph" w:customStyle="1" w:styleId="xl125">
    <w:name w:val="xl12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sz w:val="24"/>
      <w:szCs w:val="24"/>
      <w:lang w:eastAsia="bg-BG"/>
    </w:rPr>
  </w:style>
  <w:style w:type="paragraph" w:customStyle="1" w:styleId="xl126">
    <w:name w:val="xl12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7">
    <w:name w:val="xl12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28">
    <w:name w:val="xl12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29">
    <w:name w:val="xl129"/>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0">
    <w:name w:val="xl130"/>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31">
    <w:name w:val="xl13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color w:val="000000"/>
      <w:sz w:val="24"/>
      <w:szCs w:val="24"/>
      <w:lang w:eastAsia="bg-BG"/>
    </w:rPr>
  </w:style>
  <w:style w:type="paragraph" w:customStyle="1" w:styleId="xl132">
    <w:name w:val="xl13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3">
    <w:name w:val="xl133"/>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4">
    <w:name w:val="xl134"/>
    <w:basedOn w:val="Normal"/>
    <w:rsid w:val="00DA13E6"/>
    <w:pPr>
      <w:pBdr>
        <w:top w:val="single" w:sz="4" w:space="0" w:color="auto"/>
        <w:bottom w:val="single" w:sz="4" w:space="0" w:color="auto"/>
        <w:right w:val="single" w:sz="4" w:space="0" w:color="auto"/>
      </w:pBdr>
      <w:spacing w:before="100" w:beforeAutospacing="1" w:after="100" w:afterAutospacing="1" w:line="240" w:lineRule="auto"/>
      <w:jc w:val="right"/>
    </w:pPr>
    <w:rPr>
      <w:rFonts w:ascii="Arial" w:eastAsia="Times New Roman" w:hAnsi="Arial" w:cs="Arial"/>
      <w:color w:val="000000"/>
      <w:sz w:val="24"/>
      <w:szCs w:val="24"/>
      <w:lang w:eastAsia="bg-BG"/>
    </w:rPr>
  </w:style>
  <w:style w:type="paragraph" w:customStyle="1" w:styleId="xl135">
    <w:name w:val="xl135"/>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textAlignment w:val="top"/>
    </w:pPr>
    <w:rPr>
      <w:rFonts w:ascii="Arial" w:eastAsia="Times New Roman" w:hAnsi="Arial" w:cs="Arial"/>
      <w:b/>
      <w:bCs/>
      <w:color w:val="000000"/>
      <w:sz w:val="24"/>
      <w:szCs w:val="24"/>
      <w:lang w:eastAsia="bg-BG"/>
    </w:rPr>
  </w:style>
  <w:style w:type="paragraph" w:customStyle="1" w:styleId="xl136">
    <w:name w:val="xl136"/>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37">
    <w:name w:val="xl137"/>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38">
    <w:name w:val="xl138"/>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color w:val="FF0000"/>
      <w:sz w:val="24"/>
      <w:szCs w:val="24"/>
      <w:lang w:eastAsia="bg-BG"/>
    </w:rPr>
  </w:style>
  <w:style w:type="paragraph" w:customStyle="1" w:styleId="xl139">
    <w:name w:val="xl139"/>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0">
    <w:name w:val="xl140"/>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color w:val="000000"/>
      <w:sz w:val="24"/>
      <w:szCs w:val="24"/>
      <w:lang w:eastAsia="bg-BG"/>
    </w:rPr>
  </w:style>
  <w:style w:type="paragraph" w:customStyle="1" w:styleId="xl141">
    <w:name w:val="xl141"/>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color w:val="000000"/>
      <w:sz w:val="24"/>
      <w:szCs w:val="24"/>
      <w:lang w:eastAsia="bg-BG"/>
    </w:rPr>
  </w:style>
  <w:style w:type="paragraph" w:customStyle="1" w:styleId="xl142">
    <w:name w:val="xl14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pPr>
    <w:rPr>
      <w:rFonts w:ascii="Arial" w:eastAsia="Times New Roman" w:hAnsi="Arial" w:cs="Arial"/>
      <w:b/>
      <w:bCs/>
      <w:color w:val="000000"/>
      <w:sz w:val="24"/>
      <w:szCs w:val="24"/>
      <w:lang w:eastAsia="bg-BG"/>
    </w:rPr>
  </w:style>
  <w:style w:type="paragraph" w:customStyle="1" w:styleId="xl144">
    <w:name w:val="xl144"/>
    <w:basedOn w:val="Normal"/>
    <w:rsid w:val="00DA13E6"/>
    <w:pPr>
      <w:pBdr>
        <w:left w:val="single" w:sz="4" w:space="0" w:color="auto"/>
        <w:right w:val="single" w:sz="4" w:space="0" w:color="auto"/>
      </w:pBdr>
      <w:shd w:val="clear" w:color="000000" w:fill="FFFFFF"/>
      <w:spacing w:before="100" w:beforeAutospacing="1" w:after="100" w:afterAutospacing="1" w:line="240" w:lineRule="auto"/>
      <w:jc w:val="right"/>
    </w:pPr>
    <w:rPr>
      <w:rFonts w:ascii="Arial" w:eastAsia="Times New Roman" w:hAnsi="Arial" w:cs="Arial"/>
      <w:b/>
      <w:bCs/>
      <w:color w:val="000000"/>
      <w:sz w:val="24"/>
      <w:szCs w:val="24"/>
      <w:lang w:eastAsia="bg-BG"/>
    </w:rPr>
  </w:style>
  <w:style w:type="paragraph" w:customStyle="1" w:styleId="xl145">
    <w:name w:val="xl145"/>
    <w:basedOn w:val="Normal"/>
    <w:rsid w:val="00DA13E6"/>
    <w:pPr>
      <w:pBdr>
        <w:top w:val="single" w:sz="8" w:space="0" w:color="auto"/>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6">
    <w:name w:val="xl146"/>
    <w:basedOn w:val="Normal"/>
    <w:rsid w:val="00DA13E6"/>
    <w:pPr>
      <w:pBdr>
        <w:top w:val="single" w:sz="8"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7">
    <w:name w:val="xl147"/>
    <w:basedOn w:val="Normal"/>
    <w:rsid w:val="00DA13E6"/>
    <w:pPr>
      <w:pBdr>
        <w:top w:val="single" w:sz="8"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8">
    <w:name w:val="xl148"/>
    <w:basedOn w:val="Normal"/>
    <w:rsid w:val="00DA13E6"/>
    <w:pPr>
      <w:pBdr>
        <w:lef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49">
    <w:name w:val="xl149"/>
    <w:basedOn w:val="Normal"/>
    <w:rsid w:val="00DA13E6"/>
    <w:pP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0">
    <w:name w:val="xl150"/>
    <w:basedOn w:val="Normal"/>
    <w:rsid w:val="00DA13E6"/>
    <w:pPr>
      <w:pBdr>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1">
    <w:name w:val="xl151"/>
    <w:basedOn w:val="Normal"/>
    <w:rsid w:val="00DA13E6"/>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2">
    <w:name w:val="xl152"/>
    <w:basedOn w:val="Normal"/>
    <w:rsid w:val="00DA13E6"/>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3">
    <w:name w:val="xl153"/>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4">
    <w:name w:val="xl154"/>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5">
    <w:name w:val="xl155"/>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56">
    <w:name w:val="xl156"/>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7">
    <w:name w:val="xl157"/>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8">
    <w:name w:val="xl158"/>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sz w:val="24"/>
      <w:szCs w:val="24"/>
      <w:lang w:eastAsia="bg-BG"/>
    </w:rPr>
  </w:style>
  <w:style w:type="paragraph" w:customStyle="1" w:styleId="xl159">
    <w:name w:val="xl159"/>
    <w:basedOn w:val="Normal"/>
    <w:rsid w:val="00DA13E6"/>
    <w:pPr>
      <w:pBdr>
        <w:top w:val="single" w:sz="4" w:space="0" w:color="auto"/>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0">
    <w:name w:val="xl160"/>
    <w:basedOn w:val="Normal"/>
    <w:rsid w:val="00DA13E6"/>
    <w:pPr>
      <w:pBdr>
        <w:left w:val="single" w:sz="4"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1">
    <w:name w:val="xl161"/>
    <w:basedOn w:val="Normal"/>
    <w:rsid w:val="00DA13E6"/>
    <w:pPr>
      <w:pBdr>
        <w:left w:val="single" w:sz="4"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2">
    <w:name w:val="xl162"/>
    <w:basedOn w:val="Normal"/>
    <w:rsid w:val="00DA13E6"/>
    <w:pPr>
      <w:pBdr>
        <w:top w:val="single" w:sz="4" w:space="0" w:color="auto"/>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3">
    <w:name w:val="xl163"/>
    <w:basedOn w:val="Normal"/>
    <w:rsid w:val="00DA13E6"/>
    <w:pPr>
      <w:pBdr>
        <w:left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4">
    <w:name w:val="xl164"/>
    <w:basedOn w:val="Normal"/>
    <w:rsid w:val="00DA13E6"/>
    <w:pPr>
      <w:pBdr>
        <w:left w:val="single" w:sz="8" w:space="0" w:color="auto"/>
        <w:bottom w:val="single" w:sz="8" w:space="0" w:color="auto"/>
        <w:right w:val="single" w:sz="8"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5">
    <w:name w:val="xl165"/>
    <w:basedOn w:val="Normal"/>
    <w:rsid w:val="00DA13E6"/>
    <w:pPr>
      <w:pBdr>
        <w:top w:val="single" w:sz="4" w:space="0" w:color="auto"/>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6">
    <w:name w:val="xl166"/>
    <w:basedOn w:val="Normal"/>
    <w:rsid w:val="00DA13E6"/>
    <w:pPr>
      <w:pBdr>
        <w:left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7">
    <w:name w:val="xl167"/>
    <w:basedOn w:val="Normal"/>
    <w:rsid w:val="00DA13E6"/>
    <w:pPr>
      <w:pBdr>
        <w:left w:val="single" w:sz="8" w:space="0" w:color="auto"/>
        <w:bottom w:val="single" w:sz="8" w:space="0" w:color="auto"/>
        <w:right w:val="single" w:sz="4" w:space="0" w:color="auto"/>
      </w:pBdr>
      <w:shd w:val="clear" w:color="000000" w:fill="C0C0C0"/>
      <w:spacing w:before="100" w:beforeAutospacing="1" w:after="100" w:afterAutospacing="1" w:line="240" w:lineRule="auto"/>
      <w:jc w:val="center"/>
    </w:pPr>
    <w:rPr>
      <w:rFonts w:eastAsia="Times New Roman"/>
      <w:b/>
      <w:bCs/>
      <w:sz w:val="24"/>
      <w:szCs w:val="24"/>
      <w:lang w:eastAsia="bg-BG"/>
    </w:rPr>
  </w:style>
  <w:style w:type="paragraph" w:customStyle="1" w:styleId="xl168">
    <w:name w:val="xl168"/>
    <w:basedOn w:val="Normal"/>
    <w:rsid w:val="00DA13E6"/>
    <w:pPr>
      <w:pBdr>
        <w:top w:val="single" w:sz="4" w:space="0" w:color="auto"/>
        <w:left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69">
    <w:name w:val="xl169"/>
    <w:basedOn w:val="Normal"/>
    <w:rsid w:val="00DA13E6"/>
    <w:pPr>
      <w:pBdr>
        <w:top w:val="single" w:sz="4" w:space="0" w:color="auto"/>
        <w:bottom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 w:type="paragraph" w:customStyle="1" w:styleId="xl170">
    <w:name w:val="xl170"/>
    <w:basedOn w:val="Normal"/>
    <w:rsid w:val="00DA13E6"/>
    <w:pPr>
      <w:pBdr>
        <w:top w:val="single" w:sz="4" w:space="0" w:color="auto"/>
        <w:bottom w:val="single" w:sz="4" w:space="0" w:color="auto"/>
        <w:right w:val="single" w:sz="4" w:space="0" w:color="auto"/>
      </w:pBdr>
      <w:shd w:val="clear" w:color="000000" w:fill="FFFFFF"/>
      <w:spacing w:before="100" w:beforeAutospacing="1" w:after="100" w:afterAutospacing="1" w:line="240" w:lineRule="auto"/>
      <w:jc w:val="center"/>
    </w:pPr>
    <w:rPr>
      <w:rFonts w:ascii="Arial" w:eastAsia="Times New Roman" w:hAnsi="Arial" w:cs="Arial"/>
      <w:b/>
      <w:bCs/>
      <w:color w:val="000000"/>
      <w:sz w:val="24"/>
      <w:szCs w:val="24"/>
      <w:lan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30563">
      <w:bodyDiv w:val="1"/>
      <w:marLeft w:val="0"/>
      <w:marRight w:val="0"/>
      <w:marTop w:val="0"/>
      <w:marBottom w:val="0"/>
      <w:divBdr>
        <w:top w:val="none" w:sz="0" w:space="0" w:color="auto"/>
        <w:left w:val="none" w:sz="0" w:space="0" w:color="auto"/>
        <w:bottom w:val="none" w:sz="0" w:space="0" w:color="auto"/>
        <w:right w:val="none" w:sz="0" w:space="0" w:color="auto"/>
      </w:divBdr>
    </w:div>
    <w:div w:id="230195011">
      <w:bodyDiv w:val="1"/>
      <w:marLeft w:val="0"/>
      <w:marRight w:val="0"/>
      <w:marTop w:val="0"/>
      <w:marBottom w:val="0"/>
      <w:divBdr>
        <w:top w:val="none" w:sz="0" w:space="0" w:color="auto"/>
        <w:left w:val="none" w:sz="0" w:space="0" w:color="auto"/>
        <w:bottom w:val="none" w:sz="0" w:space="0" w:color="auto"/>
        <w:right w:val="none" w:sz="0" w:space="0" w:color="auto"/>
      </w:divBdr>
    </w:div>
    <w:div w:id="315493652">
      <w:bodyDiv w:val="1"/>
      <w:marLeft w:val="0"/>
      <w:marRight w:val="0"/>
      <w:marTop w:val="0"/>
      <w:marBottom w:val="0"/>
      <w:divBdr>
        <w:top w:val="none" w:sz="0" w:space="0" w:color="auto"/>
        <w:left w:val="none" w:sz="0" w:space="0" w:color="auto"/>
        <w:bottom w:val="none" w:sz="0" w:space="0" w:color="auto"/>
        <w:right w:val="none" w:sz="0" w:space="0" w:color="auto"/>
      </w:divBdr>
    </w:div>
    <w:div w:id="353386532">
      <w:bodyDiv w:val="1"/>
      <w:marLeft w:val="0"/>
      <w:marRight w:val="0"/>
      <w:marTop w:val="0"/>
      <w:marBottom w:val="0"/>
      <w:divBdr>
        <w:top w:val="none" w:sz="0" w:space="0" w:color="auto"/>
        <w:left w:val="none" w:sz="0" w:space="0" w:color="auto"/>
        <w:bottom w:val="none" w:sz="0" w:space="0" w:color="auto"/>
        <w:right w:val="none" w:sz="0" w:space="0" w:color="auto"/>
      </w:divBdr>
    </w:div>
    <w:div w:id="361176079">
      <w:bodyDiv w:val="1"/>
      <w:marLeft w:val="0"/>
      <w:marRight w:val="0"/>
      <w:marTop w:val="0"/>
      <w:marBottom w:val="0"/>
      <w:divBdr>
        <w:top w:val="none" w:sz="0" w:space="0" w:color="auto"/>
        <w:left w:val="none" w:sz="0" w:space="0" w:color="auto"/>
        <w:bottom w:val="none" w:sz="0" w:space="0" w:color="auto"/>
        <w:right w:val="none" w:sz="0" w:space="0" w:color="auto"/>
      </w:divBdr>
    </w:div>
    <w:div w:id="420638383">
      <w:bodyDiv w:val="1"/>
      <w:marLeft w:val="0"/>
      <w:marRight w:val="0"/>
      <w:marTop w:val="0"/>
      <w:marBottom w:val="0"/>
      <w:divBdr>
        <w:top w:val="none" w:sz="0" w:space="0" w:color="auto"/>
        <w:left w:val="none" w:sz="0" w:space="0" w:color="auto"/>
        <w:bottom w:val="none" w:sz="0" w:space="0" w:color="auto"/>
        <w:right w:val="none" w:sz="0" w:space="0" w:color="auto"/>
      </w:divBdr>
    </w:div>
    <w:div w:id="584415950">
      <w:bodyDiv w:val="1"/>
      <w:marLeft w:val="0"/>
      <w:marRight w:val="0"/>
      <w:marTop w:val="0"/>
      <w:marBottom w:val="0"/>
      <w:divBdr>
        <w:top w:val="none" w:sz="0" w:space="0" w:color="auto"/>
        <w:left w:val="none" w:sz="0" w:space="0" w:color="auto"/>
        <w:bottom w:val="none" w:sz="0" w:space="0" w:color="auto"/>
        <w:right w:val="none" w:sz="0" w:space="0" w:color="auto"/>
      </w:divBdr>
    </w:div>
    <w:div w:id="787428528">
      <w:bodyDiv w:val="1"/>
      <w:marLeft w:val="0"/>
      <w:marRight w:val="0"/>
      <w:marTop w:val="0"/>
      <w:marBottom w:val="0"/>
      <w:divBdr>
        <w:top w:val="none" w:sz="0" w:space="0" w:color="auto"/>
        <w:left w:val="none" w:sz="0" w:space="0" w:color="auto"/>
        <w:bottom w:val="none" w:sz="0" w:space="0" w:color="auto"/>
        <w:right w:val="none" w:sz="0" w:space="0" w:color="auto"/>
      </w:divBdr>
    </w:div>
    <w:div w:id="927497527">
      <w:bodyDiv w:val="1"/>
      <w:marLeft w:val="0"/>
      <w:marRight w:val="0"/>
      <w:marTop w:val="0"/>
      <w:marBottom w:val="0"/>
      <w:divBdr>
        <w:top w:val="none" w:sz="0" w:space="0" w:color="auto"/>
        <w:left w:val="none" w:sz="0" w:space="0" w:color="auto"/>
        <w:bottom w:val="none" w:sz="0" w:space="0" w:color="auto"/>
        <w:right w:val="none" w:sz="0" w:space="0" w:color="auto"/>
      </w:divBdr>
    </w:div>
    <w:div w:id="1078866022">
      <w:bodyDiv w:val="1"/>
      <w:marLeft w:val="0"/>
      <w:marRight w:val="0"/>
      <w:marTop w:val="0"/>
      <w:marBottom w:val="0"/>
      <w:divBdr>
        <w:top w:val="none" w:sz="0" w:space="0" w:color="auto"/>
        <w:left w:val="none" w:sz="0" w:space="0" w:color="auto"/>
        <w:bottom w:val="none" w:sz="0" w:space="0" w:color="auto"/>
        <w:right w:val="none" w:sz="0" w:space="0" w:color="auto"/>
      </w:divBdr>
    </w:div>
    <w:div w:id="1178810272">
      <w:bodyDiv w:val="1"/>
      <w:marLeft w:val="0"/>
      <w:marRight w:val="0"/>
      <w:marTop w:val="0"/>
      <w:marBottom w:val="0"/>
      <w:divBdr>
        <w:top w:val="none" w:sz="0" w:space="0" w:color="auto"/>
        <w:left w:val="none" w:sz="0" w:space="0" w:color="auto"/>
        <w:bottom w:val="none" w:sz="0" w:space="0" w:color="auto"/>
        <w:right w:val="none" w:sz="0" w:space="0" w:color="auto"/>
      </w:divBdr>
    </w:div>
    <w:div w:id="1270236868">
      <w:bodyDiv w:val="1"/>
      <w:marLeft w:val="0"/>
      <w:marRight w:val="0"/>
      <w:marTop w:val="0"/>
      <w:marBottom w:val="0"/>
      <w:divBdr>
        <w:top w:val="none" w:sz="0" w:space="0" w:color="auto"/>
        <w:left w:val="none" w:sz="0" w:space="0" w:color="auto"/>
        <w:bottom w:val="none" w:sz="0" w:space="0" w:color="auto"/>
        <w:right w:val="none" w:sz="0" w:space="0" w:color="auto"/>
      </w:divBdr>
    </w:div>
    <w:div w:id="1408576589">
      <w:bodyDiv w:val="1"/>
      <w:marLeft w:val="0"/>
      <w:marRight w:val="0"/>
      <w:marTop w:val="0"/>
      <w:marBottom w:val="0"/>
      <w:divBdr>
        <w:top w:val="none" w:sz="0" w:space="0" w:color="auto"/>
        <w:left w:val="none" w:sz="0" w:space="0" w:color="auto"/>
        <w:bottom w:val="none" w:sz="0" w:space="0" w:color="auto"/>
        <w:right w:val="none" w:sz="0" w:space="0" w:color="auto"/>
      </w:divBdr>
    </w:div>
    <w:div w:id="1421176694">
      <w:bodyDiv w:val="1"/>
      <w:marLeft w:val="0"/>
      <w:marRight w:val="0"/>
      <w:marTop w:val="0"/>
      <w:marBottom w:val="0"/>
      <w:divBdr>
        <w:top w:val="none" w:sz="0" w:space="0" w:color="auto"/>
        <w:left w:val="none" w:sz="0" w:space="0" w:color="auto"/>
        <w:bottom w:val="none" w:sz="0" w:space="0" w:color="auto"/>
        <w:right w:val="none" w:sz="0" w:space="0" w:color="auto"/>
      </w:divBdr>
    </w:div>
    <w:div w:id="1701323129">
      <w:bodyDiv w:val="1"/>
      <w:marLeft w:val="0"/>
      <w:marRight w:val="0"/>
      <w:marTop w:val="0"/>
      <w:marBottom w:val="0"/>
      <w:divBdr>
        <w:top w:val="none" w:sz="0" w:space="0" w:color="auto"/>
        <w:left w:val="none" w:sz="0" w:space="0" w:color="auto"/>
        <w:bottom w:val="none" w:sz="0" w:space="0" w:color="auto"/>
        <w:right w:val="none" w:sz="0" w:space="0" w:color="auto"/>
      </w:divBdr>
    </w:div>
    <w:div w:id="1715040124">
      <w:bodyDiv w:val="1"/>
      <w:marLeft w:val="0"/>
      <w:marRight w:val="0"/>
      <w:marTop w:val="0"/>
      <w:marBottom w:val="0"/>
      <w:divBdr>
        <w:top w:val="none" w:sz="0" w:space="0" w:color="auto"/>
        <w:left w:val="none" w:sz="0" w:space="0" w:color="auto"/>
        <w:bottom w:val="none" w:sz="0" w:space="0" w:color="auto"/>
        <w:right w:val="none" w:sz="0" w:space="0" w:color="auto"/>
      </w:divBdr>
    </w:div>
    <w:div w:id="21253410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image" Target="media/image2.emf"/><Relationship Id="rId10" Type="http://schemas.openxmlformats.org/officeDocument/2006/relationships/endnotes" Target="endnotes.xml"/><Relationship Id="rId19" Type="http://schemas.openxmlformats.org/officeDocument/2006/relationships/footer" Target="footer5.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9B2D541D86F1FD42AC0EBDA2C09D13C5" ma:contentTypeVersion="0" ma:contentTypeDescription="Create a new document." ma:contentTypeScope="" ma:versionID="725d3e18f41a07354b52baa569f76ce6">
  <xsd:schema xmlns:xsd="http://www.w3.org/2001/XMLSchema" xmlns:xs="http://www.w3.org/2001/XMLSchema" xmlns:p="http://schemas.microsoft.com/office/2006/metadata/properties" targetNamespace="http://schemas.microsoft.com/office/2006/metadata/properties" ma:root="true" ma:fieldsID="c64490b4aec6201516c3a874156f37b2">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E039AA-7076-459C-8487-E666443B57BC}">
  <ds:schemaRefs>
    <ds:schemaRef ds:uri="http://purl.org/dc/terms/"/>
    <ds:schemaRef ds:uri="http://schemas.openxmlformats.org/package/2006/metadata/core-properties"/>
    <ds:schemaRef ds:uri="http://schemas.microsoft.com/office/2006/documentManagement/types"/>
    <ds:schemaRef ds:uri="http://purl.org/dc/elements/1.1/"/>
    <ds:schemaRef ds:uri="http://schemas.microsoft.com/office/2006/metadata/properties"/>
    <ds:schemaRef ds:uri="http://schemas.microsoft.com/office/infopath/2007/PartnerControls"/>
    <ds:schemaRef ds:uri="http://www.w3.org/XML/1998/namespace"/>
    <ds:schemaRef ds:uri="http://purl.org/dc/dcmitype/"/>
  </ds:schemaRefs>
</ds:datastoreItem>
</file>

<file path=customXml/itemProps2.xml><?xml version="1.0" encoding="utf-8"?>
<ds:datastoreItem xmlns:ds="http://schemas.openxmlformats.org/officeDocument/2006/customXml" ds:itemID="{73F65F2A-908B-4F82-A22F-68C435A4F5F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09B69618-BD2F-4342-B86B-7A6BBD4F0CB1}">
  <ds:schemaRefs>
    <ds:schemaRef ds:uri="http://schemas.microsoft.com/sharepoint/v3/contenttype/forms"/>
  </ds:schemaRefs>
</ds:datastoreItem>
</file>

<file path=customXml/itemProps4.xml><?xml version="1.0" encoding="utf-8"?>
<ds:datastoreItem xmlns:ds="http://schemas.openxmlformats.org/officeDocument/2006/customXml" ds:itemID="{D8DA1BC2-B738-4989-A64A-992134F2028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39</Pages>
  <Words>13842</Words>
  <Characters>78904</Characters>
  <Application>Microsoft Office Word</Application>
  <DocSecurity>0</DocSecurity>
  <Lines>657</Lines>
  <Paragraphs>185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92561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Rosica Dabova</dc:creator>
  <cp:lastModifiedBy>Kachev, Ivan</cp:lastModifiedBy>
  <cp:revision>4</cp:revision>
  <cp:lastPrinted>2018-11-08T10:29:00Z</cp:lastPrinted>
  <dcterms:created xsi:type="dcterms:W3CDTF">2019-06-07T11:57:00Z</dcterms:created>
  <dcterms:modified xsi:type="dcterms:W3CDTF">2019-06-12T07:15:00Z</dcterms:modified>
</cp:coreProperties>
</file>