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33DA9" w14:textId="77777777" w:rsidR="006D35CB" w:rsidRPr="00424CC0" w:rsidRDefault="006D35CB" w:rsidP="006D35CB">
      <w:pPr>
        <w:keepLines/>
        <w:spacing w:before="240" w:after="240"/>
        <w:jc w:val="center"/>
        <w:outlineLvl w:val="0"/>
        <w:rPr>
          <w:rFonts w:ascii="Verdana" w:hAnsi="Verdana"/>
          <w:b/>
          <w:sz w:val="18"/>
          <w:szCs w:val="20"/>
          <w:lang w:val="en-US"/>
        </w:rPr>
      </w:pPr>
    </w:p>
    <w:p w14:paraId="34818A62" w14:textId="77777777" w:rsidR="006D35CB" w:rsidRPr="007E693A" w:rsidRDefault="006D35CB" w:rsidP="006D35CB">
      <w:pPr>
        <w:keepLines/>
        <w:spacing w:before="240" w:after="240"/>
        <w:jc w:val="center"/>
        <w:outlineLvl w:val="0"/>
        <w:rPr>
          <w:rFonts w:ascii="Verdana" w:hAnsi="Verdana"/>
          <w:b/>
          <w:sz w:val="18"/>
          <w:szCs w:val="20"/>
          <w:lang w:val="bg-BG"/>
        </w:rPr>
      </w:pPr>
    </w:p>
    <w:p w14:paraId="68A6B388" w14:textId="77777777" w:rsidR="006D35CB" w:rsidRPr="007E693A" w:rsidRDefault="006D35CB" w:rsidP="006D35CB">
      <w:pPr>
        <w:keepLines/>
        <w:spacing w:before="240" w:after="240"/>
        <w:jc w:val="center"/>
        <w:outlineLvl w:val="0"/>
        <w:rPr>
          <w:rFonts w:ascii="Verdana" w:hAnsi="Verdana"/>
          <w:b/>
          <w:sz w:val="18"/>
          <w:szCs w:val="20"/>
          <w:lang w:val="bg-BG"/>
        </w:rPr>
      </w:pPr>
    </w:p>
    <w:p w14:paraId="5E4251C1" w14:textId="77777777" w:rsidR="006D35CB" w:rsidRPr="007E693A" w:rsidRDefault="006D35CB" w:rsidP="006D35CB">
      <w:pPr>
        <w:keepLines/>
        <w:spacing w:before="240" w:after="240"/>
        <w:jc w:val="center"/>
        <w:outlineLvl w:val="0"/>
        <w:rPr>
          <w:rFonts w:ascii="Verdana" w:hAnsi="Verdana"/>
          <w:b/>
          <w:sz w:val="18"/>
          <w:szCs w:val="20"/>
          <w:lang w:val="bg-BG"/>
        </w:rPr>
      </w:pPr>
    </w:p>
    <w:p w14:paraId="314741CA" w14:textId="77777777" w:rsidR="006D35CB" w:rsidRPr="007E693A" w:rsidRDefault="006D35CB" w:rsidP="006D35CB">
      <w:pPr>
        <w:keepLines/>
        <w:spacing w:before="240" w:after="240"/>
        <w:jc w:val="center"/>
        <w:outlineLvl w:val="0"/>
        <w:rPr>
          <w:rFonts w:ascii="Verdana" w:hAnsi="Verdana"/>
          <w:b/>
          <w:sz w:val="18"/>
          <w:szCs w:val="20"/>
          <w:lang w:val="en-US"/>
        </w:rPr>
      </w:pPr>
    </w:p>
    <w:p w14:paraId="15B3B2B5" w14:textId="77777777" w:rsidR="006D35CB" w:rsidRPr="007E693A" w:rsidRDefault="006D35CB" w:rsidP="006D35CB">
      <w:pPr>
        <w:keepLines/>
        <w:spacing w:before="240" w:after="240"/>
        <w:jc w:val="center"/>
        <w:outlineLvl w:val="0"/>
        <w:rPr>
          <w:rFonts w:ascii="Verdana" w:hAnsi="Verdana"/>
          <w:b/>
          <w:sz w:val="18"/>
          <w:szCs w:val="20"/>
          <w:lang w:val="bg-BG"/>
        </w:rPr>
      </w:pPr>
    </w:p>
    <w:p w14:paraId="29DB98CE" w14:textId="77777777" w:rsidR="006D35CB" w:rsidRPr="007E693A" w:rsidRDefault="006D35CB" w:rsidP="006D35CB">
      <w:pPr>
        <w:keepLines/>
        <w:spacing w:before="240" w:after="240"/>
        <w:jc w:val="center"/>
        <w:outlineLvl w:val="0"/>
        <w:rPr>
          <w:rFonts w:ascii="Verdana" w:hAnsi="Verdana"/>
          <w:b/>
          <w:sz w:val="18"/>
          <w:szCs w:val="20"/>
          <w:lang w:val="bg-BG"/>
        </w:rPr>
      </w:pPr>
    </w:p>
    <w:p w14:paraId="6881E283" w14:textId="77777777" w:rsidR="006D35CB" w:rsidRPr="007E693A" w:rsidRDefault="006D35CB" w:rsidP="006D35CB">
      <w:pPr>
        <w:keepLines/>
        <w:spacing w:before="240" w:after="240"/>
        <w:jc w:val="center"/>
        <w:outlineLvl w:val="0"/>
        <w:rPr>
          <w:rFonts w:ascii="Verdana" w:hAnsi="Verdana"/>
          <w:b/>
          <w:sz w:val="22"/>
          <w:lang w:val="bg-BG"/>
        </w:rPr>
      </w:pPr>
    </w:p>
    <w:p w14:paraId="59DBA6F6" w14:textId="77777777" w:rsidR="006D35CB" w:rsidRPr="007E693A" w:rsidRDefault="006D35CB" w:rsidP="006D35CB">
      <w:pPr>
        <w:keepLines/>
        <w:spacing w:before="240" w:after="240"/>
        <w:jc w:val="center"/>
        <w:outlineLvl w:val="0"/>
        <w:rPr>
          <w:rFonts w:ascii="Verdana" w:hAnsi="Verdana"/>
          <w:b/>
          <w:sz w:val="20"/>
          <w:lang w:val="en-US"/>
        </w:rPr>
      </w:pPr>
      <w:r w:rsidRPr="007E693A">
        <w:rPr>
          <w:rFonts w:ascii="Verdana" w:hAnsi="Verdana"/>
          <w:b/>
          <w:sz w:val="20"/>
          <w:lang w:val="bg-BG"/>
        </w:rPr>
        <w:t xml:space="preserve">ПРОЦЕДУРА ЗА ВЪЗЛАГАНЕ НА ОБЩЕСТВЕНА ПОРЪЧКА </w:t>
      </w:r>
    </w:p>
    <w:p w14:paraId="5AA1105F" w14:textId="77777777"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ВИД: ПУБЛИЧНО СЪСТЕЗАНИЕ</w:t>
      </w:r>
    </w:p>
    <w:p w14:paraId="6FFDE0A7" w14:textId="392AA213" w:rsidR="006D35CB" w:rsidRPr="007E693A" w:rsidRDefault="006D35CB" w:rsidP="006D35CB">
      <w:pPr>
        <w:keepLines/>
        <w:spacing w:before="240" w:after="240"/>
        <w:jc w:val="center"/>
        <w:outlineLvl w:val="0"/>
        <w:rPr>
          <w:rFonts w:ascii="Verdana" w:hAnsi="Verdana"/>
          <w:b/>
          <w:sz w:val="20"/>
          <w:lang w:val="en-US"/>
        </w:rPr>
      </w:pPr>
      <w:r w:rsidRPr="007E693A">
        <w:rPr>
          <w:rFonts w:ascii="Verdana" w:hAnsi="Verdana"/>
          <w:b/>
          <w:sz w:val="20"/>
          <w:lang w:val="bg-BG"/>
        </w:rPr>
        <w:t>№ TT001750</w:t>
      </w:r>
    </w:p>
    <w:p w14:paraId="79A06631" w14:textId="5A9235E3"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ПРЕДМЕТ „</w:t>
      </w:r>
      <w:r w:rsidRPr="007E693A">
        <w:rPr>
          <w:rFonts w:ascii="Verdana" w:hAnsi="Verdana"/>
          <w:b/>
          <w:bCs/>
          <w:sz w:val="20"/>
          <w:lang w:val="bg-BG"/>
        </w:rPr>
        <w:t>ДОСТАВКА НА ФЛАНШОВИ Y ФИЛТРИ</w:t>
      </w:r>
      <w:r w:rsidRPr="007E693A">
        <w:rPr>
          <w:rFonts w:ascii="Verdana" w:hAnsi="Verdana"/>
          <w:b/>
          <w:sz w:val="20"/>
          <w:lang w:val="bg-BG"/>
        </w:rPr>
        <w:t>“</w:t>
      </w:r>
    </w:p>
    <w:p w14:paraId="197D6C00" w14:textId="77777777" w:rsidR="006D35CB" w:rsidRPr="007E693A" w:rsidRDefault="006D35CB" w:rsidP="006D35CB">
      <w:pPr>
        <w:keepLines/>
        <w:spacing w:before="240" w:after="240"/>
        <w:jc w:val="center"/>
        <w:outlineLvl w:val="0"/>
        <w:rPr>
          <w:rFonts w:ascii="Verdana" w:hAnsi="Verdana"/>
          <w:b/>
          <w:sz w:val="20"/>
          <w:lang w:val="bg-BG"/>
        </w:rPr>
      </w:pPr>
    </w:p>
    <w:p w14:paraId="7BA4FBC3" w14:textId="77777777"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ДОКУМЕНТАЦИЯ ЗА УЧАСТИЕ</w:t>
      </w:r>
    </w:p>
    <w:p w14:paraId="035B57C9" w14:textId="77777777" w:rsidR="006D35CB" w:rsidRPr="007E693A" w:rsidRDefault="006D35CB" w:rsidP="006D35CB">
      <w:pPr>
        <w:keepLines/>
        <w:tabs>
          <w:tab w:val="left" w:pos="-720"/>
        </w:tabs>
        <w:ind w:left="4860" w:firstLine="540"/>
        <w:rPr>
          <w:rFonts w:ascii="Verdana" w:hAnsi="Verdana" w:cs="Arial"/>
          <w:sz w:val="18"/>
          <w:szCs w:val="22"/>
          <w:lang w:val="bg-BG"/>
        </w:rPr>
      </w:pPr>
    </w:p>
    <w:p w14:paraId="62437BE1" w14:textId="77777777" w:rsidR="006D35CB" w:rsidRPr="007E693A" w:rsidRDefault="006D35CB" w:rsidP="006D35CB">
      <w:pPr>
        <w:keepLines/>
        <w:tabs>
          <w:tab w:val="left" w:pos="-720"/>
        </w:tabs>
        <w:ind w:left="4860" w:firstLine="540"/>
        <w:rPr>
          <w:rFonts w:ascii="Verdana" w:hAnsi="Verdana" w:cs="Arial"/>
          <w:sz w:val="20"/>
          <w:szCs w:val="22"/>
          <w:lang w:val="bg-BG"/>
        </w:rPr>
      </w:pPr>
    </w:p>
    <w:p w14:paraId="51F459FA" w14:textId="77777777" w:rsidR="006D35CB" w:rsidRPr="007E693A" w:rsidRDefault="006D35CB" w:rsidP="006D35CB">
      <w:pPr>
        <w:keepLines/>
        <w:tabs>
          <w:tab w:val="left" w:pos="-720"/>
        </w:tabs>
        <w:ind w:left="4860" w:firstLine="540"/>
        <w:jc w:val="right"/>
        <w:rPr>
          <w:rFonts w:ascii="Verdana" w:hAnsi="Verdana"/>
          <w:sz w:val="20"/>
          <w:szCs w:val="22"/>
          <w:lang w:val="bg-BG"/>
        </w:rPr>
      </w:pPr>
      <w:r w:rsidRPr="007E693A">
        <w:rPr>
          <w:rFonts w:ascii="Verdana" w:hAnsi="Verdana"/>
          <w:sz w:val="20"/>
          <w:szCs w:val="22"/>
          <w:lang w:val="bg-BG"/>
        </w:rPr>
        <w:tab/>
      </w:r>
    </w:p>
    <w:p w14:paraId="262CB399"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BF2BE04"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4A70533A"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5235C59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73EB074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A840B10" w14:textId="77777777" w:rsidR="006D35CB" w:rsidRPr="007E693A" w:rsidRDefault="006D35CB" w:rsidP="006D35CB">
      <w:pPr>
        <w:keepLines/>
        <w:tabs>
          <w:tab w:val="left" w:pos="-720"/>
        </w:tabs>
        <w:ind w:left="4860" w:firstLine="540"/>
        <w:rPr>
          <w:rFonts w:ascii="Verdana" w:hAnsi="Verdana"/>
          <w:sz w:val="20"/>
          <w:szCs w:val="22"/>
          <w:lang w:val="bg-BG"/>
        </w:rPr>
      </w:pPr>
    </w:p>
    <w:p w14:paraId="56A9227A" w14:textId="77777777" w:rsidR="006D35CB" w:rsidRPr="007E693A" w:rsidRDefault="006D35CB" w:rsidP="006D35CB">
      <w:pPr>
        <w:keepLines/>
        <w:tabs>
          <w:tab w:val="left" w:pos="-720"/>
        </w:tabs>
        <w:ind w:left="4860" w:firstLine="540"/>
        <w:rPr>
          <w:rFonts w:ascii="Verdana" w:hAnsi="Verdana"/>
          <w:sz w:val="20"/>
          <w:szCs w:val="22"/>
          <w:lang w:val="bg-BG"/>
        </w:rPr>
      </w:pPr>
    </w:p>
    <w:p w14:paraId="319C8EF8" w14:textId="77777777" w:rsidR="006D35CB" w:rsidRPr="007E693A" w:rsidRDefault="006D35CB" w:rsidP="006D35CB">
      <w:pPr>
        <w:keepLines/>
        <w:rPr>
          <w:rFonts w:ascii="Verdana" w:hAnsi="Verdana"/>
          <w:sz w:val="20"/>
          <w:szCs w:val="22"/>
          <w:lang w:val="bg-BG"/>
        </w:rPr>
      </w:pPr>
    </w:p>
    <w:p w14:paraId="5E25821B" w14:textId="77777777" w:rsidR="006D35CB" w:rsidRPr="007E693A" w:rsidRDefault="006D35CB" w:rsidP="006D35CB">
      <w:pPr>
        <w:keepLines/>
        <w:rPr>
          <w:rFonts w:ascii="Verdana" w:hAnsi="Verdana"/>
          <w:sz w:val="20"/>
          <w:szCs w:val="22"/>
          <w:lang w:val="bg-BG"/>
        </w:rPr>
      </w:pPr>
    </w:p>
    <w:p w14:paraId="5FFD209F" w14:textId="77777777" w:rsidR="006D35CB" w:rsidRPr="007E693A" w:rsidRDefault="006D35CB" w:rsidP="006D35CB">
      <w:pPr>
        <w:keepLines/>
        <w:rPr>
          <w:rFonts w:ascii="Verdana" w:hAnsi="Verdana"/>
          <w:sz w:val="20"/>
          <w:szCs w:val="22"/>
          <w:lang w:val="bg-BG"/>
        </w:rPr>
      </w:pPr>
    </w:p>
    <w:p w14:paraId="0CD9534C" w14:textId="77777777" w:rsidR="006D35CB" w:rsidRPr="007E693A" w:rsidRDefault="006D35CB" w:rsidP="006D35CB">
      <w:pPr>
        <w:keepLines/>
        <w:rPr>
          <w:rFonts w:ascii="Verdana" w:hAnsi="Verdana"/>
          <w:sz w:val="20"/>
          <w:szCs w:val="22"/>
          <w:lang w:val="bg-BG"/>
        </w:rPr>
      </w:pPr>
    </w:p>
    <w:p w14:paraId="085D54CB" w14:textId="77777777" w:rsidR="006D35CB" w:rsidRPr="007E693A" w:rsidRDefault="006D35CB" w:rsidP="006D35CB">
      <w:pPr>
        <w:keepLines/>
        <w:rPr>
          <w:rFonts w:ascii="Verdana" w:hAnsi="Verdana"/>
          <w:sz w:val="20"/>
          <w:szCs w:val="22"/>
          <w:lang w:val="bg-BG"/>
        </w:rPr>
      </w:pPr>
    </w:p>
    <w:p w14:paraId="7F8A9C7A" w14:textId="77777777" w:rsidR="006D35CB" w:rsidRPr="007E693A" w:rsidRDefault="006D35CB" w:rsidP="006D35CB">
      <w:pPr>
        <w:keepLines/>
        <w:rPr>
          <w:rFonts w:ascii="Verdana" w:hAnsi="Verdana"/>
          <w:sz w:val="20"/>
          <w:szCs w:val="22"/>
          <w:lang w:val="bg-BG"/>
        </w:rPr>
      </w:pPr>
    </w:p>
    <w:p w14:paraId="03A1DF06" w14:textId="77777777" w:rsidR="006D35CB" w:rsidRPr="007E693A" w:rsidRDefault="006D35CB" w:rsidP="006D35CB">
      <w:pPr>
        <w:keepLines/>
        <w:rPr>
          <w:rFonts w:ascii="Verdana" w:hAnsi="Verdana"/>
          <w:sz w:val="20"/>
          <w:szCs w:val="22"/>
          <w:lang w:val="bg-BG"/>
        </w:rPr>
      </w:pPr>
    </w:p>
    <w:p w14:paraId="73F58F77" w14:textId="77777777" w:rsidR="006D35CB" w:rsidRPr="007E693A" w:rsidRDefault="006D35CB" w:rsidP="006D35CB">
      <w:pPr>
        <w:keepLines/>
        <w:rPr>
          <w:rFonts w:ascii="Verdana" w:hAnsi="Verdana"/>
          <w:sz w:val="20"/>
          <w:szCs w:val="22"/>
          <w:lang w:val="bg-BG"/>
        </w:rPr>
      </w:pPr>
    </w:p>
    <w:p w14:paraId="2E8DC177" w14:textId="77777777" w:rsidR="006D35CB" w:rsidRPr="007E693A" w:rsidRDefault="006D35CB" w:rsidP="006D35CB">
      <w:pPr>
        <w:keepLines/>
        <w:rPr>
          <w:rFonts w:ascii="Verdana" w:hAnsi="Verdana"/>
          <w:sz w:val="20"/>
          <w:szCs w:val="22"/>
          <w:lang w:val="bg-BG"/>
        </w:rPr>
      </w:pPr>
    </w:p>
    <w:p w14:paraId="0F43C82D" w14:textId="77777777" w:rsidR="006D35CB" w:rsidRPr="007E693A" w:rsidRDefault="006D35CB" w:rsidP="006D35CB">
      <w:pPr>
        <w:keepLines/>
        <w:rPr>
          <w:rFonts w:ascii="Verdana" w:hAnsi="Verdana"/>
          <w:sz w:val="20"/>
          <w:szCs w:val="22"/>
          <w:lang w:val="bg-BG"/>
        </w:rPr>
      </w:pPr>
    </w:p>
    <w:p w14:paraId="366326F0" w14:textId="77777777" w:rsidR="006D35CB" w:rsidRPr="007E693A" w:rsidRDefault="006D35CB" w:rsidP="006D35CB">
      <w:pPr>
        <w:keepLines/>
        <w:rPr>
          <w:rFonts w:ascii="Verdana" w:hAnsi="Verdana"/>
          <w:sz w:val="20"/>
          <w:szCs w:val="22"/>
          <w:lang w:val="bg-BG"/>
        </w:rPr>
      </w:pPr>
    </w:p>
    <w:p w14:paraId="14D98EB2" w14:textId="77777777" w:rsidR="006D35CB" w:rsidRDefault="006D35CB" w:rsidP="006D35CB">
      <w:pPr>
        <w:keepLines/>
        <w:rPr>
          <w:rFonts w:ascii="Verdana" w:hAnsi="Verdana"/>
          <w:sz w:val="20"/>
          <w:szCs w:val="22"/>
          <w:lang w:val="bg-BG"/>
        </w:rPr>
      </w:pPr>
    </w:p>
    <w:p w14:paraId="7943FD68" w14:textId="77777777" w:rsidR="006D35CB" w:rsidRPr="007E693A" w:rsidRDefault="006D35CB" w:rsidP="006D35CB">
      <w:pPr>
        <w:keepLines/>
        <w:rPr>
          <w:rFonts w:ascii="Verdana" w:hAnsi="Verdana"/>
          <w:sz w:val="20"/>
          <w:szCs w:val="22"/>
          <w:lang w:val="bg-BG"/>
        </w:rPr>
      </w:pPr>
    </w:p>
    <w:p w14:paraId="405D6835" w14:textId="77777777" w:rsidR="006D35CB" w:rsidRPr="007E693A" w:rsidRDefault="006D35CB" w:rsidP="006D35CB">
      <w:pPr>
        <w:keepLines/>
        <w:rPr>
          <w:rFonts w:ascii="Verdana" w:hAnsi="Verdana"/>
          <w:sz w:val="20"/>
          <w:szCs w:val="22"/>
          <w:lang w:val="bg-BG"/>
        </w:rPr>
      </w:pPr>
    </w:p>
    <w:p w14:paraId="5A73829B" w14:textId="77777777" w:rsidR="006D35CB" w:rsidRPr="007E693A" w:rsidRDefault="006D35CB" w:rsidP="006D35CB">
      <w:pPr>
        <w:keepLines/>
        <w:rPr>
          <w:rFonts w:ascii="Verdana" w:hAnsi="Verdana"/>
          <w:sz w:val="20"/>
          <w:szCs w:val="22"/>
          <w:lang w:val="bg-BG"/>
        </w:rPr>
      </w:pPr>
    </w:p>
    <w:p w14:paraId="1C666DD8" w14:textId="77777777" w:rsidR="006D35CB" w:rsidRPr="007E693A" w:rsidRDefault="006D35CB" w:rsidP="006D35CB">
      <w:pPr>
        <w:keepLines/>
        <w:rPr>
          <w:rFonts w:ascii="Verdana" w:hAnsi="Verdana"/>
          <w:sz w:val="20"/>
          <w:szCs w:val="22"/>
          <w:lang w:val="bg-BG"/>
        </w:rPr>
      </w:pPr>
    </w:p>
    <w:p w14:paraId="2090C2C6" w14:textId="77777777" w:rsidR="006D35CB" w:rsidRPr="007E693A" w:rsidRDefault="006D35CB" w:rsidP="006D35CB">
      <w:pPr>
        <w:keepLines/>
        <w:rPr>
          <w:rFonts w:ascii="Verdana" w:hAnsi="Verdana"/>
          <w:sz w:val="20"/>
          <w:szCs w:val="22"/>
          <w:lang w:val="bg-BG"/>
        </w:rPr>
      </w:pPr>
    </w:p>
    <w:p w14:paraId="40A0550E" w14:textId="1948465B" w:rsidR="006D35CB" w:rsidRPr="007E693A" w:rsidRDefault="006D35CB" w:rsidP="006D35CB">
      <w:pPr>
        <w:keepLines/>
        <w:rPr>
          <w:rFonts w:ascii="Verdana" w:hAnsi="Verdana"/>
          <w:b/>
          <w:sz w:val="22"/>
          <w:lang w:val="bg-BG"/>
        </w:rPr>
      </w:pPr>
      <w:r w:rsidRPr="007E693A" w:rsidDel="00E00D77">
        <w:rPr>
          <w:rFonts w:ascii="Verdana" w:hAnsi="Verdana"/>
          <w:sz w:val="20"/>
          <w:szCs w:val="22"/>
          <w:lang w:val="bg-BG"/>
        </w:rPr>
        <w:lastRenderedPageBreak/>
        <w:t xml:space="preserve"> </w:t>
      </w:r>
      <w:r w:rsidRPr="007E693A">
        <w:rPr>
          <w:rFonts w:ascii="Verdana" w:hAnsi="Verdana"/>
          <w:b/>
          <w:sz w:val="22"/>
          <w:lang w:val="bg-BG"/>
        </w:rPr>
        <w:t>„СОФИЙСКА ВОДА“ АД</w:t>
      </w:r>
    </w:p>
    <w:p w14:paraId="61EBC516" w14:textId="77777777" w:rsidR="006D35CB" w:rsidRPr="007E693A" w:rsidRDefault="006D35CB" w:rsidP="006D35CB">
      <w:pPr>
        <w:keepLines/>
        <w:ind w:left="720" w:hanging="720"/>
        <w:jc w:val="both"/>
        <w:rPr>
          <w:rFonts w:ascii="Verdana" w:hAnsi="Verdana"/>
          <w:b/>
          <w:sz w:val="22"/>
          <w:lang w:val="bg-BG"/>
        </w:rPr>
      </w:pPr>
    </w:p>
    <w:p w14:paraId="2CF4D661" w14:textId="4C579E34" w:rsidR="006D35CB" w:rsidRPr="007E693A" w:rsidRDefault="006D35CB" w:rsidP="006D35CB">
      <w:pPr>
        <w:keepLines/>
        <w:jc w:val="both"/>
        <w:rPr>
          <w:rFonts w:ascii="Verdana" w:hAnsi="Verdana"/>
          <w:b/>
          <w:sz w:val="22"/>
          <w:lang w:val="bg-BG"/>
        </w:rPr>
      </w:pPr>
      <w:r w:rsidRPr="007E693A">
        <w:rPr>
          <w:rFonts w:ascii="Verdana" w:hAnsi="Verdana"/>
          <w:b/>
          <w:sz w:val="22"/>
          <w:lang w:val="bg-BG"/>
        </w:rPr>
        <w:t>„</w:t>
      </w:r>
      <w:r w:rsidRPr="007E693A">
        <w:rPr>
          <w:rFonts w:ascii="Verdana" w:hAnsi="Verdana"/>
          <w:b/>
          <w:bCs/>
          <w:sz w:val="22"/>
          <w:lang w:val="bg-BG"/>
        </w:rPr>
        <w:t>ДОСТАВКА НА ФЛАНШОВИ Y ФИЛТРИ</w:t>
      </w:r>
      <w:r w:rsidRPr="007E693A">
        <w:rPr>
          <w:rFonts w:ascii="Verdana" w:hAnsi="Verdana"/>
          <w:b/>
          <w:sz w:val="22"/>
          <w:lang w:val="bg-BG"/>
        </w:rPr>
        <w:t>“</w:t>
      </w:r>
    </w:p>
    <w:p w14:paraId="47D1049B" w14:textId="77777777" w:rsidR="006D35CB" w:rsidRPr="007E693A" w:rsidRDefault="006D35CB" w:rsidP="006D35CB">
      <w:pPr>
        <w:keepLines/>
        <w:jc w:val="both"/>
        <w:rPr>
          <w:rFonts w:ascii="Verdana" w:hAnsi="Verdana" w:cs="Arial"/>
          <w:b/>
          <w:bCs/>
          <w:sz w:val="22"/>
          <w:lang w:val="bg-BG"/>
        </w:rPr>
      </w:pPr>
    </w:p>
    <w:p w14:paraId="38AA7F15" w14:textId="77777777" w:rsidR="006D35CB" w:rsidRPr="007E693A" w:rsidRDefault="006D35CB" w:rsidP="006D35CB">
      <w:pPr>
        <w:keepLines/>
        <w:spacing w:after="240"/>
        <w:ind w:left="720" w:hanging="720"/>
        <w:jc w:val="both"/>
        <w:rPr>
          <w:rFonts w:ascii="Verdana" w:hAnsi="Verdana"/>
          <w:sz w:val="22"/>
          <w:lang w:val="bg-BG"/>
        </w:rPr>
      </w:pPr>
      <w:r w:rsidRPr="007E693A">
        <w:rPr>
          <w:rFonts w:ascii="Verdana" w:hAnsi="Verdana"/>
          <w:b/>
          <w:sz w:val="22"/>
          <w:lang w:val="bg-BG"/>
        </w:rPr>
        <w:t>СЪДЪРЖАНИЕ:</w:t>
      </w:r>
    </w:p>
    <w:p w14:paraId="7FDA1B1F"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ИНСТРУКЦИИ КЪМ УЧАСТНИЦИТЕ</w:t>
      </w:r>
    </w:p>
    <w:p w14:paraId="6D4F73F0"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ПРОЕКТОДОГОВОР, включително:</w:t>
      </w:r>
    </w:p>
    <w:p w14:paraId="1C1FABCF" w14:textId="77777777" w:rsidR="006D35CB" w:rsidRPr="007E693A" w:rsidRDefault="006D35CB" w:rsidP="006D35CB">
      <w:pPr>
        <w:pStyle w:val="ListParagraph"/>
        <w:keepLines/>
        <w:numPr>
          <w:ilvl w:val="0"/>
          <w:numId w:val="21"/>
        </w:numPr>
        <w:spacing w:before="60" w:after="60" w:line="360" w:lineRule="auto"/>
        <w:rPr>
          <w:rFonts w:ascii="Verdana" w:hAnsi="Verdana"/>
          <w:b/>
          <w:bCs/>
          <w:sz w:val="22"/>
          <w:lang w:val="bg-BG"/>
        </w:rPr>
      </w:pPr>
      <w:r w:rsidRPr="007E693A">
        <w:rPr>
          <w:rFonts w:ascii="Verdana" w:hAnsi="Verdana"/>
          <w:b/>
          <w:bCs/>
          <w:sz w:val="22"/>
          <w:lang w:val="bg-BG"/>
        </w:rPr>
        <w:t xml:space="preserve">РАЗДЕЛ А: </w:t>
      </w:r>
      <w:r w:rsidRPr="007E693A">
        <w:rPr>
          <w:rFonts w:ascii="Verdana" w:hAnsi="Verdana"/>
          <w:bCs/>
          <w:sz w:val="22"/>
          <w:lang w:val="bg-BG"/>
        </w:rPr>
        <w:t>ТЕХНИЧЕСКО ЗАДАНИЕ – ПРЕДМЕТ НА ДОГОВОРА</w:t>
      </w:r>
    </w:p>
    <w:p w14:paraId="060EF427" w14:textId="77777777" w:rsidR="006D35CB" w:rsidRPr="007E693A" w:rsidRDefault="006D35CB" w:rsidP="006D35CB">
      <w:pPr>
        <w:pStyle w:val="ListParagraph"/>
        <w:keepLines/>
        <w:numPr>
          <w:ilvl w:val="0"/>
          <w:numId w:val="21"/>
        </w:numPr>
        <w:spacing w:before="60" w:after="60" w:line="360" w:lineRule="auto"/>
        <w:rPr>
          <w:rFonts w:ascii="Verdana" w:hAnsi="Verdana"/>
          <w:b/>
          <w:bCs/>
          <w:sz w:val="22"/>
          <w:lang w:val="bg-BG"/>
        </w:rPr>
      </w:pPr>
      <w:r w:rsidRPr="007E693A">
        <w:rPr>
          <w:rFonts w:ascii="Verdana" w:hAnsi="Verdana"/>
          <w:b/>
          <w:bCs/>
          <w:sz w:val="22"/>
          <w:lang w:val="bg-BG"/>
        </w:rPr>
        <w:t xml:space="preserve">РАЗДЕЛ Б: </w:t>
      </w:r>
      <w:r w:rsidRPr="007E693A">
        <w:rPr>
          <w:rFonts w:ascii="Verdana" w:hAnsi="Verdana"/>
          <w:bCs/>
          <w:sz w:val="22"/>
          <w:lang w:val="bg-BG"/>
        </w:rPr>
        <w:t>ЦЕНИ И ДАННИ</w:t>
      </w:r>
    </w:p>
    <w:p w14:paraId="06B92861" w14:textId="77777777" w:rsidR="006D35CB" w:rsidRPr="007E693A" w:rsidRDefault="006D35CB" w:rsidP="006D35CB">
      <w:pPr>
        <w:pStyle w:val="ListParagraph"/>
        <w:keepLines/>
        <w:numPr>
          <w:ilvl w:val="0"/>
          <w:numId w:val="21"/>
        </w:numPr>
        <w:spacing w:before="60" w:after="60" w:line="360" w:lineRule="auto"/>
        <w:rPr>
          <w:rFonts w:ascii="Verdana" w:hAnsi="Verdana"/>
          <w:b/>
          <w:bCs/>
          <w:sz w:val="22"/>
          <w:lang w:val="bg-BG"/>
        </w:rPr>
      </w:pPr>
      <w:r w:rsidRPr="007E693A">
        <w:rPr>
          <w:rFonts w:ascii="Verdana" w:hAnsi="Verdana"/>
          <w:b/>
          <w:bCs/>
          <w:sz w:val="22"/>
          <w:lang w:val="bg-BG"/>
        </w:rPr>
        <w:t xml:space="preserve">РАЗДЕЛ В: </w:t>
      </w:r>
      <w:r w:rsidRPr="007E693A">
        <w:rPr>
          <w:rFonts w:ascii="Verdana" w:hAnsi="Verdana"/>
          <w:bCs/>
          <w:sz w:val="22"/>
          <w:lang w:val="bg-BG"/>
        </w:rPr>
        <w:t>СПЕЦИФИЧНИ УСЛОВИЯ НА ДОГОВОРА</w:t>
      </w:r>
    </w:p>
    <w:p w14:paraId="084ECB29" w14:textId="77777777" w:rsidR="006D35CB" w:rsidRPr="007E693A" w:rsidRDefault="006D35CB" w:rsidP="006D35CB">
      <w:pPr>
        <w:pStyle w:val="ListParagraph"/>
        <w:keepLines/>
        <w:numPr>
          <w:ilvl w:val="0"/>
          <w:numId w:val="21"/>
        </w:numPr>
        <w:spacing w:before="60" w:after="60" w:line="360" w:lineRule="auto"/>
        <w:rPr>
          <w:rFonts w:ascii="Verdana" w:hAnsi="Verdana"/>
          <w:b/>
          <w:bCs/>
          <w:sz w:val="22"/>
          <w:lang w:val="bg-BG"/>
        </w:rPr>
      </w:pPr>
      <w:r w:rsidRPr="007E693A">
        <w:rPr>
          <w:rFonts w:ascii="Verdana" w:hAnsi="Verdana"/>
          <w:b/>
          <w:bCs/>
          <w:sz w:val="22"/>
          <w:lang w:val="bg-BG"/>
        </w:rPr>
        <w:t xml:space="preserve">РАЗДЕЛ Г: </w:t>
      </w:r>
      <w:r w:rsidRPr="007E693A">
        <w:rPr>
          <w:rFonts w:ascii="Verdana" w:hAnsi="Verdana"/>
          <w:bCs/>
          <w:sz w:val="22"/>
          <w:lang w:val="bg-BG"/>
        </w:rPr>
        <w:t xml:space="preserve">ОБЩИ УСЛОВИЯ НА ДОГОВОРА </w:t>
      </w:r>
    </w:p>
    <w:p w14:paraId="51D4A708" w14:textId="77777777" w:rsidR="006D35CB" w:rsidRPr="007E693A" w:rsidRDefault="006D35CB" w:rsidP="006D35CB">
      <w:pPr>
        <w:keepLines/>
        <w:spacing w:before="60" w:after="60" w:line="360" w:lineRule="auto"/>
        <w:rPr>
          <w:rFonts w:ascii="Verdana" w:hAnsi="Verdana"/>
          <w:b/>
          <w:bCs/>
          <w:sz w:val="20"/>
          <w:szCs w:val="22"/>
          <w:highlight w:val="yellow"/>
          <w:lang w:val="bg-BG"/>
        </w:rPr>
        <w:sectPr w:rsidR="006D35CB" w:rsidRPr="007E693A" w:rsidSect="007E693A">
          <w:footerReference w:type="default" r:id="rId8"/>
          <w:headerReference w:type="first" r:id="rId9"/>
          <w:pgSz w:w="11906" w:h="16838" w:code="9"/>
          <w:pgMar w:top="1440" w:right="1440" w:bottom="1440" w:left="1440" w:header="709" w:footer="326" w:gutter="0"/>
          <w:cols w:space="708"/>
          <w:titlePg/>
          <w:docGrid w:linePitch="360"/>
        </w:sectPr>
      </w:pPr>
      <w:r w:rsidRPr="007E693A">
        <w:rPr>
          <w:rFonts w:ascii="Verdana" w:hAnsi="Verdana"/>
          <w:b/>
          <w:bCs/>
          <w:sz w:val="22"/>
          <w:lang w:val="bg-BG"/>
        </w:rPr>
        <w:t>ПРИЛОЖЕНИЯ/ОБРАЗЦИ</w:t>
      </w:r>
    </w:p>
    <w:p w14:paraId="6618AE27" w14:textId="77777777" w:rsidR="006D35CB" w:rsidRPr="007E693A" w:rsidRDefault="006D35CB" w:rsidP="006D35CB">
      <w:pPr>
        <w:spacing w:after="200" w:line="276" w:lineRule="auto"/>
        <w:jc w:val="center"/>
        <w:rPr>
          <w:rFonts w:ascii="Verdana" w:hAnsi="Verdana"/>
          <w:b/>
          <w:sz w:val="20"/>
          <w:szCs w:val="22"/>
          <w:lang w:val="bg-BG"/>
        </w:rPr>
      </w:pPr>
      <w:bookmarkStart w:id="0" w:name="_Ref534250921"/>
      <w:r w:rsidRPr="007E693A">
        <w:rPr>
          <w:rFonts w:ascii="Verdana" w:hAnsi="Verdana"/>
          <w:b/>
          <w:sz w:val="20"/>
          <w:szCs w:val="22"/>
          <w:lang w:val="bg-BG"/>
        </w:rPr>
        <w:lastRenderedPageBreak/>
        <w:t xml:space="preserve">ИНСТРУКЦИИ КЪМ </w:t>
      </w:r>
      <w:bookmarkEnd w:id="0"/>
      <w:r w:rsidRPr="007E693A">
        <w:rPr>
          <w:rFonts w:ascii="Verdana" w:hAnsi="Verdana"/>
          <w:b/>
          <w:sz w:val="20"/>
          <w:szCs w:val="22"/>
          <w:lang w:val="bg-BG"/>
        </w:rPr>
        <w:t>УЧАСТНИЦИТЕ</w:t>
      </w:r>
    </w:p>
    <w:p w14:paraId="5BDDFC9C" w14:textId="77777777" w:rsidR="006D35CB" w:rsidRPr="007E693A" w:rsidRDefault="006D35CB" w:rsidP="006D35CB">
      <w:pPr>
        <w:keepLines/>
        <w:rPr>
          <w:rFonts w:ascii="Verdana" w:hAnsi="Verdana"/>
          <w:sz w:val="20"/>
          <w:szCs w:val="22"/>
          <w:lang w:val="bg-BG"/>
        </w:rPr>
        <w:sectPr w:rsidR="006D35CB" w:rsidRPr="007E693A" w:rsidSect="007E693A">
          <w:pgSz w:w="11906" w:h="16838" w:code="9"/>
          <w:pgMar w:top="1440" w:right="1440" w:bottom="1440" w:left="1440" w:header="709" w:footer="467" w:gutter="0"/>
          <w:cols w:space="708"/>
          <w:vAlign w:val="center"/>
          <w:docGrid w:linePitch="360"/>
        </w:sectPr>
      </w:pPr>
    </w:p>
    <w:p w14:paraId="6E30E2D5" w14:textId="77777777" w:rsidR="006D35CB" w:rsidRPr="007E693A" w:rsidRDefault="006D35CB" w:rsidP="006D35CB">
      <w:pPr>
        <w:keepLines/>
        <w:spacing w:after="120"/>
        <w:jc w:val="center"/>
        <w:rPr>
          <w:rFonts w:ascii="Verdana" w:hAnsi="Verdana"/>
          <w:b/>
          <w:sz w:val="20"/>
          <w:szCs w:val="22"/>
          <w:lang w:val="bg-BG"/>
        </w:rPr>
      </w:pPr>
      <w:bookmarkStart w:id="1" w:name="_Ref534249757"/>
      <w:r w:rsidRPr="007E693A">
        <w:rPr>
          <w:rFonts w:ascii="Verdana" w:hAnsi="Verdana"/>
          <w:b/>
          <w:sz w:val="20"/>
          <w:szCs w:val="22"/>
          <w:lang w:val="bg-BG"/>
        </w:rPr>
        <w:lastRenderedPageBreak/>
        <w:t xml:space="preserve">ИНСТРУКЦИИ КЪМ </w:t>
      </w:r>
      <w:bookmarkEnd w:id="1"/>
      <w:r w:rsidRPr="007E693A">
        <w:rPr>
          <w:rFonts w:ascii="Verdana" w:hAnsi="Verdana"/>
          <w:b/>
          <w:sz w:val="20"/>
          <w:szCs w:val="22"/>
          <w:lang w:val="bg-BG"/>
        </w:rPr>
        <w:t>УЧАСТНИЦИТЕ</w:t>
      </w:r>
    </w:p>
    <w:p w14:paraId="647AF060" w14:textId="77777777" w:rsidR="006D35CB" w:rsidRPr="007E693A" w:rsidRDefault="006D35CB" w:rsidP="007E693A">
      <w:pPr>
        <w:keepLines/>
        <w:numPr>
          <w:ilvl w:val="0"/>
          <w:numId w:val="3"/>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Тези инструкции се издават като ръководство на участниците, участващи в процедурата и не представляват част от договора.</w:t>
      </w:r>
    </w:p>
    <w:p w14:paraId="5B647B66" w14:textId="77777777" w:rsidR="006D35CB" w:rsidRPr="007E693A" w:rsidRDefault="006D35CB" w:rsidP="007E693A">
      <w:pPr>
        <w:keepLines/>
        <w:numPr>
          <w:ilvl w:val="0"/>
          <w:numId w:val="3"/>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 xml:space="preserve">Документацията за участие се получава само от преписката на процедурата в Профила на купувача от сайта на „Софийска вода“ АД </w:t>
      </w:r>
    </w:p>
    <w:p w14:paraId="38DEE0CE" w14:textId="77777777" w:rsidR="006D35CB" w:rsidRPr="007E693A" w:rsidRDefault="006D35CB" w:rsidP="007E693A">
      <w:pPr>
        <w:keepLines/>
        <w:numPr>
          <w:ilvl w:val="0"/>
          <w:numId w:val="3"/>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Участниците могат да уведомят лицето за контакт по процедурата за явни двусмислия, грешки или пропуски в документацията за участие.</w:t>
      </w:r>
    </w:p>
    <w:p w14:paraId="59631620" w14:textId="6964668E" w:rsidR="006D35CB" w:rsidRPr="007E693A" w:rsidRDefault="006D35CB" w:rsidP="007E693A">
      <w:pPr>
        <w:keepLines/>
        <w:numPr>
          <w:ilvl w:val="0"/>
          <w:numId w:val="3"/>
        </w:numPr>
        <w:tabs>
          <w:tab w:val="clear" w:pos="624"/>
        </w:tabs>
        <w:spacing w:before="60" w:after="60"/>
        <w:ind w:left="0" w:firstLine="0"/>
        <w:jc w:val="both"/>
        <w:rPr>
          <w:rFonts w:ascii="Verdana" w:hAnsi="Verdana"/>
          <w:sz w:val="20"/>
          <w:szCs w:val="22"/>
          <w:lang w:val="bg-BG"/>
        </w:rPr>
      </w:pPr>
      <w:r w:rsidRPr="007E693A">
        <w:rPr>
          <w:rFonts w:ascii="Verdana" w:hAnsi="Verdana" w:cs="Arial"/>
          <w:b/>
          <w:sz w:val="20"/>
          <w:szCs w:val="22"/>
          <w:lang w:val="bg-BG"/>
        </w:rPr>
        <w:t>Предмет на обществената поръчка</w:t>
      </w:r>
      <w:r w:rsidRPr="007E693A">
        <w:rPr>
          <w:rFonts w:ascii="Verdana" w:hAnsi="Verdana" w:cs="Arial"/>
          <w:sz w:val="20"/>
          <w:szCs w:val="22"/>
          <w:lang w:val="bg-BG"/>
        </w:rPr>
        <w:t>: „</w:t>
      </w:r>
      <w:r w:rsidRPr="007E693A">
        <w:rPr>
          <w:rFonts w:ascii="Verdana" w:hAnsi="Verdana"/>
          <w:bCs/>
          <w:sz w:val="20"/>
          <w:szCs w:val="22"/>
          <w:lang w:val="bg-BG"/>
        </w:rPr>
        <w:t>Доставка на фланшови Y филтри</w:t>
      </w:r>
      <w:r w:rsidRPr="007E693A">
        <w:rPr>
          <w:rFonts w:ascii="Verdana" w:hAnsi="Verdana"/>
          <w:sz w:val="20"/>
          <w:szCs w:val="22"/>
          <w:lang w:val="bg-BG"/>
        </w:rPr>
        <w:t>“.</w:t>
      </w:r>
    </w:p>
    <w:p w14:paraId="4954BAEB" w14:textId="39E84246" w:rsidR="006D35CB" w:rsidRPr="007E693A" w:rsidRDefault="006D35CB" w:rsidP="007E693A">
      <w:pPr>
        <w:keepLines/>
        <w:numPr>
          <w:ilvl w:val="0"/>
          <w:numId w:val="3"/>
        </w:numPr>
        <w:tabs>
          <w:tab w:val="clear" w:pos="624"/>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 xml:space="preserve">Прогнозна </w:t>
      </w:r>
      <w:r w:rsidRPr="007E693A">
        <w:rPr>
          <w:rFonts w:ascii="Verdana" w:hAnsi="Verdana" w:cs="Arial"/>
          <w:b/>
          <w:sz w:val="20"/>
          <w:szCs w:val="22"/>
          <w:lang w:val="bg-BG"/>
        </w:rPr>
        <w:t>стойност на обществената поръчка</w:t>
      </w:r>
      <w:r w:rsidRPr="007E693A">
        <w:rPr>
          <w:rFonts w:ascii="Verdana" w:hAnsi="Verdana" w:cs="Arial"/>
          <w:sz w:val="20"/>
          <w:szCs w:val="22"/>
          <w:lang w:val="bg-BG"/>
        </w:rPr>
        <w:t>, която не е гарантирана и е само за информация</w:t>
      </w:r>
      <w:r w:rsidR="001C6B3B">
        <w:rPr>
          <w:rFonts w:ascii="Verdana" w:hAnsi="Verdana" w:cs="Arial"/>
          <w:sz w:val="20"/>
          <w:szCs w:val="22"/>
          <w:lang w:val="en-US"/>
        </w:rPr>
        <w:t>,</w:t>
      </w:r>
      <w:r w:rsidRPr="007E693A">
        <w:rPr>
          <w:rFonts w:ascii="Verdana" w:hAnsi="Verdana" w:cs="Arial"/>
          <w:sz w:val="20"/>
          <w:szCs w:val="22"/>
          <w:lang w:val="bg-BG"/>
        </w:rPr>
        <w:t xml:space="preserve"> е </w:t>
      </w:r>
      <w:r>
        <w:rPr>
          <w:rFonts w:ascii="Verdana" w:hAnsi="Verdana" w:cs="Arial"/>
          <w:sz w:val="20"/>
          <w:szCs w:val="22"/>
          <w:lang w:val="bg-BG"/>
        </w:rPr>
        <w:t xml:space="preserve">59 </w:t>
      </w:r>
      <w:r w:rsidR="00BA3EBB">
        <w:rPr>
          <w:rFonts w:ascii="Verdana" w:hAnsi="Verdana" w:cs="Arial"/>
          <w:sz w:val="20"/>
          <w:szCs w:val="22"/>
          <w:lang w:val="en-US"/>
        </w:rPr>
        <w:t>5</w:t>
      </w:r>
      <w:r>
        <w:rPr>
          <w:rFonts w:ascii="Verdana" w:hAnsi="Verdana" w:cs="Arial"/>
          <w:sz w:val="20"/>
          <w:szCs w:val="22"/>
          <w:lang w:val="bg-BG"/>
        </w:rPr>
        <w:t>00</w:t>
      </w:r>
      <w:r w:rsidRPr="009C083C">
        <w:rPr>
          <w:rFonts w:ascii="Verdana" w:hAnsi="Verdana" w:cs="Arial"/>
          <w:sz w:val="20"/>
          <w:szCs w:val="22"/>
          <w:lang w:val="bg-BG"/>
        </w:rPr>
        <w:t>.00</w:t>
      </w:r>
      <w:r w:rsidRPr="009C083C">
        <w:rPr>
          <w:rFonts w:ascii="Verdana" w:hAnsi="Verdana"/>
          <w:spacing w:val="-5"/>
          <w:sz w:val="20"/>
          <w:szCs w:val="22"/>
          <w:lang w:val="bg-BG"/>
        </w:rPr>
        <w:t xml:space="preserve"> лева без ДДС, от които 24 </w:t>
      </w:r>
      <w:r w:rsidR="00C756C6">
        <w:rPr>
          <w:rFonts w:ascii="Verdana" w:hAnsi="Verdana"/>
          <w:spacing w:val="-5"/>
          <w:sz w:val="20"/>
          <w:szCs w:val="22"/>
          <w:lang w:val="bg-BG"/>
        </w:rPr>
        <w:t>5</w:t>
      </w:r>
      <w:r w:rsidRPr="007E693A">
        <w:rPr>
          <w:rFonts w:ascii="Verdana" w:hAnsi="Verdana"/>
          <w:spacing w:val="-5"/>
          <w:sz w:val="20"/>
          <w:szCs w:val="22"/>
          <w:lang w:val="bg-BG"/>
        </w:rPr>
        <w:t xml:space="preserve">00.00 лева без ДДС се отнасят за опциите за продължаване </w:t>
      </w:r>
      <w:r w:rsidRPr="007E693A">
        <w:rPr>
          <w:rFonts w:ascii="Verdana" w:hAnsi="Verdana"/>
          <w:spacing w:val="-5"/>
          <w:sz w:val="20"/>
          <w:szCs w:val="22"/>
          <w:lang w:val="bg-BG"/>
        </w:rPr>
        <w:t>срока на договора.</w:t>
      </w:r>
    </w:p>
    <w:p w14:paraId="5293956C" w14:textId="77777777" w:rsidR="006D35CB" w:rsidRPr="007E693A" w:rsidRDefault="006D35CB" w:rsidP="007E693A">
      <w:pPr>
        <w:keepLines/>
        <w:numPr>
          <w:ilvl w:val="0"/>
          <w:numId w:val="3"/>
        </w:numPr>
        <w:tabs>
          <w:tab w:val="clear" w:pos="624"/>
        </w:tabs>
        <w:spacing w:before="60" w:after="60"/>
        <w:ind w:left="0" w:firstLine="0"/>
        <w:jc w:val="both"/>
        <w:rPr>
          <w:rFonts w:ascii="Verdana" w:hAnsi="Verdana" w:cs="Arial"/>
          <w:b/>
          <w:sz w:val="20"/>
          <w:szCs w:val="22"/>
          <w:lang w:val="bg-BG"/>
        </w:rPr>
      </w:pPr>
      <w:r w:rsidRPr="007E693A">
        <w:rPr>
          <w:rFonts w:ascii="Verdana" w:hAnsi="Verdana" w:cs="Arial"/>
          <w:b/>
          <w:sz w:val="20"/>
          <w:szCs w:val="22"/>
          <w:lang w:val="bg-BG"/>
        </w:rPr>
        <w:t>Гаранция за изпълнение:</w:t>
      </w:r>
    </w:p>
    <w:p w14:paraId="02D83817"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 xml:space="preserve">Размерът на гаранцията за изпълнение е 5% (пет процента) от стойността на договора, без стойността на опциите. Условията й са упоменати в договора. </w:t>
      </w:r>
    </w:p>
    <w:p w14:paraId="3BEC7464"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Гаранцията за изпълнение се предоставя в една от следните форми: </w:t>
      </w:r>
    </w:p>
    <w:p w14:paraId="7939F658"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sz w:val="20"/>
          <w:szCs w:val="22"/>
          <w:lang w:val="bg-BG"/>
        </w:rPr>
      </w:pPr>
      <w:r w:rsidRPr="007E693A">
        <w:rPr>
          <w:rFonts w:ascii="Verdana" w:hAnsi="Verdana"/>
          <w:sz w:val="20"/>
          <w:szCs w:val="22"/>
          <w:lang w:val="bg-BG"/>
        </w:rPr>
        <w:t>Парична</w:t>
      </w:r>
      <w:r w:rsidRPr="007E693A">
        <w:rPr>
          <w:rFonts w:ascii="Verdana" w:hAnsi="Verdana" w:cs="Tahoma"/>
          <w:color w:val="000000"/>
          <w:sz w:val="20"/>
          <w:szCs w:val="22"/>
          <w:lang w:val="bg-BG"/>
        </w:rPr>
        <w:t xml:space="preserve"> сума:</w:t>
      </w:r>
    </w:p>
    <w:p w14:paraId="3FAC92E4" w14:textId="77777777" w:rsidR="006D35CB" w:rsidRPr="007E693A" w:rsidRDefault="006D35CB" w:rsidP="007E693A">
      <w:pPr>
        <w:keepLines/>
        <w:numPr>
          <w:ilvl w:val="3"/>
          <w:numId w:val="3"/>
        </w:numPr>
        <w:tabs>
          <w:tab w:val="clear" w:pos="2705"/>
        </w:tabs>
        <w:spacing w:before="60" w:after="60"/>
        <w:ind w:left="0" w:firstLine="0"/>
        <w:jc w:val="both"/>
        <w:rPr>
          <w:rFonts w:ascii="Verdana" w:hAnsi="Verdana"/>
          <w:sz w:val="20"/>
          <w:szCs w:val="22"/>
          <w:lang w:val="bg-BG"/>
        </w:rPr>
      </w:pPr>
      <w:r w:rsidRPr="007E693A">
        <w:rPr>
          <w:rFonts w:ascii="Verdana" w:hAnsi="Verdana"/>
          <w:sz w:val="20"/>
          <w:szCs w:val="22"/>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A8C17A8" w14:textId="77777777" w:rsidR="006D35CB" w:rsidRPr="007E693A" w:rsidRDefault="006D35CB" w:rsidP="007E693A">
      <w:pPr>
        <w:keepLines/>
        <w:numPr>
          <w:ilvl w:val="3"/>
          <w:numId w:val="3"/>
        </w:numPr>
        <w:tabs>
          <w:tab w:val="clear" w:pos="2705"/>
        </w:tabs>
        <w:spacing w:before="60" w:after="60"/>
        <w:ind w:left="0" w:firstLine="0"/>
        <w:jc w:val="both"/>
        <w:rPr>
          <w:rFonts w:ascii="Verdana" w:hAnsi="Verdana"/>
          <w:sz w:val="20"/>
          <w:szCs w:val="22"/>
          <w:lang w:val="bg-BG"/>
        </w:rPr>
      </w:pPr>
      <w:r w:rsidRPr="007E693A">
        <w:rPr>
          <w:rFonts w:ascii="Verdana" w:hAnsi="Verdana"/>
          <w:sz w:val="20"/>
          <w:szCs w:val="22"/>
          <w:lang w:val="bg-BG"/>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4B747846"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sz w:val="20"/>
          <w:szCs w:val="22"/>
          <w:lang w:val="bg-BG"/>
        </w:rPr>
      </w:pPr>
      <w:r w:rsidRPr="007E693A">
        <w:rPr>
          <w:rFonts w:ascii="Verdana" w:hAnsi="Verdana" w:cs="Tahoma"/>
          <w:color w:val="000000"/>
          <w:sz w:val="20"/>
          <w:szCs w:val="22"/>
          <w:lang w:val="bg-BG"/>
        </w:rPr>
        <w:t>Банкова гаранция:</w:t>
      </w:r>
      <w:r w:rsidRPr="007E693A">
        <w:rPr>
          <w:rFonts w:ascii="Verdana" w:hAnsi="Verdana"/>
          <w:sz w:val="20"/>
          <w:szCs w:val="22"/>
          <w:lang w:val="bg-BG"/>
        </w:rPr>
        <w:t xml:space="preserve"> оригинал за съответния предвиден в проекта на договор срок. </w:t>
      </w:r>
    </w:p>
    <w:p w14:paraId="4E36F304"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Застраховка, която обезпечава изпълнението чрез покритие на отговорността на изпълнителя.</w:t>
      </w:r>
    </w:p>
    <w:p w14:paraId="2D15B546"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Изисквания към гаранцията за изпълнение:</w:t>
      </w:r>
    </w:p>
    <w:p w14:paraId="34D80995"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Участникът, определен за изпълнител, избира сам формата на гаранцията. </w:t>
      </w:r>
    </w:p>
    <w:p w14:paraId="5EF47A16"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При представяне на застраховка или банкова гаранция, същите следва да бъдат </w:t>
      </w:r>
      <w:r w:rsidRPr="007E693A">
        <w:rPr>
          <w:rFonts w:ascii="Verdana" w:hAnsi="Verdana"/>
          <w:b/>
          <w:bCs/>
          <w:sz w:val="20"/>
          <w:szCs w:val="22"/>
          <w:lang w:val="bg-BG"/>
        </w:rPr>
        <w:t>неотменими и безусловни.</w:t>
      </w:r>
    </w:p>
    <w:p w14:paraId="63FC797A"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Паричната и банковата гаранция може да се предоставят от името на изпълнителя за сметка на трето лице-гарант.</w:t>
      </w:r>
    </w:p>
    <w:p w14:paraId="67CD3534"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67EFDB5"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10D7DF39"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b/>
          <w:color w:val="000000"/>
          <w:sz w:val="20"/>
          <w:szCs w:val="22"/>
          <w:lang w:val="bg-BG"/>
        </w:rPr>
      </w:pPr>
      <w:r w:rsidRPr="007E693A">
        <w:rPr>
          <w:rFonts w:ascii="Verdana" w:hAnsi="Verdana" w:cs="Tahoma"/>
          <w:color w:val="000000"/>
          <w:sz w:val="20"/>
          <w:szCs w:val="22"/>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7E693A">
        <w:rPr>
          <w:rFonts w:ascii="Verdana" w:hAnsi="Verdana"/>
          <w:color w:val="000000"/>
          <w:sz w:val="20"/>
          <w:szCs w:val="22"/>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49B58B6"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Всички разходи по гаранцията за изпълнение са за сметка на участника, избран за изпълните.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6A71124"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В случай че гаранцията е под формата на застраховка, </w:t>
      </w:r>
      <w:r w:rsidRPr="007E693A">
        <w:rPr>
          <w:rFonts w:ascii="Verdana" w:hAnsi="Verdana" w:cs="Tahoma"/>
          <w:color w:val="000000"/>
          <w:sz w:val="20"/>
          <w:szCs w:val="22"/>
          <w:lang w:val="ru-RU"/>
        </w:rPr>
        <w:t xml:space="preserve">застрахователната премия </w:t>
      </w:r>
      <w:r w:rsidRPr="007E693A">
        <w:rPr>
          <w:rFonts w:ascii="Verdana" w:hAnsi="Verdana" w:cs="Tahoma"/>
          <w:color w:val="000000"/>
          <w:sz w:val="20"/>
          <w:szCs w:val="22"/>
          <w:lang w:val="bg-BG"/>
        </w:rPr>
        <w:t xml:space="preserve">следва да е платена изцяло при представянето на гаранцията на Възложителя преди сключване на договора за обществената поръчка. </w:t>
      </w:r>
    </w:p>
    <w:p w14:paraId="22494F72"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179992F"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lastRenderedPageBreak/>
        <w:t xml:space="preserve">Условията и сроковете за задържане или освобождаване на гаранцията за изпълнение са уредени в договора за обществена поръчка. </w:t>
      </w:r>
    </w:p>
    <w:p w14:paraId="60F698EF" w14:textId="77021E98" w:rsidR="006D35CB" w:rsidRPr="007E693A" w:rsidRDefault="006D35CB" w:rsidP="007E693A">
      <w:pPr>
        <w:keepLines/>
        <w:numPr>
          <w:ilvl w:val="1"/>
          <w:numId w:val="3"/>
        </w:numPr>
        <w:tabs>
          <w:tab w:val="clear" w:pos="567"/>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Възложител</w:t>
      </w:r>
      <w:r w:rsidRPr="007E693A">
        <w:rPr>
          <w:rFonts w:ascii="Verdana" w:hAnsi="Verdana" w:cs="Arial"/>
          <w:sz w:val="20"/>
          <w:szCs w:val="22"/>
          <w:lang w:val="bg-BG"/>
        </w:rPr>
        <w:t xml:space="preserve">: </w:t>
      </w:r>
      <w:r w:rsidRPr="007E693A">
        <w:rPr>
          <w:rFonts w:ascii="Verdana" w:hAnsi="Verdana"/>
          <w:sz w:val="20"/>
          <w:szCs w:val="22"/>
          <w:lang w:val="bg-BG"/>
        </w:rPr>
        <w:t>Арно Валто де Мулиак</w:t>
      </w:r>
      <w:r w:rsidRPr="007E693A">
        <w:rPr>
          <w:rFonts w:ascii="Verdana" w:hAnsi="Verdana" w:cs="Arial"/>
          <w:sz w:val="20"/>
          <w:szCs w:val="22"/>
          <w:lang w:val="bg-BG"/>
        </w:rPr>
        <w:t xml:space="preserve"> – изпълнителен директор на „Софийска вода“ АД, град София 1766, район Младост, ж.к. Младост ІV, ул. „Бизнес парк“ №1, сграда 2А. Лице за контакт по процедурата: </w:t>
      </w:r>
      <w:r w:rsidR="00B41FE6">
        <w:rPr>
          <w:rFonts w:ascii="Verdana" w:hAnsi="Verdana" w:cs="Arial"/>
          <w:sz w:val="20"/>
          <w:szCs w:val="22"/>
          <w:lang w:val="bg-BG"/>
        </w:rPr>
        <w:t>Мила Тошева</w:t>
      </w:r>
      <w:r w:rsidRPr="007E693A">
        <w:rPr>
          <w:rFonts w:ascii="Verdana" w:hAnsi="Verdana" w:cs="Arial"/>
          <w:sz w:val="20"/>
          <w:szCs w:val="22"/>
          <w:lang w:val="bg-BG"/>
        </w:rPr>
        <w:t>, тел: +359 2 8122 4</w:t>
      </w:r>
      <w:r w:rsidR="00B41FE6">
        <w:rPr>
          <w:rFonts w:ascii="Verdana" w:hAnsi="Verdana" w:cs="Arial"/>
          <w:sz w:val="20"/>
          <w:szCs w:val="22"/>
          <w:lang w:val="bg-BG"/>
        </w:rPr>
        <w:t>57</w:t>
      </w:r>
      <w:r w:rsidRPr="007E693A">
        <w:rPr>
          <w:rFonts w:ascii="Verdana" w:hAnsi="Verdana" w:cs="Arial"/>
          <w:sz w:val="20"/>
          <w:szCs w:val="22"/>
          <w:lang w:val="bg-BG"/>
        </w:rPr>
        <w:t>, Факс: +359 2 81 22 588/589.</w:t>
      </w:r>
    </w:p>
    <w:p w14:paraId="6F55E236" w14:textId="77777777" w:rsidR="006D35CB" w:rsidRPr="007E693A" w:rsidRDefault="006D35CB" w:rsidP="007E693A">
      <w:pPr>
        <w:pStyle w:val="ListParagraph"/>
        <w:numPr>
          <w:ilvl w:val="0"/>
          <w:numId w:val="3"/>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Срокът на договора </w:t>
      </w:r>
      <w:r w:rsidRPr="007E693A">
        <w:rPr>
          <w:rFonts w:ascii="Verdana" w:hAnsi="Verdana" w:cs="Tahoma"/>
          <w:sz w:val="20"/>
          <w:szCs w:val="22"/>
          <w:lang w:val="bg-BG"/>
        </w:rPr>
        <w:t>е посочен в проекта на договор.</w:t>
      </w:r>
    </w:p>
    <w:p w14:paraId="4CD42635" w14:textId="77777777" w:rsidR="006D35CB" w:rsidRPr="007E693A" w:rsidRDefault="006D35CB" w:rsidP="007E693A">
      <w:pPr>
        <w:pStyle w:val="ListParagraph"/>
        <w:numPr>
          <w:ilvl w:val="0"/>
          <w:numId w:val="3"/>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Техническите спецификации, </w:t>
      </w:r>
      <w:r w:rsidRPr="007E693A">
        <w:rPr>
          <w:rFonts w:ascii="Verdana" w:hAnsi="Verdana" w:cs="Tahoma"/>
          <w:sz w:val="20"/>
          <w:szCs w:val="22"/>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1CA8B03" w14:textId="77777777" w:rsidR="006D35CB" w:rsidRPr="007E693A" w:rsidRDefault="006D35CB" w:rsidP="007E693A">
      <w:pPr>
        <w:pStyle w:val="ListParagraph"/>
        <w:numPr>
          <w:ilvl w:val="0"/>
          <w:numId w:val="3"/>
        </w:numPr>
        <w:tabs>
          <w:tab w:val="clear" w:pos="624"/>
        </w:tabs>
        <w:spacing w:before="60" w:after="60"/>
        <w:ind w:left="0" w:firstLine="0"/>
        <w:contextualSpacing w:val="0"/>
        <w:jc w:val="both"/>
        <w:rPr>
          <w:rFonts w:ascii="Verdana" w:hAnsi="Verdana" w:cs="Tahoma"/>
          <w:b/>
          <w:color w:val="000000"/>
          <w:sz w:val="20"/>
          <w:szCs w:val="22"/>
          <w:lang w:val="bg-BG"/>
        </w:rPr>
      </w:pPr>
      <w:r w:rsidRPr="007E693A">
        <w:rPr>
          <w:rFonts w:ascii="Verdana" w:hAnsi="Verdana" w:cs="Tahoma"/>
          <w:b/>
          <w:color w:val="000000"/>
          <w:sz w:val="20"/>
          <w:szCs w:val="22"/>
          <w:lang w:val="bg-BG"/>
        </w:rPr>
        <w:t>Разяснения по условията на процедурата</w:t>
      </w:r>
    </w:p>
    <w:p w14:paraId="524397B4" w14:textId="0B9B7004" w:rsidR="006D35CB" w:rsidRPr="007E693A" w:rsidRDefault="006D35CB" w:rsidP="007E693A">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7E693A">
        <w:rPr>
          <w:rStyle w:val="ala30"/>
          <w:rFonts w:ascii="Verdana" w:hAnsi="Verdana" w:cs="Tahoma"/>
          <w:color w:val="000000"/>
          <w:sz w:val="20"/>
          <w:szCs w:val="22"/>
          <w:lang w:val="bg-BG"/>
        </w:rPr>
        <w:t>Лицата могат да поискат писмено</w:t>
      </w:r>
      <w:r w:rsidRPr="007E693A">
        <w:rPr>
          <w:rStyle w:val="FootnoteReference"/>
          <w:rFonts w:ascii="Verdana" w:hAnsi="Verdana" w:cs="Tahoma"/>
          <w:color w:val="000000"/>
          <w:sz w:val="20"/>
          <w:szCs w:val="22"/>
          <w:lang w:val="bg-BG"/>
        </w:rPr>
        <w:footnoteReference w:id="1"/>
      </w:r>
      <w:r w:rsidRPr="007E693A">
        <w:rPr>
          <w:rStyle w:val="ala30"/>
          <w:rFonts w:ascii="Verdana" w:hAnsi="Verdana" w:cs="Tahoma"/>
          <w:color w:val="000000"/>
          <w:sz w:val="20"/>
          <w:szCs w:val="22"/>
          <w:lang w:val="bg-BG"/>
        </w:rPr>
        <w:t xml:space="preserve"> от възложителя разяснения по </w:t>
      </w:r>
      <w:r w:rsidRPr="007E693A">
        <w:rPr>
          <w:rStyle w:val="ala151"/>
          <w:rFonts w:ascii="Verdana" w:hAnsi="Verdana"/>
          <w:sz w:val="20"/>
          <w:szCs w:val="22"/>
          <w:lang w:val="bg-BG"/>
        </w:rPr>
        <w:t>условията на обществената поръчка</w:t>
      </w:r>
      <w:r w:rsidRPr="007E693A">
        <w:rPr>
          <w:rStyle w:val="ala30"/>
          <w:rFonts w:ascii="Verdana" w:hAnsi="Verdana" w:cs="Tahoma"/>
          <w:sz w:val="20"/>
          <w:szCs w:val="22"/>
          <w:lang w:val="bg-BG"/>
        </w:rPr>
        <w:t xml:space="preserve"> до 5 дни преди изтичане на срока за получаване на офертите за участие. В</w:t>
      </w:r>
      <w:r w:rsidRPr="007E693A">
        <w:rPr>
          <w:rStyle w:val="ala151"/>
          <w:rFonts w:ascii="Verdana" w:hAnsi="Verdana"/>
          <w:sz w:val="20"/>
          <w:szCs w:val="22"/>
          <w:lang w:val="bg-BG"/>
        </w:rPr>
        <w:t>ъзложителят публикува в профила на купувача писмени разяснения</w:t>
      </w:r>
      <w:r w:rsidRPr="007E693A">
        <w:rPr>
          <w:rFonts w:ascii="Verdana" w:hAnsi="Verdana"/>
          <w:sz w:val="20"/>
          <w:szCs w:val="22"/>
          <w:lang w:val="bg-BG"/>
        </w:rPr>
        <w:t xml:space="preserve"> в срок до </w:t>
      </w:r>
      <w:r w:rsidRPr="007E693A">
        <w:rPr>
          <w:rFonts w:ascii="Verdana" w:hAnsi="Verdana"/>
          <w:b/>
          <w:sz w:val="20"/>
          <w:szCs w:val="22"/>
          <w:lang w:val="bg-BG"/>
        </w:rPr>
        <w:t>три</w:t>
      </w:r>
      <w:r w:rsidRPr="007E693A">
        <w:rPr>
          <w:rFonts w:ascii="Verdana" w:hAnsi="Verdana"/>
          <w:sz w:val="20"/>
          <w:szCs w:val="22"/>
          <w:lang w:val="bg-BG"/>
        </w:rPr>
        <w:t xml:space="preserve"> дни от получаване на искането и в тях не се посочва лицето, направило запитването</w:t>
      </w:r>
    </w:p>
    <w:p w14:paraId="061FB547" w14:textId="77777777" w:rsidR="006D35CB" w:rsidRPr="007E693A" w:rsidRDefault="006D35CB" w:rsidP="007E693A">
      <w:pPr>
        <w:keepLines/>
        <w:spacing w:before="60" w:after="60"/>
        <w:jc w:val="both"/>
        <w:rPr>
          <w:rFonts w:ascii="Verdana" w:hAnsi="Verdana" w:cs="Tahoma"/>
          <w:color w:val="000000"/>
          <w:sz w:val="20"/>
          <w:szCs w:val="22"/>
          <w:lang w:val="bg-BG"/>
        </w:rPr>
      </w:pPr>
      <w:r w:rsidRPr="007D2733">
        <w:rPr>
          <w:rFonts w:ascii="Verdana" w:hAnsi="Verdana" w:cs="Tahoma"/>
          <w:color w:val="000000"/>
          <w:sz w:val="20"/>
          <w:szCs w:val="22"/>
          <w:lang w:val="bg-BG"/>
        </w:rPr>
        <w:t>Възложителят</w:t>
      </w:r>
      <w:r w:rsidR="001C11C8" w:rsidRPr="007D2733">
        <w:rPr>
          <w:rFonts w:ascii="Verdana" w:hAnsi="Verdana" w:cs="Tahoma"/>
          <w:color w:val="000000"/>
          <w:sz w:val="20"/>
          <w:szCs w:val="22"/>
          <w:lang w:val="bg-BG"/>
        </w:rPr>
        <w:t xml:space="preserve"> </w:t>
      </w:r>
      <w:r w:rsidR="001C11C8" w:rsidRPr="007D2733">
        <w:rPr>
          <w:rFonts w:ascii="Verdana" w:hAnsi="Verdana" w:cs="Tahoma"/>
          <w:b/>
          <w:color w:val="000000"/>
          <w:sz w:val="20"/>
          <w:szCs w:val="22"/>
          <w:lang w:val="bg-BG"/>
        </w:rPr>
        <w:t>има право да</w:t>
      </w:r>
      <w:r w:rsidRPr="007D2733">
        <w:rPr>
          <w:rFonts w:ascii="Verdana" w:hAnsi="Verdana" w:cs="Tahoma"/>
          <w:b/>
          <w:color w:val="000000"/>
          <w:sz w:val="20"/>
          <w:szCs w:val="22"/>
          <w:lang w:val="bg-BG"/>
        </w:rPr>
        <w:t xml:space="preserve"> не</w:t>
      </w:r>
      <w:r w:rsidRPr="007D2733">
        <w:rPr>
          <w:rFonts w:ascii="Verdana" w:hAnsi="Verdana" w:cs="Tahoma"/>
          <w:color w:val="000000"/>
          <w:sz w:val="20"/>
          <w:szCs w:val="22"/>
          <w:lang w:val="bg-BG"/>
        </w:rPr>
        <w:t xml:space="preserve"> предоставя разяснения, ако искането е постъпило след законово определен срок.</w:t>
      </w:r>
      <w:r w:rsidRPr="007E693A">
        <w:rPr>
          <w:rFonts w:ascii="Verdana" w:hAnsi="Verdana" w:cs="Tahoma"/>
          <w:color w:val="000000"/>
          <w:sz w:val="20"/>
          <w:szCs w:val="22"/>
          <w:lang w:val="bg-BG"/>
        </w:rPr>
        <w:t xml:space="preserve"> </w:t>
      </w:r>
    </w:p>
    <w:p w14:paraId="097A29F5"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Исканията се адресират и се изпращат само до лицето за контакт по процедурата по начините определени в тази документация.</w:t>
      </w:r>
    </w:p>
    <w:p w14:paraId="2EA84238"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В случай че писменото искане за разяснение се входира в Деловодството на възложителя</w:t>
      </w:r>
      <w:r w:rsidRPr="007E693A">
        <w:rPr>
          <w:rFonts w:ascii="Verdana" w:hAnsi="Verdana"/>
          <w:sz w:val="20"/>
          <w:szCs w:val="22"/>
          <w:lang w:val="bg-BG"/>
        </w:rPr>
        <w:t xml:space="preserve">, то </w:t>
      </w:r>
      <w:r w:rsidRPr="007E693A">
        <w:rPr>
          <w:rFonts w:ascii="Verdana" w:hAnsi="Verdana" w:cs="Arial"/>
          <w:sz w:val="20"/>
          <w:szCs w:val="22"/>
          <w:lang w:val="bg-BG"/>
        </w:rPr>
        <w:t xml:space="preserve">важи датата на получаване на писмото в Деловодството на „Софийска вода“ АД. </w:t>
      </w:r>
    </w:p>
    <w:p w14:paraId="08012A40" w14:textId="77777777" w:rsidR="006D35CB" w:rsidRPr="007E693A" w:rsidRDefault="006D35CB" w:rsidP="007E693A">
      <w:pPr>
        <w:spacing w:before="60" w:after="60"/>
        <w:jc w:val="both"/>
        <w:rPr>
          <w:rFonts w:ascii="Verdana" w:hAnsi="Verdana"/>
          <w:sz w:val="20"/>
          <w:szCs w:val="22"/>
          <w:lang w:val="bg-BG"/>
        </w:rPr>
      </w:pPr>
      <w:r w:rsidRPr="007E693A">
        <w:rPr>
          <w:rFonts w:ascii="Verdana" w:hAnsi="Verdana" w:cs="Arial"/>
          <w:sz w:val="20"/>
          <w:szCs w:val="22"/>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2FBE8CCD" w14:textId="77777777" w:rsidR="006D35CB" w:rsidRPr="007E693A" w:rsidRDefault="006D35CB" w:rsidP="007E693A">
      <w:pPr>
        <w:keepLines/>
        <w:numPr>
          <w:ilvl w:val="0"/>
          <w:numId w:val="3"/>
        </w:numPr>
        <w:tabs>
          <w:tab w:val="clear" w:pos="624"/>
        </w:tabs>
        <w:spacing w:before="60" w:after="60"/>
        <w:ind w:left="0" w:firstLine="0"/>
        <w:jc w:val="both"/>
        <w:rPr>
          <w:rFonts w:ascii="Verdana" w:hAnsi="Verdana"/>
          <w:sz w:val="20"/>
          <w:szCs w:val="22"/>
          <w:lang w:val="bg-BG"/>
        </w:rPr>
      </w:pPr>
      <w:r w:rsidRPr="007E693A">
        <w:rPr>
          <w:rFonts w:ascii="Verdana" w:hAnsi="Verdana"/>
          <w:bCs/>
          <w:sz w:val="20"/>
          <w:szCs w:val="22"/>
          <w:lang w:val="bg-BG"/>
        </w:rPr>
        <w:t xml:space="preserve">Всички действия на възложителя към участниците са в писмен вид. Обменът на </w:t>
      </w:r>
      <w:r w:rsidRPr="007E693A">
        <w:rPr>
          <w:rFonts w:ascii="Verdana" w:hAnsi="Verdana"/>
          <w:sz w:val="20"/>
          <w:szCs w:val="22"/>
          <w:lang w:val="bg-BG"/>
        </w:rPr>
        <w:t xml:space="preserve">информация се извършва чрез пощенска или друга куриерска услуга с препоръчана пратка с обратна разписка, по факс,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3C2C6D1D" w14:textId="77777777" w:rsidR="006D35CB" w:rsidRPr="007E693A" w:rsidRDefault="006D35CB" w:rsidP="007E693A">
      <w:pPr>
        <w:keepLines/>
        <w:numPr>
          <w:ilvl w:val="0"/>
          <w:numId w:val="3"/>
        </w:numPr>
        <w:tabs>
          <w:tab w:val="clear" w:pos="624"/>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Подготовка на офертата</w:t>
      </w:r>
    </w:p>
    <w:p w14:paraId="0F62C6CF"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При изготвяне на офертата си за участие, всеки участник трябва да се придържа точно към обявените от възложителя условия</w:t>
      </w:r>
      <w:r w:rsidRPr="007E693A">
        <w:rPr>
          <w:rFonts w:ascii="Verdana" w:eastAsia="Calibri" w:hAnsi="Verdana" w:cs="TimesNewRomanPSMT"/>
          <w:sz w:val="20"/>
          <w:szCs w:val="22"/>
          <w:lang w:val="bg-BG"/>
        </w:rPr>
        <w:t xml:space="preserve"> </w:t>
      </w:r>
      <w:r w:rsidRPr="007E693A">
        <w:rPr>
          <w:rFonts w:ascii="Verdana" w:hAnsi="Verdana" w:cs="Arial"/>
          <w:sz w:val="20"/>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B719B6F"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Участникът няма право да поставя условия, които са различни от условията и изискванията, заложени в документацията за участие.</w:t>
      </w:r>
    </w:p>
    <w:p w14:paraId="3064DFEB"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Tahoma"/>
          <w:sz w:val="20"/>
          <w:szCs w:val="22"/>
          <w:lang w:val="bg-BG"/>
        </w:rPr>
      </w:pPr>
      <w:r w:rsidRPr="007E693A">
        <w:rPr>
          <w:rStyle w:val="alcapt2"/>
          <w:rFonts w:ascii="Verdana" w:hAnsi="Verdana" w:cs="Tahoma"/>
          <w:i w:val="0"/>
          <w:sz w:val="20"/>
          <w:szCs w:val="22"/>
          <w:lang w:val="bg-BG"/>
        </w:rPr>
        <w:t>Опаковката</w:t>
      </w:r>
      <w:r w:rsidRPr="007E693A">
        <w:rPr>
          <w:rFonts w:ascii="Verdana" w:hAnsi="Verdana" w:cs="Tahoma"/>
          <w:sz w:val="20"/>
          <w:szCs w:val="22"/>
          <w:lang w:val="bg-BG"/>
        </w:rPr>
        <w:t xml:space="preserve"> с офертата следва да включва </w:t>
      </w:r>
      <w:r w:rsidRPr="007E693A">
        <w:rPr>
          <w:rFonts w:ascii="Verdana" w:hAnsi="Verdana"/>
          <w:sz w:val="20"/>
          <w:szCs w:val="22"/>
          <w:lang w:val="bg-BG"/>
        </w:rPr>
        <w:t>документите</w:t>
      </w:r>
      <w:r w:rsidRPr="007E693A">
        <w:rPr>
          <w:rFonts w:ascii="Verdana" w:hAnsi="Verdana" w:cs="Tahoma"/>
          <w:sz w:val="20"/>
          <w:szCs w:val="22"/>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A99CF44" w14:textId="77777777" w:rsidR="00424CC0" w:rsidRDefault="006D35CB" w:rsidP="00424CC0">
      <w:pPr>
        <w:keepLines/>
        <w:numPr>
          <w:ilvl w:val="1"/>
          <w:numId w:val="3"/>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 xml:space="preserve">Офертата се изготвя </w:t>
      </w:r>
      <w:r w:rsidRPr="007E693A">
        <w:rPr>
          <w:rFonts w:ascii="Verdana" w:hAnsi="Verdana" w:cs="Arial"/>
          <w:b/>
          <w:sz w:val="20"/>
          <w:szCs w:val="22"/>
          <w:lang w:val="bg-BG"/>
        </w:rPr>
        <w:t>на български език</w:t>
      </w:r>
      <w:r w:rsidRPr="007E693A">
        <w:rPr>
          <w:rFonts w:ascii="Verdana" w:hAnsi="Verdana" w:cs="Arial"/>
          <w:sz w:val="20"/>
          <w:szCs w:val="22"/>
          <w:lang w:val="bg-BG"/>
        </w:rPr>
        <w:t>.</w:t>
      </w:r>
    </w:p>
    <w:p w14:paraId="777CA690" w14:textId="79826641" w:rsidR="006D35CB" w:rsidRPr="00424CC0" w:rsidDel="00BD2CF4" w:rsidRDefault="006D35CB" w:rsidP="00424CC0">
      <w:pPr>
        <w:keepLines/>
        <w:numPr>
          <w:ilvl w:val="1"/>
          <w:numId w:val="3"/>
        </w:numPr>
        <w:tabs>
          <w:tab w:val="clear" w:pos="567"/>
        </w:tabs>
        <w:spacing w:before="60" w:after="60"/>
        <w:ind w:left="0" w:firstLine="0"/>
        <w:jc w:val="both"/>
        <w:rPr>
          <w:rFonts w:ascii="Verdana" w:hAnsi="Verdana" w:cs="Arial"/>
          <w:sz w:val="20"/>
          <w:szCs w:val="22"/>
          <w:lang w:val="bg-BG"/>
        </w:rPr>
      </w:pPr>
      <w:r w:rsidRPr="00424CC0">
        <w:rPr>
          <w:rFonts w:ascii="Verdana" w:hAnsi="Verdana" w:cs="Arial"/>
          <w:sz w:val="20"/>
          <w:szCs w:val="22"/>
          <w:lang w:val="bg-BG"/>
        </w:rPr>
        <w:t>Участниците</w:t>
      </w:r>
      <w:r w:rsidRPr="00424CC0">
        <w:rPr>
          <w:rFonts w:ascii="Verdana" w:hAnsi="Verdana"/>
          <w:sz w:val="20"/>
          <w:szCs w:val="22"/>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24CC0">
        <w:rPr>
          <w:rFonts w:ascii="Verdana" w:hAnsi="Verdana" w:cs="Arial"/>
          <w:sz w:val="20"/>
          <w:szCs w:val="22"/>
          <w:lang w:val="bg-BG"/>
        </w:rPr>
        <w:t xml:space="preserve"> </w:t>
      </w:r>
    </w:p>
    <w:p w14:paraId="040ECB97"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lastRenderedPageBreak/>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A51B46" w14:textId="77777777" w:rsidR="006D35CB" w:rsidRPr="007E693A" w:rsidRDefault="006D35CB" w:rsidP="007E693A">
      <w:pPr>
        <w:pStyle w:val="ListParagraph"/>
        <w:numPr>
          <w:ilvl w:val="0"/>
          <w:numId w:val="3"/>
        </w:numPr>
        <w:tabs>
          <w:tab w:val="clear" w:pos="624"/>
        </w:tabs>
        <w:spacing w:before="60" w:after="60"/>
        <w:ind w:left="0" w:firstLine="0"/>
        <w:contextualSpacing w:val="0"/>
        <w:jc w:val="both"/>
        <w:rPr>
          <w:rStyle w:val="alcapt2"/>
          <w:rFonts w:ascii="Verdana" w:hAnsi="Verdana" w:cs="Tahoma"/>
          <w:b/>
          <w:i w:val="0"/>
          <w:iCs w:val="0"/>
          <w:color w:val="000000"/>
          <w:sz w:val="20"/>
          <w:szCs w:val="22"/>
          <w:lang w:val="bg-BG"/>
        </w:rPr>
      </w:pPr>
      <w:r w:rsidRPr="007E693A">
        <w:rPr>
          <w:rStyle w:val="alcapt2"/>
          <w:rFonts w:ascii="Verdana" w:hAnsi="Verdana" w:cs="Tahoma"/>
          <w:b/>
          <w:i w:val="0"/>
          <w:color w:val="000000"/>
          <w:sz w:val="20"/>
          <w:szCs w:val="22"/>
          <w:lang w:val="bg-BG"/>
        </w:rPr>
        <w:t>Подаване на офертата</w:t>
      </w:r>
    </w:p>
    <w:p w14:paraId="471427D8"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 xml:space="preserve">Офертата се представя </w:t>
      </w:r>
      <w:r w:rsidRPr="007E693A">
        <w:rPr>
          <w:rFonts w:ascii="Verdana" w:hAnsi="Verdana" w:cs="Tahoma"/>
          <w:color w:val="000000"/>
          <w:sz w:val="20"/>
          <w:szCs w:val="22"/>
          <w:lang w:val="bg-BG"/>
        </w:rPr>
        <w:t xml:space="preserve">в </w:t>
      </w:r>
      <w:r w:rsidRPr="007E693A">
        <w:rPr>
          <w:rFonts w:ascii="Verdana" w:hAnsi="Verdana" w:cs="Tahoma"/>
          <w:b/>
          <w:color w:val="000000"/>
          <w:sz w:val="20"/>
          <w:szCs w:val="22"/>
          <w:lang w:val="bg-BG"/>
        </w:rPr>
        <w:t>запечатана непрозрачна опаковка</w:t>
      </w:r>
      <w:r w:rsidRPr="007E693A">
        <w:rPr>
          <w:rFonts w:ascii="Verdana" w:hAnsi="Verdana" w:cs="Tahoma"/>
          <w:color w:val="000000"/>
          <w:sz w:val="20"/>
          <w:szCs w:val="22"/>
          <w:lang w:val="bg-BG"/>
        </w:rPr>
        <w:t xml:space="preserve">, върху която се посочват: </w:t>
      </w:r>
    </w:p>
    <w:p w14:paraId="6B495405"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наименованието на участника, включително участниците в обединението, когато е приложимо; </w:t>
      </w:r>
    </w:p>
    <w:p w14:paraId="772939C0"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адрес за кореспонденция, телефон и по възможност - факс и електронен адрес; </w:t>
      </w:r>
    </w:p>
    <w:p w14:paraId="0399775C" w14:textId="77777777" w:rsidR="006D35CB" w:rsidRPr="007E693A" w:rsidRDefault="006D35CB" w:rsidP="007E693A">
      <w:pPr>
        <w:keepLines/>
        <w:numPr>
          <w:ilvl w:val="2"/>
          <w:numId w:val="3"/>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наименованието на поръчката, за която се подават документите. </w:t>
      </w:r>
    </w:p>
    <w:p w14:paraId="3184BA99"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 xml:space="preserve">Място </w:t>
      </w:r>
      <w:r w:rsidRPr="007E693A">
        <w:rPr>
          <w:rStyle w:val="alcapt2"/>
          <w:rFonts w:ascii="Verdana" w:hAnsi="Verdana" w:cs="Tahoma"/>
          <w:i w:val="0"/>
          <w:iCs w:val="0"/>
          <w:sz w:val="20"/>
          <w:szCs w:val="22"/>
          <w:lang w:val="bg-BG"/>
        </w:rPr>
        <w:t xml:space="preserve">за подаване на офертата: </w:t>
      </w:r>
      <w:r w:rsidRPr="007E693A">
        <w:rPr>
          <w:rFonts w:ascii="Verdana" w:hAnsi="Verdana" w:cs="Arial"/>
          <w:sz w:val="20"/>
          <w:szCs w:val="22"/>
          <w:lang w:val="bg-BG"/>
        </w:rPr>
        <w:t>Деловодството на „Софийска вода“ АД, град София 1766</w:t>
      </w:r>
      <w:r w:rsidRPr="007E693A">
        <w:rPr>
          <w:rFonts w:ascii="Verdana" w:hAnsi="Verdana"/>
          <w:sz w:val="20"/>
          <w:szCs w:val="22"/>
          <w:lang w:val="bg-BG"/>
        </w:rPr>
        <w:t xml:space="preserve">, </w:t>
      </w:r>
      <w:r w:rsidRPr="007E693A">
        <w:rPr>
          <w:rFonts w:ascii="Verdana" w:hAnsi="Verdana" w:cs="Arial"/>
          <w:sz w:val="20"/>
          <w:szCs w:val="22"/>
          <w:lang w:val="bg-BG"/>
        </w:rPr>
        <w:t>район Младост, ж. к. Младост ІV, ул. „Бизнес парк“ №1, сграда 2А.</w:t>
      </w:r>
    </w:p>
    <w:p w14:paraId="4BF73F92"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Краен срок</w:t>
      </w:r>
      <w:r w:rsidRPr="007E693A">
        <w:rPr>
          <w:rFonts w:ascii="Verdana" w:hAnsi="Verdana" w:cs="Arial"/>
          <w:b/>
          <w:sz w:val="20"/>
          <w:szCs w:val="22"/>
          <w:lang w:val="bg-BG"/>
        </w:rPr>
        <w:t xml:space="preserve"> </w:t>
      </w:r>
      <w:r w:rsidRPr="007E693A">
        <w:rPr>
          <w:rFonts w:ascii="Verdana" w:hAnsi="Verdana" w:cs="Arial"/>
          <w:sz w:val="20"/>
          <w:szCs w:val="22"/>
          <w:lang w:val="bg-BG"/>
        </w:rPr>
        <w:t>за подаване</w:t>
      </w:r>
      <w:r w:rsidRPr="007E693A">
        <w:rPr>
          <w:rFonts w:ascii="Verdana" w:hAnsi="Verdana" w:cs="Arial"/>
          <w:b/>
          <w:sz w:val="20"/>
          <w:szCs w:val="22"/>
          <w:lang w:val="bg-BG"/>
        </w:rPr>
        <w:t xml:space="preserve"> </w:t>
      </w:r>
      <w:r w:rsidRPr="007E693A">
        <w:rPr>
          <w:rFonts w:ascii="Verdana" w:hAnsi="Verdana" w:cs="Arial"/>
          <w:sz w:val="20"/>
          <w:szCs w:val="22"/>
          <w:lang w:val="bg-BG"/>
        </w:rPr>
        <w:t>на офертата: не по-късно до 16:30 часа в деня, определен за краен срок и посочен в обявлението.</w:t>
      </w:r>
      <w:r w:rsidRPr="007E693A">
        <w:rPr>
          <w:rFonts w:ascii="Verdana" w:hAnsi="Verdana" w:cs="Tahoma"/>
          <w:color w:val="000000"/>
          <w:sz w:val="20"/>
          <w:szCs w:val="22"/>
          <w:lang w:val="bg-BG"/>
        </w:rPr>
        <w:t xml:space="preserve"> До изтичане на срока за подаване на оферти, всеки участник може да промени, да допълни или да оттегли офертата си. </w:t>
      </w:r>
    </w:p>
    <w:p w14:paraId="674EA286"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7E693A">
        <w:rPr>
          <w:rStyle w:val="parcapt2"/>
          <w:rFonts w:ascii="Verdana" w:hAnsi="Verdana" w:cs="Tahoma"/>
          <w:b w:val="0"/>
          <w:bCs w:val="0"/>
          <w:iCs/>
          <w:color w:val="000000"/>
          <w:sz w:val="20"/>
          <w:szCs w:val="22"/>
          <w:lang w:val="bg-BG"/>
        </w:rPr>
        <w:t>Офертата</w:t>
      </w:r>
      <w:r w:rsidRPr="007E693A">
        <w:rPr>
          <w:rStyle w:val="parcapt2"/>
          <w:rFonts w:ascii="Verdana" w:hAnsi="Verdana" w:cs="Tahoma"/>
          <w:b w:val="0"/>
          <w:bCs w:val="0"/>
          <w:color w:val="000000"/>
          <w:sz w:val="20"/>
          <w:szCs w:val="22"/>
          <w:lang w:val="bg-BG"/>
        </w:rPr>
        <w:t xml:space="preserve"> </w:t>
      </w:r>
      <w:r w:rsidRPr="007E693A">
        <w:rPr>
          <w:rStyle w:val="ala36"/>
          <w:rFonts w:ascii="Verdana" w:hAnsi="Verdana" w:cs="Tahoma"/>
          <w:color w:val="000000"/>
          <w:sz w:val="20"/>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EBDCA64"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sz w:val="20"/>
          <w:szCs w:val="22"/>
          <w:lang w:val="bg-BG"/>
        </w:rPr>
        <w:t>За</w:t>
      </w:r>
      <w:r w:rsidRPr="007E693A">
        <w:rPr>
          <w:rStyle w:val="ala37"/>
          <w:rFonts w:ascii="Verdana" w:hAnsi="Verdana" w:cs="Tahoma"/>
          <w:color w:val="000000"/>
          <w:sz w:val="20"/>
          <w:szCs w:val="22"/>
          <w:lang w:val="bg-BG"/>
        </w:rPr>
        <w:t xml:space="preserve"> получените оферти за участие при възложителя се води регистър, в който се отбелязват: </w:t>
      </w:r>
      <w:r w:rsidRPr="007E693A">
        <w:rPr>
          <w:rFonts w:ascii="Verdana" w:hAnsi="Verdana" w:cs="Tahoma"/>
          <w:color w:val="000000"/>
          <w:sz w:val="20"/>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620A44C1"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7E693A">
        <w:rPr>
          <w:rFonts w:ascii="Verdana" w:hAnsi="Verdana"/>
          <w:color w:val="000000"/>
          <w:sz w:val="20"/>
          <w:szCs w:val="22"/>
          <w:lang w:val="bg-BG"/>
        </w:rPr>
        <w:t>При</w:t>
      </w:r>
      <w:r w:rsidRPr="007E693A">
        <w:rPr>
          <w:rFonts w:ascii="Verdana" w:hAnsi="Verdana" w:cs="Tahoma"/>
          <w:color w:val="000000"/>
          <w:sz w:val="20"/>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EFC8591"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9CE344"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35C78E81"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В случаите по горната точка не се допуска приемане на оферти за участие от лица, които не са включени в списъка. </w:t>
      </w:r>
    </w:p>
    <w:p w14:paraId="43B2CCCB" w14:textId="77777777" w:rsidR="006D35CB" w:rsidRPr="007E693A" w:rsidRDefault="006D35CB" w:rsidP="007E693A">
      <w:pPr>
        <w:pStyle w:val="ListParagraph"/>
        <w:numPr>
          <w:ilvl w:val="0"/>
          <w:numId w:val="3"/>
        </w:numPr>
        <w:tabs>
          <w:tab w:val="clear" w:pos="624"/>
        </w:tabs>
        <w:spacing w:before="60" w:after="60"/>
        <w:ind w:left="0" w:firstLine="0"/>
        <w:contextualSpacing w:val="0"/>
        <w:jc w:val="both"/>
        <w:rPr>
          <w:rFonts w:ascii="Verdana" w:hAnsi="Verdana" w:cs="Arial"/>
          <w:sz w:val="20"/>
          <w:szCs w:val="22"/>
          <w:lang w:val="bg-BG"/>
        </w:rPr>
      </w:pPr>
      <w:r w:rsidRPr="007E693A">
        <w:rPr>
          <w:rFonts w:ascii="Verdana" w:hAnsi="Verdana" w:cs="Arial"/>
          <w:sz w:val="20"/>
          <w:szCs w:val="22"/>
          <w:lang w:val="bg-BG"/>
        </w:rPr>
        <w:t xml:space="preserve">Не се допуска представяне на варианти в офертата. </w:t>
      </w:r>
    </w:p>
    <w:p w14:paraId="3D677119" w14:textId="77777777" w:rsidR="006D35CB" w:rsidRPr="007E693A" w:rsidRDefault="006D35CB" w:rsidP="007E693A">
      <w:pPr>
        <w:keepLines/>
        <w:numPr>
          <w:ilvl w:val="0"/>
          <w:numId w:val="3"/>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bCs/>
          <w:color w:val="000000"/>
          <w:sz w:val="20"/>
          <w:szCs w:val="22"/>
          <w:lang w:val="bg-BG"/>
        </w:rPr>
        <w:t>Участниците</w:t>
      </w:r>
      <w:r w:rsidRPr="007E693A">
        <w:rPr>
          <w:rFonts w:ascii="Verdana" w:hAnsi="Verdana" w:cs="Tahoma"/>
          <w:color w:val="000000"/>
          <w:sz w:val="20"/>
          <w:szCs w:val="22"/>
          <w:lang w:val="bg-BG"/>
        </w:rPr>
        <w:t xml:space="preserve"> </w:t>
      </w:r>
      <w:r w:rsidRPr="007E693A">
        <w:rPr>
          <w:rFonts w:ascii="Verdana" w:hAnsi="Verdana" w:cs="Tahoma"/>
          <w:b/>
          <w:color w:val="000000"/>
          <w:sz w:val="20"/>
          <w:szCs w:val="22"/>
          <w:lang w:val="bg-BG"/>
        </w:rPr>
        <w:t>не</w:t>
      </w:r>
      <w:r w:rsidRPr="007E693A">
        <w:rPr>
          <w:rFonts w:ascii="Verdana" w:hAnsi="Verdana" w:cs="Tahoma"/>
          <w:color w:val="000000"/>
          <w:sz w:val="20"/>
          <w:szCs w:val="22"/>
          <w:lang w:val="bg-BG"/>
        </w:rPr>
        <w:t xml:space="preserve"> могат да се позовават на конфиденциалност по отношение на предложенията от офертите им, които подлежат на оценка.</w:t>
      </w:r>
    </w:p>
    <w:p w14:paraId="446A8E65" w14:textId="77777777" w:rsidR="006D35CB" w:rsidRPr="007E693A" w:rsidRDefault="006D35CB" w:rsidP="007E693A">
      <w:pPr>
        <w:keepLines/>
        <w:numPr>
          <w:ilvl w:val="0"/>
          <w:numId w:val="3"/>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cs="Arial"/>
          <w:sz w:val="20"/>
          <w:szCs w:val="22"/>
          <w:lang w:val="ru-RU"/>
        </w:rPr>
        <w:t xml:space="preserve">Участникът попълва Част </w:t>
      </w:r>
      <w:r w:rsidRPr="007E693A">
        <w:rPr>
          <w:rFonts w:ascii="Verdana" w:hAnsi="Verdana" w:cs="Arial"/>
          <w:sz w:val="20"/>
          <w:szCs w:val="22"/>
        </w:rPr>
        <w:t>II</w:t>
      </w:r>
      <w:r w:rsidRPr="007E693A">
        <w:rPr>
          <w:rFonts w:ascii="Verdana" w:hAnsi="Verdana" w:cs="Arial"/>
          <w:sz w:val="20"/>
          <w:szCs w:val="22"/>
          <w:lang w:val="ru-RU"/>
        </w:rPr>
        <w:t>: Информация за икономическия оператор от ЕЕДОП, където е приложимо.</w:t>
      </w:r>
      <w:r w:rsidRPr="007E693A">
        <w:rPr>
          <w:rFonts w:ascii="Verdana" w:hAnsi="Verdana" w:cs="Tahoma"/>
          <w:color w:val="000000"/>
          <w:sz w:val="20"/>
          <w:szCs w:val="22"/>
          <w:lang w:val="bg-BG"/>
        </w:rPr>
        <w:t xml:space="preserve"> </w:t>
      </w:r>
    </w:p>
    <w:p w14:paraId="46E58904" w14:textId="77777777" w:rsidR="006D35CB" w:rsidRPr="007E693A" w:rsidRDefault="006D35CB" w:rsidP="007E693A">
      <w:pPr>
        <w:keepLines/>
        <w:numPr>
          <w:ilvl w:val="0"/>
          <w:numId w:val="3"/>
        </w:numPr>
        <w:tabs>
          <w:tab w:val="clear" w:pos="624"/>
        </w:tabs>
        <w:spacing w:before="60" w:after="60"/>
        <w:ind w:left="0" w:firstLine="0"/>
        <w:jc w:val="both"/>
        <w:rPr>
          <w:rFonts w:ascii="Verdana" w:hAnsi="Verdana" w:cs="Arial"/>
          <w:b/>
          <w:sz w:val="20"/>
          <w:szCs w:val="22"/>
          <w:lang w:val="bg-BG"/>
        </w:rPr>
      </w:pPr>
      <w:r w:rsidRPr="007E693A">
        <w:rPr>
          <w:rFonts w:ascii="Verdana" w:hAnsi="Verdana" w:cs="Arial"/>
          <w:b/>
          <w:sz w:val="20"/>
          <w:szCs w:val="22"/>
          <w:lang w:val="bg-BG"/>
        </w:rPr>
        <w:t>Основания за отстраняване на участниците</w:t>
      </w:r>
    </w:p>
    <w:p w14:paraId="6EC62D80" w14:textId="77777777" w:rsidR="006D35CB" w:rsidRPr="007E693A" w:rsidRDefault="006D35CB" w:rsidP="007E693A">
      <w:pPr>
        <w:keepLines/>
        <w:numPr>
          <w:ilvl w:val="1"/>
          <w:numId w:val="3"/>
        </w:numPr>
        <w:tabs>
          <w:tab w:val="clear" w:pos="567"/>
        </w:tabs>
        <w:spacing w:before="60" w:after="60"/>
        <w:ind w:left="0" w:firstLine="0"/>
        <w:jc w:val="both"/>
        <w:rPr>
          <w:rFonts w:ascii="Verdana" w:hAnsi="Verdana" w:cs="Arial"/>
          <w:sz w:val="20"/>
          <w:szCs w:val="22"/>
          <w:lang w:val="bg-BG"/>
        </w:rPr>
      </w:pPr>
      <w:r w:rsidRPr="007E693A">
        <w:rPr>
          <w:rStyle w:val="ala62"/>
          <w:rFonts w:ascii="Verdana" w:hAnsi="Verdana" w:cs="Tahoma"/>
          <w:sz w:val="20"/>
          <w:szCs w:val="22"/>
          <w:lang w:val="bg-BG"/>
        </w:rPr>
        <w:t xml:space="preserve">За участниците да не са налице основанията за отстраняване </w:t>
      </w:r>
      <w:r w:rsidRPr="007E693A">
        <w:rPr>
          <w:rFonts w:ascii="Verdana" w:hAnsi="Verdana" w:cs="Arial"/>
          <w:sz w:val="20"/>
          <w:szCs w:val="22"/>
          <w:lang w:val="bg-BG"/>
        </w:rPr>
        <w:t>посочени в чл.54, ал.1, т. 1-7 и чл.55, ал.1, т.1, 3, 4, 5 от ЗОП:</w:t>
      </w:r>
    </w:p>
    <w:p w14:paraId="43CC798A" w14:textId="77777777" w:rsidR="006D35CB" w:rsidRPr="007E693A" w:rsidRDefault="006D35CB" w:rsidP="009C083C">
      <w:pPr>
        <w:pStyle w:val="ListParagraph"/>
        <w:spacing w:before="60" w:after="60"/>
        <w:ind w:left="0"/>
        <w:jc w:val="both"/>
        <w:rPr>
          <w:rStyle w:val="ala49"/>
          <w:rFonts w:ascii="Verdana" w:hAnsi="Verdana"/>
          <w:sz w:val="20"/>
          <w:szCs w:val="22"/>
          <w:lang w:val="bg-BG"/>
        </w:rPr>
      </w:pPr>
      <w:r w:rsidRPr="007E693A">
        <w:rPr>
          <w:rStyle w:val="ala49"/>
          <w:rFonts w:ascii="Verdana" w:hAnsi="Verdana" w:cs="Tahoma"/>
          <w:color w:val="000000"/>
          <w:sz w:val="20"/>
          <w:szCs w:val="22"/>
          <w:lang w:val="bg-BG"/>
        </w:rPr>
        <w:t xml:space="preserve">Възложителят отстранява от участие в процедура за възлагане на обществена поръчка участник, когато: </w:t>
      </w:r>
    </w:p>
    <w:p w14:paraId="165F8EA8"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sz w:val="20"/>
          <w:szCs w:val="22"/>
          <w:lang w:val="bg-BG"/>
        </w:rPr>
      </w:pPr>
      <w:r w:rsidRPr="007E693A">
        <w:rPr>
          <w:rFonts w:ascii="Verdana" w:hAnsi="Verdana" w:cs="Tahoma"/>
          <w:color w:val="000000"/>
          <w:sz w:val="20"/>
          <w:szCs w:val="22"/>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AF08F9B"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lastRenderedPageBreak/>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9C21F93"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17422465"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5F7AEFEF"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4) е налице неравнопоставеност в случаите по чл. 44, ал. 5; </w:t>
      </w:r>
    </w:p>
    <w:p w14:paraId="0A539B57"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5) е установено, че: </w:t>
      </w:r>
    </w:p>
    <w:p w14:paraId="447B0137"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а)</w:t>
      </w:r>
      <w:r w:rsidRPr="007E693A">
        <w:rPr>
          <w:rFonts w:ascii="Verdana" w:hAnsi="Verdana" w:cs="Tahoma"/>
          <w:color w:val="000000"/>
          <w:sz w:val="20"/>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EA860E" w14:textId="77777777" w:rsidR="006D35CB" w:rsidRPr="007E693A" w:rsidRDefault="006D35CB" w:rsidP="009C083C">
      <w:pPr>
        <w:pStyle w:val="ListParagraph"/>
        <w:spacing w:before="60" w:after="60"/>
        <w:ind w:left="0"/>
        <w:jc w:val="both"/>
        <w:rPr>
          <w:rFonts w:ascii="Verdana" w:hAnsi="Verdana" w:cs="Tahoma"/>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w:t>
      </w:r>
      <w:r w:rsidRPr="007E693A">
        <w:rPr>
          <w:rFonts w:ascii="Verdana" w:hAnsi="Verdana" w:cs="Tahoma"/>
          <w:sz w:val="20"/>
          <w:szCs w:val="22"/>
          <w:lang w:val="bg-BG"/>
        </w:rPr>
        <w:t xml:space="preserve">критериите за подбор; </w:t>
      </w:r>
    </w:p>
    <w:p w14:paraId="69259037"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sz w:val="20"/>
          <w:szCs w:val="22"/>
          <w:lang w:val="bg-BG"/>
        </w:rPr>
      </w:pPr>
      <w:r w:rsidRPr="007E693A">
        <w:rPr>
          <w:rFonts w:ascii="Verdana" w:hAnsi="Verdana"/>
          <w:sz w:val="20"/>
          <w:szCs w:val="22"/>
          <w:lang w:val="bg-BG"/>
        </w:rPr>
        <w:t>(чл.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E693A">
        <w:rPr>
          <w:rFonts w:ascii="Verdana" w:hAnsi="Verdana" w:cs="Tahoma"/>
          <w:sz w:val="20"/>
          <w:szCs w:val="22"/>
          <w:lang w:val="bg-BG"/>
        </w:rPr>
        <w:t xml:space="preserve">; </w:t>
      </w:r>
    </w:p>
    <w:p w14:paraId="611A729C"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7) е налице конфликт на интереси, който не може да бъде отстранен. </w:t>
      </w:r>
    </w:p>
    <w:p w14:paraId="4EABA256"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297FAB04"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1D06FE7"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5461B447"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34DECF2" w14:textId="77777777" w:rsidR="006D35CB" w:rsidRPr="007E693A" w:rsidRDefault="006D35CB" w:rsidP="009C083C">
      <w:pPr>
        <w:pStyle w:val="ListParagraph"/>
        <w:numPr>
          <w:ilvl w:val="0"/>
          <w:numId w:val="21"/>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5) опитал е да: </w:t>
      </w:r>
    </w:p>
    <w:p w14:paraId="1F87E1F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а)</w:t>
      </w:r>
      <w:r w:rsidRPr="007E693A">
        <w:rPr>
          <w:rFonts w:ascii="Verdana" w:hAnsi="Verdana" w:cs="Tahoma"/>
          <w:color w:val="000000"/>
          <w:sz w:val="20"/>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AF5C48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01828263"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D0BAAE" w14:textId="77777777" w:rsidR="006D35CB" w:rsidRPr="007E693A" w:rsidRDefault="006D35CB" w:rsidP="009C083C">
      <w:pPr>
        <w:keepLines/>
        <w:numPr>
          <w:ilvl w:val="2"/>
          <w:numId w:val="3"/>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cs="Tahoma"/>
          <w:sz w:val="20"/>
          <w:szCs w:val="22"/>
          <w:lang w:val="bg-BG"/>
        </w:rPr>
        <w:lastRenderedPageBreak/>
        <w:t xml:space="preserve">Участникът декларира липсата на съответните посочени по-горе основания за отстраняване в Раздели А, Б и В на </w:t>
      </w:r>
      <w:r w:rsidRPr="007E693A">
        <w:rPr>
          <w:rFonts w:ascii="Verdana" w:hAnsi="Verdana"/>
          <w:sz w:val="20"/>
          <w:szCs w:val="22"/>
          <w:lang w:val="bg-BG"/>
        </w:rPr>
        <w:t xml:space="preserve">Част III: Основания за изключване </w:t>
      </w:r>
      <w:r w:rsidRPr="007E693A">
        <w:rPr>
          <w:rStyle w:val="ala62"/>
          <w:rFonts w:ascii="Verdana" w:hAnsi="Verdana" w:cs="Tahoma"/>
          <w:sz w:val="20"/>
          <w:szCs w:val="22"/>
          <w:lang w:val="bg-BG"/>
        </w:rPr>
        <w:t>на Единен европейски документ за обществени поръчки (</w:t>
      </w:r>
      <w:r w:rsidRPr="007E693A">
        <w:rPr>
          <w:rStyle w:val="ala62"/>
          <w:rFonts w:ascii="Verdana" w:hAnsi="Verdana" w:cs="Tahoma"/>
          <w:b/>
          <w:sz w:val="20"/>
          <w:szCs w:val="22"/>
          <w:lang w:val="bg-BG"/>
        </w:rPr>
        <w:t>ЕЕДОП</w:t>
      </w:r>
      <w:r w:rsidRPr="007E693A">
        <w:rPr>
          <w:rStyle w:val="ala62"/>
          <w:rFonts w:ascii="Verdana" w:hAnsi="Verdana" w:cs="Tahoma"/>
          <w:sz w:val="20"/>
          <w:szCs w:val="22"/>
          <w:lang w:val="bg-BG"/>
        </w:rPr>
        <w:t>) - по образец, приложен в документацията.</w:t>
      </w:r>
    </w:p>
    <w:p w14:paraId="109646DC" w14:textId="69D2B7F3" w:rsidR="006D35CB" w:rsidRPr="007E693A" w:rsidRDefault="006D35CB" w:rsidP="009C083C">
      <w:pPr>
        <w:keepLines/>
        <w:numPr>
          <w:ilvl w:val="1"/>
          <w:numId w:val="3"/>
        </w:numPr>
        <w:tabs>
          <w:tab w:val="clear" w:pos="567"/>
        </w:tabs>
        <w:spacing w:before="60" w:after="60"/>
        <w:ind w:left="0" w:firstLine="0"/>
        <w:jc w:val="both"/>
        <w:rPr>
          <w:rStyle w:val="ala33"/>
          <w:rFonts w:ascii="Verdana" w:hAnsi="Verdana" w:cs="Tahoma"/>
          <w:snapToGrid w:val="0"/>
          <w:color w:val="000000"/>
          <w:sz w:val="20"/>
          <w:szCs w:val="22"/>
          <w:lang w:val="bg-BG"/>
        </w:rPr>
      </w:pPr>
      <w:r w:rsidRPr="007E693A">
        <w:rPr>
          <w:rStyle w:val="ala33"/>
          <w:rFonts w:ascii="Verdana" w:hAnsi="Verdana" w:cs="Tahoma"/>
          <w:sz w:val="20"/>
          <w:szCs w:val="22"/>
          <w:lang w:val="bg-BG"/>
        </w:rPr>
        <w:t>Доказване на предприетите мерки за доказване на надеж</w:t>
      </w:r>
      <w:r w:rsidR="003F35D8">
        <w:rPr>
          <w:rStyle w:val="ala33"/>
          <w:rFonts w:ascii="Verdana" w:hAnsi="Verdana" w:cs="Tahoma"/>
          <w:sz w:val="20"/>
          <w:szCs w:val="22"/>
          <w:lang w:val="bg-BG"/>
        </w:rPr>
        <w:t>д</w:t>
      </w:r>
      <w:r w:rsidRPr="007E693A">
        <w:rPr>
          <w:rStyle w:val="ala33"/>
          <w:rFonts w:ascii="Verdana" w:hAnsi="Verdana" w:cs="Tahoma"/>
          <w:sz w:val="20"/>
          <w:szCs w:val="22"/>
          <w:lang w:val="bg-BG"/>
        </w:rPr>
        <w:t xml:space="preserve">ност по чл. 56 от ЗОП, </w:t>
      </w:r>
      <w:r w:rsidRPr="007E693A">
        <w:rPr>
          <w:rStyle w:val="ala33"/>
          <w:rFonts w:ascii="Verdana" w:hAnsi="Verdana" w:cs="Tahoma"/>
          <w:b/>
          <w:sz w:val="20"/>
          <w:szCs w:val="22"/>
          <w:lang w:val="bg-BG"/>
        </w:rPr>
        <w:t>когато е приложимо</w:t>
      </w:r>
    </w:p>
    <w:p w14:paraId="702913E3" w14:textId="77777777" w:rsidR="006D35CB" w:rsidRPr="007E693A" w:rsidRDefault="006D35CB" w:rsidP="009C083C">
      <w:pPr>
        <w:keepLines/>
        <w:numPr>
          <w:ilvl w:val="2"/>
          <w:numId w:val="3"/>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2ECE93B"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тази цел участникът може да докаже, че: </w:t>
      </w:r>
    </w:p>
    <w:p w14:paraId="05BC651D" w14:textId="77777777" w:rsidR="006D35CB" w:rsidRPr="007E693A" w:rsidRDefault="006D35CB" w:rsidP="009C083C">
      <w:pPr>
        <w:keepLines/>
        <w:numPr>
          <w:ilvl w:val="3"/>
          <w:numId w:val="3"/>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277FB392"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918BE0E" w14:textId="77777777" w:rsidR="006D35CB" w:rsidRPr="007E693A" w:rsidRDefault="006D35CB" w:rsidP="009C083C">
      <w:pPr>
        <w:keepLines/>
        <w:numPr>
          <w:ilvl w:val="3"/>
          <w:numId w:val="3"/>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5400D01"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3FCB1C" w14:textId="77777777" w:rsidR="006D35CB" w:rsidRPr="007E693A" w:rsidRDefault="006D35CB" w:rsidP="009C083C">
      <w:pPr>
        <w:keepLines/>
        <w:numPr>
          <w:ilvl w:val="3"/>
          <w:numId w:val="3"/>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B5FD2CD"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626F650" w14:textId="77777777" w:rsidR="006D35CB" w:rsidRPr="009C083C" w:rsidRDefault="006D35CB" w:rsidP="009C083C">
      <w:pPr>
        <w:keepLines/>
        <w:numPr>
          <w:ilvl w:val="3"/>
          <w:numId w:val="3"/>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е платил изцяло дължимото вземане по чл. 128, чл. 228, ал. 3 или чл. 245 от Кодекса на труда.</w:t>
      </w:r>
    </w:p>
    <w:p w14:paraId="2FC42E02" w14:textId="77777777" w:rsidR="006D35CB" w:rsidRPr="009C083C" w:rsidRDefault="006D35CB" w:rsidP="009C083C">
      <w:pPr>
        <w:pStyle w:val="ListParagraph"/>
        <w:spacing w:before="60" w:after="60"/>
        <w:ind w:left="0"/>
        <w:jc w:val="both"/>
        <w:rPr>
          <w:rStyle w:val="ala62"/>
          <w:rFonts w:ascii="Verdana" w:hAnsi="Verdana"/>
          <w:sz w:val="20"/>
          <w:szCs w:val="22"/>
          <w:lang w:val="bg-BG"/>
        </w:rPr>
      </w:pPr>
      <w:r w:rsidRPr="009C083C">
        <w:rPr>
          <w:rFonts w:ascii="Verdana" w:hAnsi="Verdana"/>
          <w:sz w:val="20"/>
          <w:szCs w:val="22"/>
          <w:lang w:val="bg-BG"/>
        </w:rPr>
        <w:t>За доказване на надеждността се представя документ за извършено плащане.</w:t>
      </w:r>
    </w:p>
    <w:p w14:paraId="1425DF7E" w14:textId="77777777" w:rsidR="006D35CB" w:rsidRPr="009C083C" w:rsidRDefault="006D35CB" w:rsidP="009C083C">
      <w:pPr>
        <w:keepLines/>
        <w:numPr>
          <w:ilvl w:val="2"/>
          <w:numId w:val="3"/>
        </w:numPr>
        <w:tabs>
          <w:tab w:val="clear" w:pos="2717"/>
        </w:tabs>
        <w:spacing w:before="60" w:after="60"/>
        <w:ind w:left="0" w:firstLine="0"/>
        <w:jc w:val="both"/>
        <w:rPr>
          <w:rStyle w:val="ala62"/>
          <w:rFonts w:ascii="Verdana" w:hAnsi="Verdana"/>
          <w:sz w:val="20"/>
          <w:szCs w:val="22"/>
          <w:lang w:val="bg-BG"/>
        </w:rPr>
      </w:pPr>
      <w:r w:rsidRPr="009C083C">
        <w:rPr>
          <w:rStyle w:val="ala62"/>
          <w:rFonts w:ascii="Verdana" w:hAnsi="Verdana"/>
          <w:sz w:val="20"/>
          <w:szCs w:val="22"/>
          <w:lang w:val="bg-BG"/>
        </w:rPr>
        <w:t xml:space="preserve">Предприетите мерки за доказване на надеждност по чл.56 ЗОП се описват в ЕЕДОП. </w:t>
      </w:r>
    </w:p>
    <w:p w14:paraId="0BFB934F" w14:textId="77777777" w:rsidR="006D35CB" w:rsidRPr="009C083C" w:rsidRDefault="006D35CB" w:rsidP="009C083C">
      <w:pPr>
        <w:keepLines/>
        <w:numPr>
          <w:ilvl w:val="2"/>
          <w:numId w:val="3"/>
        </w:numPr>
        <w:tabs>
          <w:tab w:val="clear" w:pos="2717"/>
        </w:tabs>
        <w:spacing w:before="60" w:after="60"/>
        <w:ind w:left="0" w:firstLine="0"/>
        <w:jc w:val="both"/>
        <w:rPr>
          <w:rStyle w:val="ala62"/>
          <w:rFonts w:ascii="Verdana" w:eastAsia="Calibri" w:hAnsi="Verdana"/>
          <w:sz w:val="20"/>
          <w:szCs w:val="22"/>
          <w:lang w:val="bg-BG"/>
        </w:rPr>
      </w:pPr>
      <w:r w:rsidRPr="009C083C">
        <w:rPr>
          <w:rStyle w:val="ala62"/>
          <w:rFonts w:ascii="Verdana" w:eastAsia="Calibri" w:hAnsi="Verdana"/>
          <w:sz w:val="20"/>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D4EE975"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eastAsia="Calibri" w:hAnsi="Verdana" w:cs="TimesNewRomanPS-ItalicMT"/>
          <w:iCs/>
          <w:sz w:val="20"/>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675F0A57"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41C8778" w14:textId="6E28BA49" w:rsidR="006D35CB" w:rsidRPr="009C083C" w:rsidRDefault="006D35CB" w:rsidP="009C083C">
      <w:pPr>
        <w:keepLines/>
        <w:numPr>
          <w:ilvl w:val="2"/>
          <w:numId w:val="3"/>
        </w:numPr>
        <w:tabs>
          <w:tab w:val="clear" w:pos="2717"/>
        </w:tabs>
        <w:spacing w:before="60" w:after="60"/>
        <w:ind w:left="0" w:firstLine="0"/>
        <w:jc w:val="both"/>
        <w:rPr>
          <w:rStyle w:val="ala62"/>
          <w:rFonts w:ascii="Verdana" w:hAnsi="Verdana"/>
          <w:sz w:val="20"/>
          <w:szCs w:val="22"/>
          <w:lang w:val="bg-BG"/>
        </w:rPr>
      </w:pPr>
      <w:r w:rsidRPr="009C083C">
        <w:rPr>
          <w:rStyle w:val="ala62"/>
          <w:rFonts w:ascii="Verdana" w:hAnsi="Verdana" w:cs="Tahoma"/>
          <w:sz w:val="20"/>
          <w:szCs w:val="22"/>
          <w:lang w:val="bg-BG"/>
        </w:rPr>
        <w:t xml:space="preserve">Участникът декларира липсата на посочените основания за изключване в Раздел Г на Част III: </w:t>
      </w:r>
      <w:r w:rsidR="00EC2C3F" w:rsidRPr="00EC2C3F">
        <w:rPr>
          <w:rFonts w:ascii="Verdana" w:hAnsi="Verdana" w:cs="Tahoma"/>
          <w:sz w:val="20"/>
          <w:szCs w:val="22"/>
        </w:rPr>
        <w:t>Други основания за изключване, които може да бъдат предвидени в националното законодателство на възлагащия орган или възложителя на държава членка</w:t>
      </w:r>
      <w:r w:rsidR="00EC2C3F" w:rsidRPr="00181542" w:rsidDel="00EC2C3F">
        <w:rPr>
          <w:rFonts w:ascii="Verdana" w:hAnsi="Verdana" w:cs="Tahoma"/>
          <w:sz w:val="20"/>
          <w:szCs w:val="22"/>
          <w:lang w:val="bg-BG"/>
        </w:rPr>
        <w:t xml:space="preserve"> </w:t>
      </w:r>
      <w:r w:rsidRPr="009C083C">
        <w:rPr>
          <w:rStyle w:val="ala62"/>
          <w:rFonts w:ascii="Verdana" w:hAnsi="Verdana" w:cs="Tahoma"/>
          <w:sz w:val="20"/>
          <w:szCs w:val="22"/>
          <w:lang w:val="bg-BG"/>
        </w:rPr>
        <w:t>.</w:t>
      </w:r>
    </w:p>
    <w:p w14:paraId="1585D499"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lastRenderedPageBreak/>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4A39A86E" w14:textId="55484AA5" w:rsidR="006D35CB" w:rsidRPr="009C083C" w:rsidRDefault="006D35CB" w:rsidP="009C083C">
      <w:pPr>
        <w:keepLines/>
        <w:numPr>
          <w:ilvl w:val="2"/>
          <w:numId w:val="3"/>
        </w:numPr>
        <w:tabs>
          <w:tab w:val="clear" w:pos="2717"/>
        </w:tabs>
        <w:spacing w:before="60" w:after="60"/>
        <w:ind w:left="0" w:firstLine="0"/>
        <w:jc w:val="both"/>
        <w:rPr>
          <w:rFonts w:ascii="Verdana" w:hAnsi="Verdana" w:cs="Arial"/>
          <w:sz w:val="20"/>
          <w:szCs w:val="22"/>
          <w:lang w:val="bg-BG"/>
        </w:rPr>
      </w:pPr>
      <w:r w:rsidRPr="009C083C">
        <w:rPr>
          <w:rFonts w:ascii="Verdana" w:hAnsi="Verdana" w:cs="Tahoma"/>
          <w:sz w:val="20"/>
          <w:szCs w:val="22"/>
          <w:lang w:val="bg-BG"/>
        </w:rPr>
        <w:t xml:space="preserve">Участникът декларира липсата на посочените основания за изключване в Раздел Г на Част III: </w:t>
      </w:r>
      <w:r w:rsidR="00EC2C3F" w:rsidRPr="00EC2C3F">
        <w:rPr>
          <w:rFonts w:ascii="Verdana" w:hAnsi="Verdana" w:cs="Tahoma"/>
          <w:sz w:val="20"/>
          <w:szCs w:val="22"/>
        </w:rPr>
        <w:t>Други основания за изключване, които може да бъдат предвидени в националното законодателство на възлагащия орган или възложителя на държава членка</w:t>
      </w:r>
      <w:r w:rsidRPr="009C083C">
        <w:rPr>
          <w:rFonts w:ascii="Verdana" w:hAnsi="Verdana" w:cs="Tahoma"/>
          <w:sz w:val="20"/>
          <w:szCs w:val="22"/>
          <w:lang w:val="bg-BG"/>
        </w:rPr>
        <w:t>.</w:t>
      </w:r>
    </w:p>
    <w:p w14:paraId="20FF5C4E"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s="Arial"/>
          <w:sz w:val="20"/>
          <w:szCs w:val="22"/>
          <w:lang w:val="bg-BG"/>
        </w:rPr>
      </w:pPr>
      <w:r w:rsidRPr="009C083C">
        <w:rPr>
          <w:rStyle w:val="alcapt2"/>
          <w:rFonts w:ascii="Verdana" w:hAnsi="Verdana" w:cs="Tahoma"/>
          <w:b/>
          <w:i w:val="0"/>
          <w:sz w:val="20"/>
          <w:szCs w:val="22"/>
          <w:lang w:val="bg-BG"/>
        </w:rPr>
        <w:t>КРИТЕРИИ</w:t>
      </w:r>
      <w:r w:rsidRPr="009C083C">
        <w:rPr>
          <w:rFonts w:ascii="Verdana" w:hAnsi="Verdana" w:cs="Arial"/>
          <w:b/>
          <w:sz w:val="20"/>
          <w:szCs w:val="22"/>
          <w:lang w:val="bg-BG"/>
        </w:rPr>
        <w:t xml:space="preserve"> ЗА ПОДБОР</w:t>
      </w:r>
      <w:r w:rsidRPr="009C083C">
        <w:rPr>
          <w:rFonts w:ascii="Verdana" w:hAnsi="Verdana" w:cs="Arial"/>
          <w:sz w:val="20"/>
          <w:szCs w:val="22"/>
          <w:lang w:val="bg-BG"/>
        </w:rPr>
        <w:t xml:space="preserve"> – </w:t>
      </w:r>
      <w:r w:rsidRPr="009C083C">
        <w:rPr>
          <w:rFonts w:ascii="Verdana" w:hAnsi="Verdana"/>
          <w:b/>
          <w:sz w:val="20"/>
          <w:szCs w:val="22"/>
          <w:lang w:val="bg-BG"/>
        </w:rPr>
        <w:t>изисквания към участниците и посочване на информация относно съответствието с тях в ЕЕДОП</w:t>
      </w:r>
    </w:p>
    <w:p w14:paraId="7F84D5BA" w14:textId="77777777" w:rsidR="006D35CB" w:rsidRPr="009C083C" w:rsidRDefault="006D35CB" w:rsidP="009C083C">
      <w:pPr>
        <w:keepLines/>
        <w:numPr>
          <w:ilvl w:val="1"/>
          <w:numId w:val="3"/>
        </w:numPr>
        <w:tabs>
          <w:tab w:val="clear" w:pos="567"/>
        </w:tabs>
        <w:spacing w:before="60" w:after="60"/>
        <w:ind w:left="0" w:firstLine="0"/>
        <w:jc w:val="both"/>
        <w:rPr>
          <w:rStyle w:val="alcapt2"/>
          <w:rFonts w:ascii="Verdana" w:hAnsi="Verdana" w:cs="Arial"/>
          <w:i w:val="0"/>
          <w:iCs w:val="0"/>
          <w:sz w:val="20"/>
          <w:szCs w:val="22"/>
          <w:lang w:val="bg-BG"/>
        </w:rPr>
      </w:pPr>
      <w:r w:rsidRPr="009C083C">
        <w:rPr>
          <w:rStyle w:val="alcapt2"/>
          <w:rFonts w:ascii="Verdana" w:hAnsi="Verdana" w:cs="Tahoma"/>
          <w:b/>
          <w:i w:val="0"/>
          <w:sz w:val="20"/>
          <w:szCs w:val="22"/>
          <w:lang w:val="ru-RU"/>
        </w:rPr>
        <w:t xml:space="preserve">Годност (правоспособност) за упражняване на професионална дейност </w:t>
      </w:r>
      <w:r w:rsidRPr="009C083C">
        <w:rPr>
          <w:rFonts w:ascii="Verdana" w:hAnsi="Verdana"/>
          <w:b/>
          <w:sz w:val="20"/>
          <w:szCs w:val="22"/>
          <w:lang w:val="bg-BG"/>
        </w:rPr>
        <w:t xml:space="preserve">- </w:t>
      </w:r>
      <w:r w:rsidRPr="009C083C">
        <w:rPr>
          <w:rStyle w:val="alcapt2"/>
          <w:rFonts w:ascii="Verdana" w:hAnsi="Verdana" w:cs="Tahoma"/>
          <w:b/>
          <w:i w:val="0"/>
          <w:sz w:val="20"/>
          <w:szCs w:val="22"/>
          <w:lang w:val="ru-RU"/>
        </w:rPr>
        <w:t>НЕ СЕ ИЗИСКВАТ</w:t>
      </w:r>
      <w:r w:rsidRPr="009C083C">
        <w:rPr>
          <w:rStyle w:val="alcapt2"/>
          <w:rFonts w:ascii="Verdana" w:hAnsi="Verdana" w:cs="Tahoma"/>
          <w:b/>
          <w:i w:val="0"/>
          <w:sz w:val="20"/>
          <w:szCs w:val="22"/>
          <w:lang w:val="bg-BG"/>
        </w:rPr>
        <w:t>.</w:t>
      </w:r>
    </w:p>
    <w:p w14:paraId="26084605"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Arial"/>
          <w:sz w:val="20"/>
          <w:szCs w:val="22"/>
          <w:lang w:val="bg-BG"/>
        </w:rPr>
      </w:pPr>
      <w:r w:rsidRPr="009C083C">
        <w:rPr>
          <w:rStyle w:val="alcapt2"/>
          <w:rFonts w:ascii="Verdana" w:hAnsi="Verdana" w:cs="Tahoma"/>
          <w:b/>
          <w:i w:val="0"/>
          <w:sz w:val="20"/>
          <w:szCs w:val="22"/>
          <w:lang w:val="ru-RU"/>
        </w:rPr>
        <w:t>Икономическо и финансово състояние</w:t>
      </w:r>
      <w:r w:rsidRPr="009C083C">
        <w:rPr>
          <w:rFonts w:ascii="Verdana" w:hAnsi="Verdana"/>
          <w:b/>
          <w:sz w:val="20"/>
          <w:szCs w:val="22"/>
          <w:lang w:val="bg-BG"/>
        </w:rPr>
        <w:t xml:space="preserve"> - </w:t>
      </w:r>
      <w:r w:rsidRPr="009C083C">
        <w:rPr>
          <w:rStyle w:val="alcapt2"/>
          <w:rFonts w:ascii="Verdana" w:hAnsi="Verdana" w:cs="Tahoma"/>
          <w:b/>
          <w:i w:val="0"/>
          <w:sz w:val="20"/>
          <w:szCs w:val="22"/>
          <w:lang w:val="ru-RU"/>
        </w:rPr>
        <w:t>НЕ СЕ ИЗИСКВАТ</w:t>
      </w:r>
      <w:r w:rsidRPr="009C083C">
        <w:rPr>
          <w:rStyle w:val="alcapt2"/>
          <w:rFonts w:ascii="Verdana" w:hAnsi="Verdana" w:cs="Tahoma"/>
          <w:b/>
          <w:i w:val="0"/>
          <w:sz w:val="20"/>
          <w:szCs w:val="22"/>
          <w:lang w:val="bg-BG"/>
        </w:rPr>
        <w:t>.</w:t>
      </w:r>
    </w:p>
    <w:p w14:paraId="2672F4A0"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sz w:val="20"/>
          <w:szCs w:val="22"/>
          <w:lang w:val="bg-BG"/>
        </w:rPr>
      </w:pPr>
      <w:r w:rsidRPr="009C083C">
        <w:rPr>
          <w:rFonts w:ascii="Verdana" w:hAnsi="Verdana"/>
          <w:b/>
          <w:sz w:val="20"/>
          <w:szCs w:val="22"/>
          <w:lang w:val="bg-BG"/>
        </w:rPr>
        <w:t xml:space="preserve">Технически и професионални способности </w:t>
      </w:r>
    </w:p>
    <w:p w14:paraId="231F6A8E" w14:textId="77777777" w:rsidR="005279EE" w:rsidRPr="005279EE" w:rsidRDefault="006D35CB" w:rsidP="005279EE">
      <w:pPr>
        <w:keepLines/>
        <w:numPr>
          <w:ilvl w:val="2"/>
          <w:numId w:val="3"/>
        </w:numPr>
        <w:tabs>
          <w:tab w:val="clear" w:pos="2717"/>
        </w:tabs>
        <w:spacing w:before="60"/>
        <w:ind w:left="0" w:firstLine="0"/>
        <w:jc w:val="both"/>
        <w:rPr>
          <w:rFonts w:ascii="Verdana" w:hAnsi="Verdana" w:cs="Tahoma"/>
          <w:bCs/>
          <w:i/>
          <w:iCs/>
          <w:color w:val="000000"/>
          <w:sz w:val="20"/>
          <w:szCs w:val="22"/>
          <w:lang w:val="bg-BG"/>
        </w:rPr>
      </w:pPr>
      <w:r w:rsidRPr="009C083C">
        <w:rPr>
          <w:rStyle w:val="alcapt2"/>
          <w:rFonts w:ascii="Verdana" w:hAnsi="Verdana" w:cs="Tahoma"/>
          <w:b/>
          <w:color w:val="000000"/>
          <w:sz w:val="20"/>
          <w:szCs w:val="22"/>
          <w:lang w:val="bg-BG"/>
        </w:rPr>
        <w:t>Изискване:</w:t>
      </w:r>
      <w:r w:rsidR="005279EE" w:rsidRPr="005279EE">
        <w:rPr>
          <w:rFonts w:ascii="Verdana" w:hAnsi="Verdana"/>
          <w:b/>
          <w:spacing w:val="-3"/>
          <w:sz w:val="16"/>
          <w:szCs w:val="16"/>
          <w:lang w:val="bg-BG"/>
        </w:rPr>
        <w:t xml:space="preserve"> </w:t>
      </w:r>
      <w:r w:rsidR="005279EE" w:rsidRPr="005279EE">
        <w:rPr>
          <w:rFonts w:ascii="Verdana" w:hAnsi="Verdana" w:cs="Tahoma"/>
          <w:bCs/>
          <w:i/>
          <w:iCs/>
          <w:color w:val="000000"/>
          <w:sz w:val="20"/>
          <w:szCs w:val="22"/>
          <w:lang w:val="bg-BG"/>
        </w:rPr>
        <w:t>Участникът да е изпълнил доставки, идентични или сходни с тези от поръчката, за последните три години от датата на подаване на офертата. Под сходни следва да се разбира стоки, които отговарят на техническата спецификация и изисквания към стоките, описани в Раздел А:Техническо задание на документация</w:t>
      </w:r>
      <w:r w:rsidR="005279EE">
        <w:rPr>
          <w:rFonts w:ascii="Verdana" w:hAnsi="Verdana" w:cs="Tahoma"/>
          <w:bCs/>
          <w:i/>
          <w:iCs/>
          <w:color w:val="000000"/>
          <w:sz w:val="20"/>
          <w:szCs w:val="22"/>
          <w:lang w:val="bg-BG"/>
        </w:rPr>
        <w:t>та за участие в обществена поръчка</w:t>
      </w:r>
      <w:r w:rsidR="005279EE" w:rsidRPr="005279EE">
        <w:rPr>
          <w:rFonts w:ascii="Verdana" w:hAnsi="Verdana" w:cs="Tahoma"/>
          <w:bCs/>
          <w:i/>
          <w:iCs/>
          <w:color w:val="000000"/>
          <w:sz w:val="20"/>
          <w:szCs w:val="22"/>
          <w:lang w:val="bg-BG"/>
        </w:rPr>
        <w:t>, но са различен модел и/или вид и/или размер от описаните стоки от Възложителя в Ценови таблици от раздел Б: Цени и данни на конкурсната документация.</w:t>
      </w:r>
    </w:p>
    <w:p w14:paraId="5E280E61" w14:textId="77777777" w:rsidR="005279EE" w:rsidRPr="005279EE" w:rsidRDefault="006D35CB" w:rsidP="005279EE">
      <w:pPr>
        <w:keepLines/>
        <w:spacing w:before="60"/>
        <w:jc w:val="both"/>
        <w:rPr>
          <w:rFonts w:ascii="Verdana" w:eastAsia="Bookman Old Style" w:hAnsi="Verdana" w:cs="Bookman Old Style"/>
          <w:bCs/>
          <w:color w:val="000000"/>
          <w:sz w:val="20"/>
          <w:szCs w:val="22"/>
          <w:u w:color="000000"/>
          <w:bdr w:val="nil"/>
          <w:lang w:val="bg-BG"/>
        </w:rPr>
      </w:pPr>
      <w:r w:rsidRPr="009C083C">
        <w:rPr>
          <w:rFonts w:ascii="Verdana" w:hAnsi="Verdana" w:cs="Tahoma"/>
          <w:b/>
          <w:i/>
          <w:color w:val="000000"/>
          <w:sz w:val="20"/>
          <w:szCs w:val="22"/>
          <w:lang w:val="bg-BG"/>
        </w:rPr>
        <w:t>Доказване:</w:t>
      </w:r>
      <w:r w:rsidRPr="009C083C">
        <w:rPr>
          <w:rFonts w:ascii="Verdana" w:hAnsi="Verdana" w:cs="Tahoma"/>
          <w:b/>
          <w:color w:val="000000"/>
          <w:sz w:val="20"/>
          <w:szCs w:val="22"/>
          <w:lang w:val="bg-BG"/>
        </w:rPr>
        <w:t xml:space="preserve"> </w:t>
      </w:r>
      <w:r w:rsidRPr="009C083C">
        <w:rPr>
          <w:rFonts w:ascii="Verdana" w:eastAsia="Bookman Old Style" w:hAnsi="Verdana" w:cs="Bookman Old Style"/>
          <w:color w:val="000000"/>
          <w:sz w:val="20"/>
          <w:szCs w:val="22"/>
          <w:u w:color="000000"/>
          <w:bdr w:val="nil"/>
          <w:lang w:val="ru-RU"/>
        </w:rPr>
        <w:t>Участникът описва/</w:t>
      </w:r>
      <w:r w:rsidRPr="009C083C">
        <w:rPr>
          <w:rFonts w:ascii="Verdana" w:eastAsia="Bookman Old Style" w:hAnsi="Verdana" w:cs="Bookman Old Style"/>
          <w:color w:val="000000"/>
          <w:sz w:val="20"/>
          <w:szCs w:val="22"/>
          <w:u w:color="000000"/>
          <w:bdr w:val="nil"/>
          <w:lang w:val="bg-BG"/>
        </w:rPr>
        <w:t>декларира</w:t>
      </w:r>
      <w:r w:rsidRPr="009C083C">
        <w:rPr>
          <w:rFonts w:ascii="Verdana" w:eastAsia="Bookman Old Style" w:hAnsi="Verdana" w:cs="Bookman Old Style"/>
          <w:color w:val="000000"/>
          <w:sz w:val="20"/>
          <w:szCs w:val="22"/>
          <w:u w:color="000000"/>
          <w:bdr w:val="nil"/>
          <w:lang w:val="ru-RU"/>
        </w:rPr>
        <w:t xml:space="preserve"> списък на доставките, </w:t>
      </w:r>
      <w:r w:rsidRPr="009C083C">
        <w:rPr>
          <w:rFonts w:ascii="Verdana" w:hAnsi="Verdana" w:cs="Tahoma"/>
          <w:color w:val="000000"/>
          <w:sz w:val="20"/>
          <w:szCs w:val="22"/>
          <w:lang w:val="bg-BG"/>
        </w:rPr>
        <w:t>които са идентични или сходни с предмета на обществената поръчка</w:t>
      </w:r>
      <w:r w:rsidRPr="009C083C">
        <w:rPr>
          <w:rFonts w:ascii="Verdana" w:eastAsia="Bookman Old Style" w:hAnsi="Verdana" w:cs="Bookman Old Style"/>
          <w:color w:val="000000"/>
          <w:sz w:val="20"/>
          <w:szCs w:val="22"/>
          <w:u w:color="000000"/>
          <w:bdr w:val="nil"/>
          <w:lang w:val="ru-RU"/>
        </w:rPr>
        <w:t xml:space="preserve">, </w:t>
      </w:r>
      <w:r w:rsidR="005279EE" w:rsidRPr="005279EE">
        <w:rPr>
          <w:rFonts w:ascii="Verdana" w:eastAsia="Bookman Old Style" w:hAnsi="Verdana" w:cs="Bookman Old Style"/>
          <w:bCs/>
          <w:color w:val="000000"/>
          <w:sz w:val="20"/>
          <w:szCs w:val="22"/>
          <w:u w:color="000000"/>
          <w:bdr w:val="nil"/>
          <w:lang w:val="bg-BG"/>
        </w:rPr>
        <w:t>за последните три години, считано от датата на подаване на офертата. Списъкът да съдържа: описание на изпълнената доставка, суми, дата на изпълнение на доставката и получател (възложител).</w:t>
      </w:r>
    </w:p>
    <w:p w14:paraId="7633094C" w14:textId="77777777" w:rsidR="006D35CB" w:rsidRPr="009C083C" w:rsidRDefault="006D35CB" w:rsidP="00B41FE6">
      <w:pPr>
        <w:autoSpaceDE w:val="0"/>
        <w:autoSpaceDN w:val="0"/>
        <w:adjustRightInd w:val="0"/>
        <w:spacing w:before="60" w:after="60"/>
        <w:jc w:val="both"/>
        <w:rPr>
          <w:rFonts w:ascii="Verdana" w:hAnsi="Verdana" w:cs="Tahoma"/>
          <w:b/>
          <w:i/>
          <w:color w:val="000000"/>
          <w:sz w:val="20"/>
          <w:szCs w:val="22"/>
          <w:lang w:val="bg-BG"/>
        </w:rPr>
      </w:pPr>
      <w:r w:rsidRPr="009C083C">
        <w:rPr>
          <w:rFonts w:ascii="Verdana" w:hAnsi="Verdana" w:cs="Tahoma"/>
          <w:b/>
          <w:i/>
          <w:color w:val="000000"/>
          <w:sz w:val="20"/>
          <w:szCs w:val="22"/>
          <w:lang w:val="bg-BG"/>
        </w:rPr>
        <w:t xml:space="preserve">Информацията се посочва в Част IV: Критерии за подбор, Раздел В: технически и професионални способности, т. 1 б) от ЕЕДОП. </w:t>
      </w:r>
    </w:p>
    <w:p w14:paraId="1EF8A06C" w14:textId="77777777" w:rsidR="006D35CB" w:rsidRPr="009C083C" w:rsidRDefault="006D35CB" w:rsidP="00181542">
      <w:pPr>
        <w:spacing w:before="60" w:after="60"/>
        <w:jc w:val="both"/>
        <w:rPr>
          <w:rFonts w:ascii="Verdana" w:hAnsi="Verdana" w:cs="Tahoma"/>
          <w:sz w:val="20"/>
          <w:szCs w:val="22"/>
          <w:lang w:val="bg-BG"/>
        </w:rPr>
      </w:pPr>
      <w:r w:rsidRPr="009C083C">
        <w:rPr>
          <w:rFonts w:ascii="Verdana" w:hAnsi="Verdana" w:cs="Tahoma"/>
          <w:sz w:val="20"/>
          <w:szCs w:val="22"/>
          <w:lang w:val="bg-BG"/>
        </w:rPr>
        <w:t>Преди сключване на договора, участникът избран за изпълнител следва да представи доказателства (оригинал или заверено от участника копие) за извършените доставки посочени в списък</w:t>
      </w:r>
      <w:r w:rsidRPr="009C083C">
        <w:rPr>
          <w:rFonts w:ascii="Verdana" w:hAnsi="Verdana" w:cs="Tahoma"/>
          <w:sz w:val="20"/>
          <w:szCs w:val="22"/>
          <w:lang w:val="en-US"/>
        </w:rPr>
        <w:t>a</w:t>
      </w:r>
      <w:r w:rsidRPr="009C083C">
        <w:rPr>
          <w:rFonts w:ascii="Verdana" w:hAnsi="Verdana" w:cs="Tahoma"/>
          <w:sz w:val="20"/>
          <w:szCs w:val="22"/>
          <w:lang w:val="bg-BG"/>
        </w:rPr>
        <w:t>, деклариран в ЕЕДОП.</w:t>
      </w:r>
    </w:p>
    <w:p w14:paraId="432F13CB" w14:textId="71C5E2D8" w:rsidR="006D35CB" w:rsidRPr="009C083C" w:rsidRDefault="006D35CB" w:rsidP="009C083C">
      <w:pPr>
        <w:keepLines/>
        <w:numPr>
          <w:ilvl w:val="2"/>
          <w:numId w:val="3"/>
        </w:numPr>
        <w:tabs>
          <w:tab w:val="clear" w:pos="2717"/>
        </w:tabs>
        <w:spacing w:before="60"/>
        <w:ind w:left="0" w:firstLine="0"/>
        <w:jc w:val="both"/>
        <w:rPr>
          <w:rStyle w:val="alcapt2"/>
          <w:rFonts w:ascii="Verdana" w:hAnsi="Verdana" w:cs="Arial"/>
          <w:bCs/>
          <w:i w:val="0"/>
          <w:iCs w:val="0"/>
          <w:sz w:val="20"/>
          <w:szCs w:val="22"/>
          <w:lang w:val="bg-BG"/>
        </w:rPr>
      </w:pPr>
      <w:r w:rsidRPr="009C083C">
        <w:rPr>
          <w:rStyle w:val="alcapt2"/>
          <w:rFonts w:ascii="Verdana" w:hAnsi="Verdana" w:cs="Tahoma"/>
          <w:b/>
          <w:color w:val="000000"/>
          <w:sz w:val="20"/>
          <w:szCs w:val="22"/>
          <w:lang w:val="bg-BG"/>
        </w:rPr>
        <w:t>Изискване:</w:t>
      </w:r>
      <w:r w:rsidRPr="009C083C">
        <w:rPr>
          <w:rFonts w:ascii="Verdana" w:hAnsi="Verdana" w:cs="Arial"/>
          <w:sz w:val="20"/>
          <w:szCs w:val="22"/>
          <w:lang w:val="bg-BG"/>
        </w:rPr>
        <w:t xml:space="preserve"> </w:t>
      </w:r>
      <w:r w:rsidR="006C60B7" w:rsidRPr="006C60B7">
        <w:rPr>
          <w:rFonts w:ascii="Verdana" w:hAnsi="Verdana" w:cs="Arial"/>
          <w:bCs/>
          <w:sz w:val="20"/>
          <w:szCs w:val="22"/>
          <w:lang w:val="bg-BG"/>
        </w:rPr>
        <w:t>За стоките, с които  участва в процедурата за обществена поръчка участникът трябва да разполага с документи, съгласно Наредба № РД-02-</w:t>
      </w:r>
      <w:r w:rsidR="006C60B7" w:rsidRPr="006C60B7">
        <w:rPr>
          <w:rFonts w:ascii="Verdana" w:hAnsi="Verdana" w:cs="Arial"/>
          <w:bCs/>
          <w:sz w:val="20"/>
          <w:szCs w:val="22"/>
          <w:lang w:val="bg-BG"/>
        </w:rPr>
        <w:t>20-1 от 5 февруари 2015 г. за условията и реда за влагане на строителни продукти в стро</w:t>
      </w:r>
      <w:r w:rsidR="001D4228">
        <w:rPr>
          <w:rFonts w:ascii="Verdana" w:hAnsi="Verdana" w:cs="Arial"/>
          <w:bCs/>
          <w:sz w:val="20"/>
          <w:szCs w:val="22"/>
          <w:lang w:val="bg-BG"/>
        </w:rPr>
        <w:t>е</w:t>
      </w:r>
      <w:r w:rsidR="006C60B7" w:rsidRPr="006C60B7">
        <w:rPr>
          <w:rFonts w:ascii="Verdana" w:hAnsi="Verdana" w:cs="Arial"/>
          <w:bCs/>
          <w:sz w:val="20"/>
          <w:szCs w:val="22"/>
          <w:lang w:val="bg-BG"/>
        </w:rPr>
        <w:t xml:space="preserve">жите на Република България, а именно: с декларация за експлоатационни показатели </w:t>
      </w:r>
      <w:r w:rsidR="006C60B7" w:rsidRPr="006C60B7">
        <w:rPr>
          <w:rFonts w:ascii="Verdana" w:hAnsi="Verdana" w:cs="Arial"/>
          <w:bCs/>
          <w:sz w:val="20"/>
          <w:szCs w:val="22"/>
          <w:lang w:val="bg-BG"/>
        </w:rPr>
        <w:t>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0017344F" w14:textId="77777777" w:rsidR="006D35CB" w:rsidRPr="009C083C" w:rsidRDefault="006D35CB" w:rsidP="009C083C">
      <w:pPr>
        <w:keepLines/>
        <w:spacing w:before="60" w:after="60"/>
        <w:jc w:val="both"/>
        <w:rPr>
          <w:rFonts w:ascii="Verdana" w:hAnsi="Verdana" w:cs="Tahoma"/>
          <w:b/>
          <w:i/>
          <w:color w:val="000000"/>
          <w:sz w:val="20"/>
          <w:szCs w:val="22"/>
          <w:lang w:val="bg-BG"/>
        </w:rPr>
      </w:pPr>
      <w:r w:rsidRPr="009C083C">
        <w:rPr>
          <w:rFonts w:ascii="Verdana" w:hAnsi="Verdana" w:cs="Tahoma"/>
          <w:b/>
          <w:i/>
          <w:color w:val="000000"/>
          <w:sz w:val="20"/>
          <w:szCs w:val="22"/>
          <w:lang w:val="bg-BG"/>
        </w:rPr>
        <w:t>Доказване:</w:t>
      </w:r>
    </w:p>
    <w:p w14:paraId="153E5AD9" w14:textId="77777777" w:rsidR="006D35CB" w:rsidRPr="009C083C" w:rsidRDefault="006D35CB" w:rsidP="00B41FE6">
      <w:pPr>
        <w:autoSpaceDE w:val="0"/>
        <w:autoSpaceDN w:val="0"/>
        <w:adjustRightInd w:val="0"/>
        <w:spacing w:before="60" w:after="60"/>
        <w:jc w:val="both"/>
        <w:rPr>
          <w:rFonts w:ascii="Verdana" w:hAnsi="Verdana"/>
          <w:b/>
          <w:i/>
          <w:color w:val="000000"/>
          <w:sz w:val="20"/>
          <w:szCs w:val="22"/>
          <w:lang w:val="bg-BG"/>
        </w:rPr>
      </w:pPr>
      <w:r w:rsidRPr="009C083C">
        <w:rPr>
          <w:rFonts w:ascii="Verdana" w:hAnsi="Verdana"/>
          <w:b/>
          <w:i/>
          <w:iCs/>
          <w:color w:val="000000"/>
          <w:sz w:val="20"/>
          <w:szCs w:val="22"/>
          <w:lang w:val="bg-BG"/>
        </w:rPr>
        <w:t>Информацията относно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Част IV: Критерии за подбор, Раздел В: Технически и професионални способности, т. 12) от ЕЕДОП</w:t>
      </w:r>
      <w:r w:rsidRPr="009C083C">
        <w:rPr>
          <w:rFonts w:ascii="Verdana" w:hAnsi="Verdana"/>
          <w:b/>
          <w:i/>
          <w:color w:val="000000"/>
          <w:sz w:val="20"/>
          <w:szCs w:val="22"/>
          <w:lang w:val="bg-BG"/>
        </w:rPr>
        <w:t>.</w:t>
      </w:r>
    </w:p>
    <w:p w14:paraId="142FE764" w14:textId="77777777" w:rsidR="006C60B7" w:rsidRPr="006C60B7" w:rsidRDefault="006D35CB" w:rsidP="006C60B7">
      <w:pPr>
        <w:autoSpaceDE w:val="0"/>
        <w:autoSpaceDN w:val="0"/>
        <w:adjustRightInd w:val="0"/>
        <w:spacing w:before="60"/>
        <w:jc w:val="both"/>
        <w:rPr>
          <w:rFonts w:ascii="Verdana" w:hAnsi="Verdana"/>
          <w:bCs/>
          <w:color w:val="000000"/>
          <w:sz w:val="20"/>
          <w:szCs w:val="22"/>
          <w:lang w:val="bg-BG"/>
        </w:rPr>
      </w:pPr>
      <w:r w:rsidRPr="009C083C">
        <w:rPr>
          <w:rFonts w:ascii="Verdana" w:hAnsi="Verdana"/>
          <w:color w:val="000000"/>
          <w:sz w:val="20"/>
          <w:szCs w:val="22"/>
          <w:lang w:val="bg-BG"/>
        </w:rPr>
        <w:t xml:space="preserve">Преди сключване на договора, участникът избран за изпълнител </w:t>
      </w:r>
      <w:r w:rsidRPr="009C083C">
        <w:rPr>
          <w:rFonts w:ascii="Verdana" w:hAnsi="Verdana" w:cs="Tahoma"/>
          <w:sz w:val="20"/>
          <w:szCs w:val="22"/>
          <w:lang w:val="bg-BG"/>
        </w:rPr>
        <w:t>следва да представи</w:t>
      </w:r>
      <w:r w:rsidRPr="009C083C">
        <w:rPr>
          <w:rFonts w:ascii="Verdana" w:hAnsi="Verdana"/>
          <w:color w:val="000000"/>
          <w:sz w:val="20"/>
          <w:szCs w:val="22"/>
          <w:lang w:val="bg-BG"/>
        </w:rPr>
        <w:t xml:space="preserve"> за </w:t>
      </w:r>
      <w:r w:rsidR="006C60B7" w:rsidRPr="006C60B7">
        <w:rPr>
          <w:rFonts w:ascii="Verdana" w:hAnsi="Verdana"/>
          <w:bCs/>
          <w:color w:val="000000"/>
          <w:sz w:val="20"/>
          <w:szCs w:val="22"/>
          <w:lang w:val="bg-BG"/>
        </w:rPr>
        <w:t>стоките, за които участва в процедура, валидни документи,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0CCC9D13" w14:textId="5F341FAC" w:rsidR="006D35CB" w:rsidRPr="009C083C" w:rsidRDefault="006D35CB" w:rsidP="00181542">
      <w:pPr>
        <w:autoSpaceDE w:val="0"/>
        <w:autoSpaceDN w:val="0"/>
        <w:adjustRightInd w:val="0"/>
        <w:spacing w:before="60" w:after="60"/>
        <w:jc w:val="both"/>
        <w:rPr>
          <w:rStyle w:val="alcapt2"/>
          <w:rFonts w:ascii="Verdana" w:hAnsi="Verdana" w:cs="Tahoma"/>
          <w:b/>
          <w:color w:val="000000"/>
          <w:sz w:val="20"/>
          <w:szCs w:val="22"/>
          <w:lang w:val="bg-BG"/>
        </w:rPr>
      </w:pPr>
    </w:p>
    <w:p w14:paraId="20B29699"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b/>
          <w:sz w:val="20"/>
          <w:szCs w:val="22"/>
          <w:lang w:val="bg-BG"/>
        </w:rPr>
      </w:pPr>
      <w:r w:rsidRPr="009C083C">
        <w:rPr>
          <w:rStyle w:val="parcapt2"/>
          <w:rFonts w:ascii="Verdana" w:hAnsi="Verdana" w:cs="Tahoma"/>
          <w:sz w:val="20"/>
          <w:szCs w:val="22"/>
          <w:lang w:val="bg-BG"/>
        </w:rPr>
        <w:t xml:space="preserve">Съдържание на опаковката с </w:t>
      </w:r>
      <w:r w:rsidRPr="009C083C">
        <w:rPr>
          <w:rFonts w:ascii="Verdana" w:hAnsi="Verdana"/>
          <w:b/>
          <w:sz w:val="20"/>
          <w:szCs w:val="22"/>
          <w:lang w:val="bg-BG"/>
        </w:rPr>
        <w:t>офертата</w:t>
      </w:r>
    </w:p>
    <w:p w14:paraId="7E4831CE" w14:textId="59CD6335" w:rsidR="006D35CB" w:rsidRDefault="006D35CB" w:rsidP="009C083C">
      <w:pPr>
        <w:keepLines/>
        <w:numPr>
          <w:ilvl w:val="1"/>
          <w:numId w:val="3"/>
        </w:numPr>
        <w:tabs>
          <w:tab w:val="clear" w:pos="567"/>
        </w:tabs>
        <w:spacing w:before="60" w:after="60"/>
        <w:ind w:left="0" w:firstLine="0"/>
        <w:jc w:val="both"/>
        <w:rPr>
          <w:rFonts w:ascii="Verdana" w:hAnsi="Verdana"/>
          <w:color w:val="000000"/>
          <w:sz w:val="20"/>
          <w:szCs w:val="22"/>
          <w:lang w:val="bg-BG" w:eastAsia="bg-BG"/>
        </w:rPr>
      </w:pPr>
      <w:r w:rsidRPr="009C083C">
        <w:rPr>
          <w:rFonts w:ascii="Verdana" w:hAnsi="Verdana"/>
          <w:b/>
          <w:sz w:val="20"/>
          <w:szCs w:val="22"/>
          <w:lang w:val="bg-BG"/>
        </w:rPr>
        <w:t>Единен</w:t>
      </w:r>
      <w:r w:rsidRPr="009C083C">
        <w:rPr>
          <w:rFonts w:ascii="Verdana" w:hAnsi="Verdana"/>
          <w:color w:val="000000"/>
          <w:sz w:val="20"/>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763CB29" w14:textId="40EE9E6D" w:rsidR="00C47BC0" w:rsidRPr="00424CC0" w:rsidRDefault="00C47BC0" w:rsidP="00424CC0">
      <w:pPr>
        <w:keepLines/>
        <w:spacing w:before="60" w:after="60"/>
        <w:jc w:val="both"/>
        <w:rPr>
          <w:rFonts w:ascii="Verdana" w:hAnsi="Verdana"/>
          <w:color w:val="000000"/>
          <w:sz w:val="20"/>
          <w:szCs w:val="22"/>
          <w:lang w:val="bg-BG" w:eastAsia="bg-BG"/>
        </w:rPr>
      </w:pPr>
      <w:r w:rsidRPr="00424CC0">
        <w:rPr>
          <w:rFonts w:ascii="Verdana" w:hAnsi="Verdana"/>
          <w:color w:val="000000"/>
          <w:sz w:val="20"/>
          <w:szCs w:val="22"/>
          <w:lang w:val="bg-BG" w:eastAsia="bg-BG"/>
        </w:rPr>
        <w:t>Приложеният в документацията ЕЕДОП в „.doc” формат следва да бъде  – попълнен, конвертиран в нередактируем формат, подписан електронно и попълнен представен съобразно инструкциите в настоящата документация.</w:t>
      </w:r>
    </w:p>
    <w:p w14:paraId="32ABABBD" w14:textId="77777777" w:rsidR="006D35CB" w:rsidRPr="009C083C" w:rsidRDefault="006D35CB" w:rsidP="009C083C">
      <w:pPr>
        <w:keepLines/>
        <w:numPr>
          <w:ilvl w:val="2"/>
          <w:numId w:val="3"/>
        </w:numPr>
        <w:tabs>
          <w:tab w:val="clear" w:pos="2717"/>
        </w:tabs>
        <w:spacing w:before="60" w:after="60"/>
        <w:ind w:left="0" w:firstLine="0"/>
        <w:jc w:val="both"/>
        <w:rPr>
          <w:rStyle w:val="alcapt2"/>
          <w:rFonts w:ascii="Verdana" w:hAnsi="Verdana" w:cs="Tahoma"/>
          <w:sz w:val="20"/>
          <w:szCs w:val="22"/>
          <w:lang w:val="bg-BG"/>
        </w:rPr>
      </w:pPr>
      <w:r w:rsidRPr="009C083C">
        <w:rPr>
          <w:rStyle w:val="alcapt2"/>
          <w:rFonts w:ascii="Verdana" w:hAnsi="Verdana" w:cs="Tahoma"/>
          <w:b/>
          <w:i w:val="0"/>
          <w:sz w:val="20"/>
          <w:szCs w:val="22"/>
          <w:lang w:val="bg-BG"/>
        </w:rPr>
        <w:t>Инструкции за попълване и представяне на ЕЕДОП</w:t>
      </w:r>
      <w:r w:rsidRPr="009C083C">
        <w:rPr>
          <w:rStyle w:val="alcapt2"/>
          <w:rFonts w:ascii="Verdana" w:hAnsi="Verdana" w:cs="Tahoma"/>
          <w:sz w:val="20"/>
          <w:szCs w:val="22"/>
          <w:lang w:val="bg-BG"/>
        </w:rPr>
        <w:t xml:space="preserve">: </w:t>
      </w:r>
    </w:p>
    <w:p w14:paraId="3BD92AB6" w14:textId="77777777" w:rsidR="00C47BC0" w:rsidRDefault="006D35CB" w:rsidP="009C083C">
      <w:pPr>
        <w:keepLines/>
        <w:numPr>
          <w:ilvl w:val="3"/>
          <w:numId w:val="3"/>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C47BC0">
        <w:rPr>
          <w:rStyle w:val="ala33"/>
          <w:rFonts w:ascii="Verdana" w:hAnsi="Verdana" w:cs="Tahoma"/>
          <w:sz w:val="20"/>
          <w:szCs w:val="22"/>
          <w:lang w:val="bg-BG"/>
        </w:rPr>
        <w:t>.</w:t>
      </w:r>
    </w:p>
    <w:p w14:paraId="7EE84DE5" w14:textId="5F9B6BD8" w:rsidR="006D35CB" w:rsidRPr="00C47BC0" w:rsidRDefault="00C47BC0" w:rsidP="00424CC0">
      <w:pPr>
        <w:keepLines/>
        <w:spacing w:before="60" w:after="60"/>
        <w:jc w:val="both"/>
        <w:rPr>
          <w:rStyle w:val="ala33"/>
          <w:rFonts w:ascii="Verdana" w:hAnsi="Verdana" w:cs="Tahoma"/>
          <w:sz w:val="20"/>
          <w:szCs w:val="22"/>
          <w:lang w:val="bg-BG"/>
        </w:rPr>
      </w:pPr>
      <w:r w:rsidRPr="00C47BC0">
        <w:rPr>
          <w:rStyle w:val="ala33"/>
          <w:rFonts w:ascii="Verdana" w:hAnsi="Verdana" w:cs="Tahoma"/>
          <w:b/>
          <w:sz w:val="20"/>
          <w:szCs w:val="22"/>
          <w:lang w:val="bg-BG"/>
        </w:rPr>
        <w:t>Попълненият ЕЕДОП трябва да бъде подписан с квалифициран електронен подпис на от задължените задълженото/ите лице/а, посочени в  по чл. 40 от ППЗОП, с посочване на име и качеството на лицето (лицата), кое/ито го подписва/т.</w:t>
      </w:r>
    </w:p>
    <w:p w14:paraId="31013B09" w14:textId="77777777" w:rsidR="006D35CB" w:rsidRPr="009C083C" w:rsidRDefault="006D35CB" w:rsidP="009C083C">
      <w:pPr>
        <w:keepLines/>
        <w:numPr>
          <w:ilvl w:val="3"/>
          <w:numId w:val="3"/>
        </w:numPr>
        <w:tabs>
          <w:tab w:val="clear" w:pos="2705"/>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7429107" w14:textId="77777777" w:rsidR="006D35CB" w:rsidRPr="009C083C" w:rsidRDefault="006D35CB" w:rsidP="009C083C">
      <w:pPr>
        <w:keepLines/>
        <w:numPr>
          <w:ilvl w:val="3"/>
          <w:numId w:val="3"/>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 В случай, че участникът е обединение, което не е е юридическо лице, ЕЕДОП се представя за всеки от участниците в него.</w:t>
      </w:r>
    </w:p>
    <w:p w14:paraId="6FC27B54" w14:textId="77777777" w:rsidR="006D35CB" w:rsidRPr="009C083C" w:rsidRDefault="006D35CB" w:rsidP="009C083C">
      <w:pPr>
        <w:keepLines/>
        <w:numPr>
          <w:ilvl w:val="3"/>
          <w:numId w:val="3"/>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30231CA" w14:textId="77777777" w:rsidR="006D35CB" w:rsidRPr="009C083C" w:rsidRDefault="006D35CB" w:rsidP="009C083C">
      <w:pPr>
        <w:keepLines/>
        <w:numPr>
          <w:ilvl w:val="3"/>
          <w:numId w:val="3"/>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563CD7FD" w14:textId="77777777" w:rsidR="006D35CB" w:rsidRPr="009C083C" w:rsidRDefault="006D35CB" w:rsidP="009C083C">
      <w:pPr>
        <w:keepLines/>
        <w:numPr>
          <w:ilvl w:val="3"/>
          <w:numId w:val="3"/>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w:t>
      </w:r>
      <w:r w:rsidRPr="009C083C">
        <w:rPr>
          <w:rStyle w:val="ala33"/>
          <w:rFonts w:ascii="Verdana" w:hAnsi="Verdana" w:cs="Tahoma"/>
          <w:sz w:val="20"/>
          <w:szCs w:val="22"/>
          <w:lang w:val="bg-BG"/>
        </w:rPr>
        <w:t>стопански субект.</w:t>
      </w:r>
    </w:p>
    <w:p w14:paraId="7736FB4B" w14:textId="725B15D8" w:rsidR="006D35CB" w:rsidRDefault="006D35CB" w:rsidP="009C083C">
      <w:pPr>
        <w:keepLines/>
        <w:numPr>
          <w:ilvl w:val="3"/>
          <w:numId w:val="3"/>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7A1E453C" w14:textId="77777777" w:rsidR="00C47BC0" w:rsidRPr="00C47BC0" w:rsidRDefault="00C47BC0" w:rsidP="00C47BC0">
      <w:pPr>
        <w:keepLines/>
        <w:numPr>
          <w:ilvl w:val="3"/>
          <w:numId w:val="3"/>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653118B" w14:textId="77777777" w:rsidR="00C47BC0" w:rsidRPr="00C47BC0" w:rsidRDefault="00C47BC0" w:rsidP="00C47BC0">
      <w:pPr>
        <w:keepLines/>
        <w:numPr>
          <w:ilvl w:val="3"/>
          <w:numId w:val="3"/>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6BD50059" w14:textId="77777777" w:rsidR="00C47BC0" w:rsidRPr="00C47BC0" w:rsidRDefault="00C47BC0" w:rsidP="00424CC0">
      <w:pPr>
        <w:keepLines/>
        <w:spacing w:before="60" w:after="60"/>
        <w:jc w:val="both"/>
        <w:rPr>
          <w:rStyle w:val="ala33"/>
          <w:rFonts w:ascii="Verdana" w:hAnsi="Verdana" w:cs="Tahoma"/>
          <w:sz w:val="20"/>
          <w:szCs w:val="22"/>
          <w:lang w:val="bg-BG"/>
        </w:rPr>
      </w:pPr>
      <w:r w:rsidRPr="00C47BC0">
        <w:rPr>
          <w:rStyle w:val="ala33"/>
          <w:rFonts w:ascii="Verdana" w:hAnsi="Verdana" w:cs="Tahoma"/>
          <w:sz w:val="20"/>
          <w:szCs w:val="22"/>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2B61F5B5" w14:textId="657B441A" w:rsidR="00C47BC0" w:rsidRPr="009C083C" w:rsidRDefault="00C47BC0" w:rsidP="00C47BC0">
      <w:pPr>
        <w:keepLines/>
        <w:numPr>
          <w:ilvl w:val="3"/>
          <w:numId w:val="3"/>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lastRenderedPageBreak/>
        <w:t>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и .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p>
    <w:p w14:paraId="0B665AEF"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0BB274D" w14:textId="77777777" w:rsidR="006D35CB" w:rsidRPr="009C083C" w:rsidRDefault="006D35CB" w:rsidP="009C083C">
      <w:pPr>
        <w:keepLines/>
        <w:numPr>
          <w:ilvl w:val="1"/>
          <w:numId w:val="3"/>
        </w:numPr>
        <w:tabs>
          <w:tab w:val="clear" w:pos="567"/>
        </w:tabs>
        <w:spacing w:before="60" w:after="60"/>
        <w:ind w:left="0" w:firstLine="0"/>
        <w:jc w:val="both"/>
        <w:rPr>
          <w:rStyle w:val="ala62"/>
          <w:rFonts w:ascii="Verdana" w:hAnsi="Verdana" w:cs="Tahoma"/>
          <w:sz w:val="20"/>
          <w:szCs w:val="22"/>
          <w:lang w:val="bg-BG"/>
        </w:rPr>
      </w:pPr>
      <w:r w:rsidRPr="009C083C">
        <w:rPr>
          <w:rStyle w:val="ala62"/>
          <w:rFonts w:ascii="Verdana" w:hAnsi="Verdana" w:cs="Tahoma"/>
          <w:sz w:val="20"/>
          <w:szCs w:val="22"/>
          <w:lang w:val="bg-BG"/>
        </w:rPr>
        <w:t xml:space="preserve">Информация (декларация по образец) относно правно-организационната форма, под която участникът осъществява дейността си, както </w:t>
      </w:r>
      <w:r w:rsidRPr="009C083C">
        <w:rPr>
          <w:rStyle w:val="ala62"/>
          <w:rFonts w:ascii="Verdana" w:hAnsi="Verdana" w:cs="Tahoma"/>
          <w:b/>
          <w:sz w:val="20"/>
          <w:szCs w:val="22"/>
          <w:lang w:val="bg-BG"/>
        </w:rPr>
        <w:t xml:space="preserve">и </w:t>
      </w:r>
      <w:r w:rsidRPr="009C083C">
        <w:rPr>
          <w:rStyle w:val="ala62"/>
          <w:rFonts w:ascii="Verdana" w:hAnsi="Verdana" w:cs="Tahoma"/>
          <w:sz w:val="20"/>
          <w:szCs w:val="22"/>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56DFB786" w14:textId="77777777" w:rsidR="006D35CB" w:rsidRPr="009C083C" w:rsidRDefault="006D35CB" w:rsidP="009C083C">
      <w:pPr>
        <w:pStyle w:val="p50"/>
        <w:keepLines/>
        <w:spacing w:before="60" w:after="60"/>
        <w:ind w:left="0" w:firstLine="0"/>
        <w:rPr>
          <w:rStyle w:val="ala33"/>
          <w:rFonts w:ascii="Verdana" w:hAnsi="Verdana" w:cs="Tahoma"/>
          <w:snapToGrid/>
          <w:sz w:val="20"/>
          <w:szCs w:val="22"/>
          <w:lang w:val="bg-BG"/>
        </w:rPr>
      </w:pPr>
      <w:r w:rsidRPr="009C083C">
        <w:rPr>
          <w:rStyle w:val="ala33"/>
          <w:rFonts w:ascii="Verdana" w:hAnsi="Verdana" w:cs="Tahoma"/>
          <w:snapToGrid/>
          <w:sz w:val="20"/>
          <w:szCs w:val="22"/>
          <w:lang w:val="bg-BG"/>
        </w:rPr>
        <w:t>Информацията (декларацията) се подписва от законния представител на участника или от надлежно упълномощено лице.</w:t>
      </w:r>
    </w:p>
    <w:p w14:paraId="5F90810B" w14:textId="77777777" w:rsidR="006D35CB" w:rsidRPr="009C083C" w:rsidRDefault="006D35CB" w:rsidP="009C083C">
      <w:pPr>
        <w:pStyle w:val="p50"/>
        <w:keepLines/>
        <w:spacing w:before="60" w:after="60"/>
        <w:ind w:left="0" w:firstLine="0"/>
        <w:rPr>
          <w:rStyle w:val="ala62"/>
          <w:rFonts w:ascii="Verdana" w:hAnsi="Verdana" w:cs="Tahoma"/>
          <w:sz w:val="20"/>
          <w:szCs w:val="22"/>
          <w:lang w:val="bg-BG"/>
        </w:rPr>
      </w:pPr>
      <w:r w:rsidRPr="009C083C">
        <w:rPr>
          <w:rStyle w:val="ala33"/>
          <w:rFonts w:ascii="Verdana" w:hAnsi="Verdana" w:cs="Tahoma"/>
          <w:snapToGrid/>
          <w:sz w:val="20"/>
          <w:szCs w:val="22"/>
          <w:lang w:val="bg-BG"/>
        </w:rPr>
        <w:t xml:space="preserve">Задължените лица по смисъла на чл.54, ал.2 и чл. 55, ал.3 от ЗОП са лицата, </w:t>
      </w:r>
      <w:r w:rsidRPr="009C083C">
        <w:rPr>
          <w:rStyle w:val="ala33"/>
          <w:rFonts w:ascii="Verdana" w:hAnsi="Verdana" w:cs="Tahoma"/>
          <w:sz w:val="20"/>
          <w:szCs w:val="22"/>
          <w:lang w:val="bg-BG"/>
        </w:rPr>
        <w:t>които</w:t>
      </w:r>
      <w:r w:rsidRPr="009C083C">
        <w:rPr>
          <w:rStyle w:val="ala33"/>
          <w:rFonts w:ascii="Verdana" w:hAnsi="Verdana" w:cs="Tahoma"/>
          <w:snapToGrid/>
          <w:sz w:val="20"/>
          <w:szCs w:val="22"/>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9C083C">
        <w:rPr>
          <w:rStyle w:val="ala33"/>
          <w:rFonts w:ascii="Verdana" w:hAnsi="Verdana" w:cs="Tahoma"/>
          <w:sz w:val="20"/>
          <w:szCs w:val="22"/>
          <w:lang w:val="bg-BG"/>
        </w:rPr>
        <w:t>и</w:t>
      </w:r>
      <w:r w:rsidRPr="009C083C">
        <w:rPr>
          <w:rStyle w:val="ala33"/>
          <w:rFonts w:ascii="Verdana" w:hAnsi="Verdana" w:cs="Tahoma"/>
          <w:snapToGrid/>
          <w:sz w:val="20"/>
          <w:szCs w:val="22"/>
          <w:lang w:val="bg-BG"/>
        </w:rPr>
        <w:t xml:space="preserve"> са посочени в чл. 40 от ППЗОП</w:t>
      </w:r>
      <w:r w:rsidRPr="009C083C">
        <w:rPr>
          <w:rStyle w:val="ala33"/>
          <w:rFonts w:ascii="Verdana" w:hAnsi="Verdana" w:cs="Tahoma"/>
          <w:sz w:val="20"/>
          <w:szCs w:val="22"/>
          <w:lang w:val="bg-BG"/>
        </w:rPr>
        <w:t>.</w:t>
      </w:r>
    </w:p>
    <w:p w14:paraId="45B37C61"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 xml:space="preserve">В случай че участникът е обединение, което не е юридическо лице, информацията (декларацията) се представя за всеки от участниците в него. </w:t>
      </w:r>
    </w:p>
    <w:p w14:paraId="11B778F9"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Информацията (декларацията)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6A892DE"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olor w:val="000000"/>
          <w:sz w:val="20"/>
          <w:szCs w:val="22"/>
          <w:lang w:val="bg-BG" w:eastAsia="bg-BG"/>
        </w:rPr>
      </w:pPr>
      <w:r w:rsidRPr="009C083C">
        <w:rPr>
          <w:rFonts w:ascii="Verdana" w:hAnsi="Verdana"/>
          <w:sz w:val="20"/>
          <w:szCs w:val="22"/>
          <w:lang w:val="bg-BG"/>
        </w:rPr>
        <w:t>Документи</w:t>
      </w:r>
      <w:r w:rsidRPr="009C083C">
        <w:rPr>
          <w:rFonts w:ascii="Verdana" w:hAnsi="Verdana"/>
          <w:color w:val="000000"/>
          <w:sz w:val="20"/>
          <w:szCs w:val="22"/>
          <w:lang w:val="bg-BG" w:eastAsia="bg-BG"/>
        </w:rPr>
        <w:t xml:space="preserve"> за доказване на предприетите мерки за надеждност по чл. 56 от ЗОП, когато е приложимо;</w:t>
      </w:r>
    </w:p>
    <w:p w14:paraId="4C172125"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olor w:val="000000"/>
          <w:sz w:val="20"/>
          <w:szCs w:val="22"/>
          <w:lang w:val="bg-BG" w:eastAsia="bg-BG"/>
        </w:rPr>
      </w:pPr>
      <w:r w:rsidRPr="009C083C">
        <w:rPr>
          <w:rFonts w:ascii="Verdana" w:hAnsi="Verdana"/>
          <w:color w:val="000000"/>
          <w:sz w:val="20"/>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E5F61C2" w14:textId="77777777" w:rsidR="006D35CB" w:rsidRPr="009C083C" w:rsidRDefault="006D35CB" w:rsidP="009C083C">
      <w:pPr>
        <w:pStyle w:val="ListParagraph"/>
        <w:numPr>
          <w:ilvl w:val="0"/>
          <w:numId w:val="20"/>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правата и задълженията на участниците в обединението;</w:t>
      </w:r>
    </w:p>
    <w:p w14:paraId="1C3616BC" w14:textId="77777777" w:rsidR="006D35CB" w:rsidRPr="009C083C" w:rsidRDefault="006D35CB" w:rsidP="009C083C">
      <w:pPr>
        <w:pStyle w:val="ListParagraph"/>
        <w:numPr>
          <w:ilvl w:val="0"/>
          <w:numId w:val="20"/>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разпределението на отговорността между членовете на обединението;</w:t>
      </w:r>
    </w:p>
    <w:p w14:paraId="6212FA2B" w14:textId="77777777" w:rsidR="006D35CB" w:rsidRPr="009C083C" w:rsidRDefault="006D35CB" w:rsidP="009C083C">
      <w:pPr>
        <w:pStyle w:val="ListParagraph"/>
        <w:numPr>
          <w:ilvl w:val="0"/>
          <w:numId w:val="20"/>
        </w:numPr>
        <w:spacing w:before="60" w:after="60"/>
        <w:ind w:left="0" w:firstLine="0"/>
        <w:contextualSpacing w:val="0"/>
        <w:jc w:val="both"/>
        <w:textAlignment w:val="center"/>
        <w:rPr>
          <w:rFonts w:ascii="Verdana" w:hAnsi="Verdana" w:cs="Tahoma"/>
          <w:color w:val="000000"/>
          <w:sz w:val="20"/>
          <w:szCs w:val="22"/>
          <w:lang w:val="bg-BG"/>
        </w:rPr>
      </w:pPr>
      <w:r w:rsidRPr="009C083C">
        <w:rPr>
          <w:rFonts w:ascii="Verdana" w:hAnsi="Verdana"/>
          <w:color w:val="000000"/>
          <w:sz w:val="20"/>
          <w:szCs w:val="22"/>
          <w:lang w:val="bg-BG" w:eastAsia="bg-BG"/>
        </w:rPr>
        <w:t>дейностите, които ще изпълнява всеки член на обединението.</w:t>
      </w:r>
      <w:r w:rsidRPr="009C083C">
        <w:rPr>
          <w:rFonts w:ascii="Verdana" w:hAnsi="Verdana" w:cs="Tahoma"/>
          <w:color w:val="000000"/>
          <w:sz w:val="20"/>
          <w:szCs w:val="22"/>
          <w:lang w:val="bg-BG"/>
        </w:rPr>
        <w:t xml:space="preserve"> </w:t>
      </w:r>
    </w:p>
    <w:p w14:paraId="0D143597" w14:textId="77777777" w:rsidR="006D35CB" w:rsidRPr="009C083C" w:rsidRDefault="006D35CB" w:rsidP="009C083C">
      <w:pPr>
        <w:keepLines/>
        <w:spacing w:before="60" w:after="6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C083C">
        <w:rPr>
          <w:rFonts w:ascii="Verdana" w:hAnsi="Verdana"/>
          <w:b/>
          <w:color w:val="000000"/>
          <w:sz w:val="20"/>
          <w:szCs w:val="22"/>
          <w:lang w:val="bg-BG" w:eastAsia="bg-BG"/>
        </w:rPr>
        <w:t>солидарна отговорност</w:t>
      </w:r>
      <w:r w:rsidRPr="009C083C">
        <w:rPr>
          <w:rFonts w:ascii="Verdana" w:hAnsi="Verdana"/>
          <w:color w:val="000000"/>
          <w:sz w:val="20"/>
          <w:szCs w:val="22"/>
          <w:lang w:val="bg-BG" w:eastAsia="bg-BG"/>
        </w:rPr>
        <w:t xml:space="preserve"> за участието в обществената поръчка и за задълженията си по време на изпълнение на договора.</w:t>
      </w:r>
    </w:p>
    <w:p w14:paraId="5B589FE5" w14:textId="50768B72" w:rsidR="006D35CB" w:rsidRPr="009C083C" w:rsidRDefault="006D35CB" w:rsidP="009C083C">
      <w:pPr>
        <w:keepLines/>
        <w:numPr>
          <w:ilvl w:val="1"/>
          <w:numId w:val="3"/>
        </w:numPr>
        <w:tabs>
          <w:tab w:val="clear" w:pos="567"/>
        </w:tabs>
        <w:spacing w:before="60" w:after="60"/>
        <w:ind w:left="0" w:firstLine="0"/>
        <w:jc w:val="both"/>
        <w:rPr>
          <w:rFonts w:ascii="Verdana" w:hAnsi="Verdana"/>
          <w:sz w:val="20"/>
          <w:szCs w:val="22"/>
          <w:lang w:val="bg-BG"/>
        </w:rPr>
      </w:pPr>
      <w:r w:rsidRPr="009C083C">
        <w:rPr>
          <w:rFonts w:ascii="Verdana" w:hAnsi="Verdana"/>
          <w:b/>
          <w:sz w:val="20"/>
          <w:szCs w:val="22"/>
          <w:lang w:val="bg-BG"/>
        </w:rPr>
        <w:t>Техническо предложение</w:t>
      </w:r>
      <w:r w:rsidRPr="009C083C">
        <w:rPr>
          <w:rFonts w:ascii="Verdana" w:hAnsi="Verdana"/>
          <w:sz w:val="20"/>
          <w:szCs w:val="22"/>
          <w:lang w:val="bg-BG"/>
        </w:rPr>
        <w:t xml:space="preserve">, в което участникът </w:t>
      </w:r>
      <w:r w:rsidRPr="009C083C">
        <w:rPr>
          <w:rFonts w:ascii="Verdana" w:hAnsi="Verdana"/>
          <w:b/>
          <w:sz w:val="20"/>
          <w:szCs w:val="22"/>
          <w:lang w:val="bg-BG"/>
        </w:rPr>
        <w:t>не</w:t>
      </w:r>
      <w:r w:rsidRPr="009C083C">
        <w:rPr>
          <w:rFonts w:ascii="Verdana" w:hAnsi="Verdana"/>
          <w:sz w:val="20"/>
          <w:szCs w:val="22"/>
          <w:lang w:val="bg-BG"/>
        </w:rPr>
        <w:t xml:space="preserve"> </w:t>
      </w:r>
      <w:r w:rsidRPr="009C083C">
        <w:rPr>
          <w:rFonts w:ascii="Verdana" w:hAnsi="Verdana"/>
          <w:b/>
          <w:sz w:val="20"/>
          <w:szCs w:val="22"/>
          <w:lang w:val="bg-BG"/>
        </w:rPr>
        <w:t>следва</w:t>
      </w:r>
      <w:r w:rsidRPr="009C083C">
        <w:rPr>
          <w:rFonts w:ascii="Verdana" w:hAnsi="Verdana"/>
          <w:sz w:val="20"/>
          <w:szCs w:val="22"/>
          <w:lang w:val="bg-BG"/>
        </w:rPr>
        <w:t xml:space="preserve"> да посочва </w:t>
      </w:r>
      <w:r w:rsidR="00691924" w:rsidRPr="00691924">
        <w:rPr>
          <w:rFonts w:ascii="Verdana" w:hAnsi="Verdana"/>
          <w:sz w:val="20"/>
          <w:szCs w:val="22"/>
        </w:rPr>
        <w:t>оферираните от него цени за изпълнение на настоящата обществена поръчка</w:t>
      </w:r>
      <w:r w:rsidRPr="009C083C">
        <w:rPr>
          <w:rFonts w:ascii="Verdana" w:hAnsi="Verdana"/>
          <w:sz w:val="20"/>
          <w:szCs w:val="22"/>
          <w:lang w:val="bg-BG"/>
        </w:rPr>
        <w:t xml:space="preserve">. Техническото предложение трябва да съдържа:  </w:t>
      </w:r>
    </w:p>
    <w:p w14:paraId="71FAFD50"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Документ за упълномощаване, когато лицето, което подава офертата, не е законният представител на участника. </w:t>
      </w:r>
    </w:p>
    <w:p w14:paraId="44D4E032"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Декларация за съгласие с клаузите на приложения проект на договор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p>
    <w:p w14:paraId="79D06651" w14:textId="77777777" w:rsidR="00424CC0" w:rsidRDefault="006D35CB" w:rsidP="00424CC0">
      <w:pPr>
        <w:keepLines/>
        <w:numPr>
          <w:ilvl w:val="2"/>
          <w:numId w:val="3"/>
        </w:numPr>
        <w:tabs>
          <w:tab w:val="clear" w:pos="2717"/>
        </w:tabs>
        <w:spacing w:before="60" w:after="60"/>
        <w:ind w:left="0" w:firstLine="0"/>
        <w:jc w:val="both"/>
        <w:rPr>
          <w:rFonts w:ascii="Verdana" w:hAnsi="Verdana" w:cs="Arial"/>
          <w:sz w:val="20"/>
          <w:szCs w:val="22"/>
          <w:lang w:val="bg-BG"/>
        </w:rPr>
      </w:pPr>
      <w:r w:rsidRPr="009C083C">
        <w:rPr>
          <w:rFonts w:ascii="Verdana" w:hAnsi="Verdana" w:cs="Tahoma"/>
          <w:sz w:val="20"/>
          <w:szCs w:val="22"/>
          <w:lang w:val="bg-BG"/>
        </w:rPr>
        <w:t xml:space="preserve">Декларация за срока на валидност на офертата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r w:rsidRPr="009C083C">
        <w:rPr>
          <w:rFonts w:ascii="Verdana" w:hAnsi="Verdana" w:cs="Arial"/>
          <w:sz w:val="20"/>
          <w:szCs w:val="22"/>
          <w:lang w:val="bg-BG"/>
        </w:rPr>
        <w:t xml:space="preserve">Офертите трябва да са със </w:t>
      </w:r>
      <w:r w:rsidRPr="009C083C">
        <w:rPr>
          <w:rFonts w:ascii="Verdana" w:hAnsi="Verdana" w:cs="Arial"/>
          <w:b/>
          <w:sz w:val="20"/>
          <w:szCs w:val="22"/>
          <w:lang w:val="bg-BG"/>
        </w:rPr>
        <w:t>срок на валидност</w:t>
      </w:r>
      <w:r w:rsidRPr="009C083C">
        <w:rPr>
          <w:rFonts w:ascii="Verdana" w:hAnsi="Verdana" w:cs="Arial"/>
          <w:sz w:val="20"/>
          <w:szCs w:val="22"/>
          <w:lang w:val="bg-BG"/>
        </w:rPr>
        <w:t xml:space="preserve"> </w:t>
      </w:r>
      <w:r w:rsidRPr="009C083C">
        <w:rPr>
          <w:rFonts w:ascii="Verdana" w:hAnsi="Verdana" w:cs="Arial"/>
          <w:b/>
          <w:sz w:val="20"/>
          <w:szCs w:val="22"/>
          <w:lang w:val="bg-BG"/>
        </w:rPr>
        <w:t>най-малко 150 дни</w:t>
      </w:r>
      <w:r w:rsidRPr="009C083C">
        <w:rPr>
          <w:rFonts w:ascii="Verdana" w:hAnsi="Verdana" w:cs="Arial"/>
          <w:sz w:val="20"/>
          <w:szCs w:val="22"/>
          <w:lang w:val="bg-BG"/>
        </w:rPr>
        <w:t>, считано</w:t>
      </w:r>
      <w:r w:rsidRPr="009C083C">
        <w:rPr>
          <w:rFonts w:ascii="Verdana" w:hAnsi="Verdana" w:cs="Arial"/>
          <w:b/>
          <w:sz w:val="20"/>
          <w:szCs w:val="22"/>
          <w:lang w:val="bg-BG"/>
        </w:rPr>
        <w:t xml:space="preserve"> </w:t>
      </w:r>
      <w:r w:rsidRPr="009C083C">
        <w:rPr>
          <w:rFonts w:ascii="Verdana" w:hAnsi="Verdana" w:cs="Arial"/>
          <w:sz w:val="20"/>
          <w:szCs w:val="22"/>
          <w:lang w:val="bg-BG"/>
        </w:rPr>
        <w:t xml:space="preserve">от датата, </w:t>
      </w:r>
      <w:r w:rsidRPr="00424CC0">
        <w:rPr>
          <w:rFonts w:ascii="Verdana" w:hAnsi="Verdana" w:cs="Arial"/>
          <w:sz w:val="20"/>
          <w:szCs w:val="22"/>
          <w:lang w:val="bg-BG"/>
        </w:rPr>
        <w:t>определена за краен срок за получаване на офертите.</w:t>
      </w:r>
    </w:p>
    <w:p w14:paraId="4DAE4E49" w14:textId="2BBC8B72" w:rsidR="006D35CB" w:rsidRPr="00424CC0" w:rsidRDefault="006D35CB" w:rsidP="00424CC0">
      <w:pPr>
        <w:keepLines/>
        <w:numPr>
          <w:ilvl w:val="2"/>
          <w:numId w:val="3"/>
        </w:numPr>
        <w:tabs>
          <w:tab w:val="clear" w:pos="2717"/>
        </w:tabs>
        <w:spacing w:before="60" w:after="60"/>
        <w:ind w:left="0" w:firstLine="0"/>
        <w:jc w:val="both"/>
        <w:rPr>
          <w:rFonts w:ascii="Verdana" w:hAnsi="Verdana" w:cs="Arial"/>
          <w:sz w:val="20"/>
          <w:szCs w:val="22"/>
          <w:lang w:val="bg-BG"/>
        </w:rPr>
      </w:pPr>
      <w:r w:rsidRPr="00424CC0">
        <w:rPr>
          <w:rFonts w:ascii="Verdana" w:hAnsi="Verdana"/>
          <w:bCs/>
          <w:sz w:val="20"/>
          <w:szCs w:val="22"/>
          <w:lang w:val="bg-BG"/>
        </w:rPr>
        <w:lastRenderedPageBreak/>
        <w:t xml:space="preserve">Техническо предложение с пълно описание на техническите характеристики на Стоките,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В техническото предложение на Участника следва да бъдат посочени производителя, марката и модела на съответните Стоки. Техническото предложение трябва да съдържа потвърждение от </w:t>
      </w:r>
      <w:r w:rsidRPr="00424CC0">
        <w:rPr>
          <w:rFonts w:ascii="Verdana" w:hAnsi="Verdana"/>
          <w:b/>
          <w:bCs/>
          <w:sz w:val="20"/>
          <w:szCs w:val="22"/>
          <w:lang w:val="bg-BG"/>
        </w:rPr>
        <w:t>участника, че в случай, че бъде избран за изпълнител</w:t>
      </w:r>
      <w:r w:rsidRPr="00424CC0">
        <w:rPr>
          <w:rFonts w:ascii="Verdana" w:hAnsi="Verdana"/>
          <w:bCs/>
          <w:sz w:val="20"/>
          <w:szCs w:val="22"/>
          <w:lang w:val="bg-BG"/>
        </w:rPr>
        <w:t xml:space="preserve">, </w:t>
      </w:r>
      <w:r w:rsidRPr="00424CC0">
        <w:rPr>
          <w:rFonts w:ascii="Verdana" w:hAnsi="Verdana"/>
          <w:b/>
          <w:bCs/>
          <w:sz w:val="20"/>
          <w:szCs w:val="22"/>
          <w:lang w:val="bg-BG"/>
        </w:rPr>
        <w:t>срокът за доставка на стоките от Ценовите таблици и гаранционният срок на стоките, предмет на договора</w:t>
      </w:r>
      <w:r w:rsidRPr="00424CC0">
        <w:rPr>
          <w:rFonts w:ascii="Verdana" w:hAnsi="Verdana"/>
          <w:bCs/>
          <w:sz w:val="20"/>
          <w:szCs w:val="22"/>
          <w:lang w:val="bg-BG"/>
        </w:rPr>
        <w:t xml:space="preserve"> ще бъдат в съответствие със заложеното в проекта на договора. </w:t>
      </w:r>
    </w:p>
    <w:p w14:paraId="32FE23BB"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bCs/>
          <w:sz w:val="20"/>
          <w:szCs w:val="22"/>
          <w:lang w:val="bg-BG"/>
        </w:rPr>
        <w:t xml:space="preserve">Участникът задължително трябва да представи каталог (каталожни страници) </w:t>
      </w:r>
      <w:r w:rsidRPr="009C083C">
        <w:rPr>
          <w:rFonts w:ascii="Verdana" w:hAnsi="Verdana"/>
          <w:b/>
          <w:bCs/>
          <w:sz w:val="20"/>
          <w:szCs w:val="22"/>
          <w:lang w:val="bg-BG"/>
        </w:rPr>
        <w:t>на български език</w:t>
      </w:r>
      <w:r w:rsidR="00181542" w:rsidRPr="009C083C">
        <w:rPr>
          <w:rFonts w:ascii="Verdana" w:hAnsi="Verdana"/>
          <w:b/>
          <w:bCs/>
          <w:sz w:val="20"/>
          <w:szCs w:val="22"/>
          <w:lang w:val="bg-BG"/>
        </w:rPr>
        <w:t xml:space="preserve"> </w:t>
      </w:r>
      <w:r w:rsidR="00181542" w:rsidRPr="007D2733">
        <w:rPr>
          <w:rFonts w:ascii="Verdana" w:hAnsi="Verdana"/>
          <w:b/>
          <w:bCs/>
          <w:sz w:val="20"/>
          <w:szCs w:val="22"/>
          <w:lang w:val="bg-BG"/>
        </w:rPr>
        <w:t>или в превод на български език</w:t>
      </w:r>
      <w:r w:rsidRPr="009C083C">
        <w:rPr>
          <w:rFonts w:ascii="Verdana" w:hAnsi="Verdana"/>
          <w:bCs/>
          <w:sz w:val="20"/>
          <w:szCs w:val="22"/>
          <w:lang w:val="bg-BG"/>
        </w:rPr>
        <w:t xml:space="preserve"> на предлаганите от него стоки от предмета на поръчката със съответни размери, </w:t>
      </w:r>
      <w:r w:rsidRPr="009C083C">
        <w:rPr>
          <w:rFonts w:ascii="Verdana" w:hAnsi="Verdana"/>
          <w:b/>
          <w:bCs/>
          <w:sz w:val="20"/>
          <w:szCs w:val="22"/>
          <w:lang w:val="bg-BG"/>
        </w:rPr>
        <w:t>като в случай, че в каталога (каталожните страници) са посочени цени, същите следва да бъдат заличени</w:t>
      </w:r>
      <w:r w:rsidRPr="009C083C">
        <w:rPr>
          <w:rFonts w:ascii="Verdana" w:hAnsi="Verdana"/>
          <w:bCs/>
          <w:sz w:val="20"/>
          <w:szCs w:val="22"/>
          <w:lang w:val="bg-BG"/>
        </w:rPr>
        <w:t>. Каталогът трябва да включва всички стоки, посочени в Ценовите таблици. В представения каталог (каталожни страници), техническите параметри на предлаганите от участника 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 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участникът може да бъде отстранен от по-нататъшно участие в процедурата.</w:t>
      </w:r>
    </w:p>
    <w:p w14:paraId="5AAD9546"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bCs/>
          <w:sz w:val="20"/>
          <w:szCs w:val="22"/>
          <w:lang w:val="bg-BG"/>
        </w:rPr>
      </w:pPr>
      <w:r w:rsidRPr="009C083C">
        <w:rPr>
          <w:rStyle w:val="ala62"/>
          <w:rFonts w:ascii="Verdana" w:hAnsi="Verdana" w:cs="Tahoma"/>
          <w:sz w:val="20"/>
          <w:szCs w:val="22"/>
          <w:lang w:val="bg-BG"/>
        </w:rPr>
        <w:t>Опис</w:t>
      </w:r>
      <w:r w:rsidRPr="009C083C">
        <w:rPr>
          <w:rFonts w:ascii="Verdana" w:hAnsi="Verdana"/>
          <w:bCs/>
          <w:sz w:val="20"/>
          <w:szCs w:val="22"/>
          <w:lang w:val="bg-BG"/>
        </w:rPr>
        <w:t xml:space="preserve"> на представените документи в офертата за участие (по образец).</w:t>
      </w:r>
    </w:p>
    <w:p w14:paraId="50447E30"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b/>
          <w:bCs/>
          <w:sz w:val="20"/>
          <w:szCs w:val="22"/>
          <w:lang w:val="bg-BG"/>
        </w:rPr>
      </w:pPr>
      <w:r w:rsidRPr="009C083C">
        <w:rPr>
          <w:rFonts w:ascii="Verdana" w:hAnsi="Verdana"/>
          <w:b/>
          <w:bCs/>
          <w:sz w:val="20"/>
          <w:szCs w:val="22"/>
          <w:lang w:val="bg-BG"/>
        </w:rPr>
        <w:t>ОТДЕЛЕН запечатан непрозрачен плик „</w:t>
      </w:r>
      <w:r w:rsidRPr="009C083C">
        <w:rPr>
          <w:rFonts w:ascii="Verdana" w:hAnsi="Verdana" w:cs="Tahoma"/>
          <w:b/>
          <w:sz w:val="20"/>
          <w:szCs w:val="22"/>
          <w:lang w:val="bg-BG"/>
        </w:rPr>
        <w:t>Предлагани ценови параметри“</w:t>
      </w:r>
      <w:r w:rsidRPr="009C083C">
        <w:rPr>
          <w:rFonts w:ascii="Verdana" w:hAnsi="Verdana"/>
          <w:snapToGrid w:val="0"/>
          <w:sz w:val="20"/>
          <w:szCs w:val="22"/>
          <w:lang w:val="bg-BG"/>
        </w:rPr>
        <w:t>,</w:t>
      </w:r>
      <w:r w:rsidRPr="009C083C">
        <w:rPr>
          <w:rFonts w:ascii="Verdana" w:hAnsi="Verdana"/>
          <w:b/>
          <w:bCs/>
          <w:sz w:val="20"/>
          <w:szCs w:val="22"/>
          <w:lang w:val="bg-BG"/>
        </w:rPr>
        <w:t xml:space="preserve"> </w:t>
      </w:r>
      <w:r w:rsidRPr="009C083C">
        <w:rPr>
          <w:rFonts w:ascii="Verdana" w:hAnsi="Verdana"/>
          <w:bCs/>
          <w:sz w:val="20"/>
          <w:szCs w:val="22"/>
          <w:lang w:val="bg-BG"/>
        </w:rPr>
        <w:t xml:space="preserve">който трябва да съдържа ценово предложение, отговарящо на изискванията на документацията за участие. </w:t>
      </w:r>
      <w:r w:rsidRPr="009C083C">
        <w:rPr>
          <w:rFonts w:ascii="Verdana" w:hAnsi="Verdana" w:cs="Arial"/>
          <w:sz w:val="20"/>
          <w:szCs w:val="22"/>
          <w:lang w:val="bg-BG"/>
        </w:rPr>
        <w:t>Ценовото предложение следва да съдържа</w:t>
      </w:r>
      <w:r w:rsidRPr="009C083C">
        <w:rPr>
          <w:rFonts w:ascii="Verdana" w:hAnsi="Verdana"/>
          <w:bCs/>
          <w:sz w:val="20"/>
          <w:szCs w:val="22"/>
          <w:lang w:val="bg-BG"/>
        </w:rPr>
        <w:t>:</w:t>
      </w:r>
    </w:p>
    <w:p w14:paraId="6EA9D685" w14:textId="6D369E6A" w:rsidR="006D35CB" w:rsidRPr="009C083C" w:rsidRDefault="006D35CB" w:rsidP="009C083C">
      <w:pPr>
        <w:keepLines/>
        <w:numPr>
          <w:ilvl w:val="2"/>
          <w:numId w:val="3"/>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Ценови таблици №1</w:t>
      </w:r>
      <w:r w:rsidR="00181542">
        <w:rPr>
          <w:rFonts w:ascii="Verdana" w:hAnsi="Verdana"/>
          <w:bCs/>
          <w:sz w:val="20"/>
          <w:szCs w:val="22"/>
          <w:lang w:val="bg-BG"/>
        </w:rPr>
        <w:t xml:space="preserve"> и</w:t>
      </w:r>
      <w:r w:rsidRPr="009C083C">
        <w:rPr>
          <w:rFonts w:ascii="Verdana" w:hAnsi="Verdana"/>
          <w:bCs/>
          <w:sz w:val="20"/>
          <w:szCs w:val="22"/>
          <w:lang w:val="bg-BG"/>
        </w:rPr>
        <w:t xml:space="preserve"> 2 (по образец) от Раздел Б: „Цени и данни“ на хартиен и електронен носител </w:t>
      </w:r>
      <w:r w:rsidRPr="009C083C">
        <w:rPr>
          <w:rFonts w:ascii="Verdana" w:hAnsi="Verdana"/>
          <w:sz w:val="20"/>
          <w:szCs w:val="22"/>
          <w:lang w:val="bg-BG"/>
        </w:rPr>
        <w:t>(</w:t>
      </w:r>
      <w:r w:rsidRPr="009C083C">
        <w:rPr>
          <w:rFonts w:ascii="Verdana" w:hAnsi="Verdana"/>
          <w:bCs/>
          <w:sz w:val="20"/>
          <w:szCs w:val="22"/>
          <w:lang w:val="bg-BG"/>
        </w:rPr>
        <w:t xml:space="preserve">файл на </w:t>
      </w:r>
      <w:r w:rsidRPr="009C083C">
        <w:rPr>
          <w:rFonts w:ascii="Verdana" w:hAnsi="Verdana"/>
          <w:sz w:val="20"/>
          <w:szCs w:val="22"/>
          <w:lang w:val="bg-BG"/>
        </w:rPr>
        <w:t xml:space="preserve">CD </w:t>
      </w:r>
      <w:r w:rsidRPr="009C083C">
        <w:rPr>
          <w:rFonts w:ascii="Verdana" w:hAnsi="Verdana"/>
          <w:bCs/>
          <w:sz w:val="20"/>
          <w:szCs w:val="22"/>
          <w:lang w:val="bg-BG"/>
        </w:rPr>
        <w:t xml:space="preserve">във формат </w:t>
      </w:r>
      <w:r w:rsidRPr="009C083C">
        <w:rPr>
          <w:rFonts w:ascii="Verdana" w:hAnsi="Verdana"/>
          <w:sz w:val="20"/>
          <w:szCs w:val="22"/>
          <w:lang w:val="bg-BG"/>
        </w:rPr>
        <w:t>Excel или еквивалент)</w:t>
      </w:r>
      <w:r w:rsidRPr="009C083C">
        <w:rPr>
          <w:rFonts w:ascii="Verdana" w:hAnsi="Verdana"/>
          <w:bCs/>
          <w:sz w:val="20"/>
          <w:szCs w:val="22"/>
          <w:lang w:val="bg-BG"/>
        </w:rPr>
        <w:t>.</w:t>
      </w:r>
    </w:p>
    <w:p w14:paraId="0497996A"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Участникът трябва да попълни и подпише Ценовите таблици, съгласно изискванията на документацията за участие, включително:</w:t>
      </w:r>
    </w:p>
    <w:p w14:paraId="46E53CF7" w14:textId="77777777" w:rsidR="006D35CB" w:rsidRPr="009C083C" w:rsidRDefault="006D35CB" w:rsidP="009C083C">
      <w:pPr>
        <w:keepLines/>
        <w:numPr>
          <w:ilvl w:val="3"/>
          <w:numId w:val="3"/>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Единичните цени, оферирани от участника в Ценовите таблици трябва да се представят в български лева, без ДДС и до втория знак след десетичната запетая.</w:t>
      </w:r>
    </w:p>
    <w:p w14:paraId="6360B82E" w14:textId="77777777" w:rsidR="006D35CB" w:rsidRPr="009C083C" w:rsidRDefault="006D35CB" w:rsidP="009C083C">
      <w:pPr>
        <w:keepLines/>
        <w:numPr>
          <w:ilvl w:val="3"/>
          <w:numId w:val="3"/>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Всички празни клетки в Ценовите таблици трябва да бъдат попълнени. В случай че има непопълнени клетки, ценовото предложение не подлежи на оценка.</w:t>
      </w:r>
    </w:p>
    <w:p w14:paraId="10869E7F" w14:textId="77777777" w:rsidR="006D35CB" w:rsidRPr="009C083C" w:rsidRDefault="006D35CB" w:rsidP="009C083C">
      <w:pPr>
        <w:keepLines/>
        <w:numPr>
          <w:ilvl w:val="3"/>
          <w:numId w:val="3"/>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Всички оферирани цени в Ценовите таблици следва да включват всички договорни задължения на изпълнителя по договора, било подразбиращи се или изрично упоменати.</w:t>
      </w:r>
    </w:p>
    <w:p w14:paraId="177B2330" w14:textId="77777777" w:rsidR="006D35CB" w:rsidRPr="009C083C" w:rsidRDefault="006D35CB" w:rsidP="009C083C">
      <w:pPr>
        <w:keepLines/>
        <w:numPr>
          <w:ilvl w:val="3"/>
          <w:numId w:val="3"/>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Цените на участника, избран за доставчик ще са постоянни за срока на договора, освен ако не е предвидено друго в проекта на договор и ЗОП.</w:t>
      </w:r>
    </w:p>
    <w:p w14:paraId="6A01B2FD" w14:textId="77777777" w:rsidR="006D35CB" w:rsidRPr="009C083C" w:rsidRDefault="006D35CB" w:rsidP="009C083C">
      <w:pPr>
        <w:keepLines/>
        <w:numPr>
          <w:ilvl w:val="3"/>
          <w:numId w:val="3"/>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При противоречие в данните от хартиения и електронния носител, с предимство се ползват тези на хартиения носител.</w:t>
      </w:r>
    </w:p>
    <w:p w14:paraId="5E3C89D9" w14:textId="77777777" w:rsidR="006D35CB" w:rsidRPr="009C083C" w:rsidRDefault="006D35CB" w:rsidP="009C083C">
      <w:pPr>
        <w:pStyle w:val="p50"/>
        <w:keepLines/>
        <w:numPr>
          <w:ilvl w:val="0"/>
          <w:numId w:val="3"/>
        </w:numPr>
        <w:tabs>
          <w:tab w:val="clear" w:pos="624"/>
          <w:tab w:val="clear" w:pos="760"/>
        </w:tabs>
        <w:spacing w:before="60" w:after="60" w:line="240" w:lineRule="auto"/>
        <w:ind w:left="0" w:firstLine="0"/>
        <w:rPr>
          <w:rFonts w:ascii="Verdana" w:hAnsi="Verdana" w:cs="Tahoma"/>
          <w:b/>
          <w:sz w:val="20"/>
          <w:szCs w:val="22"/>
          <w:lang w:val="bg-BG"/>
        </w:rPr>
      </w:pPr>
      <w:r w:rsidRPr="009C083C">
        <w:rPr>
          <w:rFonts w:ascii="Verdana" w:hAnsi="Verdana" w:cs="Tahoma"/>
          <w:b/>
          <w:color w:val="auto"/>
          <w:sz w:val="20"/>
          <w:szCs w:val="22"/>
          <w:lang w:val="bg-BG"/>
        </w:rPr>
        <w:t>Участници, подизпълнители и ползване на капацитета на трети лица</w:t>
      </w:r>
    </w:p>
    <w:p w14:paraId="53811FEC"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9C083C">
        <w:rPr>
          <w:rFonts w:ascii="Verdana" w:hAnsi="Verdana" w:cs="Arial"/>
          <w:i/>
          <w:sz w:val="20"/>
          <w:szCs w:val="22"/>
          <w:lang w:val="bg-BG"/>
        </w:rPr>
        <w:t>.</w:t>
      </w:r>
    </w:p>
    <w:p w14:paraId="1BB295A0"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Всеки участник в процедура за възлагане на обществена поръчка има право да представи </w:t>
      </w:r>
      <w:r w:rsidRPr="009C083C">
        <w:rPr>
          <w:rFonts w:ascii="Verdana" w:hAnsi="Verdana" w:cs="Tahoma"/>
          <w:b/>
          <w:color w:val="000000"/>
          <w:sz w:val="20"/>
          <w:szCs w:val="22"/>
          <w:lang w:val="bg-BG"/>
        </w:rPr>
        <w:t>само една оферта</w:t>
      </w:r>
      <w:r w:rsidRPr="009C083C">
        <w:rPr>
          <w:rFonts w:ascii="Verdana" w:hAnsi="Verdana" w:cs="Tahoma"/>
          <w:color w:val="000000"/>
          <w:sz w:val="20"/>
          <w:szCs w:val="22"/>
          <w:lang w:val="bg-BG"/>
        </w:rPr>
        <w:t xml:space="preserve">. </w:t>
      </w:r>
    </w:p>
    <w:p w14:paraId="2D22DC64"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D6DA3D3"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lastRenderedPageBreak/>
        <w:t xml:space="preserve">В процедура за възлагане на обществена поръчка едно физическо или юридическо лице може да участва само в едно обединение. </w:t>
      </w:r>
    </w:p>
    <w:p w14:paraId="623291AB"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Свързани лица не могат да бъдат самостоятелни участници в една и съща процедура. </w:t>
      </w:r>
    </w:p>
    <w:p w14:paraId="490B39EB" w14:textId="77777777" w:rsidR="006D35CB" w:rsidRPr="009C083C" w:rsidRDefault="006D35CB" w:rsidP="009C083C">
      <w:pPr>
        <w:pStyle w:val="p50"/>
        <w:keepLines/>
        <w:spacing w:before="60" w:after="60"/>
        <w:ind w:left="0" w:firstLine="0"/>
        <w:rPr>
          <w:rFonts w:ascii="Verdana" w:hAnsi="Verdana" w:cs="Tahoma"/>
          <w:sz w:val="20"/>
          <w:szCs w:val="22"/>
          <w:lang w:val="bg-BG"/>
        </w:rPr>
      </w:pPr>
      <w:r w:rsidRPr="009C083C">
        <w:rPr>
          <w:rFonts w:ascii="Verdana" w:hAnsi="Verdana" w:cs="Tahoma"/>
          <w:sz w:val="20"/>
          <w:szCs w:val="22"/>
          <w:lang w:val="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EB9BC52"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а) лицата, едното от които контролира другото лице или негово дъщерно дружество;</w:t>
      </w:r>
    </w:p>
    <w:p w14:paraId="467A685C"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б) лицата, чиято дейност се контролира от трето лице;</w:t>
      </w:r>
    </w:p>
    <w:p w14:paraId="610271B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в) лицата, които съвместно контролират трето лице;</w:t>
      </w:r>
    </w:p>
    <w:p w14:paraId="35D0EFE4" w14:textId="77777777" w:rsidR="006D35CB" w:rsidRPr="009C083C" w:rsidRDefault="006D35CB" w:rsidP="009C083C">
      <w:pPr>
        <w:keepLines/>
        <w:spacing w:before="60" w:after="60"/>
        <w:jc w:val="both"/>
        <w:rPr>
          <w:rFonts w:ascii="Verdana" w:eastAsia="Calibri" w:hAnsi="Verdana" w:cs="TimesNewRomanPSMT"/>
          <w:sz w:val="20"/>
          <w:szCs w:val="22"/>
          <w:lang w:val="bg-BG"/>
        </w:rPr>
      </w:pPr>
      <w:r w:rsidRPr="009C083C">
        <w:rPr>
          <w:rFonts w:ascii="Verdana" w:hAnsi="Verdana" w:cs="Tahoma"/>
          <w:color w:val="000000"/>
          <w:sz w:val="20"/>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9C083C">
        <w:rPr>
          <w:rFonts w:ascii="Verdana" w:eastAsia="Calibri" w:hAnsi="Verdana" w:cs="TimesNewRomanPSMT"/>
          <w:sz w:val="20"/>
          <w:szCs w:val="22"/>
          <w:lang w:val="bg-BG"/>
        </w:rPr>
        <w:t>включително.</w:t>
      </w:r>
    </w:p>
    <w:p w14:paraId="2B8FCE14"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При участие на </w:t>
      </w:r>
      <w:r w:rsidRPr="009C083C">
        <w:rPr>
          <w:rFonts w:ascii="Verdana" w:hAnsi="Verdana" w:cs="Tahoma"/>
          <w:b/>
          <w:sz w:val="20"/>
          <w:szCs w:val="22"/>
          <w:lang w:val="bg-BG"/>
        </w:rPr>
        <w:t>обединения</w:t>
      </w:r>
      <w:r w:rsidRPr="009C083C">
        <w:rPr>
          <w:rFonts w:ascii="Verdana" w:hAnsi="Verdana" w:cs="Tahoma"/>
          <w:sz w:val="20"/>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9C083C">
        <w:rPr>
          <w:rFonts w:ascii="Verdana" w:hAnsi="Verdana" w:cs="Tahoma"/>
          <w:b/>
          <w:sz w:val="20"/>
          <w:szCs w:val="22"/>
          <w:lang w:val="bg-BG"/>
        </w:rPr>
        <w:t>изключение</w:t>
      </w:r>
      <w:r w:rsidRPr="009C083C">
        <w:rPr>
          <w:rFonts w:ascii="Verdana" w:hAnsi="Verdana" w:cs="Tahoma"/>
          <w:sz w:val="20"/>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6E19D59"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sz w:val="20"/>
          <w:szCs w:val="22"/>
          <w:lang w:val="bg-BG"/>
        </w:rPr>
      </w:pPr>
      <w:r w:rsidRPr="009C083C">
        <w:rPr>
          <w:rStyle w:val="ala27"/>
          <w:rFonts w:ascii="Verdana" w:hAnsi="Verdana" w:cs="Tahoma"/>
          <w:b/>
          <w:sz w:val="20"/>
          <w:szCs w:val="22"/>
          <w:lang w:val="bg-BG"/>
        </w:rPr>
        <w:t>Клон на чуждестранно лице</w:t>
      </w:r>
      <w:r w:rsidRPr="009C083C">
        <w:rPr>
          <w:rStyle w:val="ala27"/>
          <w:rFonts w:ascii="Verdana" w:hAnsi="Verdana" w:cs="Tahoma"/>
          <w:sz w:val="20"/>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5E2F21"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042EFFD"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b/>
          <w:sz w:val="20"/>
          <w:szCs w:val="22"/>
          <w:lang w:val="bg-BG"/>
        </w:rPr>
        <w:t>Подизпълнители</w:t>
      </w:r>
    </w:p>
    <w:p w14:paraId="12FD7F13"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Style w:val="ala61"/>
          <w:rFonts w:ascii="Verdana" w:hAnsi="Verdana" w:cs="Tahoma"/>
          <w:sz w:val="20"/>
          <w:szCs w:val="22"/>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9C083C">
        <w:rPr>
          <w:rStyle w:val="ala61"/>
          <w:rFonts w:ascii="Verdana" w:hAnsi="Verdana" w:cs="Tahoma"/>
          <w:b/>
          <w:sz w:val="20"/>
          <w:szCs w:val="22"/>
          <w:lang w:val="bg-BG"/>
        </w:rPr>
        <w:t>В този случай те трябва да представят доказателство за поетите от подизпълнителите задължения.</w:t>
      </w:r>
      <w:r w:rsidRPr="009C083C">
        <w:rPr>
          <w:rStyle w:val="ala61"/>
          <w:rFonts w:ascii="Verdana" w:hAnsi="Verdana" w:cs="Tahoma"/>
          <w:sz w:val="20"/>
          <w:szCs w:val="22"/>
          <w:lang w:val="bg-BG"/>
        </w:rPr>
        <w:t xml:space="preserve"> </w:t>
      </w:r>
    </w:p>
    <w:p w14:paraId="2200BE4A"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Подизпълнителите</w:t>
      </w:r>
      <w:r w:rsidRPr="009C083C">
        <w:rPr>
          <w:rFonts w:ascii="Verdana" w:hAnsi="Verdana" w:cs="Tahoma"/>
          <w:sz w:val="20"/>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190F42D"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Възложителят </w:t>
      </w:r>
      <w:r w:rsidRPr="009C083C">
        <w:rPr>
          <w:rFonts w:ascii="Verdana" w:hAnsi="Verdana"/>
          <w:sz w:val="20"/>
          <w:szCs w:val="22"/>
          <w:lang w:val="bg-BG"/>
        </w:rPr>
        <w:t>изисква</w:t>
      </w:r>
      <w:r w:rsidRPr="009C083C">
        <w:rPr>
          <w:rFonts w:ascii="Verdana" w:hAnsi="Verdana" w:cs="Tahoma"/>
          <w:sz w:val="20"/>
          <w:szCs w:val="22"/>
          <w:lang w:val="bg-BG"/>
        </w:rPr>
        <w:t xml:space="preserve"> замяна на подизпълнител, който не отговаря на условията по горната точка. </w:t>
      </w:r>
    </w:p>
    <w:p w14:paraId="00F42D48"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sz w:val="20"/>
          <w:szCs w:val="22"/>
          <w:lang w:val="bg-BG"/>
        </w:rPr>
      </w:pPr>
      <w:r w:rsidRPr="009C083C">
        <w:rPr>
          <w:rFonts w:ascii="Verdana" w:hAnsi="Verdana"/>
          <w:sz w:val="20"/>
          <w:szCs w:val="22"/>
          <w:lang w:val="bg-BG"/>
        </w:rPr>
        <w:t xml:space="preserve">Участниците могат да използват </w:t>
      </w:r>
      <w:r w:rsidRPr="009C083C">
        <w:rPr>
          <w:rFonts w:ascii="Verdana" w:hAnsi="Verdana"/>
          <w:b/>
          <w:sz w:val="20"/>
          <w:szCs w:val="22"/>
          <w:lang w:val="bg-BG"/>
        </w:rPr>
        <w:t>капацитета на трети лица</w:t>
      </w:r>
      <w:r w:rsidRPr="009C083C">
        <w:rPr>
          <w:rFonts w:ascii="Verdana" w:hAnsi="Verdana"/>
          <w:sz w:val="20"/>
          <w:szCs w:val="22"/>
          <w:lang w:val="bg-BG"/>
        </w:rPr>
        <w:t xml:space="preserve"> и подизпълнители, изискванията за които са следните:</w:t>
      </w:r>
    </w:p>
    <w:p w14:paraId="3279C8D9"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Style w:val="ala60"/>
          <w:rFonts w:ascii="Verdana" w:hAnsi="Verdana" w:cs="Tahoma"/>
          <w:sz w:val="20"/>
          <w:szCs w:val="22"/>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51AEE53"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w:t>
      </w:r>
      <w:r w:rsidRPr="009C083C">
        <w:rPr>
          <w:rFonts w:ascii="Verdana" w:hAnsi="Verdana" w:cs="Tahoma"/>
          <w:sz w:val="20"/>
          <w:szCs w:val="22"/>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359BB0"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Когато</w:t>
      </w:r>
      <w:r w:rsidRPr="009C083C">
        <w:rPr>
          <w:rFonts w:ascii="Verdana" w:hAnsi="Verdana" w:cs="Tahoma"/>
          <w:sz w:val="20"/>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9C083C">
        <w:rPr>
          <w:rFonts w:ascii="Verdana" w:hAnsi="Verdana" w:cs="Tahoma"/>
          <w:b/>
          <w:sz w:val="20"/>
          <w:szCs w:val="22"/>
          <w:lang w:val="bg-BG"/>
        </w:rPr>
        <w:t>като представи документи за поетите от третите лица задължения</w:t>
      </w:r>
      <w:r w:rsidRPr="009C083C">
        <w:rPr>
          <w:rFonts w:ascii="Verdana" w:hAnsi="Verdana" w:cs="Tahoma"/>
          <w:sz w:val="20"/>
          <w:szCs w:val="22"/>
          <w:lang w:val="bg-BG"/>
        </w:rPr>
        <w:t xml:space="preserve">. </w:t>
      </w:r>
    </w:p>
    <w:p w14:paraId="24A2939B"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lastRenderedPageBreak/>
        <w:t xml:space="preserve">Третите лица трябва да отговарят на съответните </w:t>
      </w:r>
      <w:r w:rsidRPr="009C083C">
        <w:rPr>
          <w:rFonts w:ascii="Verdana" w:hAnsi="Verdana"/>
          <w:sz w:val="20"/>
          <w:szCs w:val="22"/>
          <w:lang w:val="bg-BG"/>
        </w:rPr>
        <w:t>критерии</w:t>
      </w:r>
      <w:r w:rsidRPr="009C083C">
        <w:rPr>
          <w:rFonts w:ascii="Verdana" w:hAnsi="Verdana" w:cs="Tahoma"/>
          <w:sz w:val="20"/>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C056951"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sz w:val="20"/>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6A61142"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6BF0D9BB" w14:textId="63682C03" w:rsidR="006D35CB" w:rsidRPr="009C083C" w:rsidRDefault="006D35CB" w:rsidP="009C083C">
      <w:pPr>
        <w:keepLines/>
        <w:numPr>
          <w:ilvl w:val="2"/>
          <w:numId w:val="3"/>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В случай, че участникът се е поз</w:t>
      </w:r>
      <w:r w:rsidR="00862289">
        <w:rPr>
          <w:rFonts w:ascii="Verdana" w:hAnsi="Verdana" w:cs="Tahoma"/>
          <w:sz w:val="20"/>
          <w:szCs w:val="22"/>
          <w:lang w:val="bg-BG"/>
        </w:rPr>
        <w:t>о</w:t>
      </w:r>
      <w:r w:rsidRPr="009C083C">
        <w:rPr>
          <w:rFonts w:ascii="Verdana" w:hAnsi="Verdana" w:cs="Tahoma"/>
          <w:sz w:val="20"/>
          <w:szCs w:val="22"/>
          <w:lang w:val="bg-BG"/>
        </w:rPr>
        <w:t xml:space="preserve">вал на </w:t>
      </w:r>
      <w:r w:rsidRPr="009C083C">
        <w:rPr>
          <w:rFonts w:ascii="Verdana" w:hAnsi="Verdana"/>
          <w:sz w:val="20"/>
          <w:szCs w:val="22"/>
          <w:lang w:val="bg-BG"/>
        </w:rPr>
        <w:t>капацитета</w:t>
      </w:r>
      <w:r w:rsidRPr="009C083C">
        <w:rPr>
          <w:rFonts w:ascii="Verdana" w:hAnsi="Verdana" w:cs="Tahoma"/>
          <w:sz w:val="20"/>
          <w:szCs w:val="22"/>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9C083C">
        <w:rPr>
          <w:rFonts w:ascii="Verdana" w:hAnsi="Verdana" w:cs="Tahoma"/>
          <w:b/>
          <w:sz w:val="20"/>
          <w:szCs w:val="22"/>
          <w:lang w:val="bg-BG"/>
        </w:rPr>
        <w:t xml:space="preserve"> солидарна отговорност</w:t>
      </w:r>
      <w:r w:rsidRPr="009C083C">
        <w:rPr>
          <w:rFonts w:ascii="Verdana" w:hAnsi="Verdana" w:cs="Tahoma"/>
          <w:sz w:val="20"/>
          <w:szCs w:val="22"/>
          <w:lang w:val="bg-BG"/>
        </w:rPr>
        <w:t xml:space="preserve">. </w:t>
      </w:r>
    </w:p>
    <w:p w14:paraId="11DDC316"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sz w:val="20"/>
          <w:szCs w:val="22"/>
          <w:lang w:val="bg-BG"/>
        </w:rPr>
      </w:pPr>
      <w:r w:rsidRPr="009C083C">
        <w:rPr>
          <w:rFonts w:ascii="Verdana" w:hAnsi="Verdana"/>
          <w:bCs/>
          <w:sz w:val="20"/>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391E90E"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Комисията прилага реда по чл.61 от ППЗОП, само в случай че това е посочено в обявлението за обществената поръчка. </w:t>
      </w:r>
    </w:p>
    <w:p w14:paraId="0FA66B32"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E6B1DF9"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E69DE3A"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9C083C">
        <w:rPr>
          <w:rFonts w:ascii="Verdana" w:hAnsi="Verdana"/>
          <w:b/>
          <w:color w:val="000000"/>
          <w:sz w:val="20"/>
          <w:szCs w:val="22"/>
          <w:lang w:val="bg-BG"/>
        </w:rPr>
        <w:t>това не води до промяна на техническото предложение</w:t>
      </w:r>
      <w:r w:rsidRPr="009C083C">
        <w:rPr>
          <w:rFonts w:ascii="Verdana" w:hAnsi="Verdana"/>
          <w:color w:val="000000"/>
          <w:sz w:val="20"/>
          <w:szCs w:val="22"/>
          <w:lang w:val="bg-BG"/>
        </w:rPr>
        <w:t xml:space="preserve">. </w:t>
      </w:r>
    </w:p>
    <w:p w14:paraId="6E7F522D"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258072F9"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При извършването на предварителния подбор и на всеки етап от процедурата </w:t>
      </w:r>
      <w:r w:rsidRPr="009C083C">
        <w:rPr>
          <w:rFonts w:ascii="Verdana" w:hAnsi="Verdana"/>
          <w:bCs/>
          <w:sz w:val="20"/>
          <w:szCs w:val="22"/>
          <w:lang w:val="bg-BG"/>
        </w:rPr>
        <w:t>комисията</w:t>
      </w:r>
      <w:r w:rsidRPr="009C083C">
        <w:rPr>
          <w:rFonts w:ascii="Verdana" w:hAnsi="Verdana"/>
          <w:color w:val="000000"/>
          <w:sz w:val="20"/>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BC78037"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sz w:val="20"/>
          <w:szCs w:val="22"/>
          <w:lang w:val="bg-BG"/>
        </w:rPr>
      </w:pPr>
      <w:r w:rsidRPr="009C083C">
        <w:rPr>
          <w:rFonts w:ascii="Verdana" w:hAnsi="Verdana"/>
          <w:color w:val="000000"/>
          <w:sz w:val="20"/>
          <w:szCs w:val="22"/>
          <w:lang w:val="bg-BG"/>
        </w:rPr>
        <w:t xml:space="preserve">Когато част от показателите за оценка обхващат параметри от техническото предложение, комисията отваря ценовото предложение, след като е извършила </w:t>
      </w:r>
      <w:r w:rsidRPr="009C083C">
        <w:rPr>
          <w:rFonts w:ascii="Verdana" w:hAnsi="Verdana"/>
          <w:sz w:val="20"/>
          <w:szCs w:val="22"/>
          <w:lang w:val="bg-BG"/>
        </w:rPr>
        <w:t>оценяване на офертите по другите показатели.</w:t>
      </w:r>
    </w:p>
    <w:p w14:paraId="3F8E9BF1"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sz w:val="20"/>
          <w:szCs w:val="22"/>
          <w:lang w:val="bg-BG"/>
        </w:rPr>
      </w:pPr>
      <w:r w:rsidRPr="009C083C">
        <w:rPr>
          <w:rFonts w:ascii="Verdana" w:hAnsi="Verdana"/>
          <w:sz w:val="20"/>
          <w:szCs w:val="22"/>
          <w:lang w:val="bg-BG"/>
        </w:rPr>
        <w:t>След прегледа на техническото предложение, в случай на необходимост, от участниците може да бъде изискано представяне на мостра/и на една или повече от стоките, с които участват в процедурата, като автентичността на мострите трябва да бъде доказана, ако Възложителят изиска това. Мострите ще бъдат използвани за доказване на техническите параметри, декларирани от участника.</w:t>
      </w:r>
    </w:p>
    <w:p w14:paraId="5D013DD9"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Не по-късно от два работни дни преди датата на отваряне на ценовите </w:t>
      </w:r>
      <w:r w:rsidRPr="009C083C">
        <w:rPr>
          <w:rFonts w:ascii="Verdana" w:hAnsi="Verdana"/>
          <w:bCs/>
          <w:sz w:val="20"/>
          <w:szCs w:val="22"/>
          <w:lang w:val="bg-BG"/>
        </w:rPr>
        <w:t>предложения</w:t>
      </w:r>
      <w:r w:rsidRPr="009C083C">
        <w:rPr>
          <w:rFonts w:ascii="Verdana" w:hAnsi="Verdana"/>
          <w:color w:val="000000"/>
          <w:sz w:val="20"/>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3AE8ABF"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bCs/>
          <w:sz w:val="20"/>
          <w:szCs w:val="22"/>
          <w:lang w:val="bg-BG"/>
        </w:rPr>
      </w:pPr>
      <w:r w:rsidRPr="009C083C">
        <w:rPr>
          <w:rFonts w:ascii="Verdana" w:hAnsi="Verdana"/>
          <w:bCs/>
          <w:sz w:val="20"/>
          <w:szCs w:val="22"/>
          <w:lang w:val="bg-BG"/>
        </w:rPr>
        <w:lastRenderedPageBreak/>
        <w:t>Комисията</w:t>
      </w:r>
      <w:r w:rsidRPr="009C083C">
        <w:rPr>
          <w:rFonts w:ascii="Verdana" w:hAnsi="Verdana"/>
          <w:sz w:val="20"/>
          <w:szCs w:val="22"/>
          <w:lang w:val="bg-BG"/>
        </w:rPr>
        <w:t xml:space="preserve"> разглежда представените от участниците ценови предложения, </w:t>
      </w:r>
      <w:r w:rsidRPr="009C083C">
        <w:rPr>
          <w:rFonts w:ascii="Verdana" w:hAnsi="Verdana"/>
          <w:bCs/>
          <w:sz w:val="20"/>
          <w:szCs w:val="22"/>
          <w:lang w:val="bg-BG"/>
        </w:rPr>
        <w:t>като</w:t>
      </w:r>
      <w:r w:rsidRPr="009C083C">
        <w:rPr>
          <w:rFonts w:ascii="Verdana" w:hAnsi="Verdana"/>
          <w:sz w:val="20"/>
          <w:szCs w:val="22"/>
          <w:lang w:val="bg-BG"/>
        </w:rPr>
        <w:t xml:space="preserve"> на </w:t>
      </w:r>
      <w:r w:rsidRPr="009C083C">
        <w:rPr>
          <w:rFonts w:ascii="Verdana" w:hAnsi="Verdana"/>
          <w:bCs/>
          <w:sz w:val="20"/>
          <w:szCs w:val="22"/>
          <w:lang w:val="bg-BG"/>
        </w:rPr>
        <w:t>оценка</w:t>
      </w:r>
      <w:r w:rsidRPr="009C083C">
        <w:rPr>
          <w:rFonts w:ascii="Verdana" w:hAnsi="Verdana"/>
          <w:sz w:val="20"/>
          <w:szCs w:val="22"/>
          <w:lang w:val="bg-BG"/>
        </w:rPr>
        <w:t xml:space="preserve"> подлежат тези, които отговорят на изискванията на Възложителя.</w:t>
      </w:r>
    </w:p>
    <w:p w14:paraId="2A0D7DDB"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bCs/>
          <w:sz w:val="20"/>
          <w:szCs w:val="22"/>
          <w:lang w:val="bg-BG"/>
        </w:rPr>
      </w:pPr>
      <w:r w:rsidRPr="009C083C">
        <w:rPr>
          <w:rFonts w:ascii="Verdana" w:hAnsi="Verdana"/>
          <w:sz w:val="20"/>
          <w:szCs w:val="22"/>
          <w:lang w:val="bg-BG"/>
        </w:rPr>
        <w:t xml:space="preserve"> К</w:t>
      </w:r>
      <w:r w:rsidRPr="009C083C">
        <w:rPr>
          <w:rFonts w:ascii="Verdana" w:hAnsi="Verdana"/>
          <w:bCs/>
          <w:sz w:val="20"/>
          <w:szCs w:val="22"/>
          <w:lang w:val="bg-BG"/>
        </w:rPr>
        <w:t xml:space="preserve">онстатираните аритметични грешки в ценовото предложение се отстраняват при спазване на следните правила: </w:t>
      </w:r>
    </w:p>
    <w:p w14:paraId="62A20470"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 xml:space="preserve">При различия между суми, изразени с цифри и думи, за вярно се приема </w:t>
      </w:r>
      <w:r w:rsidRPr="009C083C">
        <w:rPr>
          <w:rFonts w:ascii="Verdana" w:hAnsi="Verdana"/>
          <w:sz w:val="20"/>
          <w:szCs w:val="22"/>
          <w:lang w:val="bg-BG"/>
        </w:rPr>
        <w:t>словесното</w:t>
      </w:r>
      <w:r w:rsidRPr="009C083C">
        <w:rPr>
          <w:rFonts w:ascii="Verdana" w:hAnsi="Verdana"/>
          <w:bCs/>
          <w:sz w:val="20"/>
          <w:szCs w:val="22"/>
          <w:lang w:val="bg-BG"/>
        </w:rPr>
        <w:t xml:space="preserve"> изражение на сумата.</w:t>
      </w:r>
    </w:p>
    <w:p w14:paraId="7C911A45"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В случай че е допусната аритметична грешка при пресмятането/</w:t>
      </w:r>
      <w:r w:rsidR="006A4856">
        <w:rPr>
          <w:rFonts w:ascii="Verdana" w:hAnsi="Verdana"/>
          <w:bCs/>
          <w:sz w:val="20"/>
          <w:szCs w:val="22"/>
          <w:lang w:val="bg-BG"/>
        </w:rPr>
        <w:t xml:space="preserve"> </w:t>
      </w:r>
      <w:r w:rsidRPr="009C083C">
        <w:rPr>
          <w:rFonts w:ascii="Verdana" w:hAnsi="Verdana"/>
          <w:bCs/>
          <w:sz w:val="20"/>
          <w:szCs w:val="22"/>
          <w:lang w:val="bg-BG"/>
        </w:rPr>
        <w:t xml:space="preserve">изчисленията от участника, комисията извършва повторни изчисления и определя аритметично вярната сума. </w:t>
      </w:r>
    </w:p>
    <w:p w14:paraId="65A9C43F" w14:textId="77777777" w:rsidR="006D35CB" w:rsidRPr="009C083C" w:rsidRDefault="006D35CB" w:rsidP="009C083C">
      <w:pPr>
        <w:keepLines/>
        <w:numPr>
          <w:ilvl w:val="2"/>
          <w:numId w:val="3"/>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При разминаване между единични цени и общи стойности, за верни се считат съответните оферирани единични цени.</w:t>
      </w:r>
    </w:p>
    <w:p w14:paraId="3CDA9667" w14:textId="2E6D5152" w:rsidR="006D35CB" w:rsidRPr="009C083C" w:rsidRDefault="006D35CB" w:rsidP="009C083C">
      <w:pPr>
        <w:keepLines/>
        <w:numPr>
          <w:ilvl w:val="0"/>
          <w:numId w:val="3"/>
        </w:numPr>
        <w:tabs>
          <w:tab w:val="clear" w:pos="624"/>
        </w:tabs>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Преди оценката по съответните показатели, комисията извършва проверка за </w:t>
      </w:r>
      <w:r w:rsidRPr="009C083C">
        <w:rPr>
          <w:rFonts w:ascii="Verdana" w:hAnsi="Verdana"/>
          <w:bCs/>
          <w:sz w:val="20"/>
          <w:szCs w:val="22"/>
          <w:lang w:val="bg-BG"/>
        </w:rPr>
        <w:t>наличие</w:t>
      </w:r>
      <w:r w:rsidRPr="009C083C">
        <w:rPr>
          <w:rFonts w:ascii="Verdana" w:hAnsi="Verdana"/>
          <w:sz w:val="20"/>
          <w:szCs w:val="22"/>
          <w:lang w:val="bg-BG"/>
        </w:rPr>
        <w:t xml:space="preserve"> на основания по чл.72, ал.1 от ЗОП за необичайно благоприятни </w:t>
      </w:r>
      <w:r w:rsidRPr="009C083C">
        <w:rPr>
          <w:rFonts w:ascii="Verdana" w:hAnsi="Verdana"/>
          <w:bCs/>
          <w:sz w:val="20"/>
          <w:szCs w:val="22"/>
          <w:lang w:val="bg-BG"/>
        </w:rPr>
        <w:t>оферти</w:t>
      </w:r>
      <w:r w:rsidRPr="009C083C">
        <w:rPr>
          <w:rFonts w:ascii="Verdana" w:hAnsi="Verdana"/>
          <w:sz w:val="20"/>
          <w:szCs w:val="22"/>
          <w:lang w:val="bg-BG"/>
        </w:rPr>
        <w:t>. Когато предложение в офертата на участник, свързано с</w:t>
      </w:r>
      <w:r w:rsidRPr="009C083C">
        <w:rPr>
          <w:rFonts w:ascii="Verdana" w:hAnsi="Verdana"/>
          <w:b/>
          <w:sz w:val="20"/>
          <w:szCs w:val="22"/>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9C083C">
        <w:rPr>
          <w:rFonts w:ascii="Verdana" w:hAnsi="Verdana"/>
          <w:sz w:val="20"/>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28C8CE60"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s="Arial"/>
          <w:bCs/>
          <w:sz w:val="20"/>
          <w:szCs w:val="22"/>
          <w:lang w:val="bg-BG"/>
        </w:rPr>
      </w:pPr>
      <w:r w:rsidRPr="009C083C">
        <w:rPr>
          <w:rFonts w:ascii="Verdana" w:hAnsi="Verdana"/>
          <w:bCs/>
          <w:sz w:val="20"/>
          <w:szCs w:val="22"/>
          <w:lang w:val="bg-BG"/>
        </w:rPr>
        <w:t>След</w:t>
      </w:r>
      <w:r w:rsidRPr="009C083C">
        <w:rPr>
          <w:rFonts w:ascii="Verdana" w:hAnsi="Verdana"/>
          <w:sz w:val="20"/>
          <w:szCs w:val="22"/>
          <w:lang w:val="bg-BG"/>
        </w:rPr>
        <w:t xml:space="preserve"> извършване на действията по-горе, офертите, които отговарят на </w:t>
      </w:r>
      <w:r w:rsidRPr="009C083C">
        <w:rPr>
          <w:rFonts w:ascii="Verdana" w:hAnsi="Verdana"/>
          <w:bCs/>
          <w:sz w:val="20"/>
          <w:szCs w:val="22"/>
          <w:lang w:val="bg-BG"/>
        </w:rPr>
        <w:t>изискванията</w:t>
      </w:r>
      <w:r w:rsidRPr="009C083C">
        <w:rPr>
          <w:rFonts w:ascii="Verdana" w:hAnsi="Verdana"/>
          <w:sz w:val="20"/>
          <w:szCs w:val="22"/>
          <w:lang w:val="bg-BG"/>
        </w:rPr>
        <w:t xml:space="preserve"> на документацията</w:t>
      </w:r>
      <w:r w:rsidRPr="009C083C">
        <w:rPr>
          <w:rFonts w:ascii="Verdana" w:hAnsi="Verdana" w:cs="Arial"/>
          <w:sz w:val="20"/>
          <w:szCs w:val="22"/>
          <w:lang w:val="bg-BG"/>
        </w:rPr>
        <w:t xml:space="preserve"> ще бъдат оценени. </w:t>
      </w:r>
    </w:p>
    <w:p w14:paraId="3AA2145D"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cs="Arial"/>
          <w:bCs/>
          <w:sz w:val="20"/>
          <w:szCs w:val="22"/>
          <w:lang w:val="bg-BG"/>
        </w:rPr>
      </w:pPr>
      <w:r w:rsidRPr="009C083C">
        <w:rPr>
          <w:rFonts w:ascii="Verdana" w:hAnsi="Verdana" w:cs="Tahoma"/>
          <w:b/>
          <w:color w:val="000000"/>
          <w:sz w:val="20"/>
          <w:szCs w:val="22"/>
          <w:lang w:val="bg-BG"/>
        </w:rPr>
        <w:t>Критерий зa възлагане на поръчката</w:t>
      </w:r>
      <w:r w:rsidRPr="009C083C">
        <w:rPr>
          <w:rFonts w:ascii="Verdana" w:hAnsi="Verdana"/>
          <w:sz w:val="20"/>
          <w:szCs w:val="22"/>
          <w:lang w:val="bg-BG"/>
        </w:rPr>
        <w:t xml:space="preserve"> </w:t>
      </w:r>
    </w:p>
    <w:p w14:paraId="76F4054E" w14:textId="77777777" w:rsidR="006D35CB" w:rsidRPr="009C083C" w:rsidRDefault="006D35CB" w:rsidP="00B41FE6">
      <w:pPr>
        <w:keepLines/>
        <w:spacing w:before="60" w:after="60"/>
        <w:jc w:val="both"/>
        <w:rPr>
          <w:rFonts w:ascii="Verdana" w:hAnsi="Verdana" w:cs="Arial"/>
          <w:sz w:val="20"/>
          <w:szCs w:val="22"/>
          <w:lang w:val="bg-BG"/>
        </w:rPr>
      </w:pPr>
      <w:r w:rsidRPr="009C083C">
        <w:rPr>
          <w:rFonts w:ascii="Verdana" w:hAnsi="Verdana"/>
          <w:sz w:val="20"/>
          <w:szCs w:val="22"/>
          <w:lang w:val="bg-BG"/>
        </w:rPr>
        <w:t xml:space="preserve">Икономически най-изгодната оферта ще се определи </w:t>
      </w:r>
      <w:r w:rsidRPr="009C083C">
        <w:rPr>
          <w:rFonts w:ascii="Verdana" w:hAnsi="Verdana" w:cs="Arial"/>
          <w:sz w:val="20"/>
          <w:szCs w:val="22"/>
          <w:lang w:val="bg-BG"/>
        </w:rPr>
        <w:t>по критерий за възлагане „</w:t>
      </w:r>
      <w:r w:rsidRPr="009C083C">
        <w:rPr>
          <w:rFonts w:ascii="Verdana" w:hAnsi="Verdana" w:cs="Arial"/>
          <w:b/>
          <w:sz w:val="20"/>
          <w:szCs w:val="22"/>
          <w:lang w:val="bg-BG"/>
        </w:rPr>
        <w:t>най-ниска цена</w:t>
      </w:r>
      <w:r w:rsidRPr="009C083C">
        <w:rPr>
          <w:rFonts w:ascii="Verdana" w:hAnsi="Verdana" w:cs="Arial"/>
          <w:sz w:val="20"/>
          <w:szCs w:val="22"/>
          <w:lang w:val="bg-BG"/>
        </w:rPr>
        <w:t>“ въз основа</w:t>
      </w:r>
      <w:r w:rsidRPr="009C083C">
        <w:rPr>
          <w:rFonts w:ascii="Verdana" w:hAnsi="Verdana" w:cs="Arial"/>
          <w:b/>
          <w:sz w:val="20"/>
          <w:szCs w:val="22"/>
          <w:lang w:val="bg-BG"/>
        </w:rPr>
        <w:t xml:space="preserve"> </w:t>
      </w:r>
      <w:r w:rsidRPr="009C083C">
        <w:rPr>
          <w:rFonts w:ascii="Verdana" w:hAnsi="Verdana" w:cs="Arial"/>
          <w:sz w:val="20"/>
          <w:szCs w:val="22"/>
          <w:lang w:val="bg-BG"/>
        </w:rPr>
        <w:t>на следните показатели:</w:t>
      </w:r>
    </w:p>
    <w:p w14:paraId="0A7C7328" w14:textId="77777777" w:rsidR="00E44F51" w:rsidRPr="009C083C" w:rsidRDefault="00E44F51" w:rsidP="00E44F51">
      <w:pPr>
        <w:spacing w:before="120" w:after="120"/>
        <w:jc w:val="both"/>
        <w:rPr>
          <w:rFonts w:ascii="Verdana" w:hAnsi="Verdana"/>
          <w:b/>
          <w:bCs/>
          <w:sz w:val="20"/>
          <w:szCs w:val="16"/>
          <w:lang w:val="bg-BG"/>
        </w:rPr>
      </w:pPr>
      <w:r w:rsidRPr="009C083C">
        <w:rPr>
          <w:rFonts w:ascii="Verdana" w:hAnsi="Verdana"/>
          <w:b/>
          <w:bCs/>
          <w:sz w:val="20"/>
          <w:szCs w:val="16"/>
          <w:lang w:val="bg-BG"/>
        </w:rPr>
        <w:t>Показател К</w:t>
      </w:r>
      <w:r w:rsidRPr="009C083C">
        <w:rPr>
          <w:rFonts w:ascii="Verdana" w:hAnsi="Verdana"/>
          <w:b/>
          <w:bCs/>
          <w:sz w:val="20"/>
          <w:szCs w:val="16"/>
          <w:vertAlign w:val="subscript"/>
          <w:lang w:val="bg-BG"/>
        </w:rPr>
        <w:t xml:space="preserve">1 </w:t>
      </w:r>
      <w:r w:rsidRPr="009C083C">
        <w:rPr>
          <w:rFonts w:ascii="Verdana" w:hAnsi="Verdana"/>
          <w:b/>
          <w:bCs/>
          <w:sz w:val="20"/>
          <w:szCs w:val="16"/>
          <w:lang w:val="bg-BG"/>
        </w:rPr>
        <w:t>с максимален брой точки 9</w:t>
      </w:r>
      <w:r w:rsidRPr="009C083C">
        <w:rPr>
          <w:rFonts w:ascii="Verdana" w:hAnsi="Verdana"/>
          <w:b/>
          <w:bCs/>
          <w:sz w:val="20"/>
          <w:szCs w:val="16"/>
          <w:lang w:val="en-US"/>
        </w:rPr>
        <w:t>0</w:t>
      </w:r>
      <w:r w:rsidRPr="009C083C">
        <w:rPr>
          <w:rFonts w:ascii="Verdana" w:hAnsi="Verdana"/>
          <w:b/>
          <w:bCs/>
          <w:sz w:val="20"/>
          <w:szCs w:val="16"/>
          <w:lang w:val="bg-BG"/>
        </w:rPr>
        <w:t xml:space="preserve"> за Ценова таблица №1</w:t>
      </w:r>
    </w:p>
    <w:p w14:paraId="635A75B5" w14:textId="77777777" w:rsidR="00E44F51" w:rsidRPr="009C083C" w:rsidRDefault="00E44F51" w:rsidP="00E44F51">
      <w:pPr>
        <w:spacing w:before="90" w:after="90"/>
        <w:jc w:val="both"/>
        <w:rPr>
          <w:rFonts w:ascii="Verdana" w:hAnsi="Verdana"/>
          <w:bCs/>
          <w:sz w:val="20"/>
          <w:szCs w:val="16"/>
          <w:lang w:val="bg-BG"/>
        </w:rPr>
      </w:pPr>
      <w:r w:rsidRPr="009C083C">
        <w:rPr>
          <w:rFonts w:ascii="Verdana" w:hAnsi="Verdana"/>
          <w:sz w:val="20"/>
          <w:szCs w:val="16"/>
          <w:lang w:val="bg-BG"/>
        </w:rPr>
        <w:t xml:space="preserve">Участниците попълват единичните си цени в Ценова таблица №1 от Раздел </w:t>
      </w:r>
      <w:r w:rsidRPr="009C083C">
        <w:rPr>
          <w:rFonts w:ascii="Verdana" w:hAnsi="Verdana" w:cs="Arial"/>
          <w:sz w:val="20"/>
          <w:szCs w:val="16"/>
          <w:lang w:val="bg-BG"/>
        </w:rPr>
        <w:t xml:space="preserve">Б: „Цени и данни”, приложена в </w:t>
      </w:r>
      <w:r w:rsidRPr="009C083C">
        <w:rPr>
          <w:rFonts w:ascii="Verdana" w:hAnsi="Verdana"/>
          <w:sz w:val="20"/>
          <w:szCs w:val="16"/>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Pr="009C083C">
        <w:rPr>
          <w:rFonts w:ascii="Verdana" w:hAnsi="Verdana"/>
          <w:bCs/>
          <w:sz w:val="20"/>
          <w:szCs w:val="16"/>
          <w:lang w:val="bg-BG"/>
        </w:rPr>
        <w:t>9</w:t>
      </w:r>
      <w:r w:rsidRPr="009C083C">
        <w:rPr>
          <w:rFonts w:ascii="Verdana" w:hAnsi="Verdana"/>
          <w:bCs/>
          <w:sz w:val="20"/>
          <w:szCs w:val="16"/>
          <w:lang w:val="en-US"/>
        </w:rPr>
        <w:t>0</w:t>
      </w:r>
      <w:r w:rsidRPr="009C083C">
        <w:rPr>
          <w:rFonts w:ascii="Verdana" w:hAnsi="Verdana"/>
          <w:bCs/>
          <w:sz w:val="20"/>
          <w:szCs w:val="16"/>
          <w:lang w:val="bg-BG"/>
        </w:rPr>
        <w:t xml:space="preserve"> точки. Оценката на всеки от останалите допуснати участници се получава като </w:t>
      </w:r>
      <w:r w:rsidRPr="009C083C">
        <w:rPr>
          <w:rFonts w:ascii="Verdana" w:hAnsi="Verdana"/>
          <w:sz w:val="20"/>
          <w:szCs w:val="16"/>
          <w:lang w:val="bg-BG"/>
        </w:rPr>
        <w:t xml:space="preserve">най-ниския общ сбор </w:t>
      </w:r>
      <w:r w:rsidRPr="009C083C">
        <w:rPr>
          <w:rFonts w:ascii="Verdana" w:hAnsi="Verdana"/>
          <w:bCs/>
          <w:sz w:val="20"/>
          <w:szCs w:val="16"/>
          <w:lang w:val="bg-BG"/>
        </w:rPr>
        <w:t>се умножи по 9</w:t>
      </w:r>
      <w:r w:rsidRPr="009C083C">
        <w:rPr>
          <w:rFonts w:ascii="Verdana" w:hAnsi="Verdana"/>
          <w:bCs/>
          <w:sz w:val="20"/>
          <w:szCs w:val="16"/>
          <w:lang w:val="en-US"/>
        </w:rPr>
        <w:t>0</w:t>
      </w:r>
      <w:r w:rsidRPr="009C083C">
        <w:rPr>
          <w:rFonts w:ascii="Verdana" w:hAnsi="Verdana"/>
          <w:bCs/>
          <w:sz w:val="20"/>
          <w:szCs w:val="16"/>
          <w:lang w:val="bg-BG"/>
        </w:rPr>
        <w:t xml:space="preserve"> точки и резултатът се раздели на предложението на съответния участник и частното се закръгли до втория знак след десетичната запетая. </w:t>
      </w:r>
    </w:p>
    <w:p w14:paraId="20629917" w14:textId="77777777" w:rsidR="00E44F51" w:rsidRPr="009C083C" w:rsidRDefault="00E44F51" w:rsidP="00E44F51">
      <w:pPr>
        <w:spacing w:before="120" w:after="120"/>
        <w:jc w:val="both"/>
        <w:rPr>
          <w:rFonts w:ascii="Verdana" w:hAnsi="Verdana"/>
          <w:sz w:val="20"/>
          <w:szCs w:val="16"/>
          <w:lang w:val="bg-BG"/>
        </w:rPr>
      </w:pPr>
      <w:r w:rsidRPr="009C083C">
        <w:rPr>
          <w:rFonts w:ascii="Verdana" w:hAnsi="Verdana"/>
          <w:b/>
          <w:bCs/>
          <w:sz w:val="20"/>
          <w:szCs w:val="16"/>
          <w:lang w:val="bg-BG"/>
        </w:rPr>
        <w:t>Показател К</w:t>
      </w:r>
      <w:r w:rsidRPr="009C083C">
        <w:rPr>
          <w:rFonts w:ascii="Verdana" w:hAnsi="Verdana"/>
          <w:b/>
          <w:bCs/>
          <w:sz w:val="20"/>
          <w:szCs w:val="16"/>
          <w:vertAlign w:val="subscript"/>
          <w:lang w:val="bg-BG"/>
        </w:rPr>
        <w:t xml:space="preserve">2 </w:t>
      </w:r>
      <w:r w:rsidRPr="009C083C">
        <w:rPr>
          <w:rFonts w:ascii="Verdana" w:hAnsi="Verdana"/>
          <w:b/>
          <w:bCs/>
          <w:sz w:val="20"/>
          <w:szCs w:val="16"/>
          <w:lang w:val="bg-BG"/>
        </w:rPr>
        <w:t>с максимален брой точки 1</w:t>
      </w:r>
      <w:r w:rsidRPr="009C083C">
        <w:rPr>
          <w:rFonts w:ascii="Verdana" w:hAnsi="Verdana"/>
          <w:b/>
          <w:bCs/>
          <w:sz w:val="20"/>
          <w:szCs w:val="16"/>
          <w:lang w:val="en-US"/>
        </w:rPr>
        <w:t xml:space="preserve">0 </w:t>
      </w:r>
      <w:r w:rsidRPr="009C083C">
        <w:rPr>
          <w:rFonts w:ascii="Verdana" w:hAnsi="Verdana"/>
          <w:b/>
          <w:bCs/>
          <w:sz w:val="20"/>
          <w:szCs w:val="16"/>
          <w:lang w:val="bg-BG"/>
        </w:rPr>
        <w:t>за Ценова таблица №2</w:t>
      </w:r>
    </w:p>
    <w:p w14:paraId="0197D642" w14:textId="77777777" w:rsidR="00E44F51" w:rsidRPr="009C083C" w:rsidRDefault="00E44F51" w:rsidP="00E44F51">
      <w:pPr>
        <w:spacing w:before="90" w:after="90"/>
        <w:jc w:val="both"/>
        <w:rPr>
          <w:rFonts w:ascii="Verdana" w:hAnsi="Verdana"/>
          <w:bCs/>
          <w:sz w:val="20"/>
          <w:szCs w:val="16"/>
          <w:lang w:val="bg-BG"/>
        </w:rPr>
      </w:pPr>
      <w:r w:rsidRPr="009C083C">
        <w:rPr>
          <w:rFonts w:ascii="Verdana" w:hAnsi="Verdana"/>
          <w:sz w:val="20"/>
          <w:szCs w:val="16"/>
          <w:lang w:val="bg-BG"/>
        </w:rPr>
        <w:t xml:space="preserve">Участниците попълват единичните си цени в Ценова таблица №2 от Раздел </w:t>
      </w:r>
      <w:r w:rsidRPr="009C083C">
        <w:rPr>
          <w:rFonts w:ascii="Verdana" w:hAnsi="Verdana" w:cs="Arial"/>
          <w:sz w:val="20"/>
          <w:szCs w:val="16"/>
          <w:lang w:val="bg-BG"/>
        </w:rPr>
        <w:t xml:space="preserve">Б: „Цени и данни”, приложена в </w:t>
      </w:r>
      <w:r w:rsidRPr="009C083C">
        <w:rPr>
          <w:rFonts w:ascii="Verdana" w:hAnsi="Verdana"/>
          <w:sz w:val="20"/>
          <w:szCs w:val="16"/>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Pr="009C083C">
        <w:rPr>
          <w:rFonts w:ascii="Verdana" w:hAnsi="Verdana"/>
          <w:bCs/>
          <w:sz w:val="20"/>
          <w:szCs w:val="16"/>
          <w:lang w:val="bg-BG"/>
        </w:rPr>
        <w:t>1</w:t>
      </w:r>
      <w:r w:rsidRPr="009C083C">
        <w:rPr>
          <w:rFonts w:ascii="Verdana" w:hAnsi="Verdana"/>
          <w:bCs/>
          <w:sz w:val="20"/>
          <w:szCs w:val="16"/>
          <w:lang w:val="en-US"/>
        </w:rPr>
        <w:t>0</w:t>
      </w:r>
      <w:r w:rsidRPr="009C083C">
        <w:rPr>
          <w:rFonts w:ascii="Verdana" w:hAnsi="Verdana"/>
          <w:bCs/>
          <w:sz w:val="20"/>
          <w:szCs w:val="16"/>
          <w:lang w:val="bg-BG"/>
        </w:rPr>
        <w:t xml:space="preserve"> точки. Оценката на всеки от останалите допуснати участници се получава като </w:t>
      </w:r>
      <w:r w:rsidRPr="009C083C">
        <w:rPr>
          <w:rFonts w:ascii="Verdana" w:hAnsi="Verdana"/>
          <w:sz w:val="20"/>
          <w:szCs w:val="16"/>
          <w:lang w:val="bg-BG"/>
        </w:rPr>
        <w:t xml:space="preserve">най-ниския общ сбор </w:t>
      </w:r>
      <w:r w:rsidRPr="009C083C">
        <w:rPr>
          <w:rFonts w:ascii="Verdana" w:hAnsi="Verdana"/>
          <w:bCs/>
          <w:sz w:val="20"/>
          <w:szCs w:val="16"/>
          <w:lang w:val="bg-BG"/>
        </w:rPr>
        <w:t>се умножи по 1</w:t>
      </w:r>
      <w:r w:rsidRPr="009C083C">
        <w:rPr>
          <w:rFonts w:ascii="Verdana" w:hAnsi="Verdana"/>
          <w:bCs/>
          <w:sz w:val="20"/>
          <w:szCs w:val="16"/>
          <w:lang w:val="en-US"/>
        </w:rPr>
        <w:t>0</w:t>
      </w:r>
      <w:r w:rsidRPr="009C083C">
        <w:rPr>
          <w:rFonts w:ascii="Verdana" w:hAnsi="Verdana"/>
          <w:bCs/>
          <w:sz w:val="20"/>
          <w:szCs w:val="16"/>
          <w:lang w:val="bg-BG"/>
        </w:rPr>
        <w:t xml:space="preserve"> точки и резултатът се раздели на предложението на съответния участник и частното се закръгли до втория знак след десетичната запетая. </w:t>
      </w:r>
    </w:p>
    <w:p w14:paraId="1C142D31" w14:textId="25CC6682" w:rsidR="006D35CB" w:rsidRPr="009C083C" w:rsidRDefault="00E44F51" w:rsidP="009C083C">
      <w:pPr>
        <w:keepLines/>
        <w:spacing w:before="60" w:after="60"/>
        <w:jc w:val="both"/>
        <w:rPr>
          <w:rFonts w:ascii="Verdana" w:hAnsi="Verdana" w:cs="Arial"/>
          <w:bCs/>
          <w:sz w:val="20"/>
          <w:szCs w:val="22"/>
          <w:lang w:val="bg-BG"/>
        </w:rPr>
      </w:pPr>
      <w:r w:rsidRPr="009C083C">
        <w:rPr>
          <w:rFonts w:ascii="Verdana" w:hAnsi="Verdana"/>
          <w:b/>
          <w:bCs/>
          <w:sz w:val="20"/>
          <w:szCs w:val="16"/>
          <w:lang w:val="bg-BG"/>
        </w:rPr>
        <w:t xml:space="preserve">Крайната оценка </w:t>
      </w:r>
      <w:r w:rsidRPr="009C083C">
        <w:rPr>
          <w:rFonts w:ascii="Verdana" w:hAnsi="Verdana"/>
          <w:bCs/>
          <w:sz w:val="20"/>
          <w:szCs w:val="16"/>
          <w:lang w:val="bg-BG"/>
        </w:rPr>
        <w:t xml:space="preserve">се получава като се съберат точките по всички показатели. Максималният брой точки на </w:t>
      </w:r>
      <w:r w:rsidRPr="009C083C">
        <w:rPr>
          <w:rFonts w:ascii="Verdana" w:hAnsi="Verdana"/>
          <w:b/>
          <w:bCs/>
          <w:sz w:val="20"/>
          <w:szCs w:val="16"/>
          <w:lang w:val="bg-BG"/>
        </w:rPr>
        <w:t>К</w:t>
      </w:r>
      <w:r w:rsidRPr="009C083C">
        <w:rPr>
          <w:rFonts w:ascii="Verdana" w:hAnsi="Verdana"/>
          <w:b/>
          <w:bCs/>
          <w:sz w:val="20"/>
          <w:szCs w:val="16"/>
          <w:vertAlign w:val="subscript"/>
          <w:lang w:val="bg-BG"/>
        </w:rPr>
        <w:t>О</w:t>
      </w:r>
      <w:r w:rsidRPr="009C083C">
        <w:rPr>
          <w:rFonts w:ascii="Verdana" w:hAnsi="Verdana"/>
          <w:bCs/>
          <w:sz w:val="20"/>
          <w:szCs w:val="16"/>
          <w:lang w:val="bg-BG"/>
        </w:rPr>
        <w:t xml:space="preserve"> е 100. Участникът, получил най-висока крайна оценка, ще бъде класиран на първо място и избран за изпълнител на договора.</w:t>
      </w:r>
    </w:p>
    <w:p w14:paraId="4D168312"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sz w:val="20"/>
          <w:szCs w:val="22"/>
          <w:lang w:val="bg-BG"/>
        </w:rPr>
      </w:pPr>
      <w:r w:rsidRPr="009C083C">
        <w:rPr>
          <w:rFonts w:ascii="Verdana" w:hAnsi="Verdana" w:cs="Arial"/>
          <w:bCs/>
          <w:sz w:val="20"/>
          <w:szCs w:val="22"/>
          <w:lang w:val="bg-BG"/>
        </w:rPr>
        <w:t>Участникът, получил най-висока крайна оценка, ще бъде класиран на първо място и избран за изпълнител на договора.</w:t>
      </w:r>
    </w:p>
    <w:p w14:paraId="73AF344F"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sz w:val="20"/>
          <w:szCs w:val="22"/>
          <w:lang w:val="bg-BG"/>
        </w:rPr>
      </w:pPr>
      <w:r w:rsidRPr="009C083C">
        <w:rPr>
          <w:rFonts w:ascii="Verdana" w:hAnsi="Verdana"/>
          <w:sz w:val="20"/>
          <w:szCs w:val="22"/>
          <w:lang w:val="bg-BG"/>
        </w:rPr>
        <w:t>Получените резултати от оценката са единствено за целите на оценката.</w:t>
      </w:r>
    </w:p>
    <w:p w14:paraId="2376B4AF"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sz w:val="20"/>
          <w:szCs w:val="22"/>
          <w:lang w:val="bg-BG"/>
        </w:rPr>
      </w:pPr>
      <w:r w:rsidRPr="009C083C">
        <w:rPr>
          <w:rFonts w:ascii="Verdana" w:hAnsi="Verdana" w:cs="Arial"/>
          <w:sz w:val="20"/>
          <w:szCs w:val="22"/>
          <w:lang w:val="bg-BG"/>
        </w:rPr>
        <w:t>В</w:t>
      </w:r>
      <w:r w:rsidRPr="009C083C">
        <w:rPr>
          <w:rFonts w:ascii="Verdana" w:hAnsi="Verdana"/>
          <w:sz w:val="20"/>
          <w:szCs w:val="22"/>
          <w:lang w:val="bg-BG"/>
        </w:rPr>
        <w:t xml:space="preserve"> случай че на първо място бъдат класирани 2-ма или повече участника, се </w:t>
      </w:r>
      <w:r w:rsidRPr="009C083C">
        <w:rPr>
          <w:rFonts w:ascii="Verdana" w:hAnsi="Verdana"/>
          <w:bCs/>
          <w:sz w:val="20"/>
          <w:szCs w:val="22"/>
          <w:lang w:val="bg-BG"/>
        </w:rPr>
        <w:t>прилагат</w:t>
      </w:r>
      <w:r w:rsidRPr="009C083C">
        <w:rPr>
          <w:rFonts w:ascii="Verdana" w:hAnsi="Verdana"/>
          <w:sz w:val="20"/>
          <w:szCs w:val="22"/>
          <w:lang w:val="bg-BG"/>
        </w:rPr>
        <w:t xml:space="preserve"> разпоредбите на чл.58 от ППЗОП. </w:t>
      </w:r>
    </w:p>
    <w:p w14:paraId="1BFE6C54" w14:textId="77777777" w:rsidR="006D35CB" w:rsidRPr="009C083C" w:rsidRDefault="006D35CB" w:rsidP="009C083C">
      <w:pPr>
        <w:keepLines/>
        <w:numPr>
          <w:ilvl w:val="0"/>
          <w:numId w:val="3"/>
        </w:numPr>
        <w:tabs>
          <w:tab w:val="clear" w:pos="624"/>
        </w:tabs>
        <w:spacing w:before="60" w:after="60"/>
        <w:ind w:left="0" w:firstLine="0"/>
        <w:jc w:val="both"/>
        <w:rPr>
          <w:rStyle w:val="ala35"/>
          <w:rFonts w:ascii="Verdana" w:hAnsi="Verdana" w:cs="Tahoma"/>
          <w:iCs/>
          <w:sz w:val="20"/>
          <w:szCs w:val="22"/>
          <w:lang w:val="bg-BG"/>
        </w:rPr>
      </w:pPr>
      <w:r w:rsidRPr="009C083C">
        <w:rPr>
          <w:rStyle w:val="ala35"/>
          <w:rFonts w:ascii="Verdana" w:hAnsi="Verdana" w:cs="Tahoma"/>
          <w:color w:val="000000"/>
          <w:sz w:val="20"/>
          <w:szCs w:val="22"/>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0A8E8253" w14:textId="77777777" w:rsidR="006D35CB" w:rsidRPr="009C083C" w:rsidRDefault="006D35CB" w:rsidP="009C083C">
      <w:pPr>
        <w:keepLines/>
        <w:numPr>
          <w:ilvl w:val="0"/>
          <w:numId w:val="3"/>
        </w:numPr>
        <w:tabs>
          <w:tab w:val="clear" w:pos="624"/>
        </w:tabs>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Процедурата приключва с решение за определяне на изпълнител по договора </w:t>
      </w:r>
      <w:r w:rsidRPr="009C083C">
        <w:rPr>
          <w:rFonts w:ascii="Verdana" w:hAnsi="Verdana"/>
          <w:bCs/>
          <w:sz w:val="20"/>
          <w:szCs w:val="22"/>
          <w:lang w:val="bg-BG"/>
        </w:rPr>
        <w:t>или</w:t>
      </w:r>
      <w:r w:rsidRPr="009C083C">
        <w:rPr>
          <w:rFonts w:ascii="Verdana" w:hAnsi="Verdana"/>
          <w:sz w:val="20"/>
          <w:szCs w:val="22"/>
          <w:lang w:val="bg-BG"/>
        </w:rPr>
        <w:t xml:space="preserve"> решение за прекратяване на процедурата.</w:t>
      </w:r>
    </w:p>
    <w:p w14:paraId="182A5949" w14:textId="77777777" w:rsidR="006D35CB" w:rsidRPr="009C083C" w:rsidRDefault="006D35CB" w:rsidP="009C083C">
      <w:pPr>
        <w:keepLines/>
        <w:numPr>
          <w:ilvl w:val="0"/>
          <w:numId w:val="3"/>
        </w:numPr>
        <w:tabs>
          <w:tab w:val="clear" w:pos="624"/>
        </w:tabs>
        <w:spacing w:before="60" w:after="60"/>
        <w:ind w:left="0" w:firstLine="0"/>
        <w:jc w:val="both"/>
        <w:rPr>
          <w:rStyle w:val="ala101"/>
          <w:rFonts w:ascii="Verdana" w:hAnsi="Verdana"/>
          <w:sz w:val="20"/>
          <w:szCs w:val="22"/>
          <w:lang w:val="bg-BG"/>
        </w:rPr>
      </w:pPr>
      <w:r w:rsidRPr="009C083C">
        <w:rPr>
          <w:rStyle w:val="ala101"/>
          <w:rFonts w:ascii="Verdana" w:hAnsi="Verdana" w:cs="Tahoma"/>
          <w:b/>
          <w:color w:val="000000"/>
          <w:sz w:val="20"/>
          <w:szCs w:val="22"/>
          <w:lang w:val="bg-BG"/>
        </w:rPr>
        <w:lastRenderedPageBreak/>
        <w:t>Изисквани документи от участника, определен за изпълнител преди подписване на договора</w:t>
      </w:r>
      <w:r w:rsidRPr="009C083C">
        <w:rPr>
          <w:rStyle w:val="ala101"/>
          <w:rFonts w:ascii="Verdana" w:hAnsi="Verdana" w:cs="Tahoma"/>
          <w:color w:val="000000"/>
          <w:sz w:val="20"/>
          <w:szCs w:val="22"/>
          <w:lang w:val="bg-BG"/>
        </w:rPr>
        <w:t xml:space="preserve">: </w:t>
      </w:r>
    </w:p>
    <w:p w14:paraId="2BB002AA"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Актуални документи, удостоверяващи </w:t>
      </w:r>
      <w:r w:rsidRPr="009C083C">
        <w:rPr>
          <w:rFonts w:ascii="Verdana" w:hAnsi="Verdana" w:cs="Tahoma"/>
          <w:b/>
          <w:color w:val="000000"/>
          <w:sz w:val="20"/>
          <w:szCs w:val="22"/>
          <w:lang w:val="bg-BG"/>
        </w:rPr>
        <w:t>липсата на основанията за отстраняване от процедурата</w:t>
      </w:r>
      <w:r w:rsidRPr="009C083C">
        <w:rPr>
          <w:rFonts w:ascii="Verdana" w:hAnsi="Verdana" w:cs="Tahoma"/>
          <w:color w:val="000000"/>
          <w:sz w:val="20"/>
          <w:szCs w:val="22"/>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62EFA1" w14:textId="77777777" w:rsidR="006D35CB" w:rsidRPr="009C083C" w:rsidRDefault="006D35CB" w:rsidP="009C083C">
      <w:pPr>
        <w:spacing w:before="60" w:after="60"/>
        <w:jc w:val="both"/>
        <w:rPr>
          <w:rFonts w:ascii="Verdana" w:hAnsi="Verdana"/>
          <w:sz w:val="20"/>
          <w:szCs w:val="22"/>
          <w:lang w:val="bg-BG"/>
        </w:rPr>
      </w:pPr>
      <w:r w:rsidRPr="009C083C">
        <w:rPr>
          <w:rStyle w:val="alcapt2"/>
          <w:rFonts w:ascii="Verdana" w:hAnsi="Verdana" w:cs="Tahoma"/>
          <w:color w:val="000000"/>
          <w:sz w:val="20"/>
          <w:szCs w:val="22"/>
          <w:lang w:val="bg-BG"/>
        </w:rPr>
        <w:t xml:space="preserve">- </w:t>
      </w:r>
      <w:r w:rsidRPr="009C083C">
        <w:rPr>
          <w:rFonts w:ascii="Verdana" w:hAnsi="Verdana" w:cs="Tahoma"/>
          <w:color w:val="000000"/>
          <w:sz w:val="20"/>
          <w:szCs w:val="22"/>
          <w:lang w:val="bg-BG"/>
        </w:rPr>
        <w:t xml:space="preserve">за обстоятелствата по чл. 54, ал. 1, т. 1 ЗОП - свидетелство за съдимост; </w:t>
      </w:r>
    </w:p>
    <w:p w14:paraId="608FABFC"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t>-</w:t>
      </w:r>
      <w:r w:rsidRPr="009C083C">
        <w:rPr>
          <w:rFonts w:ascii="Verdana" w:hAnsi="Verdana" w:cs="Tahoma"/>
          <w:color w:val="000000"/>
          <w:sz w:val="20"/>
          <w:szCs w:val="22"/>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r w:rsidRPr="009C083C">
        <w:rPr>
          <w:rFonts w:ascii="Verdana" w:hAnsi="Verdana" w:cs="Tahoma"/>
          <w:b/>
          <w:color w:val="000000"/>
          <w:sz w:val="20"/>
          <w:szCs w:val="22"/>
          <w:lang w:val="bg-BG"/>
        </w:rPr>
        <w:t>издадени не по-късно от 30 дни преди сключване на договора</w:t>
      </w:r>
      <w:r w:rsidRPr="009C083C">
        <w:rPr>
          <w:rFonts w:ascii="Verdana" w:hAnsi="Verdana" w:cs="Tahoma"/>
          <w:color w:val="000000"/>
          <w:sz w:val="20"/>
          <w:szCs w:val="22"/>
          <w:lang w:val="bg-BG"/>
        </w:rPr>
        <w:t xml:space="preserve"> </w:t>
      </w:r>
    </w:p>
    <w:p w14:paraId="02C5BABE"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t>-</w:t>
      </w:r>
      <w:r w:rsidRPr="009C083C">
        <w:rPr>
          <w:rFonts w:ascii="Verdana" w:hAnsi="Verdana" w:cs="Tahoma"/>
          <w:color w:val="000000"/>
          <w:sz w:val="20"/>
          <w:szCs w:val="22"/>
          <w:lang w:val="bg-BG"/>
        </w:rPr>
        <w:t xml:space="preserve"> за обстоятелството по </w:t>
      </w:r>
      <w:r w:rsidRPr="009C083C">
        <w:rPr>
          <w:rFonts w:ascii="Verdana" w:hAnsi="Verdana"/>
          <w:sz w:val="20"/>
          <w:szCs w:val="22"/>
          <w:lang w:val="bg-BG"/>
        </w:rPr>
        <w:t>чл. 54, ал.1, т.6 и по чл.56, ал.1, т.4</w:t>
      </w:r>
      <w:r w:rsidRPr="009C083C">
        <w:rPr>
          <w:rFonts w:ascii="Verdana" w:hAnsi="Verdana" w:cs="Tahoma"/>
          <w:color w:val="000000"/>
          <w:sz w:val="20"/>
          <w:szCs w:val="22"/>
          <w:lang w:val="bg-BG"/>
        </w:rPr>
        <w:t xml:space="preserve"> - удостоверение от органите на Изпълнителна агенция „Главна инспекция по труда“; </w:t>
      </w:r>
    </w:p>
    <w:p w14:paraId="7699B67B"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удостоверението по чл.58, ал. 1, т. 3 от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FA740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0041741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A0EE6B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8B56425"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Подлежащите на представяне преди сключване на договор актуални документи, </w:t>
      </w:r>
      <w:r w:rsidRPr="009C083C">
        <w:rPr>
          <w:rFonts w:ascii="Verdana" w:hAnsi="Verdana" w:cs="Tahoma"/>
          <w:b/>
          <w:sz w:val="20"/>
          <w:szCs w:val="22"/>
          <w:lang w:val="bg-BG"/>
        </w:rPr>
        <w:t>удостоверяващи съответствието с поставените критерии за подбор</w:t>
      </w:r>
      <w:r w:rsidRPr="009C083C">
        <w:rPr>
          <w:rFonts w:ascii="Verdana" w:hAnsi="Verdana" w:cs="Tahoma"/>
          <w:sz w:val="20"/>
          <w:szCs w:val="22"/>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41CFCA70" w14:textId="77777777" w:rsidR="006D35CB" w:rsidRPr="009C083C" w:rsidRDefault="006D35CB" w:rsidP="009C083C">
      <w:pPr>
        <w:keepLines/>
        <w:numPr>
          <w:ilvl w:val="2"/>
          <w:numId w:val="3"/>
        </w:numPr>
        <w:tabs>
          <w:tab w:val="clear" w:pos="2717"/>
        </w:tabs>
        <w:spacing w:before="60" w:after="60"/>
        <w:ind w:left="0" w:firstLine="0"/>
        <w:jc w:val="both"/>
        <w:rPr>
          <w:rFonts w:ascii="Verdana" w:eastAsia="Calibri" w:hAnsi="Verdana" w:cs="TimesNewRomanPSMT"/>
          <w:sz w:val="20"/>
          <w:szCs w:val="22"/>
          <w:lang w:val="bg-BG"/>
        </w:rPr>
      </w:pPr>
      <w:r w:rsidRPr="009C083C">
        <w:rPr>
          <w:rFonts w:ascii="Verdana" w:eastAsia="Calibri" w:hAnsi="Verdana" w:cs="TimesNewRomanPSMT"/>
          <w:sz w:val="20"/>
          <w:szCs w:val="22"/>
          <w:lang w:val="bg-BG"/>
        </w:rPr>
        <w:t xml:space="preserve">За доказване на поставените изисквания за технически и професионални способности </w:t>
      </w:r>
      <w:r w:rsidRPr="009C083C">
        <w:rPr>
          <w:rFonts w:ascii="Verdana" w:hAnsi="Verdana" w:cs="Tahoma"/>
          <w:sz w:val="20"/>
          <w:szCs w:val="22"/>
          <w:lang w:val="bg-BG"/>
        </w:rPr>
        <w:t>участникът</w:t>
      </w:r>
      <w:r w:rsidRPr="009C083C">
        <w:rPr>
          <w:rFonts w:ascii="Verdana" w:eastAsia="Calibri" w:hAnsi="Verdana" w:cs="TimesNewRomanPSMT"/>
          <w:sz w:val="20"/>
          <w:szCs w:val="22"/>
          <w:lang w:val="bg-BG"/>
        </w:rPr>
        <w:t xml:space="preserve"> представя:</w:t>
      </w:r>
    </w:p>
    <w:p w14:paraId="5B961336" w14:textId="77777777" w:rsidR="006D35CB" w:rsidRPr="009C083C" w:rsidRDefault="006D35CB" w:rsidP="009C083C">
      <w:pPr>
        <w:keepLines/>
        <w:numPr>
          <w:ilvl w:val="3"/>
          <w:numId w:val="3"/>
        </w:numPr>
        <w:tabs>
          <w:tab w:val="clear" w:pos="2705"/>
        </w:tabs>
        <w:spacing w:before="60" w:after="60"/>
        <w:ind w:left="0" w:firstLine="0"/>
        <w:jc w:val="both"/>
        <w:rPr>
          <w:rFonts w:ascii="Verdana" w:hAnsi="Verdana" w:cs="Tahoma"/>
          <w:color w:val="000000"/>
          <w:sz w:val="20"/>
          <w:szCs w:val="22"/>
          <w:lang w:val="bg-BG"/>
        </w:rPr>
      </w:pPr>
      <w:r w:rsidRPr="009C083C">
        <w:rPr>
          <w:rFonts w:ascii="Verdana" w:hAnsi="Verdana"/>
          <w:sz w:val="20"/>
          <w:szCs w:val="22"/>
          <w:lang w:val="bg-BG"/>
        </w:rPr>
        <w:t xml:space="preserve">Доказателства </w:t>
      </w:r>
      <w:r w:rsidRPr="009C083C">
        <w:rPr>
          <w:rFonts w:ascii="Verdana" w:hAnsi="Verdana" w:cs="Tahoma"/>
          <w:sz w:val="20"/>
          <w:szCs w:val="22"/>
          <w:lang w:val="bg-BG"/>
        </w:rPr>
        <w:t>(оригинал или заверено от участника копие) за извършените доставки посочени в списък</w:t>
      </w:r>
      <w:r w:rsidRPr="009C083C">
        <w:rPr>
          <w:rFonts w:ascii="Verdana" w:hAnsi="Verdana" w:cs="Tahoma"/>
          <w:sz w:val="20"/>
          <w:szCs w:val="22"/>
          <w:lang w:val="en-US"/>
        </w:rPr>
        <w:t>a</w:t>
      </w:r>
      <w:r w:rsidRPr="009C083C">
        <w:rPr>
          <w:rFonts w:ascii="Verdana" w:hAnsi="Verdana" w:cs="Tahoma"/>
          <w:sz w:val="20"/>
          <w:szCs w:val="22"/>
          <w:lang w:val="bg-BG"/>
        </w:rPr>
        <w:t>, деклариран в ЕЕДОП.</w:t>
      </w:r>
    </w:p>
    <w:p w14:paraId="276BE75E" w14:textId="77777777" w:rsidR="006D35CB" w:rsidRPr="009C083C" w:rsidRDefault="006D35CB" w:rsidP="009C083C">
      <w:pPr>
        <w:keepLines/>
        <w:numPr>
          <w:ilvl w:val="3"/>
          <w:numId w:val="3"/>
        </w:numPr>
        <w:tabs>
          <w:tab w:val="clear" w:pos="2705"/>
        </w:tabs>
        <w:spacing w:before="60" w:after="60"/>
        <w:ind w:left="0" w:firstLine="0"/>
        <w:jc w:val="both"/>
        <w:rPr>
          <w:rFonts w:ascii="Verdana" w:hAnsi="Verdana" w:cs="Tahoma"/>
          <w:color w:val="000000"/>
          <w:sz w:val="20"/>
          <w:szCs w:val="22"/>
          <w:lang w:val="bg-BG"/>
        </w:rPr>
      </w:pPr>
      <w:r w:rsidRPr="009C083C">
        <w:rPr>
          <w:rFonts w:ascii="Verdana" w:hAnsi="Verdana" w:cs="Arial"/>
          <w:sz w:val="20"/>
          <w:szCs w:val="22"/>
          <w:lang w:val="bg-BG"/>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w:t>
      </w:r>
      <w:r w:rsidRPr="009C083C">
        <w:rPr>
          <w:rFonts w:ascii="Verdana" w:hAnsi="Verdana" w:cs="Arial"/>
          <w:b/>
          <w:sz w:val="20"/>
          <w:szCs w:val="22"/>
          <w:lang w:val="bg-BG"/>
        </w:rPr>
        <w:t>или</w:t>
      </w:r>
      <w:r w:rsidRPr="009C083C">
        <w:rPr>
          <w:rFonts w:ascii="Verdana" w:hAnsi="Verdana" w:cs="Arial"/>
          <w:sz w:val="20"/>
          <w:szCs w:val="22"/>
          <w:lang w:val="bg-BG"/>
        </w:rPr>
        <w:t xml:space="preserve">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Представените от Участника декларации трябва да са за Стоките, с които участва в процедурата.</w:t>
      </w:r>
    </w:p>
    <w:p w14:paraId="7197D870"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sz w:val="20"/>
          <w:szCs w:val="22"/>
          <w:lang w:val="bg-BG"/>
        </w:rPr>
      </w:pPr>
      <w:r w:rsidRPr="009C083C">
        <w:rPr>
          <w:rFonts w:ascii="Verdana" w:hAnsi="Verdana" w:cs="Tahoma"/>
          <w:color w:val="000000"/>
          <w:sz w:val="20"/>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9C083C">
        <w:rPr>
          <w:rFonts w:ascii="Verdana" w:hAnsi="Verdana" w:cs="Tahoma"/>
          <w:b/>
          <w:color w:val="000000"/>
          <w:sz w:val="20"/>
          <w:szCs w:val="22"/>
          <w:lang w:val="bg-BG"/>
        </w:rPr>
        <w:t>удостоверение за данъчна регистрация и регистрация по БУЛСТАТ или еквивалентни документи</w:t>
      </w:r>
      <w:r w:rsidRPr="009C083C">
        <w:rPr>
          <w:rFonts w:ascii="Verdana" w:hAnsi="Verdana" w:cs="Tahoma"/>
          <w:color w:val="000000"/>
          <w:sz w:val="20"/>
          <w:szCs w:val="22"/>
          <w:lang w:val="bg-BG"/>
        </w:rPr>
        <w:t xml:space="preserve"> съгласно законодателството на държавата, в която обединението е установено. </w:t>
      </w:r>
    </w:p>
    <w:p w14:paraId="695731FA"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Определената гаранция за изпълнение на договора.</w:t>
      </w:r>
    </w:p>
    <w:p w14:paraId="1B9E83A6" w14:textId="77777777" w:rsidR="006D35CB" w:rsidRPr="007D2733" w:rsidRDefault="006D35CB" w:rsidP="009C083C">
      <w:pPr>
        <w:keepLines/>
        <w:numPr>
          <w:ilvl w:val="1"/>
          <w:numId w:val="3"/>
        </w:numPr>
        <w:tabs>
          <w:tab w:val="clear" w:pos="567"/>
        </w:tabs>
        <w:spacing w:before="60" w:after="60"/>
        <w:ind w:left="0" w:firstLine="0"/>
        <w:jc w:val="both"/>
        <w:rPr>
          <w:rFonts w:ascii="Verdana" w:hAnsi="Verdana"/>
          <w:bCs/>
          <w:sz w:val="20"/>
          <w:szCs w:val="22"/>
          <w:lang w:val="bg-BG"/>
        </w:rPr>
      </w:pPr>
      <w:r w:rsidRPr="007D2733">
        <w:rPr>
          <w:rFonts w:ascii="Verdana" w:hAnsi="Verdana"/>
          <w:bCs/>
          <w:sz w:val="20"/>
          <w:szCs w:val="22"/>
          <w:lang w:val="bg-BG"/>
        </w:rPr>
        <w:lastRenderedPageBreak/>
        <w:t xml:space="preserve">Подписано и попълнено споразумение за </w:t>
      </w:r>
      <w:r w:rsidRPr="007D2733">
        <w:rPr>
          <w:rFonts w:ascii="Verdana" w:hAnsi="Verdana"/>
          <w:sz w:val="20"/>
          <w:szCs w:val="22"/>
          <w:lang w:val="bg-BG"/>
        </w:rPr>
        <w:t>съвместно осигуряване опазването на околната среда, при доставка на продукти и услуги, възложени от „Софийска вода“ АД</w:t>
      </w:r>
      <w:r w:rsidRPr="007D2733">
        <w:rPr>
          <w:rFonts w:ascii="Verdana" w:hAnsi="Verdana"/>
          <w:bCs/>
          <w:sz w:val="20"/>
          <w:szCs w:val="22"/>
          <w:lang w:val="bg-BG"/>
        </w:rPr>
        <w:t>.</w:t>
      </w:r>
    </w:p>
    <w:p w14:paraId="2B2D47B4" w14:textId="77777777" w:rsidR="006D35CB" w:rsidRPr="009C083C" w:rsidRDefault="006D35CB" w:rsidP="009C083C">
      <w:pPr>
        <w:keepLines/>
        <w:numPr>
          <w:ilvl w:val="1"/>
          <w:numId w:val="3"/>
        </w:numPr>
        <w:tabs>
          <w:tab w:val="clear" w:pos="567"/>
        </w:tabs>
        <w:spacing w:before="60" w:after="60"/>
        <w:ind w:left="0" w:firstLine="0"/>
        <w:jc w:val="both"/>
        <w:rPr>
          <w:rFonts w:ascii="Verdana" w:hAnsi="Verdana" w:cs="Tahoma"/>
          <w:color w:val="000000"/>
          <w:sz w:val="20"/>
          <w:szCs w:val="22"/>
          <w:lang w:val="bg-BG"/>
        </w:rPr>
      </w:pPr>
      <w:r w:rsidRPr="009C083C">
        <w:rPr>
          <w:rFonts w:ascii="Verdana" w:hAnsi="Verdana"/>
          <w:bCs/>
          <w:sz w:val="20"/>
          <w:szCs w:val="22"/>
          <w:lang w:val="bg-BG"/>
        </w:rPr>
        <w:t>Договорът не се подписва с участник който не е извършил</w:t>
      </w:r>
      <w:r w:rsidRPr="009C083C">
        <w:rPr>
          <w:rFonts w:ascii="Verdana" w:hAnsi="Verdana" w:cs="Tahoma"/>
          <w:color w:val="000000"/>
          <w:sz w:val="20"/>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3249A6A" w14:textId="77777777" w:rsidR="006D35CB" w:rsidRPr="009C083C" w:rsidRDefault="006D35CB" w:rsidP="009C083C">
      <w:pPr>
        <w:keepLines/>
        <w:spacing w:before="60" w:after="60"/>
        <w:jc w:val="both"/>
        <w:rPr>
          <w:rFonts w:ascii="Verdana" w:hAnsi="Verdana"/>
          <w:bCs/>
          <w:sz w:val="20"/>
          <w:szCs w:val="22"/>
          <w:lang w:val="bg-BG"/>
        </w:rPr>
      </w:pPr>
      <w:r w:rsidRPr="009C083C">
        <w:rPr>
          <w:rFonts w:ascii="Verdana" w:hAnsi="Verdana"/>
          <w:bCs/>
          <w:sz w:val="20"/>
          <w:szCs w:val="22"/>
          <w:lang w:val="bg-BG"/>
        </w:rPr>
        <w:t>Документите се представят и за подизпълнителите и третите лица, ако има такива.</w:t>
      </w:r>
    </w:p>
    <w:p w14:paraId="2E4475B4" w14:textId="77777777" w:rsidR="006D35CB" w:rsidRPr="00AD28C2" w:rsidRDefault="006D35CB" w:rsidP="009C083C">
      <w:pPr>
        <w:keepLines/>
        <w:numPr>
          <w:ilvl w:val="0"/>
          <w:numId w:val="3"/>
        </w:numPr>
        <w:tabs>
          <w:tab w:val="clear" w:pos="624"/>
        </w:tabs>
        <w:spacing w:before="60" w:after="60"/>
        <w:ind w:left="0" w:firstLine="0"/>
        <w:jc w:val="both"/>
        <w:rPr>
          <w:rFonts w:ascii="Verdana" w:hAnsi="Verdana" w:cs="Arial"/>
          <w:sz w:val="20"/>
          <w:szCs w:val="22"/>
          <w:lang w:val="bg-BG"/>
        </w:rPr>
      </w:pPr>
      <w:r w:rsidRPr="009C083C">
        <w:rPr>
          <w:rFonts w:ascii="Verdana" w:hAnsi="Verdana" w:cs="Arial"/>
          <w:sz w:val="20"/>
          <w:szCs w:val="22"/>
          <w:lang w:val="bg-BG"/>
        </w:rPr>
        <w:t xml:space="preserve">Възложителят не дължи възстановяване на разходите, направени от Участник, </w:t>
      </w:r>
      <w:r w:rsidRPr="00AD28C2">
        <w:rPr>
          <w:rFonts w:ascii="Verdana" w:hAnsi="Verdana"/>
          <w:bCs/>
          <w:sz w:val="20"/>
          <w:szCs w:val="22"/>
          <w:lang w:val="bg-BG"/>
        </w:rPr>
        <w:t>във</w:t>
      </w:r>
      <w:r w:rsidRPr="00AD28C2">
        <w:rPr>
          <w:rFonts w:ascii="Verdana" w:hAnsi="Verdana" w:cs="Arial"/>
          <w:sz w:val="20"/>
          <w:szCs w:val="22"/>
          <w:lang w:val="bg-BG"/>
        </w:rPr>
        <w:t xml:space="preserve"> връзка с участието му по настоящата процедура.</w:t>
      </w:r>
    </w:p>
    <w:p w14:paraId="07EF876B" w14:textId="1B013737" w:rsidR="006D35CB" w:rsidRPr="007D2733" w:rsidRDefault="006D35CB" w:rsidP="00AD28C2">
      <w:pPr>
        <w:pStyle w:val="ListParagraph"/>
        <w:numPr>
          <w:ilvl w:val="0"/>
          <w:numId w:val="3"/>
        </w:numPr>
        <w:tabs>
          <w:tab w:val="clear" w:pos="624"/>
          <w:tab w:val="num" w:pos="284"/>
        </w:tabs>
        <w:ind w:left="0" w:firstLine="0"/>
        <w:rPr>
          <w:rFonts w:ascii="Verdana" w:hAnsi="Verdana"/>
          <w:sz w:val="20"/>
          <w:lang w:val="bg-BG"/>
        </w:rPr>
      </w:pPr>
      <w:r w:rsidRPr="007D2733">
        <w:rPr>
          <w:rFonts w:ascii="Verdana" w:hAnsi="Verdana"/>
          <w:sz w:val="20"/>
          <w:lang w:val="bg-BG"/>
        </w:rPr>
        <w:t xml:space="preserve">По неуредените въпроси от настоящата документация ще се прилагат </w:t>
      </w:r>
      <w:r w:rsidRPr="007D2733">
        <w:rPr>
          <w:rFonts w:ascii="Verdana" w:hAnsi="Verdana"/>
          <w:bCs/>
          <w:sz w:val="20"/>
          <w:lang w:val="bg-BG"/>
        </w:rPr>
        <w:t>разпоредбите</w:t>
      </w:r>
      <w:r w:rsidRPr="007D2733">
        <w:rPr>
          <w:rFonts w:ascii="Verdana" w:hAnsi="Verdana"/>
          <w:sz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B2ACA59" w14:textId="77777777" w:rsidR="006D35CB" w:rsidRPr="007D2733" w:rsidRDefault="006D35CB" w:rsidP="006D35CB">
      <w:pPr>
        <w:keepLines/>
        <w:spacing w:before="90" w:after="90"/>
        <w:ind w:left="624"/>
        <w:jc w:val="both"/>
        <w:rPr>
          <w:rFonts w:ascii="Verdana" w:hAnsi="Verdana"/>
          <w:sz w:val="16"/>
          <w:szCs w:val="22"/>
          <w:highlight w:val="yellow"/>
          <w:lang w:val="bg-BG"/>
        </w:rPr>
        <w:sectPr w:rsidR="006D35CB" w:rsidRPr="007D2733" w:rsidSect="007E693A">
          <w:pgSz w:w="11906" w:h="16838" w:code="9"/>
          <w:pgMar w:top="1135" w:right="1440" w:bottom="1276" w:left="1440" w:header="709" w:footer="351" w:gutter="0"/>
          <w:cols w:space="708"/>
          <w:docGrid w:linePitch="360"/>
        </w:sectPr>
      </w:pPr>
    </w:p>
    <w:p w14:paraId="03A16DD6" w14:textId="77777777" w:rsidR="006D35CB" w:rsidRPr="009C083C" w:rsidRDefault="006D35CB" w:rsidP="006D35CB">
      <w:pPr>
        <w:keepLines/>
        <w:spacing w:before="90" w:after="90"/>
        <w:ind w:left="624"/>
        <w:jc w:val="center"/>
        <w:rPr>
          <w:rFonts w:ascii="Verdana" w:hAnsi="Verdana"/>
          <w:b/>
          <w:sz w:val="20"/>
          <w:szCs w:val="22"/>
          <w:lang w:val="bg-BG"/>
        </w:rPr>
      </w:pPr>
      <w:bookmarkStart w:id="2" w:name="_Ref46649135"/>
      <w:r w:rsidRPr="009C083C">
        <w:rPr>
          <w:rFonts w:ascii="Verdana" w:hAnsi="Verdana"/>
          <w:b/>
          <w:sz w:val="20"/>
          <w:szCs w:val="22"/>
          <w:lang w:val="bg-BG"/>
        </w:rPr>
        <w:lastRenderedPageBreak/>
        <w:t>ПРОЕКТО - ДОГОВОР</w:t>
      </w:r>
      <w:bookmarkEnd w:id="2"/>
    </w:p>
    <w:p w14:paraId="62FF5261"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code="9"/>
          <w:pgMar w:top="1440" w:right="1440" w:bottom="1440" w:left="1440" w:header="709" w:footer="645" w:gutter="0"/>
          <w:cols w:space="708"/>
          <w:vAlign w:val="center"/>
          <w:docGrid w:linePitch="360"/>
        </w:sectPr>
      </w:pPr>
    </w:p>
    <w:p w14:paraId="78083072" w14:textId="77777777" w:rsidR="006D35CB" w:rsidRPr="009C083C" w:rsidRDefault="006D35CB" w:rsidP="006D35CB">
      <w:pPr>
        <w:pStyle w:val="Title"/>
        <w:keepLines/>
        <w:spacing w:before="60" w:after="60"/>
        <w:rPr>
          <w:rFonts w:ascii="Verdana" w:hAnsi="Verdana"/>
          <w:sz w:val="20"/>
          <w:szCs w:val="22"/>
          <w:lang w:val="bg-BG"/>
        </w:rPr>
      </w:pPr>
      <w:r w:rsidRPr="009C083C">
        <w:rPr>
          <w:rFonts w:ascii="Verdana" w:hAnsi="Verdana"/>
          <w:sz w:val="20"/>
          <w:szCs w:val="22"/>
          <w:lang w:val="bg-BG"/>
        </w:rPr>
        <w:lastRenderedPageBreak/>
        <w:t>ПРОЕКТО - ДОГОВОР</w:t>
      </w:r>
    </w:p>
    <w:p w14:paraId="6D37841E" w14:textId="65E54283" w:rsidR="006D35CB" w:rsidRPr="009C083C" w:rsidRDefault="006D35CB" w:rsidP="006D35CB">
      <w:pPr>
        <w:pStyle w:val="Footer"/>
        <w:tabs>
          <w:tab w:val="right" w:pos="9000"/>
        </w:tabs>
        <w:spacing w:before="60" w:after="60"/>
        <w:jc w:val="center"/>
        <w:rPr>
          <w:rFonts w:ascii="Verdana" w:hAnsi="Verdana"/>
          <w:sz w:val="20"/>
          <w:szCs w:val="22"/>
          <w:lang w:val="bg-BG"/>
        </w:rPr>
      </w:pPr>
      <w:r w:rsidRPr="009C083C">
        <w:rPr>
          <w:rFonts w:ascii="Verdana" w:hAnsi="Verdana"/>
          <w:b/>
          <w:sz w:val="20"/>
          <w:szCs w:val="22"/>
          <w:lang w:val="bg-BG"/>
        </w:rPr>
        <w:t>„</w:t>
      </w:r>
      <w:r w:rsidRPr="009C083C">
        <w:rPr>
          <w:rFonts w:ascii="Verdana" w:hAnsi="Verdana"/>
          <w:b/>
          <w:bCs/>
          <w:sz w:val="20"/>
          <w:szCs w:val="22"/>
        </w:rPr>
        <w:t>Доставка на фланшови Y филтри</w:t>
      </w:r>
      <w:r w:rsidRPr="009C083C">
        <w:rPr>
          <w:rFonts w:ascii="Verdana" w:hAnsi="Verdana"/>
          <w:b/>
          <w:sz w:val="20"/>
          <w:szCs w:val="22"/>
          <w:lang w:val="bg-BG"/>
        </w:rPr>
        <w:t>“</w:t>
      </w:r>
    </w:p>
    <w:p w14:paraId="05D452BC" w14:textId="77777777" w:rsidR="006D35CB" w:rsidRPr="009C083C" w:rsidRDefault="006D35CB" w:rsidP="006D35CB">
      <w:pPr>
        <w:pStyle w:val="Title"/>
        <w:keepLines/>
        <w:tabs>
          <w:tab w:val="left" w:pos="5347"/>
        </w:tabs>
        <w:spacing w:before="60" w:after="60"/>
        <w:jc w:val="both"/>
        <w:rPr>
          <w:rFonts w:ascii="Verdana" w:hAnsi="Verdana"/>
          <w:sz w:val="20"/>
          <w:szCs w:val="22"/>
          <w:lang w:val="bg-BG"/>
        </w:rPr>
      </w:pPr>
      <w:r w:rsidRPr="009C083C">
        <w:rPr>
          <w:rFonts w:ascii="Verdana" w:hAnsi="Verdana"/>
          <w:sz w:val="20"/>
          <w:szCs w:val="22"/>
          <w:lang w:val="bg-BG"/>
        </w:rPr>
        <w:tab/>
      </w:r>
    </w:p>
    <w:p w14:paraId="3D76B610" w14:textId="27358B89" w:rsidR="006D35CB" w:rsidRPr="009C083C" w:rsidRDefault="006D35CB" w:rsidP="006D35CB">
      <w:pPr>
        <w:pStyle w:val="Title"/>
        <w:keepLines/>
        <w:spacing w:before="60" w:after="60"/>
        <w:jc w:val="both"/>
        <w:rPr>
          <w:rFonts w:ascii="Verdana" w:hAnsi="Verdana"/>
          <w:sz w:val="20"/>
          <w:szCs w:val="22"/>
          <w:lang w:val="bg-BG"/>
        </w:rPr>
      </w:pPr>
      <w:r w:rsidRPr="009C083C">
        <w:rPr>
          <w:rFonts w:ascii="Verdana" w:hAnsi="Verdana"/>
          <w:sz w:val="20"/>
          <w:szCs w:val="22"/>
          <w:lang w:val="bg-BG"/>
        </w:rPr>
        <w:t>Настоящият договор се сключи на ........................, в гр. София на основание Решение ДР-.................../....................... на Възложителя за избор на доставчик на обществена поръчка с № ТТ001750.</w:t>
      </w:r>
      <w:r w:rsidRPr="009C083C">
        <w:rPr>
          <w:rFonts w:ascii="Verdana" w:hAnsi="Verdana"/>
          <w:b w:val="0"/>
          <w:bCs w:val="0"/>
          <w:sz w:val="20"/>
          <w:szCs w:val="22"/>
          <w:lang w:val="bg-BG"/>
        </w:rPr>
        <w:t xml:space="preserve"> </w:t>
      </w:r>
    </w:p>
    <w:p w14:paraId="0E334D65" w14:textId="77777777"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между:</w:t>
      </w:r>
    </w:p>
    <w:p w14:paraId="612CDD67" w14:textId="77777777"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„СОФИЙСКА ВОДА“ АД</w:t>
      </w:r>
      <w:r w:rsidRPr="009C083C">
        <w:rPr>
          <w:rFonts w:ascii="Verdana" w:hAnsi="Verdana"/>
          <w:sz w:val="20"/>
          <w:szCs w:val="22"/>
          <w:lang w:val="bg-BG"/>
        </w:rPr>
        <w:t>, регистрирано в Търговския регистър при Агенция по вписванията с ЕИК 130175000, представлявано от Арно Валто де Мулиак, в качеството му на Изпълнителен директор</w:t>
      </w:r>
      <w:r w:rsidRPr="009C083C">
        <w:rPr>
          <w:rFonts w:ascii="Verdana" w:hAnsi="Verdana"/>
          <w:b/>
          <w:sz w:val="20"/>
          <w:szCs w:val="22"/>
          <w:lang w:val="bg-BG"/>
        </w:rPr>
        <w:t>, наричано за краткост в този договор Възложител</w:t>
      </w:r>
    </w:p>
    <w:p w14:paraId="11369DB9" w14:textId="77777777" w:rsidR="006D35CB" w:rsidRPr="009C083C" w:rsidRDefault="006D35CB" w:rsidP="006D35CB">
      <w:pPr>
        <w:keepLines/>
        <w:spacing w:before="60" w:after="60"/>
        <w:jc w:val="both"/>
        <w:rPr>
          <w:rFonts w:ascii="Verdana" w:hAnsi="Verdana"/>
          <w:b/>
          <w:bCs/>
          <w:sz w:val="20"/>
          <w:szCs w:val="22"/>
          <w:lang w:val="bg-BG"/>
        </w:rPr>
      </w:pPr>
      <w:r w:rsidRPr="009C083C">
        <w:rPr>
          <w:rFonts w:ascii="Verdana" w:hAnsi="Verdana"/>
          <w:b/>
          <w:bCs/>
          <w:sz w:val="20"/>
          <w:szCs w:val="22"/>
          <w:lang w:val="bg-BG"/>
        </w:rPr>
        <w:t>и</w:t>
      </w:r>
    </w:p>
    <w:p w14:paraId="774D8BDC" w14:textId="77777777" w:rsidR="006D35CB" w:rsidRPr="009C083C" w:rsidRDefault="006D35CB" w:rsidP="006D35CB">
      <w:pPr>
        <w:keepLines/>
        <w:spacing w:before="60" w:after="60"/>
        <w:jc w:val="both"/>
        <w:rPr>
          <w:rFonts w:ascii="Verdana" w:hAnsi="Verdana"/>
          <w:sz w:val="20"/>
          <w:szCs w:val="22"/>
          <w:lang w:val="bg-BG"/>
        </w:rPr>
      </w:pPr>
      <w:r w:rsidRPr="009C083C">
        <w:rPr>
          <w:rFonts w:ascii="Verdana" w:hAnsi="Verdana"/>
          <w:sz w:val="20"/>
          <w:szCs w:val="22"/>
          <w:lang w:val="bg-BG"/>
        </w:rPr>
        <w:t xml:space="preserve">...................................................., </w:t>
      </w:r>
      <w:r w:rsidRPr="009C083C">
        <w:rPr>
          <w:rFonts w:ascii="Verdana" w:hAnsi="Verdana"/>
          <w:bCs/>
          <w:sz w:val="20"/>
          <w:szCs w:val="22"/>
          <w:lang w:val="bg-BG"/>
        </w:rPr>
        <w:t>регистрирано в Търговския регистър при Агенция по вписванията,</w:t>
      </w:r>
      <w:r w:rsidRPr="009C083C">
        <w:rPr>
          <w:rFonts w:ascii="Verdana" w:hAnsi="Verdana" w:cs="Arial"/>
          <w:sz w:val="20"/>
          <w:szCs w:val="22"/>
          <w:lang w:val="bg-BG"/>
        </w:rPr>
        <w:t xml:space="preserve"> седалище и адрес на управление: ..........................................................................., с ЕИК …………………, представлявано от ....................................</w:t>
      </w:r>
      <w:r w:rsidRPr="009C083C">
        <w:rPr>
          <w:rFonts w:ascii="Verdana" w:hAnsi="Verdana"/>
          <w:bCs/>
          <w:sz w:val="20"/>
          <w:szCs w:val="22"/>
          <w:lang w:val="bg-BG"/>
        </w:rPr>
        <w:t xml:space="preserve"> в качеството му/й на ............................................., </w:t>
      </w:r>
      <w:r w:rsidRPr="009C083C">
        <w:rPr>
          <w:rFonts w:ascii="Verdana" w:hAnsi="Verdana"/>
          <w:b/>
          <w:sz w:val="20"/>
          <w:szCs w:val="22"/>
          <w:lang w:val="bg-BG"/>
        </w:rPr>
        <w:t>наричано за краткост в този договор Доставчик.</w:t>
      </w:r>
    </w:p>
    <w:p w14:paraId="74FB65F6" w14:textId="6CB5FBFC" w:rsidR="006D35CB" w:rsidRPr="009C083C" w:rsidRDefault="006D35CB" w:rsidP="006D35CB">
      <w:pPr>
        <w:pStyle w:val="Footer"/>
        <w:tabs>
          <w:tab w:val="right" w:pos="9000"/>
        </w:tabs>
        <w:spacing w:before="60" w:after="60"/>
        <w:jc w:val="both"/>
        <w:rPr>
          <w:rFonts w:ascii="Verdana" w:hAnsi="Verdana"/>
          <w:b/>
          <w:bCs/>
          <w:sz w:val="20"/>
          <w:szCs w:val="22"/>
          <w:lang w:val="bg-BG"/>
        </w:rPr>
      </w:pPr>
      <w:r w:rsidRPr="009C083C">
        <w:rPr>
          <w:rFonts w:ascii="Verdana" w:hAnsi="Verdana"/>
          <w:sz w:val="20"/>
          <w:szCs w:val="22"/>
          <w:lang w:val="bg-BG"/>
        </w:rPr>
        <w:t>Възложителят възлага, а Доставчикът приема и се задължава да извършва доставките, предмет на обществената поръчка за:</w:t>
      </w:r>
      <w:r w:rsidRPr="009C083C">
        <w:rPr>
          <w:rFonts w:ascii="Verdana" w:hAnsi="Verdana"/>
          <w:b/>
          <w:sz w:val="20"/>
          <w:szCs w:val="22"/>
          <w:lang w:val="bg-BG"/>
        </w:rPr>
        <w:t xml:space="preserve"> „</w:t>
      </w:r>
      <w:r w:rsidRPr="009C083C">
        <w:rPr>
          <w:rFonts w:ascii="Verdana" w:hAnsi="Verdana"/>
          <w:b/>
          <w:bCs/>
          <w:sz w:val="20"/>
          <w:szCs w:val="22"/>
          <w:lang w:val="bg-BG"/>
        </w:rPr>
        <w:t>Доставка на фланшови Y филтри</w:t>
      </w:r>
      <w:r w:rsidRPr="009C083C">
        <w:rPr>
          <w:rFonts w:ascii="Verdana" w:hAnsi="Verdana"/>
          <w:b/>
          <w:sz w:val="20"/>
          <w:szCs w:val="22"/>
          <w:lang w:val="bg-BG"/>
        </w:rPr>
        <w:t xml:space="preserve">“ </w:t>
      </w:r>
      <w:r w:rsidRPr="009C083C">
        <w:rPr>
          <w:rFonts w:ascii="Verdana" w:hAnsi="Verdana"/>
          <w:sz w:val="20"/>
          <w:szCs w:val="22"/>
          <w:lang w:val="bg-BG"/>
        </w:rPr>
        <w:t xml:space="preserve">с номер </w:t>
      </w:r>
      <w:r w:rsidRPr="009C083C">
        <w:rPr>
          <w:rFonts w:ascii="Verdana" w:hAnsi="Verdana"/>
          <w:b/>
          <w:bCs/>
          <w:sz w:val="20"/>
          <w:szCs w:val="22"/>
          <w:lang w:val="bg-BG"/>
        </w:rPr>
        <w:t>ТТ001750</w:t>
      </w:r>
      <w:r w:rsidRPr="009C083C">
        <w:rPr>
          <w:rFonts w:ascii="Verdana" w:hAnsi="Verdana"/>
          <w:sz w:val="20"/>
          <w:szCs w:val="22"/>
          <w:lang w:val="bg-BG"/>
        </w:rPr>
        <w:t>, съгласно одобрено от възложителя техническо - финансово предложение на доставчика, което е неразделна част от настоящия Договор.</w:t>
      </w:r>
    </w:p>
    <w:p w14:paraId="6B83960F" w14:textId="77777777" w:rsidR="006D35CB" w:rsidRPr="009C083C" w:rsidRDefault="006D35CB" w:rsidP="006D35CB">
      <w:pPr>
        <w:keepLines/>
        <w:spacing w:before="60" w:after="60"/>
        <w:jc w:val="both"/>
        <w:rPr>
          <w:rFonts w:ascii="Verdana" w:hAnsi="Verdana"/>
          <w:sz w:val="20"/>
          <w:szCs w:val="22"/>
          <w:lang w:val="bg-BG"/>
        </w:rPr>
      </w:pPr>
      <w:r w:rsidRPr="009C083C">
        <w:rPr>
          <w:rFonts w:ascii="Verdana" w:hAnsi="Verdana"/>
          <w:b/>
          <w:bCs/>
          <w:sz w:val="20"/>
          <w:szCs w:val="22"/>
          <w:lang w:val="bg-BG"/>
        </w:rPr>
        <w:t xml:space="preserve">Възложителят и </w:t>
      </w:r>
      <w:r w:rsidRPr="009C083C">
        <w:rPr>
          <w:rFonts w:ascii="Verdana" w:hAnsi="Verdana"/>
          <w:b/>
          <w:sz w:val="20"/>
          <w:szCs w:val="22"/>
          <w:lang w:val="bg-BG"/>
        </w:rPr>
        <w:t xml:space="preserve">Доставчикът </w:t>
      </w:r>
      <w:r w:rsidRPr="009C083C">
        <w:rPr>
          <w:rFonts w:ascii="Verdana" w:hAnsi="Verdana"/>
          <w:b/>
          <w:bCs/>
          <w:sz w:val="20"/>
          <w:szCs w:val="22"/>
          <w:lang w:val="bg-BG"/>
        </w:rPr>
        <w:t>се договориха за следното:</w:t>
      </w:r>
    </w:p>
    <w:p w14:paraId="3220BBDB"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sz w:val="20"/>
          <w:szCs w:val="22"/>
          <w:lang w:val="bg-BG"/>
        </w:rPr>
        <w:t>В този Договор думите и изразите имат същите значения, както са посочени съответно в Раздел Г: „Общи условия на договора“.</w:t>
      </w:r>
    </w:p>
    <w:p w14:paraId="2CD38485"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sz w:val="20"/>
          <w:szCs w:val="22"/>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8FB27D" w14:textId="77777777" w:rsidR="006D35CB" w:rsidRPr="009C083C" w:rsidRDefault="006D35CB" w:rsidP="006D35CB">
      <w:pPr>
        <w:keepLines/>
        <w:numPr>
          <w:ilvl w:val="1"/>
          <w:numId w:val="6"/>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Договор;</w:t>
      </w:r>
    </w:p>
    <w:p w14:paraId="28BF4CE3" w14:textId="77777777" w:rsidR="006D35CB" w:rsidRPr="009C083C" w:rsidRDefault="006D35CB" w:rsidP="006D35CB">
      <w:pPr>
        <w:keepLines/>
        <w:numPr>
          <w:ilvl w:val="1"/>
          <w:numId w:val="6"/>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Раздел А: Техническо задание – предмет на договора;</w:t>
      </w:r>
    </w:p>
    <w:p w14:paraId="4DF57462" w14:textId="77777777" w:rsidR="006D35CB" w:rsidRPr="009C083C" w:rsidRDefault="006D35CB" w:rsidP="006D35CB">
      <w:pPr>
        <w:keepLines/>
        <w:numPr>
          <w:ilvl w:val="1"/>
          <w:numId w:val="6"/>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Раздел Б: Цени и данни;</w:t>
      </w:r>
    </w:p>
    <w:p w14:paraId="5C7EBE39" w14:textId="77777777" w:rsidR="006D35CB" w:rsidRPr="009C083C" w:rsidRDefault="006D35CB" w:rsidP="006D35CB">
      <w:pPr>
        <w:keepLines/>
        <w:numPr>
          <w:ilvl w:val="1"/>
          <w:numId w:val="6"/>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Раздел В: Специфични условия на договора;</w:t>
      </w:r>
    </w:p>
    <w:p w14:paraId="05547CC2" w14:textId="77777777" w:rsidR="006D35CB" w:rsidRPr="009C083C" w:rsidRDefault="006D35CB" w:rsidP="006D35CB">
      <w:pPr>
        <w:keepLines/>
        <w:numPr>
          <w:ilvl w:val="1"/>
          <w:numId w:val="6"/>
        </w:numPr>
        <w:tabs>
          <w:tab w:val="left" w:pos="993"/>
        </w:tabs>
        <w:ind w:left="1418" w:hanging="1134"/>
        <w:jc w:val="both"/>
        <w:rPr>
          <w:rFonts w:ascii="Verdana" w:hAnsi="Verdana"/>
          <w:sz w:val="20"/>
          <w:szCs w:val="22"/>
          <w:lang w:val="bg-BG"/>
        </w:rPr>
      </w:pPr>
      <w:r w:rsidRPr="009C083C">
        <w:rPr>
          <w:rFonts w:ascii="Verdana" w:hAnsi="Verdana"/>
          <w:sz w:val="20"/>
          <w:szCs w:val="22"/>
          <w:lang w:val="bg-BG"/>
        </w:rPr>
        <w:t>Раздел Г: Общи условия на договора за доставка;</w:t>
      </w:r>
    </w:p>
    <w:p w14:paraId="1542CF1C"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sz w:val="20"/>
          <w:szCs w:val="22"/>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3F10143A"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sz w:val="20"/>
          <w:szCs w:val="22"/>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66E4D19B"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sz w:val="20"/>
          <w:szCs w:val="22"/>
          <w:lang w:val="bg-BG"/>
        </w:rPr>
        <w:t xml:space="preserve">Срокът за възлагане на поръчки </w:t>
      </w:r>
      <w:r w:rsidRPr="00651768">
        <w:rPr>
          <w:rFonts w:ascii="Verdana" w:hAnsi="Verdana"/>
          <w:sz w:val="20"/>
          <w:szCs w:val="22"/>
          <w:lang w:val="bg-BG"/>
        </w:rPr>
        <w:t>по договора е 24 месеца</w:t>
      </w:r>
      <w:r w:rsidRPr="009C083C">
        <w:rPr>
          <w:rFonts w:ascii="Verdana" w:hAnsi="Verdana"/>
          <w:sz w:val="20"/>
          <w:szCs w:val="22"/>
          <w:lang w:val="bg-BG"/>
        </w:rPr>
        <w:t>, считано от датата на първата поръчка по договора.</w:t>
      </w:r>
      <w:r w:rsidRPr="009C083C" w:rsidDel="00CB2A4F">
        <w:rPr>
          <w:rFonts w:ascii="Verdana" w:hAnsi="Verdana"/>
          <w:sz w:val="20"/>
          <w:szCs w:val="22"/>
          <w:lang w:val="bg-BG"/>
        </w:rPr>
        <w:t xml:space="preserve"> </w:t>
      </w:r>
    </w:p>
    <w:p w14:paraId="734A0DA8" w14:textId="7D509D6E" w:rsidR="006D35CB" w:rsidRPr="009C083C" w:rsidRDefault="006D35CB" w:rsidP="006D35CB">
      <w:pPr>
        <w:keepLines/>
        <w:numPr>
          <w:ilvl w:val="1"/>
          <w:numId w:val="12"/>
        </w:numPr>
        <w:tabs>
          <w:tab w:val="left" w:pos="993"/>
        </w:tabs>
        <w:ind w:left="426" w:hanging="142"/>
        <w:jc w:val="both"/>
        <w:rPr>
          <w:rFonts w:ascii="Verdana" w:hAnsi="Verdana"/>
          <w:sz w:val="20"/>
          <w:szCs w:val="22"/>
          <w:lang w:val="bg-BG"/>
        </w:rPr>
      </w:pPr>
      <w:r w:rsidRPr="009C083C">
        <w:rPr>
          <w:rFonts w:ascii="Verdana" w:hAnsi="Verdana"/>
          <w:sz w:val="20"/>
          <w:szCs w:val="22"/>
          <w:lang w:val="bg-BG"/>
        </w:rPr>
        <w:t xml:space="preserve">В случай че до </w:t>
      </w:r>
      <w:r w:rsidR="002D4E1E">
        <w:rPr>
          <w:rFonts w:ascii="Verdana" w:hAnsi="Verdana"/>
          <w:sz w:val="20"/>
          <w:szCs w:val="22"/>
          <w:lang w:val="bg-BG"/>
        </w:rPr>
        <w:t xml:space="preserve">18.02.2019 </w:t>
      </w:r>
      <w:r w:rsidRPr="009C083C">
        <w:rPr>
          <w:rFonts w:ascii="Verdana" w:hAnsi="Verdana"/>
          <w:sz w:val="20"/>
          <w:szCs w:val="22"/>
          <w:lang w:val="bg-BG"/>
        </w:rPr>
        <w:t xml:space="preserve">г. не е изпратена поръчка, срокът от 24 месеца започва да тече, считано от </w:t>
      </w:r>
      <w:r w:rsidR="002D4E1E">
        <w:rPr>
          <w:rFonts w:ascii="Verdana" w:hAnsi="Verdana"/>
          <w:sz w:val="20"/>
          <w:szCs w:val="22"/>
          <w:lang w:val="bg-BG"/>
        </w:rPr>
        <w:t xml:space="preserve">18.02.2019 </w:t>
      </w:r>
      <w:r w:rsidRPr="009C083C">
        <w:rPr>
          <w:rFonts w:ascii="Verdana" w:hAnsi="Verdana"/>
          <w:sz w:val="20"/>
          <w:szCs w:val="22"/>
          <w:lang w:val="bg-BG"/>
        </w:rPr>
        <w:t>г. В случай че договорът е сключен след посочената в предходното изречение дата, срокът от 24 месеца започва да тече, считано от датата на подписването му.</w:t>
      </w:r>
    </w:p>
    <w:p w14:paraId="7AFAEAE0" w14:textId="77777777" w:rsidR="006D35CB" w:rsidRPr="009C083C" w:rsidRDefault="006D35CB" w:rsidP="006D35CB">
      <w:pPr>
        <w:keepLines/>
        <w:numPr>
          <w:ilvl w:val="1"/>
          <w:numId w:val="12"/>
        </w:numPr>
        <w:tabs>
          <w:tab w:val="left" w:pos="993"/>
        </w:tabs>
        <w:ind w:left="426" w:hanging="142"/>
        <w:jc w:val="both"/>
        <w:rPr>
          <w:rFonts w:ascii="Verdana" w:hAnsi="Verdana"/>
          <w:sz w:val="20"/>
          <w:szCs w:val="22"/>
          <w:lang w:val="bg-BG"/>
        </w:rPr>
      </w:pPr>
      <w:r w:rsidRPr="009C083C">
        <w:rPr>
          <w:rFonts w:ascii="Verdana" w:hAnsi="Verdana"/>
          <w:sz w:val="20"/>
          <w:szCs w:val="22"/>
          <w:lang w:val="bg-BG"/>
        </w:rPr>
        <w:t>Срокът на действие на договора приключва 1 месец след изтичане на срока за възлагане на поръчки.</w:t>
      </w:r>
    </w:p>
    <w:p w14:paraId="07119587"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sz w:val="20"/>
          <w:szCs w:val="22"/>
          <w:lang w:val="bg-BG"/>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48A22326" w14:textId="18B46D1D"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sz w:val="20"/>
          <w:szCs w:val="22"/>
          <w:lang w:val="bg-BG"/>
        </w:rPr>
        <w:t xml:space="preserve">За посочения  в т.5 срок, възложителят има право да възлага доставки в размер на прогнозната стойност на договора без стойността на опциите, а именно: </w:t>
      </w:r>
      <w:r w:rsidR="002D4E1E">
        <w:rPr>
          <w:rFonts w:ascii="Verdana" w:hAnsi="Verdana"/>
          <w:sz w:val="20"/>
          <w:szCs w:val="22"/>
          <w:lang w:val="bg-BG"/>
        </w:rPr>
        <w:t>35</w:t>
      </w:r>
      <w:r w:rsidRPr="009C083C">
        <w:rPr>
          <w:rFonts w:ascii="Verdana" w:hAnsi="Verdana"/>
          <w:sz w:val="20"/>
          <w:szCs w:val="22"/>
          <w:lang w:val="bg-BG"/>
        </w:rPr>
        <w:t> 000.00 лева без ДДС.</w:t>
      </w:r>
    </w:p>
    <w:p w14:paraId="0F2B511C"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b/>
          <w:sz w:val="20"/>
          <w:szCs w:val="22"/>
          <w:lang w:val="bg-BG"/>
        </w:rPr>
        <w:t>Изменения на договора:</w:t>
      </w:r>
    </w:p>
    <w:p w14:paraId="0BD34CA8" w14:textId="77777777" w:rsidR="006D35CB" w:rsidRPr="009C083C" w:rsidRDefault="006D35CB" w:rsidP="006D35CB">
      <w:pPr>
        <w:keepLines/>
        <w:numPr>
          <w:ilvl w:val="1"/>
          <w:numId w:val="12"/>
        </w:numPr>
        <w:ind w:left="993" w:hanging="709"/>
        <w:jc w:val="both"/>
        <w:rPr>
          <w:rFonts w:ascii="Verdana" w:hAnsi="Verdana"/>
          <w:sz w:val="20"/>
          <w:szCs w:val="22"/>
          <w:lang w:val="bg-BG"/>
        </w:rPr>
      </w:pPr>
      <w:r w:rsidRPr="009C083C">
        <w:rPr>
          <w:rFonts w:ascii="Verdana" w:hAnsi="Verdana"/>
          <w:sz w:val="20"/>
          <w:szCs w:val="22"/>
          <w:lang w:val="bg-BG"/>
        </w:rPr>
        <w:t xml:space="preserve">Договорът може да бъде изменян съобразно чл.116 от ЗОП. </w:t>
      </w:r>
    </w:p>
    <w:p w14:paraId="44308653" w14:textId="67F215B0" w:rsidR="006D35CB" w:rsidRPr="007D2733" w:rsidRDefault="006D35CB" w:rsidP="006D35CB">
      <w:pPr>
        <w:keepLines/>
        <w:numPr>
          <w:ilvl w:val="2"/>
          <w:numId w:val="12"/>
        </w:numPr>
        <w:tabs>
          <w:tab w:val="left" w:pos="-720"/>
          <w:tab w:val="left" w:pos="169"/>
          <w:tab w:val="left" w:pos="311"/>
          <w:tab w:val="left" w:pos="1560"/>
        </w:tabs>
        <w:suppressAutoHyphens/>
        <w:ind w:left="1418" w:hanging="567"/>
        <w:jc w:val="both"/>
        <w:rPr>
          <w:rFonts w:ascii="Verdana" w:hAnsi="Verdana"/>
          <w:bCs/>
          <w:spacing w:val="-3"/>
          <w:sz w:val="20"/>
          <w:szCs w:val="22"/>
          <w:lang w:val="bg-BG"/>
        </w:rPr>
      </w:pPr>
      <w:r w:rsidRPr="009C083C">
        <w:rPr>
          <w:rFonts w:ascii="Verdana" w:hAnsi="Verdana"/>
          <w:bCs/>
          <w:spacing w:val="-3"/>
          <w:sz w:val="20"/>
          <w:szCs w:val="22"/>
          <w:lang w:val="bg-BG"/>
        </w:rPr>
        <w:lastRenderedPageBreak/>
        <w:t xml:space="preserve">Когато възложителят не разполага с текущ договор за възлагане на дейностите,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доставки по предмета на договора на обща стойност </w:t>
      </w:r>
      <w:r w:rsidRPr="009C083C">
        <w:rPr>
          <w:rFonts w:ascii="Verdana" w:hAnsi="Verdana"/>
          <w:sz w:val="20"/>
          <w:szCs w:val="22"/>
          <w:lang w:val="bg-BG"/>
        </w:rPr>
        <w:t>1</w:t>
      </w:r>
      <w:r w:rsidR="00DD2DC0">
        <w:rPr>
          <w:rFonts w:ascii="Verdana" w:hAnsi="Verdana"/>
          <w:sz w:val="20"/>
          <w:szCs w:val="22"/>
          <w:lang w:val="bg-BG"/>
        </w:rPr>
        <w:t>7</w:t>
      </w:r>
      <w:r w:rsidRPr="009C083C">
        <w:rPr>
          <w:rFonts w:ascii="Verdana" w:hAnsi="Verdana"/>
          <w:spacing w:val="-5"/>
          <w:sz w:val="20"/>
          <w:szCs w:val="22"/>
          <w:lang w:val="bg-BG"/>
        </w:rPr>
        <w:t> </w:t>
      </w:r>
      <w:r w:rsidR="00DD2DC0">
        <w:rPr>
          <w:rFonts w:ascii="Verdana" w:hAnsi="Verdana"/>
          <w:spacing w:val="-5"/>
          <w:sz w:val="20"/>
          <w:szCs w:val="22"/>
          <w:lang w:val="bg-BG"/>
        </w:rPr>
        <w:t>5</w:t>
      </w:r>
      <w:r w:rsidRPr="009C083C">
        <w:rPr>
          <w:rFonts w:ascii="Verdana" w:hAnsi="Verdana"/>
          <w:spacing w:val="-5"/>
          <w:sz w:val="20"/>
          <w:szCs w:val="22"/>
          <w:lang w:val="bg-BG"/>
        </w:rPr>
        <w:t xml:space="preserve">00.00 лева без ДДС, </w:t>
      </w:r>
      <w:r w:rsidRPr="009C083C">
        <w:rPr>
          <w:rFonts w:ascii="Verdana" w:hAnsi="Verdana"/>
          <w:bCs/>
          <w:spacing w:val="-3"/>
          <w:sz w:val="20"/>
          <w:szCs w:val="22"/>
          <w:lang w:val="bg-BG"/>
        </w:rPr>
        <w:t>към които се прибавя остатъчната (неизразходваната) прогнозна/максимална стойност на договора (когато е налична такава).</w:t>
      </w:r>
      <w:r w:rsidR="008462BA">
        <w:rPr>
          <w:rFonts w:ascii="Verdana" w:hAnsi="Verdana"/>
          <w:bCs/>
          <w:spacing w:val="-3"/>
          <w:sz w:val="20"/>
          <w:szCs w:val="22"/>
          <w:lang w:val="bg-BG"/>
        </w:rPr>
        <w:t xml:space="preserve"> </w:t>
      </w:r>
      <w:r w:rsidR="008462BA" w:rsidRPr="007D2733">
        <w:rPr>
          <w:rFonts w:ascii="Verdana" w:hAnsi="Verdana"/>
          <w:bCs/>
          <w:spacing w:val="-3"/>
          <w:sz w:val="20"/>
          <w:szCs w:val="22"/>
          <w:lang w:val="bg-BG"/>
        </w:rPr>
        <w:t xml:space="preserve">В случаите на такова изменение, доставчикът е длъжен да </w:t>
      </w:r>
      <w:r w:rsidR="00C82365" w:rsidRPr="007D2733">
        <w:rPr>
          <w:rFonts w:ascii="Verdana" w:hAnsi="Verdana"/>
          <w:bCs/>
          <w:spacing w:val="-3"/>
          <w:sz w:val="20"/>
          <w:szCs w:val="22"/>
          <w:lang w:val="bg-BG"/>
        </w:rPr>
        <w:t xml:space="preserve">представи гаранция за </w:t>
      </w:r>
      <w:r w:rsidR="008462BA" w:rsidRPr="007D2733">
        <w:rPr>
          <w:rFonts w:ascii="Verdana" w:hAnsi="Verdana"/>
          <w:bCs/>
          <w:spacing w:val="-3"/>
          <w:sz w:val="20"/>
          <w:szCs w:val="22"/>
          <w:lang w:val="bg-BG"/>
        </w:rPr>
        <w:t>обезпеч</w:t>
      </w:r>
      <w:r w:rsidR="00C82365" w:rsidRPr="007D2733">
        <w:rPr>
          <w:rFonts w:ascii="Verdana" w:hAnsi="Verdana"/>
          <w:bCs/>
          <w:spacing w:val="-3"/>
          <w:sz w:val="20"/>
          <w:szCs w:val="22"/>
          <w:lang w:val="bg-BG"/>
        </w:rPr>
        <w:t>аване на изпъл</w:t>
      </w:r>
      <w:r w:rsidR="008462BA" w:rsidRPr="007D2733">
        <w:rPr>
          <w:rFonts w:ascii="Verdana" w:hAnsi="Verdana"/>
          <w:bCs/>
          <w:spacing w:val="-3"/>
          <w:sz w:val="20"/>
          <w:szCs w:val="22"/>
          <w:lang w:val="bg-BG"/>
        </w:rPr>
        <w:t>нението за срока на допълнителното споразумение</w:t>
      </w:r>
      <w:r w:rsidR="00C82365" w:rsidRPr="007D2733">
        <w:rPr>
          <w:rFonts w:ascii="Verdana" w:hAnsi="Verdana"/>
          <w:bCs/>
          <w:spacing w:val="-3"/>
          <w:sz w:val="20"/>
          <w:szCs w:val="22"/>
          <w:lang w:val="bg-BG"/>
        </w:rPr>
        <w:t xml:space="preserve"> в размер на 5 % (пет процента) от прогнозна</w:t>
      </w:r>
      <w:r w:rsidR="001728D1" w:rsidRPr="007D2733">
        <w:rPr>
          <w:rFonts w:ascii="Verdana" w:hAnsi="Verdana"/>
          <w:bCs/>
          <w:spacing w:val="-3"/>
          <w:sz w:val="20"/>
          <w:szCs w:val="22"/>
          <w:lang w:val="bg-BG"/>
        </w:rPr>
        <w:t>та</w:t>
      </w:r>
      <w:r w:rsidR="00C82365" w:rsidRPr="007D2733">
        <w:rPr>
          <w:rFonts w:ascii="Verdana" w:hAnsi="Verdana"/>
          <w:bCs/>
          <w:spacing w:val="-3"/>
          <w:sz w:val="20"/>
          <w:szCs w:val="22"/>
          <w:lang w:val="bg-BG"/>
        </w:rPr>
        <w:t xml:space="preserve"> стойност</w:t>
      </w:r>
      <w:r w:rsidR="001728D1" w:rsidRPr="007D2733">
        <w:rPr>
          <w:rFonts w:ascii="Verdana" w:hAnsi="Verdana"/>
          <w:bCs/>
          <w:spacing w:val="-3"/>
          <w:sz w:val="20"/>
          <w:szCs w:val="22"/>
          <w:lang w:val="bg-BG"/>
        </w:rPr>
        <w:t xml:space="preserve"> </w:t>
      </w:r>
      <w:r w:rsidR="003B1FE1" w:rsidRPr="007D2733">
        <w:rPr>
          <w:rFonts w:ascii="Verdana" w:hAnsi="Verdana"/>
          <w:bCs/>
          <w:spacing w:val="-3"/>
          <w:sz w:val="20"/>
          <w:szCs w:val="22"/>
          <w:lang w:val="bg-BG"/>
        </w:rPr>
        <w:t>за същия период.</w:t>
      </w:r>
      <w:r w:rsidR="00C82365" w:rsidRPr="007D2733">
        <w:rPr>
          <w:rFonts w:ascii="Verdana" w:hAnsi="Verdana"/>
          <w:bCs/>
          <w:spacing w:val="-3"/>
          <w:sz w:val="20"/>
          <w:szCs w:val="22"/>
          <w:lang w:val="bg-BG"/>
        </w:rPr>
        <w:t xml:space="preserve"> </w:t>
      </w:r>
    </w:p>
    <w:p w14:paraId="08D878A0" w14:textId="19C0B12D" w:rsidR="006D35CB" w:rsidRPr="006735D6" w:rsidRDefault="006D35CB" w:rsidP="00126D78">
      <w:pPr>
        <w:keepLines/>
        <w:numPr>
          <w:ilvl w:val="2"/>
          <w:numId w:val="12"/>
        </w:numPr>
        <w:tabs>
          <w:tab w:val="left" w:pos="-720"/>
          <w:tab w:val="left" w:pos="169"/>
          <w:tab w:val="left" w:pos="311"/>
          <w:tab w:val="left" w:pos="1560"/>
        </w:tabs>
        <w:suppressAutoHyphens/>
        <w:ind w:left="1418" w:hanging="567"/>
        <w:jc w:val="both"/>
        <w:rPr>
          <w:rFonts w:ascii="Verdana" w:hAnsi="Verdana"/>
          <w:sz w:val="20"/>
          <w:szCs w:val="22"/>
          <w:lang w:val="bg-BG"/>
        </w:rPr>
      </w:pPr>
      <w:r w:rsidRPr="009C083C">
        <w:rPr>
          <w:rFonts w:ascii="Verdana" w:hAnsi="Verdana"/>
          <w:bCs/>
          <w:spacing w:val="-3"/>
          <w:sz w:val="20"/>
          <w:szCs w:val="22"/>
          <w:lang w:val="bg-BG"/>
        </w:rPr>
        <w:t>В случай на изчерпване на прогнозната/</w:t>
      </w:r>
      <w:r w:rsidR="001728D1">
        <w:rPr>
          <w:rFonts w:ascii="Verdana" w:hAnsi="Verdana"/>
          <w:bCs/>
          <w:spacing w:val="-3"/>
          <w:sz w:val="20"/>
          <w:szCs w:val="22"/>
          <w:lang w:val="bg-BG"/>
        </w:rPr>
        <w:t xml:space="preserve"> </w:t>
      </w:r>
      <w:r w:rsidRPr="009C083C">
        <w:rPr>
          <w:rFonts w:ascii="Verdana" w:hAnsi="Verdana"/>
          <w:bCs/>
          <w:spacing w:val="-3"/>
          <w:sz w:val="20"/>
          <w:szCs w:val="22"/>
          <w:lang w:val="bg-BG"/>
        </w:rPr>
        <w:t xml:space="preserve">максималната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 възложителят има право </w:t>
      </w:r>
      <w:r w:rsidRPr="009C083C">
        <w:rPr>
          <w:rFonts w:ascii="Verdana" w:hAnsi="Verdana"/>
          <w:sz w:val="20"/>
          <w:szCs w:val="22"/>
          <w:lang w:val="bg-BG"/>
        </w:rPr>
        <w:t xml:space="preserve">да възлага при условията на договора необходимите му доставки на обща стойност до </w:t>
      </w:r>
      <w:r w:rsidR="00DD2DC0" w:rsidRPr="00126D78">
        <w:rPr>
          <w:rFonts w:ascii="Verdana" w:hAnsi="Verdana"/>
          <w:sz w:val="20"/>
          <w:szCs w:val="22"/>
          <w:lang w:val="bg-BG"/>
        </w:rPr>
        <w:t>7</w:t>
      </w:r>
      <w:r w:rsidRPr="009C083C">
        <w:rPr>
          <w:rFonts w:ascii="Verdana" w:hAnsi="Verdana"/>
          <w:spacing w:val="-5"/>
          <w:sz w:val="20"/>
          <w:szCs w:val="22"/>
          <w:lang w:val="bg-BG"/>
        </w:rPr>
        <w:t> 000.00 лева без ДДС, което се равнява на</w:t>
      </w:r>
      <w:r w:rsidRPr="009C083C">
        <w:rPr>
          <w:rFonts w:ascii="Verdana" w:hAnsi="Verdana"/>
          <w:sz w:val="20"/>
          <w:szCs w:val="22"/>
          <w:lang w:val="bg-BG"/>
        </w:rPr>
        <w:t xml:space="preserve"> 20 % от съответната прогнозна стойност на договора. </w:t>
      </w:r>
      <w:r w:rsidRPr="009C083C">
        <w:rPr>
          <w:rFonts w:ascii="Verdana" w:hAnsi="Verdana" w:cs="Tahoma"/>
          <w:sz w:val="20"/>
          <w:szCs w:val="22"/>
          <w:lang w:val="bg-BG"/>
        </w:rPr>
        <w:t xml:space="preserve">В случаите на </w:t>
      </w:r>
      <w:r w:rsidR="00DA74D3">
        <w:rPr>
          <w:rFonts w:ascii="Verdana" w:hAnsi="Verdana" w:cs="Tahoma"/>
          <w:sz w:val="20"/>
          <w:szCs w:val="22"/>
          <w:lang w:val="bg-BG"/>
        </w:rPr>
        <w:t xml:space="preserve">такова </w:t>
      </w:r>
      <w:r w:rsidR="00DA74D3">
        <w:rPr>
          <w:rFonts w:ascii="Verdana" w:hAnsi="Verdana"/>
          <w:sz w:val="20"/>
          <w:szCs w:val="22"/>
          <w:lang w:val="bg-BG"/>
        </w:rPr>
        <w:t>и</w:t>
      </w:r>
      <w:r w:rsidRPr="009C083C">
        <w:rPr>
          <w:rFonts w:ascii="Verdana" w:hAnsi="Verdana"/>
          <w:sz w:val="20"/>
          <w:szCs w:val="22"/>
          <w:lang w:val="bg-BG"/>
        </w:rPr>
        <w:t>зменени</w:t>
      </w:r>
      <w:r w:rsidR="00DA74D3">
        <w:rPr>
          <w:rFonts w:ascii="Verdana" w:hAnsi="Verdana"/>
          <w:sz w:val="20"/>
          <w:szCs w:val="22"/>
          <w:lang w:val="bg-BG"/>
        </w:rPr>
        <w:t>е</w:t>
      </w:r>
      <w:r w:rsidRPr="009C083C">
        <w:rPr>
          <w:rFonts w:ascii="Verdana" w:hAnsi="Verdana" w:cs="Tahoma"/>
          <w:sz w:val="20"/>
          <w:szCs w:val="22"/>
          <w:lang w:val="bg-BG"/>
        </w:rPr>
        <w:t xml:space="preserve"> възложителят има право да изиска допълнителна гаранция за изпълнение, в размер на </w:t>
      </w:r>
      <w:r w:rsidR="00DA74D3" w:rsidRPr="00DA74D3">
        <w:rPr>
          <w:rFonts w:ascii="Verdana" w:hAnsi="Verdana" w:cs="Tahoma"/>
          <w:bCs/>
          <w:sz w:val="20"/>
          <w:szCs w:val="22"/>
          <w:lang w:val="bg-BG"/>
        </w:rPr>
        <w:t>5 % (пет процента)</w:t>
      </w:r>
      <w:r w:rsidR="00DA74D3">
        <w:rPr>
          <w:rFonts w:ascii="Verdana" w:hAnsi="Verdana" w:cs="Tahoma"/>
          <w:bCs/>
          <w:sz w:val="20"/>
          <w:szCs w:val="22"/>
          <w:lang w:val="bg-BG"/>
        </w:rPr>
        <w:t>,</w:t>
      </w:r>
      <w:r w:rsidRPr="009C083C">
        <w:rPr>
          <w:rFonts w:ascii="Verdana" w:hAnsi="Verdana" w:cs="Tahoma"/>
          <w:sz w:val="20"/>
          <w:szCs w:val="22"/>
          <w:lang w:val="bg-BG"/>
        </w:rPr>
        <w:t xml:space="preserve"> приложен върху прогнозната стойност на опция</w:t>
      </w:r>
      <w:r w:rsidR="001728D1">
        <w:rPr>
          <w:rFonts w:ascii="Verdana" w:hAnsi="Verdana" w:cs="Tahoma"/>
          <w:sz w:val="20"/>
          <w:szCs w:val="22"/>
          <w:lang w:val="bg-BG"/>
        </w:rPr>
        <w:t>та</w:t>
      </w:r>
      <w:r w:rsidR="00DA74D3">
        <w:rPr>
          <w:rFonts w:ascii="Verdana" w:hAnsi="Verdana" w:cs="Tahoma"/>
          <w:sz w:val="20"/>
          <w:szCs w:val="22"/>
          <w:lang w:val="bg-BG"/>
        </w:rPr>
        <w:t>.</w:t>
      </w:r>
    </w:p>
    <w:p w14:paraId="7EA8D1C3" w14:textId="77777777" w:rsidR="006735D6" w:rsidRPr="007E01A8" w:rsidRDefault="006735D6" w:rsidP="009C083C">
      <w:pPr>
        <w:keepLines/>
        <w:numPr>
          <w:ilvl w:val="2"/>
          <w:numId w:val="12"/>
        </w:numPr>
        <w:tabs>
          <w:tab w:val="left" w:pos="-720"/>
          <w:tab w:val="left" w:pos="169"/>
          <w:tab w:val="left" w:pos="311"/>
          <w:tab w:val="left" w:pos="1560"/>
        </w:tabs>
        <w:suppressAutoHyphens/>
        <w:ind w:left="1418" w:hanging="567"/>
        <w:jc w:val="both"/>
        <w:rPr>
          <w:rFonts w:ascii="Verdana" w:hAnsi="Verdana"/>
          <w:sz w:val="20"/>
          <w:szCs w:val="22"/>
          <w:lang w:val="bg-BG"/>
        </w:rPr>
      </w:pPr>
      <w:r w:rsidRPr="009C083C">
        <w:rPr>
          <w:rFonts w:ascii="Verdana" w:hAnsi="Verdana" w:cs="Tahoma"/>
          <w:sz w:val="20"/>
          <w:szCs w:val="22"/>
          <w:lang w:val="bg-BG"/>
        </w:rPr>
        <w:t>Изпълнителят</w:t>
      </w:r>
      <w:r w:rsidRPr="00702047">
        <w:rPr>
          <w:rFonts w:ascii="Verdana" w:hAnsi="Verdana"/>
          <w:sz w:val="20"/>
          <w:szCs w:val="22"/>
        </w:rPr>
        <w:t xml:space="preserve">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разглежда от контролиращия служител по договора от страна на възложителя.</w:t>
      </w:r>
    </w:p>
    <w:p w14:paraId="4E6B2B51" w14:textId="77777777" w:rsidR="006735D6" w:rsidRPr="009C083C" w:rsidRDefault="006735D6" w:rsidP="009C083C">
      <w:pPr>
        <w:keepLines/>
        <w:tabs>
          <w:tab w:val="left" w:pos="-720"/>
          <w:tab w:val="left" w:pos="169"/>
          <w:tab w:val="left" w:pos="311"/>
          <w:tab w:val="left" w:pos="1560"/>
        </w:tabs>
        <w:suppressAutoHyphens/>
        <w:ind w:left="1418"/>
        <w:jc w:val="both"/>
        <w:rPr>
          <w:rFonts w:ascii="Verdana" w:hAnsi="Verdana"/>
          <w:sz w:val="20"/>
          <w:szCs w:val="22"/>
          <w:lang w:val="bg-BG"/>
        </w:rPr>
      </w:pPr>
    </w:p>
    <w:p w14:paraId="739844B3"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sz w:val="20"/>
          <w:szCs w:val="22"/>
          <w:lang w:val="bg-BG"/>
        </w:rPr>
        <w:t>Доставчикът е представил/внесъл гаранция за изпълнение на настоящия Договор в размер на 5% (пет процента) от прогнозната стойност на договора, без да се включва стойността отнасяща се за опциите. Гаранцията за изпълнение на договора е с валидност, считано от датата на подписването му до</w:t>
      </w:r>
      <w:r w:rsidRPr="009C083C">
        <w:rPr>
          <w:rFonts w:ascii="Verdana" w:hAnsi="Verdana"/>
          <w:spacing w:val="-4"/>
          <w:sz w:val="20"/>
          <w:szCs w:val="22"/>
          <w:lang w:val="bg-BG"/>
        </w:rPr>
        <w:t xml:space="preserve"> изтичане на срока на действието му</w:t>
      </w:r>
      <w:r w:rsidRPr="009C083C">
        <w:rPr>
          <w:rFonts w:ascii="Verdana" w:hAnsi="Verdana"/>
          <w:sz w:val="20"/>
          <w:szCs w:val="22"/>
          <w:lang w:val="bg-BG"/>
        </w:rPr>
        <w:t>.</w:t>
      </w:r>
    </w:p>
    <w:p w14:paraId="3390782C" w14:textId="77777777" w:rsidR="006D35CB" w:rsidRPr="009C083C" w:rsidRDefault="006D35CB" w:rsidP="006D35CB">
      <w:pPr>
        <w:keepLines/>
        <w:numPr>
          <w:ilvl w:val="0"/>
          <w:numId w:val="12"/>
        </w:numPr>
        <w:tabs>
          <w:tab w:val="num" w:pos="720"/>
          <w:tab w:val="left" w:pos="8640"/>
        </w:tabs>
        <w:jc w:val="both"/>
        <w:rPr>
          <w:rFonts w:ascii="Verdana" w:hAnsi="Verdana"/>
          <w:sz w:val="20"/>
          <w:szCs w:val="22"/>
          <w:lang w:val="bg-BG"/>
        </w:rPr>
      </w:pPr>
      <w:r w:rsidRPr="009C083C">
        <w:rPr>
          <w:rFonts w:ascii="Verdana" w:hAnsi="Verdana"/>
          <w:sz w:val="20"/>
          <w:szCs w:val="22"/>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485EEE40" w14:textId="77777777" w:rsidR="006D35CB" w:rsidRPr="009C083C" w:rsidRDefault="006D35CB" w:rsidP="006D35CB">
      <w:pPr>
        <w:keepLines/>
        <w:numPr>
          <w:ilvl w:val="0"/>
          <w:numId w:val="12"/>
        </w:numPr>
        <w:tabs>
          <w:tab w:val="num" w:pos="720"/>
          <w:tab w:val="left" w:pos="8640"/>
        </w:tabs>
        <w:jc w:val="both"/>
        <w:rPr>
          <w:rFonts w:ascii="Verdana" w:hAnsi="Verdana"/>
          <w:sz w:val="20"/>
          <w:szCs w:val="22"/>
          <w:lang w:val="bg-BG"/>
        </w:rPr>
      </w:pPr>
      <w:r w:rsidRPr="009C083C">
        <w:rPr>
          <w:rFonts w:ascii="Verdana" w:hAnsi="Verdana" w:cs="Tahoma"/>
          <w:color w:val="000000"/>
          <w:sz w:val="20"/>
          <w:szCs w:val="22"/>
          <w:lang w:val="bg-BG"/>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9C083C">
        <w:rPr>
          <w:rFonts w:ascii="Verdana" w:hAnsi="Verdana" w:cs="Tahoma"/>
          <w:b/>
          <w:color w:val="000000"/>
          <w:sz w:val="20"/>
          <w:szCs w:val="22"/>
          <w:lang w:val="bg-BG"/>
        </w:rPr>
        <w:t>носят солидарна отговорност.</w:t>
      </w:r>
    </w:p>
    <w:p w14:paraId="7CE6E4EA"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sz w:val="20"/>
          <w:szCs w:val="22"/>
          <w:lang w:val="bg-BG"/>
        </w:rPr>
        <w:t>В случай че Доставчикът е обявил в офертата си ползването на подизпълнител/и, то той е длъжен да сключи договор/и за подизпълнение.</w:t>
      </w:r>
    </w:p>
    <w:p w14:paraId="40E8D2C7"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bookmarkStart w:id="3" w:name="_Ref534250083"/>
      <w:bookmarkStart w:id="4" w:name="_Ref534250586"/>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Възложителя: ...............................................................................................................</w:t>
      </w:r>
    </w:p>
    <w:p w14:paraId="3EEAFA2E" w14:textId="77777777" w:rsidR="006D35CB" w:rsidRPr="009C083C" w:rsidRDefault="006D35CB" w:rsidP="006D35CB">
      <w:pPr>
        <w:pStyle w:val="ListParagraph"/>
        <w:keepLines/>
        <w:numPr>
          <w:ilvl w:val="0"/>
          <w:numId w:val="12"/>
        </w:numPr>
        <w:contextualSpacing w:val="0"/>
        <w:jc w:val="both"/>
        <w:rPr>
          <w:rFonts w:ascii="Verdana" w:hAnsi="Verdana"/>
          <w:sz w:val="20"/>
          <w:szCs w:val="22"/>
          <w:lang w:val="bg-BG"/>
        </w:rPr>
      </w:pPr>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Доставчика: ...............................................................................................................</w:t>
      </w:r>
    </w:p>
    <w:p w14:paraId="578C810A" w14:textId="77777777" w:rsidR="006D35CB" w:rsidRPr="009C083C" w:rsidRDefault="006D35CB" w:rsidP="006D35CB">
      <w:pPr>
        <w:pStyle w:val="BodyTextIndent"/>
        <w:keepLines/>
        <w:tabs>
          <w:tab w:val="left" w:pos="0"/>
        </w:tabs>
        <w:spacing w:before="0"/>
        <w:ind w:left="0" w:firstLine="0"/>
        <w:rPr>
          <w:color w:val="auto"/>
          <w:sz w:val="20"/>
          <w:szCs w:val="22"/>
          <w:lang w:val="bg-BG"/>
        </w:rPr>
      </w:pPr>
      <w:r w:rsidRPr="009C083C">
        <w:rPr>
          <w:color w:val="auto"/>
          <w:sz w:val="20"/>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443F3DAA" w14:textId="77777777" w:rsidR="006D35CB" w:rsidRPr="009C083C" w:rsidRDefault="006D35CB" w:rsidP="006D35CB">
      <w:pPr>
        <w:pStyle w:val="BodyTextIndent"/>
        <w:keepLines/>
        <w:tabs>
          <w:tab w:val="left" w:pos="0"/>
        </w:tabs>
        <w:spacing w:before="0"/>
        <w:ind w:left="0" w:firstLine="0"/>
        <w:rPr>
          <w:color w:val="auto"/>
          <w:sz w:val="20"/>
          <w:szCs w:val="22"/>
          <w:lang w:val="bg-BG"/>
        </w:rPr>
      </w:pPr>
    </w:p>
    <w:p w14:paraId="492D8537" w14:textId="77777777" w:rsidR="006D35CB" w:rsidRPr="009C083C" w:rsidRDefault="006D35CB" w:rsidP="006D35CB">
      <w:pPr>
        <w:pStyle w:val="BodyTextIndent"/>
        <w:keepLines/>
        <w:tabs>
          <w:tab w:val="left" w:pos="0"/>
        </w:tabs>
        <w:spacing w:before="0"/>
        <w:ind w:left="0" w:firstLine="0"/>
        <w:rPr>
          <w:color w:val="auto"/>
          <w:sz w:val="20"/>
          <w:szCs w:val="22"/>
          <w:lang w:val="bg-BG"/>
        </w:rPr>
      </w:pPr>
    </w:p>
    <w:tbl>
      <w:tblPr>
        <w:tblW w:w="0" w:type="auto"/>
        <w:jc w:val="right"/>
        <w:tblLayout w:type="fixed"/>
        <w:tblLook w:val="0000" w:firstRow="0" w:lastRow="0" w:firstColumn="0" w:lastColumn="0" w:noHBand="0" w:noVBand="0"/>
      </w:tblPr>
      <w:tblGrid>
        <w:gridCol w:w="4261"/>
        <w:gridCol w:w="4261"/>
      </w:tblGrid>
      <w:tr w:rsidR="006D35CB" w:rsidRPr="002E74D4" w14:paraId="6B6DE7F3" w14:textId="77777777" w:rsidTr="007E693A">
        <w:trPr>
          <w:jc w:val="right"/>
        </w:trPr>
        <w:tc>
          <w:tcPr>
            <w:tcW w:w="4261" w:type="dxa"/>
          </w:tcPr>
          <w:p w14:paraId="725C5C61"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C50E76D"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26CB39E9"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D79560A"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2E6B8E5" w14:textId="77777777" w:rsidR="006D35CB" w:rsidRPr="009C083C" w:rsidRDefault="006D35CB" w:rsidP="007E693A">
            <w:pPr>
              <w:keepLines/>
              <w:rPr>
                <w:rFonts w:ascii="Verdana" w:hAnsi="Verdana"/>
                <w:b/>
                <w:bCs/>
                <w:sz w:val="20"/>
                <w:szCs w:val="22"/>
                <w:lang w:val="bg-BG"/>
              </w:rPr>
            </w:pPr>
            <w:r w:rsidRPr="009C083C">
              <w:rPr>
                <w:rFonts w:ascii="Verdana" w:hAnsi="Verdana"/>
                <w:b/>
                <w:bCs/>
                <w:sz w:val="20"/>
                <w:szCs w:val="22"/>
                <w:lang w:val="bg-BG"/>
              </w:rPr>
              <w:t>Доставчик</w:t>
            </w:r>
          </w:p>
        </w:tc>
        <w:tc>
          <w:tcPr>
            <w:tcW w:w="4261" w:type="dxa"/>
          </w:tcPr>
          <w:p w14:paraId="384FD4F3"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9A94B1C"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EB37366"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55EDE0E"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„Софийска вода“ АД</w:t>
            </w:r>
          </w:p>
          <w:p w14:paraId="03799C4D" w14:textId="77777777" w:rsidR="006D35CB" w:rsidRPr="009C083C" w:rsidRDefault="006D35CB" w:rsidP="007E693A">
            <w:pPr>
              <w:keepLines/>
              <w:rPr>
                <w:rFonts w:ascii="Verdana" w:hAnsi="Verdana"/>
                <w:sz w:val="20"/>
                <w:szCs w:val="22"/>
                <w:lang w:val="bg-BG"/>
              </w:rPr>
            </w:pPr>
            <w:r w:rsidRPr="009C083C">
              <w:rPr>
                <w:rFonts w:ascii="Verdana" w:hAnsi="Verdana"/>
                <w:b/>
                <w:bCs/>
                <w:sz w:val="20"/>
                <w:szCs w:val="22"/>
                <w:lang w:val="bg-BG"/>
              </w:rPr>
              <w:t>Възложител</w:t>
            </w:r>
          </w:p>
        </w:tc>
      </w:tr>
    </w:tbl>
    <w:p w14:paraId="72683508" w14:textId="77777777" w:rsidR="006D35CB" w:rsidRPr="009C083C" w:rsidRDefault="006D35CB" w:rsidP="006D35CB">
      <w:pPr>
        <w:pStyle w:val="p50"/>
        <w:keepLines/>
        <w:tabs>
          <w:tab w:val="clear" w:pos="760"/>
        </w:tabs>
        <w:spacing w:before="60" w:line="240" w:lineRule="auto"/>
        <w:ind w:left="0" w:firstLine="0"/>
        <w:rPr>
          <w:rFonts w:ascii="Verdana" w:hAnsi="Verdana" w:cs="Arial"/>
          <w:color w:val="auto"/>
          <w:sz w:val="20"/>
          <w:szCs w:val="22"/>
          <w:lang w:val="bg-BG"/>
        </w:rPr>
      </w:pPr>
      <w:r w:rsidRPr="009C083C">
        <w:rPr>
          <w:rFonts w:ascii="Verdana" w:hAnsi="Verdana" w:cs="Arial"/>
          <w:b/>
          <w:color w:val="auto"/>
          <w:sz w:val="20"/>
          <w:szCs w:val="22"/>
          <w:lang w:val="bg-BG"/>
        </w:rPr>
        <w:t>*</w:t>
      </w:r>
      <w:r w:rsidRPr="009C083C">
        <w:rPr>
          <w:rFonts w:ascii="Verdana" w:hAnsi="Verdana" w:cs="Arial"/>
          <w:color w:val="auto"/>
          <w:sz w:val="20"/>
          <w:szCs w:val="22"/>
          <w:lang w:val="bg-BG"/>
        </w:rPr>
        <w:t xml:space="preserve"> Попълва се от Възложителя на етап подписване на договора.</w:t>
      </w:r>
    </w:p>
    <w:p w14:paraId="22C77981" w14:textId="77777777" w:rsidR="006D35CB" w:rsidRPr="009C083C" w:rsidRDefault="006D35CB" w:rsidP="006D35CB">
      <w:pPr>
        <w:pStyle w:val="Heading1"/>
        <w:keepNext w:val="0"/>
        <w:keepLines/>
        <w:jc w:val="center"/>
        <w:rPr>
          <w:rFonts w:ascii="Verdana" w:hAnsi="Verdana"/>
          <w:sz w:val="20"/>
          <w:szCs w:val="22"/>
          <w:highlight w:val="yellow"/>
          <w:lang w:val="bg-BG"/>
        </w:rPr>
        <w:sectPr w:rsidR="006D35CB" w:rsidRPr="009C083C" w:rsidSect="007E693A">
          <w:pgSz w:w="11906" w:h="16838" w:code="9"/>
          <w:pgMar w:top="993" w:right="1440" w:bottom="993" w:left="1440" w:header="426" w:footer="526" w:gutter="0"/>
          <w:cols w:space="708"/>
          <w:docGrid w:linePitch="360"/>
        </w:sectPr>
      </w:pPr>
    </w:p>
    <w:bookmarkEnd w:id="3"/>
    <w:bookmarkEnd w:id="4"/>
    <w:p w14:paraId="598D1E9B"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pgMar w:top="1440" w:right="1440" w:bottom="1440" w:left="1440" w:header="709" w:footer="303" w:gutter="0"/>
          <w:cols w:space="708"/>
          <w:vAlign w:val="center"/>
          <w:docGrid w:linePitch="360"/>
        </w:sectPr>
      </w:pPr>
      <w:r w:rsidRPr="009C083C">
        <w:rPr>
          <w:rFonts w:ascii="Verdana" w:hAnsi="Verdana"/>
          <w:sz w:val="20"/>
          <w:szCs w:val="22"/>
          <w:lang w:val="bg-BG"/>
        </w:rPr>
        <w:lastRenderedPageBreak/>
        <w:t xml:space="preserve">РАЗДЕЛ А: ТЕХНИЧЕСКО ЗАДАНИЕ – ПРЕДМЕТ НА ДОГОВОРА </w:t>
      </w:r>
    </w:p>
    <w:p w14:paraId="4C4E12B4" w14:textId="77777777" w:rsidR="00C30CF6" w:rsidRPr="009C083C" w:rsidRDefault="00C30CF6" w:rsidP="009C083C">
      <w:pPr>
        <w:keepLines/>
        <w:numPr>
          <w:ilvl w:val="0"/>
          <w:numId w:val="39"/>
        </w:numPr>
        <w:tabs>
          <w:tab w:val="clear" w:pos="720"/>
        </w:tabs>
        <w:spacing w:line="276" w:lineRule="auto"/>
        <w:ind w:left="0" w:firstLine="0"/>
        <w:jc w:val="both"/>
        <w:rPr>
          <w:rFonts w:ascii="Verdana" w:hAnsi="Verdana"/>
          <w:b/>
          <w:bCs/>
          <w:sz w:val="20"/>
          <w:szCs w:val="20"/>
          <w:lang w:val="bg-BG"/>
        </w:rPr>
      </w:pPr>
      <w:r w:rsidRPr="009C083C">
        <w:rPr>
          <w:rFonts w:ascii="Verdana" w:hAnsi="Verdana"/>
          <w:b/>
          <w:bCs/>
          <w:sz w:val="20"/>
          <w:szCs w:val="20"/>
          <w:lang w:val="bg-BG"/>
        </w:rPr>
        <w:lastRenderedPageBreak/>
        <w:t>ПРЕДМЕТ НА ДОГОВОРА</w:t>
      </w:r>
    </w:p>
    <w:p w14:paraId="6A306EFC"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 xml:space="preserve">Предмет на договора е доставка на фланшови </w:t>
      </w:r>
      <w:r w:rsidRPr="009C083C">
        <w:rPr>
          <w:rFonts w:ascii="Verdana" w:hAnsi="Verdana"/>
          <w:sz w:val="20"/>
          <w:szCs w:val="20"/>
        </w:rPr>
        <w:t>Y</w:t>
      </w:r>
      <w:r w:rsidRPr="009C083C">
        <w:rPr>
          <w:rFonts w:ascii="Verdana" w:hAnsi="Verdana"/>
          <w:sz w:val="20"/>
          <w:szCs w:val="20"/>
          <w:lang w:val="bg-BG"/>
        </w:rPr>
        <w:t xml:space="preserve"> филтри</w:t>
      </w:r>
      <w:r w:rsidRPr="009C083C">
        <w:rPr>
          <w:rFonts w:ascii="Verdana" w:hAnsi="Verdana"/>
          <w:sz w:val="20"/>
          <w:szCs w:val="20"/>
          <w:lang w:val="en-US"/>
        </w:rPr>
        <w:t>.</w:t>
      </w:r>
      <w:r w:rsidRPr="009C083C">
        <w:rPr>
          <w:rFonts w:ascii="Verdana" w:hAnsi="Verdana"/>
          <w:sz w:val="20"/>
          <w:szCs w:val="20"/>
          <w:lang w:val="bg-BG"/>
        </w:rPr>
        <w:t xml:space="preserve"> </w:t>
      </w:r>
    </w:p>
    <w:p w14:paraId="5F1EB374"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Конкретните стоки, предмет на Договора са посочени в Ценови таблици в Раздел Б: Цени и Данни.</w:t>
      </w:r>
    </w:p>
    <w:p w14:paraId="37D75749"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b/>
          <w:sz w:val="20"/>
          <w:szCs w:val="20"/>
          <w:lang w:val="bg-BG"/>
        </w:rPr>
        <w:t>Място на доставка:</w:t>
      </w:r>
      <w:r w:rsidRPr="009C083C">
        <w:rPr>
          <w:rFonts w:ascii="Verdana" w:hAnsi="Verdana"/>
          <w:sz w:val="20"/>
          <w:szCs w:val="20"/>
          <w:lang w:val="bg-BG"/>
        </w:rPr>
        <w:t xml:space="preserve"> складове на „Софийска вода“ АД, находящи се на адрес: гр. София, Военна рампа, бул. Илиянци №17. По инструкции на Възложителя Доставчикът доставя на други обекти на територията на гр. София.</w:t>
      </w:r>
    </w:p>
    <w:p w14:paraId="5B3C65CF"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b/>
          <w:sz w:val="20"/>
          <w:szCs w:val="20"/>
          <w:lang w:val="bg-BG"/>
        </w:rPr>
        <w:t>Срок на доставка:</w:t>
      </w:r>
      <w:r w:rsidRPr="009C083C">
        <w:rPr>
          <w:rFonts w:ascii="Verdana" w:hAnsi="Verdana"/>
          <w:sz w:val="20"/>
          <w:szCs w:val="20"/>
          <w:lang w:val="bg-BG"/>
        </w:rPr>
        <w:t xml:space="preserve"> </w:t>
      </w:r>
      <w:r w:rsidRPr="009C083C">
        <w:rPr>
          <w:rFonts w:ascii="Verdana" w:hAnsi="Verdana"/>
          <w:b/>
          <w:sz w:val="20"/>
          <w:szCs w:val="20"/>
          <w:lang w:val="bg-BG"/>
        </w:rPr>
        <w:t>до 5 (пет) работни дни</w:t>
      </w:r>
      <w:r w:rsidRPr="009C083C">
        <w:rPr>
          <w:rFonts w:ascii="Verdana" w:hAnsi="Verdana"/>
          <w:b/>
          <w:sz w:val="20"/>
          <w:szCs w:val="20"/>
          <w:lang w:val="en-US"/>
        </w:rPr>
        <w:t xml:space="preserve">. </w:t>
      </w:r>
      <w:r w:rsidRPr="009C083C">
        <w:rPr>
          <w:rFonts w:ascii="Verdana" w:hAnsi="Verdana"/>
          <w:sz w:val="20"/>
          <w:szCs w:val="20"/>
          <w:lang w:val="bg-BG"/>
        </w:rPr>
        <w:t xml:space="preserve"> Доставчикът доставя всяка стока, предмет на договора, </w:t>
      </w:r>
      <w:r w:rsidRPr="009C083C">
        <w:rPr>
          <w:rFonts w:ascii="Verdana" w:hAnsi="Verdana"/>
          <w:b/>
          <w:sz w:val="20"/>
          <w:szCs w:val="20"/>
          <w:lang w:val="bg-BG"/>
        </w:rPr>
        <w:t>описани в Ценови таблици</w:t>
      </w:r>
      <w:r w:rsidRPr="009C083C">
        <w:rPr>
          <w:rFonts w:ascii="Verdana" w:hAnsi="Verdana"/>
          <w:sz w:val="20"/>
          <w:szCs w:val="20"/>
          <w:lang w:val="bg-BG"/>
        </w:rPr>
        <w:t xml:space="preserve"> в Раздел Б: Цени и данни от документацията за участие в рамките на</w:t>
      </w:r>
      <w:r w:rsidRPr="009C083C">
        <w:rPr>
          <w:rFonts w:ascii="Verdana" w:hAnsi="Verdana"/>
          <w:b/>
          <w:sz w:val="20"/>
          <w:szCs w:val="20"/>
          <w:lang w:val="bg-BG"/>
        </w:rPr>
        <w:t>:</w:t>
      </w:r>
    </w:p>
    <w:p w14:paraId="371A8B52"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Доставчикът доставя поръчаните Стоки, предмет на договора, съгласно цени и други изисквания уговорени в Договора.</w:t>
      </w:r>
    </w:p>
    <w:p w14:paraId="105F8975"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Доставчикът се задължава при извършване на всяка доставка да представя документите, съгласно Наредба № РД-02-20-1 от 5 февруари 2015 г. за условията и реда за влагане на строителни продукти в строежите на Република България.</w:t>
      </w:r>
    </w:p>
    <w:p w14:paraId="3C28F79D" w14:textId="77777777" w:rsidR="00C30CF6" w:rsidRPr="009C083C" w:rsidRDefault="00C30CF6" w:rsidP="009C083C">
      <w:pPr>
        <w:jc w:val="both"/>
        <w:rPr>
          <w:rFonts w:ascii="Verdana" w:hAnsi="Verdana"/>
          <w:sz w:val="20"/>
          <w:szCs w:val="20"/>
          <w:lang w:val="bg-BG"/>
        </w:rPr>
      </w:pPr>
      <w:r w:rsidRPr="009C083C">
        <w:rPr>
          <w:rFonts w:ascii="Verdana" w:hAnsi="Verdana"/>
          <w:sz w:val="20"/>
          <w:szCs w:val="20"/>
          <w:lang w:val="bg-BG"/>
        </w:rPr>
        <w:t>Стоките се доставят и с инструкции за употреба на български език. Също така, при извършване на всяка доставка Доставчикът е длъжен да представя и всички останали приложими документи, изискуеми в съответствие с действащото в Република България законодателство. 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p>
    <w:p w14:paraId="0AB01F06" w14:textId="5DAAC6C3"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 xml:space="preserve">Възложителят поръчва необходимото му количество Стоки от Доставчика чрез поръчка, изпратена от Възложителя по факс и/или по електронен път или чрез комбинация от тези средства, а ги приема с Приемо-предавателен протокол, подписан без възражения при съответствие на стоките с изискванията на Договора. </w:t>
      </w:r>
    </w:p>
    <w:p w14:paraId="21A2EC9E"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 xml:space="preserve">При несъответствие на доставените стоки с изискванията на договора, Възложителят подписва констативен протокол с възражения без да приема стоката. </w:t>
      </w:r>
    </w:p>
    <w:p w14:paraId="025C2F29"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забава по т. 1.1 от Раздел В.</w:t>
      </w:r>
    </w:p>
    <w:p w14:paraId="2589EF7E"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 на доставката (вкл. вид на превозното средство, опаковка на Стоките и др.).</w:t>
      </w:r>
    </w:p>
    <w:p w14:paraId="37B58613" w14:textId="77777777" w:rsidR="00C30CF6" w:rsidRPr="009C083C" w:rsidRDefault="00C30CF6" w:rsidP="009C083C">
      <w:pPr>
        <w:numPr>
          <w:ilvl w:val="0"/>
          <w:numId w:val="39"/>
        </w:numPr>
        <w:tabs>
          <w:tab w:val="clear" w:pos="720"/>
        </w:tabs>
        <w:spacing w:line="276" w:lineRule="auto"/>
        <w:ind w:left="0" w:firstLine="0"/>
        <w:jc w:val="both"/>
        <w:rPr>
          <w:rFonts w:ascii="Verdana" w:hAnsi="Verdana"/>
          <w:b/>
          <w:sz w:val="20"/>
          <w:szCs w:val="20"/>
          <w:lang w:val="bg-BG"/>
        </w:rPr>
      </w:pPr>
      <w:r w:rsidRPr="009C083C">
        <w:rPr>
          <w:rFonts w:ascii="Verdana" w:hAnsi="Verdana"/>
          <w:b/>
          <w:sz w:val="20"/>
          <w:szCs w:val="20"/>
          <w:lang w:val="bg-BG"/>
        </w:rPr>
        <w:t>СПЕЦИФИКАЦИЯ НА СТОКИТЕ И ИЗИСКВАНИЯ КЪМ ДОСТАВКАТА</w:t>
      </w:r>
    </w:p>
    <w:p w14:paraId="49E55474"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Детайлна информация за обхват и размерите на стоките, предмет на Договора, са посочени в Ценови таблици от Раздел Б: Цени и данни.</w:t>
      </w:r>
    </w:p>
    <w:p w14:paraId="7DE5BFE7" w14:textId="77777777" w:rsidR="00C30CF6" w:rsidRPr="009C083C" w:rsidRDefault="00C30CF6" w:rsidP="009C083C">
      <w:pPr>
        <w:numPr>
          <w:ilvl w:val="1"/>
          <w:numId w:val="39"/>
        </w:numPr>
        <w:tabs>
          <w:tab w:val="clear" w:pos="780"/>
        </w:tabs>
        <w:spacing w:line="276" w:lineRule="auto"/>
        <w:ind w:left="0" w:firstLine="0"/>
        <w:jc w:val="both"/>
        <w:rPr>
          <w:rFonts w:ascii="Verdana" w:hAnsi="Verdana" w:cs="Arial"/>
          <w:b/>
          <w:bCs/>
          <w:sz w:val="20"/>
          <w:szCs w:val="20"/>
          <w:lang w:val="bg-BG"/>
        </w:rPr>
      </w:pPr>
      <w:r w:rsidRPr="009C083C">
        <w:rPr>
          <w:rFonts w:ascii="Verdana" w:hAnsi="Verdana" w:cs="Arial"/>
          <w:b/>
          <w:bCs/>
          <w:sz w:val="20"/>
          <w:szCs w:val="20"/>
          <w:lang w:val="bg-BG"/>
        </w:rPr>
        <w:t>ОБХВАТ</w:t>
      </w:r>
    </w:p>
    <w:p w14:paraId="71FFF1FB" w14:textId="77777777" w:rsidR="00C30CF6" w:rsidRPr="009C083C" w:rsidRDefault="00C30CF6" w:rsidP="009C083C">
      <w:pPr>
        <w:jc w:val="both"/>
        <w:rPr>
          <w:rFonts w:ascii="Verdana" w:hAnsi="Verdana"/>
          <w:sz w:val="20"/>
          <w:szCs w:val="20"/>
          <w:lang w:val="bg-BG"/>
        </w:rPr>
      </w:pPr>
      <w:r w:rsidRPr="009C083C">
        <w:rPr>
          <w:rFonts w:ascii="Verdana" w:hAnsi="Verdana"/>
          <w:sz w:val="20"/>
          <w:szCs w:val="20"/>
          <w:lang w:val="bg-BG"/>
        </w:rPr>
        <w:t>Доставчикът гарантира, че доставяните от него стоки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02F32E23" w14:textId="77777777" w:rsidR="00C30CF6" w:rsidRPr="009C083C" w:rsidRDefault="00C30CF6" w:rsidP="009C083C">
      <w:pPr>
        <w:numPr>
          <w:ilvl w:val="1"/>
          <w:numId w:val="39"/>
        </w:numPr>
        <w:tabs>
          <w:tab w:val="clear" w:pos="780"/>
        </w:tabs>
        <w:spacing w:line="276" w:lineRule="auto"/>
        <w:ind w:left="0" w:firstLine="0"/>
        <w:jc w:val="both"/>
        <w:rPr>
          <w:rFonts w:ascii="Verdana" w:hAnsi="Verdana" w:cs="Arial"/>
          <w:b/>
          <w:bCs/>
          <w:sz w:val="20"/>
          <w:szCs w:val="20"/>
          <w:lang w:val="bg-BG"/>
        </w:rPr>
      </w:pPr>
      <w:r w:rsidRPr="009C083C">
        <w:rPr>
          <w:rFonts w:ascii="Verdana" w:hAnsi="Verdana" w:cs="Arial"/>
          <w:b/>
          <w:bCs/>
          <w:sz w:val="20"/>
          <w:szCs w:val="20"/>
          <w:lang w:val="bg-BG"/>
        </w:rPr>
        <w:t>ВЪЗДЕЙСТВИЕ НА СТОКИТЕ ВЪРХУ КАЧЕСТВОТО НА ВОДАТА</w:t>
      </w:r>
    </w:p>
    <w:p w14:paraId="463DA33F" w14:textId="77777777" w:rsidR="00C30CF6" w:rsidRPr="009C083C" w:rsidRDefault="00C30CF6" w:rsidP="009C083C">
      <w:pPr>
        <w:jc w:val="both"/>
        <w:rPr>
          <w:rFonts w:ascii="Verdana" w:hAnsi="Verdana"/>
          <w:sz w:val="20"/>
          <w:szCs w:val="20"/>
          <w:lang w:val="bg-BG"/>
        </w:rPr>
      </w:pPr>
      <w:r w:rsidRPr="009C083C">
        <w:rPr>
          <w:rFonts w:ascii="Verdana" w:hAnsi="Verdana"/>
          <w:sz w:val="20"/>
          <w:szCs w:val="20"/>
          <w:lang w:val="bg-BG"/>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45AC7A03" w14:textId="77777777" w:rsidR="00C30CF6" w:rsidRPr="009C083C" w:rsidRDefault="00C30CF6" w:rsidP="009C083C">
      <w:pPr>
        <w:jc w:val="both"/>
        <w:rPr>
          <w:rFonts w:ascii="Verdana" w:hAnsi="Verdana"/>
          <w:sz w:val="20"/>
          <w:szCs w:val="20"/>
          <w:lang w:val="bg-BG"/>
        </w:rPr>
      </w:pPr>
      <w:r w:rsidRPr="009C083C">
        <w:rPr>
          <w:rFonts w:ascii="Verdana" w:hAnsi="Verdana"/>
          <w:sz w:val="20"/>
          <w:szCs w:val="20"/>
          <w:lang w:val="bg-BG"/>
        </w:rPr>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w:t>
      </w:r>
      <w:r w:rsidRPr="009C083C">
        <w:rPr>
          <w:rFonts w:ascii="Verdana" w:hAnsi="Verdana"/>
          <w:sz w:val="20"/>
          <w:szCs w:val="20"/>
          <w:lang w:val="bg-BG"/>
        </w:rPr>
        <w:lastRenderedPageBreak/>
        <w:t>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04D19292" w14:textId="77777777" w:rsidR="00C30CF6" w:rsidRPr="009C083C" w:rsidRDefault="00C30CF6" w:rsidP="009C083C">
      <w:pPr>
        <w:numPr>
          <w:ilvl w:val="1"/>
          <w:numId w:val="39"/>
        </w:numPr>
        <w:tabs>
          <w:tab w:val="clear" w:pos="780"/>
        </w:tabs>
        <w:spacing w:line="276" w:lineRule="auto"/>
        <w:ind w:left="0" w:firstLine="0"/>
        <w:jc w:val="both"/>
        <w:rPr>
          <w:rFonts w:ascii="Verdana" w:hAnsi="Verdana" w:cs="Arial"/>
          <w:b/>
          <w:bCs/>
          <w:sz w:val="20"/>
          <w:szCs w:val="20"/>
          <w:lang w:val="bg-BG"/>
        </w:rPr>
      </w:pPr>
      <w:r w:rsidRPr="009C083C">
        <w:rPr>
          <w:rFonts w:ascii="Verdana" w:hAnsi="Verdana" w:cs="Arial"/>
          <w:b/>
          <w:bCs/>
          <w:sz w:val="20"/>
          <w:szCs w:val="20"/>
          <w:lang w:val="bg-BG"/>
        </w:rPr>
        <w:t>ИЗИСКВАНИЯ ЗА ПОСТИГАНЕ НА ОБЩИ ЕКСПЛОАТАЦИОННИ ПАРАМЕТРИ. УСТОЙЧИВОСТ НА НАЛЯГАНЕ</w:t>
      </w:r>
    </w:p>
    <w:p w14:paraId="76F09778" w14:textId="77777777" w:rsidR="00C30CF6" w:rsidRPr="009C083C" w:rsidRDefault="00C30CF6" w:rsidP="009C083C">
      <w:pPr>
        <w:jc w:val="both"/>
        <w:rPr>
          <w:rFonts w:ascii="Verdana" w:hAnsi="Verdana"/>
          <w:sz w:val="20"/>
          <w:szCs w:val="20"/>
          <w:lang w:val="bg-BG"/>
        </w:rPr>
      </w:pPr>
      <w:r w:rsidRPr="009C083C">
        <w:rPr>
          <w:rFonts w:ascii="Verdana" w:hAnsi="Verdana"/>
          <w:sz w:val="20"/>
          <w:szCs w:val="20"/>
          <w:lang w:val="bg-BG"/>
        </w:rPr>
        <w:t>Корпусът на тялото на всяка Стока,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Стоката. След тестване всички компоненти трябва да функционират съгласно изискванията, а Стоката трябва да е запазила своята водонепропускливост.</w:t>
      </w:r>
    </w:p>
    <w:p w14:paraId="06EFCBC9" w14:textId="77777777" w:rsidR="00C30CF6" w:rsidRPr="009C083C" w:rsidRDefault="00C30CF6" w:rsidP="009C083C">
      <w:pPr>
        <w:jc w:val="both"/>
        <w:rPr>
          <w:rFonts w:ascii="Verdana" w:hAnsi="Verdana"/>
          <w:sz w:val="20"/>
          <w:szCs w:val="20"/>
          <w:lang w:val="bg-BG"/>
        </w:rPr>
      </w:pPr>
      <w:r w:rsidRPr="009C083C">
        <w:rPr>
          <w:rFonts w:ascii="Verdana" w:hAnsi="Verdana"/>
          <w:sz w:val="20"/>
          <w:szCs w:val="20"/>
          <w:lang w:val="bg-BG"/>
        </w:rPr>
        <w:t>Стоките трябва да съответстват на работното налягане на тръбата, за която са предвидени и също така да издържат на отрицателно налягане от 0.8 бара под атмосферното (0.2 бара абсолютно налягане) при температура до 20°C.</w:t>
      </w:r>
    </w:p>
    <w:p w14:paraId="386994CB" w14:textId="77777777" w:rsidR="00C30CF6" w:rsidRPr="009C083C" w:rsidRDefault="00C30CF6" w:rsidP="009C083C">
      <w:pPr>
        <w:jc w:val="both"/>
        <w:rPr>
          <w:rFonts w:ascii="Verdana" w:hAnsi="Verdana"/>
          <w:sz w:val="20"/>
          <w:szCs w:val="20"/>
          <w:lang w:val="bg-BG"/>
        </w:rPr>
      </w:pPr>
      <w:r w:rsidRPr="009C083C">
        <w:rPr>
          <w:rFonts w:ascii="Verdana" w:hAnsi="Verdana"/>
          <w:sz w:val="20"/>
          <w:szCs w:val="20"/>
          <w:lang w:val="bg-BG"/>
        </w:rPr>
        <w:t>Всички Стоки по този Договор трябва да бъдат нови, неизползвани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457E011E"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cs="Arial"/>
          <w:b/>
          <w:bCs/>
          <w:sz w:val="20"/>
          <w:szCs w:val="20"/>
          <w:lang w:val="bg-BG"/>
        </w:rPr>
        <w:t xml:space="preserve">ИЗИСКВАНИЯ ЗА ДИЗАЙНА И ПОСТИГАНЕТО НА ЕКСПЛОАТАЦИОННИ РЕЗУЛТАТИ ЗА СТОКИТЕ </w:t>
      </w:r>
    </w:p>
    <w:p w14:paraId="0DFDBFC8" w14:textId="77777777" w:rsidR="00C30CF6" w:rsidRPr="009C083C" w:rsidRDefault="00C30CF6" w:rsidP="009C083C">
      <w:pPr>
        <w:numPr>
          <w:ilvl w:val="2"/>
          <w:numId w:val="39"/>
        </w:numPr>
        <w:tabs>
          <w:tab w:val="clear" w:pos="1997"/>
        </w:tabs>
        <w:spacing w:line="276" w:lineRule="auto"/>
        <w:ind w:left="0" w:firstLine="0"/>
        <w:jc w:val="both"/>
        <w:rPr>
          <w:rFonts w:ascii="Verdana" w:eastAsia="Arial Unicode MS" w:hAnsi="Verdana"/>
          <w:b/>
          <w:spacing w:val="-3"/>
          <w:sz w:val="20"/>
          <w:szCs w:val="20"/>
          <w:lang w:val="bg-BG"/>
        </w:rPr>
      </w:pPr>
      <w:r w:rsidRPr="009C083C">
        <w:rPr>
          <w:rFonts w:ascii="Verdana" w:eastAsia="Arial Unicode MS" w:hAnsi="Verdana"/>
          <w:b/>
          <w:spacing w:val="-3"/>
          <w:sz w:val="20"/>
          <w:szCs w:val="20"/>
          <w:lang w:val="bg-BG"/>
        </w:rPr>
        <w:t xml:space="preserve">ФЛАНШОВИ </w:t>
      </w:r>
      <w:r w:rsidRPr="009C083C">
        <w:rPr>
          <w:rFonts w:ascii="Verdana" w:eastAsia="Arial Unicode MS" w:hAnsi="Verdana"/>
          <w:b/>
          <w:spacing w:val="-3"/>
          <w:sz w:val="20"/>
          <w:szCs w:val="20"/>
        </w:rPr>
        <w:t>Y</w:t>
      </w:r>
      <w:r w:rsidRPr="009C083C">
        <w:rPr>
          <w:rFonts w:ascii="Verdana" w:eastAsia="Arial Unicode MS" w:hAnsi="Verdana"/>
          <w:b/>
          <w:spacing w:val="-3"/>
          <w:sz w:val="20"/>
          <w:szCs w:val="20"/>
          <w:lang w:val="bg-BG"/>
        </w:rPr>
        <w:t xml:space="preserve"> ФИЛТРИ </w:t>
      </w:r>
    </w:p>
    <w:p w14:paraId="5AB31400" w14:textId="77777777" w:rsidR="00C30CF6" w:rsidRPr="009C083C" w:rsidRDefault="00C30CF6" w:rsidP="009C083C">
      <w:pPr>
        <w:numPr>
          <w:ilvl w:val="3"/>
          <w:numId w:val="39"/>
        </w:numPr>
        <w:tabs>
          <w:tab w:val="clear" w:pos="1080"/>
        </w:tabs>
        <w:spacing w:line="276" w:lineRule="auto"/>
        <w:ind w:left="0" w:firstLine="0"/>
        <w:jc w:val="both"/>
        <w:rPr>
          <w:rFonts w:ascii="Verdana" w:eastAsia="Arial Unicode MS" w:hAnsi="Verdana"/>
          <w:snapToGrid w:val="0"/>
          <w:color w:val="000000"/>
          <w:spacing w:val="-3"/>
          <w:sz w:val="20"/>
          <w:szCs w:val="20"/>
          <w:lang w:val="bg-BG"/>
        </w:rPr>
      </w:pPr>
      <w:r w:rsidRPr="009C083C">
        <w:rPr>
          <w:rFonts w:ascii="Verdana" w:eastAsia="Arial Unicode MS" w:hAnsi="Verdana"/>
          <w:snapToGrid w:val="0"/>
          <w:color w:val="000000"/>
          <w:spacing w:val="-3"/>
          <w:sz w:val="20"/>
          <w:szCs w:val="20"/>
          <w:lang w:val="bg-BG"/>
        </w:rPr>
        <w:t xml:space="preserve">Фланшовите </w:t>
      </w:r>
      <w:r w:rsidRPr="009C083C">
        <w:rPr>
          <w:rFonts w:ascii="Verdana" w:eastAsia="Arial Unicode MS" w:hAnsi="Verdana"/>
          <w:snapToGrid w:val="0"/>
          <w:spacing w:val="-3"/>
          <w:sz w:val="20"/>
          <w:szCs w:val="20"/>
          <w:lang w:val="bg-BG"/>
        </w:rPr>
        <w:t xml:space="preserve">Y филтри служат за защита на водопроводите от замърсявания. Корпусът и капакът да са изработени от сив чугун GG25 или от дуктилен чугун </w:t>
      </w:r>
      <w:r w:rsidRPr="009C083C">
        <w:rPr>
          <w:rFonts w:ascii="Verdana" w:eastAsia="Arial Unicode MS" w:hAnsi="Verdana"/>
          <w:snapToGrid w:val="0"/>
          <w:spacing w:val="-3"/>
          <w:sz w:val="20"/>
          <w:szCs w:val="20"/>
          <w:lang w:val="en-US"/>
        </w:rPr>
        <w:t>GGG</w:t>
      </w:r>
      <w:r w:rsidRPr="009C083C">
        <w:rPr>
          <w:rFonts w:ascii="Verdana" w:eastAsia="Arial Unicode MS" w:hAnsi="Verdana"/>
          <w:snapToGrid w:val="0"/>
          <w:spacing w:val="-3"/>
          <w:sz w:val="20"/>
          <w:szCs w:val="20"/>
          <w:lang w:val="bg-BG"/>
        </w:rPr>
        <w:t>40(50), с винтове и гайки от неръждаема стомана и филтър, изработен от неръждаема</w:t>
      </w:r>
      <w:r w:rsidRPr="009C083C">
        <w:rPr>
          <w:rFonts w:ascii="Verdana" w:eastAsia="Arial Unicode MS" w:hAnsi="Verdana"/>
          <w:snapToGrid w:val="0"/>
          <w:color w:val="000000"/>
          <w:spacing w:val="-3"/>
          <w:sz w:val="20"/>
          <w:szCs w:val="20"/>
          <w:lang w:val="bg-BG"/>
        </w:rPr>
        <w:t xml:space="preserve"> стомана.</w:t>
      </w:r>
    </w:p>
    <w:p w14:paraId="2313349F" w14:textId="77777777" w:rsidR="00C30CF6" w:rsidRPr="009C083C" w:rsidRDefault="00C30CF6" w:rsidP="009C083C">
      <w:pPr>
        <w:numPr>
          <w:ilvl w:val="3"/>
          <w:numId w:val="39"/>
        </w:numPr>
        <w:tabs>
          <w:tab w:val="clear" w:pos="1080"/>
        </w:tabs>
        <w:spacing w:line="276" w:lineRule="auto"/>
        <w:ind w:left="0" w:firstLine="0"/>
        <w:jc w:val="both"/>
        <w:rPr>
          <w:rFonts w:ascii="Verdana" w:eastAsia="Arial Unicode MS" w:hAnsi="Verdana"/>
          <w:snapToGrid w:val="0"/>
          <w:color w:val="000000"/>
          <w:spacing w:val="-3"/>
          <w:sz w:val="20"/>
          <w:szCs w:val="20"/>
          <w:lang w:val="bg-BG"/>
        </w:rPr>
      </w:pPr>
      <w:r w:rsidRPr="009C083C">
        <w:rPr>
          <w:rFonts w:ascii="Verdana" w:eastAsia="Arial Unicode MS" w:hAnsi="Verdana"/>
          <w:snapToGrid w:val="0"/>
          <w:color w:val="000000"/>
          <w:spacing w:val="-3"/>
          <w:sz w:val="20"/>
          <w:szCs w:val="20"/>
          <w:lang w:val="bg-BG"/>
        </w:rPr>
        <w:t xml:space="preserve">Фланците за фланшовите </w:t>
      </w:r>
      <w:r w:rsidRPr="009C083C">
        <w:rPr>
          <w:rFonts w:ascii="Verdana" w:eastAsia="Arial Unicode MS" w:hAnsi="Verdana"/>
          <w:snapToGrid w:val="0"/>
          <w:color w:val="000000"/>
          <w:spacing w:val="-3"/>
          <w:sz w:val="20"/>
          <w:szCs w:val="20"/>
          <w:lang w:val="en-US"/>
        </w:rPr>
        <w:t>Y</w:t>
      </w:r>
      <w:r w:rsidRPr="009C083C">
        <w:rPr>
          <w:rFonts w:ascii="Verdana" w:eastAsia="Arial Unicode MS" w:hAnsi="Verdana"/>
          <w:snapToGrid w:val="0"/>
          <w:color w:val="000000"/>
          <w:spacing w:val="-3"/>
          <w:sz w:val="20"/>
          <w:szCs w:val="20"/>
          <w:lang w:val="bg-BG"/>
        </w:rPr>
        <w:t xml:space="preserve"> филтри трябва да бъдат оразмерени съгласно БДС </w:t>
      </w:r>
      <w:r w:rsidRPr="009C083C">
        <w:rPr>
          <w:rFonts w:ascii="Verdana" w:eastAsia="Arial Unicode MS" w:hAnsi="Verdana"/>
          <w:snapToGrid w:val="0"/>
          <w:color w:val="000000"/>
          <w:spacing w:val="-3"/>
          <w:sz w:val="20"/>
          <w:szCs w:val="20"/>
          <w:lang w:val="en-US"/>
        </w:rPr>
        <w:t>EN</w:t>
      </w:r>
      <w:r w:rsidRPr="009C083C">
        <w:rPr>
          <w:rFonts w:ascii="Verdana" w:eastAsia="Arial Unicode MS" w:hAnsi="Verdana"/>
          <w:snapToGrid w:val="0"/>
          <w:color w:val="000000"/>
          <w:spacing w:val="-3"/>
          <w:sz w:val="20"/>
          <w:szCs w:val="20"/>
          <w:lang w:val="bg-BG"/>
        </w:rPr>
        <w:t xml:space="preserve"> 1092-2 или еквивалент и да са пробити за </w:t>
      </w:r>
      <w:r w:rsidRPr="009C083C">
        <w:rPr>
          <w:rFonts w:ascii="Verdana" w:eastAsia="Arial Unicode MS" w:hAnsi="Verdana"/>
          <w:snapToGrid w:val="0"/>
          <w:color w:val="000000"/>
          <w:spacing w:val="-3"/>
          <w:sz w:val="20"/>
          <w:szCs w:val="20"/>
          <w:lang w:val="en-US"/>
        </w:rPr>
        <w:t>PN</w:t>
      </w:r>
      <w:r w:rsidRPr="009C083C">
        <w:rPr>
          <w:rFonts w:ascii="Verdana" w:eastAsia="Arial Unicode MS" w:hAnsi="Verdana"/>
          <w:snapToGrid w:val="0"/>
          <w:color w:val="000000"/>
          <w:spacing w:val="-3"/>
          <w:sz w:val="20"/>
          <w:szCs w:val="20"/>
          <w:lang w:val="bg-BG"/>
        </w:rPr>
        <w:t>10/16 по заявка.</w:t>
      </w:r>
    </w:p>
    <w:p w14:paraId="32D66B77" w14:textId="77777777" w:rsidR="00C30CF6" w:rsidRPr="009C083C" w:rsidRDefault="00C30CF6" w:rsidP="009C083C">
      <w:pPr>
        <w:numPr>
          <w:ilvl w:val="3"/>
          <w:numId w:val="39"/>
        </w:numPr>
        <w:tabs>
          <w:tab w:val="clear" w:pos="1080"/>
        </w:tabs>
        <w:spacing w:line="276" w:lineRule="auto"/>
        <w:ind w:left="0" w:firstLine="0"/>
        <w:jc w:val="both"/>
        <w:rPr>
          <w:rFonts w:ascii="Verdana" w:eastAsia="Arial Unicode MS" w:hAnsi="Verdana"/>
          <w:snapToGrid w:val="0"/>
          <w:color w:val="000000"/>
          <w:spacing w:val="-3"/>
          <w:sz w:val="20"/>
          <w:szCs w:val="20"/>
          <w:lang w:val="bg-BG"/>
        </w:rPr>
      </w:pPr>
      <w:r w:rsidRPr="009C083C">
        <w:rPr>
          <w:rFonts w:ascii="Verdana" w:eastAsia="Arial Unicode MS" w:hAnsi="Verdana"/>
          <w:snapToGrid w:val="0"/>
          <w:color w:val="000000"/>
          <w:spacing w:val="-3"/>
          <w:sz w:val="20"/>
          <w:szCs w:val="20"/>
          <w:lang w:val="bg-BG"/>
        </w:rPr>
        <w:t>Покритието</w:t>
      </w:r>
      <w:r w:rsidRPr="009C083C">
        <w:rPr>
          <w:rFonts w:ascii="Verdana" w:eastAsia="Arial Unicode MS" w:hAnsi="Verdana"/>
          <w:snapToGrid w:val="0"/>
          <w:color w:val="000000"/>
          <w:sz w:val="20"/>
          <w:szCs w:val="20"/>
          <w:lang w:val="bg-BG"/>
        </w:rPr>
        <w:t xml:space="preserve"> на У филтрите </w:t>
      </w:r>
      <w:r w:rsidRPr="009C083C">
        <w:rPr>
          <w:rFonts w:ascii="Verdana" w:eastAsia="Arial Unicode MS" w:hAnsi="Verdana"/>
          <w:snapToGrid w:val="0"/>
          <w:color w:val="000000"/>
          <w:spacing w:val="-3"/>
          <w:sz w:val="20"/>
          <w:szCs w:val="20"/>
          <w:lang w:val="bg-BG"/>
        </w:rPr>
        <w:t xml:space="preserve">трябва да бъде електростатично положено епоксидно покритие с дебелина 250 микрона. Външното и вътрешно прахово покритие трябва да бъде съответно съгласно </w:t>
      </w:r>
      <w:r w:rsidRPr="009C083C">
        <w:rPr>
          <w:rFonts w:ascii="Verdana" w:eastAsia="Arial Unicode MS" w:hAnsi="Verdana"/>
          <w:snapToGrid w:val="0"/>
          <w:color w:val="000000"/>
          <w:spacing w:val="-3"/>
          <w:sz w:val="20"/>
          <w:szCs w:val="20"/>
          <w:lang w:val="en-US"/>
        </w:rPr>
        <w:t>DIN</w:t>
      </w:r>
      <w:r w:rsidRPr="009C083C">
        <w:rPr>
          <w:rFonts w:ascii="Verdana" w:eastAsia="Arial Unicode MS" w:hAnsi="Verdana"/>
          <w:snapToGrid w:val="0"/>
          <w:color w:val="000000"/>
          <w:spacing w:val="-3"/>
          <w:sz w:val="20"/>
          <w:szCs w:val="20"/>
          <w:lang w:val="bg-BG"/>
        </w:rPr>
        <w:t xml:space="preserve"> 30677-Т2 или еквивалент и </w:t>
      </w:r>
      <w:r w:rsidRPr="009C083C">
        <w:rPr>
          <w:rFonts w:ascii="Verdana" w:eastAsia="Arial Unicode MS" w:hAnsi="Verdana"/>
          <w:snapToGrid w:val="0"/>
          <w:color w:val="000000"/>
          <w:spacing w:val="-3"/>
          <w:sz w:val="20"/>
          <w:szCs w:val="20"/>
          <w:lang w:val="en-US"/>
        </w:rPr>
        <w:t>DIN</w:t>
      </w:r>
      <w:r w:rsidRPr="009C083C">
        <w:rPr>
          <w:rFonts w:ascii="Verdana" w:eastAsia="Arial Unicode MS" w:hAnsi="Verdana"/>
          <w:snapToGrid w:val="0"/>
          <w:color w:val="000000"/>
          <w:spacing w:val="-3"/>
          <w:sz w:val="20"/>
          <w:szCs w:val="20"/>
          <w:lang w:val="bg-BG"/>
        </w:rPr>
        <w:t xml:space="preserve"> 3476 или еквивалент. </w:t>
      </w:r>
    </w:p>
    <w:p w14:paraId="66E57471" w14:textId="77777777" w:rsidR="00C30CF6" w:rsidRPr="009C083C" w:rsidRDefault="00C30CF6" w:rsidP="009C083C">
      <w:pPr>
        <w:numPr>
          <w:ilvl w:val="3"/>
          <w:numId w:val="39"/>
        </w:numPr>
        <w:tabs>
          <w:tab w:val="clear" w:pos="1080"/>
        </w:tabs>
        <w:spacing w:line="276" w:lineRule="auto"/>
        <w:ind w:left="0" w:firstLine="0"/>
        <w:jc w:val="both"/>
        <w:rPr>
          <w:rFonts w:ascii="Verdana" w:eastAsia="Arial Unicode MS" w:hAnsi="Verdana"/>
          <w:snapToGrid w:val="0"/>
          <w:color w:val="000000"/>
          <w:spacing w:val="-3"/>
          <w:sz w:val="20"/>
          <w:szCs w:val="20"/>
          <w:lang w:val="bg-BG"/>
        </w:rPr>
      </w:pPr>
      <w:r w:rsidRPr="009C083C">
        <w:rPr>
          <w:rFonts w:ascii="Verdana" w:eastAsia="Arial Unicode MS" w:hAnsi="Verdana"/>
          <w:snapToGrid w:val="0"/>
          <w:color w:val="000000"/>
          <w:spacing w:val="-3"/>
          <w:sz w:val="20"/>
          <w:szCs w:val="20"/>
          <w:lang w:val="bg-BG"/>
        </w:rPr>
        <w:t xml:space="preserve">При поискване от страна на Възложителя, Доставчикът трябва да представи незабавно всички геометрични чертежи на конструкцията на </w:t>
      </w:r>
      <w:r w:rsidRPr="009C083C">
        <w:rPr>
          <w:rFonts w:ascii="Verdana" w:eastAsia="Arial Unicode MS" w:hAnsi="Verdana"/>
          <w:snapToGrid w:val="0"/>
          <w:color w:val="000000"/>
          <w:spacing w:val="-3"/>
          <w:sz w:val="20"/>
          <w:szCs w:val="20"/>
          <w:lang w:val="en-US"/>
        </w:rPr>
        <w:t>Y</w:t>
      </w:r>
      <w:r w:rsidRPr="009C083C">
        <w:rPr>
          <w:rFonts w:ascii="Verdana" w:eastAsia="Arial Unicode MS" w:hAnsi="Verdana"/>
          <w:snapToGrid w:val="0"/>
          <w:color w:val="000000"/>
          <w:spacing w:val="-3"/>
          <w:sz w:val="20"/>
          <w:szCs w:val="20"/>
          <w:lang w:val="bg-BG"/>
        </w:rPr>
        <w:t xml:space="preserve"> филтрите, за да може да се види съответният размер за всеки номинален диаметър.</w:t>
      </w:r>
    </w:p>
    <w:p w14:paraId="0BB10672" w14:textId="77777777" w:rsidR="00C30CF6" w:rsidRPr="009C083C" w:rsidRDefault="00C30CF6" w:rsidP="009C083C">
      <w:pPr>
        <w:numPr>
          <w:ilvl w:val="0"/>
          <w:numId w:val="39"/>
        </w:numPr>
        <w:tabs>
          <w:tab w:val="clear" w:pos="720"/>
        </w:tabs>
        <w:spacing w:line="276" w:lineRule="auto"/>
        <w:ind w:left="0" w:firstLine="0"/>
        <w:jc w:val="both"/>
        <w:rPr>
          <w:rFonts w:ascii="Verdana" w:hAnsi="Verdana"/>
          <w:b/>
          <w:sz w:val="20"/>
          <w:szCs w:val="20"/>
          <w:lang w:val="bg-BG"/>
        </w:rPr>
      </w:pPr>
      <w:r w:rsidRPr="009C083C">
        <w:rPr>
          <w:rFonts w:ascii="Verdana" w:hAnsi="Verdana"/>
          <w:b/>
          <w:sz w:val="20"/>
          <w:szCs w:val="20"/>
          <w:lang w:val="bg-BG"/>
        </w:rPr>
        <w:t>ГАРАНЦИОНЕН СРОК</w:t>
      </w:r>
    </w:p>
    <w:p w14:paraId="2150EC67"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 xml:space="preserve">Гаранционният срок на всички стоки, предмет на Договора </w:t>
      </w:r>
      <w:r w:rsidRPr="009C083C">
        <w:rPr>
          <w:rFonts w:ascii="Verdana" w:hAnsi="Verdana"/>
          <w:b/>
          <w:sz w:val="20"/>
          <w:szCs w:val="20"/>
          <w:lang w:val="bg-BG"/>
        </w:rPr>
        <w:t>е минимум 36 (тридесет и шест) месеца.</w:t>
      </w:r>
    </w:p>
    <w:p w14:paraId="3889EC9B" w14:textId="77777777" w:rsidR="00C30CF6" w:rsidRPr="009C083C" w:rsidRDefault="00C30CF6" w:rsidP="009C083C">
      <w:pPr>
        <w:numPr>
          <w:ilvl w:val="1"/>
          <w:numId w:val="39"/>
        </w:numPr>
        <w:tabs>
          <w:tab w:val="clear" w:pos="780"/>
        </w:tabs>
        <w:spacing w:line="276" w:lineRule="auto"/>
        <w:ind w:left="0" w:firstLine="0"/>
        <w:jc w:val="both"/>
        <w:rPr>
          <w:rFonts w:ascii="Verdana" w:hAnsi="Verdana"/>
          <w:sz w:val="20"/>
          <w:szCs w:val="20"/>
          <w:lang w:val="bg-BG"/>
        </w:rPr>
      </w:pPr>
      <w:r w:rsidRPr="009C083C">
        <w:rPr>
          <w:rFonts w:ascii="Verdana" w:hAnsi="Verdana"/>
          <w:sz w:val="20"/>
          <w:szCs w:val="20"/>
          <w:lang w:val="bg-BG"/>
        </w:rPr>
        <w:t>Гаранцията за всяка стока започва да тече от датата на приемо-предавателния протокол, подписан при доставката му и включва подмяната й за сметка на Доставчика, ако се окаже, че Стоката е дефектна и дефекта се дължи на производствена грешка, в срок до 5 работни дни, считано от писменото уведомяване от страна на Възложителя. Всяка подмяна се извършва в срок до 5 (пет) работни дни, считано от писменото уведомяване от страна на Възложителя.</w:t>
      </w:r>
    </w:p>
    <w:p w14:paraId="1E46D133" w14:textId="77777777" w:rsidR="00C30CF6" w:rsidRPr="009C083C" w:rsidRDefault="00C30CF6" w:rsidP="009C083C">
      <w:pPr>
        <w:numPr>
          <w:ilvl w:val="2"/>
          <w:numId w:val="39"/>
        </w:numPr>
        <w:tabs>
          <w:tab w:val="clear" w:pos="1997"/>
        </w:tabs>
        <w:spacing w:line="276" w:lineRule="auto"/>
        <w:ind w:left="0" w:firstLine="0"/>
        <w:jc w:val="both"/>
        <w:rPr>
          <w:rFonts w:ascii="Verdana" w:hAnsi="Verdana"/>
          <w:sz w:val="20"/>
          <w:szCs w:val="20"/>
          <w:lang w:val="bg-BG"/>
        </w:rPr>
      </w:pPr>
      <w:r w:rsidRPr="009C083C">
        <w:rPr>
          <w:rFonts w:ascii="Verdana" w:hAnsi="Verdana"/>
          <w:sz w:val="20"/>
          <w:szCs w:val="20"/>
          <w:lang w:val="bg-BG"/>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1DD451AB" w14:textId="77777777" w:rsidR="00C30CF6" w:rsidRPr="009C083C" w:rsidRDefault="00C30CF6" w:rsidP="009C083C">
      <w:pPr>
        <w:numPr>
          <w:ilvl w:val="0"/>
          <w:numId w:val="39"/>
        </w:numPr>
        <w:tabs>
          <w:tab w:val="clear" w:pos="720"/>
        </w:tabs>
        <w:spacing w:line="276" w:lineRule="auto"/>
        <w:ind w:left="0" w:firstLine="0"/>
        <w:jc w:val="both"/>
        <w:rPr>
          <w:rFonts w:ascii="Verdana" w:hAnsi="Verdana"/>
          <w:b/>
          <w:bCs/>
          <w:sz w:val="20"/>
          <w:szCs w:val="20"/>
          <w:lang w:val="bg-BG"/>
        </w:rPr>
      </w:pPr>
      <w:r w:rsidRPr="009C083C">
        <w:rPr>
          <w:rFonts w:ascii="Verdana" w:hAnsi="Verdana"/>
          <w:b/>
          <w:bCs/>
          <w:sz w:val="20"/>
          <w:szCs w:val="20"/>
          <w:lang w:val="bg-BG"/>
        </w:rPr>
        <w:t>МОСТРИ</w:t>
      </w:r>
    </w:p>
    <w:p w14:paraId="754DD32D" w14:textId="77777777" w:rsidR="00C30CF6" w:rsidRPr="009C083C" w:rsidRDefault="00C30CF6" w:rsidP="009C083C">
      <w:pPr>
        <w:jc w:val="both"/>
        <w:rPr>
          <w:rFonts w:ascii="Verdana" w:hAnsi="Verdana" w:cs="Arial"/>
          <w:sz w:val="20"/>
          <w:szCs w:val="20"/>
          <w:lang w:val="bg-BG"/>
        </w:rPr>
      </w:pPr>
      <w:r w:rsidRPr="009C083C">
        <w:rPr>
          <w:rFonts w:ascii="Verdana" w:hAnsi="Verdana" w:cs="Arial"/>
          <w:sz w:val="20"/>
          <w:szCs w:val="20"/>
          <w:lang w:val="bg-BG"/>
        </w:rPr>
        <w:t>За доказване на техническите възможности, Възложителя по всяко време може да изиска от Доставчика да представи мостри на стоките, които ще доставя, чиято автентичност трябва да бъде доказана ако Възложителя изиска това. Възложителят си запазва правото да задържи изисканите мостри до изтичане срока на договора.</w:t>
      </w:r>
    </w:p>
    <w:p w14:paraId="45AB5F2E" w14:textId="77777777" w:rsidR="00C30CF6" w:rsidRPr="009C083C" w:rsidRDefault="00C30CF6" w:rsidP="009C083C">
      <w:pPr>
        <w:numPr>
          <w:ilvl w:val="0"/>
          <w:numId w:val="39"/>
        </w:numPr>
        <w:tabs>
          <w:tab w:val="clear" w:pos="720"/>
        </w:tabs>
        <w:spacing w:line="276" w:lineRule="auto"/>
        <w:ind w:left="0" w:firstLine="0"/>
        <w:jc w:val="both"/>
        <w:rPr>
          <w:rFonts w:ascii="Verdana" w:hAnsi="Verdana"/>
          <w:b/>
          <w:bCs/>
          <w:sz w:val="20"/>
          <w:szCs w:val="20"/>
          <w:lang w:val="bg-BG"/>
        </w:rPr>
      </w:pPr>
      <w:r w:rsidRPr="009C083C">
        <w:rPr>
          <w:rFonts w:ascii="Verdana" w:hAnsi="Verdana"/>
          <w:b/>
          <w:bCs/>
          <w:sz w:val="20"/>
          <w:szCs w:val="20"/>
          <w:lang w:val="bg-BG"/>
        </w:rPr>
        <w:t>ТЕСТВАНЕ</w:t>
      </w:r>
    </w:p>
    <w:p w14:paraId="5A6F4F09" w14:textId="77777777" w:rsidR="00C30CF6" w:rsidRPr="009C083C" w:rsidRDefault="00C30CF6" w:rsidP="009C083C">
      <w:pPr>
        <w:jc w:val="both"/>
        <w:rPr>
          <w:rFonts w:ascii="Verdana" w:hAnsi="Verdana" w:cs="Arial"/>
          <w:sz w:val="20"/>
          <w:szCs w:val="20"/>
          <w:lang w:val="bg-BG"/>
        </w:rPr>
      </w:pPr>
      <w:r w:rsidRPr="009C083C">
        <w:rPr>
          <w:rFonts w:ascii="Verdana" w:hAnsi="Verdana" w:cs="Arial"/>
          <w:sz w:val="20"/>
          <w:szCs w:val="20"/>
          <w:lang w:val="bg-BG"/>
        </w:rPr>
        <w:lastRenderedPageBreak/>
        <w:t>При поискване от страна на Възложителя, Доставчикът трябва в срок до 10 /десет/ дни да предостави за своя сметка, сертификати за тестване на стоките, извършени от Производителя на стоките.</w:t>
      </w:r>
    </w:p>
    <w:p w14:paraId="7B37F89D" w14:textId="77777777" w:rsidR="00C30CF6" w:rsidRPr="009C083C" w:rsidRDefault="00C30CF6" w:rsidP="009C083C">
      <w:pPr>
        <w:keepLines/>
        <w:numPr>
          <w:ilvl w:val="0"/>
          <w:numId w:val="39"/>
        </w:numPr>
        <w:tabs>
          <w:tab w:val="clear" w:pos="720"/>
        </w:tabs>
        <w:spacing w:line="276" w:lineRule="auto"/>
        <w:ind w:left="0" w:firstLine="0"/>
        <w:jc w:val="both"/>
        <w:rPr>
          <w:rFonts w:ascii="Verdana" w:hAnsi="Verdana"/>
          <w:b/>
          <w:sz w:val="20"/>
          <w:szCs w:val="20"/>
          <w:lang w:val="bg-BG"/>
        </w:rPr>
      </w:pPr>
      <w:r w:rsidRPr="009C083C">
        <w:rPr>
          <w:rFonts w:ascii="Verdana" w:hAnsi="Verdana"/>
          <w:b/>
          <w:sz w:val="20"/>
          <w:szCs w:val="20"/>
          <w:lang w:val="bg-BG"/>
        </w:rPr>
        <w:t>ПОДИЗПЪЛНИТЕЛ</w:t>
      </w:r>
    </w:p>
    <w:p w14:paraId="2D4991E7"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Доставчикът сключва договор за подизпълнение с подизпълнителите, посочени в офертата при участие в процедурата. </w:t>
      </w:r>
    </w:p>
    <w:p w14:paraId="7A6F0FEC"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доставчикът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11C2DC1B"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7B82A596"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FF0000"/>
          <w:sz w:val="20"/>
          <w:szCs w:val="20"/>
          <w:lang w:val="bg-BG"/>
        </w:rPr>
      </w:pPr>
      <w:r w:rsidRPr="009C083C">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9C083C">
        <w:rPr>
          <w:rFonts w:ascii="Verdana" w:hAnsi="Verdana" w:cs="Tahoma"/>
          <w:sz w:val="20"/>
          <w:szCs w:val="20"/>
          <w:lang w:val="bg-BG"/>
        </w:rPr>
        <w:t>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r w:rsidRPr="009C083C">
        <w:rPr>
          <w:rFonts w:ascii="Verdana" w:hAnsi="Verdana" w:cs="Tahoma"/>
          <w:color w:val="FF0000"/>
          <w:sz w:val="20"/>
          <w:szCs w:val="20"/>
          <w:lang w:val="bg-BG"/>
        </w:rPr>
        <w:t xml:space="preserve"> </w:t>
      </w:r>
    </w:p>
    <w:p w14:paraId="5E176B05"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При изпълнението на договора доставчикът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3717EA6"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доставчика или на възложителя, възложителят заплаща възнаграждение за тази част на подизпълнителя. Възложителят има право да откаже плащане по </w:t>
      </w:r>
      <w:r w:rsidRPr="009C083C">
        <w:rPr>
          <w:rFonts w:ascii="Verdana" w:hAnsi="Verdana" w:cs="Tahoma"/>
          <w:sz w:val="20"/>
          <w:szCs w:val="20"/>
          <w:lang w:val="bg-BG"/>
        </w:rPr>
        <w:t xml:space="preserve">този член, </w:t>
      </w:r>
      <w:r w:rsidRPr="009C083C">
        <w:rPr>
          <w:rFonts w:ascii="Verdana" w:hAnsi="Verdana" w:cs="Tahoma"/>
          <w:color w:val="000000"/>
          <w:sz w:val="20"/>
          <w:szCs w:val="20"/>
          <w:lang w:val="bg-BG"/>
        </w:rPr>
        <w:t>когато искането за плащане е оспорено, до момента на отстраняване на причината за отказа.</w:t>
      </w:r>
    </w:p>
    <w:p w14:paraId="74148C5B"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доставчика, който е длъжен да го предостави на възложителя в 15-дневен срок от получаването му. </w:t>
      </w:r>
    </w:p>
    <w:p w14:paraId="53596808"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Към искането по предходната точка доставчикът предоставя становище, от което да е видно дали оспорва плащанията или част от тях като недължими. </w:t>
      </w:r>
    </w:p>
    <w:p w14:paraId="27F8E72E"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доставчика. </w:t>
      </w:r>
    </w:p>
    <w:p w14:paraId="12C9953F"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5A6F5AF1" w14:textId="77777777" w:rsidR="00C30CF6" w:rsidRPr="009C083C" w:rsidRDefault="00C30CF6" w:rsidP="009C083C">
      <w:pPr>
        <w:keepLines/>
        <w:numPr>
          <w:ilvl w:val="2"/>
          <w:numId w:val="39"/>
        </w:numPr>
        <w:tabs>
          <w:tab w:val="clear" w:pos="1997"/>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7D00AD35" w14:textId="77777777" w:rsidR="00C30CF6" w:rsidRPr="009C083C" w:rsidRDefault="00C30CF6" w:rsidP="009C083C">
      <w:pPr>
        <w:keepLines/>
        <w:numPr>
          <w:ilvl w:val="2"/>
          <w:numId w:val="39"/>
        </w:numPr>
        <w:tabs>
          <w:tab w:val="clear" w:pos="1997"/>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E01CC68" w14:textId="77777777" w:rsidR="00C30CF6" w:rsidRPr="009C083C" w:rsidRDefault="00C30CF6" w:rsidP="009C083C">
      <w:pPr>
        <w:keepLines/>
        <w:numPr>
          <w:ilvl w:val="1"/>
          <w:numId w:val="39"/>
        </w:numPr>
        <w:tabs>
          <w:tab w:val="clear" w:pos="780"/>
        </w:tabs>
        <w:spacing w:line="276" w:lineRule="auto"/>
        <w:ind w:left="0" w:firstLine="0"/>
        <w:jc w:val="both"/>
        <w:rPr>
          <w:rFonts w:ascii="Verdana" w:hAnsi="Verdana" w:cs="Tahoma"/>
          <w:color w:val="000000"/>
          <w:sz w:val="20"/>
          <w:szCs w:val="20"/>
          <w:lang w:val="bg-BG"/>
        </w:rPr>
      </w:pPr>
      <w:r w:rsidRPr="009C083C">
        <w:rPr>
          <w:rFonts w:ascii="Verdana" w:hAnsi="Verdana" w:cs="Tahoma"/>
          <w:color w:val="000000"/>
          <w:sz w:val="20"/>
          <w:szCs w:val="20"/>
          <w:lang w:val="bg-BG"/>
        </w:rPr>
        <w:t xml:space="preserve">При замяна или включване на подизпълнител доставчикът представя на възложителя всички документи, които доказват изпълнението на условията по предходната точка. </w:t>
      </w:r>
    </w:p>
    <w:p w14:paraId="629E748D" w14:textId="77777777" w:rsidR="006D35CB" w:rsidRPr="009C083C" w:rsidRDefault="006D35CB" w:rsidP="006D35CB">
      <w:pPr>
        <w:spacing w:before="120" w:after="120"/>
        <w:jc w:val="both"/>
        <w:rPr>
          <w:rFonts w:ascii="Verdana" w:hAnsi="Verdana" w:cs="Tahoma"/>
          <w:color w:val="000000"/>
          <w:sz w:val="20"/>
          <w:szCs w:val="22"/>
          <w:lang w:val="bg-BG"/>
        </w:rPr>
      </w:pPr>
    </w:p>
    <w:p w14:paraId="73EA3C5B" w14:textId="77777777" w:rsidR="006D35CB" w:rsidRPr="009C083C" w:rsidRDefault="006D35CB" w:rsidP="006D35CB">
      <w:pPr>
        <w:keepLines/>
        <w:spacing w:before="120" w:after="120"/>
        <w:jc w:val="center"/>
        <w:rPr>
          <w:rFonts w:ascii="Verdana" w:hAnsi="Verdana" w:cs="Arial"/>
          <w:b/>
          <w:sz w:val="20"/>
          <w:szCs w:val="22"/>
          <w:highlight w:val="yellow"/>
          <w:lang w:val="bg-BG"/>
        </w:rPr>
      </w:pPr>
      <w:r w:rsidRPr="009C083C">
        <w:rPr>
          <w:rFonts w:ascii="Verdana" w:hAnsi="Verdana" w:cs="Arial"/>
          <w:b/>
          <w:sz w:val="20"/>
          <w:szCs w:val="22"/>
          <w:highlight w:val="yellow"/>
          <w:lang w:val="bg-BG"/>
        </w:rPr>
        <w:br w:type="page"/>
      </w:r>
    </w:p>
    <w:p w14:paraId="7C1A67E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C117BC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5C5B62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CE955CC"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8D615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0DBB4D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7B5C0C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2B23565"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B70AA8"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2093E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52D67FE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F511D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9BB226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B2492F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5266EF0"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E7AADE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36F348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C3F6AFF" w14:textId="77777777" w:rsidR="006D35CB" w:rsidRPr="009C083C" w:rsidRDefault="006D35CB" w:rsidP="006D35CB">
      <w:pPr>
        <w:keepLines/>
        <w:spacing w:before="120" w:after="120"/>
        <w:jc w:val="center"/>
        <w:rPr>
          <w:rFonts w:ascii="Verdana" w:hAnsi="Verdana" w:cs="Arial"/>
          <w:b/>
          <w:sz w:val="20"/>
          <w:szCs w:val="22"/>
          <w:lang w:val="bg-BG"/>
        </w:rPr>
      </w:pPr>
    </w:p>
    <w:p w14:paraId="37F8A2D0" w14:textId="77777777" w:rsidR="006D35CB" w:rsidRPr="009C083C" w:rsidRDefault="006D35CB" w:rsidP="006D35CB">
      <w:pPr>
        <w:keepLines/>
        <w:spacing w:before="120" w:after="120"/>
        <w:jc w:val="center"/>
        <w:rPr>
          <w:rFonts w:ascii="Verdana" w:hAnsi="Verdana"/>
          <w:sz w:val="20"/>
          <w:szCs w:val="22"/>
          <w:lang w:val="bg-BG"/>
        </w:rPr>
      </w:pPr>
      <w:r w:rsidRPr="009C083C">
        <w:rPr>
          <w:rFonts w:ascii="Verdana" w:hAnsi="Verdana"/>
          <w:b/>
          <w:sz w:val="20"/>
          <w:szCs w:val="22"/>
          <w:lang w:val="bg-BG"/>
        </w:rPr>
        <w:t>РАЗДЕЛ Б: ЦЕНИ И ДАННИ</w:t>
      </w:r>
    </w:p>
    <w:p w14:paraId="588AC7CC" w14:textId="77777777" w:rsidR="006D35CB" w:rsidRPr="009C083C" w:rsidRDefault="006D35CB" w:rsidP="006D35CB">
      <w:pPr>
        <w:keepLines/>
        <w:rPr>
          <w:rFonts w:ascii="Verdana" w:hAnsi="Verdana"/>
          <w:sz w:val="20"/>
          <w:szCs w:val="22"/>
          <w:highlight w:val="yellow"/>
          <w:lang w:val="bg-BG"/>
        </w:rPr>
        <w:sectPr w:rsidR="006D35CB" w:rsidRPr="009C083C" w:rsidSect="007E693A">
          <w:headerReference w:type="default" r:id="rId10"/>
          <w:footerReference w:type="default" r:id="rId11"/>
          <w:pgSz w:w="11906" w:h="16838" w:code="9"/>
          <w:pgMar w:top="851" w:right="1440" w:bottom="1559" w:left="1440" w:header="709" w:footer="323" w:gutter="0"/>
          <w:cols w:space="708"/>
          <w:docGrid w:linePitch="360"/>
        </w:sectPr>
      </w:pPr>
    </w:p>
    <w:p w14:paraId="5F1FCCD3" w14:textId="77777777" w:rsidR="006D35CB" w:rsidRPr="009C083C" w:rsidRDefault="006D35CB" w:rsidP="006D35CB">
      <w:pPr>
        <w:pStyle w:val="Heading2"/>
        <w:keepNext w:val="0"/>
        <w:keepLines/>
        <w:spacing w:after="240"/>
        <w:rPr>
          <w:rFonts w:ascii="Verdana" w:hAnsi="Verdana"/>
          <w:b/>
          <w:bCs/>
          <w:color w:val="auto"/>
          <w:sz w:val="20"/>
          <w:szCs w:val="22"/>
          <w:lang w:val="bg-BG"/>
        </w:rPr>
      </w:pPr>
      <w:bookmarkStart w:id="5" w:name="_Ref21230702"/>
      <w:bookmarkStart w:id="6" w:name="_Ref64275411"/>
      <w:r w:rsidRPr="009C083C">
        <w:rPr>
          <w:rFonts w:ascii="Verdana" w:hAnsi="Verdana"/>
          <w:b/>
          <w:bCs/>
          <w:color w:val="auto"/>
          <w:sz w:val="20"/>
          <w:szCs w:val="22"/>
          <w:lang w:val="bg-BG"/>
        </w:rPr>
        <w:lastRenderedPageBreak/>
        <w:t>ЦЕНОВИ ДОКУМЕНТ</w:t>
      </w:r>
      <w:bookmarkEnd w:id="5"/>
    </w:p>
    <w:p w14:paraId="6201B42F" w14:textId="77777777" w:rsidR="006D35CB" w:rsidRPr="009C083C" w:rsidRDefault="006D35CB" w:rsidP="006D35CB">
      <w:pPr>
        <w:keepLines/>
        <w:numPr>
          <w:ilvl w:val="0"/>
          <w:numId w:val="1"/>
        </w:numPr>
        <w:tabs>
          <w:tab w:val="clear" w:pos="720"/>
          <w:tab w:val="num" w:pos="360"/>
          <w:tab w:val="left" w:leader="dot" w:pos="12960"/>
        </w:tabs>
        <w:spacing w:before="120" w:after="120"/>
        <w:jc w:val="both"/>
        <w:rPr>
          <w:rFonts w:ascii="Verdana" w:hAnsi="Verdana"/>
          <w:b/>
          <w:spacing w:val="-10"/>
          <w:sz w:val="20"/>
          <w:szCs w:val="22"/>
          <w:lang w:val="bg-BG"/>
        </w:rPr>
      </w:pPr>
      <w:r w:rsidRPr="009C083C">
        <w:rPr>
          <w:rFonts w:ascii="Verdana" w:hAnsi="Verdana"/>
          <w:b/>
          <w:spacing w:val="-10"/>
          <w:sz w:val="20"/>
          <w:szCs w:val="22"/>
          <w:lang w:val="bg-BG"/>
        </w:rPr>
        <w:t>ОБЩИ ПОЛОЖЕНИЯ</w:t>
      </w:r>
    </w:p>
    <w:p w14:paraId="766A60BD" w14:textId="2F23128F" w:rsidR="006D35CB" w:rsidRPr="009C083C" w:rsidRDefault="006D35CB" w:rsidP="006D35CB">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2"/>
          <w:lang w:val="bg-BG"/>
        </w:rPr>
      </w:pPr>
      <w:r w:rsidRPr="009C083C">
        <w:rPr>
          <w:rFonts w:ascii="Verdana" w:hAnsi="Verdana"/>
          <w:sz w:val="20"/>
          <w:szCs w:val="22"/>
          <w:lang w:val="bg-BG"/>
        </w:rPr>
        <w:t>Цените на стоките предмет на договора са посочени в Ценови таблици №1</w:t>
      </w:r>
      <w:r w:rsidR="00C30CF6">
        <w:rPr>
          <w:rFonts w:ascii="Verdana" w:hAnsi="Verdana"/>
          <w:sz w:val="20"/>
          <w:szCs w:val="22"/>
          <w:lang w:val="bg-BG"/>
        </w:rPr>
        <w:t xml:space="preserve"> и </w:t>
      </w:r>
      <w:r w:rsidRPr="009C083C">
        <w:rPr>
          <w:rFonts w:ascii="Verdana" w:hAnsi="Verdana"/>
          <w:sz w:val="20"/>
          <w:szCs w:val="22"/>
          <w:lang w:val="bg-BG"/>
        </w:rPr>
        <w:t xml:space="preserve"> 2</w:t>
      </w:r>
      <w:r w:rsidR="00C30CF6">
        <w:rPr>
          <w:rFonts w:ascii="Verdana" w:hAnsi="Verdana"/>
          <w:sz w:val="20"/>
          <w:szCs w:val="22"/>
          <w:lang w:val="bg-BG"/>
        </w:rPr>
        <w:t xml:space="preserve"> и</w:t>
      </w:r>
      <w:r w:rsidRPr="009C083C">
        <w:rPr>
          <w:rFonts w:ascii="Verdana" w:hAnsi="Verdana"/>
          <w:sz w:val="20"/>
          <w:szCs w:val="22"/>
          <w:lang w:val="bg-BG"/>
        </w:rPr>
        <w:t xml:space="preserve"> са в български лева, без ДДС и с точност до втория знак след десетичната запетая.</w:t>
      </w:r>
    </w:p>
    <w:p w14:paraId="6A0E218D" w14:textId="6F8BD1DC" w:rsidR="006D35CB" w:rsidRPr="009C083C" w:rsidRDefault="00C30CF6" w:rsidP="006D35CB">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2"/>
          <w:lang w:val="bg-BG"/>
        </w:rPr>
      </w:pPr>
      <w:r w:rsidRPr="00C30CF6">
        <w:rPr>
          <w:rFonts w:ascii="Verdana" w:hAnsi="Verdana"/>
          <w:sz w:val="20"/>
          <w:szCs w:val="22"/>
          <w:lang w:val="bg-BG"/>
        </w:rPr>
        <w:t>Единичните цени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София.</w:t>
      </w:r>
    </w:p>
    <w:p w14:paraId="3B2A17D5" w14:textId="77777777" w:rsidR="006D35CB" w:rsidRPr="009C083C" w:rsidRDefault="006D35CB" w:rsidP="006D35CB">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2"/>
          <w:lang w:val="bg-BG"/>
        </w:rPr>
      </w:pPr>
      <w:r w:rsidRPr="009C083C">
        <w:rPr>
          <w:rFonts w:ascii="Verdana" w:hAnsi="Verdana"/>
          <w:sz w:val="20"/>
          <w:szCs w:val="22"/>
          <w:lang w:val="bg-BG"/>
        </w:rPr>
        <w:t>На Доставчика не са гарантирани количества или продължителност на дейностите.</w:t>
      </w:r>
    </w:p>
    <w:p w14:paraId="58E118A6" w14:textId="7C7360CC" w:rsidR="006D35CB" w:rsidRDefault="006D35CB" w:rsidP="006D35CB">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2"/>
          <w:lang w:val="bg-BG"/>
        </w:rPr>
      </w:pPr>
      <w:r w:rsidRPr="009C083C">
        <w:rPr>
          <w:rFonts w:ascii="Verdana" w:hAnsi="Verdana"/>
          <w:sz w:val="20"/>
          <w:szCs w:val="22"/>
          <w:lang w:val="bg-BG"/>
        </w:rPr>
        <w:t>Цените са постоянни за срока на договора, считано от датата на подписването му.</w:t>
      </w:r>
    </w:p>
    <w:p w14:paraId="4E7B8314" w14:textId="77777777" w:rsidR="006D35CB" w:rsidRPr="009C083C" w:rsidRDefault="006D35CB" w:rsidP="006D35CB">
      <w:pPr>
        <w:keepNext/>
        <w:keepLines/>
        <w:numPr>
          <w:ilvl w:val="0"/>
          <w:numId w:val="1"/>
        </w:numPr>
        <w:tabs>
          <w:tab w:val="clear" w:pos="720"/>
          <w:tab w:val="num" w:pos="360"/>
          <w:tab w:val="left" w:leader="dot" w:pos="12960"/>
        </w:tabs>
        <w:spacing w:before="120" w:after="120"/>
        <w:jc w:val="both"/>
        <w:rPr>
          <w:rFonts w:ascii="Verdana" w:hAnsi="Verdana"/>
          <w:b/>
          <w:sz w:val="20"/>
          <w:szCs w:val="22"/>
          <w:lang w:val="bg-BG"/>
        </w:rPr>
      </w:pPr>
      <w:r w:rsidRPr="009C083C">
        <w:rPr>
          <w:rFonts w:ascii="Verdana" w:hAnsi="Verdana"/>
          <w:b/>
          <w:sz w:val="20"/>
          <w:szCs w:val="22"/>
          <w:lang w:val="bg-BG"/>
        </w:rPr>
        <w:t>НАЧИН НА ПЛАЩАНЕ</w:t>
      </w:r>
    </w:p>
    <w:bookmarkEnd w:id="6"/>
    <w:p w14:paraId="736069E2" w14:textId="77777777" w:rsidR="006D35CB" w:rsidRPr="009C083C" w:rsidRDefault="006D35CB" w:rsidP="006D35CB">
      <w:pPr>
        <w:keepLines/>
        <w:numPr>
          <w:ilvl w:val="1"/>
          <w:numId w:val="1"/>
        </w:numPr>
        <w:tabs>
          <w:tab w:val="clear" w:pos="720"/>
          <w:tab w:val="num" w:pos="851"/>
          <w:tab w:val="left" w:leader="dot" w:pos="12960"/>
        </w:tabs>
        <w:spacing w:before="120" w:after="120"/>
        <w:ind w:left="851" w:hanging="567"/>
        <w:jc w:val="both"/>
        <w:rPr>
          <w:rFonts w:ascii="Verdana" w:hAnsi="Verdana"/>
          <w:sz w:val="20"/>
          <w:szCs w:val="22"/>
          <w:lang w:val="bg-BG"/>
        </w:rPr>
      </w:pPr>
      <w:r w:rsidRPr="009C083C">
        <w:rPr>
          <w:rFonts w:ascii="Verdana" w:hAnsi="Verdana"/>
          <w:sz w:val="20"/>
          <w:szCs w:val="22"/>
          <w:lang w:val="bg-BG"/>
        </w:rPr>
        <w:t>След доставката на поръчаните стоки, съгласно изискванията на Договора, Доставчикът и Възложителят подписват приемо-предавателен протокол.</w:t>
      </w:r>
    </w:p>
    <w:p w14:paraId="54CAF837" w14:textId="77777777" w:rsidR="006D35CB" w:rsidRPr="009C083C" w:rsidRDefault="006D35CB" w:rsidP="006D35CB">
      <w:pPr>
        <w:keepLines/>
        <w:numPr>
          <w:ilvl w:val="1"/>
          <w:numId w:val="1"/>
        </w:numPr>
        <w:tabs>
          <w:tab w:val="clear" w:pos="720"/>
          <w:tab w:val="num" w:pos="851"/>
          <w:tab w:val="left" w:leader="dot" w:pos="12960"/>
        </w:tabs>
        <w:spacing w:before="120" w:after="120"/>
        <w:ind w:left="851" w:hanging="567"/>
        <w:jc w:val="both"/>
        <w:rPr>
          <w:rFonts w:ascii="Verdana" w:hAnsi="Verdana"/>
          <w:sz w:val="20"/>
          <w:szCs w:val="22"/>
          <w:lang w:val="bg-BG"/>
        </w:rPr>
      </w:pPr>
      <w:r w:rsidRPr="009C083C">
        <w:rPr>
          <w:rFonts w:ascii="Verdana" w:hAnsi="Verdana"/>
          <w:sz w:val="20"/>
          <w:szCs w:val="22"/>
          <w:lang w:val="bg-BG"/>
        </w:rPr>
        <w:t>Доставчикът издава коректно попълнена фактура в срок до 5 (пет) дни след подписването без възражения от страна на Възложителя на приемо-предавателен протокол.</w:t>
      </w:r>
    </w:p>
    <w:p w14:paraId="09A12C3A" w14:textId="77777777" w:rsidR="006D35CB" w:rsidRPr="009C083C" w:rsidRDefault="006D35CB" w:rsidP="006D35CB">
      <w:pPr>
        <w:keepLines/>
        <w:numPr>
          <w:ilvl w:val="1"/>
          <w:numId w:val="1"/>
        </w:numPr>
        <w:tabs>
          <w:tab w:val="clear" w:pos="720"/>
          <w:tab w:val="num" w:pos="851"/>
          <w:tab w:val="left" w:leader="dot" w:pos="12960"/>
        </w:tabs>
        <w:spacing w:before="120" w:after="120"/>
        <w:ind w:left="851" w:hanging="567"/>
        <w:jc w:val="both"/>
        <w:rPr>
          <w:rFonts w:ascii="Verdana" w:hAnsi="Verdana"/>
          <w:sz w:val="20"/>
          <w:szCs w:val="22"/>
          <w:lang w:val="bg-BG"/>
        </w:rPr>
      </w:pPr>
      <w:r w:rsidRPr="009C083C">
        <w:rPr>
          <w:rFonts w:ascii="Verdana" w:hAnsi="Verdana"/>
          <w:sz w:val="20"/>
          <w:szCs w:val="22"/>
          <w:lang w:val="bg-BG"/>
        </w:rPr>
        <w:t>Плащането се извършва съгласно чл.6 Плащане, ДДС и гаранция за изпълнение от раздел Г: Общи условия на договора.</w:t>
      </w:r>
    </w:p>
    <w:p w14:paraId="072A632C" w14:textId="77777777" w:rsidR="006D35CB" w:rsidRPr="009C083C" w:rsidRDefault="006D35CB" w:rsidP="006D35CB">
      <w:pPr>
        <w:keepLines/>
        <w:numPr>
          <w:ilvl w:val="0"/>
          <w:numId w:val="1"/>
        </w:numPr>
        <w:tabs>
          <w:tab w:val="clear" w:pos="720"/>
          <w:tab w:val="num" w:pos="360"/>
          <w:tab w:val="left" w:leader="dot" w:pos="12960"/>
        </w:tabs>
        <w:spacing w:before="120" w:after="120"/>
        <w:jc w:val="both"/>
        <w:rPr>
          <w:rFonts w:ascii="Verdana" w:hAnsi="Verdana"/>
          <w:b/>
          <w:sz w:val="20"/>
          <w:szCs w:val="22"/>
          <w:lang w:val="bg-BG"/>
        </w:rPr>
      </w:pPr>
      <w:r w:rsidRPr="009C083C">
        <w:rPr>
          <w:rFonts w:ascii="Verdana" w:hAnsi="Verdana"/>
          <w:b/>
          <w:sz w:val="20"/>
          <w:szCs w:val="22"/>
          <w:lang w:val="bg-BG"/>
        </w:rPr>
        <w:t>ЦЕНОВИ ТАБЛИЦИ</w:t>
      </w:r>
    </w:p>
    <w:tbl>
      <w:tblPr>
        <w:tblW w:w="7060" w:type="dxa"/>
        <w:tblInd w:w="55" w:type="dxa"/>
        <w:tblCellMar>
          <w:left w:w="70" w:type="dxa"/>
          <w:right w:w="70" w:type="dxa"/>
        </w:tblCellMar>
        <w:tblLook w:val="04A0" w:firstRow="1" w:lastRow="0" w:firstColumn="1" w:lastColumn="0" w:noHBand="0" w:noVBand="1"/>
      </w:tblPr>
      <w:tblGrid>
        <w:gridCol w:w="680"/>
        <w:gridCol w:w="3940"/>
        <w:gridCol w:w="1140"/>
        <w:gridCol w:w="1300"/>
      </w:tblGrid>
      <w:tr w:rsidR="00A95135" w:rsidRPr="00DD22D5" w14:paraId="1CB98492" w14:textId="77777777" w:rsidTr="007E693A">
        <w:trPr>
          <w:trHeight w:val="510"/>
        </w:trPr>
        <w:tc>
          <w:tcPr>
            <w:tcW w:w="7060" w:type="dxa"/>
            <w:gridSpan w:val="4"/>
            <w:shd w:val="clear" w:color="auto" w:fill="auto"/>
            <w:noWrap/>
            <w:vAlign w:val="bottom"/>
            <w:hideMark/>
          </w:tcPr>
          <w:p w14:paraId="42C1B7EB" w14:textId="77777777" w:rsidR="00A95135" w:rsidRPr="00DD22D5" w:rsidRDefault="00A95135" w:rsidP="009C083C">
            <w:pPr>
              <w:pageBreakBefore/>
              <w:jc w:val="center"/>
              <w:rPr>
                <w:rFonts w:ascii="Verdana" w:hAnsi="Verdana"/>
                <w:b/>
                <w:bCs/>
                <w:color w:val="000000"/>
                <w:sz w:val="20"/>
                <w:szCs w:val="20"/>
                <w:lang w:val="en-US" w:eastAsia="bg-BG"/>
              </w:rPr>
            </w:pPr>
            <w:r w:rsidRPr="00DD22D5">
              <w:rPr>
                <w:rFonts w:ascii="Verdana" w:hAnsi="Verdana"/>
                <w:b/>
                <w:bCs/>
                <w:color w:val="000000"/>
                <w:sz w:val="20"/>
                <w:szCs w:val="20"/>
                <w:lang w:eastAsia="bg-BG"/>
              </w:rPr>
              <w:lastRenderedPageBreak/>
              <w:t xml:space="preserve">Ценова таблица </w:t>
            </w:r>
            <w:r>
              <w:rPr>
                <w:rFonts w:ascii="Verdana" w:hAnsi="Verdana"/>
                <w:b/>
                <w:bCs/>
                <w:color w:val="000000"/>
                <w:sz w:val="20"/>
                <w:szCs w:val="20"/>
                <w:lang w:val="en-US" w:eastAsia="bg-BG"/>
              </w:rPr>
              <w:t>1</w:t>
            </w:r>
          </w:p>
        </w:tc>
      </w:tr>
      <w:tr w:rsidR="00A95135" w:rsidRPr="00DD22D5" w14:paraId="1A43506D" w14:textId="77777777" w:rsidTr="007E693A">
        <w:trPr>
          <w:trHeight w:val="330"/>
        </w:trPr>
        <w:tc>
          <w:tcPr>
            <w:tcW w:w="7060" w:type="dxa"/>
            <w:gridSpan w:val="4"/>
            <w:shd w:val="clear" w:color="auto" w:fill="auto"/>
            <w:noWrap/>
            <w:vAlign w:val="bottom"/>
            <w:hideMark/>
          </w:tcPr>
          <w:p w14:paraId="141F927C"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Доставка на фланшови Y филтри</w:t>
            </w:r>
          </w:p>
        </w:tc>
      </w:tr>
      <w:tr w:rsidR="00A95135" w:rsidRPr="00DD22D5" w14:paraId="502E71AE" w14:textId="77777777" w:rsidTr="007E693A">
        <w:trPr>
          <w:trHeight w:val="975"/>
        </w:trPr>
        <w:tc>
          <w:tcPr>
            <w:tcW w:w="6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37133FA"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w:t>
            </w:r>
          </w:p>
        </w:tc>
        <w:tc>
          <w:tcPr>
            <w:tcW w:w="3940" w:type="dxa"/>
            <w:tcBorders>
              <w:top w:val="single" w:sz="4" w:space="0" w:color="auto"/>
              <w:left w:val="nil"/>
              <w:bottom w:val="single" w:sz="4" w:space="0" w:color="auto"/>
              <w:right w:val="single" w:sz="4" w:space="0" w:color="auto"/>
            </w:tcBorders>
            <w:shd w:val="clear" w:color="000000" w:fill="C0C0C0"/>
            <w:vAlign w:val="center"/>
            <w:hideMark/>
          </w:tcPr>
          <w:p w14:paraId="48E3B125"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 xml:space="preserve">Описание </w:t>
            </w:r>
          </w:p>
        </w:tc>
        <w:tc>
          <w:tcPr>
            <w:tcW w:w="1140" w:type="dxa"/>
            <w:tcBorders>
              <w:top w:val="single" w:sz="4" w:space="0" w:color="auto"/>
              <w:left w:val="nil"/>
              <w:bottom w:val="single" w:sz="4" w:space="0" w:color="auto"/>
              <w:right w:val="single" w:sz="4" w:space="0" w:color="auto"/>
            </w:tcBorders>
            <w:shd w:val="clear" w:color="000000" w:fill="C0C0C0"/>
            <w:vAlign w:val="center"/>
            <w:hideMark/>
          </w:tcPr>
          <w:p w14:paraId="620FC28A"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 xml:space="preserve"> Мерна единица </w:t>
            </w:r>
          </w:p>
        </w:tc>
        <w:tc>
          <w:tcPr>
            <w:tcW w:w="1300" w:type="dxa"/>
            <w:tcBorders>
              <w:top w:val="single" w:sz="4" w:space="0" w:color="auto"/>
              <w:left w:val="nil"/>
              <w:bottom w:val="single" w:sz="4" w:space="0" w:color="auto"/>
              <w:right w:val="single" w:sz="4" w:space="0" w:color="auto"/>
            </w:tcBorders>
            <w:shd w:val="clear" w:color="000000" w:fill="C0C0C0"/>
            <w:vAlign w:val="center"/>
            <w:hideMark/>
          </w:tcPr>
          <w:p w14:paraId="11A709C4"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Единична цена в лв. без ДДС</w:t>
            </w:r>
          </w:p>
        </w:tc>
      </w:tr>
      <w:tr w:rsidR="00A95135" w:rsidRPr="00DD22D5" w14:paraId="5434D2CB" w14:textId="77777777" w:rsidTr="007E693A">
        <w:trPr>
          <w:trHeight w:val="360"/>
        </w:trPr>
        <w:tc>
          <w:tcPr>
            <w:tcW w:w="462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20CBF302" w14:textId="77777777" w:rsidR="00A95135" w:rsidRPr="00DD22D5" w:rsidRDefault="00A95135" w:rsidP="007E693A">
            <w:pPr>
              <w:rPr>
                <w:rFonts w:ascii="Verdana" w:hAnsi="Verdana"/>
                <w:b/>
                <w:bCs/>
                <w:color w:val="000000"/>
                <w:sz w:val="20"/>
                <w:szCs w:val="20"/>
                <w:lang w:eastAsia="bg-BG"/>
              </w:rPr>
            </w:pPr>
            <w:r w:rsidRPr="00DD22D5">
              <w:rPr>
                <w:rFonts w:ascii="Verdana" w:hAnsi="Verdana"/>
                <w:b/>
                <w:bCs/>
                <w:color w:val="000000"/>
                <w:sz w:val="20"/>
                <w:szCs w:val="20"/>
                <w:lang w:eastAsia="bg-BG"/>
              </w:rPr>
              <w:t xml:space="preserve">Фланшови Y филтри </w:t>
            </w:r>
          </w:p>
        </w:tc>
        <w:tc>
          <w:tcPr>
            <w:tcW w:w="1140" w:type="dxa"/>
            <w:tcBorders>
              <w:top w:val="nil"/>
              <w:left w:val="nil"/>
              <w:bottom w:val="single" w:sz="4" w:space="0" w:color="auto"/>
              <w:right w:val="single" w:sz="4" w:space="0" w:color="auto"/>
            </w:tcBorders>
            <w:shd w:val="clear" w:color="000000" w:fill="C0C0C0"/>
            <w:vAlign w:val="center"/>
            <w:hideMark/>
          </w:tcPr>
          <w:p w14:paraId="4B36628D"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c>
          <w:tcPr>
            <w:tcW w:w="1300" w:type="dxa"/>
            <w:tcBorders>
              <w:top w:val="nil"/>
              <w:left w:val="nil"/>
              <w:bottom w:val="nil"/>
              <w:right w:val="single" w:sz="4" w:space="0" w:color="auto"/>
            </w:tcBorders>
            <w:shd w:val="clear" w:color="000000" w:fill="C0C0C0"/>
            <w:vAlign w:val="center"/>
            <w:hideMark/>
          </w:tcPr>
          <w:p w14:paraId="006F985D"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31528CA1"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98799A1"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1</w:t>
            </w:r>
          </w:p>
        </w:tc>
        <w:tc>
          <w:tcPr>
            <w:tcW w:w="3940" w:type="dxa"/>
            <w:tcBorders>
              <w:top w:val="nil"/>
              <w:left w:val="nil"/>
              <w:bottom w:val="single" w:sz="4" w:space="0" w:color="auto"/>
              <w:right w:val="single" w:sz="4" w:space="0" w:color="auto"/>
            </w:tcBorders>
            <w:shd w:val="clear" w:color="auto" w:fill="auto"/>
            <w:vAlign w:val="center"/>
            <w:hideMark/>
          </w:tcPr>
          <w:p w14:paraId="321D794D"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10/16 DN 65</w:t>
            </w:r>
          </w:p>
        </w:tc>
        <w:tc>
          <w:tcPr>
            <w:tcW w:w="1140" w:type="dxa"/>
            <w:tcBorders>
              <w:top w:val="nil"/>
              <w:left w:val="nil"/>
              <w:bottom w:val="single" w:sz="4" w:space="0" w:color="auto"/>
              <w:right w:val="single" w:sz="4" w:space="0" w:color="auto"/>
            </w:tcBorders>
            <w:shd w:val="clear" w:color="auto" w:fill="auto"/>
            <w:vAlign w:val="center"/>
            <w:hideMark/>
          </w:tcPr>
          <w:p w14:paraId="2FC34136"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0A97DF8"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76568E6D"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6E9C7F1"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2</w:t>
            </w:r>
          </w:p>
        </w:tc>
        <w:tc>
          <w:tcPr>
            <w:tcW w:w="3940" w:type="dxa"/>
            <w:tcBorders>
              <w:top w:val="nil"/>
              <w:left w:val="nil"/>
              <w:bottom w:val="single" w:sz="4" w:space="0" w:color="auto"/>
              <w:right w:val="single" w:sz="4" w:space="0" w:color="auto"/>
            </w:tcBorders>
            <w:shd w:val="clear" w:color="000000" w:fill="FFFFFF"/>
            <w:vAlign w:val="center"/>
            <w:hideMark/>
          </w:tcPr>
          <w:p w14:paraId="11A83F05"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10/16 DN 80</w:t>
            </w:r>
          </w:p>
        </w:tc>
        <w:tc>
          <w:tcPr>
            <w:tcW w:w="1140" w:type="dxa"/>
            <w:tcBorders>
              <w:top w:val="nil"/>
              <w:left w:val="nil"/>
              <w:bottom w:val="single" w:sz="4" w:space="0" w:color="auto"/>
              <w:right w:val="single" w:sz="4" w:space="0" w:color="auto"/>
            </w:tcBorders>
            <w:shd w:val="clear" w:color="000000" w:fill="FFFFFF"/>
            <w:vAlign w:val="center"/>
            <w:hideMark/>
          </w:tcPr>
          <w:p w14:paraId="7E866DD1"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nil"/>
              <w:left w:val="nil"/>
              <w:bottom w:val="single" w:sz="4" w:space="0" w:color="auto"/>
              <w:right w:val="single" w:sz="4" w:space="0" w:color="auto"/>
            </w:tcBorders>
            <w:shd w:val="clear" w:color="auto" w:fill="auto"/>
            <w:vAlign w:val="center"/>
            <w:hideMark/>
          </w:tcPr>
          <w:p w14:paraId="062FE450"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5E2F8AB5"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1A2E2BB"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3</w:t>
            </w:r>
          </w:p>
        </w:tc>
        <w:tc>
          <w:tcPr>
            <w:tcW w:w="3940" w:type="dxa"/>
            <w:tcBorders>
              <w:top w:val="nil"/>
              <w:left w:val="nil"/>
              <w:bottom w:val="single" w:sz="4" w:space="0" w:color="auto"/>
              <w:right w:val="single" w:sz="4" w:space="0" w:color="auto"/>
            </w:tcBorders>
            <w:shd w:val="clear" w:color="000000" w:fill="FFFFFF"/>
            <w:vAlign w:val="center"/>
            <w:hideMark/>
          </w:tcPr>
          <w:p w14:paraId="10E118F2"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10/16 DN100</w:t>
            </w:r>
          </w:p>
        </w:tc>
        <w:tc>
          <w:tcPr>
            <w:tcW w:w="1140" w:type="dxa"/>
            <w:tcBorders>
              <w:top w:val="nil"/>
              <w:left w:val="nil"/>
              <w:bottom w:val="single" w:sz="4" w:space="0" w:color="auto"/>
              <w:right w:val="single" w:sz="4" w:space="0" w:color="auto"/>
            </w:tcBorders>
            <w:shd w:val="clear" w:color="000000" w:fill="FFFFFF"/>
            <w:vAlign w:val="center"/>
            <w:hideMark/>
          </w:tcPr>
          <w:p w14:paraId="2686BCE1"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nil"/>
              <w:left w:val="nil"/>
              <w:bottom w:val="single" w:sz="4" w:space="0" w:color="auto"/>
              <w:right w:val="single" w:sz="4" w:space="0" w:color="auto"/>
            </w:tcBorders>
            <w:shd w:val="clear" w:color="auto" w:fill="auto"/>
            <w:vAlign w:val="center"/>
            <w:hideMark/>
          </w:tcPr>
          <w:p w14:paraId="1A08C9B9"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1027C296"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0E92D0D"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4</w:t>
            </w:r>
          </w:p>
        </w:tc>
        <w:tc>
          <w:tcPr>
            <w:tcW w:w="3940" w:type="dxa"/>
            <w:tcBorders>
              <w:top w:val="nil"/>
              <w:left w:val="nil"/>
              <w:bottom w:val="single" w:sz="4" w:space="0" w:color="auto"/>
              <w:right w:val="single" w:sz="4" w:space="0" w:color="auto"/>
            </w:tcBorders>
            <w:shd w:val="clear" w:color="000000" w:fill="FFFFFF"/>
            <w:vAlign w:val="center"/>
            <w:hideMark/>
          </w:tcPr>
          <w:p w14:paraId="6C7229C1"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10/16 DN150</w:t>
            </w:r>
          </w:p>
        </w:tc>
        <w:tc>
          <w:tcPr>
            <w:tcW w:w="1140" w:type="dxa"/>
            <w:tcBorders>
              <w:top w:val="nil"/>
              <w:left w:val="nil"/>
              <w:bottom w:val="single" w:sz="4" w:space="0" w:color="auto"/>
              <w:right w:val="single" w:sz="4" w:space="0" w:color="auto"/>
            </w:tcBorders>
            <w:shd w:val="clear" w:color="000000" w:fill="FFFFFF"/>
            <w:vAlign w:val="center"/>
            <w:hideMark/>
          </w:tcPr>
          <w:p w14:paraId="72B8CFBD"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nil"/>
              <w:left w:val="nil"/>
              <w:bottom w:val="single" w:sz="4" w:space="0" w:color="auto"/>
              <w:right w:val="single" w:sz="4" w:space="0" w:color="auto"/>
            </w:tcBorders>
            <w:shd w:val="clear" w:color="auto" w:fill="auto"/>
            <w:vAlign w:val="center"/>
            <w:hideMark/>
          </w:tcPr>
          <w:p w14:paraId="370684F7"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0377EBE2"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060B993"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5</w:t>
            </w:r>
          </w:p>
        </w:tc>
        <w:tc>
          <w:tcPr>
            <w:tcW w:w="3940" w:type="dxa"/>
            <w:tcBorders>
              <w:top w:val="nil"/>
              <w:left w:val="nil"/>
              <w:bottom w:val="single" w:sz="4" w:space="0" w:color="auto"/>
              <w:right w:val="single" w:sz="4" w:space="0" w:color="auto"/>
            </w:tcBorders>
            <w:shd w:val="clear" w:color="000000" w:fill="FFFFFF"/>
            <w:vAlign w:val="center"/>
            <w:hideMark/>
          </w:tcPr>
          <w:p w14:paraId="79BC285F"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10 DN200</w:t>
            </w:r>
          </w:p>
        </w:tc>
        <w:tc>
          <w:tcPr>
            <w:tcW w:w="1140" w:type="dxa"/>
            <w:tcBorders>
              <w:top w:val="nil"/>
              <w:left w:val="nil"/>
              <w:bottom w:val="single" w:sz="4" w:space="0" w:color="auto"/>
              <w:right w:val="single" w:sz="4" w:space="0" w:color="auto"/>
            </w:tcBorders>
            <w:shd w:val="clear" w:color="000000" w:fill="FFFFFF"/>
            <w:vAlign w:val="center"/>
            <w:hideMark/>
          </w:tcPr>
          <w:p w14:paraId="4265BAE6"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nil"/>
              <w:left w:val="nil"/>
              <w:bottom w:val="single" w:sz="4" w:space="0" w:color="auto"/>
              <w:right w:val="single" w:sz="4" w:space="0" w:color="auto"/>
            </w:tcBorders>
            <w:shd w:val="clear" w:color="auto" w:fill="auto"/>
            <w:vAlign w:val="center"/>
            <w:hideMark/>
          </w:tcPr>
          <w:p w14:paraId="53BFE318"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757B2C5C"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AA1009D"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6</w:t>
            </w:r>
          </w:p>
        </w:tc>
        <w:tc>
          <w:tcPr>
            <w:tcW w:w="3940" w:type="dxa"/>
            <w:tcBorders>
              <w:top w:val="nil"/>
              <w:left w:val="nil"/>
              <w:bottom w:val="single" w:sz="4" w:space="0" w:color="auto"/>
              <w:right w:val="single" w:sz="4" w:space="0" w:color="auto"/>
            </w:tcBorders>
            <w:shd w:val="clear" w:color="000000" w:fill="FFFFFF"/>
            <w:vAlign w:val="center"/>
            <w:hideMark/>
          </w:tcPr>
          <w:p w14:paraId="7DA153C2"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16 DN200</w:t>
            </w:r>
          </w:p>
        </w:tc>
        <w:tc>
          <w:tcPr>
            <w:tcW w:w="1140" w:type="dxa"/>
            <w:tcBorders>
              <w:top w:val="nil"/>
              <w:left w:val="nil"/>
              <w:bottom w:val="single" w:sz="4" w:space="0" w:color="auto"/>
              <w:right w:val="single" w:sz="4" w:space="0" w:color="auto"/>
            </w:tcBorders>
            <w:shd w:val="clear" w:color="000000" w:fill="FFFFFF"/>
            <w:vAlign w:val="center"/>
            <w:hideMark/>
          </w:tcPr>
          <w:p w14:paraId="311739AE"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nil"/>
              <w:left w:val="nil"/>
              <w:bottom w:val="single" w:sz="4" w:space="0" w:color="auto"/>
              <w:right w:val="single" w:sz="4" w:space="0" w:color="auto"/>
            </w:tcBorders>
            <w:shd w:val="clear" w:color="auto" w:fill="auto"/>
            <w:vAlign w:val="center"/>
            <w:hideMark/>
          </w:tcPr>
          <w:p w14:paraId="630C99F5"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471FDA55" w14:textId="77777777" w:rsidTr="007E693A">
        <w:trPr>
          <w:trHeight w:val="510"/>
        </w:trPr>
        <w:tc>
          <w:tcPr>
            <w:tcW w:w="57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161B5E4" w14:textId="77777777" w:rsidR="00A95135" w:rsidRPr="00DD22D5" w:rsidRDefault="00A95135" w:rsidP="007E693A">
            <w:pPr>
              <w:jc w:val="right"/>
              <w:rPr>
                <w:rFonts w:ascii="Verdana" w:hAnsi="Verdana"/>
                <w:b/>
                <w:bCs/>
                <w:color w:val="000000"/>
                <w:sz w:val="20"/>
                <w:szCs w:val="20"/>
                <w:lang w:eastAsia="bg-BG"/>
              </w:rPr>
            </w:pPr>
            <w:r w:rsidRPr="00DD22D5">
              <w:rPr>
                <w:rFonts w:ascii="Verdana" w:hAnsi="Verdana"/>
                <w:b/>
                <w:bCs/>
                <w:color w:val="000000"/>
                <w:sz w:val="20"/>
                <w:szCs w:val="20"/>
                <w:lang w:eastAsia="bg-BG"/>
              </w:rPr>
              <w:t>ОБЩО:</w:t>
            </w:r>
          </w:p>
        </w:tc>
        <w:tc>
          <w:tcPr>
            <w:tcW w:w="1300" w:type="dxa"/>
            <w:tcBorders>
              <w:top w:val="nil"/>
              <w:left w:val="nil"/>
              <w:bottom w:val="single" w:sz="4" w:space="0" w:color="auto"/>
              <w:right w:val="single" w:sz="4" w:space="0" w:color="auto"/>
            </w:tcBorders>
            <w:shd w:val="clear" w:color="auto" w:fill="auto"/>
            <w:vAlign w:val="center"/>
            <w:hideMark/>
          </w:tcPr>
          <w:p w14:paraId="6C8BB807"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4B2AA9D5" w14:textId="77777777" w:rsidTr="007E693A">
        <w:trPr>
          <w:trHeight w:val="270"/>
        </w:trPr>
        <w:tc>
          <w:tcPr>
            <w:tcW w:w="680" w:type="dxa"/>
            <w:tcBorders>
              <w:top w:val="nil"/>
              <w:left w:val="nil"/>
              <w:bottom w:val="nil"/>
              <w:right w:val="nil"/>
            </w:tcBorders>
            <w:shd w:val="clear" w:color="auto" w:fill="auto"/>
            <w:vAlign w:val="center"/>
            <w:hideMark/>
          </w:tcPr>
          <w:p w14:paraId="2C07B709" w14:textId="77777777" w:rsidR="00A95135" w:rsidRPr="00DD22D5" w:rsidRDefault="00A95135" w:rsidP="007E693A">
            <w:pPr>
              <w:jc w:val="center"/>
              <w:rPr>
                <w:rFonts w:ascii="Verdana" w:hAnsi="Verdana"/>
                <w:color w:val="000000"/>
                <w:sz w:val="20"/>
                <w:szCs w:val="20"/>
                <w:lang w:eastAsia="bg-BG"/>
              </w:rPr>
            </w:pPr>
          </w:p>
        </w:tc>
        <w:tc>
          <w:tcPr>
            <w:tcW w:w="3940" w:type="dxa"/>
            <w:tcBorders>
              <w:top w:val="nil"/>
              <w:left w:val="nil"/>
              <w:bottom w:val="nil"/>
              <w:right w:val="nil"/>
            </w:tcBorders>
            <w:shd w:val="clear" w:color="000000" w:fill="FFFFFF"/>
            <w:vAlign w:val="center"/>
            <w:hideMark/>
          </w:tcPr>
          <w:p w14:paraId="3F05AB09"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 </w:t>
            </w:r>
          </w:p>
        </w:tc>
        <w:tc>
          <w:tcPr>
            <w:tcW w:w="1140" w:type="dxa"/>
            <w:tcBorders>
              <w:top w:val="nil"/>
              <w:left w:val="nil"/>
              <w:bottom w:val="nil"/>
              <w:right w:val="nil"/>
            </w:tcBorders>
            <w:shd w:val="clear" w:color="000000" w:fill="FFFFFF"/>
            <w:vAlign w:val="center"/>
            <w:hideMark/>
          </w:tcPr>
          <w:p w14:paraId="577F5F25"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c>
          <w:tcPr>
            <w:tcW w:w="1300" w:type="dxa"/>
            <w:tcBorders>
              <w:top w:val="nil"/>
              <w:left w:val="nil"/>
              <w:bottom w:val="nil"/>
              <w:right w:val="nil"/>
            </w:tcBorders>
            <w:shd w:val="clear" w:color="auto" w:fill="auto"/>
            <w:vAlign w:val="center"/>
            <w:hideMark/>
          </w:tcPr>
          <w:p w14:paraId="4C71F757" w14:textId="77777777" w:rsidR="00A95135" w:rsidRPr="00DD22D5" w:rsidRDefault="00A95135" w:rsidP="007E693A">
            <w:pPr>
              <w:jc w:val="center"/>
              <w:rPr>
                <w:rFonts w:ascii="Verdana" w:hAnsi="Verdana"/>
                <w:color w:val="000000"/>
                <w:sz w:val="20"/>
                <w:szCs w:val="20"/>
                <w:lang w:eastAsia="bg-BG"/>
              </w:rPr>
            </w:pPr>
          </w:p>
        </w:tc>
      </w:tr>
      <w:tr w:rsidR="00A95135" w:rsidRPr="00DD22D5" w14:paraId="60601665" w14:textId="77777777" w:rsidTr="007E693A">
        <w:trPr>
          <w:trHeight w:val="360"/>
        </w:trPr>
        <w:tc>
          <w:tcPr>
            <w:tcW w:w="680" w:type="dxa"/>
            <w:tcBorders>
              <w:top w:val="nil"/>
              <w:left w:val="nil"/>
              <w:bottom w:val="nil"/>
              <w:right w:val="nil"/>
            </w:tcBorders>
            <w:shd w:val="clear" w:color="auto" w:fill="auto"/>
            <w:vAlign w:val="center"/>
            <w:hideMark/>
          </w:tcPr>
          <w:p w14:paraId="3EC2396E" w14:textId="77777777" w:rsidR="00A95135" w:rsidRPr="00DD22D5" w:rsidRDefault="00A95135" w:rsidP="007E693A">
            <w:pPr>
              <w:jc w:val="center"/>
              <w:rPr>
                <w:rFonts w:ascii="Verdana" w:hAnsi="Verdana"/>
                <w:color w:val="000000"/>
                <w:lang w:eastAsia="bg-BG"/>
              </w:rPr>
            </w:pPr>
          </w:p>
        </w:tc>
        <w:tc>
          <w:tcPr>
            <w:tcW w:w="3940" w:type="dxa"/>
            <w:tcBorders>
              <w:top w:val="nil"/>
              <w:left w:val="nil"/>
              <w:bottom w:val="nil"/>
              <w:right w:val="nil"/>
            </w:tcBorders>
            <w:shd w:val="clear" w:color="auto" w:fill="auto"/>
            <w:vAlign w:val="center"/>
            <w:hideMark/>
          </w:tcPr>
          <w:p w14:paraId="3C21FDC3"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Коеф.на тежест 90</w:t>
            </w:r>
          </w:p>
        </w:tc>
        <w:tc>
          <w:tcPr>
            <w:tcW w:w="1140" w:type="dxa"/>
            <w:tcBorders>
              <w:top w:val="nil"/>
              <w:left w:val="nil"/>
              <w:bottom w:val="nil"/>
              <w:right w:val="nil"/>
            </w:tcBorders>
            <w:shd w:val="clear" w:color="auto" w:fill="auto"/>
            <w:noWrap/>
            <w:vAlign w:val="bottom"/>
            <w:hideMark/>
          </w:tcPr>
          <w:p w14:paraId="7F1102A5" w14:textId="77777777" w:rsidR="00A95135" w:rsidRPr="00DD22D5" w:rsidRDefault="00A95135" w:rsidP="007E693A">
            <w:pPr>
              <w:rPr>
                <w:rFonts w:ascii="Calibri" w:hAnsi="Calibri"/>
                <w:color w:val="000000"/>
                <w:lang w:eastAsia="bg-BG"/>
              </w:rPr>
            </w:pPr>
          </w:p>
        </w:tc>
        <w:tc>
          <w:tcPr>
            <w:tcW w:w="1300" w:type="dxa"/>
            <w:tcBorders>
              <w:top w:val="nil"/>
              <w:left w:val="nil"/>
              <w:bottom w:val="nil"/>
              <w:right w:val="nil"/>
            </w:tcBorders>
            <w:shd w:val="clear" w:color="auto" w:fill="auto"/>
            <w:noWrap/>
            <w:vAlign w:val="bottom"/>
            <w:hideMark/>
          </w:tcPr>
          <w:p w14:paraId="4A9F67DB" w14:textId="77777777" w:rsidR="00A95135" w:rsidRPr="00DD22D5" w:rsidRDefault="00A95135" w:rsidP="007E693A">
            <w:pPr>
              <w:rPr>
                <w:rFonts w:ascii="Calibri" w:hAnsi="Calibri"/>
                <w:color w:val="000000"/>
                <w:lang w:eastAsia="bg-BG"/>
              </w:rPr>
            </w:pPr>
          </w:p>
        </w:tc>
      </w:tr>
      <w:tr w:rsidR="00A95135" w:rsidRPr="00DD22D5" w14:paraId="4617996F" w14:textId="77777777" w:rsidTr="007E693A">
        <w:trPr>
          <w:trHeight w:val="270"/>
        </w:trPr>
        <w:tc>
          <w:tcPr>
            <w:tcW w:w="680" w:type="dxa"/>
            <w:tcBorders>
              <w:top w:val="nil"/>
              <w:left w:val="nil"/>
              <w:bottom w:val="nil"/>
              <w:right w:val="nil"/>
            </w:tcBorders>
            <w:shd w:val="clear" w:color="auto" w:fill="auto"/>
            <w:vAlign w:val="center"/>
            <w:hideMark/>
          </w:tcPr>
          <w:p w14:paraId="614818BA" w14:textId="77777777" w:rsidR="00A95135" w:rsidRPr="00DD22D5" w:rsidRDefault="00A95135" w:rsidP="007E693A">
            <w:pPr>
              <w:jc w:val="center"/>
              <w:rPr>
                <w:rFonts w:ascii="Verdana" w:hAnsi="Verdana"/>
                <w:color w:val="000000"/>
                <w:lang w:eastAsia="bg-BG"/>
              </w:rPr>
            </w:pPr>
          </w:p>
        </w:tc>
        <w:tc>
          <w:tcPr>
            <w:tcW w:w="3940" w:type="dxa"/>
            <w:tcBorders>
              <w:top w:val="nil"/>
              <w:left w:val="nil"/>
              <w:bottom w:val="nil"/>
              <w:right w:val="nil"/>
            </w:tcBorders>
            <w:shd w:val="clear" w:color="auto" w:fill="auto"/>
            <w:vAlign w:val="center"/>
            <w:hideMark/>
          </w:tcPr>
          <w:p w14:paraId="25E970F6" w14:textId="77777777" w:rsidR="00A95135" w:rsidRPr="00DD22D5" w:rsidRDefault="00A95135" w:rsidP="007E693A">
            <w:pPr>
              <w:rPr>
                <w:rFonts w:ascii="Verdana" w:hAnsi="Verdana"/>
                <w:color w:val="000000"/>
                <w:sz w:val="20"/>
                <w:szCs w:val="20"/>
                <w:lang w:eastAsia="bg-BG"/>
              </w:rPr>
            </w:pPr>
          </w:p>
        </w:tc>
        <w:tc>
          <w:tcPr>
            <w:tcW w:w="1140" w:type="dxa"/>
            <w:tcBorders>
              <w:top w:val="nil"/>
              <w:left w:val="nil"/>
              <w:bottom w:val="nil"/>
              <w:right w:val="nil"/>
            </w:tcBorders>
            <w:shd w:val="clear" w:color="auto" w:fill="auto"/>
            <w:noWrap/>
            <w:vAlign w:val="bottom"/>
            <w:hideMark/>
          </w:tcPr>
          <w:p w14:paraId="079F5B99" w14:textId="77777777" w:rsidR="00A95135" w:rsidRPr="00DD22D5" w:rsidRDefault="00A95135" w:rsidP="007E693A">
            <w:pPr>
              <w:rPr>
                <w:rFonts w:ascii="Calibri" w:hAnsi="Calibri"/>
                <w:color w:val="000000"/>
                <w:lang w:eastAsia="bg-BG"/>
              </w:rPr>
            </w:pPr>
          </w:p>
        </w:tc>
        <w:tc>
          <w:tcPr>
            <w:tcW w:w="1300" w:type="dxa"/>
            <w:tcBorders>
              <w:top w:val="nil"/>
              <w:left w:val="nil"/>
              <w:bottom w:val="nil"/>
              <w:right w:val="nil"/>
            </w:tcBorders>
            <w:shd w:val="clear" w:color="auto" w:fill="auto"/>
            <w:noWrap/>
            <w:vAlign w:val="bottom"/>
            <w:hideMark/>
          </w:tcPr>
          <w:p w14:paraId="0789A1FA" w14:textId="77777777" w:rsidR="00A95135" w:rsidRPr="00DD22D5" w:rsidRDefault="00A95135" w:rsidP="007E693A">
            <w:pPr>
              <w:rPr>
                <w:rFonts w:ascii="Calibri" w:hAnsi="Calibri"/>
                <w:color w:val="000000"/>
                <w:lang w:eastAsia="bg-BG"/>
              </w:rPr>
            </w:pPr>
          </w:p>
        </w:tc>
      </w:tr>
      <w:tr w:rsidR="00A95135" w:rsidRPr="00DD22D5" w14:paraId="71BB7DC5" w14:textId="77777777" w:rsidTr="007E693A">
        <w:trPr>
          <w:trHeight w:val="510"/>
        </w:trPr>
        <w:tc>
          <w:tcPr>
            <w:tcW w:w="7060" w:type="dxa"/>
            <w:gridSpan w:val="4"/>
            <w:tcBorders>
              <w:top w:val="nil"/>
              <w:left w:val="nil"/>
              <w:bottom w:val="nil"/>
              <w:right w:val="nil"/>
            </w:tcBorders>
            <w:shd w:val="clear" w:color="auto" w:fill="auto"/>
            <w:noWrap/>
            <w:vAlign w:val="bottom"/>
            <w:hideMark/>
          </w:tcPr>
          <w:p w14:paraId="12661836"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Ценова таблица 2</w:t>
            </w:r>
          </w:p>
        </w:tc>
      </w:tr>
      <w:tr w:rsidR="00A95135" w:rsidRPr="00DD22D5" w14:paraId="4337D48E" w14:textId="77777777" w:rsidTr="007E693A">
        <w:trPr>
          <w:trHeight w:val="330"/>
        </w:trPr>
        <w:tc>
          <w:tcPr>
            <w:tcW w:w="7060" w:type="dxa"/>
            <w:gridSpan w:val="4"/>
            <w:tcBorders>
              <w:top w:val="nil"/>
              <w:left w:val="nil"/>
              <w:bottom w:val="single" w:sz="4" w:space="0" w:color="auto"/>
              <w:right w:val="nil"/>
            </w:tcBorders>
            <w:shd w:val="clear" w:color="auto" w:fill="auto"/>
            <w:noWrap/>
            <w:vAlign w:val="bottom"/>
            <w:hideMark/>
          </w:tcPr>
          <w:p w14:paraId="40D4EA93"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Доставка на фланшови Y филтри</w:t>
            </w:r>
          </w:p>
        </w:tc>
      </w:tr>
      <w:tr w:rsidR="00A95135" w:rsidRPr="00DD22D5" w14:paraId="66D3A3D0" w14:textId="77777777" w:rsidTr="007E693A">
        <w:trPr>
          <w:trHeight w:val="1050"/>
        </w:trPr>
        <w:tc>
          <w:tcPr>
            <w:tcW w:w="680" w:type="dxa"/>
            <w:tcBorders>
              <w:top w:val="nil"/>
              <w:left w:val="single" w:sz="4" w:space="0" w:color="auto"/>
              <w:bottom w:val="single" w:sz="4" w:space="0" w:color="auto"/>
              <w:right w:val="single" w:sz="4" w:space="0" w:color="auto"/>
            </w:tcBorders>
            <w:shd w:val="clear" w:color="000000" w:fill="C0C0C0"/>
            <w:noWrap/>
            <w:vAlign w:val="center"/>
            <w:hideMark/>
          </w:tcPr>
          <w:p w14:paraId="4FE22C8B"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w:t>
            </w:r>
          </w:p>
        </w:tc>
        <w:tc>
          <w:tcPr>
            <w:tcW w:w="3940" w:type="dxa"/>
            <w:tcBorders>
              <w:top w:val="nil"/>
              <w:left w:val="nil"/>
              <w:bottom w:val="single" w:sz="4" w:space="0" w:color="auto"/>
              <w:right w:val="single" w:sz="4" w:space="0" w:color="auto"/>
            </w:tcBorders>
            <w:shd w:val="clear" w:color="000000" w:fill="C0C0C0"/>
            <w:vAlign w:val="center"/>
            <w:hideMark/>
          </w:tcPr>
          <w:p w14:paraId="32D3ABFC"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 xml:space="preserve">Описание </w:t>
            </w:r>
          </w:p>
        </w:tc>
        <w:tc>
          <w:tcPr>
            <w:tcW w:w="1140" w:type="dxa"/>
            <w:tcBorders>
              <w:top w:val="nil"/>
              <w:left w:val="nil"/>
              <w:bottom w:val="single" w:sz="4" w:space="0" w:color="auto"/>
              <w:right w:val="single" w:sz="4" w:space="0" w:color="auto"/>
            </w:tcBorders>
            <w:shd w:val="clear" w:color="000000" w:fill="C0C0C0"/>
            <w:vAlign w:val="center"/>
            <w:hideMark/>
          </w:tcPr>
          <w:p w14:paraId="7D79B411"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 xml:space="preserve"> Мерна единица </w:t>
            </w:r>
          </w:p>
        </w:tc>
        <w:tc>
          <w:tcPr>
            <w:tcW w:w="1300" w:type="dxa"/>
            <w:tcBorders>
              <w:top w:val="nil"/>
              <w:left w:val="nil"/>
              <w:bottom w:val="single" w:sz="4" w:space="0" w:color="auto"/>
              <w:right w:val="single" w:sz="4" w:space="0" w:color="auto"/>
            </w:tcBorders>
            <w:shd w:val="clear" w:color="000000" w:fill="C0C0C0"/>
            <w:vAlign w:val="center"/>
            <w:hideMark/>
          </w:tcPr>
          <w:p w14:paraId="40FDE1FE" w14:textId="77777777" w:rsidR="00A95135" w:rsidRPr="00DD22D5" w:rsidRDefault="00A95135" w:rsidP="007E693A">
            <w:pPr>
              <w:jc w:val="center"/>
              <w:rPr>
                <w:rFonts w:ascii="Verdana" w:hAnsi="Verdana"/>
                <w:b/>
                <w:bCs/>
                <w:color w:val="000000"/>
                <w:sz w:val="20"/>
                <w:szCs w:val="20"/>
                <w:lang w:eastAsia="bg-BG"/>
              </w:rPr>
            </w:pPr>
            <w:r w:rsidRPr="00DD22D5">
              <w:rPr>
                <w:rFonts w:ascii="Verdana" w:hAnsi="Verdana"/>
                <w:b/>
                <w:bCs/>
                <w:color w:val="000000"/>
                <w:sz w:val="20"/>
                <w:szCs w:val="20"/>
                <w:lang w:eastAsia="bg-BG"/>
              </w:rPr>
              <w:t>Единична цена в лв. без ДДС</w:t>
            </w:r>
          </w:p>
        </w:tc>
      </w:tr>
      <w:tr w:rsidR="00A95135" w:rsidRPr="00DD22D5" w14:paraId="41D76423" w14:textId="77777777" w:rsidTr="007E693A">
        <w:trPr>
          <w:trHeight w:val="510"/>
        </w:trPr>
        <w:tc>
          <w:tcPr>
            <w:tcW w:w="462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60405AE5" w14:textId="77777777" w:rsidR="00A95135" w:rsidRPr="00DD22D5" w:rsidRDefault="00A95135" w:rsidP="007E693A">
            <w:pPr>
              <w:rPr>
                <w:rFonts w:ascii="Verdana" w:hAnsi="Verdana"/>
                <w:b/>
                <w:bCs/>
                <w:color w:val="000000"/>
                <w:sz w:val="20"/>
                <w:szCs w:val="20"/>
                <w:lang w:eastAsia="bg-BG"/>
              </w:rPr>
            </w:pPr>
            <w:r w:rsidRPr="00DD22D5">
              <w:rPr>
                <w:rFonts w:ascii="Verdana" w:hAnsi="Verdana"/>
                <w:b/>
                <w:bCs/>
                <w:color w:val="000000"/>
                <w:sz w:val="20"/>
                <w:szCs w:val="20"/>
                <w:lang w:eastAsia="bg-BG"/>
              </w:rPr>
              <w:t xml:space="preserve">Фланшови Y филтри </w:t>
            </w:r>
          </w:p>
        </w:tc>
        <w:tc>
          <w:tcPr>
            <w:tcW w:w="1140" w:type="dxa"/>
            <w:tcBorders>
              <w:top w:val="nil"/>
              <w:left w:val="nil"/>
              <w:bottom w:val="single" w:sz="4" w:space="0" w:color="auto"/>
              <w:right w:val="single" w:sz="4" w:space="0" w:color="auto"/>
            </w:tcBorders>
            <w:shd w:val="clear" w:color="000000" w:fill="C0C0C0"/>
            <w:vAlign w:val="center"/>
            <w:hideMark/>
          </w:tcPr>
          <w:p w14:paraId="1FEBF875"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c>
          <w:tcPr>
            <w:tcW w:w="1300" w:type="dxa"/>
            <w:tcBorders>
              <w:top w:val="nil"/>
              <w:left w:val="nil"/>
              <w:bottom w:val="nil"/>
              <w:right w:val="single" w:sz="4" w:space="0" w:color="auto"/>
            </w:tcBorders>
            <w:shd w:val="clear" w:color="000000" w:fill="C0C0C0"/>
            <w:vAlign w:val="center"/>
            <w:hideMark/>
          </w:tcPr>
          <w:p w14:paraId="3AA75E3F"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4C314AAE"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F2976F7"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1</w:t>
            </w:r>
          </w:p>
        </w:tc>
        <w:tc>
          <w:tcPr>
            <w:tcW w:w="3940" w:type="dxa"/>
            <w:tcBorders>
              <w:top w:val="nil"/>
              <w:left w:val="nil"/>
              <w:bottom w:val="single" w:sz="4" w:space="0" w:color="auto"/>
              <w:right w:val="single" w:sz="4" w:space="0" w:color="auto"/>
            </w:tcBorders>
            <w:shd w:val="clear" w:color="000000" w:fill="FFFFFF"/>
            <w:vAlign w:val="center"/>
            <w:hideMark/>
          </w:tcPr>
          <w:p w14:paraId="74C5E347" w14:textId="77777777" w:rsidR="00A95135" w:rsidRPr="00DD22D5" w:rsidRDefault="00A95135" w:rsidP="007E693A">
            <w:pPr>
              <w:rPr>
                <w:rFonts w:ascii="Verdana" w:hAnsi="Verdana"/>
                <w:sz w:val="20"/>
                <w:szCs w:val="20"/>
                <w:lang w:eastAsia="bg-BG"/>
              </w:rPr>
            </w:pPr>
            <w:r w:rsidRPr="00DD22D5">
              <w:rPr>
                <w:rFonts w:ascii="Verdana" w:hAnsi="Verdana"/>
                <w:sz w:val="20"/>
                <w:szCs w:val="20"/>
                <w:lang w:eastAsia="bg-BG"/>
              </w:rPr>
              <w:t>Фланшови Y филтри PN 16 DN50</w:t>
            </w:r>
          </w:p>
        </w:tc>
        <w:tc>
          <w:tcPr>
            <w:tcW w:w="1140" w:type="dxa"/>
            <w:tcBorders>
              <w:top w:val="nil"/>
              <w:left w:val="nil"/>
              <w:bottom w:val="single" w:sz="4" w:space="0" w:color="auto"/>
              <w:right w:val="single" w:sz="4" w:space="0" w:color="auto"/>
            </w:tcBorders>
            <w:shd w:val="clear" w:color="000000" w:fill="FFFFFF"/>
            <w:vAlign w:val="center"/>
            <w:hideMark/>
          </w:tcPr>
          <w:p w14:paraId="66AD1D3E"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single" w:sz="4" w:space="0" w:color="auto"/>
              <w:left w:val="nil"/>
              <w:bottom w:val="nil"/>
              <w:right w:val="single" w:sz="4" w:space="0" w:color="auto"/>
            </w:tcBorders>
            <w:shd w:val="clear" w:color="auto" w:fill="auto"/>
            <w:vAlign w:val="center"/>
            <w:hideMark/>
          </w:tcPr>
          <w:p w14:paraId="1A47B682"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4EE3192C"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A0ACA8F"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2</w:t>
            </w:r>
          </w:p>
        </w:tc>
        <w:tc>
          <w:tcPr>
            <w:tcW w:w="3940" w:type="dxa"/>
            <w:tcBorders>
              <w:top w:val="nil"/>
              <w:left w:val="nil"/>
              <w:bottom w:val="single" w:sz="4" w:space="0" w:color="auto"/>
              <w:right w:val="single" w:sz="4" w:space="0" w:color="auto"/>
            </w:tcBorders>
            <w:shd w:val="clear" w:color="000000" w:fill="FFFFFF"/>
            <w:vAlign w:val="center"/>
            <w:hideMark/>
          </w:tcPr>
          <w:p w14:paraId="2B097F28"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10/16 DN125</w:t>
            </w:r>
          </w:p>
        </w:tc>
        <w:tc>
          <w:tcPr>
            <w:tcW w:w="1140" w:type="dxa"/>
            <w:tcBorders>
              <w:top w:val="nil"/>
              <w:left w:val="nil"/>
              <w:bottom w:val="single" w:sz="4" w:space="0" w:color="auto"/>
              <w:right w:val="single" w:sz="4" w:space="0" w:color="auto"/>
            </w:tcBorders>
            <w:shd w:val="clear" w:color="000000" w:fill="FFFFFF"/>
            <w:vAlign w:val="center"/>
            <w:hideMark/>
          </w:tcPr>
          <w:p w14:paraId="265FE5A5"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7F9A2B0"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6B66A363"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94981A6"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3</w:t>
            </w:r>
          </w:p>
        </w:tc>
        <w:tc>
          <w:tcPr>
            <w:tcW w:w="3940" w:type="dxa"/>
            <w:tcBorders>
              <w:top w:val="nil"/>
              <w:left w:val="nil"/>
              <w:bottom w:val="single" w:sz="4" w:space="0" w:color="auto"/>
              <w:right w:val="single" w:sz="4" w:space="0" w:color="auto"/>
            </w:tcBorders>
            <w:shd w:val="clear" w:color="000000" w:fill="FFFFFF"/>
            <w:vAlign w:val="center"/>
            <w:hideMark/>
          </w:tcPr>
          <w:p w14:paraId="13FFC740"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10 DN250</w:t>
            </w:r>
          </w:p>
        </w:tc>
        <w:tc>
          <w:tcPr>
            <w:tcW w:w="1140" w:type="dxa"/>
            <w:tcBorders>
              <w:top w:val="nil"/>
              <w:left w:val="nil"/>
              <w:bottom w:val="single" w:sz="4" w:space="0" w:color="auto"/>
              <w:right w:val="single" w:sz="4" w:space="0" w:color="auto"/>
            </w:tcBorders>
            <w:shd w:val="clear" w:color="000000" w:fill="FFFFFF"/>
            <w:vAlign w:val="center"/>
            <w:hideMark/>
          </w:tcPr>
          <w:p w14:paraId="568BA529"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nil"/>
              <w:left w:val="nil"/>
              <w:bottom w:val="single" w:sz="4" w:space="0" w:color="auto"/>
              <w:right w:val="single" w:sz="4" w:space="0" w:color="auto"/>
            </w:tcBorders>
            <w:shd w:val="clear" w:color="auto" w:fill="auto"/>
            <w:vAlign w:val="center"/>
            <w:hideMark/>
          </w:tcPr>
          <w:p w14:paraId="464BF79A"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1ACDA23B"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B970200"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4</w:t>
            </w:r>
          </w:p>
        </w:tc>
        <w:tc>
          <w:tcPr>
            <w:tcW w:w="3940" w:type="dxa"/>
            <w:tcBorders>
              <w:top w:val="nil"/>
              <w:left w:val="nil"/>
              <w:bottom w:val="single" w:sz="4" w:space="0" w:color="auto"/>
              <w:right w:val="single" w:sz="4" w:space="0" w:color="auto"/>
            </w:tcBorders>
            <w:shd w:val="clear" w:color="000000" w:fill="FFFFFF"/>
            <w:vAlign w:val="center"/>
            <w:hideMark/>
          </w:tcPr>
          <w:p w14:paraId="4B34AFB6"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16 DN250</w:t>
            </w:r>
          </w:p>
        </w:tc>
        <w:tc>
          <w:tcPr>
            <w:tcW w:w="1140" w:type="dxa"/>
            <w:tcBorders>
              <w:top w:val="nil"/>
              <w:left w:val="nil"/>
              <w:bottom w:val="single" w:sz="4" w:space="0" w:color="auto"/>
              <w:right w:val="single" w:sz="4" w:space="0" w:color="auto"/>
            </w:tcBorders>
            <w:shd w:val="clear" w:color="000000" w:fill="FFFFFF"/>
            <w:vAlign w:val="center"/>
            <w:hideMark/>
          </w:tcPr>
          <w:p w14:paraId="3F45C0AB"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nil"/>
              <w:left w:val="nil"/>
              <w:bottom w:val="single" w:sz="4" w:space="0" w:color="auto"/>
              <w:right w:val="single" w:sz="4" w:space="0" w:color="auto"/>
            </w:tcBorders>
            <w:shd w:val="clear" w:color="auto" w:fill="auto"/>
            <w:vAlign w:val="center"/>
            <w:hideMark/>
          </w:tcPr>
          <w:p w14:paraId="71FD3B02"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6C96136E"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DD5777D"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5</w:t>
            </w:r>
          </w:p>
        </w:tc>
        <w:tc>
          <w:tcPr>
            <w:tcW w:w="3940" w:type="dxa"/>
            <w:tcBorders>
              <w:top w:val="nil"/>
              <w:left w:val="nil"/>
              <w:bottom w:val="single" w:sz="4" w:space="0" w:color="auto"/>
              <w:right w:val="single" w:sz="4" w:space="0" w:color="auto"/>
            </w:tcBorders>
            <w:shd w:val="clear" w:color="000000" w:fill="FFFFFF"/>
            <w:vAlign w:val="center"/>
            <w:hideMark/>
          </w:tcPr>
          <w:p w14:paraId="6155F03E"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10 DN300</w:t>
            </w:r>
          </w:p>
        </w:tc>
        <w:tc>
          <w:tcPr>
            <w:tcW w:w="1140" w:type="dxa"/>
            <w:tcBorders>
              <w:top w:val="nil"/>
              <w:left w:val="nil"/>
              <w:bottom w:val="single" w:sz="4" w:space="0" w:color="auto"/>
              <w:right w:val="single" w:sz="4" w:space="0" w:color="auto"/>
            </w:tcBorders>
            <w:shd w:val="clear" w:color="000000" w:fill="FFFFFF"/>
            <w:vAlign w:val="center"/>
            <w:hideMark/>
          </w:tcPr>
          <w:p w14:paraId="38EE61B3"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nil"/>
              <w:left w:val="nil"/>
              <w:bottom w:val="single" w:sz="4" w:space="0" w:color="auto"/>
              <w:right w:val="single" w:sz="4" w:space="0" w:color="auto"/>
            </w:tcBorders>
            <w:shd w:val="clear" w:color="auto" w:fill="auto"/>
            <w:vAlign w:val="center"/>
            <w:hideMark/>
          </w:tcPr>
          <w:p w14:paraId="2C26EE70"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5C84A8C0" w14:textId="77777777" w:rsidTr="007E693A">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4744D82"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6</w:t>
            </w:r>
          </w:p>
        </w:tc>
        <w:tc>
          <w:tcPr>
            <w:tcW w:w="3940" w:type="dxa"/>
            <w:tcBorders>
              <w:top w:val="nil"/>
              <w:left w:val="nil"/>
              <w:bottom w:val="single" w:sz="4" w:space="0" w:color="auto"/>
              <w:right w:val="single" w:sz="4" w:space="0" w:color="auto"/>
            </w:tcBorders>
            <w:shd w:val="clear" w:color="000000" w:fill="FFFFFF"/>
            <w:vAlign w:val="center"/>
            <w:hideMark/>
          </w:tcPr>
          <w:p w14:paraId="0CCE5975"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Фланшови Y филтри PN 16 DN300</w:t>
            </w:r>
          </w:p>
        </w:tc>
        <w:tc>
          <w:tcPr>
            <w:tcW w:w="1140" w:type="dxa"/>
            <w:tcBorders>
              <w:top w:val="nil"/>
              <w:left w:val="nil"/>
              <w:bottom w:val="single" w:sz="4" w:space="0" w:color="auto"/>
              <w:right w:val="single" w:sz="4" w:space="0" w:color="auto"/>
            </w:tcBorders>
            <w:shd w:val="clear" w:color="000000" w:fill="FFFFFF"/>
            <w:vAlign w:val="center"/>
            <w:hideMark/>
          </w:tcPr>
          <w:p w14:paraId="634AA030"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бр.</w:t>
            </w:r>
          </w:p>
        </w:tc>
        <w:tc>
          <w:tcPr>
            <w:tcW w:w="1300" w:type="dxa"/>
            <w:tcBorders>
              <w:top w:val="nil"/>
              <w:left w:val="nil"/>
              <w:bottom w:val="single" w:sz="4" w:space="0" w:color="auto"/>
              <w:right w:val="single" w:sz="4" w:space="0" w:color="auto"/>
            </w:tcBorders>
            <w:shd w:val="clear" w:color="auto" w:fill="auto"/>
            <w:vAlign w:val="center"/>
            <w:hideMark/>
          </w:tcPr>
          <w:p w14:paraId="40F0449A"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3A8D8F62" w14:textId="77777777" w:rsidTr="007E693A">
        <w:trPr>
          <w:trHeight w:val="510"/>
        </w:trPr>
        <w:tc>
          <w:tcPr>
            <w:tcW w:w="57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4AC1A9" w14:textId="77777777" w:rsidR="00A95135" w:rsidRPr="00DD22D5" w:rsidRDefault="00A95135" w:rsidP="007E693A">
            <w:pPr>
              <w:jc w:val="right"/>
              <w:rPr>
                <w:rFonts w:ascii="Verdana" w:hAnsi="Verdana"/>
                <w:b/>
                <w:bCs/>
                <w:color w:val="000000"/>
                <w:sz w:val="20"/>
                <w:szCs w:val="20"/>
                <w:lang w:eastAsia="bg-BG"/>
              </w:rPr>
            </w:pPr>
            <w:r w:rsidRPr="00DD22D5">
              <w:rPr>
                <w:rFonts w:ascii="Verdana" w:hAnsi="Verdana"/>
                <w:b/>
                <w:bCs/>
                <w:color w:val="000000"/>
                <w:sz w:val="20"/>
                <w:szCs w:val="20"/>
                <w:lang w:eastAsia="bg-BG"/>
              </w:rPr>
              <w:t>ОБЩО:</w:t>
            </w:r>
          </w:p>
        </w:tc>
        <w:tc>
          <w:tcPr>
            <w:tcW w:w="1300" w:type="dxa"/>
            <w:tcBorders>
              <w:top w:val="nil"/>
              <w:left w:val="nil"/>
              <w:bottom w:val="single" w:sz="4" w:space="0" w:color="auto"/>
              <w:right w:val="single" w:sz="4" w:space="0" w:color="auto"/>
            </w:tcBorders>
            <w:shd w:val="clear" w:color="auto" w:fill="auto"/>
            <w:vAlign w:val="center"/>
            <w:hideMark/>
          </w:tcPr>
          <w:p w14:paraId="16F47086" w14:textId="77777777" w:rsidR="00A95135" w:rsidRPr="00DD22D5" w:rsidRDefault="00A95135" w:rsidP="007E693A">
            <w:pPr>
              <w:jc w:val="center"/>
              <w:rPr>
                <w:rFonts w:ascii="Verdana" w:hAnsi="Verdana"/>
                <w:color w:val="000000"/>
                <w:sz w:val="20"/>
                <w:szCs w:val="20"/>
                <w:lang w:eastAsia="bg-BG"/>
              </w:rPr>
            </w:pPr>
            <w:r w:rsidRPr="00DD22D5">
              <w:rPr>
                <w:rFonts w:ascii="Verdana" w:hAnsi="Verdana"/>
                <w:color w:val="000000"/>
                <w:sz w:val="20"/>
                <w:szCs w:val="20"/>
                <w:lang w:eastAsia="bg-BG"/>
              </w:rPr>
              <w:t> </w:t>
            </w:r>
          </w:p>
        </w:tc>
      </w:tr>
      <w:tr w:rsidR="00A95135" w:rsidRPr="00DD22D5" w14:paraId="75969708" w14:textId="77777777" w:rsidTr="007E693A">
        <w:trPr>
          <w:trHeight w:val="525"/>
        </w:trPr>
        <w:tc>
          <w:tcPr>
            <w:tcW w:w="680" w:type="dxa"/>
            <w:tcBorders>
              <w:top w:val="nil"/>
              <w:left w:val="nil"/>
              <w:bottom w:val="nil"/>
              <w:right w:val="nil"/>
            </w:tcBorders>
            <w:shd w:val="clear" w:color="auto" w:fill="auto"/>
            <w:noWrap/>
            <w:vAlign w:val="bottom"/>
            <w:hideMark/>
          </w:tcPr>
          <w:p w14:paraId="63C2801C" w14:textId="77777777" w:rsidR="00A95135" w:rsidRPr="00DD22D5" w:rsidRDefault="00A95135" w:rsidP="007E693A">
            <w:pPr>
              <w:rPr>
                <w:rFonts w:ascii="Calibri" w:hAnsi="Calibri"/>
                <w:color w:val="000000"/>
                <w:lang w:eastAsia="bg-BG"/>
              </w:rPr>
            </w:pPr>
          </w:p>
        </w:tc>
        <w:tc>
          <w:tcPr>
            <w:tcW w:w="3940" w:type="dxa"/>
            <w:tcBorders>
              <w:top w:val="nil"/>
              <w:left w:val="nil"/>
              <w:bottom w:val="nil"/>
              <w:right w:val="nil"/>
            </w:tcBorders>
            <w:shd w:val="clear" w:color="000000" w:fill="FFFFFF"/>
            <w:vAlign w:val="center"/>
            <w:hideMark/>
          </w:tcPr>
          <w:p w14:paraId="37B9A663" w14:textId="77777777" w:rsidR="00A95135" w:rsidRPr="00DD22D5" w:rsidRDefault="00A95135" w:rsidP="007E693A">
            <w:pPr>
              <w:rPr>
                <w:rFonts w:ascii="Verdana" w:hAnsi="Verdana"/>
                <w:color w:val="000000"/>
                <w:sz w:val="20"/>
                <w:szCs w:val="20"/>
                <w:lang w:eastAsia="bg-BG"/>
              </w:rPr>
            </w:pPr>
            <w:r w:rsidRPr="00DD22D5">
              <w:rPr>
                <w:rFonts w:ascii="Verdana" w:hAnsi="Verdana"/>
                <w:color w:val="000000"/>
                <w:sz w:val="20"/>
                <w:szCs w:val="20"/>
                <w:lang w:eastAsia="bg-BG"/>
              </w:rPr>
              <w:t>Коеф.на тежест 10</w:t>
            </w:r>
          </w:p>
        </w:tc>
        <w:tc>
          <w:tcPr>
            <w:tcW w:w="1140" w:type="dxa"/>
            <w:tcBorders>
              <w:top w:val="nil"/>
              <w:left w:val="nil"/>
              <w:bottom w:val="nil"/>
              <w:right w:val="nil"/>
            </w:tcBorders>
            <w:shd w:val="clear" w:color="auto" w:fill="auto"/>
            <w:noWrap/>
            <w:vAlign w:val="bottom"/>
            <w:hideMark/>
          </w:tcPr>
          <w:p w14:paraId="6830F33D" w14:textId="77777777" w:rsidR="00A95135" w:rsidRPr="00DD22D5" w:rsidRDefault="00A95135" w:rsidP="007E693A">
            <w:pPr>
              <w:rPr>
                <w:rFonts w:ascii="Calibri" w:hAnsi="Calibri"/>
                <w:color w:val="000000"/>
                <w:lang w:eastAsia="bg-BG"/>
              </w:rPr>
            </w:pPr>
          </w:p>
        </w:tc>
        <w:tc>
          <w:tcPr>
            <w:tcW w:w="1300" w:type="dxa"/>
            <w:tcBorders>
              <w:top w:val="nil"/>
              <w:left w:val="nil"/>
              <w:bottom w:val="nil"/>
              <w:right w:val="nil"/>
            </w:tcBorders>
            <w:shd w:val="clear" w:color="auto" w:fill="auto"/>
            <w:noWrap/>
            <w:vAlign w:val="bottom"/>
            <w:hideMark/>
          </w:tcPr>
          <w:p w14:paraId="38F04BBE" w14:textId="77777777" w:rsidR="00A95135" w:rsidRPr="00DD22D5" w:rsidRDefault="00A95135" w:rsidP="007E693A">
            <w:pPr>
              <w:rPr>
                <w:rFonts w:ascii="Calibri" w:hAnsi="Calibri"/>
                <w:color w:val="000000"/>
                <w:lang w:eastAsia="bg-BG"/>
              </w:rPr>
            </w:pPr>
          </w:p>
        </w:tc>
      </w:tr>
    </w:tbl>
    <w:p w14:paraId="002B4802" w14:textId="77777777" w:rsidR="006D35CB" w:rsidRPr="009C083C" w:rsidRDefault="006D35CB" w:rsidP="006D35CB">
      <w:pPr>
        <w:keepLines/>
        <w:spacing w:after="200" w:line="276" w:lineRule="auto"/>
        <w:rPr>
          <w:rFonts w:ascii="Verdana" w:hAnsi="Verdana"/>
          <w:b/>
          <w:sz w:val="20"/>
          <w:szCs w:val="22"/>
          <w:highlight w:val="yellow"/>
          <w:lang w:val="bg-BG"/>
        </w:rPr>
      </w:pPr>
      <w:r w:rsidRPr="009C083C">
        <w:rPr>
          <w:rFonts w:ascii="Verdana" w:hAnsi="Verdana"/>
          <w:b/>
          <w:sz w:val="20"/>
          <w:szCs w:val="22"/>
          <w:highlight w:val="yellow"/>
          <w:lang w:val="bg-BG"/>
        </w:rPr>
        <w:br w:type="page"/>
      </w:r>
      <w:bookmarkStart w:id="7" w:name="_Ref534250065"/>
    </w:p>
    <w:p w14:paraId="177630F9" w14:textId="77777777" w:rsidR="006D35CB" w:rsidRPr="009C083C" w:rsidRDefault="006D35CB" w:rsidP="006D35CB">
      <w:pPr>
        <w:keepLines/>
        <w:spacing w:after="200" w:line="276" w:lineRule="auto"/>
        <w:rPr>
          <w:rFonts w:ascii="Verdana" w:hAnsi="Verdana"/>
          <w:b/>
          <w:sz w:val="20"/>
          <w:szCs w:val="22"/>
          <w:highlight w:val="yellow"/>
          <w:lang w:val="bg-BG"/>
        </w:rPr>
      </w:pPr>
    </w:p>
    <w:p w14:paraId="2C41756F" w14:textId="77777777" w:rsidR="006D35CB" w:rsidRPr="009C083C" w:rsidRDefault="006D35CB" w:rsidP="006D35CB">
      <w:pPr>
        <w:keepLines/>
        <w:spacing w:after="200" w:line="276" w:lineRule="auto"/>
        <w:rPr>
          <w:rFonts w:ascii="Verdana" w:hAnsi="Verdana"/>
          <w:b/>
          <w:sz w:val="20"/>
          <w:szCs w:val="22"/>
          <w:highlight w:val="yellow"/>
          <w:lang w:val="bg-BG"/>
        </w:rPr>
      </w:pPr>
    </w:p>
    <w:p w14:paraId="6642F546" w14:textId="77777777" w:rsidR="006D35CB" w:rsidRPr="009C083C" w:rsidRDefault="006D35CB" w:rsidP="006D35CB">
      <w:pPr>
        <w:keepLines/>
        <w:spacing w:after="200" w:line="276" w:lineRule="auto"/>
        <w:rPr>
          <w:rFonts w:ascii="Verdana" w:hAnsi="Verdana"/>
          <w:b/>
          <w:sz w:val="20"/>
          <w:szCs w:val="22"/>
          <w:highlight w:val="yellow"/>
          <w:lang w:val="bg-BG"/>
        </w:rPr>
      </w:pPr>
    </w:p>
    <w:p w14:paraId="31C87B90" w14:textId="77777777" w:rsidR="006D35CB" w:rsidRPr="009C083C" w:rsidRDefault="006D35CB" w:rsidP="006D35CB">
      <w:pPr>
        <w:keepLines/>
        <w:spacing w:after="200" w:line="276" w:lineRule="auto"/>
        <w:rPr>
          <w:rFonts w:ascii="Verdana" w:hAnsi="Verdana"/>
          <w:b/>
          <w:sz w:val="20"/>
          <w:szCs w:val="22"/>
          <w:highlight w:val="yellow"/>
          <w:lang w:val="bg-BG"/>
        </w:rPr>
      </w:pPr>
    </w:p>
    <w:p w14:paraId="733903D3" w14:textId="77777777" w:rsidR="006D35CB" w:rsidRPr="009C083C" w:rsidRDefault="006D35CB" w:rsidP="006D35CB">
      <w:pPr>
        <w:keepLines/>
        <w:spacing w:after="200" w:line="276" w:lineRule="auto"/>
        <w:rPr>
          <w:rFonts w:ascii="Verdana" w:hAnsi="Verdana"/>
          <w:b/>
          <w:sz w:val="20"/>
          <w:szCs w:val="22"/>
          <w:highlight w:val="yellow"/>
          <w:lang w:val="bg-BG"/>
        </w:rPr>
      </w:pPr>
    </w:p>
    <w:p w14:paraId="6D549E8D" w14:textId="77777777" w:rsidR="006D35CB" w:rsidRPr="009C083C" w:rsidRDefault="006D35CB" w:rsidP="006D35CB">
      <w:pPr>
        <w:keepLines/>
        <w:spacing w:after="200" w:line="276" w:lineRule="auto"/>
        <w:rPr>
          <w:rFonts w:ascii="Verdana" w:hAnsi="Verdana"/>
          <w:b/>
          <w:sz w:val="20"/>
          <w:szCs w:val="22"/>
          <w:highlight w:val="yellow"/>
          <w:lang w:val="bg-BG"/>
        </w:rPr>
      </w:pPr>
    </w:p>
    <w:p w14:paraId="62536C73" w14:textId="77777777" w:rsidR="006D35CB" w:rsidRPr="009C083C" w:rsidRDefault="006D35CB" w:rsidP="006D35CB">
      <w:pPr>
        <w:keepLines/>
        <w:spacing w:after="200" w:line="276" w:lineRule="auto"/>
        <w:rPr>
          <w:rFonts w:ascii="Verdana" w:hAnsi="Verdana"/>
          <w:b/>
          <w:sz w:val="20"/>
          <w:szCs w:val="22"/>
          <w:highlight w:val="yellow"/>
          <w:lang w:val="bg-BG"/>
        </w:rPr>
      </w:pPr>
    </w:p>
    <w:p w14:paraId="357460E7" w14:textId="77777777" w:rsidR="006D35CB" w:rsidRPr="009C083C" w:rsidRDefault="006D35CB" w:rsidP="006D35CB">
      <w:pPr>
        <w:keepLines/>
        <w:spacing w:after="200" w:line="276" w:lineRule="auto"/>
        <w:rPr>
          <w:rFonts w:ascii="Verdana" w:hAnsi="Verdana"/>
          <w:b/>
          <w:sz w:val="20"/>
          <w:szCs w:val="22"/>
          <w:highlight w:val="yellow"/>
          <w:lang w:val="bg-BG"/>
        </w:rPr>
      </w:pPr>
    </w:p>
    <w:p w14:paraId="4CB651B0" w14:textId="77777777" w:rsidR="006D35CB" w:rsidRPr="009C083C" w:rsidRDefault="006D35CB" w:rsidP="006D35CB">
      <w:pPr>
        <w:keepLines/>
        <w:spacing w:after="200" w:line="276" w:lineRule="auto"/>
        <w:rPr>
          <w:rFonts w:ascii="Verdana" w:hAnsi="Verdana"/>
          <w:b/>
          <w:sz w:val="20"/>
          <w:szCs w:val="22"/>
          <w:highlight w:val="yellow"/>
          <w:lang w:val="bg-BG"/>
        </w:rPr>
      </w:pPr>
    </w:p>
    <w:p w14:paraId="0968A9A1" w14:textId="77777777" w:rsidR="006D35CB" w:rsidRPr="009C083C" w:rsidRDefault="006D35CB" w:rsidP="006D35CB">
      <w:pPr>
        <w:keepLines/>
        <w:spacing w:after="200" w:line="276" w:lineRule="auto"/>
        <w:rPr>
          <w:rFonts w:ascii="Verdana" w:hAnsi="Verdana"/>
          <w:b/>
          <w:sz w:val="20"/>
          <w:szCs w:val="22"/>
          <w:highlight w:val="yellow"/>
          <w:lang w:val="bg-BG"/>
        </w:rPr>
      </w:pPr>
    </w:p>
    <w:p w14:paraId="0F402D0E" w14:textId="77777777" w:rsidR="006D35CB" w:rsidRPr="009C083C" w:rsidRDefault="006D35CB" w:rsidP="006D35CB">
      <w:pPr>
        <w:keepLines/>
        <w:spacing w:after="200" w:line="276" w:lineRule="auto"/>
        <w:rPr>
          <w:rFonts w:ascii="Verdana" w:hAnsi="Verdana"/>
          <w:b/>
          <w:sz w:val="20"/>
          <w:szCs w:val="22"/>
          <w:highlight w:val="yellow"/>
          <w:lang w:val="bg-BG"/>
        </w:rPr>
      </w:pPr>
    </w:p>
    <w:p w14:paraId="2C0D21F7" w14:textId="77777777" w:rsidR="006D35CB" w:rsidRPr="009C083C" w:rsidRDefault="006D35CB" w:rsidP="006D35CB">
      <w:pPr>
        <w:keepLines/>
        <w:spacing w:after="200" w:line="276" w:lineRule="auto"/>
        <w:rPr>
          <w:rFonts w:ascii="Verdana" w:hAnsi="Verdana"/>
          <w:b/>
          <w:sz w:val="20"/>
          <w:szCs w:val="22"/>
          <w:lang w:val="bg-BG"/>
        </w:rPr>
      </w:pPr>
    </w:p>
    <w:p w14:paraId="0EDCDD32" w14:textId="77777777" w:rsidR="006D35CB" w:rsidRPr="009C083C" w:rsidRDefault="006D35CB" w:rsidP="006D35CB">
      <w:pPr>
        <w:keepLines/>
        <w:spacing w:after="200" w:line="276" w:lineRule="auto"/>
        <w:jc w:val="center"/>
        <w:rPr>
          <w:rFonts w:ascii="Verdana" w:hAnsi="Verdana"/>
          <w:sz w:val="20"/>
          <w:szCs w:val="22"/>
          <w:lang w:val="bg-BG"/>
        </w:rPr>
      </w:pPr>
      <w:r w:rsidRPr="009C083C">
        <w:rPr>
          <w:rFonts w:ascii="Verdana" w:hAnsi="Verdana"/>
          <w:b/>
          <w:bCs/>
          <w:kern w:val="32"/>
          <w:sz w:val="20"/>
          <w:szCs w:val="22"/>
          <w:lang w:val="bg-BG"/>
        </w:rPr>
        <w:t>РАЗДЕЛ В: СПЕЦИФИЧНИ УСЛОВИЯ НА ДОГОВОРА</w:t>
      </w:r>
      <w:bookmarkEnd w:id="7"/>
    </w:p>
    <w:p w14:paraId="4A1E802F" w14:textId="77777777" w:rsidR="006D35CB" w:rsidRPr="009C083C" w:rsidRDefault="006D35CB" w:rsidP="006D35CB">
      <w:pPr>
        <w:keepLines/>
        <w:rPr>
          <w:rFonts w:ascii="Verdana" w:hAnsi="Verdana"/>
          <w:sz w:val="20"/>
          <w:szCs w:val="22"/>
          <w:highlight w:val="yellow"/>
          <w:lang w:val="bg-BG"/>
        </w:rPr>
      </w:pPr>
    </w:p>
    <w:p w14:paraId="0F286DAF" w14:textId="77777777" w:rsidR="006D35CB" w:rsidRPr="009C083C" w:rsidRDefault="006D35CB" w:rsidP="006D35CB">
      <w:pPr>
        <w:keepLines/>
        <w:rPr>
          <w:rFonts w:ascii="Verdana" w:hAnsi="Verdana"/>
          <w:sz w:val="20"/>
          <w:szCs w:val="22"/>
          <w:highlight w:val="yellow"/>
          <w:lang w:val="bg-BG"/>
        </w:rPr>
        <w:sectPr w:rsidR="006D35CB" w:rsidRPr="009C083C" w:rsidSect="007E693A">
          <w:pgSz w:w="11906" w:h="16838" w:code="9"/>
          <w:pgMar w:top="-1418" w:right="1440" w:bottom="1276" w:left="1440" w:header="709" w:footer="266" w:gutter="0"/>
          <w:cols w:space="708"/>
          <w:docGrid w:linePitch="360"/>
        </w:sectPr>
      </w:pPr>
    </w:p>
    <w:p w14:paraId="4077C669" w14:textId="77777777" w:rsidR="0009052C" w:rsidRPr="009C083C" w:rsidRDefault="0009052C" w:rsidP="0009052C">
      <w:pPr>
        <w:keepLines/>
        <w:spacing w:before="60" w:after="60"/>
        <w:jc w:val="center"/>
        <w:rPr>
          <w:rFonts w:ascii="Verdana" w:hAnsi="Verdana"/>
          <w:b/>
          <w:sz w:val="20"/>
          <w:szCs w:val="20"/>
        </w:rPr>
      </w:pPr>
      <w:r w:rsidRPr="009C083C">
        <w:rPr>
          <w:rFonts w:ascii="Verdana" w:hAnsi="Verdana"/>
          <w:b/>
          <w:sz w:val="20"/>
          <w:szCs w:val="20"/>
        </w:rPr>
        <w:lastRenderedPageBreak/>
        <w:t>СПЕЦИФИЧНИ УСЛОВИЯ НА ДОГОВОРА</w:t>
      </w:r>
    </w:p>
    <w:p w14:paraId="4E036E8E" w14:textId="77777777" w:rsidR="0009052C" w:rsidRPr="009C083C" w:rsidRDefault="0009052C" w:rsidP="009C083C">
      <w:pPr>
        <w:keepLines/>
        <w:numPr>
          <w:ilvl w:val="0"/>
          <w:numId w:val="2"/>
        </w:numPr>
        <w:tabs>
          <w:tab w:val="clear" w:pos="720"/>
        </w:tabs>
        <w:spacing w:before="60" w:after="60"/>
        <w:ind w:left="0" w:firstLine="0"/>
        <w:jc w:val="both"/>
        <w:rPr>
          <w:rFonts w:ascii="Verdana" w:hAnsi="Verdana"/>
          <w:b/>
          <w:bCs/>
          <w:sz w:val="20"/>
          <w:szCs w:val="20"/>
        </w:rPr>
      </w:pPr>
      <w:r w:rsidRPr="009C083C">
        <w:rPr>
          <w:rFonts w:ascii="Verdana" w:hAnsi="Verdana"/>
          <w:b/>
          <w:bCs/>
          <w:sz w:val="20"/>
          <w:szCs w:val="20"/>
        </w:rPr>
        <w:t>НЕУСТОЙКИ</w:t>
      </w:r>
    </w:p>
    <w:p w14:paraId="74B51134" w14:textId="77777777" w:rsidR="0009052C" w:rsidRPr="009C083C" w:rsidRDefault="0009052C" w:rsidP="009C083C">
      <w:pPr>
        <w:numPr>
          <w:ilvl w:val="1"/>
          <w:numId w:val="2"/>
        </w:numPr>
        <w:tabs>
          <w:tab w:val="clear" w:pos="720"/>
        </w:tabs>
        <w:spacing w:before="60" w:after="60"/>
        <w:ind w:left="0" w:firstLine="0"/>
        <w:jc w:val="both"/>
        <w:rPr>
          <w:rFonts w:ascii="Verdana" w:hAnsi="Verdana"/>
          <w:sz w:val="20"/>
          <w:szCs w:val="20"/>
        </w:rPr>
      </w:pPr>
      <w:r w:rsidRPr="009C083C">
        <w:rPr>
          <w:rFonts w:ascii="Verdana" w:hAnsi="Verdana"/>
          <w:sz w:val="20"/>
          <w:szCs w:val="20"/>
        </w:rPr>
        <w:t>В случай че Доставчикът не достави поръчаните стоки, в определения срок на доставка, уговорен в настоящия Договор, той дължи на Възложителя неустойка в размер на 3% (три процента) от стойността на поръчаните, но недоставени Стоки за всеки работен ден забава на доставката, но не повече от 30% (тридесет процента) от стойността на поръчаните, но недоставени стоки.</w:t>
      </w:r>
    </w:p>
    <w:p w14:paraId="6161ED00" w14:textId="77777777" w:rsidR="0009052C" w:rsidRPr="009C083C" w:rsidRDefault="0009052C" w:rsidP="009C083C">
      <w:pPr>
        <w:numPr>
          <w:ilvl w:val="1"/>
          <w:numId w:val="2"/>
        </w:numPr>
        <w:tabs>
          <w:tab w:val="clear" w:pos="720"/>
        </w:tabs>
        <w:spacing w:before="60" w:after="60"/>
        <w:ind w:left="0" w:firstLine="0"/>
        <w:jc w:val="both"/>
        <w:rPr>
          <w:rFonts w:ascii="Verdana" w:hAnsi="Verdana"/>
          <w:sz w:val="20"/>
          <w:szCs w:val="20"/>
        </w:rPr>
      </w:pPr>
      <w:r w:rsidRPr="009C083C">
        <w:rPr>
          <w:rFonts w:ascii="Verdana" w:hAnsi="Verdana"/>
          <w:sz w:val="20"/>
          <w:szCs w:val="20"/>
        </w:rPr>
        <w:t>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В такъв случай Възложителят без да се ограничават други негови права, има право:</w:t>
      </w:r>
    </w:p>
    <w:p w14:paraId="04CE159C" w14:textId="77777777" w:rsidR="0009052C" w:rsidRPr="009C083C" w:rsidRDefault="0009052C" w:rsidP="009C083C">
      <w:pPr>
        <w:numPr>
          <w:ilvl w:val="2"/>
          <w:numId w:val="2"/>
        </w:numPr>
        <w:tabs>
          <w:tab w:val="clear" w:pos="720"/>
        </w:tabs>
        <w:spacing w:before="60" w:after="60"/>
        <w:ind w:left="0" w:firstLine="0"/>
        <w:jc w:val="both"/>
        <w:rPr>
          <w:rFonts w:ascii="Verdana" w:hAnsi="Verdana"/>
          <w:sz w:val="20"/>
          <w:szCs w:val="20"/>
        </w:rPr>
      </w:pPr>
      <w:r w:rsidRPr="009C083C">
        <w:rPr>
          <w:rFonts w:ascii="Verdana" w:hAnsi="Verdana"/>
          <w:sz w:val="20"/>
          <w:szCs w:val="20"/>
        </w:rPr>
        <w:t>Да прекрати едностранно Договора поради неизпълнение от страна на Доставчика и да наложи на Доставчика неустойка в размер на 20% (двайсет процента) от максималната стойност на договора, както и да задържи гаранцията за изпълнение на договора или</w:t>
      </w:r>
    </w:p>
    <w:p w14:paraId="711FB7C4" w14:textId="77777777" w:rsidR="0009052C" w:rsidRPr="009C083C" w:rsidRDefault="0009052C" w:rsidP="009C083C">
      <w:pPr>
        <w:numPr>
          <w:ilvl w:val="2"/>
          <w:numId w:val="2"/>
        </w:numPr>
        <w:tabs>
          <w:tab w:val="clear" w:pos="720"/>
        </w:tabs>
        <w:spacing w:before="60" w:after="60"/>
        <w:ind w:left="0" w:firstLine="0"/>
        <w:jc w:val="both"/>
        <w:rPr>
          <w:rFonts w:ascii="Verdana" w:hAnsi="Verdana"/>
          <w:sz w:val="20"/>
          <w:szCs w:val="20"/>
        </w:rPr>
      </w:pPr>
      <w:r w:rsidRPr="009C083C">
        <w:rPr>
          <w:rFonts w:ascii="Verdana" w:hAnsi="Verdana"/>
          <w:sz w:val="20"/>
          <w:szCs w:val="20"/>
        </w:rPr>
        <w:t>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вследствие на неизпълнението на Доставчика. Възложителят има право да приспадне съответните разходи по тази точка от гаранцията за изпълнение на Договора и/или от насрещни дължими на доставчика суми.</w:t>
      </w:r>
    </w:p>
    <w:p w14:paraId="68D9DFF3" w14:textId="77777777" w:rsidR="0009052C" w:rsidRPr="009C083C" w:rsidRDefault="0009052C" w:rsidP="009C083C">
      <w:pPr>
        <w:numPr>
          <w:ilvl w:val="1"/>
          <w:numId w:val="2"/>
        </w:numPr>
        <w:tabs>
          <w:tab w:val="clear" w:pos="720"/>
        </w:tabs>
        <w:spacing w:before="60" w:after="60"/>
        <w:ind w:left="0" w:firstLine="0"/>
        <w:jc w:val="both"/>
        <w:rPr>
          <w:rFonts w:ascii="Verdana" w:hAnsi="Verdana"/>
          <w:sz w:val="20"/>
          <w:szCs w:val="20"/>
        </w:rPr>
      </w:pPr>
      <w:r w:rsidRPr="009C083C">
        <w:rPr>
          <w:rFonts w:ascii="Verdana" w:hAnsi="Verdana"/>
          <w:sz w:val="20"/>
          <w:szCs w:val="20"/>
        </w:rPr>
        <w:t>Точки 1.1 и 1.2 от този раздел се прилагат и при неспазване на срока за подмяна на несъответстващи с изискванията на договора стоки с такива, които отговарят на изискванията.</w:t>
      </w:r>
    </w:p>
    <w:p w14:paraId="09714FF6" w14:textId="77777777" w:rsidR="0009052C" w:rsidRPr="009C083C" w:rsidRDefault="0009052C" w:rsidP="009C083C">
      <w:pPr>
        <w:numPr>
          <w:ilvl w:val="1"/>
          <w:numId w:val="2"/>
        </w:numPr>
        <w:tabs>
          <w:tab w:val="clear" w:pos="720"/>
        </w:tabs>
        <w:spacing w:before="60" w:after="60"/>
        <w:ind w:left="0" w:firstLine="0"/>
        <w:jc w:val="both"/>
        <w:rPr>
          <w:rFonts w:ascii="Verdana" w:hAnsi="Verdana"/>
          <w:sz w:val="20"/>
          <w:szCs w:val="20"/>
        </w:rPr>
      </w:pPr>
      <w:r w:rsidRPr="009C083C">
        <w:rPr>
          <w:rFonts w:ascii="Verdana" w:hAnsi="Verdana"/>
          <w:sz w:val="20"/>
          <w:szCs w:val="20"/>
        </w:rPr>
        <w:t xml:space="preserve">В случай че Доставчикът е доставил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със скъсан етикет на опаковката и/или некачествен материал), Доставчикът дължи неустойка в размер на 20% (двайсет процента) от стойността на съответните стоки. </w:t>
      </w:r>
    </w:p>
    <w:p w14:paraId="5B154C4F" w14:textId="6E90DF88" w:rsidR="0009052C" w:rsidRPr="009C083C" w:rsidRDefault="0009052C" w:rsidP="009C083C">
      <w:pPr>
        <w:numPr>
          <w:ilvl w:val="1"/>
          <w:numId w:val="2"/>
        </w:numPr>
        <w:tabs>
          <w:tab w:val="clear" w:pos="720"/>
        </w:tabs>
        <w:spacing w:before="60" w:after="60"/>
        <w:ind w:left="0" w:firstLine="0"/>
        <w:jc w:val="both"/>
        <w:rPr>
          <w:rFonts w:ascii="Verdana" w:hAnsi="Verdana"/>
          <w:sz w:val="20"/>
          <w:szCs w:val="20"/>
        </w:rPr>
      </w:pPr>
      <w:r w:rsidRPr="009C083C">
        <w:rPr>
          <w:rFonts w:ascii="Verdana" w:hAnsi="Verdana"/>
          <w:sz w:val="20"/>
          <w:szCs w:val="20"/>
        </w:rPr>
        <w:t xml:space="preserve">В случай, че Доставчикът едностранно прекрати настоящия договор, без да има правно основание за това, той дължи на Възложителя неустойка в размер на </w:t>
      </w:r>
      <w:r w:rsidRPr="009C083C">
        <w:rPr>
          <w:rFonts w:ascii="Verdana" w:hAnsi="Verdana"/>
          <w:sz w:val="20"/>
          <w:szCs w:val="20"/>
          <w:lang w:val="en-US"/>
        </w:rPr>
        <w:t>30%</w:t>
      </w:r>
      <w:r w:rsidRPr="009C083C">
        <w:rPr>
          <w:rFonts w:ascii="Verdana" w:hAnsi="Verdana"/>
          <w:sz w:val="20"/>
          <w:szCs w:val="20"/>
        </w:rPr>
        <w:t xml:space="preserve"> (</w:t>
      </w:r>
      <w:r w:rsidRPr="009C083C">
        <w:rPr>
          <w:rFonts w:ascii="Verdana" w:hAnsi="Verdana"/>
          <w:sz w:val="20"/>
          <w:szCs w:val="20"/>
          <w:lang w:val="en-US"/>
        </w:rPr>
        <w:t xml:space="preserve"> </w:t>
      </w:r>
      <w:r w:rsidRPr="009C083C">
        <w:rPr>
          <w:rFonts w:ascii="Verdana" w:hAnsi="Verdana"/>
          <w:sz w:val="20"/>
          <w:szCs w:val="20"/>
        </w:rPr>
        <w:t>тридесет процента) от прогнозната стойност на договора без ДДС.</w:t>
      </w:r>
    </w:p>
    <w:p w14:paraId="5B1D5887" w14:textId="77777777" w:rsidR="0009052C" w:rsidRPr="009C083C" w:rsidRDefault="0009052C" w:rsidP="009C083C">
      <w:pPr>
        <w:numPr>
          <w:ilvl w:val="1"/>
          <w:numId w:val="2"/>
        </w:numPr>
        <w:tabs>
          <w:tab w:val="clear" w:pos="720"/>
        </w:tabs>
        <w:spacing w:before="60" w:after="60"/>
        <w:ind w:left="0" w:firstLine="0"/>
        <w:jc w:val="both"/>
        <w:rPr>
          <w:rFonts w:ascii="Verdana" w:hAnsi="Verdana"/>
          <w:snapToGrid w:val="0"/>
          <w:sz w:val="20"/>
          <w:szCs w:val="20"/>
        </w:rPr>
      </w:pPr>
      <w:r w:rsidRPr="009C083C">
        <w:rPr>
          <w:rFonts w:ascii="Verdana" w:hAnsi="Verdana"/>
          <w:snapToGrid w:val="0"/>
          <w:sz w:val="20"/>
          <w:szCs w:val="20"/>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(трийсет процента) от стойността на съответните Стоки без ДДС. </w:t>
      </w:r>
    </w:p>
    <w:p w14:paraId="0FDA071E" w14:textId="77777777" w:rsidR="0009052C" w:rsidRPr="009C083C" w:rsidRDefault="0009052C" w:rsidP="009C083C">
      <w:pPr>
        <w:numPr>
          <w:ilvl w:val="1"/>
          <w:numId w:val="2"/>
        </w:numPr>
        <w:tabs>
          <w:tab w:val="clear" w:pos="720"/>
        </w:tabs>
        <w:spacing w:before="60" w:after="60"/>
        <w:ind w:left="0" w:firstLine="0"/>
        <w:jc w:val="both"/>
        <w:rPr>
          <w:rFonts w:ascii="Verdana" w:hAnsi="Verdana"/>
          <w:snapToGrid w:val="0"/>
          <w:sz w:val="20"/>
          <w:szCs w:val="20"/>
        </w:rPr>
      </w:pPr>
      <w:r w:rsidRPr="009C083C">
        <w:rPr>
          <w:rFonts w:ascii="Verdana" w:hAnsi="Verdana"/>
          <w:snapToGrid w:val="0"/>
          <w:sz w:val="20"/>
          <w:szCs w:val="20"/>
        </w:rPr>
        <w:t>Ако Доставчикът забави подмяната на дефектни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3A4FB5BB" w14:textId="77777777" w:rsidR="0009052C" w:rsidRPr="009C083C" w:rsidRDefault="0009052C" w:rsidP="009C083C">
      <w:pPr>
        <w:numPr>
          <w:ilvl w:val="2"/>
          <w:numId w:val="2"/>
        </w:numPr>
        <w:tabs>
          <w:tab w:val="clear" w:pos="720"/>
        </w:tabs>
        <w:spacing w:before="60" w:after="60"/>
        <w:ind w:left="0" w:firstLine="0"/>
        <w:jc w:val="both"/>
        <w:rPr>
          <w:rFonts w:ascii="Verdana" w:hAnsi="Verdana"/>
          <w:snapToGrid w:val="0"/>
          <w:sz w:val="20"/>
          <w:szCs w:val="20"/>
        </w:rPr>
      </w:pPr>
      <w:r w:rsidRPr="009C083C">
        <w:rPr>
          <w:rFonts w:ascii="Verdana" w:hAnsi="Verdana"/>
          <w:snapToGrid w:val="0"/>
          <w:sz w:val="20"/>
          <w:szCs w:val="20"/>
        </w:rPr>
        <w:t>Да прекрати едностранно Договора поради неизпълнение от страна на Доставчика, да задържи гаранцията за добро изпълнение на Доставчика, и да наложи на Доставчика неустойка в размер на 5% (пет процента) от стойността на Договора и/или</w:t>
      </w:r>
    </w:p>
    <w:p w14:paraId="1EFBAABE" w14:textId="77777777" w:rsidR="0009052C" w:rsidRPr="009C083C" w:rsidRDefault="0009052C" w:rsidP="009C083C">
      <w:pPr>
        <w:numPr>
          <w:ilvl w:val="2"/>
          <w:numId w:val="2"/>
        </w:numPr>
        <w:tabs>
          <w:tab w:val="clear" w:pos="720"/>
        </w:tabs>
        <w:spacing w:before="60" w:after="60"/>
        <w:ind w:left="0" w:firstLine="0"/>
        <w:jc w:val="both"/>
        <w:rPr>
          <w:rFonts w:ascii="Verdana" w:hAnsi="Verdana"/>
          <w:snapToGrid w:val="0"/>
          <w:sz w:val="20"/>
          <w:szCs w:val="20"/>
        </w:rPr>
      </w:pPr>
      <w:r w:rsidRPr="009C083C">
        <w:rPr>
          <w:rFonts w:ascii="Verdana" w:hAnsi="Verdana"/>
          <w:snapToGrid w:val="0"/>
          <w:sz w:val="20"/>
          <w:szCs w:val="20"/>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w:t>
      </w:r>
    </w:p>
    <w:p w14:paraId="37D1EC67" w14:textId="77777777" w:rsidR="0009052C" w:rsidRPr="009C083C" w:rsidRDefault="0009052C" w:rsidP="009C083C">
      <w:pPr>
        <w:numPr>
          <w:ilvl w:val="1"/>
          <w:numId w:val="2"/>
        </w:numPr>
        <w:tabs>
          <w:tab w:val="clear" w:pos="720"/>
        </w:tabs>
        <w:spacing w:before="60" w:after="60"/>
        <w:ind w:left="0" w:firstLine="0"/>
        <w:jc w:val="both"/>
        <w:rPr>
          <w:rFonts w:ascii="Verdana" w:hAnsi="Verdana" w:cs="Arial"/>
          <w:sz w:val="20"/>
          <w:szCs w:val="20"/>
          <w:lang w:val="en-US"/>
        </w:rPr>
      </w:pPr>
      <w:r w:rsidRPr="009C083C">
        <w:rPr>
          <w:rFonts w:ascii="Verdana" w:hAnsi="Verdana" w:cs="Arial"/>
          <w:sz w:val="20"/>
          <w:szCs w:val="20"/>
        </w:rPr>
        <w:t>При доказани с подписан и от двете страни констативен протокол на повече от 3 (три) рекламации относно дефектирали и/или некачествени материали, Възложителят има право да прекрати договора едностранно, като задържи гаранцията за добро изпълнение.</w:t>
      </w:r>
    </w:p>
    <w:p w14:paraId="0B66F9CC" w14:textId="77777777" w:rsidR="0009052C" w:rsidRPr="009C083C" w:rsidRDefault="0009052C" w:rsidP="009C083C">
      <w:pPr>
        <w:numPr>
          <w:ilvl w:val="1"/>
          <w:numId w:val="2"/>
        </w:numPr>
        <w:tabs>
          <w:tab w:val="clear" w:pos="720"/>
        </w:tabs>
        <w:spacing w:before="60" w:after="60"/>
        <w:ind w:left="0" w:firstLine="0"/>
        <w:jc w:val="both"/>
        <w:rPr>
          <w:rFonts w:ascii="Verdana" w:hAnsi="Verdana"/>
          <w:sz w:val="20"/>
          <w:szCs w:val="20"/>
        </w:rPr>
      </w:pPr>
      <w:r w:rsidRPr="009C083C">
        <w:rPr>
          <w:rFonts w:ascii="Verdana" w:hAnsi="Verdana"/>
          <w:sz w:val="20"/>
          <w:szCs w:val="20"/>
        </w:rPr>
        <w:lastRenderedPageBreak/>
        <w:t>Доставчикът ще изплати неустойките, предвидени в Договора</w:t>
      </w:r>
      <w:r w:rsidRPr="009C083C">
        <w:rPr>
          <w:rFonts w:ascii="Verdana" w:hAnsi="Verdana"/>
          <w:sz w:val="20"/>
          <w:szCs w:val="20"/>
          <w:lang w:val="en-US"/>
        </w:rPr>
        <w:t>,</w:t>
      </w:r>
      <w:r w:rsidRPr="009C083C">
        <w:rPr>
          <w:rFonts w:ascii="Verdana" w:hAnsi="Verdana"/>
          <w:sz w:val="20"/>
          <w:szCs w:val="20"/>
        </w:rPr>
        <w:t xml:space="preserve"> в срок до 5 (пет) дни от получаването на писмено уведомление от Възложителя за налагането на съответната неустойка..</w:t>
      </w:r>
    </w:p>
    <w:p w14:paraId="0889BA70" w14:textId="77777777" w:rsidR="0009052C" w:rsidRPr="009C083C" w:rsidRDefault="0009052C" w:rsidP="009C083C">
      <w:pPr>
        <w:keepLines/>
        <w:numPr>
          <w:ilvl w:val="0"/>
          <w:numId w:val="2"/>
        </w:numPr>
        <w:tabs>
          <w:tab w:val="clear" w:pos="720"/>
        </w:tabs>
        <w:spacing w:before="60" w:after="60"/>
        <w:ind w:left="0" w:firstLine="0"/>
        <w:jc w:val="both"/>
        <w:rPr>
          <w:rFonts w:ascii="Verdana" w:hAnsi="Verdana"/>
          <w:snapToGrid w:val="0"/>
          <w:sz w:val="20"/>
          <w:szCs w:val="20"/>
        </w:rPr>
      </w:pPr>
      <w:r w:rsidRPr="009C083C">
        <w:rPr>
          <w:rFonts w:ascii="Verdana" w:hAnsi="Verdana"/>
          <w:b/>
          <w:snapToGrid w:val="0"/>
          <w:sz w:val="20"/>
          <w:szCs w:val="20"/>
        </w:rPr>
        <w:t>САНКЦИИ</w:t>
      </w:r>
      <w:r w:rsidRPr="009C083C">
        <w:rPr>
          <w:rFonts w:ascii="Verdana" w:hAnsi="Verdana"/>
          <w:b/>
          <w:bCs/>
          <w:snapToGrid w:val="0"/>
          <w:sz w:val="20"/>
          <w:szCs w:val="20"/>
        </w:rPr>
        <w:t>, НАЛАГАНИ НА „СОФИЙСКА ВОДА“ АД</w:t>
      </w:r>
    </w:p>
    <w:p w14:paraId="26C21E6D" w14:textId="77777777" w:rsidR="0009052C" w:rsidRPr="009C083C" w:rsidRDefault="0009052C" w:rsidP="009C083C">
      <w:pPr>
        <w:numPr>
          <w:ilvl w:val="1"/>
          <w:numId w:val="2"/>
        </w:numPr>
        <w:tabs>
          <w:tab w:val="clear" w:pos="720"/>
        </w:tabs>
        <w:spacing w:before="60" w:after="60"/>
        <w:ind w:left="0" w:firstLine="0"/>
        <w:jc w:val="both"/>
        <w:rPr>
          <w:rFonts w:ascii="Verdana" w:hAnsi="Verdana"/>
          <w:sz w:val="20"/>
          <w:szCs w:val="20"/>
        </w:rPr>
      </w:pPr>
      <w:r w:rsidRPr="009C083C">
        <w:rPr>
          <w:rFonts w:ascii="Verdana" w:hAnsi="Verdana"/>
          <w:sz w:val="20"/>
          <w:szCs w:val="20"/>
        </w:rPr>
        <w:t xml:space="preserve">В случай, че в който и да е момент, във връзка с изпълнение на доставките в договора, поради действие или бездействие от страна на </w:t>
      </w:r>
      <w:r w:rsidRPr="009C083C">
        <w:rPr>
          <w:rFonts w:ascii="Verdana" w:hAnsi="Verdana"/>
          <w:spacing w:val="-4"/>
          <w:sz w:val="20"/>
          <w:szCs w:val="20"/>
        </w:rPr>
        <w:t xml:space="preserve">Доставчика </w:t>
      </w:r>
      <w:r w:rsidRPr="009C083C">
        <w:rPr>
          <w:rFonts w:ascii="Verdana" w:hAnsi="Verdana"/>
          <w:sz w:val="20"/>
          <w:szCs w:val="20"/>
        </w:rPr>
        <w:t xml:space="preserve">и/или негови служители, на “Софийска вода” АД бъдат наложени санкции по силата на действащото законодателство, </w:t>
      </w:r>
      <w:r w:rsidRPr="009C083C">
        <w:rPr>
          <w:rFonts w:ascii="Verdana" w:hAnsi="Verdana"/>
          <w:spacing w:val="-4"/>
          <w:sz w:val="20"/>
          <w:szCs w:val="20"/>
        </w:rPr>
        <w:t xml:space="preserve">Доставчикът </w:t>
      </w:r>
      <w:r w:rsidRPr="009C083C">
        <w:rPr>
          <w:rFonts w:ascii="Verdana" w:hAnsi="Verdana"/>
          <w:sz w:val="20"/>
          <w:szCs w:val="20"/>
        </w:rPr>
        <w:t>се задължава да обезщети Възложителя по всички санкции в пълния им размер.</w:t>
      </w:r>
    </w:p>
    <w:p w14:paraId="323D628D" w14:textId="06E6A06D" w:rsidR="006D35CB" w:rsidRPr="007D2733" w:rsidRDefault="006D35CB" w:rsidP="007D2733">
      <w:pPr>
        <w:pStyle w:val="p50"/>
        <w:keepLines/>
        <w:numPr>
          <w:ilvl w:val="0"/>
          <w:numId w:val="2"/>
        </w:numPr>
        <w:tabs>
          <w:tab w:val="clear" w:pos="720"/>
          <w:tab w:val="clear" w:pos="760"/>
        </w:tabs>
        <w:spacing w:before="60" w:after="60" w:line="240" w:lineRule="auto"/>
        <w:ind w:left="0" w:hanging="11"/>
        <w:rPr>
          <w:rFonts w:ascii="Verdana" w:hAnsi="Verdana"/>
          <w:b/>
          <w:bCs/>
          <w:color w:val="auto"/>
          <w:sz w:val="20"/>
          <w:szCs w:val="20"/>
          <w:lang w:val="bg-BG"/>
        </w:rPr>
      </w:pPr>
      <w:r w:rsidRPr="007D2733">
        <w:rPr>
          <w:rFonts w:ascii="Verdana" w:hAnsi="Verdana"/>
          <w:b/>
          <w:bCs/>
          <w:sz w:val="20"/>
          <w:szCs w:val="20"/>
          <w:lang w:val="bg-BG"/>
        </w:rPr>
        <w:t>ГАРАНЦИЯ ЗА ИЗПЪЛНЕНИЕ НА ДОГОВОРА</w:t>
      </w:r>
    </w:p>
    <w:p w14:paraId="77FA7AC2" w14:textId="68CFAAA5" w:rsidR="006D35CB" w:rsidRPr="007D2733" w:rsidRDefault="006D35CB" w:rsidP="007D2733">
      <w:pPr>
        <w:numPr>
          <w:ilvl w:val="1"/>
          <w:numId w:val="2"/>
        </w:numPr>
        <w:tabs>
          <w:tab w:val="clear" w:pos="720"/>
        </w:tabs>
        <w:spacing w:before="60" w:after="60"/>
        <w:ind w:left="0" w:hanging="11"/>
        <w:jc w:val="both"/>
        <w:rPr>
          <w:rFonts w:ascii="Verdana" w:hAnsi="Verdana"/>
          <w:b/>
          <w:bCs/>
          <w:sz w:val="20"/>
          <w:szCs w:val="20"/>
          <w:lang w:val="bg-BG"/>
        </w:rPr>
      </w:pPr>
      <w:r w:rsidRPr="007D2733">
        <w:rPr>
          <w:rFonts w:ascii="Verdana" w:hAnsi="Verdana"/>
          <w:spacing w:val="-4"/>
          <w:sz w:val="20"/>
          <w:szCs w:val="20"/>
          <w:lang w:val="bg-BG"/>
        </w:rPr>
        <w:t>Гаранцията за изпълнение е със срок и валидност, съгласно предвиденото в договора.</w:t>
      </w:r>
    </w:p>
    <w:p w14:paraId="5F4465E0" w14:textId="02DA6A27" w:rsidR="006D35CB" w:rsidRPr="007D2733" w:rsidRDefault="006D35CB" w:rsidP="007D2733">
      <w:pPr>
        <w:numPr>
          <w:ilvl w:val="1"/>
          <w:numId w:val="2"/>
        </w:numPr>
        <w:tabs>
          <w:tab w:val="clear" w:pos="720"/>
        </w:tabs>
        <w:spacing w:before="60" w:after="60"/>
        <w:ind w:left="0" w:hanging="11"/>
        <w:jc w:val="both"/>
        <w:rPr>
          <w:rFonts w:ascii="Verdana" w:hAnsi="Verdana"/>
          <w:b/>
          <w:bCs/>
          <w:sz w:val="20"/>
          <w:szCs w:val="20"/>
          <w:lang w:val="bg-BG"/>
        </w:rPr>
      </w:pPr>
      <w:r w:rsidRPr="007D2733">
        <w:rPr>
          <w:rFonts w:ascii="Verdana" w:hAnsi="Verdana"/>
          <w:spacing w:val="-4"/>
          <w:sz w:val="20"/>
          <w:szCs w:val="20"/>
          <w:lang w:val="bg-BG"/>
        </w:rPr>
        <w:t>Възложителят не дължи лихви на Доставчика за периода, през който гаранцията е престояла при него.</w:t>
      </w:r>
    </w:p>
    <w:p w14:paraId="2673F5F9" w14:textId="77777777" w:rsidR="00F72AC1" w:rsidRPr="007D2733" w:rsidRDefault="00F72AC1" w:rsidP="007D2733">
      <w:pPr>
        <w:numPr>
          <w:ilvl w:val="1"/>
          <w:numId w:val="2"/>
        </w:numPr>
        <w:tabs>
          <w:tab w:val="clear" w:pos="720"/>
        </w:tabs>
        <w:spacing w:before="60" w:after="60"/>
        <w:ind w:left="0" w:hanging="11"/>
        <w:jc w:val="both"/>
        <w:rPr>
          <w:rFonts w:ascii="Verdana" w:hAnsi="Verdana"/>
          <w:spacing w:val="-4"/>
          <w:sz w:val="20"/>
          <w:szCs w:val="20"/>
        </w:rPr>
      </w:pPr>
      <w:r w:rsidRPr="007D2733">
        <w:rPr>
          <w:rFonts w:ascii="Verdana" w:hAnsi="Verdana"/>
          <w:spacing w:val="-4"/>
          <w:sz w:val="20"/>
          <w:szCs w:val="20"/>
          <w:lang w:val="bg-BG"/>
        </w:rPr>
        <w:t>Достачикът</w:t>
      </w:r>
      <w:r w:rsidRPr="007D2733">
        <w:rPr>
          <w:rFonts w:ascii="Verdana" w:hAnsi="Verdana"/>
          <w:spacing w:val="-4"/>
          <w:sz w:val="20"/>
          <w:szCs w:val="20"/>
        </w:rPr>
        <w:t xml:space="preserve"> </w:t>
      </w:r>
      <w:r w:rsidRPr="007D2733">
        <w:rPr>
          <w:rFonts w:ascii="Verdana" w:hAnsi="Verdana"/>
          <w:bCs/>
          <w:iCs/>
          <w:spacing w:val="-4"/>
          <w:sz w:val="20"/>
          <w:szCs w:val="20"/>
        </w:rPr>
        <w:t>отправя писмено искане за освобождаване на гаранцията за изпълнение до контролиращия служител от страна на възложителя. В случай</w:t>
      </w:r>
      <w:r w:rsidRPr="007D2733">
        <w:rPr>
          <w:rFonts w:ascii="Verdana" w:hAnsi="Verdana"/>
          <w:bCs/>
          <w:iCs/>
          <w:spacing w:val="-4"/>
          <w:sz w:val="20"/>
          <w:szCs w:val="20"/>
          <w:lang w:val="bg-BG"/>
        </w:rPr>
        <w:t>,</w:t>
      </w:r>
      <w:r w:rsidRPr="007D2733">
        <w:rPr>
          <w:rFonts w:ascii="Verdana" w:hAnsi="Verdana"/>
          <w:bCs/>
          <w:iCs/>
          <w:spacing w:val="-4"/>
          <w:sz w:val="20"/>
          <w:szCs w:val="20"/>
        </w:rPr>
        <w:t xml:space="preserve">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r w:rsidRPr="007D2733">
        <w:rPr>
          <w:rFonts w:ascii="Verdana" w:hAnsi="Verdana"/>
          <w:bCs/>
          <w:iCs/>
          <w:spacing w:val="-4"/>
          <w:sz w:val="20"/>
          <w:szCs w:val="20"/>
          <w:lang w:val="bg-BG"/>
        </w:rPr>
        <w:t>.</w:t>
      </w:r>
    </w:p>
    <w:p w14:paraId="09178D9E" w14:textId="14054E83" w:rsidR="006D35CB" w:rsidRPr="007D2733" w:rsidRDefault="006D35CB" w:rsidP="007D2733">
      <w:pPr>
        <w:numPr>
          <w:ilvl w:val="1"/>
          <w:numId w:val="2"/>
        </w:numPr>
        <w:tabs>
          <w:tab w:val="clear" w:pos="720"/>
        </w:tabs>
        <w:spacing w:before="60" w:after="60"/>
        <w:ind w:left="0" w:hanging="11"/>
        <w:jc w:val="both"/>
        <w:rPr>
          <w:rFonts w:ascii="Verdana" w:hAnsi="Verdana"/>
          <w:sz w:val="20"/>
          <w:szCs w:val="20"/>
          <w:lang w:val="bg-BG"/>
        </w:rPr>
      </w:pPr>
      <w:r w:rsidRPr="007D2733">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w:t>
      </w:r>
      <w:r w:rsidRPr="007D2733">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67A09022" w14:textId="2022D8B0" w:rsidR="006D35CB" w:rsidRPr="007D2733" w:rsidRDefault="006D35CB" w:rsidP="007D2733">
      <w:pPr>
        <w:numPr>
          <w:ilvl w:val="1"/>
          <w:numId w:val="2"/>
        </w:numPr>
        <w:tabs>
          <w:tab w:val="clear" w:pos="720"/>
        </w:tabs>
        <w:spacing w:before="60" w:after="60"/>
        <w:ind w:left="0" w:hanging="11"/>
        <w:jc w:val="both"/>
        <w:rPr>
          <w:rFonts w:ascii="Verdana" w:hAnsi="Verdana"/>
          <w:sz w:val="20"/>
          <w:szCs w:val="20"/>
          <w:lang w:val="bg-BG"/>
        </w:rPr>
      </w:pPr>
      <w:r w:rsidRPr="007D2733">
        <w:rPr>
          <w:rFonts w:ascii="Verdana" w:hAnsi="Verdana" w:cs="Tahoma"/>
          <w:sz w:val="20"/>
          <w:szCs w:val="20"/>
          <w:lang w:val="bg-BG"/>
        </w:rPr>
        <w:t>Банковите</w:t>
      </w:r>
      <w:r w:rsidRPr="007D2733">
        <w:rPr>
          <w:rFonts w:ascii="Verdana" w:hAnsi="Verdana"/>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Доставчика.</w:t>
      </w:r>
    </w:p>
    <w:p w14:paraId="15C648DD" w14:textId="66F63980" w:rsidR="006D35CB" w:rsidRPr="007D2733" w:rsidRDefault="006D35CB" w:rsidP="007D2733">
      <w:pPr>
        <w:numPr>
          <w:ilvl w:val="1"/>
          <w:numId w:val="2"/>
        </w:numPr>
        <w:tabs>
          <w:tab w:val="clear" w:pos="720"/>
        </w:tabs>
        <w:spacing w:before="60" w:after="60"/>
        <w:ind w:left="0" w:hanging="11"/>
        <w:jc w:val="both"/>
        <w:rPr>
          <w:rFonts w:ascii="Verdana" w:hAnsi="Verdana"/>
          <w:sz w:val="20"/>
          <w:szCs w:val="20"/>
          <w:lang w:val="bg-BG"/>
        </w:rPr>
      </w:pPr>
      <w:r w:rsidRPr="007D2733">
        <w:rPr>
          <w:rFonts w:ascii="Verdana" w:hAnsi="Verdana"/>
          <w:sz w:val="20"/>
          <w:szCs w:val="20"/>
          <w:lang w:val="bg-BG"/>
        </w:rPr>
        <w:t>Когато като Гаранция за изпълнение се представя застраховка, Доставчикът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72E5F7F6" w14:textId="0F08C057" w:rsidR="006D35CB" w:rsidRPr="007D2733" w:rsidRDefault="006D35CB" w:rsidP="007D2733">
      <w:pPr>
        <w:numPr>
          <w:ilvl w:val="2"/>
          <w:numId w:val="2"/>
        </w:numPr>
        <w:tabs>
          <w:tab w:val="clear" w:pos="720"/>
        </w:tabs>
        <w:spacing w:before="60" w:after="60"/>
        <w:ind w:left="0" w:hanging="11"/>
        <w:jc w:val="both"/>
        <w:rPr>
          <w:rFonts w:ascii="Verdana" w:hAnsi="Verdana"/>
          <w:sz w:val="20"/>
          <w:szCs w:val="20"/>
          <w:lang w:val="bg-BG"/>
        </w:rPr>
      </w:pPr>
      <w:r w:rsidRPr="007D2733">
        <w:rPr>
          <w:rFonts w:ascii="Verdana" w:hAnsi="Verdana"/>
          <w:sz w:val="20"/>
          <w:szCs w:val="20"/>
          <w:lang w:val="bg-BG"/>
        </w:rPr>
        <w:t>да обезпечава изпълнението на този Договор чрез покритие на отговорността на Доставчика;</w:t>
      </w:r>
    </w:p>
    <w:p w14:paraId="7B66829D" w14:textId="4963FCCF" w:rsidR="006D35CB" w:rsidRPr="007D2733" w:rsidRDefault="006D35CB" w:rsidP="007D2733">
      <w:pPr>
        <w:numPr>
          <w:ilvl w:val="2"/>
          <w:numId w:val="2"/>
        </w:numPr>
        <w:tabs>
          <w:tab w:val="clear" w:pos="720"/>
        </w:tabs>
        <w:spacing w:before="60" w:after="60"/>
        <w:ind w:left="0" w:hanging="11"/>
        <w:jc w:val="both"/>
        <w:rPr>
          <w:rFonts w:ascii="Verdana" w:hAnsi="Verdana"/>
          <w:sz w:val="20"/>
          <w:szCs w:val="20"/>
          <w:lang w:val="bg-BG"/>
        </w:rPr>
      </w:pPr>
      <w:r w:rsidRPr="007D2733">
        <w:rPr>
          <w:rFonts w:ascii="Verdana" w:hAnsi="Verdana"/>
          <w:sz w:val="20"/>
          <w:szCs w:val="20"/>
          <w:lang w:val="bg-BG"/>
        </w:rPr>
        <w:t>да бъде за изискания в договора срок.</w:t>
      </w:r>
    </w:p>
    <w:p w14:paraId="26ADB0C1" w14:textId="72268A7B" w:rsidR="006D35CB" w:rsidRPr="007D2733" w:rsidRDefault="006D35CB" w:rsidP="007D2733">
      <w:pPr>
        <w:numPr>
          <w:ilvl w:val="1"/>
          <w:numId w:val="2"/>
        </w:numPr>
        <w:tabs>
          <w:tab w:val="clear" w:pos="720"/>
        </w:tabs>
        <w:spacing w:before="60" w:after="60"/>
        <w:ind w:left="0" w:hanging="11"/>
        <w:jc w:val="both"/>
        <w:rPr>
          <w:rFonts w:ascii="Verdana" w:hAnsi="Verdana"/>
          <w:sz w:val="20"/>
          <w:szCs w:val="20"/>
          <w:lang w:val="bg-BG"/>
        </w:rPr>
      </w:pPr>
      <w:r w:rsidRPr="007D2733">
        <w:rPr>
          <w:rFonts w:ascii="Verdana" w:hAnsi="Verdana" w:cs="Tahoma"/>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062AF5B" w14:textId="2AF53C12" w:rsidR="006D35CB" w:rsidRPr="007D2733" w:rsidRDefault="006D35CB" w:rsidP="007D2733">
      <w:pPr>
        <w:numPr>
          <w:ilvl w:val="1"/>
          <w:numId w:val="2"/>
        </w:numPr>
        <w:tabs>
          <w:tab w:val="clear" w:pos="720"/>
        </w:tabs>
        <w:spacing w:before="60" w:after="60"/>
        <w:ind w:left="0" w:hanging="11"/>
        <w:jc w:val="both"/>
        <w:rPr>
          <w:rFonts w:ascii="Verdana" w:hAnsi="Verdana"/>
          <w:sz w:val="20"/>
          <w:szCs w:val="20"/>
          <w:lang w:val="bg-BG"/>
        </w:rPr>
      </w:pPr>
      <w:r w:rsidRPr="007D2733">
        <w:rPr>
          <w:rFonts w:ascii="Verdana" w:hAnsi="Verdana"/>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Доставчика. </w:t>
      </w:r>
    </w:p>
    <w:p w14:paraId="14EE2EB2" w14:textId="59BC0394" w:rsidR="006D35CB" w:rsidRPr="007D2733" w:rsidRDefault="006D35CB" w:rsidP="007D2733">
      <w:pPr>
        <w:numPr>
          <w:ilvl w:val="1"/>
          <w:numId w:val="2"/>
        </w:numPr>
        <w:tabs>
          <w:tab w:val="clear" w:pos="720"/>
        </w:tabs>
        <w:spacing w:before="60" w:after="60"/>
        <w:ind w:left="0" w:hanging="11"/>
        <w:jc w:val="both"/>
        <w:rPr>
          <w:rFonts w:ascii="Verdana" w:hAnsi="Verdana"/>
          <w:sz w:val="20"/>
          <w:szCs w:val="20"/>
          <w:lang w:val="bg-BG"/>
        </w:rPr>
      </w:pPr>
      <w:r w:rsidRPr="007D2733">
        <w:rPr>
          <w:rFonts w:ascii="Verdana" w:hAnsi="Verdana"/>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Доставчика и въпросът е отнесен за решаване пред съд. При решаване на спора в полза на Възложителя той може да пристъпи към усвояване на гаранциите.</w:t>
      </w:r>
    </w:p>
    <w:p w14:paraId="1082273A" w14:textId="29DF706E" w:rsidR="006D35CB" w:rsidRPr="007D2733" w:rsidRDefault="006D35CB" w:rsidP="007D2733">
      <w:pPr>
        <w:numPr>
          <w:ilvl w:val="1"/>
          <w:numId w:val="2"/>
        </w:numPr>
        <w:tabs>
          <w:tab w:val="clear" w:pos="720"/>
        </w:tabs>
        <w:spacing w:before="60" w:after="60"/>
        <w:ind w:left="0" w:hanging="11"/>
        <w:jc w:val="both"/>
        <w:rPr>
          <w:rFonts w:ascii="Verdana" w:hAnsi="Verdana"/>
          <w:spacing w:val="-4"/>
          <w:sz w:val="20"/>
          <w:szCs w:val="20"/>
          <w:lang w:val="bg-BG"/>
        </w:rPr>
      </w:pPr>
      <w:r w:rsidRPr="007D2733">
        <w:rPr>
          <w:rFonts w:ascii="Verdana" w:hAnsi="Verdana" w:cs="Tahoma"/>
          <w:sz w:val="20"/>
          <w:szCs w:val="20"/>
          <w:lang w:val="bg-BG"/>
        </w:rPr>
        <w:t xml:space="preserve">Всички разходи по гаранцията за изпълнение са за сметка на доставчика, а разходите по евентуалното им усвояване - за сметка на възложителя. </w:t>
      </w:r>
    </w:p>
    <w:p w14:paraId="6C279743" w14:textId="27DF25A3" w:rsidR="006D35CB" w:rsidRPr="007D2733" w:rsidRDefault="006D35CB" w:rsidP="007D2733">
      <w:pPr>
        <w:numPr>
          <w:ilvl w:val="1"/>
          <w:numId w:val="2"/>
        </w:numPr>
        <w:tabs>
          <w:tab w:val="clear" w:pos="720"/>
        </w:tabs>
        <w:spacing w:before="60" w:after="60"/>
        <w:ind w:left="0" w:hanging="11"/>
        <w:jc w:val="both"/>
        <w:rPr>
          <w:rFonts w:ascii="Verdana" w:hAnsi="Verdana"/>
          <w:spacing w:val="-4"/>
          <w:sz w:val="20"/>
          <w:szCs w:val="20"/>
          <w:lang w:val="bg-BG"/>
        </w:rPr>
      </w:pPr>
      <w:r w:rsidRPr="007D2733">
        <w:rPr>
          <w:rFonts w:ascii="Verdana" w:hAnsi="Verdana"/>
          <w:spacing w:val="-4"/>
          <w:sz w:val="20"/>
          <w:szCs w:val="20"/>
          <w:lang w:val="bg-BG"/>
        </w:rPr>
        <w:t xml:space="preserve">В случай че доставчикът откаже да изплати неустойка, глоба или </w:t>
      </w:r>
      <w:r w:rsidRPr="007D2733">
        <w:rPr>
          <w:rFonts w:ascii="Verdana" w:hAnsi="Verdana" w:cs="Tahoma"/>
          <w:sz w:val="20"/>
          <w:szCs w:val="20"/>
          <w:lang w:val="bg-BG"/>
        </w:rPr>
        <w:t>санкция</w:t>
      </w:r>
      <w:r w:rsidRPr="007D2733">
        <w:rPr>
          <w:rFonts w:ascii="Verdana" w:hAnsi="Verdana"/>
          <w:spacing w:val="-4"/>
          <w:sz w:val="20"/>
          <w:szCs w:val="20"/>
          <w:lang w:val="bg-BG"/>
        </w:rPr>
        <w:t xml:space="preserve">, наложена съгласно изискванията на настоящия договор, възложителят има право да </w:t>
      </w:r>
      <w:r w:rsidRPr="007D2733">
        <w:rPr>
          <w:rFonts w:ascii="Verdana" w:hAnsi="Verdana"/>
          <w:sz w:val="20"/>
          <w:szCs w:val="20"/>
          <w:lang w:val="bg-BG"/>
        </w:rPr>
        <w:t>задържи плащане или да прихване сумите срещу насрещни дължими суми</w:t>
      </w:r>
      <w:r w:rsidRPr="007D2733">
        <w:rPr>
          <w:rFonts w:ascii="Verdana" w:hAnsi="Verdana"/>
          <w:spacing w:val="-4"/>
          <w:sz w:val="20"/>
          <w:szCs w:val="20"/>
          <w:lang w:val="bg-BG"/>
        </w:rPr>
        <w:t xml:space="preserve"> или да </w:t>
      </w:r>
      <w:r w:rsidRPr="007D2733">
        <w:rPr>
          <w:rFonts w:ascii="Verdana" w:hAnsi="Verdana"/>
          <w:spacing w:val="-4"/>
          <w:sz w:val="20"/>
          <w:szCs w:val="20"/>
          <w:lang w:val="bg-BG"/>
        </w:rPr>
        <w:lastRenderedPageBreak/>
        <w:t xml:space="preserve">приспадне дължимата му сума от гаранцията за изпълнение на договора, внесена/представена от доставчика. </w:t>
      </w:r>
      <w:r w:rsidRPr="007D2733">
        <w:rPr>
          <w:rFonts w:ascii="Verdana" w:hAnsi="Verdana"/>
          <w:sz w:val="20"/>
          <w:szCs w:val="20"/>
          <w:lang w:val="bg-BG"/>
        </w:rPr>
        <w:t>Доставчикът е длъжен да поддържа стойността на гаранцията за изпълнение за срока на договора.</w:t>
      </w:r>
    </w:p>
    <w:p w14:paraId="45E2D236" w14:textId="24199742" w:rsidR="006D35CB" w:rsidRPr="007D2733" w:rsidRDefault="006D35CB" w:rsidP="007D2733">
      <w:pPr>
        <w:numPr>
          <w:ilvl w:val="1"/>
          <w:numId w:val="2"/>
        </w:numPr>
        <w:tabs>
          <w:tab w:val="clear" w:pos="720"/>
        </w:tabs>
        <w:spacing w:before="60" w:after="60"/>
        <w:ind w:left="0" w:hanging="11"/>
        <w:jc w:val="both"/>
        <w:rPr>
          <w:rFonts w:ascii="Verdana" w:hAnsi="Verdana"/>
          <w:spacing w:val="-4"/>
          <w:sz w:val="20"/>
          <w:szCs w:val="20"/>
          <w:lang w:val="bg-BG"/>
        </w:rPr>
      </w:pPr>
      <w:r w:rsidRPr="007D2733">
        <w:rPr>
          <w:rFonts w:ascii="Verdana" w:hAnsi="Verdana"/>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29A7389C" w14:textId="34BF61C0" w:rsidR="006D35CB" w:rsidRPr="007D2733" w:rsidRDefault="006D35CB" w:rsidP="007D2733">
      <w:pPr>
        <w:numPr>
          <w:ilvl w:val="1"/>
          <w:numId w:val="2"/>
        </w:numPr>
        <w:tabs>
          <w:tab w:val="clear" w:pos="720"/>
        </w:tabs>
        <w:spacing w:before="60" w:after="60"/>
        <w:ind w:left="0" w:hanging="11"/>
        <w:jc w:val="both"/>
        <w:rPr>
          <w:rFonts w:ascii="Verdana" w:hAnsi="Verdana"/>
          <w:sz w:val="20"/>
          <w:szCs w:val="20"/>
          <w:lang w:val="bg-BG"/>
        </w:rPr>
      </w:pPr>
      <w:r w:rsidRPr="007D2733">
        <w:rPr>
          <w:rFonts w:ascii="Verdana" w:hAnsi="Verdana"/>
          <w:spacing w:val="-4"/>
          <w:sz w:val="20"/>
          <w:szCs w:val="20"/>
          <w:lang w:val="bg-BG"/>
        </w:rPr>
        <w:t>В случай че възложителят прекрати договора поради неизпълнение от страна на доставчика, то възложителят има право да задържи гаранцията за изпълнение, представена от доставчика.</w:t>
      </w:r>
    </w:p>
    <w:p w14:paraId="0F338E18" w14:textId="77777777" w:rsidR="006D35CB" w:rsidRPr="007D2733" w:rsidRDefault="006D35CB" w:rsidP="00B3556A">
      <w:pPr>
        <w:pStyle w:val="Heading1"/>
        <w:keepNext w:val="0"/>
        <w:jc w:val="center"/>
        <w:rPr>
          <w:b w:val="0"/>
          <w:sz w:val="22"/>
          <w:szCs w:val="22"/>
          <w:lang w:val="bg-BG"/>
        </w:rPr>
      </w:pPr>
      <w:r w:rsidRPr="007D2733">
        <w:rPr>
          <w:bCs w:val="0"/>
          <w:sz w:val="22"/>
          <w:szCs w:val="22"/>
          <w:lang w:val="bg-BG"/>
        </w:rPr>
        <w:br w:type="page"/>
      </w:r>
      <w:bookmarkStart w:id="8" w:name="_Ref88446109"/>
    </w:p>
    <w:p w14:paraId="47DEE4E4" w14:textId="77777777" w:rsidR="006D35CB" w:rsidRPr="009C083C" w:rsidRDefault="006D35CB" w:rsidP="006D35CB">
      <w:pPr>
        <w:rPr>
          <w:rFonts w:ascii="Verdana" w:hAnsi="Verdana"/>
          <w:sz w:val="22"/>
          <w:highlight w:val="yellow"/>
          <w:lang w:val="bg-BG"/>
        </w:rPr>
      </w:pPr>
    </w:p>
    <w:p w14:paraId="4CFFE52E" w14:textId="77777777" w:rsidR="006D35CB" w:rsidRPr="009C083C" w:rsidRDefault="006D35CB" w:rsidP="006D35CB">
      <w:pPr>
        <w:rPr>
          <w:rFonts w:ascii="Verdana" w:hAnsi="Verdana"/>
          <w:sz w:val="22"/>
          <w:highlight w:val="yellow"/>
          <w:lang w:val="bg-BG"/>
        </w:rPr>
      </w:pPr>
    </w:p>
    <w:p w14:paraId="1007F433" w14:textId="77777777" w:rsidR="006D35CB" w:rsidRPr="009C083C" w:rsidRDefault="006D35CB" w:rsidP="006D35CB">
      <w:pPr>
        <w:rPr>
          <w:rFonts w:ascii="Verdana" w:hAnsi="Verdana"/>
          <w:sz w:val="22"/>
          <w:highlight w:val="yellow"/>
          <w:lang w:val="bg-BG"/>
        </w:rPr>
      </w:pPr>
    </w:p>
    <w:p w14:paraId="1C2FFDE1" w14:textId="77777777" w:rsidR="006D35CB" w:rsidRPr="009C083C" w:rsidRDefault="006D35CB" w:rsidP="006D35CB">
      <w:pPr>
        <w:rPr>
          <w:rFonts w:ascii="Verdana" w:hAnsi="Verdana"/>
          <w:sz w:val="22"/>
          <w:highlight w:val="yellow"/>
          <w:lang w:val="bg-BG"/>
        </w:rPr>
      </w:pPr>
    </w:p>
    <w:p w14:paraId="782B60CD" w14:textId="77777777" w:rsidR="006D35CB" w:rsidRPr="009C083C" w:rsidRDefault="006D35CB" w:rsidP="006D35CB">
      <w:pPr>
        <w:rPr>
          <w:rFonts w:ascii="Verdana" w:hAnsi="Verdana"/>
          <w:sz w:val="22"/>
          <w:highlight w:val="yellow"/>
          <w:lang w:val="bg-BG"/>
        </w:rPr>
      </w:pPr>
    </w:p>
    <w:p w14:paraId="332D7DED" w14:textId="77777777" w:rsidR="006D35CB" w:rsidRPr="009C083C" w:rsidRDefault="006D35CB" w:rsidP="006D35CB">
      <w:pPr>
        <w:rPr>
          <w:rFonts w:ascii="Verdana" w:hAnsi="Verdana"/>
          <w:sz w:val="22"/>
          <w:highlight w:val="yellow"/>
          <w:lang w:val="bg-BG"/>
        </w:rPr>
      </w:pPr>
    </w:p>
    <w:p w14:paraId="7344C4D6" w14:textId="77777777" w:rsidR="006D35CB" w:rsidRPr="009C083C" w:rsidRDefault="006D35CB" w:rsidP="006D35CB">
      <w:pPr>
        <w:rPr>
          <w:rFonts w:ascii="Verdana" w:hAnsi="Verdana"/>
          <w:sz w:val="22"/>
          <w:highlight w:val="yellow"/>
          <w:lang w:val="bg-BG"/>
        </w:rPr>
      </w:pPr>
    </w:p>
    <w:p w14:paraId="30403A7B" w14:textId="77777777" w:rsidR="006D35CB" w:rsidRPr="009C083C" w:rsidRDefault="006D35CB" w:rsidP="006D35CB">
      <w:pPr>
        <w:rPr>
          <w:rFonts w:ascii="Verdana" w:hAnsi="Verdana"/>
          <w:sz w:val="22"/>
          <w:highlight w:val="yellow"/>
          <w:lang w:val="bg-BG"/>
        </w:rPr>
      </w:pPr>
    </w:p>
    <w:p w14:paraId="2B105A86" w14:textId="77777777" w:rsidR="006D35CB" w:rsidRPr="009C083C" w:rsidRDefault="006D35CB" w:rsidP="006D35CB">
      <w:pPr>
        <w:rPr>
          <w:rFonts w:ascii="Verdana" w:hAnsi="Verdana"/>
          <w:sz w:val="22"/>
          <w:highlight w:val="yellow"/>
          <w:lang w:val="bg-BG"/>
        </w:rPr>
      </w:pPr>
    </w:p>
    <w:p w14:paraId="2D6D985A" w14:textId="77777777" w:rsidR="006D35CB" w:rsidRPr="009C083C" w:rsidRDefault="006D35CB" w:rsidP="006D35CB">
      <w:pPr>
        <w:rPr>
          <w:rFonts w:ascii="Verdana" w:hAnsi="Verdana"/>
          <w:sz w:val="22"/>
          <w:highlight w:val="yellow"/>
          <w:lang w:val="bg-BG"/>
        </w:rPr>
      </w:pPr>
    </w:p>
    <w:p w14:paraId="607A8E15" w14:textId="77777777" w:rsidR="006D35CB" w:rsidRPr="009C083C" w:rsidRDefault="006D35CB" w:rsidP="006D35CB">
      <w:pPr>
        <w:rPr>
          <w:rFonts w:ascii="Verdana" w:hAnsi="Verdana"/>
          <w:sz w:val="22"/>
          <w:highlight w:val="yellow"/>
          <w:lang w:val="bg-BG"/>
        </w:rPr>
      </w:pPr>
    </w:p>
    <w:p w14:paraId="58A9B037" w14:textId="77777777" w:rsidR="006D35CB" w:rsidRPr="009C083C" w:rsidRDefault="006D35CB" w:rsidP="006D35CB">
      <w:pPr>
        <w:rPr>
          <w:rFonts w:ascii="Verdana" w:hAnsi="Verdana"/>
          <w:sz w:val="22"/>
          <w:highlight w:val="yellow"/>
          <w:lang w:val="bg-BG"/>
        </w:rPr>
      </w:pPr>
    </w:p>
    <w:p w14:paraId="00DA201A" w14:textId="77777777" w:rsidR="006D35CB" w:rsidRPr="009C083C" w:rsidRDefault="006D35CB" w:rsidP="006D35CB">
      <w:pPr>
        <w:rPr>
          <w:rFonts w:ascii="Verdana" w:hAnsi="Verdana"/>
          <w:sz w:val="22"/>
          <w:highlight w:val="yellow"/>
          <w:lang w:val="bg-BG"/>
        </w:rPr>
      </w:pPr>
    </w:p>
    <w:p w14:paraId="4B0E2B0F" w14:textId="77777777" w:rsidR="006D35CB" w:rsidRPr="009C083C" w:rsidRDefault="006D35CB" w:rsidP="006D35CB">
      <w:pPr>
        <w:pStyle w:val="Heading1"/>
        <w:keepNext w:val="0"/>
        <w:tabs>
          <w:tab w:val="left" w:pos="3930"/>
        </w:tabs>
        <w:rPr>
          <w:rFonts w:ascii="Verdana" w:hAnsi="Verdana"/>
          <w:sz w:val="28"/>
          <w:highlight w:val="yellow"/>
          <w:lang w:val="bg-BG"/>
        </w:rPr>
      </w:pPr>
    </w:p>
    <w:p w14:paraId="7996BF54" w14:textId="77777777" w:rsidR="006D35CB" w:rsidRPr="009C083C" w:rsidRDefault="006D35CB" w:rsidP="006D35CB">
      <w:pPr>
        <w:pStyle w:val="Heading1"/>
        <w:keepNext w:val="0"/>
        <w:tabs>
          <w:tab w:val="left" w:pos="3930"/>
        </w:tabs>
        <w:rPr>
          <w:rFonts w:ascii="Verdana" w:hAnsi="Verdana"/>
          <w:sz w:val="28"/>
          <w:highlight w:val="yellow"/>
          <w:lang w:val="bg-BG"/>
        </w:rPr>
      </w:pPr>
    </w:p>
    <w:p w14:paraId="2736FFDD" w14:textId="77777777" w:rsidR="006D35CB" w:rsidRPr="009C083C" w:rsidRDefault="006D35CB" w:rsidP="006D35CB">
      <w:pPr>
        <w:pStyle w:val="Heading1"/>
        <w:keepNext w:val="0"/>
        <w:tabs>
          <w:tab w:val="left" w:pos="3930"/>
        </w:tabs>
        <w:rPr>
          <w:rFonts w:ascii="Verdana" w:hAnsi="Verdana"/>
          <w:sz w:val="28"/>
          <w:highlight w:val="yellow"/>
          <w:lang w:val="bg-BG"/>
        </w:rPr>
      </w:pPr>
    </w:p>
    <w:p w14:paraId="04028EFD" w14:textId="77777777" w:rsidR="006D35CB" w:rsidRPr="009C083C" w:rsidRDefault="006D35CB" w:rsidP="006D35CB">
      <w:pPr>
        <w:pStyle w:val="Heading1"/>
        <w:keepNext w:val="0"/>
        <w:tabs>
          <w:tab w:val="left" w:pos="3930"/>
        </w:tabs>
        <w:rPr>
          <w:rFonts w:ascii="Verdana" w:hAnsi="Verdana"/>
          <w:sz w:val="28"/>
          <w:highlight w:val="yellow"/>
          <w:lang w:val="bg-BG"/>
        </w:rPr>
      </w:pPr>
    </w:p>
    <w:p w14:paraId="7134413F" w14:textId="77777777" w:rsidR="006D35CB" w:rsidRPr="009C083C" w:rsidRDefault="006D35CB" w:rsidP="006D35CB">
      <w:pPr>
        <w:pStyle w:val="Heading1"/>
        <w:keepNext w:val="0"/>
        <w:tabs>
          <w:tab w:val="left" w:pos="3930"/>
        </w:tabs>
        <w:jc w:val="center"/>
        <w:rPr>
          <w:rFonts w:ascii="Verdana" w:hAnsi="Verdana"/>
          <w:bCs w:val="0"/>
          <w:sz w:val="20"/>
          <w:szCs w:val="22"/>
          <w:lang w:val="bg-BG"/>
        </w:rPr>
        <w:sectPr w:rsidR="006D35CB" w:rsidRPr="009C083C" w:rsidSect="007E693A">
          <w:pgSz w:w="11906" w:h="16838" w:code="9"/>
          <w:pgMar w:top="425" w:right="1440" w:bottom="1559" w:left="1440" w:header="709" w:footer="284" w:gutter="0"/>
          <w:cols w:space="708"/>
        </w:sectPr>
      </w:pPr>
      <w:r w:rsidRPr="009C083C">
        <w:rPr>
          <w:rFonts w:ascii="Verdana" w:hAnsi="Verdana"/>
          <w:bCs w:val="0"/>
          <w:sz w:val="20"/>
          <w:szCs w:val="22"/>
          <w:lang w:val="bg-BG"/>
        </w:rPr>
        <w:t xml:space="preserve">РАЗДЕЛ Г: ОБЩИ УСЛОВИЯ НА ДОГОВОРА ЗА </w:t>
      </w:r>
      <w:bookmarkEnd w:id="8"/>
      <w:r w:rsidRPr="009C083C">
        <w:rPr>
          <w:rFonts w:ascii="Verdana" w:hAnsi="Verdana"/>
          <w:bCs w:val="0"/>
          <w:sz w:val="20"/>
          <w:szCs w:val="22"/>
          <w:lang w:val="bg-BG"/>
        </w:rPr>
        <w:t>ДОСТАВКА</w:t>
      </w:r>
    </w:p>
    <w:p w14:paraId="7CB7F6B5" w14:textId="77777777" w:rsidR="006D35CB" w:rsidRPr="009C083C" w:rsidRDefault="006D35CB" w:rsidP="006D35CB">
      <w:pPr>
        <w:pStyle w:val="Heading7"/>
        <w:rPr>
          <w:rFonts w:ascii="Verdana" w:hAnsi="Verdana"/>
          <w:b/>
          <w:bCs/>
          <w:i w:val="0"/>
          <w:color w:val="auto"/>
          <w:spacing w:val="-14"/>
          <w:sz w:val="20"/>
          <w:szCs w:val="22"/>
          <w:lang w:val="bg-BG"/>
        </w:rPr>
      </w:pPr>
      <w:bookmarkStart w:id="9" w:name="възложител"/>
      <w:bookmarkStart w:id="10" w:name="контролиращслужител"/>
      <w:bookmarkStart w:id="11" w:name="представителконтролиращслужител"/>
      <w:bookmarkStart w:id="12" w:name="инструкциизавариране"/>
      <w:bookmarkStart w:id="13" w:name="договор"/>
      <w:bookmarkStart w:id="14" w:name="срокнадоговора"/>
      <w:bookmarkStart w:id="15" w:name="гаранциязаизпълнение"/>
      <w:bookmarkStart w:id="16" w:name="_Ref87148341"/>
      <w:bookmarkEnd w:id="9"/>
      <w:bookmarkEnd w:id="10"/>
      <w:bookmarkEnd w:id="11"/>
      <w:bookmarkEnd w:id="12"/>
      <w:bookmarkEnd w:id="13"/>
      <w:bookmarkEnd w:id="14"/>
      <w:bookmarkEnd w:id="15"/>
      <w:r w:rsidRPr="009C083C">
        <w:rPr>
          <w:rFonts w:ascii="Verdana" w:hAnsi="Verdana"/>
          <w:b/>
          <w:bCs/>
          <w:i w:val="0"/>
          <w:color w:val="auto"/>
          <w:spacing w:val="-14"/>
          <w:sz w:val="20"/>
          <w:szCs w:val="22"/>
          <w:lang w:val="bg-BG"/>
        </w:rPr>
        <w:lastRenderedPageBreak/>
        <w:t>РАЗДЕЛ Г: ОБЩИ УСЛОВИЯ НА ДОГОВОРА ЗА ДОСТАВКА</w:t>
      </w:r>
      <w:bookmarkEnd w:id="16"/>
    </w:p>
    <w:p w14:paraId="38808274" w14:textId="77777777" w:rsidR="006D35CB" w:rsidRPr="009C083C" w:rsidRDefault="006D35CB" w:rsidP="006D35CB">
      <w:pPr>
        <w:spacing w:before="120" w:after="240"/>
        <w:rPr>
          <w:rFonts w:ascii="Verdana" w:hAnsi="Verdana"/>
          <w:b/>
          <w:bCs/>
          <w:sz w:val="20"/>
          <w:szCs w:val="22"/>
          <w:lang w:val="bg-BG"/>
        </w:rPr>
      </w:pPr>
      <w:r w:rsidRPr="009C083C">
        <w:rPr>
          <w:rFonts w:ascii="Verdana" w:hAnsi="Verdana"/>
          <w:b/>
          <w:bCs/>
          <w:sz w:val="20"/>
          <w:szCs w:val="22"/>
          <w:lang w:val="bg-BG"/>
        </w:rPr>
        <w:t>Съдържание:</w:t>
      </w:r>
    </w:p>
    <w:p w14:paraId="351969FE" w14:textId="77777777" w:rsidR="006D35CB" w:rsidRPr="009C083C" w:rsidRDefault="006D35CB" w:rsidP="006D35CB">
      <w:pPr>
        <w:pStyle w:val="Heading7"/>
        <w:pBdr>
          <w:bottom w:val="single" w:sz="4" w:space="1" w:color="auto"/>
        </w:pBdr>
        <w:spacing w:before="120" w:after="240"/>
        <w:rPr>
          <w:rFonts w:ascii="Verdana" w:hAnsi="Verdana"/>
          <w:bCs/>
          <w:color w:val="auto"/>
          <w:sz w:val="20"/>
          <w:szCs w:val="22"/>
          <w:lang w:val="bg-BG"/>
        </w:rPr>
      </w:pPr>
      <w:r w:rsidRPr="009C083C">
        <w:rPr>
          <w:rFonts w:ascii="Verdana" w:hAnsi="Verdana"/>
          <w:bCs/>
          <w:color w:val="auto"/>
          <w:sz w:val="20"/>
          <w:szCs w:val="22"/>
          <w:lang w:val="bg-BG"/>
        </w:rPr>
        <w:t>Член:     Описание</w:t>
      </w:r>
    </w:p>
    <w:p w14:paraId="2B04048D"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ДЕФИНИЦИИ</w:t>
      </w:r>
    </w:p>
    <w:p w14:paraId="542F4F71"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ОБЩИ ПОЛОЖЕНИЯ</w:t>
      </w:r>
    </w:p>
    <w:p w14:paraId="36078110"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ЗАДЪЛЖЕНИЯ НА ДОСТАВЧИКА</w:t>
      </w:r>
    </w:p>
    <w:p w14:paraId="58EF0293"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ЗАДЪЛЖЕНИЯ НА ВЪЗЛОЖИТЕЛЯ</w:t>
      </w:r>
    </w:p>
    <w:p w14:paraId="6442B158"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НЕУСТОЙКИ</w:t>
      </w:r>
    </w:p>
    <w:p w14:paraId="6D9A650B"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ПЛАЩАНЕ, ДДС И ГАРАНЦИЯ ЗА ОБЕЗПЕЧАВАНЕ НА ИЗПЪЛНЕНИЕТО</w:t>
      </w:r>
    </w:p>
    <w:p w14:paraId="57233C4C"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КОНФИДЕНЦИАЛНОСТ</w:t>
      </w:r>
    </w:p>
    <w:p w14:paraId="7DCD1FA0"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ПУБЛИЧНОСТ</w:t>
      </w:r>
    </w:p>
    <w:p w14:paraId="41432C2B"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СПЕЦИФИКАЦИЯ</w:t>
      </w:r>
    </w:p>
    <w:p w14:paraId="49024EF4"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ДОСТЪП И ИНСПЕКТИРАНЕ</w:t>
      </w:r>
    </w:p>
    <w:p w14:paraId="789BBE9A"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ЗАГУБА ИЛИ ПОВРЕДА ПРИ ТРАНСПОРТИРАНЕ</w:t>
      </w:r>
    </w:p>
    <w:p w14:paraId="09EC2398"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ОПАСНИ СТОКИ</w:t>
      </w:r>
    </w:p>
    <w:p w14:paraId="431E2542"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ДОСТАВКА</w:t>
      </w:r>
    </w:p>
    <w:p w14:paraId="768820CD"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ГАРАНЦИЯ ЗА КАЧЕСТВО</w:t>
      </w:r>
    </w:p>
    <w:p w14:paraId="5F5F51C8"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ПРАВО НА ОТКАЗ</w:t>
      </w:r>
    </w:p>
    <w:p w14:paraId="66D1427E"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ОБРАЗЦИ И МОСТРИ</w:t>
      </w:r>
    </w:p>
    <w:p w14:paraId="04F0B7A4"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ДОСТЪП ДО ОБЕКТА И СЪОРЪЖЕНИЯ</w:t>
      </w:r>
    </w:p>
    <w:p w14:paraId="21C1B638"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ЗАСТРАХОВАНЕ И ОТГОВОРНОСТ</w:t>
      </w:r>
    </w:p>
    <w:p w14:paraId="1F783932"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ПРЕОТСТЪПВАНЕ И ПРЕХВЪРЛЯНЕ НА ЗАДЪЛЖЕНИЯ</w:t>
      </w:r>
    </w:p>
    <w:p w14:paraId="6236E524"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РАЗДЕЛНОСТ</w:t>
      </w:r>
    </w:p>
    <w:p w14:paraId="6F0175D5"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ПРЕКРАТЯВАНЕ</w:t>
      </w:r>
    </w:p>
    <w:p w14:paraId="261271D4" w14:textId="77777777" w:rsidR="006D35CB" w:rsidRPr="009C083C"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ПРИЛОЖИМО ПРАВО</w:t>
      </w:r>
    </w:p>
    <w:p w14:paraId="2CA598D3" w14:textId="06C6C604" w:rsidR="006D35CB" w:rsidRDefault="006D35CB" w:rsidP="006D35CB">
      <w:pPr>
        <w:numPr>
          <w:ilvl w:val="0"/>
          <w:numId w:val="11"/>
        </w:numPr>
        <w:tabs>
          <w:tab w:val="clear" w:pos="720"/>
          <w:tab w:val="num" w:pos="1080"/>
        </w:tabs>
        <w:spacing w:after="120"/>
        <w:ind w:left="1080" w:hanging="1080"/>
        <w:rPr>
          <w:rFonts w:ascii="Verdana" w:hAnsi="Verdana"/>
          <w:sz w:val="20"/>
          <w:szCs w:val="22"/>
          <w:lang w:val="bg-BG"/>
        </w:rPr>
      </w:pPr>
      <w:r w:rsidRPr="009C083C">
        <w:rPr>
          <w:rFonts w:ascii="Verdana" w:hAnsi="Verdana"/>
          <w:sz w:val="20"/>
          <w:szCs w:val="22"/>
          <w:lang w:val="bg-BG"/>
        </w:rPr>
        <w:t>ФОРС МАЖОР</w:t>
      </w:r>
    </w:p>
    <w:p w14:paraId="5551A27E" w14:textId="77777777" w:rsidR="00ED0B3C" w:rsidRPr="00424CC0" w:rsidRDefault="00ED0B3C" w:rsidP="00ED0B3C">
      <w:pPr>
        <w:numPr>
          <w:ilvl w:val="0"/>
          <w:numId w:val="11"/>
        </w:numPr>
        <w:tabs>
          <w:tab w:val="clear" w:pos="720"/>
          <w:tab w:val="num" w:pos="1080"/>
        </w:tabs>
        <w:spacing w:after="120"/>
        <w:ind w:left="1080" w:hanging="1080"/>
        <w:rPr>
          <w:rFonts w:ascii="Verdana" w:hAnsi="Verdana"/>
          <w:sz w:val="20"/>
          <w:szCs w:val="20"/>
          <w:lang w:val="bg-BG"/>
        </w:rPr>
      </w:pPr>
      <w:r w:rsidRPr="00424CC0">
        <w:rPr>
          <w:rFonts w:ascii="Verdana" w:hAnsi="Verdana"/>
          <w:sz w:val="20"/>
          <w:szCs w:val="20"/>
          <w:lang w:val="bg-BG"/>
        </w:rPr>
        <w:t>ЗАЩИТА НА ЛИЧНИТЕ ДАННИ</w:t>
      </w:r>
    </w:p>
    <w:p w14:paraId="12A732EA" w14:textId="77777777" w:rsidR="00ED0B3C" w:rsidRPr="009C083C" w:rsidRDefault="00ED0B3C" w:rsidP="00424CC0">
      <w:pPr>
        <w:spacing w:after="120"/>
        <w:ind w:left="1080"/>
        <w:rPr>
          <w:rFonts w:ascii="Verdana" w:hAnsi="Verdana"/>
          <w:sz w:val="20"/>
          <w:szCs w:val="22"/>
          <w:lang w:val="bg-BG"/>
        </w:rPr>
      </w:pPr>
    </w:p>
    <w:p w14:paraId="67E4A314" w14:textId="77777777" w:rsidR="006D35CB" w:rsidRPr="009C083C" w:rsidRDefault="006D35CB" w:rsidP="006D35CB">
      <w:pPr>
        <w:spacing w:after="60"/>
        <w:jc w:val="center"/>
        <w:rPr>
          <w:rFonts w:ascii="Verdana" w:hAnsi="Verdana"/>
          <w:b/>
          <w:sz w:val="20"/>
          <w:szCs w:val="22"/>
          <w:lang w:val="bg-BG"/>
        </w:rPr>
      </w:pPr>
      <w:r w:rsidRPr="009C083C">
        <w:rPr>
          <w:rFonts w:ascii="Verdana" w:hAnsi="Verdana"/>
          <w:sz w:val="20"/>
          <w:szCs w:val="22"/>
          <w:lang w:val="bg-BG"/>
        </w:rPr>
        <w:br w:type="page"/>
      </w:r>
      <w:bookmarkStart w:id="17" w:name="_Ref37742007"/>
      <w:r w:rsidRPr="009C083C">
        <w:rPr>
          <w:rFonts w:ascii="Verdana" w:hAnsi="Verdana"/>
          <w:b/>
          <w:sz w:val="20"/>
          <w:szCs w:val="22"/>
          <w:lang w:val="bg-BG"/>
        </w:rPr>
        <w:lastRenderedPageBreak/>
        <w:t>ОБЩИ УСЛОВИЯ НА ДОГОВОРА ЗА ДОСТАВКА</w:t>
      </w:r>
      <w:bookmarkEnd w:id="17"/>
    </w:p>
    <w:p w14:paraId="49511A98" w14:textId="77777777" w:rsidR="006D35CB" w:rsidRPr="009C083C" w:rsidRDefault="006D35CB" w:rsidP="006D35CB">
      <w:pPr>
        <w:pStyle w:val="BodyText"/>
        <w:spacing w:after="60"/>
        <w:jc w:val="both"/>
        <w:rPr>
          <w:rFonts w:ascii="Verdana" w:hAnsi="Verdana"/>
          <w:bCs/>
          <w:iCs/>
          <w:sz w:val="20"/>
          <w:szCs w:val="22"/>
          <w:lang w:val="bg-BG"/>
        </w:rPr>
      </w:pPr>
      <w:r w:rsidRPr="009C083C">
        <w:rPr>
          <w:rFonts w:ascii="Verdana" w:hAnsi="Verdana"/>
          <w:bCs/>
          <w:iCs/>
          <w:sz w:val="20"/>
          <w:szCs w:val="22"/>
          <w:lang w:val="bg-BG"/>
        </w:rPr>
        <w:t>Общите условия на договора за доставка, са както следва:</w:t>
      </w:r>
    </w:p>
    <w:p w14:paraId="47761B60" w14:textId="77777777" w:rsidR="006D35CB" w:rsidRPr="009C083C" w:rsidRDefault="006D35CB" w:rsidP="006D35CB">
      <w:pPr>
        <w:numPr>
          <w:ilvl w:val="0"/>
          <w:numId w:val="7"/>
        </w:numPr>
        <w:jc w:val="both"/>
        <w:outlineLvl w:val="0"/>
        <w:rPr>
          <w:rFonts w:ascii="Verdana" w:hAnsi="Verdana"/>
          <w:sz w:val="20"/>
          <w:szCs w:val="22"/>
          <w:lang w:val="bg-BG"/>
        </w:rPr>
      </w:pPr>
      <w:bookmarkStart w:id="18" w:name="_Ref46308183"/>
      <w:r w:rsidRPr="009C083C">
        <w:rPr>
          <w:rFonts w:ascii="Verdana" w:hAnsi="Verdana"/>
          <w:b/>
          <w:sz w:val="20"/>
          <w:szCs w:val="22"/>
          <w:lang w:val="bg-BG"/>
        </w:rPr>
        <w:t>ДЕФИНИЦИИ</w:t>
      </w:r>
      <w:bookmarkEnd w:id="18"/>
    </w:p>
    <w:p w14:paraId="190509C5" w14:textId="77777777" w:rsidR="006D35CB" w:rsidRPr="009C083C" w:rsidRDefault="006D35CB" w:rsidP="006D35CB">
      <w:pPr>
        <w:pStyle w:val="BodyText3"/>
        <w:keepLines/>
        <w:tabs>
          <w:tab w:val="left" w:pos="1440"/>
        </w:tabs>
        <w:spacing w:after="0"/>
        <w:jc w:val="both"/>
        <w:rPr>
          <w:rFonts w:ascii="Verdana" w:hAnsi="Verdana"/>
          <w:sz w:val="20"/>
          <w:szCs w:val="22"/>
          <w:lang w:val="bg-BG"/>
        </w:rPr>
      </w:pPr>
      <w:r w:rsidRPr="009C083C">
        <w:rPr>
          <w:rFonts w:ascii="Verdana" w:hAnsi="Verdana"/>
          <w:sz w:val="20"/>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1548083" w14:textId="77777777" w:rsidR="006D35CB" w:rsidRPr="009C083C" w:rsidRDefault="006D35CB" w:rsidP="006D35CB">
      <w:pPr>
        <w:pStyle w:val="BodyText3"/>
        <w:keepLines/>
        <w:tabs>
          <w:tab w:val="left" w:pos="1440"/>
        </w:tabs>
        <w:spacing w:after="0"/>
        <w:jc w:val="both"/>
        <w:rPr>
          <w:rFonts w:ascii="Verdana" w:hAnsi="Verdana"/>
          <w:sz w:val="20"/>
          <w:szCs w:val="22"/>
          <w:lang w:val="bg-BG"/>
        </w:rPr>
      </w:pPr>
      <w:r w:rsidRPr="009C083C">
        <w:rPr>
          <w:rFonts w:ascii="Verdana" w:hAnsi="Verdana"/>
          <w:sz w:val="20"/>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1D31966"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b/>
          <w:bCs/>
          <w:sz w:val="20"/>
          <w:szCs w:val="22"/>
          <w:lang w:val="bg-BG"/>
        </w:rPr>
        <w:t>“Възложител”</w:t>
      </w:r>
      <w:r w:rsidRPr="009C083C">
        <w:rPr>
          <w:rFonts w:ascii="Verdana" w:hAnsi="Verdana"/>
          <w:sz w:val="20"/>
          <w:szCs w:val="22"/>
          <w:lang w:val="bg-BG"/>
        </w:rPr>
        <w:t xml:space="preserve"> означава “Софийска вода” АД, което възлага изпълнението на доставките по договора.</w:t>
      </w:r>
    </w:p>
    <w:p w14:paraId="2A8248FB" w14:textId="77777777" w:rsidR="006D35CB" w:rsidRPr="009C083C" w:rsidRDefault="006D35CB" w:rsidP="006D35CB">
      <w:pPr>
        <w:numPr>
          <w:ilvl w:val="1"/>
          <w:numId w:val="7"/>
        </w:numPr>
        <w:tabs>
          <w:tab w:val="num" w:pos="851"/>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w:t>
      </w:r>
      <w:r w:rsidRPr="009C083C">
        <w:rPr>
          <w:rFonts w:ascii="Verdana" w:hAnsi="Verdana"/>
          <w:b/>
          <w:bCs/>
          <w:sz w:val="20"/>
          <w:szCs w:val="22"/>
          <w:lang w:val="bg-BG"/>
        </w:rPr>
        <w:t>Доставчик</w:t>
      </w:r>
      <w:r w:rsidRPr="009C083C">
        <w:rPr>
          <w:rFonts w:ascii="Verdana" w:hAnsi="Verdana"/>
          <w:sz w:val="20"/>
          <w:szCs w:val="22"/>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3368060"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w:t>
      </w:r>
      <w:r w:rsidRPr="009C083C">
        <w:rPr>
          <w:rFonts w:ascii="Verdana" w:hAnsi="Verdana"/>
          <w:b/>
          <w:bCs/>
          <w:sz w:val="20"/>
          <w:szCs w:val="22"/>
          <w:lang w:val="bg-BG"/>
        </w:rPr>
        <w:t>Контролиращ служител</w:t>
      </w:r>
      <w:r w:rsidRPr="009C083C">
        <w:rPr>
          <w:rFonts w:ascii="Verdana" w:hAnsi="Verdana"/>
          <w:sz w:val="20"/>
          <w:szCs w:val="22"/>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CE7CFBF" w14:textId="358A2FCD"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w:t>
      </w:r>
      <w:r w:rsidRPr="009C083C">
        <w:rPr>
          <w:rFonts w:ascii="Verdana" w:hAnsi="Verdana"/>
          <w:b/>
          <w:bCs/>
          <w:sz w:val="20"/>
          <w:szCs w:val="22"/>
          <w:lang w:val="bg-BG"/>
        </w:rPr>
        <w:t>Договор</w:t>
      </w:r>
      <w:r w:rsidRPr="009C083C">
        <w:rPr>
          <w:rFonts w:ascii="Verdana" w:hAnsi="Verdana"/>
          <w:sz w:val="20"/>
          <w:szCs w:val="22"/>
          <w:lang w:val="bg-BG"/>
        </w:rPr>
        <w:t xml:space="preserve">” означава цялостното съглашение между </w:t>
      </w:r>
      <w:r w:rsidRPr="00D040EB">
        <w:rPr>
          <w:rFonts w:ascii="Verdana" w:eastAsia="Calibri" w:hAnsi="Verdana"/>
          <w:sz w:val="20"/>
          <w:szCs w:val="22"/>
          <w:lang w:val="bg-BG"/>
        </w:rPr>
        <w:t>Възложителя</w:t>
      </w:r>
      <w:r w:rsidRPr="009C083C">
        <w:rPr>
          <w:rFonts w:ascii="Verdana" w:hAnsi="Verdana"/>
          <w:sz w:val="20"/>
          <w:szCs w:val="22"/>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419A94E" w14:textId="77777777" w:rsidR="006D35CB" w:rsidRPr="009C083C" w:rsidRDefault="006D35CB" w:rsidP="006D35CB">
      <w:pPr>
        <w:numPr>
          <w:ilvl w:val="0"/>
          <w:numId w:val="31"/>
        </w:numPr>
        <w:tabs>
          <w:tab w:val="clear" w:pos="2160"/>
          <w:tab w:val="num" w:pos="1080"/>
        </w:tabs>
        <w:ind w:left="1080"/>
        <w:jc w:val="both"/>
        <w:rPr>
          <w:rFonts w:ascii="Verdana" w:hAnsi="Verdana"/>
          <w:sz w:val="20"/>
          <w:szCs w:val="22"/>
          <w:lang w:val="bg-BG"/>
        </w:rPr>
      </w:pPr>
      <w:r w:rsidRPr="009C083C">
        <w:rPr>
          <w:rFonts w:ascii="Verdana" w:hAnsi="Verdana"/>
          <w:sz w:val="20"/>
          <w:szCs w:val="22"/>
          <w:lang w:val="bg-BG"/>
        </w:rPr>
        <w:t>Договор;</w:t>
      </w:r>
    </w:p>
    <w:p w14:paraId="0780E3CA" w14:textId="77777777" w:rsidR="006D35CB" w:rsidRPr="009C083C" w:rsidRDefault="006D35CB" w:rsidP="006D35CB">
      <w:pPr>
        <w:numPr>
          <w:ilvl w:val="0"/>
          <w:numId w:val="31"/>
        </w:numPr>
        <w:tabs>
          <w:tab w:val="clear" w:pos="2160"/>
          <w:tab w:val="num" w:pos="1080"/>
        </w:tabs>
        <w:ind w:left="1080"/>
        <w:jc w:val="both"/>
        <w:rPr>
          <w:rFonts w:ascii="Verdana" w:hAnsi="Verdana"/>
          <w:sz w:val="20"/>
          <w:szCs w:val="22"/>
          <w:lang w:val="bg-BG"/>
        </w:rPr>
      </w:pPr>
      <w:r w:rsidRPr="009C083C">
        <w:rPr>
          <w:rFonts w:ascii="Verdana" w:hAnsi="Verdana"/>
          <w:sz w:val="20"/>
          <w:szCs w:val="22"/>
          <w:lang w:val="bg-BG"/>
        </w:rPr>
        <w:t>Раздел А: Техническо задание – предмет на договора;</w:t>
      </w:r>
    </w:p>
    <w:p w14:paraId="76AF76AD" w14:textId="77777777" w:rsidR="006D35CB" w:rsidRPr="009C083C" w:rsidRDefault="006D35CB" w:rsidP="006D35CB">
      <w:pPr>
        <w:numPr>
          <w:ilvl w:val="0"/>
          <w:numId w:val="31"/>
        </w:numPr>
        <w:tabs>
          <w:tab w:val="clear" w:pos="2160"/>
          <w:tab w:val="num" w:pos="1080"/>
        </w:tabs>
        <w:ind w:left="1080"/>
        <w:jc w:val="both"/>
        <w:rPr>
          <w:rFonts w:ascii="Verdana" w:hAnsi="Verdana"/>
          <w:sz w:val="20"/>
          <w:szCs w:val="22"/>
          <w:lang w:val="bg-BG"/>
        </w:rPr>
      </w:pPr>
      <w:r w:rsidRPr="009C083C">
        <w:rPr>
          <w:rFonts w:ascii="Verdana" w:hAnsi="Verdana"/>
          <w:sz w:val="20"/>
          <w:szCs w:val="22"/>
          <w:lang w:val="bg-BG"/>
        </w:rPr>
        <w:t>Раздел Б: Цени и данни;</w:t>
      </w:r>
    </w:p>
    <w:p w14:paraId="4468B0D3" w14:textId="77777777" w:rsidR="006D35CB" w:rsidRPr="009C083C" w:rsidRDefault="006D35CB" w:rsidP="006D35CB">
      <w:pPr>
        <w:numPr>
          <w:ilvl w:val="0"/>
          <w:numId w:val="31"/>
        </w:numPr>
        <w:tabs>
          <w:tab w:val="clear" w:pos="2160"/>
          <w:tab w:val="num" w:pos="1080"/>
        </w:tabs>
        <w:ind w:left="1080"/>
        <w:jc w:val="both"/>
        <w:rPr>
          <w:rFonts w:ascii="Verdana" w:hAnsi="Verdana"/>
          <w:sz w:val="20"/>
          <w:szCs w:val="22"/>
          <w:lang w:val="bg-BG"/>
        </w:rPr>
      </w:pPr>
      <w:r w:rsidRPr="009C083C">
        <w:rPr>
          <w:rFonts w:ascii="Verdana" w:hAnsi="Verdana"/>
          <w:sz w:val="20"/>
          <w:szCs w:val="22"/>
          <w:lang w:val="bg-BG"/>
        </w:rPr>
        <w:t>Раздел В: Специфични условия;</w:t>
      </w:r>
    </w:p>
    <w:p w14:paraId="7F5470BB" w14:textId="77777777" w:rsidR="006D35CB" w:rsidRPr="009C083C" w:rsidRDefault="006D35CB" w:rsidP="006D35CB">
      <w:pPr>
        <w:numPr>
          <w:ilvl w:val="0"/>
          <w:numId w:val="31"/>
        </w:numPr>
        <w:tabs>
          <w:tab w:val="clear" w:pos="2160"/>
          <w:tab w:val="num" w:pos="1080"/>
        </w:tabs>
        <w:ind w:left="1080"/>
        <w:jc w:val="both"/>
        <w:rPr>
          <w:rFonts w:ascii="Verdana" w:hAnsi="Verdana"/>
          <w:sz w:val="20"/>
          <w:szCs w:val="22"/>
          <w:lang w:val="bg-BG"/>
        </w:rPr>
      </w:pPr>
      <w:r w:rsidRPr="009C083C">
        <w:rPr>
          <w:rFonts w:ascii="Verdana" w:hAnsi="Verdana"/>
          <w:sz w:val="20"/>
          <w:szCs w:val="22"/>
          <w:lang w:val="bg-BG"/>
        </w:rPr>
        <w:t>Раздел Г: Общи условия;</w:t>
      </w:r>
    </w:p>
    <w:p w14:paraId="6575AD38"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w:t>
      </w:r>
      <w:r w:rsidRPr="009C083C">
        <w:rPr>
          <w:rFonts w:ascii="Verdana" w:hAnsi="Verdana"/>
          <w:b/>
          <w:bCs/>
          <w:sz w:val="20"/>
          <w:szCs w:val="22"/>
          <w:lang w:val="bg-BG"/>
        </w:rPr>
        <w:t>Цена по договора</w:t>
      </w:r>
      <w:r w:rsidRPr="009C083C">
        <w:rPr>
          <w:rFonts w:ascii="Verdana" w:hAnsi="Verdana"/>
          <w:sz w:val="20"/>
          <w:szCs w:val="22"/>
          <w:lang w:val="bg-BG"/>
        </w:rPr>
        <w:t>” -означава цената, изчислена съгласно Раздел Б: Цени и данни.</w:t>
      </w:r>
    </w:p>
    <w:p w14:paraId="6E831DC6"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w:t>
      </w:r>
      <w:r w:rsidRPr="009C083C">
        <w:rPr>
          <w:rFonts w:ascii="Verdana" w:hAnsi="Verdana"/>
          <w:b/>
          <w:sz w:val="20"/>
          <w:szCs w:val="22"/>
          <w:lang w:val="bg-BG"/>
        </w:rPr>
        <w:t>Максимална стойност на договора</w:t>
      </w:r>
      <w:r w:rsidRPr="009C083C">
        <w:rPr>
          <w:rFonts w:ascii="Verdana" w:hAnsi="Verdana"/>
          <w:sz w:val="20"/>
          <w:szCs w:val="22"/>
          <w:lang w:val="bg-BG"/>
        </w:rPr>
        <w:t>” -означава пределната сума, която не може да бъде надвишавана при възлагане и изпълнение на договора.</w:t>
      </w:r>
    </w:p>
    <w:p w14:paraId="371A2C5E"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b/>
          <w:bCs/>
          <w:sz w:val="20"/>
          <w:szCs w:val="22"/>
          <w:lang w:val="bg-BG"/>
        </w:rPr>
        <w:t>“Стоки”</w:t>
      </w:r>
      <w:r w:rsidRPr="009C083C">
        <w:rPr>
          <w:rFonts w:ascii="Verdana" w:hAnsi="Verdana"/>
          <w:sz w:val="20"/>
          <w:szCs w:val="22"/>
          <w:lang w:val="bg-BG"/>
        </w:rPr>
        <w:t xml:space="preserve"> – означава всички стоки, които се доставят от Доставчика, както е описано в настоящия Договор.</w:t>
      </w:r>
    </w:p>
    <w:p w14:paraId="0224DA4F"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w:t>
      </w:r>
      <w:r w:rsidRPr="009C083C">
        <w:rPr>
          <w:rFonts w:ascii="Verdana" w:hAnsi="Verdana"/>
          <w:b/>
          <w:bCs/>
          <w:sz w:val="20"/>
          <w:szCs w:val="22"/>
          <w:lang w:val="bg-BG"/>
        </w:rPr>
        <w:t>Обект</w:t>
      </w:r>
      <w:r w:rsidRPr="009C083C">
        <w:rPr>
          <w:rFonts w:ascii="Verdana" w:hAnsi="Verdana"/>
          <w:sz w:val="20"/>
          <w:szCs w:val="22"/>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5AD7B91A"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w:t>
      </w:r>
      <w:r w:rsidRPr="009C083C">
        <w:rPr>
          <w:rFonts w:ascii="Verdana" w:hAnsi="Verdana"/>
          <w:b/>
          <w:bCs/>
          <w:sz w:val="20"/>
          <w:szCs w:val="22"/>
          <w:lang w:val="bg-BG"/>
        </w:rPr>
        <w:t>Системи</w:t>
      </w:r>
      <w:r w:rsidRPr="009C083C">
        <w:rPr>
          <w:rFonts w:ascii="Verdana" w:hAnsi="Verdana"/>
          <w:b/>
          <w:bCs/>
          <w:sz w:val="20"/>
          <w:szCs w:val="22"/>
          <w:lang w:val="ru-RU"/>
        </w:rPr>
        <w:t xml:space="preserve"> </w:t>
      </w:r>
      <w:r w:rsidRPr="009C083C">
        <w:rPr>
          <w:rFonts w:ascii="Verdana" w:hAnsi="Verdana"/>
          <w:b/>
          <w:bCs/>
          <w:sz w:val="20"/>
          <w:szCs w:val="22"/>
          <w:lang w:val="bg-BG"/>
        </w:rPr>
        <w:t>за</w:t>
      </w:r>
      <w:r w:rsidRPr="009C083C">
        <w:rPr>
          <w:rFonts w:ascii="Verdana" w:hAnsi="Verdana"/>
          <w:b/>
          <w:bCs/>
          <w:sz w:val="20"/>
          <w:szCs w:val="22"/>
          <w:lang w:val="ru-RU"/>
        </w:rPr>
        <w:t xml:space="preserve"> </w:t>
      </w:r>
      <w:r w:rsidRPr="009C083C">
        <w:rPr>
          <w:rFonts w:ascii="Verdana" w:hAnsi="Verdana"/>
          <w:b/>
          <w:bCs/>
          <w:sz w:val="20"/>
          <w:szCs w:val="22"/>
          <w:lang w:val="bg-BG"/>
        </w:rPr>
        <w:t>безопасност</w:t>
      </w:r>
      <w:r w:rsidRPr="009C083C">
        <w:rPr>
          <w:rFonts w:ascii="Verdana" w:hAnsi="Verdana"/>
          <w:b/>
          <w:bCs/>
          <w:sz w:val="20"/>
          <w:szCs w:val="22"/>
          <w:lang w:val="ru-RU"/>
        </w:rPr>
        <w:t xml:space="preserve"> </w:t>
      </w:r>
      <w:r w:rsidRPr="009C083C">
        <w:rPr>
          <w:rFonts w:ascii="Verdana" w:hAnsi="Verdana"/>
          <w:b/>
          <w:bCs/>
          <w:sz w:val="20"/>
          <w:szCs w:val="22"/>
          <w:lang w:val="bg-BG"/>
        </w:rPr>
        <w:t>на</w:t>
      </w:r>
      <w:r w:rsidRPr="009C083C">
        <w:rPr>
          <w:rFonts w:ascii="Verdana" w:hAnsi="Verdana"/>
          <w:b/>
          <w:bCs/>
          <w:sz w:val="20"/>
          <w:szCs w:val="22"/>
          <w:lang w:val="ru-RU"/>
        </w:rPr>
        <w:t xml:space="preserve"> </w:t>
      </w:r>
      <w:r w:rsidRPr="009C083C">
        <w:rPr>
          <w:rFonts w:ascii="Verdana" w:hAnsi="Verdana"/>
          <w:b/>
          <w:bCs/>
          <w:sz w:val="20"/>
          <w:szCs w:val="22"/>
          <w:lang w:val="bg-BG"/>
        </w:rPr>
        <w:t>работата</w:t>
      </w:r>
      <w:r w:rsidRPr="009C083C">
        <w:rPr>
          <w:rFonts w:ascii="Verdana" w:hAnsi="Verdana"/>
          <w:sz w:val="20"/>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0E50154"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b/>
          <w:bCs/>
          <w:sz w:val="20"/>
          <w:szCs w:val="22"/>
          <w:lang w:val="bg-BG"/>
        </w:rPr>
        <w:t xml:space="preserve">“Поръчка” </w:t>
      </w:r>
      <w:r w:rsidRPr="009C083C">
        <w:rPr>
          <w:rFonts w:ascii="Verdana" w:hAnsi="Verdana"/>
          <w:sz w:val="20"/>
          <w:szCs w:val="22"/>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0C70A6B2"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b/>
          <w:bCs/>
          <w:sz w:val="20"/>
          <w:szCs w:val="22"/>
          <w:lang w:val="bg-BG"/>
        </w:rPr>
        <w:t xml:space="preserve">“Срок на доставка” </w:t>
      </w:r>
      <w:r w:rsidRPr="009C083C">
        <w:rPr>
          <w:rFonts w:ascii="Verdana" w:hAnsi="Verdana"/>
          <w:sz w:val="20"/>
          <w:szCs w:val="22"/>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8B7B076"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b/>
          <w:bCs/>
          <w:sz w:val="20"/>
          <w:szCs w:val="22"/>
          <w:lang w:val="bg-BG"/>
        </w:rPr>
        <w:t xml:space="preserve">“Забавяне на доставката” </w:t>
      </w:r>
      <w:r w:rsidRPr="009C083C">
        <w:rPr>
          <w:rFonts w:ascii="Verdana" w:hAnsi="Verdana"/>
          <w:sz w:val="20"/>
          <w:szCs w:val="22"/>
          <w:lang w:val="bg-BG"/>
        </w:rPr>
        <w:t>означава броя дни забава след изтичане на срока на доставка.</w:t>
      </w:r>
    </w:p>
    <w:p w14:paraId="19F988BE"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b/>
          <w:bCs/>
          <w:sz w:val="20"/>
          <w:szCs w:val="22"/>
          <w:lang w:val="bg-BG"/>
        </w:rPr>
        <w:t>“Дата на влизане в сила на договора”</w:t>
      </w:r>
      <w:r w:rsidRPr="009C083C">
        <w:rPr>
          <w:rFonts w:ascii="Verdana" w:hAnsi="Verdana"/>
          <w:sz w:val="20"/>
          <w:szCs w:val="22"/>
          <w:lang w:val="bg-BG"/>
        </w:rPr>
        <w:t xml:space="preserve"> означава датата на подписване на договора, освен ако не е уговорено друго.</w:t>
      </w:r>
    </w:p>
    <w:p w14:paraId="14FFADC1"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b/>
          <w:bCs/>
          <w:sz w:val="20"/>
          <w:szCs w:val="22"/>
          <w:lang w:val="bg-BG"/>
        </w:rPr>
        <w:t>“Срок на Договора”</w:t>
      </w:r>
      <w:r w:rsidRPr="009C083C">
        <w:rPr>
          <w:rFonts w:ascii="Verdana" w:hAnsi="Verdana"/>
          <w:sz w:val="20"/>
          <w:szCs w:val="22"/>
          <w:lang w:val="bg-BG"/>
        </w:rPr>
        <w:t xml:space="preserve"> означава предвидената продължителност на предоставяне на доставките, както е определено в договора.</w:t>
      </w:r>
    </w:p>
    <w:p w14:paraId="2FB97897"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b/>
          <w:bCs/>
          <w:sz w:val="20"/>
          <w:szCs w:val="22"/>
          <w:lang w:val="bg-BG"/>
        </w:rPr>
        <w:lastRenderedPageBreak/>
        <w:t>“Неустойки”</w:t>
      </w:r>
      <w:r w:rsidRPr="009C083C">
        <w:rPr>
          <w:rFonts w:ascii="Verdana" w:hAnsi="Verdana"/>
          <w:sz w:val="20"/>
          <w:szCs w:val="22"/>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79540A86"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b/>
          <w:bCs/>
          <w:sz w:val="20"/>
          <w:szCs w:val="22"/>
          <w:lang w:val="bg-BG"/>
        </w:rPr>
        <w:t xml:space="preserve">“Гаранция за обезпечаване на изпълнението” </w:t>
      </w:r>
      <w:r w:rsidRPr="009C083C">
        <w:rPr>
          <w:rFonts w:ascii="Verdana" w:hAnsi="Verdana"/>
          <w:sz w:val="20"/>
          <w:szCs w:val="22"/>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2824B66F" w14:textId="77777777" w:rsidR="006D35CB" w:rsidRPr="009C083C" w:rsidRDefault="006D35CB" w:rsidP="006D35CB">
      <w:pPr>
        <w:keepNext/>
        <w:widowControl w:val="0"/>
        <w:numPr>
          <w:ilvl w:val="0"/>
          <w:numId w:val="7"/>
        </w:numPr>
        <w:jc w:val="both"/>
        <w:outlineLvl w:val="0"/>
        <w:rPr>
          <w:rFonts w:ascii="Verdana" w:hAnsi="Verdana"/>
          <w:sz w:val="20"/>
          <w:szCs w:val="22"/>
          <w:lang w:val="bg-BG"/>
        </w:rPr>
      </w:pPr>
      <w:bookmarkStart w:id="19" w:name="_Ref46308187"/>
      <w:r w:rsidRPr="009C083C">
        <w:rPr>
          <w:rFonts w:ascii="Verdana" w:hAnsi="Verdana"/>
          <w:b/>
          <w:sz w:val="20"/>
          <w:szCs w:val="22"/>
          <w:lang w:val="bg-BG"/>
        </w:rPr>
        <w:t>ОБЩИ ПОЛОЖЕНИЯ</w:t>
      </w:r>
      <w:bookmarkEnd w:id="19"/>
    </w:p>
    <w:p w14:paraId="23778EA0"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3CA762D9"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Заявените в Договора количества са примерни и са само с прогнозна цел. Те не дават гаранция</w:t>
      </w:r>
      <w:r w:rsidRPr="009C083C">
        <w:rPr>
          <w:rFonts w:ascii="Verdana" w:hAnsi="Verdana"/>
          <w:bCs/>
          <w:color w:val="auto"/>
          <w:sz w:val="20"/>
          <w:szCs w:val="22"/>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C87E6AF"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04A9CF33"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017E8251"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D5A0609"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1A67258"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97D6EB6"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C0D26AA"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 xml:space="preserve">Номерът и Датата на влизане в сила на Договора трябва да бъдат цитирани във всяка кореспонденция. </w:t>
      </w:r>
    </w:p>
    <w:p w14:paraId="5F912CD6"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F71E8DA" w14:textId="77777777"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FFEEE9A" w14:textId="084A1B45" w:rsidR="006D35CB" w:rsidRPr="009C083C" w:rsidRDefault="006D35CB" w:rsidP="006D35CB">
      <w:pPr>
        <w:pStyle w:val="p24"/>
        <w:widowControl w:val="0"/>
        <w:numPr>
          <w:ilvl w:val="1"/>
          <w:numId w:val="32"/>
        </w:numPr>
        <w:tabs>
          <w:tab w:val="clear" w:pos="766"/>
          <w:tab w:val="left" w:pos="0"/>
          <w:tab w:val="num" w:pos="720"/>
          <w:tab w:val="num" w:pos="144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Никоя клауза извън чл.</w:t>
      </w:r>
      <w:r w:rsidRPr="009C083C">
        <w:rPr>
          <w:rFonts w:ascii="Verdana" w:hAnsi="Verdana"/>
          <w:color w:val="auto"/>
          <w:sz w:val="20"/>
          <w:szCs w:val="22"/>
          <w:lang w:val="bg-BG"/>
        </w:rPr>
        <w:fldChar w:fldCharType="begin"/>
      </w:r>
      <w:r w:rsidRPr="009C083C">
        <w:rPr>
          <w:rFonts w:ascii="Verdana" w:hAnsi="Verdana"/>
          <w:color w:val="auto"/>
          <w:sz w:val="20"/>
          <w:szCs w:val="22"/>
          <w:lang w:val="bg-BG"/>
        </w:rPr>
        <w:instrText xml:space="preserve"> REF _Ref46303395 \r \h  \* MERGEFORMAT </w:instrText>
      </w:r>
      <w:r w:rsidRPr="009C083C">
        <w:rPr>
          <w:rFonts w:ascii="Verdana" w:hAnsi="Verdana"/>
          <w:color w:val="auto"/>
          <w:sz w:val="20"/>
          <w:szCs w:val="22"/>
          <w:lang w:val="bg-BG"/>
        </w:rPr>
      </w:r>
      <w:r w:rsidRPr="009C083C">
        <w:rPr>
          <w:rFonts w:ascii="Verdana" w:hAnsi="Verdana"/>
          <w:color w:val="auto"/>
          <w:sz w:val="20"/>
          <w:szCs w:val="22"/>
          <w:lang w:val="bg-BG"/>
        </w:rPr>
        <w:fldChar w:fldCharType="separate"/>
      </w:r>
      <w:r w:rsidR="00553AA8">
        <w:rPr>
          <w:rFonts w:ascii="Verdana" w:hAnsi="Verdana"/>
          <w:color w:val="auto"/>
          <w:sz w:val="20"/>
          <w:szCs w:val="22"/>
          <w:lang w:val="bg-BG"/>
        </w:rPr>
        <w:t>7</w:t>
      </w:r>
      <w:r w:rsidRPr="009C083C">
        <w:rPr>
          <w:rFonts w:ascii="Verdana" w:hAnsi="Verdana"/>
          <w:color w:val="auto"/>
          <w:sz w:val="20"/>
          <w:szCs w:val="22"/>
          <w:lang w:val="bg-BG"/>
        </w:rPr>
        <w:fldChar w:fldCharType="end"/>
      </w:r>
      <w:r w:rsidRPr="009C083C">
        <w:rPr>
          <w:rFonts w:ascii="Verdana" w:hAnsi="Verdana"/>
          <w:color w:val="auto"/>
          <w:sz w:val="20"/>
          <w:szCs w:val="22"/>
          <w:lang w:val="bg-BG"/>
        </w:rPr>
        <w:t xml:space="preserve"> КОНФИДЕНЦИАЛНОСТ не продължава действието си след изтичане срока или прекратяването на </w:t>
      </w:r>
      <w:hyperlink w:anchor="договор" w:history="1">
        <w:r w:rsidRPr="009C083C">
          <w:rPr>
            <w:rFonts w:ascii="Verdana" w:hAnsi="Verdana"/>
            <w:color w:val="auto"/>
            <w:sz w:val="20"/>
            <w:szCs w:val="22"/>
            <w:lang w:val="bg-BG"/>
          </w:rPr>
          <w:t>договора</w:t>
        </w:r>
      </w:hyperlink>
      <w:r w:rsidRPr="009C083C">
        <w:rPr>
          <w:rFonts w:ascii="Verdana" w:hAnsi="Verdana"/>
          <w:color w:val="auto"/>
          <w:sz w:val="20"/>
          <w:szCs w:val="22"/>
          <w:lang w:val="bg-BG"/>
        </w:rPr>
        <w:t xml:space="preserve">, освен ако изрично не е определено друго в </w:t>
      </w:r>
      <w:hyperlink w:anchor="договор" w:history="1">
        <w:r w:rsidRPr="009C083C">
          <w:rPr>
            <w:rFonts w:ascii="Verdana" w:hAnsi="Verdana"/>
            <w:color w:val="auto"/>
            <w:sz w:val="20"/>
            <w:szCs w:val="22"/>
            <w:lang w:val="bg-BG"/>
          </w:rPr>
          <w:t>договора</w:t>
        </w:r>
      </w:hyperlink>
      <w:r w:rsidRPr="009C083C">
        <w:rPr>
          <w:rFonts w:ascii="Verdana" w:hAnsi="Verdana"/>
          <w:color w:val="auto"/>
          <w:sz w:val="20"/>
          <w:szCs w:val="22"/>
          <w:lang w:val="bg-BG"/>
        </w:rPr>
        <w:t>.</w:t>
      </w:r>
    </w:p>
    <w:p w14:paraId="62146A00"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20" w:name="_Ref46308194"/>
      <w:bookmarkStart w:id="21" w:name="_Ref91302220"/>
      <w:r w:rsidRPr="009C083C">
        <w:rPr>
          <w:rFonts w:ascii="Verdana" w:hAnsi="Verdana"/>
          <w:b/>
          <w:sz w:val="20"/>
          <w:szCs w:val="22"/>
          <w:lang w:val="bg-BG"/>
        </w:rPr>
        <w:lastRenderedPageBreak/>
        <w:t>ЗАДЪЛЖЕНИЯ НА ДОСТАВЧИКА</w:t>
      </w:r>
      <w:bookmarkEnd w:id="20"/>
      <w:bookmarkEnd w:id="21"/>
    </w:p>
    <w:p w14:paraId="44337CF5" w14:textId="77777777" w:rsidR="006D35CB" w:rsidRPr="009C083C" w:rsidRDefault="006D35CB" w:rsidP="006D35CB">
      <w:pPr>
        <w:ind w:left="720"/>
        <w:jc w:val="both"/>
        <w:rPr>
          <w:rFonts w:ascii="Verdana" w:hAnsi="Verdana"/>
          <w:sz w:val="20"/>
          <w:szCs w:val="22"/>
          <w:lang w:val="bg-BG"/>
        </w:rPr>
      </w:pPr>
      <w:bookmarkStart w:id="22" w:name="_Ref46308198"/>
      <w:r w:rsidRPr="009C083C">
        <w:rPr>
          <w:rFonts w:ascii="Verdana" w:hAnsi="Verdana"/>
          <w:sz w:val="20"/>
          <w:szCs w:val="22"/>
          <w:lang w:val="bg-BG"/>
        </w:rPr>
        <w:t>Без да се ограничава действието на специфичните условия на Договора, общите задължения на Доставчика са, както следва:</w:t>
      </w:r>
    </w:p>
    <w:p w14:paraId="064D9F9E"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snapToGrid/>
          <w:color w:val="auto"/>
          <w:sz w:val="20"/>
          <w:szCs w:val="22"/>
          <w:lang w:val="bg-BG"/>
        </w:rPr>
      </w:pPr>
      <w:r w:rsidRPr="009C083C">
        <w:rPr>
          <w:rFonts w:ascii="Verdana" w:hAnsi="Verdana"/>
          <w:snapToGrid/>
          <w:color w:val="auto"/>
          <w:sz w:val="20"/>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AF1375A"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color w:val="auto"/>
          <w:sz w:val="20"/>
          <w:szCs w:val="22"/>
          <w:lang w:val="bg-BG"/>
        </w:rPr>
      </w:pPr>
      <w:r w:rsidRPr="009C083C">
        <w:rPr>
          <w:rFonts w:ascii="Verdana" w:hAnsi="Verdana"/>
          <w:snapToGrid/>
          <w:color w:val="auto"/>
          <w:sz w:val="20"/>
          <w:szCs w:val="22"/>
          <w:lang w:val="bg-BG"/>
        </w:rPr>
        <w:t>За</w:t>
      </w:r>
      <w:r w:rsidRPr="009C083C">
        <w:rPr>
          <w:rFonts w:ascii="Verdana" w:hAnsi="Verdana"/>
          <w:color w:val="auto"/>
          <w:sz w:val="20"/>
          <w:szCs w:val="22"/>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2E5786C"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849A378"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Доставчикът доставя Стоките съгласно изискванията на настоящия Договор.</w:t>
      </w:r>
    </w:p>
    <w:p w14:paraId="3C112370"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78894871"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45ACFF33"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Доставчикът трябва да изпраща фактури за плащания съгласно чл.6 ПЛАЩАНЕ, ДДС И ГАРАНЦИЯ ЗА ОБЕЗПЕЧАВАНЕ НА ИЗПЪЛНЕНИЕТО.</w:t>
      </w:r>
    </w:p>
    <w:p w14:paraId="18C733F4"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color w:val="auto"/>
          <w:sz w:val="20"/>
          <w:szCs w:val="22"/>
          <w:lang w:val="bg-BG"/>
        </w:rPr>
      </w:pPr>
      <w:r w:rsidRPr="009C083C">
        <w:rPr>
          <w:rFonts w:ascii="Verdana" w:hAnsi="Verdana"/>
          <w:snapToGrid/>
          <w:color w:val="auto"/>
          <w:sz w:val="20"/>
          <w:szCs w:val="22"/>
          <w:lang w:val="bg-BG"/>
        </w:rPr>
        <w:t xml:space="preserve">Доставчикът </w:t>
      </w:r>
      <w:r w:rsidRPr="009C083C">
        <w:rPr>
          <w:rFonts w:ascii="Verdana" w:hAnsi="Verdana"/>
          <w:color w:val="auto"/>
          <w:sz w:val="20"/>
          <w:szCs w:val="22"/>
          <w:lang w:val="bg-BG"/>
        </w:rPr>
        <w:t>трябва</w:t>
      </w:r>
      <w:r w:rsidRPr="009C083C">
        <w:rPr>
          <w:rFonts w:ascii="Verdana" w:hAnsi="Verdana"/>
          <w:snapToGrid/>
          <w:color w:val="auto"/>
          <w:sz w:val="20"/>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D20C4C0"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snapToGrid/>
          <w:color w:val="auto"/>
          <w:sz w:val="20"/>
          <w:szCs w:val="22"/>
          <w:lang w:val="bg-BG"/>
        </w:rPr>
      </w:pPr>
      <w:r w:rsidRPr="009C083C">
        <w:rPr>
          <w:rFonts w:ascii="Verdana" w:hAnsi="Verdana"/>
          <w:color w:val="auto"/>
          <w:sz w:val="20"/>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5D28BA90"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E8A04B8" w14:textId="77777777" w:rsidR="006D35CB" w:rsidRPr="009C083C" w:rsidRDefault="006D35CB" w:rsidP="006D35CB">
      <w:pPr>
        <w:pStyle w:val="p24"/>
        <w:widowControl w:val="0"/>
        <w:numPr>
          <w:ilvl w:val="1"/>
          <w:numId w:val="10"/>
        </w:numPr>
        <w:tabs>
          <w:tab w:val="clear" w:pos="780"/>
          <w:tab w:val="clear" w:pos="1191"/>
          <w:tab w:val="left" w:pos="0"/>
          <w:tab w:val="num" w:pos="720"/>
          <w:tab w:val="left" w:pos="1440"/>
          <w:tab w:val="num" w:pos="1800"/>
        </w:tabs>
        <w:spacing w:line="240" w:lineRule="auto"/>
        <w:ind w:left="720" w:hanging="720"/>
        <w:jc w:val="both"/>
        <w:rPr>
          <w:rFonts w:ascii="Verdana" w:hAnsi="Verdana"/>
          <w:color w:val="auto"/>
          <w:sz w:val="20"/>
          <w:szCs w:val="22"/>
          <w:lang w:val="bg-BG"/>
        </w:rPr>
      </w:pPr>
      <w:r w:rsidRPr="009C083C">
        <w:rPr>
          <w:rFonts w:ascii="Verdana" w:hAnsi="Verdana"/>
          <w:color w:val="auto"/>
          <w:sz w:val="20"/>
          <w:szCs w:val="22"/>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FE401F4"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23" w:name="_Ref91302223"/>
      <w:r w:rsidRPr="009C083C">
        <w:rPr>
          <w:rFonts w:ascii="Verdana" w:hAnsi="Verdana"/>
          <w:b/>
          <w:sz w:val="20"/>
          <w:szCs w:val="22"/>
          <w:lang w:val="bg-BG"/>
        </w:rPr>
        <w:t>ЗАДЪЛЖЕНИЯ НА ВЪЗЛОЖИТЕЛЯ</w:t>
      </w:r>
      <w:bookmarkEnd w:id="22"/>
      <w:bookmarkEnd w:id="23"/>
    </w:p>
    <w:p w14:paraId="392BB1E7" w14:textId="77777777" w:rsidR="006D35CB" w:rsidRPr="009C083C" w:rsidRDefault="006D35CB" w:rsidP="006D35CB">
      <w:pPr>
        <w:pStyle w:val="p50"/>
        <w:tabs>
          <w:tab w:val="clear" w:pos="760"/>
          <w:tab w:val="num" w:pos="0"/>
        </w:tabs>
        <w:spacing w:line="240" w:lineRule="auto"/>
        <w:ind w:firstLine="0"/>
        <w:rPr>
          <w:rFonts w:ascii="Verdana" w:hAnsi="Verdana"/>
          <w:color w:val="auto"/>
          <w:sz w:val="20"/>
          <w:szCs w:val="22"/>
          <w:lang w:val="bg-BG"/>
        </w:rPr>
      </w:pPr>
      <w:r w:rsidRPr="009C083C">
        <w:rPr>
          <w:rFonts w:ascii="Verdana" w:hAnsi="Verdana"/>
          <w:snapToGrid/>
          <w:color w:val="auto"/>
          <w:sz w:val="20"/>
          <w:szCs w:val="22"/>
          <w:lang w:val="bg-BG"/>
        </w:rPr>
        <w:t xml:space="preserve">Без да се ограничават специфичните задължения на Възложителя съгласно </w:t>
      </w:r>
      <w:r w:rsidRPr="009C083C">
        <w:rPr>
          <w:rFonts w:ascii="Verdana" w:hAnsi="Verdana"/>
          <w:snapToGrid/>
          <w:sz w:val="20"/>
          <w:szCs w:val="22"/>
          <w:lang w:val="bg-BG"/>
        </w:rPr>
        <w:t>договора</w:t>
      </w:r>
      <w:r w:rsidRPr="009C083C">
        <w:rPr>
          <w:rFonts w:ascii="Verdana" w:hAnsi="Verdana"/>
          <w:snapToGrid/>
          <w:color w:val="auto"/>
          <w:sz w:val="20"/>
          <w:szCs w:val="22"/>
          <w:lang w:val="bg-BG"/>
        </w:rPr>
        <w:t>, общите му задължения са, както следва:</w:t>
      </w:r>
    </w:p>
    <w:p w14:paraId="5C54B09A"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3807DAF0"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066FE9C"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Контролиращият служител може да определи Представител на контролиращия служител, като писмено уведомява Доставчика за това.</w:t>
      </w:r>
    </w:p>
    <w:p w14:paraId="2A425CD9"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EF0B0D2" w14:textId="77777777" w:rsidR="006D35CB" w:rsidRPr="009C083C" w:rsidRDefault="006D35CB" w:rsidP="006D35CB">
      <w:pPr>
        <w:keepNext/>
        <w:widowControl w:val="0"/>
        <w:numPr>
          <w:ilvl w:val="0"/>
          <w:numId w:val="7"/>
        </w:numPr>
        <w:jc w:val="both"/>
        <w:outlineLvl w:val="0"/>
        <w:rPr>
          <w:rFonts w:ascii="Verdana" w:hAnsi="Verdana"/>
          <w:sz w:val="20"/>
          <w:szCs w:val="22"/>
          <w:lang w:val="bg-BG"/>
        </w:rPr>
      </w:pPr>
      <w:bookmarkStart w:id="24" w:name="_Ref46308206"/>
      <w:bookmarkStart w:id="25" w:name="_Ref91302231"/>
      <w:r w:rsidRPr="009C083C">
        <w:rPr>
          <w:rFonts w:ascii="Verdana" w:hAnsi="Verdana"/>
          <w:b/>
          <w:bCs/>
          <w:sz w:val="20"/>
          <w:szCs w:val="22"/>
          <w:lang w:val="bg-BG"/>
        </w:rPr>
        <w:lastRenderedPageBreak/>
        <w:t>НЕУСТОЙКИ</w:t>
      </w:r>
      <w:bookmarkEnd w:id="24"/>
      <w:bookmarkEnd w:id="25"/>
    </w:p>
    <w:p w14:paraId="02BC46C7" w14:textId="77777777" w:rsidR="006D35CB" w:rsidRPr="009C083C" w:rsidRDefault="006D35CB" w:rsidP="006D35CB">
      <w:pPr>
        <w:tabs>
          <w:tab w:val="num" w:pos="1440"/>
        </w:tabs>
        <w:ind w:left="720"/>
        <w:jc w:val="both"/>
        <w:outlineLvl w:val="0"/>
        <w:rPr>
          <w:rFonts w:ascii="Verdana" w:hAnsi="Verdana"/>
          <w:sz w:val="20"/>
          <w:szCs w:val="22"/>
          <w:lang w:val="bg-BG"/>
        </w:rPr>
      </w:pPr>
      <w:r w:rsidRPr="009C083C">
        <w:rPr>
          <w:rFonts w:ascii="Verdana" w:hAnsi="Verdana"/>
          <w:sz w:val="20"/>
          <w:szCs w:val="22"/>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BF3F5A5" w14:textId="77777777" w:rsidR="006D35CB" w:rsidRPr="009C083C" w:rsidRDefault="006D35CB" w:rsidP="006D35CB">
      <w:pPr>
        <w:keepNext/>
        <w:widowControl w:val="0"/>
        <w:numPr>
          <w:ilvl w:val="0"/>
          <w:numId w:val="7"/>
        </w:numPr>
        <w:jc w:val="both"/>
        <w:outlineLvl w:val="0"/>
        <w:rPr>
          <w:rFonts w:ascii="Verdana" w:hAnsi="Verdana"/>
          <w:sz w:val="20"/>
          <w:szCs w:val="22"/>
          <w:lang w:val="bg-BG"/>
        </w:rPr>
      </w:pPr>
      <w:bookmarkStart w:id="26" w:name="_Ref46308208"/>
      <w:r w:rsidRPr="009C083C">
        <w:rPr>
          <w:rFonts w:ascii="Verdana" w:hAnsi="Verdana"/>
          <w:b/>
          <w:sz w:val="20"/>
          <w:szCs w:val="22"/>
          <w:lang w:val="bg-BG"/>
        </w:rPr>
        <w:t>ПЛАЩАНЕ, ДДС И ГАРАНЦИЯ ЗА ОБЕЗПЕЧАВАНЕ НА ИЗПЪЛНЕНИЕ</w:t>
      </w:r>
      <w:bookmarkEnd w:id="26"/>
      <w:r w:rsidRPr="009C083C">
        <w:rPr>
          <w:rFonts w:ascii="Verdana" w:hAnsi="Verdana"/>
          <w:b/>
          <w:sz w:val="20"/>
          <w:szCs w:val="22"/>
          <w:lang w:val="bg-BG"/>
        </w:rPr>
        <w:t>ТО</w:t>
      </w:r>
    </w:p>
    <w:p w14:paraId="29237B02"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9C083C">
          <w:rPr>
            <w:rFonts w:ascii="Verdana" w:hAnsi="Verdana"/>
            <w:sz w:val="20"/>
            <w:szCs w:val="22"/>
            <w:lang w:val="bg-BG"/>
          </w:rPr>
          <w:t>Договор</w:t>
        </w:r>
      </w:hyperlink>
      <w:r w:rsidRPr="009C083C">
        <w:rPr>
          <w:rFonts w:ascii="Verdana" w:hAnsi="Verdana"/>
          <w:sz w:val="20"/>
          <w:szCs w:val="22"/>
          <w:lang w:val="bg-BG"/>
        </w:rPr>
        <w:t xml:space="preserve"> и повторена в </w:t>
      </w:r>
      <w:hyperlink w:anchor="поръчка" w:history="1">
        <w:r w:rsidRPr="009C083C">
          <w:rPr>
            <w:rFonts w:ascii="Verdana" w:hAnsi="Verdana"/>
            <w:sz w:val="20"/>
            <w:szCs w:val="22"/>
            <w:lang w:val="bg-BG"/>
          </w:rPr>
          <w:t>Поръчката</w:t>
        </w:r>
      </w:hyperlink>
      <w:r w:rsidRPr="009C083C">
        <w:rPr>
          <w:rFonts w:ascii="Verdana" w:hAnsi="Verdana"/>
          <w:sz w:val="20"/>
          <w:szCs w:val="22"/>
          <w:lang w:val="bg-BG"/>
        </w:rPr>
        <w:t xml:space="preserve"> (Поръчките). </w:t>
      </w:r>
    </w:p>
    <w:p w14:paraId="5132D1CF"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След доставка на стоките, Доставчикът изготвя приемо-предавателен протокол и го предоставя на Възложителя за одобрение.</w:t>
      </w:r>
    </w:p>
    <w:p w14:paraId="25A7D7D7" w14:textId="3C5E7DBC"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w:t>
      </w:r>
      <w:r w:rsidR="007D2733">
        <w:rPr>
          <w:rFonts w:ascii="Verdana" w:hAnsi="Verdana"/>
          <w:sz w:val="20"/>
          <w:szCs w:val="22"/>
          <w:lang w:val="bg-BG"/>
        </w:rPr>
        <w:t>-</w:t>
      </w:r>
      <w:r w:rsidRPr="009C083C">
        <w:rPr>
          <w:rFonts w:ascii="Verdana" w:hAnsi="Verdana"/>
          <w:sz w:val="20"/>
          <w:szCs w:val="22"/>
          <w:lang w:val="bg-BG"/>
        </w:rPr>
        <w:t xml:space="preserve">предавателен протокол. </w:t>
      </w:r>
    </w:p>
    <w:p w14:paraId="331028F9"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E00B872"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CB094AD"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D449195"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3A91C7B6" w14:textId="77777777" w:rsidR="006D35CB" w:rsidRPr="009C083C" w:rsidRDefault="006D35CB" w:rsidP="006D35CB">
      <w:pPr>
        <w:keepNext/>
        <w:widowControl w:val="0"/>
        <w:numPr>
          <w:ilvl w:val="0"/>
          <w:numId w:val="7"/>
        </w:numPr>
        <w:jc w:val="both"/>
        <w:outlineLvl w:val="0"/>
        <w:rPr>
          <w:rFonts w:ascii="Verdana" w:hAnsi="Verdana"/>
          <w:sz w:val="20"/>
          <w:szCs w:val="22"/>
          <w:lang w:val="bg-BG"/>
        </w:rPr>
      </w:pPr>
      <w:bookmarkStart w:id="27" w:name="_Ref46303395"/>
      <w:r w:rsidRPr="009C083C">
        <w:rPr>
          <w:rFonts w:ascii="Verdana" w:hAnsi="Verdana"/>
          <w:b/>
          <w:sz w:val="20"/>
          <w:szCs w:val="22"/>
          <w:lang w:val="bg-BG"/>
        </w:rPr>
        <w:t>КОНФИДЕНЦИАЛНОСТ</w:t>
      </w:r>
      <w:bookmarkEnd w:id="27"/>
    </w:p>
    <w:p w14:paraId="05A76F02"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35A43B2"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8E3BE55"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1409A556"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28" w:name="_Ref46308222"/>
      <w:r w:rsidRPr="009C083C">
        <w:rPr>
          <w:rFonts w:ascii="Verdana" w:hAnsi="Verdana"/>
          <w:b/>
          <w:sz w:val="20"/>
          <w:szCs w:val="22"/>
          <w:lang w:val="bg-BG"/>
        </w:rPr>
        <w:t>ПУБЛИЧНОСТ</w:t>
      </w:r>
      <w:bookmarkEnd w:id="28"/>
    </w:p>
    <w:p w14:paraId="5118A1A4" w14:textId="77777777" w:rsidR="006D35CB" w:rsidRPr="009C083C" w:rsidRDefault="006D35CB" w:rsidP="006D35CB">
      <w:pPr>
        <w:ind w:left="720"/>
        <w:jc w:val="both"/>
        <w:outlineLvl w:val="0"/>
        <w:rPr>
          <w:rFonts w:ascii="Verdana" w:hAnsi="Verdana"/>
          <w:sz w:val="20"/>
          <w:szCs w:val="22"/>
          <w:lang w:val="bg-BG"/>
        </w:rPr>
      </w:pPr>
      <w:r w:rsidRPr="009C083C">
        <w:rPr>
          <w:rFonts w:ascii="Verdana" w:hAnsi="Verdana"/>
          <w:sz w:val="20"/>
          <w:szCs w:val="22"/>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8FE02C5" w14:textId="77777777" w:rsidR="006D35CB" w:rsidRPr="009C083C" w:rsidRDefault="006D35CB" w:rsidP="006D35CB">
      <w:pPr>
        <w:keepNext/>
        <w:widowControl w:val="0"/>
        <w:numPr>
          <w:ilvl w:val="0"/>
          <w:numId w:val="7"/>
        </w:numPr>
        <w:jc w:val="both"/>
        <w:outlineLvl w:val="0"/>
        <w:rPr>
          <w:rFonts w:ascii="Verdana" w:hAnsi="Verdana"/>
          <w:sz w:val="20"/>
          <w:szCs w:val="22"/>
          <w:lang w:val="bg-BG"/>
        </w:rPr>
      </w:pPr>
      <w:bookmarkStart w:id="29" w:name="_Ref46308223"/>
      <w:r w:rsidRPr="009C083C">
        <w:rPr>
          <w:rFonts w:ascii="Verdana" w:hAnsi="Verdana"/>
          <w:b/>
          <w:sz w:val="20"/>
          <w:szCs w:val="22"/>
          <w:lang w:val="bg-BG"/>
        </w:rPr>
        <w:t>СПЕЦИФИКАЦИЯ</w:t>
      </w:r>
      <w:bookmarkEnd w:id="29"/>
    </w:p>
    <w:p w14:paraId="03BD1284"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077C085B"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3C593997" w14:textId="77777777" w:rsidR="006D35CB" w:rsidRPr="009C083C" w:rsidRDefault="006D35CB" w:rsidP="006D35CB">
      <w:pPr>
        <w:keepNext/>
        <w:widowControl w:val="0"/>
        <w:numPr>
          <w:ilvl w:val="0"/>
          <w:numId w:val="7"/>
        </w:numPr>
        <w:jc w:val="both"/>
        <w:outlineLvl w:val="0"/>
        <w:rPr>
          <w:rFonts w:ascii="Verdana" w:hAnsi="Verdana"/>
          <w:b/>
          <w:bCs/>
          <w:sz w:val="20"/>
          <w:szCs w:val="22"/>
          <w:lang w:val="bg-BG"/>
        </w:rPr>
      </w:pPr>
      <w:bookmarkStart w:id="30" w:name="_Ref37578996"/>
      <w:r w:rsidRPr="009C083C">
        <w:rPr>
          <w:rFonts w:ascii="Verdana" w:hAnsi="Verdana"/>
          <w:b/>
          <w:bCs/>
          <w:sz w:val="20"/>
          <w:szCs w:val="22"/>
          <w:lang w:val="bg-BG"/>
        </w:rPr>
        <w:lastRenderedPageBreak/>
        <w:t>ДОСТЪП И ИНСПЕКТИРАНЕ</w:t>
      </w:r>
      <w:bookmarkEnd w:id="30"/>
    </w:p>
    <w:p w14:paraId="460327FA" w14:textId="77777777" w:rsidR="006D35CB" w:rsidRPr="009C083C" w:rsidRDefault="006D35CB" w:rsidP="006D35CB">
      <w:pPr>
        <w:ind w:left="720"/>
        <w:jc w:val="both"/>
        <w:outlineLvl w:val="0"/>
        <w:rPr>
          <w:rFonts w:ascii="Verdana" w:hAnsi="Verdana"/>
          <w:sz w:val="20"/>
          <w:szCs w:val="22"/>
          <w:lang w:val="bg-BG"/>
        </w:rPr>
      </w:pPr>
      <w:r w:rsidRPr="009C083C">
        <w:rPr>
          <w:rFonts w:ascii="Verdana" w:hAnsi="Verdana"/>
          <w:sz w:val="20"/>
          <w:szCs w:val="22"/>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2217EA9"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31" w:name="_Ref37578998"/>
      <w:r w:rsidRPr="009C083C">
        <w:rPr>
          <w:rFonts w:ascii="Verdana" w:hAnsi="Verdana"/>
          <w:b/>
          <w:bCs/>
          <w:sz w:val="20"/>
          <w:szCs w:val="22"/>
          <w:lang w:val="bg-BG"/>
        </w:rPr>
        <w:t>ЗАГУБА ИЛИ ПОВРЕДА ПРИ ТРАНСПОРТИРАНЕ</w:t>
      </w:r>
      <w:bookmarkEnd w:id="31"/>
    </w:p>
    <w:p w14:paraId="5A04CEE4"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581F533"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5A84D03"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32" w:name="_Ref37579000"/>
      <w:r w:rsidRPr="009C083C">
        <w:rPr>
          <w:rFonts w:ascii="Verdana" w:hAnsi="Verdana"/>
          <w:b/>
          <w:bCs/>
          <w:sz w:val="20"/>
          <w:szCs w:val="22"/>
          <w:lang w:val="bg-BG"/>
        </w:rPr>
        <w:t>ОПАСНИ СТОКИ</w:t>
      </w:r>
      <w:bookmarkEnd w:id="32"/>
    </w:p>
    <w:p w14:paraId="049F61BB"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174FD26"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020A02E"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EADC479"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1B5745E7" w14:textId="77777777" w:rsidR="006D35CB" w:rsidRPr="009C083C" w:rsidRDefault="006D35CB" w:rsidP="006D35CB">
      <w:pPr>
        <w:numPr>
          <w:ilvl w:val="2"/>
          <w:numId w:val="7"/>
        </w:numPr>
        <w:tabs>
          <w:tab w:val="clear" w:pos="1440"/>
          <w:tab w:val="num" w:pos="1800"/>
        </w:tabs>
        <w:ind w:left="1980" w:hanging="1080"/>
        <w:jc w:val="both"/>
        <w:outlineLvl w:val="0"/>
        <w:rPr>
          <w:rFonts w:ascii="Verdana" w:hAnsi="Verdana"/>
          <w:sz w:val="20"/>
          <w:szCs w:val="22"/>
          <w:lang w:val="bg-BG"/>
        </w:rPr>
      </w:pPr>
      <w:r w:rsidRPr="009C083C">
        <w:rPr>
          <w:rFonts w:ascii="Verdana" w:hAnsi="Verdana"/>
          <w:sz w:val="20"/>
          <w:szCs w:val="22"/>
          <w:lang w:val="bg-BG"/>
        </w:rPr>
        <w:t xml:space="preserve">информация за опасностите от използване на  Стоките; </w:t>
      </w:r>
    </w:p>
    <w:p w14:paraId="7E2170C7" w14:textId="77777777" w:rsidR="006D35CB" w:rsidRPr="009C083C" w:rsidRDefault="006D35CB" w:rsidP="006D35CB">
      <w:pPr>
        <w:numPr>
          <w:ilvl w:val="2"/>
          <w:numId w:val="7"/>
        </w:numPr>
        <w:tabs>
          <w:tab w:val="clear" w:pos="1440"/>
          <w:tab w:val="num" w:pos="1800"/>
        </w:tabs>
        <w:ind w:left="1980" w:hanging="1080"/>
        <w:jc w:val="both"/>
        <w:outlineLvl w:val="0"/>
        <w:rPr>
          <w:rFonts w:ascii="Verdana" w:hAnsi="Verdana"/>
          <w:sz w:val="20"/>
          <w:szCs w:val="22"/>
          <w:lang w:val="bg-BG"/>
        </w:rPr>
      </w:pPr>
      <w:r w:rsidRPr="009C083C">
        <w:rPr>
          <w:rFonts w:ascii="Verdana" w:hAnsi="Verdana"/>
          <w:sz w:val="20"/>
          <w:szCs w:val="22"/>
          <w:lang w:val="bg-BG"/>
        </w:rPr>
        <w:t xml:space="preserve">оценка на риска от използване на Стоките; </w:t>
      </w:r>
    </w:p>
    <w:p w14:paraId="63F07588" w14:textId="77777777" w:rsidR="006D35CB" w:rsidRPr="009C083C" w:rsidRDefault="006D35CB" w:rsidP="006D35CB">
      <w:pPr>
        <w:numPr>
          <w:ilvl w:val="2"/>
          <w:numId w:val="7"/>
        </w:numPr>
        <w:tabs>
          <w:tab w:val="clear" w:pos="1440"/>
          <w:tab w:val="num" w:pos="1800"/>
        </w:tabs>
        <w:ind w:left="1980" w:hanging="1080"/>
        <w:jc w:val="both"/>
        <w:outlineLvl w:val="0"/>
        <w:rPr>
          <w:rFonts w:ascii="Verdana" w:hAnsi="Verdana"/>
          <w:sz w:val="20"/>
          <w:szCs w:val="22"/>
          <w:lang w:val="bg-BG"/>
        </w:rPr>
      </w:pPr>
      <w:r w:rsidRPr="009C083C">
        <w:rPr>
          <w:rFonts w:ascii="Verdana" w:hAnsi="Verdana"/>
          <w:sz w:val="20"/>
          <w:szCs w:val="22"/>
          <w:lang w:val="bg-BG"/>
        </w:rPr>
        <w:t xml:space="preserve">описание на контролните мерки, които трябва да се вземат; </w:t>
      </w:r>
    </w:p>
    <w:p w14:paraId="1AD9CA56" w14:textId="77777777" w:rsidR="006D35CB" w:rsidRPr="009C083C" w:rsidRDefault="006D35CB" w:rsidP="006D35CB">
      <w:pPr>
        <w:numPr>
          <w:ilvl w:val="2"/>
          <w:numId w:val="7"/>
        </w:numPr>
        <w:tabs>
          <w:tab w:val="clear" w:pos="1440"/>
          <w:tab w:val="num" w:pos="1800"/>
        </w:tabs>
        <w:ind w:left="1980" w:hanging="1080"/>
        <w:jc w:val="both"/>
        <w:outlineLvl w:val="0"/>
        <w:rPr>
          <w:rFonts w:ascii="Verdana" w:hAnsi="Verdana"/>
          <w:sz w:val="20"/>
          <w:szCs w:val="22"/>
          <w:lang w:val="bg-BG"/>
        </w:rPr>
      </w:pPr>
      <w:r w:rsidRPr="009C083C">
        <w:rPr>
          <w:rFonts w:ascii="Verdana" w:hAnsi="Verdana"/>
          <w:sz w:val="20"/>
          <w:szCs w:val="22"/>
          <w:lang w:val="bg-BG"/>
        </w:rPr>
        <w:t xml:space="preserve">подробности за необходимо предпазно облекло; </w:t>
      </w:r>
    </w:p>
    <w:p w14:paraId="3033F63F" w14:textId="77777777" w:rsidR="006D35CB" w:rsidRPr="009C083C" w:rsidRDefault="006D35CB" w:rsidP="006D35CB">
      <w:pPr>
        <w:numPr>
          <w:ilvl w:val="2"/>
          <w:numId w:val="7"/>
        </w:numPr>
        <w:tabs>
          <w:tab w:val="clear" w:pos="1440"/>
          <w:tab w:val="num" w:pos="1800"/>
        </w:tabs>
        <w:ind w:left="1980" w:hanging="1080"/>
        <w:jc w:val="both"/>
        <w:outlineLvl w:val="0"/>
        <w:rPr>
          <w:rFonts w:ascii="Verdana" w:hAnsi="Verdana"/>
          <w:sz w:val="20"/>
          <w:szCs w:val="22"/>
          <w:lang w:val="bg-BG"/>
        </w:rPr>
      </w:pPr>
      <w:r w:rsidRPr="009C083C">
        <w:rPr>
          <w:rFonts w:ascii="Verdana" w:hAnsi="Verdana"/>
          <w:sz w:val="20"/>
          <w:szCs w:val="22"/>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547AA0C8" w14:textId="77777777" w:rsidR="006D35CB" w:rsidRPr="009C083C" w:rsidRDefault="006D35CB" w:rsidP="006D35CB">
      <w:pPr>
        <w:numPr>
          <w:ilvl w:val="2"/>
          <w:numId w:val="7"/>
        </w:numPr>
        <w:tabs>
          <w:tab w:val="clear" w:pos="1440"/>
          <w:tab w:val="num" w:pos="1800"/>
        </w:tabs>
        <w:ind w:left="1980" w:hanging="1080"/>
        <w:jc w:val="both"/>
        <w:outlineLvl w:val="0"/>
        <w:rPr>
          <w:rFonts w:ascii="Verdana" w:hAnsi="Verdana"/>
          <w:sz w:val="20"/>
          <w:szCs w:val="22"/>
          <w:lang w:val="bg-BG"/>
        </w:rPr>
      </w:pPr>
      <w:r w:rsidRPr="009C083C">
        <w:rPr>
          <w:rFonts w:ascii="Verdana" w:hAnsi="Verdana"/>
          <w:sz w:val="20"/>
          <w:szCs w:val="22"/>
          <w:lang w:val="bg-BG"/>
        </w:rPr>
        <w:t xml:space="preserve">всякакви препоръки за следене на здравното състояние; </w:t>
      </w:r>
    </w:p>
    <w:p w14:paraId="7F7706F2" w14:textId="77777777" w:rsidR="006D35CB" w:rsidRPr="009C083C" w:rsidRDefault="006D35CB" w:rsidP="006D35CB">
      <w:pPr>
        <w:numPr>
          <w:ilvl w:val="2"/>
          <w:numId w:val="7"/>
        </w:numPr>
        <w:tabs>
          <w:tab w:val="clear" w:pos="1440"/>
          <w:tab w:val="num" w:pos="1800"/>
        </w:tabs>
        <w:ind w:left="1980" w:hanging="1080"/>
        <w:jc w:val="both"/>
        <w:outlineLvl w:val="0"/>
        <w:rPr>
          <w:rFonts w:ascii="Verdana" w:hAnsi="Verdana"/>
          <w:sz w:val="20"/>
          <w:szCs w:val="22"/>
          <w:lang w:val="bg-BG"/>
        </w:rPr>
      </w:pPr>
      <w:r w:rsidRPr="009C083C">
        <w:rPr>
          <w:rFonts w:ascii="Verdana" w:hAnsi="Verdana"/>
          <w:sz w:val="20"/>
          <w:szCs w:val="22"/>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14528081" w14:textId="77777777" w:rsidR="006D35CB" w:rsidRPr="009C083C" w:rsidRDefault="006D35CB" w:rsidP="006D35CB">
      <w:pPr>
        <w:numPr>
          <w:ilvl w:val="2"/>
          <w:numId w:val="7"/>
        </w:numPr>
        <w:tabs>
          <w:tab w:val="clear" w:pos="1440"/>
          <w:tab w:val="num" w:pos="1800"/>
        </w:tabs>
        <w:ind w:left="1980" w:hanging="1080"/>
        <w:jc w:val="both"/>
        <w:outlineLvl w:val="0"/>
        <w:rPr>
          <w:rFonts w:ascii="Verdana" w:hAnsi="Verdana"/>
          <w:sz w:val="20"/>
          <w:szCs w:val="22"/>
          <w:lang w:val="bg-BG"/>
        </w:rPr>
      </w:pPr>
      <w:r w:rsidRPr="009C083C">
        <w:rPr>
          <w:rFonts w:ascii="Verdana" w:hAnsi="Verdana"/>
          <w:sz w:val="20"/>
          <w:szCs w:val="22"/>
          <w:lang w:val="bg-BG"/>
        </w:rPr>
        <w:t xml:space="preserve">препоръки за боравене с отпадъци, включително и начини на депониране. </w:t>
      </w:r>
    </w:p>
    <w:p w14:paraId="3C18A1D1"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Информацията, която Доставчикът предоставя по горепосочените точки, трябва да се изпраща преди доставката на Стоките. </w:t>
      </w:r>
    </w:p>
    <w:p w14:paraId="1804974F"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33" w:name="_Ref37579001"/>
      <w:r w:rsidRPr="009C083C">
        <w:rPr>
          <w:rFonts w:ascii="Verdana" w:hAnsi="Verdana"/>
          <w:b/>
          <w:bCs/>
          <w:sz w:val="20"/>
          <w:szCs w:val="22"/>
          <w:lang w:val="bg-BG"/>
        </w:rPr>
        <w:t>ДОСТАВКА</w:t>
      </w:r>
      <w:bookmarkEnd w:id="33"/>
    </w:p>
    <w:p w14:paraId="032D7703"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23B623E"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napToGrid w:val="0"/>
          <w:sz w:val="20"/>
          <w:szCs w:val="22"/>
          <w:lang w:val="bg-BG"/>
        </w:rPr>
        <w:t xml:space="preserve">Собствеността и рискът </w:t>
      </w:r>
      <w:r w:rsidRPr="009C083C">
        <w:rPr>
          <w:rFonts w:ascii="Verdana" w:hAnsi="Verdana"/>
          <w:sz w:val="20"/>
          <w:szCs w:val="22"/>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3B34A830"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w:t>
      </w:r>
      <w:r w:rsidRPr="009C083C">
        <w:rPr>
          <w:rFonts w:ascii="Verdana" w:hAnsi="Verdana"/>
          <w:sz w:val="20"/>
          <w:szCs w:val="22"/>
          <w:lang w:val="bg-BG"/>
        </w:rPr>
        <w:lastRenderedPageBreak/>
        <w:t xml:space="preserve">мястото, на датата и в часа, посочени в Поръчката (поръчките) или в Договора. </w:t>
      </w:r>
    </w:p>
    <w:p w14:paraId="6E2504BC"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D33878D"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5CE3EB63"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ECA1387"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95BDE5D"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746E51BA"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7423266" w14:textId="77777777" w:rsidR="006D35CB" w:rsidRPr="009C083C" w:rsidRDefault="006D35CB" w:rsidP="006D35CB">
      <w:pPr>
        <w:keepNext/>
        <w:widowControl w:val="0"/>
        <w:numPr>
          <w:ilvl w:val="0"/>
          <w:numId w:val="7"/>
        </w:numPr>
        <w:jc w:val="both"/>
        <w:outlineLvl w:val="0"/>
        <w:rPr>
          <w:rFonts w:ascii="Verdana" w:hAnsi="Verdana"/>
          <w:sz w:val="20"/>
          <w:szCs w:val="22"/>
          <w:lang w:val="bg-BG"/>
        </w:rPr>
      </w:pPr>
      <w:bookmarkStart w:id="34" w:name="_Ref37579002"/>
      <w:bookmarkStart w:id="35" w:name="_Ref91302257"/>
      <w:r w:rsidRPr="009C083C">
        <w:rPr>
          <w:rFonts w:ascii="Verdana" w:hAnsi="Verdana"/>
          <w:b/>
          <w:bCs/>
          <w:sz w:val="20"/>
          <w:szCs w:val="22"/>
          <w:lang w:val="bg-BG"/>
        </w:rPr>
        <w:t>ГАРАНЦ</w:t>
      </w:r>
      <w:bookmarkEnd w:id="34"/>
      <w:r w:rsidRPr="009C083C">
        <w:rPr>
          <w:rFonts w:ascii="Verdana" w:hAnsi="Verdana"/>
          <w:b/>
          <w:bCs/>
          <w:sz w:val="20"/>
          <w:szCs w:val="22"/>
          <w:lang w:val="bg-BG"/>
        </w:rPr>
        <w:t>ИЯ ЗА КАЧЕСТВО</w:t>
      </w:r>
      <w:bookmarkEnd w:id="35"/>
    </w:p>
    <w:p w14:paraId="51944733"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07C48B1"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AFD8DFB"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C3CD4A9"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36" w:name="_Ref37579004"/>
      <w:r w:rsidRPr="009C083C">
        <w:rPr>
          <w:rFonts w:ascii="Verdana" w:hAnsi="Verdana"/>
          <w:b/>
          <w:bCs/>
          <w:sz w:val="20"/>
          <w:szCs w:val="22"/>
          <w:lang w:val="bg-BG"/>
        </w:rPr>
        <w:t>ПРАВО НА ОТКАЗ</w:t>
      </w:r>
      <w:bookmarkEnd w:id="36"/>
    </w:p>
    <w:p w14:paraId="74B7489C"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36697432"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69B6ED2"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lastRenderedPageBreak/>
        <w:t>Възложителят връща на Доставчика всички неприети Стоки за негова сметка.</w:t>
      </w:r>
    </w:p>
    <w:p w14:paraId="13F71ACD"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37" w:name="_Ref37579010"/>
      <w:bookmarkStart w:id="38" w:name="_Ref38169864"/>
      <w:r w:rsidRPr="009C083C">
        <w:rPr>
          <w:rFonts w:ascii="Verdana" w:hAnsi="Verdana"/>
          <w:b/>
          <w:bCs/>
          <w:sz w:val="20"/>
          <w:szCs w:val="22"/>
          <w:lang w:val="bg-BG"/>
        </w:rPr>
        <w:t>ОБРАЗЦИ</w:t>
      </w:r>
      <w:bookmarkEnd w:id="37"/>
      <w:r w:rsidRPr="009C083C">
        <w:rPr>
          <w:rFonts w:ascii="Verdana" w:hAnsi="Verdana"/>
          <w:b/>
          <w:bCs/>
          <w:sz w:val="20"/>
          <w:szCs w:val="22"/>
          <w:lang w:val="bg-BG"/>
        </w:rPr>
        <w:t xml:space="preserve"> И МОСТРИ</w:t>
      </w:r>
      <w:bookmarkEnd w:id="38"/>
    </w:p>
    <w:p w14:paraId="09CBD9E8"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C734BEE"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1E34E193" w14:textId="77777777" w:rsidR="006D35CB" w:rsidRPr="009C083C" w:rsidRDefault="006D35CB" w:rsidP="006D35CB">
      <w:pPr>
        <w:keepNext/>
        <w:widowControl w:val="0"/>
        <w:numPr>
          <w:ilvl w:val="0"/>
          <w:numId w:val="7"/>
        </w:numPr>
        <w:jc w:val="both"/>
        <w:outlineLvl w:val="0"/>
        <w:rPr>
          <w:rFonts w:ascii="Verdana" w:hAnsi="Verdana"/>
          <w:sz w:val="20"/>
          <w:szCs w:val="22"/>
          <w:lang w:val="bg-BG"/>
        </w:rPr>
      </w:pPr>
      <w:bookmarkStart w:id="39" w:name="_Ref37579012"/>
      <w:bookmarkStart w:id="40" w:name="_Ref91302263"/>
      <w:r w:rsidRPr="009C083C">
        <w:rPr>
          <w:rFonts w:ascii="Verdana" w:hAnsi="Verdana"/>
          <w:b/>
          <w:bCs/>
          <w:snapToGrid w:val="0"/>
          <w:sz w:val="20"/>
          <w:szCs w:val="22"/>
          <w:lang w:val="bg-BG"/>
        </w:rPr>
        <w:t>Д</w:t>
      </w:r>
      <w:r w:rsidRPr="009C083C">
        <w:rPr>
          <w:rFonts w:ascii="Verdana" w:hAnsi="Verdana"/>
          <w:b/>
          <w:bCs/>
          <w:sz w:val="20"/>
          <w:szCs w:val="22"/>
          <w:lang w:val="bg-BG"/>
        </w:rPr>
        <w:t>ОСТЪП ДО ОБЕКТА И СЪОРЪЖЕНИЯ</w:t>
      </w:r>
      <w:bookmarkEnd w:id="39"/>
      <w:r w:rsidRPr="009C083C">
        <w:rPr>
          <w:rFonts w:ascii="Verdana" w:hAnsi="Verdana"/>
          <w:b/>
          <w:bCs/>
          <w:sz w:val="20"/>
          <w:szCs w:val="22"/>
          <w:lang w:val="bg-BG"/>
        </w:rPr>
        <w:t>ТА</w:t>
      </w:r>
      <w:bookmarkEnd w:id="40"/>
    </w:p>
    <w:p w14:paraId="6DBE7E78"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4006B908"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5CF53010"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41" w:name="_Ref91302267"/>
      <w:r w:rsidRPr="009C083C">
        <w:rPr>
          <w:rFonts w:ascii="Verdana" w:hAnsi="Verdana"/>
          <w:b/>
          <w:sz w:val="20"/>
          <w:szCs w:val="22"/>
          <w:lang w:val="bg-BG"/>
        </w:rPr>
        <w:t>ЗАСТРАХОВАНЕ И ОТГОВОРНОСТ</w:t>
      </w:r>
      <w:bookmarkEnd w:id="41"/>
    </w:p>
    <w:p w14:paraId="4541AC94" w14:textId="77777777" w:rsidR="006D35CB" w:rsidRPr="009C083C" w:rsidRDefault="006D35CB" w:rsidP="006D35CB">
      <w:pPr>
        <w:numPr>
          <w:ilvl w:val="1"/>
          <w:numId w:val="7"/>
        </w:numPr>
        <w:tabs>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Доставчикът носи пълна имуществена отговорност за вреди, причинени по повод изпълнението на договора, както следва:</w:t>
      </w:r>
    </w:p>
    <w:p w14:paraId="038690A5" w14:textId="77777777" w:rsidR="006D35CB" w:rsidRPr="009C083C" w:rsidRDefault="006D35CB" w:rsidP="006D35CB">
      <w:pPr>
        <w:numPr>
          <w:ilvl w:val="2"/>
          <w:numId w:val="7"/>
        </w:numPr>
        <w:tabs>
          <w:tab w:val="clear" w:pos="1440"/>
          <w:tab w:val="num" w:pos="1620"/>
          <w:tab w:val="num" w:pos="2610"/>
        </w:tabs>
        <w:ind w:left="1622" w:hanging="902"/>
        <w:jc w:val="both"/>
        <w:outlineLvl w:val="0"/>
        <w:rPr>
          <w:rFonts w:ascii="Verdana" w:hAnsi="Verdana"/>
          <w:sz w:val="20"/>
          <w:szCs w:val="22"/>
          <w:lang w:val="bg-BG"/>
        </w:rPr>
      </w:pPr>
      <w:r w:rsidRPr="009C083C">
        <w:rPr>
          <w:rFonts w:ascii="Verdana" w:hAnsi="Verdana"/>
          <w:sz w:val="20"/>
          <w:szCs w:val="22"/>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C67CC7A" w14:textId="77777777" w:rsidR="006D35CB" w:rsidRPr="009C083C" w:rsidRDefault="006D35CB" w:rsidP="006D35CB">
      <w:pPr>
        <w:numPr>
          <w:ilvl w:val="2"/>
          <w:numId w:val="7"/>
        </w:numPr>
        <w:tabs>
          <w:tab w:val="clear" w:pos="1440"/>
          <w:tab w:val="num" w:pos="1620"/>
          <w:tab w:val="num" w:pos="2610"/>
        </w:tabs>
        <w:ind w:left="1622" w:hanging="902"/>
        <w:jc w:val="both"/>
        <w:outlineLvl w:val="0"/>
        <w:rPr>
          <w:rFonts w:ascii="Verdana" w:hAnsi="Verdana"/>
          <w:sz w:val="20"/>
          <w:szCs w:val="22"/>
          <w:lang w:val="bg-BG"/>
        </w:rPr>
      </w:pPr>
      <w:r w:rsidRPr="009C083C">
        <w:rPr>
          <w:rFonts w:ascii="Verdana" w:hAnsi="Verdana"/>
          <w:sz w:val="20"/>
          <w:szCs w:val="22"/>
          <w:lang w:val="bg-BG"/>
        </w:rPr>
        <w:t>Повреда или погиване имуществото на Възложителя или на трети лица при или във връзка с изпълнението на договора.</w:t>
      </w:r>
    </w:p>
    <w:p w14:paraId="151C498D" w14:textId="77777777" w:rsidR="006D35CB" w:rsidRPr="009C083C" w:rsidRDefault="006D35CB" w:rsidP="006D35CB">
      <w:pPr>
        <w:pStyle w:val="BodyTextIndent3"/>
        <w:spacing w:after="0"/>
        <w:rPr>
          <w:rFonts w:ascii="Verdana" w:hAnsi="Verdana"/>
          <w:sz w:val="20"/>
          <w:szCs w:val="22"/>
          <w:lang w:val="bg-BG"/>
        </w:rPr>
      </w:pPr>
      <w:r w:rsidRPr="009C083C">
        <w:rPr>
          <w:rFonts w:ascii="Verdana" w:hAnsi="Verdana"/>
          <w:sz w:val="20"/>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93E68E8" w14:textId="77777777" w:rsidR="006D35CB" w:rsidRPr="009C083C" w:rsidRDefault="006D35CB" w:rsidP="006D35CB">
      <w:pPr>
        <w:numPr>
          <w:ilvl w:val="1"/>
          <w:numId w:val="7"/>
        </w:numPr>
        <w:tabs>
          <w:tab w:val="left" w:pos="720"/>
          <w:tab w:val="num" w:pos="1620"/>
          <w:tab w:val="left" w:pos="7200"/>
        </w:tabs>
        <w:ind w:left="720" w:hanging="720"/>
        <w:jc w:val="both"/>
        <w:outlineLvl w:val="0"/>
        <w:rPr>
          <w:rFonts w:ascii="Verdana" w:hAnsi="Verdana"/>
          <w:sz w:val="20"/>
          <w:szCs w:val="22"/>
          <w:lang w:val="bg-BG"/>
        </w:rPr>
      </w:pPr>
      <w:r w:rsidRPr="009C083C">
        <w:rPr>
          <w:rFonts w:ascii="Verdana" w:hAnsi="Verdana" w:cs="Tahoma"/>
          <w:sz w:val="20"/>
          <w:szCs w:val="22"/>
          <w:lang w:val="bg-BG"/>
        </w:rPr>
        <w:t xml:space="preserve">Доставчикът </w:t>
      </w:r>
      <w:r w:rsidRPr="009C083C">
        <w:rPr>
          <w:rFonts w:ascii="Verdana" w:hAnsi="Verdana"/>
          <w:sz w:val="20"/>
          <w:szCs w:val="22"/>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A4B7F72" w14:textId="77777777" w:rsidR="006D35CB" w:rsidRPr="009C083C" w:rsidRDefault="006D35CB" w:rsidP="006D35CB">
      <w:pPr>
        <w:numPr>
          <w:ilvl w:val="1"/>
          <w:numId w:val="7"/>
        </w:numPr>
        <w:tabs>
          <w:tab w:val="left" w:pos="720"/>
          <w:tab w:val="num" w:pos="1620"/>
          <w:tab w:val="left" w:pos="7200"/>
        </w:tabs>
        <w:ind w:left="720" w:hanging="720"/>
        <w:jc w:val="both"/>
        <w:outlineLvl w:val="0"/>
        <w:rPr>
          <w:rFonts w:ascii="Verdana" w:hAnsi="Verdana"/>
          <w:sz w:val="20"/>
          <w:szCs w:val="22"/>
          <w:lang w:val="bg-BG"/>
        </w:rPr>
      </w:pPr>
      <w:r w:rsidRPr="009C083C">
        <w:rPr>
          <w:rFonts w:ascii="Verdana" w:hAnsi="Verdana"/>
          <w:sz w:val="20"/>
          <w:szCs w:val="22"/>
          <w:lang w:val="bg-BG"/>
        </w:rPr>
        <w:t>Застрахователните полици се представят на Възложителя при поискване.</w:t>
      </w:r>
    </w:p>
    <w:p w14:paraId="6D65194B"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42" w:name="_Ref37579021"/>
      <w:r w:rsidRPr="009C083C">
        <w:rPr>
          <w:rFonts w:ascii="Verdana" w:hAnsi="Verdana"/>
          <w:b/>
          <w:bCs/>
          <w:sz w:val="20"/>
          <w:szCs w:val="22"/>
          <w:lang w:val="bg-BG"/>
        </w:rPr>
        <w:t>ПРЕОТСТЪПВАНЕ И ПРЕХВЪРЛЯНЕ НА ЗАДЪЛЖЕНИЯ</w:t>
      </w:r>
      <w:bookmarkEnd w:id="42"/>
    </w:p>
    <w:p w14:paraId="5A884D21" w14:textId="77777777" w:rsidR="006D35CB" w:rsidRPr="009C083C" w:rsidRDefault="006D35CB" w:rsidP="006D35CB">
      <w:pPr>
        <w:numPr>
          <w:ilvl w:val="1"/>
          <w:numId w:val="7"/>
        </w:numPr>
        <w:tabs>
          <w:tab w:val="left" w:pos="720"/>
          <w:tab w:val="num" w:pos="90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Договорът не може да бъде прехвърлен или преотстъпен като цяло на трето лице.</w:t>
      </w:r>
    </w:p>
    <w:p w14:paraId="3A03C0A2"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43" w:name="_Ref37579028"/>
      <w:r w:rsidRPr="009C083C">
        <w:rPr>
          <w:rFonts w:ascii="Verdana" w:hAnsi="Verdana"/>
          <w:b/>
          <w:bCs/>
          <w:sz w:val="20"/>
          <w:szCs w:val="22"/>
          <w:lang w:val="bg-BG"/>
        </w:rPr>
        <w:t>РАЗДЕЛНОСТ</w:t>
      </w:r>
      <w:bookmarkEnd w:id="43"/>
    </w:p>
    <w:p w14:paraId="3D01D1EE" w14:textId="77777777" w:rsidR="006D35CB" w:rsidRPr="009C083C" w:rsidRDefault="006D35CB" w:rsidP="006D35CB">
      <w:pPr>
        <w:pStyle w:val="p24"/>
        <w:widowControl w:val="0"/>
        <w:tabs>
          <w:tab w:val="clear" w:pos="780"/>
          <w:tab w:val="left" w:pos="0"/>
        </w:tabs>
        <w:spacing w:line="240" w:lineRule="auto"/>
        <w:ind w:firstLine="0"/>
        <w:jc w:val="both"/>
        <w:rPr>
          <w:rFonts w:ascii="Verdana" w:hAnsi="Verdana"/>
          <w:snapToGrid/>
          <w:color w:val="auto"/>
          <w:sz w:val="20"/>
          <w:szCs w:val="22"/>
          <w:lang w:val="bg-BG"/>
        </w:rPr>
      </w:pPr>
      <w:r w:rsidRPr="009C083C">
        <w:rPr>
          <w:rFonts w:ascii="Verdana" w:hAnsi="Verdana"/>
          <w:snapToGrid/>
          <w:color w:val="auto"/>
          <w:sz w:val="20"/>
          <w:szCs w:val="22"/>
          <w:lang w:val="bg-BG"/>
        </w:rPr>
        <w:t xml:space="preserve">В случай, че някоя разпоредба или последваща промяна в </w:t>
      </w:r>
      <w:hyperlink w:anchor="договор" w:history="1">
        <w:r w:rsidRPr="009C083C">
          <w:rPr>
            <w:rStyle w:val="Hyperlink"/>
            <w:rFonts w:ascii="Verdana" w:eastAsia="Calibri" w:hAnsi="Verdana"/>
            <w:snapToGrid/>
            <w:color w:val="auto"/>
            <w:sz w:val="20"/>
            <w:szCs w:val="22"/>
            <w:lang w:val="bg-BG"/>
          </w:rPr>
          <w:t>договора</w:t>
        </w:r>
      </w:hyperlink>
      <w:r w:rsidRPr="009C083C">
        <w:rPr>
          <w:rFonts w:ascii="Verdana" w:hAnsi="Verdana"/>
          <w:snapToGrid/>
          <w:color w:val="auto"/>
          <w:sz w:val="20"/>
          <w:szCs w:val="22"/>
          <w:lang w:val="bg-BG"/>
        </w:rPr>
        <w:t xml:space="preserve"> се окаже недействителна, останалите разпоредби продължават да бъдат валидни и подлежащи на изпълнение.</w:t>
      </w:r>
    </w:p>
    <w:p w14:paraId="09DF7174" w14:textId="77777777" w:rsidR="006D35CB" w:rsidRPr="009C083C" w:rsidRDefault="006D35CB" w:rsidP="006D35CB">
      <w:pPr>
        <w:keepNext/>
        <w:widowControl w:val="0"/>
        <w:numPr>
          <w:ilvl w:val="0"/>
          <w:numId w:val="7"/>
        </w:numPr>
        <w:jc w:val="both"/>
        <w:outlineLvl w:val="0"/>
        <w:rPr>
          <w:rFonts w:ascii="Verdana" w:hAnsi="Verdana"/>
          <w:b/>
          <w:sz w:val="20"/>
          <w:szCs w:val="22"/>
          <w:lang w:val="bg-BG"/>
        </w:rPr>
      </w:pPr>
      <w:bookmarkStart w:id="44" w:name="_Ref37579029"/>
      <w:r w:rsidRPr="009C083C">
        <w:rPr>
          <w:rFonts w:ascii="Verdana" w:hAnsi="Verdana"/>
          <w:b/>
          <w:bCs/>
          <w:sz w:val="20"/>
          <w:szCs w:val="22"/>
          <w:lang w:val="bg-BG"/>
        </w:rPr>
        <w:t>ПРЕКРАТЯВАНЕ</w:t>
      </w:r>
      <w:bookmarkEnd w:id="44"/>
    </w:p>
    <w:p w14:paraId="5C102862"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2EA2F1C" w14:textId="77777777" w:rsidR="006D35CB" w:rsidRPr="009C083C" w:rsidRDefault="006D35CB" w:rsidP="006D35CB">
      <w:pPr>
        <w:numPr>
          <w:ilvl w:val="2"/>
          <w:numId w:val="7"/>
        </w:numPr>
        <w:tabs>
          <w:tab w:val="clear" w:pos="1440"/>
          <w:tab w:val="left" w:pos="1620"/>
          <w:tab w:val="num" w:pos="2610"/>
        </w:tabs>
        <w:ind w:left="1622" w:hanging="902"/>
        <w:jc w:val="both"/>
        <w:outlineLvl w:val="0"/>
        <w:rPr>
          <w:rFonts w:ascii="Verdana" w:hAnsi="Verdana"/>
          <w:sz w:val="20"/>
          <w:szCs w:val="22"/>
          <w:lang w:val="bg-BG"/>
        </w:rPr>
      </w:pPr>
      <w:r w:rsidRPr="009C083C">
        <w:rPr>
          <w:rFonts w:ascii="Verdana" w:hAnsi="Verdana"/>
          <w:sz w:val="20"/>
          <w:szCs w:val="22"/>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1D1E3A83" w14:textId="77777777" w:rsidR="006D35CB" w:rsidRPr="009C083C" w:rsidRDefault="006D35CB" w:rsidP="006D35CB">
      <w:pPr>
        <w:numPr>
          <w:ilvl w:val="2"/>
          <w:numId w:val="7"/>
        </w:numPr>
        <w:tabs>
          <w:tab w:val="clear" w:pos="1440"/>
          <w:tab w:val="left" w:pos="1620"/>
          <w:tab w:val="num" w:pos="2610"/>
        </w:tabs>
        <w:ind w:left="1622" w:hanging="902"/>
        <w:jc w:val="both"/>
        <w:outlineLvl w:val="0"/>
        <w:rPr>
          <w:rFonts w:ascii="Verdana" w:hAnsi="Verdana"/>
          <w:sz w:val="20"/>
          <w:szCs w:val="22"/>
          <w:lang w:val="bg-BG"/>
        </w:rPr>
      </w:pPr>
      <w:r w:rsidRPr="009C083C">
        <w:rPr>
          <w:rFonts w:ascii="Verdana" w:hAnsi="Verdana"/>
          <w:sz w:val="20"/>
          <w:szCs w:val="22"/>
          <w:lang w:val="bg-BG"/>
        </w:rPr>
        <w:t>ако за Доставчика е открито производство по несъстоятелност.</w:t>
      </w:r>
    </w:p>
    <w:p w14:paraId="2BB77873"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894AAD8"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lastRenderedPageBreak/>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3A6AFCDB"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57335FA"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Страните могат да прекратят договора по всяко време по взаимно съгласие.</w:t>
      </w:r>
    </w:p>
    <w:p w14:paraId="1FEA7830"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1117E0B"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9C083C">
          <w:rPr>
            <w:rFonts w:ascii="Verdana" w:hAnsi="Verdana"/>
            <w:sz w:val="20"/>
            <w:szCs w:val="22"/>
            <w:lang w:val="bg-BG"/>
          </w:rPr>
          <w:t>Доставчика</w:t>
        </w:r>
      </w:hyperlink>
      <w:r w:rsidRPr="009C083C">
        <w:rPr>
          <w:rFonts w:ascii="Verdana" w:hAnsi="Verdana"/>
          <w:sz w:val="20"/>
          <w:szCs w:val="22"/>
          <w:lang w:val="bg-BG"/>
        </w:rPr>
        <w:t xml:space="preserve"> разходи за това се поемат от Възложителя, след неговото предварително одобрение.</w:t>
      </w:r>
    </w:p>
    <w:p w14:paraId="171D0CBE" w14:textId="77777777" w:rsidR="006D35CB" w:rsidRPr="009C083C" w:rsidRDefault="006D35CB" w:rsidP="006D35CB">
      <w:pPr>
        <w:keepNext/>
        <w:widowControl w:val="0"/>
        <w:numPr>
          <w:ilvl w:val="0"/>
          <w:numId w:val="7"/>
        </w:numPr>
        <w:jc w:val="both"/>
        <w:outlineLvl w:val="0"/>
        <w:rPr>
          <w:rFonts w:ascii="Verdana" w:hAnsi="Verdana" w:cs="Arial"/>
          <w:b/>
          <w:sz w:val="20"/>
          <w:szCs w:val="22"/>
          <w:lang w:val="bg-BG"/>
        </w:rPr>
      </w:pPr>
      <w:bookmarkStart w:id="45" w:name="_Ref37579031"/>
      <w:r w:rsidRPr="009C083C">
        <w:rPr>
          <w:rFonts w:ascii="Verdana" w:hAnsi="Verdana"/>
          <w:b/>
          <w:bCs/>
          <w:sz w:val="20"/>
          <w:szCs w:val="22"/>
          <w:lang w:val="bg-BG"/>
        </w:rPr>
        <w:t>ПРИЛОЖИМО ПРАВО</w:t>
      </w:r>
      <w:bookmarkEnd w:id="45"/>
    </w:p>
    <w:p w14:paraId="507E96F6" w14:textId="77777777" w:rsidR="006D35CB" w:rsidRPr="009C083C" w:rsidRDefault="006D35CB" w:rsidP="006D35CB">
      <w:pPr>
        <w:pStyle w:val="p50"/>
        <w:tabs>
          <w:tab w:val="clear" w:pos="760"/>
        </w:tabs>
        <w:spacing w:line="240" w:lineRule="auto"/>
        <w:ind w:firstLine="0"/>
        <w:outlineLvl w:val="0"/>
        <w:rPr>
          <w:rFonts w:ascii="Verdana" w:hAnsi="Verdana"/>
          <w:snapToGrid/>
          <w:color w:val="auto"/>
          <w:sz w:val="20"/>
          <w:szCs w:val="22"/>
          <w:lang w:val="bg-BG"/>
        </w:rPr>
      </w:pPr>
      <w:bookmarkStart w:id="46" w:name="_Ref38171182"/>
      <w:r w:rsidRPr="009C083C">
        <w:rPr>
          <w:rFonts w:ascii="Verdana" w:hAnsi="Verdana"/>
          <w:snapToGrid/>
          <w:color w:val="auto"/>
          <w:sz w:val="20"/>
          <w:szCs w:val="22"/>
          <w:lang w:val="bg-BG"/>
        </w:rPr>
        <w:t xml:space="preserve">Към този договор ще се прилагат и той ще се тълкува съобразно разпоредбите на българското право. </w:t>
      </w:r>
    </w:p>
    <w:p w14:paraId="23723AB7" w14:textId="77777777" w:rsidR="006D35CB" w:rsidRPr="009C083C" w:rsidRDefault="006D35CB" w:rsidP="006D35CB">
      <w:pPr>
        <w:keepNext/>
        <w:widowControl w:val="0"/>
        <w:numPr>
          <w:ilvl w:val="0"/>
          <w:numId w:val="7"/>
        </w:numPr>
        <w:jc w:val="both"/>
        <w:outlineLvl w:val="0"/>
        <w:rPr>
          <w:rFonts w:ascii="Verdana" w:hAnsi="Verdana"/>
          <w:b/>
          <w:bCs/>
          <w:sz w:val="20"/>
          <w:szCs w:val="22"/>
          <w:lang w:val="bg-BG"/>
        </w:rPr>
      </w:pPr>
      <w:bookmarkStart w:id="47" w:name="_Ref91302299"/>
      <w:r w:rsidRPr="009C083C">
        <w:rPr>
          <w:rFonts w:ascii="Verdana" w:hAnsi="Verdana"/>
          <w:b/>
          <w:bCs/>
          <w:sz w:val="20"/>
          <w:szCs w:val="22"/>
          <w:lang w:val="bg-BG"/>
        </w:rPr>
        <w:t>ФОРС МАЖОР</w:t>
      </w:r>
      <w:bookmarkEnd w:id="46"/>
      <w:bookmarkEnd w:id="47"/>
    </w:p>
    <w:p w14:paraId="70434A75" w14:textId="77777777" w:rsidR="006D35CB" w:rsidRPr="009C083C" w:rsidRDefault="006D35CB" w:rsidP="006D35CB">
      <w:pPr>
        <w:numPr>
          <w:ilvl w:val="1"/>
          <w:numId w:val="7"/>
        </w:numPr>
        <w:tabs>
          <w:tab w:val="left" w:pos="720"/>
          <w:tab w:val="num" w:pos="1620"/>
        </w:tabs>
        <w:ind w:left="720" w:hanging="720"/>
        <w:jc w:val="both"/>
        <w:outlineLvl w:val="0"/>
        <w:rPr>
          <w:rFonts w:ascii="Verdana" w:hAnsi="Verdana"/>
          <w:sz w:val="20"/>
          <w:szCs w:val="22"/>
          <w:lang w:val="bg-BG"/>
        </w:rPr>
      </w:pPr>
      <w:r w:rsidRPr="009C083C">
        <w:rPr>
          <w:rFonts w:ascii="Verdana" w:hAnsi="Verdana"/>
          <w:sz w:val="20"/>
          <w:szCs w:val="22"/>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608C4B62" w14:textId="508D3DCA" w:rsidR="006D35CB" w:rsidRPr="00424CC0" w:rsidRDefault="006D35CB" w:rsidP="006D35CB">
      <w:pPr>
        <w:jc w:val="both"/>
        <w:rPr>
          <w:rFonts w:ascii="Verdana" w:hAnsi="Verdana"/>
          <w:b/>
          <w:sz w:val="20"/>
          <w:szCs w:val="22"/>
          <w:lang w:val="bg-BG"/>
        </w:rPr>
      </w:pPr>
      <w:r w:rsidRPr="009C083C">
        <w:rPr>
          <w:rFonts w:ascii="Verdana" w:hAnsi="Verdana"/>
          <w:sz w:val="20"/>
          <w:szCs w:val="22"/>
          <w:lang w:val="bg-BG"/>
        </w:rPr>
        <w:t xml:space="preserve">Страните трябва да направят това уведомление до 3 (три) дни от настъпването на </w:t>
      </w:r>
      <w:r w:rsidRPr="00424CC0">
        <w:rPr>
          <w:rFonts w:ascii="Verdana" w:hAnsi="Verdana"/>
          <w:sz w:val="20"/>
          <w:szCs w:val="22"/>
          <w:lang w:val="bg-BG"/>
        </w:rPr>
        <w:t>обстоятелствата.</w:t>
      </w:r>
      <w:r w:rsidRPr="00424CC0">
        <w:rPr>
          <w:rFonts w:ascii="Verdana" w:hAnsi="Verdana"/>
          <w:b/>
          <w:sz w:val="20"/>
          <w:szCs w:val="22"/>
          <w:lang w:val="bg-BG"/>
        </w:rPr>
        <w:t xml:space="preserve">  </w:t>
      </w:r>
    </w:p>
    <w:p w14:paraId="54DF7602" w14:textId="77777777" w:rsidR="00ED0B3C" w:rsidRPr="00424CC0" w:rsidRDefault="00ED0B3C" w:rsidP="00ED0B3C">
      <w:pPr>
        <w:keepNext/>
        <w:numPr>
          <w:ilvl w:val="0"/>
          <w:numId w:val="7"/>
        </w:numPr>
        <w:tabs>
          <w:tab w:val="left" w:pos="567"/>
        </w:tabs>
        <w:spacing w:before="120" w:after="120"/>
        <w:jc w:val="both"/>
        <w:outlineLvl w:val="0"/>
        <w:rPr>
          <w:rFonts w:ascii="Verdana" w:hAnsi="Verdana"/>
          <w:b/>
          <w:bCs/>
          <w:sz w:val="20"/>
          <w:szCs w:val="20"/>
          <w:lang w:val="bg-BG"/>
        </w:rPr>
      </w:pPr>
      <w:r w:rsidRPr="00424CC0">
        <w:rPr>
          <w:rFonts w:ascii="Verdana" w:hAnsi="Verdana"/>
          <w:b/>
          <w:bCs/>
          <w:sz w:val="20"/>
          <w:szCs w:val="20"/>
          <w:lang w:val="bg-BG"/>
        </w:rPr>
        <w:t>ЗАЩИТА НА ЛИЧНИТЕ ДАННИ</w:t>
      </w:r>
    </w:p>
    <w:p w14:paraId="1BBEFF66" w14:textId="77777777" w:rsidR="00ED0B3C" w:rsidRPr="00424CC0" w:rsidRDefault="00ED0B3C" w:rsidP="00ED0B3C">
      <w:pPr>
        <w:pStyle w:val="ListParagraph"/>
        <w:numPr>
          <w:ilvl w:val="1"/>
          <w:numId w:val="7"/>
        </w:numPr>
        <w:jc w:val="both"/>
        <w:rPr>
          <w:rFonts w:ascii="Verdana" w:hAnsi="Verdana"/>
          <w:sz w:val="20"/>
          <w:szCs w:val="20"/>
          <w:lang w:val="bg-BG"/>
        </w:rPr>
      </w:pPr>
      <w:r w:rsidRPr="00424CC0">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958A946" w14:textId="77777777" w:rsidR="00ED0B3C" w:rsidRPr="00424CC0" w:rsidRDefault="00ED0B3C" w:rsidP="00ED0B3C">
      <w:pPr>
        <w:pStyle w:val="ListParagraph"/>
        <w:numPr>
          <w:ilvl w:val="1"/>
          <w:numId w:val="7"/>
        </w:numPr>
        <w:jc w:val="both"/>
        <w:rPr>
          <w:rFonts w:ascii="Verdana" w:hAnsi="Verdana"/>
          <w:sz w:val="20"/>
          <w:szCs w:val="20"/>
          <w:lang w:val="bg-BG"/>
        </w:rPr>
      </w:pPr>
      <w:r w:rsidRPr="00424CC0">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962A544"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t>Във връзка с обработването на лични данни Изпълнителят е длъжен:</w:t>
      </w:r>
    </w:p>
    <w:p w14:paraId="486AFC71"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t>a) да обработва личните данни само по документирано нареждане на Възложителя;</w:t>
      </w:r>
    </w:p>
    <w:p w14:paraId="4B63539E"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C8BA2B3"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53ED7FBF"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t>г) да спазва условията за включване на друг обработващ лични данни;</w:t>
      </w:r>
    </w:p>
    <w:p w14:paraId="594AB09B"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1660B91"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62D68AAC"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lastRenderedPageBreak/>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B92CFE2"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A3E046B" w14:textId="77777777" w:rsidR="00ED0B3C" w:rsidRPr="00424CC0" w:rsidRDefault="00ED0B3C" w:rsidP="00ED0B3C">
      <w:pPr>
        <w:pStyle w:val="ListParagraph"/>
        <w:ind w:left="360"/>
        <w:jc w:val="both"/>
        <w:rPr>
          <w:rFonts w:ascii="Verdana" w:hAnsi="Verdana"/>
          <w:sz w:val="20"/>
          <w:szCs w:val="20"/>
          <w:lang w:val="bg-BG"/>
        </w:rPr>
      </w:pPr>
      <w:r w:rsidRPr="00424CC0">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283C4541" w14:textId="77777777" w:rsidR="00ED0B3C" w:rsidRPr="00424CC0" w:rsidRDefault="00ED0B3C" w:rsidP="00ED0B3C">
      <w:pPr>
        <w:pStyle w:val="ListParagraph"/>
        <w:numPr>
          <w:ilvl w:val="1"/>
          <w:numId w:val="7"/>
        </w:numPr>
        <w:jc w:val="both"/>
        <w:rPr>
          <w:rFonts w:ascii="Verdana" w:hAnsi="Verdana"/>
          <w:sz w:val="20"/>
          <w:szCs w:val="20"/>
          <w:lang w:val="bg-BG"/>
        </w:rPr>
      </w:pPr>
      <w:r w:rsidRPr="00424CC0">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55885170" w14:textId="77777777" w:rsidR="00ED0B3C" w:rsidRPr="00424CC0" w:rsidRDefault="00ED0B3C" w:rsidP="006D35CB">
      <w:pPr>
        <w:jc w:val="both"/>
        <w:rPr>
          <w:rFonts w:ascii="Verdana" w:hAnsi="Verdana"/>
          <w:sz w:val="20"/>
          <w:szCs w:val="22"/>
          <w:lang w:val="bg-BG"/>
        </w:rPr>
      </w:pPr>
    </w:p>
    <w:p w14:paraId="0134E990" w14:textId="77777777" w:rsidR="006D35CB" w:rsidRPr="009C083C" w:rsidRDefault="006D35CB" w:rsidP="006D35CB">
      <w:pPr>
        <w:spacing w:after="200" w:line="276" w:lineRule="auto"/>
        <w:rPr>
          <w:rFonts w:ascii="Verdana" w:hAnsi="Verdana"/>
          <w:b/>
          <w:sz w:val="20"/>
          <w:szCs w:val="22"/>
          <w:highlight w:val="yellow"/>
          <w:lang w:val="bg-BG"/>
        </w:rPr>
      </w:pPr>
      <w:r w:rsidRPr="009C083C">
        <w:rPr>
          <w:rFonts w:ascii="Verdana" w:hAnsi="Verdana"/>
          <w:b/>
          <w:sz w:val="20"/>
          <w:szCs w:val="22"/>
          <w:highlight w:val="yellow"/>
          <w:lang w:val="bg-BG"/>
        </w:rPr>
        <w:br w:type="page"/>
      </w:r>
    </w:p>
    <w:p w14:paraId="65F0EF8F"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67232E45"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4BB2F2E5"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2B1D0F43"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14DF4F8A"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55FB1E93"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1DD0C525"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6D27EAD0"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2F682D9E"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4AAACA35"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151C3BDB"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773109E9" w14:textId="77777777" w:rsidR="006D35CB" w:rsidRPr="009C083C" w:rsidRDefault="006D35CB" w:rsidP="006D35CB">
      <w:pPr>
        <w:keepLines/>
        <w:spacing w:after="200" w:line="276" w:lineRule="auto"/>
        <w:jc w:val="center"/>
        <w:rPr>
          <w:rFonts w:ascii="Verdana" w:hAnsi="Verdana"/>
          <w:b/>
          <w:sz w:val="20"/>
          <w:szCs w:val="22"/>
          <w:highlight w:val="yellow"/>
          <w:lang w:val="bg-BG"/>
        </w:rPr>
      </w:pPr>
    </w:p>
    <w:p w14:paraId="2F56292E" w14:textId="77777777" w:rsidR="006D35CB" w:rsidRPr="009C083C" w:rsidRDefault="006D35CB" w:rsidP="006D35CB">
      <w:pPr>
        <w:keepLines/>
        <w:spacing w:after="200" w:line="276" w:lineRule="auto"/>
        <w:jc w:val="center"/>
        <w:rPr>
          <w:rFonts w:ascii="Verdana" w:hAnsi="Verdana"/>
          <w:b/>
          <w:sz w:val="20"/>
          <w:szCs w:val="22"/>
          <w:lang w:val="bg-BG"/>
        </w:rPr>
      </w:pPr>
    </w:p>
    <w:p w14:paraId="1776952B" w14:textId="77777777" w:rsidR="006D35CB" w:rsidRPr="009C083C" w:rsidRDefault="006D35CB" w:rsidP="006D35CB">
      <w:pPr>
        <w:keepLines/>
        <w:spacing w:after="200" w:line="276" w:lineRule="auto"/>
        <w:jc w:val="center"/>
        <w:rPr>
          <w:rFonts w:ascii="Verdana" w:hAnsi="Verdana"/>
          <w:b/>
          <w:sz w:val="20"/>
          <w:szCs w:val="22"/>
          <w:lang w:val="bg-BG"/>
        </w:rPr>
      </w:pPr>
      <w:r w:rsidRPr="009C083C">
        <w:rPr>
          <w:rFonts w:ascii="Verdana" w:hAnsi="Verdana"/>
          <w:b/>
          <w:sz w:val="20"/>
          <w:szCs w:val="22"/>
          <w:lang w:val="bg-BG"/>
        </w:rPr>
        <w:t>ПРИЛОЖЕНИЯ/ОБРАЗЦИ</w:t>
      </w:r>
    </w:p>
    <w:p w14:paraId="3B4542BA" w14:textId="77777777" w:rsidR="006D35CB" w:rsidRPr="009C083C" w:rsidRDefault="006D35CB" w:rsidP="006D35CB">
      <w:pPr>
        <w:pStyle w:val="Heading1"/>
        <w:keepNext w:val="0"/>
        <w:keepLines/>
        <w:jc w:val="center"/>
        <w:rPr>
          <w:rFonts w:ascii="Verdana" w:hAnsi="Verdana"/>
          <w:sz w:val="18"/>
          <w:szCs w:val="20"/>
          <w:highlight w:val="yellow"/>
          <w:lang w:val="bg-BG"/>
        </w:rPr>
        <w:sectPr w:rsidR="006D35CB" w:rsidRPr="009C083C" w:rsidSect="007E693A">
          <w:headerReference w:type="default" r:id="rId12"/>
          <w:pgSz w:w="11906" w:h="16838" w:code="9"/>
          <w:pgMar w:top="425" w:right="1440" w:bottom="1559" w:left="1440" w:header="709" w:footer="329" w:gutter="0"/>
          <w:cols w:space="708"/>
        </w:sectPr>
      </w:pPr>
    </w:p>
    <w:p w14:paraId="6B1DA492" w14:textId="77777777" w:rsidR="006D35CB" w:rsidRPr="009C083C" w:rsidRDefault="006D35CB" w:rsidP="006D35CB">
      <w:pPr>
        <w:keepLines/>
        <w:ind w:left="624"/>
        <w:jc w:val="right"/>
        <w:rPr>
          <w:rFonts w:ascii="Verdana" w:hAnsi="Verdana"/>
          <w:b/>
          <w:bCs/>
          <w:i/>
          <w:sz w:val="20"/>
          <w:szCs w:val="22"/>
          <w:lang w:val="bg-BG"/>
        </w:rPr>
      </w:pPr>
      <w:r w:rsidRPr="009C083C">
        <w:rPr>
          <w:rFonts w:ascii="Verdana" w:hAnsi="Verdana"/>
          <w:b/>
          <w:bCs/>
          <w:i/>
          <w:sz w:val="20"/>
          <w:szCs w:val="22"/>
          <w:lang w:val="bg-BG"/>
        </w:rPr>
        <w:lastRenderedPageBreak/>
        <w:t>Образец</w:t>
      </w:r>
    </w:p>
    <w:p w14:paraId="6B3F6E6C" w14:textId="77777777" w:rsidR="006D35CB" w:rsidRPr="009C083C" w:rsidRDefault="006D35CB" w:rsidP="006D35CB">
      <w:pPr>
        <w:pStyle w:val="Annexetitre"/>
        <w:rPr>
          <w:rFonts w:ascii="Verdana" w:hAnsi="Verdana"/>
          <w:sz w:val="18"/>
          <w:szCs w:val="20"/>
        </w:rPr>
      </w:pPr>
      <w:r w:rsidRPr="009C083C">
        <w:rPr>
          <w:rFonts w:ascii="Verdana" w:hAnsi="Verdana"/>
          <w:sz w:val="18"/>
          <w:szCs w:val="20"/>
        </w:rPr>
        <w:t>Стандартен образец за единния европейски документ за обществени поръчки (ЕЕДОП)</w:t>
      </w:r>
    </w:p>
    <w:p w14:paraId="7B7C08F6" w14:textId="77777777" w:rsidR="006D35CB" w:rsidRPr="009C083C" w:rsidRDefault="006D35CB" w:rsidP="006D35CB">
      <w:pPr>
        <w:pStyle w:val="ChapterTitle"/>
        <w:rPr>
          <w:rFonts w:ascii="Verdana" w:hAnsi="Verdana"/>
          <w:sz w:val="18"/>
          <w:szCs w:val="20"/>
        </w:rPr>
      </w:pPr>
    </w:p>
    <w:p w14:paraId="6070BC9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І: Информация за процедурата за възлагане на обществена поръчка и за възлагащия орган или възложителя</w:t>
      </w:r>
    </w:p>
    <w:p w14:paraId="5FFF53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sz w:val="18"/>
          <w:szCs w:val="20"/>
          <w:lang w:val="bg-BG"/>
        </w:rPr>
        <w:t xml:space="preserve"> </w:t>
      </w:r>
      <w:r w:rsidRPr="009C083C">
        <w:rPr>
          <w:rFonts w:ascii="Verdana" w:hAnsi="Verdana"/>
          <w:b/>
          <w:i/>
          <w:sz w:val="18"/>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електронната система за ЕЕДОП</w:t>
      </w:r>
      <w:r w:rsidRPr="009C083C">
        <w:rPr>
          <w:rStyle w:val="FootnoteReference"/>
          <w:rFonts w:ascii="Verdana" w:hAnsi="Verdana"/>
          <w:b/>
          <w:i/>
          <w:sz w:val="18"/>
          <w:szCs w:val="20"/>
          <w:u w:val="single"/>
          <w:lang w:val="bg-BG"/>
        </w:rPr>
        <w:footnoteReference w:id="2"/>
      </w:r>
      <w:r w:rsidRPr="009C083C">
        <w:rPr>
          <w:rFonts w:ascii="Verdana" w:hAnsi="Verdana"/>
          <w:sz w:val="18"/>
          <w:szCs w:val="20"/>
          <w:lang w:val="bg-BG"/>
        </w:rPr>
        <w:t>.</w:t>
      </w:r>
      <w:r w:rsidRPr="009C083C">
        <w:rPr>
          <w:rFonts w:ascii="Verdana" w:hAnsi="Verdana"/>
          <w:b/>
          <w:sz w:val="18"/>
          <w:szCs w:val="20"/>
          <w:u w:val="single"/>
          <w:lang w:val="bg-BG"/>
        </w:rPr>
        <w:t xml:space="preserve"> </w:t>
      </w:r>
      <w:r w:rsidRPr="009C083C">
        <w:rPr>
          <w:rFonts w:ascii="Verdana" w:hAnsi="Verdana"/>
          <w:b/>
          <w:sz w:val="18"/>
          <w:szCs w:val="20"/>
          <w:lang w:val="bg-BG"/>
        </w:rPr>
        <w:t xml:space="preserve">Позоваване на </w:t>
      </w:r>
      <w:r w:rsidRPr="009C083C">
        <w:rPr>
          <w:rFonts w:ascii="Verdana" w:hAnsi="Verdana"/>
          <w:b/>
          <w:i/>
          <w:sz w:val="18"/>
          <w:szCs w:val="20"/>
          <w:lang w:val="bg-BG"/>
        </w:rPr>
        <w:t>съответното обявление</w:t>
      </w:r>
      <w:r w:rsidRPr="009C083C">
        <w:rPr>
          <w:rStyle w:val="FootnoteReference"/>
          <w:rFonts w:ascii="Verdana" w:hAnsi="Verdana"/>
          <w:b/>
          <w:i/>
          <w:sz w:val="18"/>
          <w:szCs w:val="20"/>
          <w:lang w:val="bg-BG"/>
        </w:rPr>
        <w:footnoteReference w:id="3"/>
      </w:r>
      <w:r w:rsidRPr="009C083C">
        <w:rPr>
          <w:rFonts w:ascii="Verdana" w:hAnsi="Verdana"/>
          <w:b/>
          <w:sz w:val="18"/>
          <w:szCs w:val="20"/>
          <w:lang w:val="bg-BG"/>
        </w:rPr>
        <w:t>, публикувано в Официален вестник на Европейския съюз:</w:t>
      </w:r>
      <w:r w:rsidRPr="009C083C">
        <w:rPr>
          <w:rFonts w:ascii="Verdana" w:hAnsi="Verdana"/>
          <w:sz w:val="18"/>
          <w:szCs w:val="20"/>
          <w:lang w:val="bg-BG"/>
        </w:rPr>
        <w:br/>
      </w:r>
      <w:r w:rsidRPr="009C083C">
        <w:rPr>
          <w:rFonts w:ascii="Verdana" w:hAnsi="Verdana"/>
          <w:b/>
          <w:sz w:val="18"/>
          <w:szCs w:val="20"/>
          <w:lang w:val="bg-BG"/>
        </w:rPr>
        <w:t xml:space="preserve">OВEС S брой[], дата [], стр.[], </w:t>
      </w:r>
      <w:r w:rsidRPr="009C083C">
        <w:rPr>
          <w:rFonts w:ascii="Verdana" w:hAnsi="Verdana"/>
          <w:sz w:val="18"/>
          <w:szCs w:val="20"/>
          <w:lang w:val="bg-BG"/>
        </w:rPr>
        <w:br/>
      </w:r>
      <w:r w:rsidRPr="009C083C">
        <w:rPr>
          <w:rFonts w:ascii="Verdana" w:hAnsi="Verdana"/>
          <w:b/>
          <w:sz w:val="18"/>
          <w:szCs w:val="20"/>
          <w:lang w:val="bg-BG"/>
        </w:rPr>
        <w:t>Номер на обявлението в ОВ S: [ ][ ][ ][ ]/S [ ][ ][ ]–[ ][ ][ ][ ][ ][ ][ ]</w:t>
      </w:r>
    </w:p>
    <w:p w14:paraId="612BB37F"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491F90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sz w:val="18"/>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0AB4D1" w14:textId="77777777" w:rsidR="006D35CB" w:rsidRPr="009C083C" w:rsidRDefault="006D35CB" w:rsidP="006D35CB">
      <w:pPr>
        <w:pStyle w:val="SectionTitle"/>
        <w:rPr>
          <w:rFonts w:ascii="Verdana" w:hAnsi="Verdana"/>
          <w:sz w:val="18"/>
          <w:szCs w:val="20"/>
        </w:rPr>
      </w:pPr>
    </w:p>
    <w:p w14:paraId="68C78FC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Информация за процедурата за възлагане на обществена поръчка</w:t>
      </w:r>
    </w:p>
    <w:p w14:paraId="4AE323E0"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 xml:space="preserve">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посочената по-горе електронна система за ЕЕДОП.</w:t>
      </w:r>
      <w:r w:rsidRPr="009C083C">
        <w:rPr>
          <w:rFonts w:ascii="Verdana" w:hAnsi="Verdana"/>
          <w:b/>
          <w:sz w:val="18"/>
          <w:szCs w:val="20"/>
          <w:u w:val="single"/>
          <w:lang w:val="bg-BG"/>
        </w:rPr>
        <w:t xml:space="preserve"> </w:t>
      </w:r>
      <w:r w:rsidRPr="009C083C">
        <w:rPr>
          <w:rFonts w:ascii="Verdana" w:hAnsi="Verdana"/>
          <w:b/>
          <w:i/>
          <w:sz w:val="18"/>
          <w:szCs w:val="20"/>
          <w:u w:val="single"/>
          <w:lang w:val="bg-BG"/>
        </w:rPr>
        <w:t xml:space="preserve">В противен случай тази информация трябва да бъде попълнена от </w:t>
      </w:r>
      <w:r w:rsidRPr="009C083C">
        <w:rPr>
          <w:rFonts w:ascii="Verdana" w:hAnsi="Verdana"/>
          <w:b/>
          <w:sz w:val="18"/>
          <w:szCs w:val="20"/>
          <w:lang w:val="bg-BG"/>
        </w:rPr>
        <w:t>икономическия оператор</w:t>
      </w:r>
      <w:r w:rsidRPr="009C083C">
        <w:rPr>
          <w:rFonts w:ascii="Verdana" w:hAnsi="Verdana"/>
          <w:b/>
          <w:i/>
          <w:sz w:val="18"/>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D35CB" w:rsidRPr="002E74D4" w14:paraId="309889B7" w14:textId="77777777" w:rsidTr="007E693A">
        <w:trPr>
          <w:trHeight w:val="349"/>
        </w:trPr>
        <w:tc>
          <w:tcPr>
            <w:tcW w:w="4644" w:type="dxa"/>
            <w:shd w:val="clear" w:color="auto" w:fill="auto"/>
          </w:tcPr>
          <w:p w14:paraId="06E421C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Идентифициране на възложителя</w:t>
            </w:r>
            <w:r w:rsidRPr="009C083C">
              <w:rPr>
                <w:rStyle w:val="FootnoteReference"/>
                <w:rFonts w:ascii="Verdana" w:hAnsi="Verdana"/>
                <w:b/>
                <w:i/>
                <w:sz w:val="18"/>
                <w:szCs w:val="20"/>
                <w:lang w:val="bg-BG"/>
              </w:rPr>
              <w:footnoteReference w:id="4"/>
            </w:r>
          </w:p>
        </w:tc>
        <w:tc>
          <w:tcPr>
            <w:tcW w:w="4645" w:type="dxa"/>
            <w:shd w:val="clear" w:color="auto" w:fill="auto"/>
          </w:tcPr>
          <w:p w14:paraId="78F02A6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BF2DE60" w14:textId="77777777" w:rsidTr="007E693A">
        <w:trPr>
          <w:trHeight w:val="349"/>
        </w:trPr>
        <w:tc>
          <w:tcPr>
            <w:tcW w:w="4644" w:type="dxa"/>
            <w:shd w:val="clear" w:color="auto" w:fill="auto"/>
          </w:tcPr>
          <w:p w14:paraId="66E7FD8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Име: </w:t>
            </w:r>
          </w:p>
        </w:tc>
        <w:tc>
          <w:tcPr>
            <w:tcW w:w="4645" w:type="dxa"/>
            <w:shd w:val="clear" w:color="auto" w:fill="auto"/>
          </w:tcPr>
          <w:p w14:paraId="6CF63241" w14:textId="77777777" w:rsidR="006D35CB" w:rsidRPr="009C083C" w:rsidRDefault="006D35CB" w:rsidP="007E693A">
            <w:pPr>
              <w:rPr>
                <w:rFonts w:ascii="Verdana" w:hAnsi="Verdana"/>
                <w:sz w:val="20"/>
                <w:szCs w:val="22"/>
                <w:lang w:val="bg-BG"/>
              </w:rPr>
            </w:pPr>
            <w:r w:rsidRPr="009C083C">
              <w:rPr>
                <w:rFonts w:ascii="Verdana" w:hAnsi="Verdana"/>
                <w:sz w:val="20"/>
                <w:szCs w:val="22"/>
                <w:lang w:val="bg-BG"/>
              </w:rPr>
              <w:t>Софийска вода АД</w:t>
            </w:r>
          </w:p>
        </w:tc>
      </w:tr>
      <w:tr w:rsidR="006D35CB" w:rsidRPr="002E74D4" w14:paraId="7300FB05" w14:textId="77777777" w:rsidTr="007E693A">
        <w:trPr>
          <w:trHeight w:val="485"/>
        </w:trPr>
        <w:tc>
          <w:tcPr>
            <w:tcW w:w="4644" w:type="dxa"/>
            <w:shd w:val="clear" w:color="auto" w:fill="auto"/>
          </w:tcPr>
          <w:p w14:paraId="6F49DE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За коя обществена поръчки се отнася?</w:t>
            </w:r>
          </w:p>
        </w:tc>
        <w:tc>
          <w:tcPr>
            <w:tcW w:w="4645" w:type="dxa"/>
            <w:shd w:val="clear" w:color="auto" w:fill="auto"/>
          </w:tcPr>
          <w:p w14:paraId="7FFB9E9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0F374DE" w14:textId="77777777" w:rsidTr="007E693A">
        <w:trPr>
          <w:trHeight w:val="484"/>
        </w:trPr>
        <w:tc>
          <w:tcPr>
            <w:tcW w:w="4644" w:type="dxa"/>
            <w:shd w:val="clear" w:color="auto" w:fill="auto"/>
          </w:tcPr>
          <w:p w14:paraId="07AAF7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Название или кратко описание на поръчката</w:t>
            </w:r>
            <w:r w:rsidRPr="009C083C">
              <w:rPr>
                <w:rStyle w:val="FootnoteReference"/>
                <w:rFonts w:ascii="Verdana" w:hAnsi="Verdana"/>
                <w:sz w:val="18"/>
                <w:szCs w:val="20"/>
                <w:lang w:val="bg-BG"/>
              </w:rPr>
              <w:footnoteReference w:id="5"/>
            </w:r>
            <w:r w:rsidRPr="009C083C">
              <w:rPr>
                <w:rFonts w:ascii="Verdana" w:hAnsi="Verdana"/>
                <w:sz w:val="18"/>
                <w:szCs w:val="20"/>
                <w:lang w:val="bg-BG"/>
              </w:rPr>
              <w:t>:</w:t>
            </w:r>
          </w:p>
        </w:tc>
        <w:tc>
          <w:tcPr>
            <w:tcW w:w="4645" w:type="dxa"/>
            <w:shd w:val="clear" w:color="auto" w:fill="auto"/>
            <w:vAlign w:val="center"/>
          </w:tcPr>
          <w:p w14:paraId="44D6D699" w14:textId="01A2BDAD" w:rsidR="006D35CB" w:rsidRPr="009C083C" w:rsidRDefault="006D35CB" w:rsidP="007E693A">
            <w:pPr>
              <w:pStyle w:val="Footer"/>
              <w:rPr>
                <w:rFonts w:ascii="Verdana" w:hAnsi="Verdana"/>
                <w:sz w:val="18"/>
                <w:szCs w:val="20"/>
                <w:lang w:val="bg-BG"/>
              </w:rPr>
            </w:pPr>
            <w:r w:rsidRPr="009C083C">
              <w:rPr>
                <w:rFonts w:ascii="Verdana" w:hAnsi="Verdana"/>
                <w:sz w:val="20"/>
                <w:szCs w:val="22"/>
                <w:lang w:val="bg-BG"/>
              </w:rPr>
              <w:t>„Доставка на фланшови Y филтри</w:t>
            </w:r>
            <w:r w:rsidRPr="009C083C">
              <w:rPr>
                <w:rFonts w:ascii="Verdana" w:hAnsi="Verdana"/>
                <w:bCs/>
                <w:sz w:val="20"/>
                <w:szCs w:val="22"/>
                <w:lang w:val="bg-BG"/>
              </w:rPr>
              <w:t>“</w:t>
            </w:r>
          </w:p>
        </w:tc>
      </w:tr>
      <w:tr w:rsidR="006D35CB" w:rsidRPr="002E74D4" w14:paraId="4A4E0566" w14:textId="77777777" w:rsidTr="007E693A">
        <w:trPr>
          <w:trHeight w:val="484"/>
        </w:trPr>
        <w:tc>
          <w:tcPr>
            <w:tcW w:w="4644" w:type="dxa"/>
            <w:shd w:val="clear" w:color="auto" w:fill="auto"/>
          </w:tcPr>
          <w:p w14:paraId="16D70E7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Референтен номер на досието, определен от възлагащия орган или възложителя (</w:t>
            </w:r>
            <w:r w:rsidRPr="009C083C">
              <w:rPr>
                <w:rFonts w:ascii="Verdana" w:hAnsi="Verdana"/>
                <w:i/>
                <w:sz w:val="18"/>
                <w:szCs w:val="20"/>
                <w:lang w:val="bg-BG"/>
              </w:rPr>
              <w:t>ако е приложимо</w:t>
            </w:r>
            <w:r w:rsidRPr="009C083C">
              <w:rPr>
                <w:rFonts w:ascii="Verdana" w:hAnsi="Verdana"/>
                <w:sz w:val="18"/>
                <w:szCs w:val="20"/>
                <w:lang w:val="bg-BG"/>
              </w:rPr>
              <w:t>)</w:t>
            </w:r>
            <w:r w:rsidRPr="009C083C">
              <w:rPr>
                <w:rStyle w:val="FootnoteReference"/>
                <w:rFonts w:ascii="Verdana" w:hAnsi="Verdana"/>
                <w:sz w:val="18"/>
                <w:szCs w:val="20"/>
                <w:lang w:val="bg-BG"/>
              </w:rPr>
              <w:footnoteReference w:id="6"/>
            </w:r>
            <w:r w:rsidRPr="009C083C">
              <w:rPr>
                <w:rFonts w:ascii="Verdana" w:hAnsi="Verdana"/>
                <w:sz w:val="18"/>
                <w:szCs w:val="20"/>
                <w:lang w:val="bg-BG"/>
              </w:rPr>
              <w:t>:</w:t>
            </w:r>
          </w:p>
        </w:tc>
        <w:tc>
          <w:tcPr>
            <w:tcW w:w="4645" w:type="dxa"/>
            <w:shd w:val="clear" w:color="auto" w:fill="auto"/>
            <w:vAlign w:val="center"/>
          </w:tcPr>
          <w:p w14:paraId="5353A0D6" w14:textId="5B534859" w:rsidR="006D35CB" w:rsidRPr="009C083C" w:rsidRDefault="006D35CB" w:rsidP="007E693A">
            <w:pPr>
              <w:rPr>
                <w:rFonts w:ascii="Verdana" w:hAnsi="Verdana"/>
                <w:sz w:val="20"/>
                <w:szCs w:val="22"/>
                <w:lang w:val="bg-BG"/>
              </w:rPr>
            </w:pPr>
            <w:r w:rsidRPr="009C083C">
              <w:rPr>
                <w:rFonts w:ascii="Verdana" w:hAnsi="Verdana"/>
                <w:sz w:val="20"/>
                <w:szCs w:val="22"/>
                <w:lang w:val="bg-BG"/>
              </w:rPr>
              <w:t>ТТ001750</w:t>
            </w:r>
          </w:p>
        </w:tc>
      </w:tr>
    </w:tbl>
    <w:p w14:paraId="2E31FF82" w14:textId="77777777" w:rsidR="006D35CB" w:rsidRPr="007D2733" w:rsidRDefault="006D35CB" w:rsidP="00EA2CFA">
      <w:pPr>
        <w:pBdr>
          <w:top w:val="single" w:sz="4" w:space="1" w:color="auto"/>
          <w:left w:val="single" w:sz="4" w:space="4" w:color="auto"/>
          <w:bottom w:val="single" w:sz="4" w:space="0" w:color="auto"/>
          <w:right w:val="single" w:sz="4" w:space="4" w:color="auto"/>
        </w:pBdr>
        <w:shd w:val="clear" w:color="auto" w:fill="BFBFBF"/>
        <w:tabs>
          <w:tab w:val="left" w:pos="4644"/>
        </w:tabs>
        <w:rPr>
          <w:rFonts w:ascii="Verdana" w:hAnsi="Verdana"/>
          <w:sz w:val="18"/>
          <w:szCs w:val="20"/>
          <w:lang w:val="bg-BG"/>
        </w:rPr>
      </w:pPr>
      <w:r w:rsidRPr="007D2733">
        <w:rPr>
          <w:rFonts w:ascii="Verdana" w:hAnsi="Verdana"/>
          <w:b/>
          <w:i/>
          <w:sz w:val="18"/>
          <w:szCs w:val="20"/>
          <w:u w:val="single"/>
          <w:lang w:val="bg-BG"/>
        </w:rPr>
        <w:t>Останалата</w:t>
      </w:r>
      <w:r w:rsidRPr="007D2733">
        <w:rPr>
          <w:rFonts w:ascii="Verdana" w:hAnsi="Verdana"/>
          <w:b/>
          <w:i/>
          <w:sz w:val="18"/>
          <w:szCs w:val="20"/>
          <w:lang w:val="bg-BG"/>
        </w:rPr>
        <w:t xml:space="preserve"> информация във всички раздели на ЕЕДОП следва да бъде попълнена от </w:t>
      </w:r>
      <w:r w:rsidRPr="007D2733">
        <w:rPr>
          <w:rFonts w:ascii="Verdana" w:hAnsi="Verdana"/>
          <w:b/>
          <w:i/>
          <w:sz w:val="18"/>
          <w:szCs w:val="20"/>
          <w:u w:val="single"/>
          <w:lang w:val="bg-BG"/>
        </w:rPr>
        <w:t>икономическия оператор</w:t>
      </w:r>
    </w:p>
    <w:p w14:paraId="4F23F5D1" w14:textId="77777777" w:rsidR="006D35CB" w:rsidRPr="009C083C" w:rsidRDefault="006D35CB" w:rsidP="006D35CB">
      <w:pPr>
        <w:pStyle w:val="ChapterTitle"/>
        <w:rPr>
          <w:rFonts w:ascii="Verdana" w:hAnsi="Verdana"/>
          <w:sz w:val="18"/>
          <w:szCs w:val="20"/>
        </w:rPr>
      </w:pPr>
    </w:p>
    <w:p w14:paraId="319A39BB"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 Информация за икономическия оператор (участника)</w:t>
      </w:r>
    </w:p>
    <w:p w14:paraId="04A57681"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2E74D4" w14:paraId="7C67418C" w14:textId="77777777" w:rsidTr="007E693A">
        <w:tc>
          <w:tcPr>
            <w:tcW w:w="4644" w:type="dxa"/>
            <w:shd w:val="clear" w:color="auto" w:fill="auto"/>
          </w:tcPr>
          <w:p w14:paraId="5ABFF5D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Идентификация:</w:t>
            </w:r>
          </w:p>
        </w:tc>
        <w:tc>
          <w:tcPr>
            <w:tcW w:w="4645" w:type="dxa"/>
            <w:shd w:val="clear" w:color="auto" w:fill="auto"/>
          </w:tcPr>
          <w:p w14:paraId="11476E83"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7F01110C" w14:textId="77777777" w:rsidTr="007E693A">
        <w:tc>
          <w:tcPr>
            <w:tcW w:w="4644" w:type="dxa"/>
            <w:shd w:val="clear" w:color="auto" w:fill="auto"/>
          </w:tcPr>
          <w:p w14:paraId="204A8D46" w14:textId="77777777" w:rsidR="006D35CB" w:rsidRPr="009C083C" w:rsidRDefault="006D35CB" w:rsidP="007E693A">
            <w:pPr>
              <w:pStyle w:val="NumPar1"/>
              <w:numPr>
                <w:ilvl w:val="0"/>
                <w:numId w:val="0"/>
              </w:numPr>
              <w:ind w:left="850" w:hanging="850"/>
              <w:rPr>
                <w:rFonts w:ascii="Verdana" w:hAnsi="Verdana"/>
                <w:sz w:val="18"/>
                <w:szCs w:val="20"/>
              </w:rPr>
            </w:pPr>
            <w:r w:rsidRPr="009C083C">
              <w:rPr>
                <w:rFonts w:ascii="Verdana" w:hAnsi="Verdana"/>
                <w:sz w:val="18"/>
                <w:szCs w:val="20"/>
              </w:rPr>
              <w:t>Име:</w:t>
            </w:r>
          </w:p>
        </w:tc>
        <w:tc>
          <w:tcPr>
            <w:tcW w:w="4645" w:type="dxa"/>
            <w:shd w:val="clear" w:color="auto" w:fill="auto"/>
          </w:tcPr>
          <w:p w14:paraId="671A822E"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628B6226" w14:textId="77777777" w:rsidTr="007E693A">
        <w:trPr>
          <w:trHeight w:val="1372"/>
        </w:trPr>
        <w:tc>
          <w:tcPr>
            <w:tcW w:w="4644" w:type="dxa"/>
            <w:shd w:val="clear" w:color="auto" w:fill="auto"/>
          </w:tcPr>
          <w:p w14:paraId="66F8009A"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Идентификационен номер по ДДС, ако е приложимо:</w:t>
            </w:r>
          </w:p>
          <w:p w14:paraId="533C0EE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214908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p w14:paraId="29F9785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35215525" w14:textId="77777777" w:rsidTr="007E693A">
        <w:tc>
          <w:tcPr>
            <w:tcW w:w="4644" w:type="dxa"/>
            <w:shd w:val="clear" w:color="auto" w:fill="auto"/>
          </w:tcPr>
          <w:p w14:paraId="184127E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xml:space="preserve">Пощенски адрес: </w:t>
            </w:r>
          </w:p>
        </w:tc>
        <w:tc>
          <w:tcPr>
            <w:tcW w:w="4645" w:type="dxa"/>
            <w:shd w:val="clear" w:color="auto" w:fill="auto"/>
          </w:tcPr>
          <w:p w14:paraId="16A438B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5E6452B" w14:textId="77777777" w:rsidTr="007E693A">
        <w:trPr>
          <w:trHeight w:val="2002"/>
        </w:trPr>
        <w:tc>
          <w:tcPr>
            <w:tcW w:w="4644" w:type="dxa"/>
            <w:shd w:val="clear" w:color="auto" w:fill="auto"/>
          </w:tcPr>
          <w:p w14:paraId="5ACC45E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Лице или лица за контакт</w:t>
            </w:r>
            <w:r w:rsidRPr="009C083C">
              <w:rPr>
                <w:rStyle w:val="FootnoteReference"/>
                <w:rFonts w:ascii="Verdana" w:hAnsi="Verdana"/>
                <w:sz w:val="18"/>
                <w:szCs w:val="20"/>
              </w:rPr>
              <w:footnoteReference w:id="7"/>
            </w:r>
            <w:r w:rsidRPr="009C083C">
              <w:rPr>
                <w:rFonts w:ascii="Verdana" w:hAnsi="Verdana"/>
                <w:sz w:val="18"/>
                <w:szCs w:val="20"/>
              </w:rPr>
              <w:t>:</w:t>
            </w:r>
          </w:p>
          <w:p w14:paraId="69A2AA7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Телефон:</w:t>
            </w:r>
          </w:p>
          <w:p w14:paraId="2072D1F4"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Ел. поща:</w:t>
            </w:r>
          </w:p>
          <w:p w14:paraId="6FED49F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Интернет адрес (уеб адрес) (</w:t>
            </w:r>
            <w:r w:rsidRPr="009C083C">
              <w:rPr>
                <w:rFonts w:ascii="Verdana" w:hAnsi="Verdana"/>
                <w:i/>
                <w:sz w:val="18"/>
                <w:szCs w:val="20"/>
              </w:rPr>
              <w:t>ако е приложимо</w:t>
            </w:r>
            <w:r w:rsidRPr="009C083C">
              <w:rPr>
                <w:rFonts w:ascii="Verdana" w:hAnsi="Verdana"/>
                <w:sz w:val="18"/>
                <w:szCs w:val="20"/>
              </w:rPr>
              <w:t>):</w:t>
            </w:r>
          </w:p>
        </w:tc>
        <w:tc>
          <w:tcPr>
            <w:tcW w:w="4645" w:type="dxa"/>
            <w:shd w:val="clear" w:color="auto" w:fill="auto"/>
          </w:tcPr>
          <w:p w14:paraId="7D3C72A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1306974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7EE6645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67A37C5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6B860DF" w14:textId="77777777" w:rsidTr="007E693A">
        <w:tc>
          <w:tcPr>
            <w:tcW w:w="4644" w:type="dxa"/>
            <w:shd w:val="clear" w:color="auto" w:fill="auto"/>
          </w:tcPr>
          <w:p w14:paraId="6DF82622"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Обща информация:</w:t>
            </w:r>
          </w:p>
        </w:tc>
        <w:tc>
          <w:tcPr>
            <w:tcW w:w="4645" w:type="dxa"/>
            <w:shd w:val="clear" w:color="auto" w:fill="auto"/>
          </w:tcPr>
          <w:p w14:paraId="63DBEA4C"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58150B47" w14:textId="77777777" w:rsidTr="007E693A">
        <w:tc>
          <w:tcPr>
            <w:tcW w:w="4644" w:type="dxa"/>
            <w:shd w:val="clear" w:color="auto" w:fill="auto"/>
          </w:tcPr>
          <w:p w14:paraId="6A68F6C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Икономическият оператор микро-, малко или средно предприятие ли е</w:t>
            </w:r>
            <w:r w:rsidRPr="009C083C">
              <w:rPr>
                <w:rStyle w:val="FootnoteReference"/>
                <w:rFonts w:ascii="Verdana" w:hAnsi="Verdana"/>
                <w:sz w:val="18"/>
                <w:szCs w:val="20"/>
              </w:rPr>
              <w:footnoteReference w:id="8"/>
            </w:r>
            <w:r w:rsidRPr="009C083C">
              <w:rPr>
                <w:rFonts w:ascii="Verdana" w:hAnsi="Verdana"/>
                <w:sz w:val="18"/>
                <w:szCs w:val="20"/>
              </w:rPr>
              <w:t>?</w:t>
            </w:r>
          </w:p>
        </w:tc>
        <w:tc>
          <w:tcPr>
            <w:tcW w:w="4645" w:type="dxa"/>
            <w:shd w:val="clear" w:color="auto" w:fill="auto"/>
          </w:tcPr>
          <w:p w14:paraId="57CFC06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w:t>
            </w:r>
          </w:p>
        </w:tc>
      </w:tr>
      <w:tr w:rsidR="006D35CB" w:rsidRPr="002E74D4" w14:paraId="10446F5E" w14:textId="77777777" w:rsidTr="007E693A">
        <w:tc>
          <w:tcPr>
            <w:tcW w:w="4644" w:type="dxa"/>
            <w:shd w:val="clear" w:color="auto" w:fill="auto"/>
          </w:tcPr>
          <w:p w14:paraId="3A5E9728"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u w:val="single"/>
              </w:rPr>
              <w:t>Само в случай че поръчката е запазена</w:t>
            </w:r>
            <w:r w:rsidRPr="009C083C">
              <w:rPr>
                <w:rStyle w:val="FootnoteReference"/>
                <w:rFonts w:ascii="Verdana" w:hAnsi="Verdana"/>
                <w:b/>
                <w:sz w:val="18"/>
                <w:szCs w:val="20"/>
                <w:u w:val="single"/>
              </w:rPr>
              <w:footnoteReference w:id="9"/>
            </w:r>
            <w:r w:rsidRPr="009C083C">
              <w:rPr>
                <w:rFonts w:ascii="Verdana" w:hAnsi="Verdana"/>
                <w:b/>
                <w:sz w:val="18"/>
                <w:szCs w:val="20"/>
                <w:u w:val="single"/>
              </w:rPr>
              <w:t>:</w:t>
            </w:r>
            <w:r w:rsidRPr="009C083C">
              <w:rPr>
                <w:rFonts w:ascii="Verdana" w:hAnsi="Verdana"/>
                <w:b/>
                <w:sz w:val="18"/>
                <w:szCs w:val="20"/>
              </w:rPr>
              <w:t xml:space="preserve"> </w:t>
            </w:r>
            <w:r w:rsidRPr="009C083C">
              <w:rPr>
                <w:rFonts w:ascii="Verdana" w:hAnsi="Verdana"/>
                <w:sz w:val="18"/>
                <w:szCs w:val="20"/>
              </w:rPr>
              <w:t>икономическият оператор защитено предприятие ли е или социално предприятие</w:t>
            </w:r>
            <w:r w:rsidRPr="009C083C">
              <w:rPr>
                <w:rStyle w:val="FootnoteReference"/>
                <w:rFonts w:ascii="Verdana" w:hAnsi="Verdana"/>
                <w:sz w:val="18"/>
                <w:szCs w:val="20"/>
              </w:rPr>
              <w:footnoteReference w:id="10"/>
            </w:r>
            <w:r w:rsidRPr="009C083C">
              <w:rPr>
                <w:rFonts w:ascii="Verdana" w:hAnsi="Verdana"/>
                <w:sz w:val="18"/>
                <w:szCs w:val="20"/>
              </w:rPr>
              <w:t>, или ще осигури изпълнението на поръчката в контекста на програми за създаване на защитени работни места?</w:t>
            </w:r>
            <w:r w:rsidRPr="009C083C">
              <w:rPr>
                <w:rFonts w:ascii="Verdana" w:hAnsi="Verdana"/>
                <w:sz w:val="18"/>
                <w:szCs w:val="20"/>
              </w:rPr>
              <w:br/>
            </w:r>
            <w:r w:rsidRPr="009C083C">
              <w:rPr>
                <w:rFonts w:ascii="Verdana" w:hAnsi="Verdana"/>
                <w:b/>
                <w:sz w:val="18"/>
                <w:szCs w:val="20"/>
              </w:rPr>
              <w:t xml:space="preserve">Ако „да“, </w:t>
            </w:r>
            <w:r w:rsidRPr="009C083C">
              <w:rPr>
                <w:rFonts w:ascii="Verdana" w:hAnsi="Verdana"/>
                <w:sz w:val="18"/>
                <w:szCs w:val="20"/>
              </w:rPr>
              <w:t>какъв е съответният процент работници с увреждания или в неравностойно положение?</w:t>
            </w:r>
            <w:r w:rsidRPr="009C083C">
              <w:rPr>
                <w:rFonts w:ascii="Verdana" w:hAnsi="Verdana"/>
                <w:sz w:val="18"/>
                <w:szCs w:val="20"/>
              </w:rPr>
              <w:br/>
              <w:t xml:space="preserve">Ако се изисква, моля, посочете въпросните служители към коя категория или категории работници с увреждания или в неравностойно </w:t>
            </w:r>
            <w:r w:rsidRPr="009C083C">
              <w:rPr>
                <w:rFonts w:ascii="Verdana" w:hAnsi="Verdana"/>
                <w:sz w:val="18"/>
                <w:szCs w:val="20"/>
              </w:rPr>
              <w:lastRenderedPageBreak/>
              <w:t>положение принадлежат.</w:t>
            </w:r>
          </w:p>
        </w:tc>
        <w:tc>
          <w:tcPr>
            <w:tcW w:w="4645" w:type="dxa"/>
            <w:shd w:val="clear" w:color="auto" w:fill="auto"/>
          </w:tcPr>
          <w:p w14:paraId="59D9B6BE"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lastRenderedPageBreak/>
              <w:t>[]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p>
        </w:tc>
      </w:tr>
      <w:tr w:rsidR="006D35CB" w:rsidRPr="002E74D4" w14:paraId="3FE0D3DD" w14:textId="77777777" w:rsidTr="007E693A">
        <w:tc>
          <w:tcPr>
            <w:tcW w:w="4644" w:type="dxa"/>
            <w:shd w:val="clear" w:color="auto" w:fill="auto"/>
          </w:tcPr>
          <w:p w14:paraId="2C71228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B470D9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 [] Не се прилага</w:t>
            </w:r>
          </w:p>
        </w:tc>
      </w:tr>
      <w:tr w:rsidR="006D35CB" w:rsidRPr="002E74D4" w14:paraId="00E34376" w14:textId="77777777" w:rsidTr="007E693A">
        <w:tc>
          <w:tcPr>
            <w:tcW w:w="4644" w:type="dxa"/>
            <w:shd w:val="clear" w:color="auto" w:fill="auto"/>
          </w:tcPr>
          <w:p w14:paraId="2F2C8ABF"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p>
          <w:p w14:paraId="5AD38379" w14:textId="77777777" w:rsidR="006D35CB" w:rsidRPr="009C083C" w:rsidRDefault="006D35CB" w:rsidP="007E693A">
            <w:pPr>
              <w:pStyle w:val="Text1"/>
              <w:ind w:left="0"/>
              <w:rPr>
                <w:rFonts w:ascii="Verdana" w:hAnsi="Verdana"/>
                <w:b/>
                <w:sz w:val="18"/>
                <w:szCs w:val="20"/>
                <w:u w:val="single"/>
              </w:rPr>
            </w:pPr>
            <w:r w:rsidRPr="009C083C">
              <w:rPr>
                <w:rFonts w:ascii="Verdana" w:hAnsi="Verdana"/>
                <w:b/>
                <w:sz w:val="18"/>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F679ABC"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t>а) Моля посочете наименованието на списъка или сертификата и съответния регистрационен или сертификационен номер, ако е приложимо:</w:t>
            </w:r>
            <w:r w:rsidRPr="009C083C">
              <w:rPr>
                <w:rFonts w:ascii="Verdana" w:hAnsi="Verdana"/>
                <w:sz w:val="18"/>
                <w:szCs w:val="20"/>
              </w:rPr>
              <w:br/>
            </w:r>
            <w:r w:rsidRPr="009C083C">
              <w:rPr>
                <w:rFonts w:ascii="Verdana" w:hAnsi="Verdana"/>
                <w:i/>
                <w:sz w:val="18"/>
                <w:szCs w:val="20"/>
              </w:rPr>
              <w:t>б) Ако сертификатът за регистрацията или за сертифицирането е наличен в електронен формат, моля, посочете:</w:t>
            </w:r>
            <w:r w:rsidRPr="009C083C">
              <w:rPr>
                <w:rFonts w:ascii="Verdana" w:hAnsi="Verdana"/>
                <w:sz w:val="18"/>
                <w:szCs w:val="20"/>
              </w:rPr>
              <w:br/>
            </w:r>
            <w:r w:rsidRPr="009C083C">
              <w:rPr>
                <w:rFonts w:ascii="Verdana" w:hAnsi="Verdana"/>
                <w:sz w:val="18"/>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083C">
              <w:rPr>
                <w:rStyle w:val="FootnoteReference"/>
                <w:rFonts w:ascii="Verdana" w:hAnsi="Verdana"/>
                <w:sz w:val="18"/>
                <w:szCs w:val="20"/>
              </w:rPr>
              <w:footnoteReference w:id="11"/>
            </w:r>
            <w:r w:rsidRPr="009C083C">
              <w:rPr>
                <w:rFonts w:ascii="Verdana" w:hAnsi="Verdana"/>
                <w:sz w:val="18"/>
                <w:szCs w:val="20"/>
              </w:rPr>
              <w:t>:</w:t>
            </w:r>
            <w:r w:rsidRPr="009C083C">
              <w:rPr>
                <w:rFonts w:ascii="Verdana" w:hAnsi="Verdana"/>
                <w:sz w:val="18"/>
                <w:szCs w:val="20"/>
              </w:rPr>
              <w:br/>
              <w:t>г) Регистрацията или сертифицирането обхваща ли всички задължителни критерии за подбор?</w:t>
            </w:r>
            <w:r w:rsidRPr="009C083C">
              <w:rPr>
                <w:rFonts w:ascii="Verdana" w:hAnsi="Verdana"/>
                <w:sz w:val="18"/>
                <w:szCs w:val="20"/>
              </w:rPr>
              <w:br/>
            </w:r>
            <w:r w:rsidRPr="009C083C">
              <w:rPr>
                <w:rFonts w:ascii="Verdana" w:hAnsi="Verdana"/>
                <w:b/>
                <w:sz w:val="18"/>
                <w:szCs w:val="20"/>
              </w:rPr>
              <w:t>Ако „не“:</w:t>
            </w:r>
            <w:r w:rsidRPr="009C083C">
              <w:rPr>
                <w:rFonts w:ascii="Verdana" w:hAnsi="Verdana"/>
                <w:sz w:val="18"/>
                <w:szCs w:val="20"/>
              </w:rPr>
              <w:br/>
            </w:r>
            <w:r w:rsidRPr="009C083C">
              <w:rPr>
                <w:rFonts w:ascii="Verdana" w:hAnsi="Verdana"/>
                <w:b/>
                <w:sz w:val="18"/>
                <w:szCs w:val="20"/>
                <w:u w:val="single"/>
              </w:rPr>
              <w:t>В допълнение моля, попълнете липсващата информация в част ІV, раздели А, Б, В или Г според случая</w:t>
            </w:r>
            <w:r w:rsidRPr="009C083C">
              <w:rPr>
                <w:rFonts w:ascii="Verdana" w:hAnsi="Verdana"/>
                <w:sz w:val="18"/>
                <w:szCs w:val="20"/>
              </w:rPr>
              <w:t xml:space="preserve">  </w:t>
            </w:r>
            <w:r w:rsidRPr="009C083C">
              <w:rPr>
                <w:rFonts w:ascii="Verdana" w:hAnsi="Verdana"/>
                <w:b/>
                <w:i/>
                <w:sz w:val="18"/>
                <w:szCs w:val="20"/>
              </w:rPr>
              <w:t>САМО ако това се изисква съгласно съответното обявление или документацията за обществената поръчка:</w:t>
            </w:r>
            <w:r w:rsidRPr="009C083C">
              <w:rPr>
                <w:rFonts w:ascii="Verdana" w:hAnsi="Verdana"/>
                <w:sz w:val="18"/>
                <w:szCs w:val="20"/>
              </w:rPr>
              <w:br/>
              <w:t xml:space="preserve">д) Икономическият оператор може ли да представи </w:t>
            </w:r>
            <w:r w:rsidRPr="009C083C">
              <w:rPr>
                <w:rFonts w:ascii="Verdana" w:hAnsi="Verdana"/>
                <w:b/>
                <w:sz w:val="18"/>
                <w:szCs w:val="20"/>
              </w:rPr>
              <w:t>удостоверение</w:t>
            </w:r>
            <w:r w:rsidRPr="009C083C">
              <w:rPr>
                <w:rFonts w:ascii="Verdana" w:hAnsi="Verdana"/>
                <w:sz w:val="18"/>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083C">
              <w:rPr>
                <w:rFonts w:ascii="Verdana" w:hAnsi="Verdana"/>
                <w:sz w:val="18"/>
                <w:szCs w:val="20"/>
              </w:rPr>
              <w:br/>
            </w:r>
            <w:r w:rsidRPr="009C083C">
              <w:rPr>
                <w:rFonts w:ascii="Verdana" w:hAnsi="Verdana"/>
                <w:i/>
                <w:sz w:val="18"/>
                <w:szCs w:val="20"/>
              </w:rPr>
              <w:t>Ако съответните документи са на разположение в електронен формат, моля, посочете:</w:t>
            </w:r>
            <w:r w:rsidRPr="009C083C">
              <w:rPr>
                <w:rFonts w:ascii="Verdana" w:hAnsi="Verdana"/>
                <w:sz w:val="18"/>
                <w:szCs w:val="20"/>
              </w:rPr>
              <w:t xml:space="preserve"> </w:t>
            </w:r>
          </w:p>
        </w:tc>
        <w:tc>
          <w:tcPr>
            <w:tcW w:w="4645" w:type="dxa"/>
            <w:shd w:val="clear" w:color="auto" w:fill="auto"/>
          </w:tcPr>
          <w:p w14:paraId="44A82013"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a) [……]</w:t>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б) (уеб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r w:rsidRPr="009C083C">
              <w:rPr>
                <w:rFonts w:ascii="Verdana" w:hAnsi="Verdana"/>
                <w:sz w:val="18"/>
                <w:szCs w:val="20"/>
              </w:rPr>
              <w:br/>
              <w:t>в)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г)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д)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p>
        </w:tc>
      </w:tr>
      <w:tr w:rsidR="006D35CB" w:rsidRPr="002E74D4" w14:paraId="6D0C6B72" w14:textId="77777777" w:rsidTr="007E693A">
        <w:tc>
          <w:tcPr>
            <w:tcW w:w="4644" w:type="dxa"/>
            <w:shd w:val="clear" w:color="auto" w:fill="auto"/>
          </w:tcPr>
          <w:p w14:paraId="299FAF1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Форма на участие:</w:t>
            </w:r>
          </w:p>
        </w:tc>
        <w:tc>
          <w:tcPr>
            <w:tcW w:w="4645" w:type="dxa"/>
            <w:shd w:val="clear" w:color="auto" w:fill="auto"/>
          </w:tcPr>
          <w:p w14:paraId="6E0C685B"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36D5893C" w14:textId="77777777" w:rsidTr="007E693A">
        <w:tc>
          <w:tcPr>
            <w:tcW w:w="4644" w:type="dxa"/>
            <w:shd w:val="clear" w:color="auto" w:fill="auto"/>
          </w:tcPr>
          <w:p w14:paraId="1082EABB"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Икономическият оператор участва ли в процедурата за възлагане на обществена поръчка заедно с други икономически оператори</w:t>
            </w:r>
            <w:r w:rsidRPr="009C083C">
              <w:rPr>
                <w:rStyle w:val="FootnoteReference"/>
                <w:rFonts w:ascii="Verdana" w:hAnsi="Verdana"/>
                <w:sz w:val="18"/>
                <w:szCs w:val="20"/>
              </w:rPr>
              <w:footnoteReference w:id="12"/>
            </w:r>
            <w:r w:rsidRPr="009C083C">
              <w:rPr>
                <w:rFonts w:ascii="Verdana" w:hAnsi="Verdana"/>
                <w:sz w:val="18"/>
                <w:szCs w:val="20"/>
              </w:rPr>
              <w:t>?</w:t>
            </w:r>
          </w:p>
        </w:tc>
        <w:tc>
          <w:tcPr>
            <w:tcW w:w="4645" w:type="dxa"/>
            <w:shd w:val="clear" w:color="auto" w:fill="auto"/>
          </w:tcPr>
          <w:p w14:paraId="0973B43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w:t>
            </w:r>
          </w:p>
        </w:tc>
      </w:tr>
      <w:tr w:rsidR="006D35CB" w:rsidRPr="002E74D4" w14:paraId="16C6D930" w14:textId="77777777" w:rsidTr="007E693A">
        <w:tc>
          <w:tcPr>
            <w:tcW w:w="9289" w:type="dxa"/>
            <w:gridSpan w:val="2"/>
            <w:shd w:val="clear" w:color="auto" w:fill="BFBFBF"/>
          </w:tcPr>
          <w:p w14:paraId="38FE81D0"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lastRenderedPageBreak/>
              <w:t>Ако „да“</w:t>
            </w:r>
            <w:r w:rsidRPr="009C083C">
              <w:rPr>
                <w:rFonts w:ascii="Verdana" w:hAnsi="Verdana"/>
                <w:i/>
                <w:sz w:val="18"/>
                <w:szCs w:val="20"/>
              </w:rPr>
              <w:t>, моля, уверете се, че останалите участващи оператори представят отделен ЕЕДОП</w:t>
            </w:r>
            <w:r w:rsidRPr="009C083C">
              <w:rPr>
                <w:rFonts w:ascii="Verdana" w:hAnsi="Verdana"/>
                <w:sz w:val="18"/>
                <w:szCs w:val="20"/>
              </w:rPr>
              <w:t>.</w:t>
            </w:r>
          </w:p>
        </w:tc>
      </w:tr>
      <w:tr w:rsidR="006D35CB" w:rsidRPr="002E74D4" w14:paraId="022A96AD" w14:textId="77777777" w:rsidTr="007E693A">
        <w:tc>
          <w:tcPr>
            <w:tcW w:w="4644" w:type="dxa"/>
            <w:shd w:val="clear" w:color="auto" w:fill="auto"/>
          </w:tcPr>
          <w:p w14:paraId="6586CAFF" w14:textId="77777777" w:rsidR="006D35CB" w:rsidRPr="009C083C" w:rsidRDefault="006D35CB" w:rsidP="007E693A">
            <w:pPr>
              <w:pStyle w:val="Text1"/>
              <w:ind w:left="0"/>
              <w:jc w:val="left"/>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r w:rsidRPr="009C083C">
              <w:rPr>
                <w:rFonts w:ascii="Verdana" w:hAnsi="Verdana"/>
                <w:sz w:val="18"/>
                <w:szCs w:val="20"/>
              </w:rPr>
              <w:br/>
              <w:t>а) моля, посочете ролята на икономическия оператор в групата (ръководител на групата, отговорник за конкретни задачи...):</w:t>
            </w:r>
            <w:r w:rsidRPr="009C083C">
              <w:rPr>
                <w:rFonts w:ascii="Verdana" w:hAnsi="Verdana"/>
                <w:sz w:val="18"/>
                <w:szCs w:val="20"/>
              </w:rPr>
              <w:br/>
              <w:t>б) моля, посочете другите икономически оператори, които участват заедно в процедурата за възлагане на обществена поръчка:</w:t>
            </w:r>
            <w:r w:rsidRPr="009C083C">
              <w:rPr>
                <w:rFonts w:ascii="Verdana" w:hAnsi="Verdana"/>
                <w:sz w:val="18"/>
                <w:szCs w:val="20"/>
              </w:rPr>
              <w:br/>
              <w:t>в) когато е приложимо, посочете името на участващата група:</w:t>
            </w:r>
          </w:p>
        </w:tc>
        <w:tc>
          <w:tcPr>
            <w:tcW w:w="4645" w:type="dxa"/>
            <w:shd w:val="clear" w:color="auto" w:fill="auto"/>
          </w:tcPr>
          <w:p w14:paraId="7F267A31"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t>а):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б):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в): [……]</w:t>
            </w:r>
          </w:p>
        </w:tc>
      </w:tr>
      <w:tr w:rsidR="006D35CB" w:rsidRPr="002E74D4" w14:paraId="7C040232" w14:textId="77777777" w:rsidTr="007E693A">
        <w:tc>
          <w:tcPr>
            <w:tcW w:w="4644" w:type="dxa"/>
            <w:shd w:val="clear" w:color="auto" w:fill="auto"/>
          </w:tcPr>
          <w:p w14:paraId="36E31B7A"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Обособени позиции</w:t>
            </w:r>
          </w:p>
        </w:tc>
        <w:tc>
          <w:tcPr>
            <w:tcW w:w="4645" w:type="dxa"/>
            <w:shd w:val="clear" w:color="auto" w:fill="auto"/>
          </w:tcPr>
          <w:p w14:paraId="41A1ECBE"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Отговор:</w:t>
            </w:r>
          </w:p>
        </w:tc>
      </w:tr>
      <w:tr w:rsidR="006D35CB" w:rsidRPr="002E74D4" w14:paraId="5CA71B85" w14:textId="77777777" w:rsidTr="007E693A">
        <w:tc>
          <w:tcPr>
            <w:tcW w:w="4644" w:type="dxa"/>
            <w:shd w:val="clear" w:color="auto" w:fill="auto"/>
          </w:tcPr>
          <w:p w14:paraId="40D53BD0"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F6479F2"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   ]</w:t>
            </w:r>
          </w:p>
        </w:tc>
      </w:tr>
    </w:tbl>
    <w:p w14:paraId="11D798A8" w14:textId="77777777" w:rsidR="006D35CB" w:rsidRPr="009C083C" w:rsidRDefault="006D35CB" w:rsidP="006D35CB">
      <w:pPr>
        <w:pStyle w:val="SectionTitle"/>
        <w:rPr>
          <w:rFonts w:ascii="Verdana" w:hAnsi="Verdana"/>
          <w:sz w:val="18"/>
          <w:szCs w:val="20"/>
        </w:rPr>
      </w:pPr>
    </w:p>
    <w:p w14:paraId="1708289F"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Информация за представителите на икономическия оператор</w:t>
      </w:r>
    </w:p>
    <w:p w14:paraId="2F0B0918" w14:textId="77777777" w:rsidR="006D35CB" w:rsidRPr="009C083C" w:rsidRDefault="006D35CB" w:rsidP="006D35CB">
      <w:pPr>
        <w:pBdr>
          <w:top w:val="single" w:sz="4" w:space="1" w:color="auto"/>
          <w:left w:val="single" w:sz="4" w:space="4" w:color="auto"/>
          <w:bottom w:val="single" w:sz="4" w:space="1" w:color="auto"/>
          <w:right w:val="single" w:sz="4" w:space="0" w:color="auto"/>
        </w:pBdr>
        <w:shd w:val="clear" w:color="auto" w:fill="BFBFBF"/>
        <w:rPr>
          <w:rFonts w:ascii="Verdana" w:hAnsi="Verdana"/>
          <w:i/>
          <w:sz w:val="18"/>
          <w:szCs w:val="20"/>
          <w:lang w:val="bg-BG"/>
        </w:rPr>
      </w:pPr>
      <w:r w:rsidRPr="009C083C">
        <w:rPr>
          <w:rFonts w:ascii="Verdana" w:hAnsi="Verdana"/>
          <w:i/>
          <w:sz w:val="18"/>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D35CB" w:rsidRPr="002E74D4" w14:paraId="42217F2A" w14:textId="77777777" w:rsidTr="007E693A">
        <w:tc>
          <w:tcPr>
            <w:tcW w:w="4644" w:type="dxa"/>
            <w:shd w:val="clear" w:color="auto" w:fill="auto"/>
          </w:tcPr>
          <w:p w14:paraId="5568B370"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Представителство, ако има такива:</w:t>
            </w:r>
          </w:p>
        </w:tc>
        <w:tc>
          <w:tcPr>
            <w:tcW w:w="4645" w:type="dxa"/>
            <w:shd w:val="clear" w:color="auto" w:fill="auto"/>
          </w:tcPr>
          <w:p w14:paraId="2CB8A1BC"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5A548889" w14:textId="77777777" w:rsidTr="007E693A">
        <w:tc>
          <w:tcPr>
            <w:tcW w:w="4644" w:type="dxa"/>
            <w:shd w:val="clear" w:color="auto" w:fill="auto"/>
          </w:tcPr>
          <w:p w14:paraId="1A184E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Пълното име </w:t>
            </w:r>
            <w:r w:rsidRPr="009C083C">
              <w:rPr>
                <w:rFonts w:ascii="Verdana" w:hAnsi="Verdana"/>
                <w:sz w:val="18"/>
                <w:szCs w:val="20"/>
                <w:lang w:val="bg-BG"/>
              </w:rPr>
              <w:br/>
              <w:t xml:space="preserve">заедно с датата и мястото на раждане, ако е необходимо: </w:t>
            </w:r>
          </w:p>
        </w:tc>
        <w:tc>
          <w:tcPr>
            <w:tcW w:w="4645" w:type="dxa"/>
            <w:shd w:val="clear" w:color="auto" w:fill="auto"/>
          </w:tcPr>
          <w:p w14:paraId="317E6E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w:t>
            </w:r>
          </w:p>
        </w:tc>
      </w:tr>
      <w:tr w:rsidR="006D35CB" w:rsidRPr="002E74D4" w14:paraId="65887E8D" w14:textId="77777777" w:rsidTr="007E693A">
        <w:tc>
          <w:tcPr>
            <w:tcW w:w="4644" w:type="dxa"/>
            <w:shd w:val="clear" w:color="auto" w:fill="auto"/>
          </w:tcPr>
          <w:p w14:paraId="7806DCB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Длъжност/Действащ в качеството си на:</w:t>
            </w:r>
          </w:p>
        </w:tc>
        <w:tc>
          <w:tcPr>
            <w:tcW w:w="4645" w:type="dxa"/>
            <w:shd w:val="clear" w:color="auto" w:fill="auto"/>
          </w:tcPr>
          <w:p w14:paraId="3A4E3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E41FC6" w14:textId="77777777" w:rsidTr="007E693A">
        <w:tc>
          <w:tcPr>
            <w:tcW w:w="4644" w:type="dxa"/>
            <w:shd w:val="clear" w:color="auto" w:fill="auto"/>
          </w:tcPr>
          <w:p w14:paraId="406BCF3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Пощенски адрес:</w:t>
            </w:r>
          </w:p>
        </w:tc>
        <w:tc>
          <w:tcPr>
            <w:tcW w:w="4645" w:type="dxa"/>
            <w:shd w:val="clear" w:color="auto" w:fill="auto"/>
          </w:tcPr>
          <w:p w14:paraId="02F99C0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2B74E6E" w14:textId="77777777" w:rsidTr="007E693A">
        <w:tc>
          <w:tcPr>
            <w:tcW w:w="4644" w:type="dxa"/>
            <w:shd w:val="clear" w:color="auto" w:fill="auto"/>
          </w:tcPr>
          <w:p w14:paraId="16A3B7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Телефон:</w:t>
            </w:r>
          </w:p>
        </w:tc>
        <w:tc>
          <w:tcPr>
            <w:tcW w:w="4645" w:type="dxa"/>
            <w:shd w:val="clear" w:color="auto" w:fill="auto"/>
          </w:tcPr>
          <w:p w14:paraId="21B9748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ABC9D8F" w14:textId="77777777" w:rsidTr="007E693A">
        <w:tc>
          <w:tcPr>
            <w:tcW w:w="4644" w:type="dxa"/>
            <w:shd w:val="clear" w:color="auto" w:fill="auto"/>
          </w:tcPr>
          <w:p w14:paraId="2D48B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Ел. поща:</w:t>
            </w:r>
          </w:p>
        </w:tc>
        <w:tc>
          <w:tcPr>
            <w:tcW w:w="4645" w:type="dxa"/>
            <w:shd w:val="clear" w:color="auto" w:fill="auto"/>
          </w:tcPr>
          <w:p w14:paraId="5A71C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42D19305" w14:textId="77777777" w:rsidTr="007E693A">
        <w:tc>
          <w:tcPr>
            <w:tcW w:w="4644" w:type="dxa"/>
            <w:shd w:val="clear" w:color="auto" w:fill="auto"/>
          </w:tcPr>
          <w:p w14:paraId="10F54B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D62CFF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7D02018D" w14:textId="77777777" w:rsidR="006D35CB" w:rsidRPr="009C083C" w:rsidRDefault="006D35CB" w:rsidP="006D35CB">
      <w:pPr>
        <w:pStyle w:val="SectionTitle"/>
        <w:rPr>
          <w:rFonts w:ascii="Verdana" w:hAnsi="Verdana"/>
          <w:sz w:val="18"/>
          <w:szCs w:val="20"/>
        </w:rPr>
      </w:pPr>
    </w:p>
    <w:p w14:paraId="51027D2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D35CB" w:rsidRPr="002E74D4" w14:paraId="52515C10" w14:textId="77777777" w:rsidTr="007E693A">
        <w:tc>
          <w:tcPr>
            <w:tcW w:w="4644" w:type="dxa"/>
            <w:shd w:val="clear" w:color="auto" w:fill="auto"/>
          </w:tcPr>
          <w:p w14:paraId="67880F9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Използване на чужд капацитет:</w:t>
            </w:r>
          </w:p>
        </w:tc>
        <w:tc>
          <w:tcPr>
            <w:tcW w:w="4645" w:type="dxa"/>
            <w:shd w:val="clear" w:color="auto" w:fill="auto"/>
          </w:tcPr>
          <w:p w14:paraId="69CC010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AD6B415" w14:textId="77777777" w:rsidTr="007E693A">
        <w:tc>
          <w:tcPr>
            <w:tcW w:w="4644" w:type="dxa"/>
            <w:shd w:val="clear" w:color="auto" w:fill="auto"/>
          </w:tcPr>
          <w:p w14:paraId="1645B3D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B10493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 []Не</w:t>
            </w:r>
          </w:p>
        </w:tc>
      </w:tr>
    </w:tbl>
    <w:p w14:paraId="69C733F6"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Ако „да“</w:t>
      </w:r>
      <w:r w:rsidRPr="009C083C">
        <w:rPr>
          <w:rFonts w:ascii="Verdana" w:hAnsi="Verdana"/>
          <w:i/>
          <w:sz w:val="18"/>
          <w:szCs w:val="20"/>
          <w:lang w:val="bg-BG"/>
        </w:rPr>
        <w:t xml:space="preserve">, моля, представете отделно за </w:t>
      </w:r>
      <w:r w:rsidRPr="009C083C">
        <w:rPr>
          <w:rFonts w:ascii="Verdana" w:hAnsi="Verdana"/>
          <w:b/>
          <w:i/>
          <w:sz w:val="18"/>
          <w:szCs w:val="20"/>
          <w:lang w:val="bg-BG"/>
        </w:rPr>
        <w:t>всеки</w:t>
      </w:r>
      <w:r w:rsidRPr="009C083C">
        <w:rPr>
          <w:rFonts w:ascii="Verdana" w:hAnsi="Verdana"/>
          <w:i/>
          <w:sz w:val="18"/>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9C083C">
        <w:rPr>
          <w:rFonts w:ascii="Verdana" w:hAnsi="Verdana"/>
          <w:b/>
          <w:i/>
          <w:sz w:val="18"/>
          <w:szCs w:val="20"/>
          <w:lang w:val="bg-BG"/>
        </w:rPr>
        <w:t>раздели</w:t>
      </w:r>
      <w:r w:rsidRPr="009C083C">
        <w:rPr>
          <w:rFonts w:ascii="Verdana" w:hAnsi="Verdana"/>
          <w:i/>
          <w:sz w:val="18"/>
          <w:szCs w:val="20"/>
          <w:lang w:val="bg-BG"/>
        </w:rPr>
        <w:t xml:space="preserve"> </w:t>
      </w:r>
      <w:r w:rsidRPr="009C083C">
        <w:rPr>
          <w:rFonts w:ascii="Verdana" w:hAnsi="Verdana"/>
          <w:b/>
          <w:i/>
          <w:sz w:val="18"/>
          <w:szCs w:val="20"/>
          <w:lang w:val="bg-BG"/>
        </w:rPr>
        <w:t>А и Б от настоящата част и от част III</w:t>
      </w:r>
      <w:r w:rsidRPr="009C083C">
        <w:rPr>
          <w:rFonts w:ascii="Verdana" w:hAnsi="Verdana"/>
          <w:i/>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083C">
        <w:rPr>
          <w:rFonts w:ascii="Verdana" w:hAnsi="Verdana"/>
          <w:sz w:val="18"/>
          <w:szCs w:val="20"/>
          <w:lang w:val="bg-BG"/>
        </w:rPr>
        <w:br/>
      </w:r>
      <w:r w:rsidRPr="009C083C">
        <w:rPr>
          <w:rFonts w:ascii="Verdana" w:hAnsi="Verdana"/>
          <w:i/>
          <w:sz w:val="18"/>
          <w:szCs w:val="20"/>
          <w:lang w:val="bg-BG"/>
        </w:rPr>
        <w:t>Посочете информацията съгласно части IV и V за всеки от съответните субекти</w:t>
      </w:r>
      <w:r w:rsidRPr="009C083C">
        <w:rPr>
          <w:rStyle w:val="FootnoteReference"/>
          <w:rFonts w:ascii="Verdana" w:hAnsi="Verdana"/>
          <w:i/>
          <w:sz w:val="18"/>
          <w:szCs w:val="20"/>
          <w:lang w:val="bg-BG"/>
        </w:rPr>
        <w:footnoteReference w:id="13"/>
      </w:r>
      <w:r w:rsidRPr="009C083C">
        <w:rPr>
          <w:rFonts w:ascii="Verdana" w:hAnsi="Verdana"/>
          <w:i/>
          <w:sz w:val="18"/>
          <w:szCs w:val="20"/>
          <w:lang w:val="bg-BG"/>
        </w:rPr>
        <w:t>, доколкото тя има отношение към специфичния капацитет, който икономическият оператор ще използва.</w:t>
      </w:r>
    </w:p>
    <w:p w14:paraId="1A215643" w14:textId="77777777" w:rsidR="006D35CB" w:rsidRPr="009C083C" w:rsidRDefault="006D35CB" w:rsidP="006D35CB">
      <w:pPr>
        <w:pStyle w:val="ChapterTitle"/>
        <w:rPr>
          <w:rFonts w:ascii="Verdana" w:hAnsi="Verdana"/>
          <w:sz w:val="18"/>
          <w:szCs w:val="20"/>
          <w:u w:val="single"/>
        </w:rPr>
      </w:pPr>
      <w:r w:rsidRPr="009C083C">
        <w:rPr>
          <w:rFonts w:ascii="Verdana" w:hAnsi="Verdana"/>
          <w:sz w:val="18"/>
          <w:szCs w:val="20"/>
        </w:rPr>
        <w:lastRenderedPageBreak/>
        <w:t xml:space="preserve">Г: Информация за подизпълнители, чийто капацитет икономическият оператор </w:t>
      </w:r>
      <w:r w:rsidRPr="009C083C">
        <w:rPr>
          <w:rFonts w:ascii="Verdana" w:hAnsi="Verdana"/>
          <w:sz w:val="18"/>
          <w:szCs w:val="20"/>
          <w:u w:val="single"/>
        </w:rPr>
        <w:t>няма</w:t>
      </w:r>
      <w:r w:rsidRPr="009C083C">
        <w:rPr>
          <w:rFonts w:ascii="Verdana" w:hAnsi="Verdana"/>
          <w:sz w:val="18"/>
          <w:szCs w:val="20"/>
        </w:rPr>
        <w:t xml:space="preserve"> да използва</w:t>
      </w:r>
    </w:p>
    <w:p w14:paraId="0BF6FF6A"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18"/>
          <w:szCs w:val="20"/>
        </w:rPr>
      </w:pPr>
      <w:r w:rsidRPr="009C083C">
        <w:rPr>
          <w:rFonts w:ascii="Verdana" w:hAnsi="Verdana"/>
          <w:sz w:val="18"/>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D35CB" w:rsidRPr="002E74D4" w14:paraId="7E4D7869" w14:textId="77777777" w:rsidTr="007E693A">
        <w:tc>
          <w:tcPr>
            <w:tcW w:w="4644" w:type="dxa"/>
            <w:shd w:val="clear" w:color="auto" w:fill="auto"/>
          </w:tcPr>
          <w:p w14:paraId="1DB14C6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Възлагане на подизпълнители:</w:t>
            </w:r>
          </w:p>
        </w:tc>
        <w:tc>
          <w:tcPr>
            <w:tcW w:w="4645" w:type="dxa"/>
            <w:shd w:val="clear" w:color="auto" w:fill="auto"/>
          </w:tcPr>
          <w:p w14:paraId="35CC6BB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6FA20A9E" w14:textId="77777777" w:rsidTr="007E693A">
        <w:tc>
          <w:tcPr>
            <w:tcW w:w="4644" w:type="dxa"/>
            <w:shd w:val="clear" w:color="auto" w:fill="auto"/>
          </w:tcPr>
          <w:p w14:paraId="7D115D0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1E2B1D1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[]Да []Не </w:t>
            </w:r>
            <w:r w:rsidRPr="009C083C">
              <w:rPr>
                <w:rFonts w:ascii="Verdana" w:hAnsi="Verdana"/>
                <w:b/>
                <w:sz w:val="18"/>
                <w:szCs w:val="20"/>
                <w:lang w:val="bg-BG"/>
              </w:rPr>
              <w:t>Ако да и доколкото е известно</w:t>
            </w:r>
            <w:r w:rsidRPr="009C083C">
              <w:rPr>
                <w:rFonts w:ascii="Verdana" w:hAnsi="Verdana"/>
                <w:sz w:val="18"/>
                <w:szCs w:val="20"/>
                <w:lang w:val="bg-BG"/>
              </w:rPr>
              <w:t xml:space="preserve">, моля, приложете списък на предлаганите подизпълнители: </w:t>
            </w:r>
          </w:p>
          <w:p w14:paraId="770757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367E4B68"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18"/>
          <w:szCs w:val="20"/>
        </w:rPr>
      </w:pPr>
      <w:r w:rsidRPr="009C083C">
        <w:rPr>
          <w:rFonts w:ascii="Verdana" w:hAnsi="Verdana"/>
          <w:i/>
          <w:sz w:val="18"/>
          <w:szCs w:val="20"/>
          <w:u w:val="single"/>
        </w:rPr>
        <w:t>Ако възлагащият орган или възложителят изрично изисква тази информация</w:t>
      </w:r>
      <w:r w:rsidRPr="009C083C">
        <w:rPr>
          <w:rFonts w:ascii="Verdana" w:hAnsi="Verdana"/>
          <w:i/>
          <w:sz w:val="18"/>
          <w:szCs w:val="20"/>
        </w:rPr>
        <w:t xml:space="preserve"> в допълнение към информацията съгласно</w:t>
      </w:r>
      <w:r w:rsidRPr="009C083C">
        <w:rPr>
          <w:rFonts w:ascii="Verdana" w:hAnsi="Verdana"/>
          <w:sz w:val="18"/>
          <w:szCs w:val="20"/>
        </w:rPr>
        <w:t xml:space="preserve"> </w:t>
      </w:r>
      <w:r w:rsidRPr="009C083C">
        <w:rPr>
          <w:rFonts w:ascii="Verdana" w:hAnsi="Verdana"/>
          <w:i/>
          <w:sz w:val="18"/>
          <w:szCs w:val="20"/>
        </w:rPr>
        <w:t xml:space="preserve">настоящия раздел, </w:t>
      </w:r>
      <w:r w:rsidRPr="009C083C">
        <w:rPr>
          <w:rFonts w:ascii="Verdana" w:hAnsi="Verdana"/>
          <w:i/>
          <w:sz w:val="18"/>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61F9FF0"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III: Основания за изключване</w:t>
      </w:r>
    </w:p>
    <w:p w14:paraId="264774C9"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Основания, свързани с наказателни присъди</w:t>
      </w:r>
    </w:p>
    <w:p w14:paraId="1E57F825"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i/>
          <w:sz w:val="18"/>
          <w:szCs w:val="20"/>
          <w:lang w:val="bg-BG"/>
        </w:rPr>
        <w:t>Член 57, параграф 1 от Директива 2014/24/ЕС съдържа следните основания за изключване:</w:t>
      </w:r>
    </w:p>
    <w:p w14:paraId="2FD774F7" w14:textId="77777777" w:rsidR="006D35CB" w:rsidRPr="009C083C" w:rsidRDefault="006D35CB" w:rsidP="006D35CB">
      <w:pPr>
        <w:pStyle w:val="NumPar1"/>
        <w:numPr>
          <w:ilvl w:val="0"/>
          <w:numId w:val="1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i/>
          <w:sz w:val="18"/>
          <w:szCs w:val="20"/>
        </w:rPr>
        <w:t xml:space="preserve">Участие в </w:t>
      </w:r>
      <w:r w:rsidRPr="009C083C">
        <w:rPr>
          <w:rFonts w:ascii="Verdana" w:hAnsi="Verdana"/>
          <w:b/>
          <w:i/>
          <w:sz w:val="18"/>
          <w:szCs w:val="20"/>
        </w:rPr>
        <w:t>престъпна организация</w:t>
      </w:r>
      <w:r w:rsidRPr="009C083C">
        <w:rPr>
          <w:rStyle w:val="FootnoteReference"/>
          <w:rFonts w:ascii="Verdana" w:hAnsi="Verdana"/>
          <w:b/>
          <w:i/>
          <w:sz w:val="18"/>
          <w:szCs w:val="20"/>
        </w:rPr>
        <w:footnoteReference w:id="14"/>
      </w:r>
      <w:r w:rsidRPr="009C083C">
        <w:rPr>
          <w:rFonts w:ascii="Verdana" w:hAnsi="Verdana"/>
          <w:sz w:val="18"/>
          <w:szCs w:val="20"/>
        </w:rPr>
        <w:t>:</w:t>
      </w:r>
    </w:p>
    <w:p w14:paraId="77AEF32E"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Корупция</w:t>
      </w:r>
      <w:r w:rsidRPr="009C083C">
        <w:rPr>
          <w:rStyle w:val="FootnoteReference"/>
          <w:rFonts w:ascii="Verdana" w:hAnsi="Verdana"/>
          <w:b/>
          <w:i/>
          <w:sz w:val="18"/>
          <w:szCs w:val="20"/>
        </w:rPr>
        <w:footnoteReference w:id="15"/>
      </w:r>
      <w:r w:rsidRPr="009C083C">
        <w:rPr>
          <w:rFonts w:ascii="Verdana" w:hAnsi="Verdana"/>
          <w:sz w:val="18"/>
          <w:szCs w:val="20"/>
        </w:rPr>
        <w:t>:</w:t>
      </w:r>
    </w:p>
    <w:p w14:paraId="0DB4288B"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Измама</w:t>
      </w:r>
      <w:r w:rsidRPr="009C083C">
        <w:rPr>
          <w:rStyle w:val="FootnoteReference"/>
          <w:rFonts w:ascii="Verdana" w:hAnsi="Verdana"/>
          <w:b/>
          <w:i/>
          <w:sz w:val="18"/>
          <w:szCs w:val="20"/>
        </w:rPr>
        <w:footnoteReference w:id="16"/>
      </w:r>
      <w:r w:rsidRPr="009C083C">
        <w:rPr>
          <w:rFonts w:ascii="Verdana" w:hAnsi="Verdana"/>
          <w:sz w:val="18"/>
          <w:szCs w:val="20"/>
        </w:rPr>
        <w:t>:</w:t>
      </w:r>
    </w:p>
    <w:p w14:paraId="538427A6"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Терористични престъпления или престъпления, които са свързани с терористични дейности</w:t>
      </w:r>
      <w:r w:rsidRPr="009C083C">
        <w:rPr>
          <w:rStyle w:val="FootnoteReference"/>
          <w:rFonts w:ascii="Verdana" w:hAnsi="Verdana"/>
          <w:b/>
          <w:i/>
          <w:sz w:val="18"/>
          <w:szCs w:val="20"/>
        </w:rPr>
        <w:footnoteReference w:id="17"/>
      </w:r>
      <w:r w:rsidRPr="009C083C">
        <w:rPr>
          <w:rFonts w:ascii="Verdana" w:hAnsi="Verdana"/>
          <w:sz w:val="18"/>
          <w:szCs w:val="20"/>
        </w:rPr>
        <w:t>:</w:t>
      </w:r>
    </w:p>
    <w:p w14:paraId="0FF1EC4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18"/>
          <w:szCs w:val="20"/>
        </w:rPr>
      </w:pPr>
      <w:r w:rsidRPr="009C083C">
        <w:rPr>
          <w:rFonts w:ascii="Verdana" w:hAnsi="Verdana"/>
          <w:b/>
          <w:i/>
          <w:sz w:val="18"/>
          <w:szCs w:val="20"/>
        </w:rPr>
        <w:t>Изпиране на пари или финансиране на тероризъм</w:t>
      </w:r>
      <w:r w:rsidRPr="009C083C">
        <w:rPr>
          <w:rStyle w:val="FootnoteReference"/>
          <w:rFonts w:ascii="Verdana" w:hAnsi="Verdana"/>
          <w:b/>
          <w:i/>
          <w:sz w:val="18"/>
          <w:szCs w:val="20"/>
        </w:rPr>
        <w:footnoteReference w:id="18"/>
      </w:r>
    </w:p>
    <w:p w14:paraId="4F01A1D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Детски труд</w:t>
      </w:r>
      <w:r w:rsidRPr="009C083C">
        <w:rPr>
          <w:rFonts w:ascii="Verdana" w:hAnsi="Verdana"/>
          <w:i/>
          <w:sz w:val="18"/>
          <w:szCs w:val="20"/>
        </w:rPr>
        <w:t xml:space="preserve"> и други форми на </w:t>
      </w:r>
      <w:r w:rsidRPr="009C083C">
        <w:rPr>
          <w:rFonts w:ascii="Verdana" w:hAnsi="Verdana"/>
          <w:b/>
          <w:i/>
          <w:sz w:val="18"/>
          <w:szCs w:val="20"/>
        </w:rPr>
        <w:t>трафик на хора</w:t>
      </w:r>
      <w:r w:rsidRPr="009C083C">
        <w:rPr>
          <w:rStyle w:val="FootnoteReference"/>
          <w:rFonts w:ascii="Verdana" w:hAnsi="Verdana"/>
          <w:b/>
          <w:i/>
          <w:sz w:val="18"/>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1CD230F6" w14:textId="77777777" w:rsidTr="007E693A">
        <w:tc>
          <w:tcPr>
            <w:tcW w:w="4644" w:type="dxa"/>
            <w:shd w:val="clear" w:color="auto" w:fill="auto"/>
          </w:tcPr>
          <w:p w14:paraId="0CAA138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3BC609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471FFF8" w14:textId="77777777" w:rsidTr="007E693A">
        <w:tc>
          <w:tcPr>
            <w:tcW w:w="4644" w:type="dxa"/>
            <w:shd w:val="clear" w:color="auto" w:fill="auto"/>
          </w:tcPr>
          <w:p w14:paraId="46AD18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Издадена ли е по отношение на </w:t>
            </w:r>
            <w:r w:rsidRPr="009C083C">
              <w:rPr>
                <w:rFonts w:ascii="Verdana" w:hAnsi="Verdana"/>
                <w:b/>
                <w:sz w:val="18"/>
                <w:szCs w:val="20"/>
                <w:lang w:val="bg-BG"/>
              </w:rPr>
              <w:lastRenderedPageBreak/>
              <w:t>икономическия оператор</w:t>
            </w:r>
            <w:r w:rsidRPr="009C083C">
              <w:rPr>
                <w:rFonts w:ascii="Verdana" w:hAnsi="Verdana"/>
                <w:sz w:val="18"/>
                <w:szCs w:val="20"/>
                <w:lang w:val="bg-BG"/>
              </w:rPr>
              <w:t xml:space="preserve"> или на </w:t>
            </w:r>
            <w:r w:rsidRPr="009C083C">
              <w:rPr>
                <w:rFonts w:ascii="Verdana" w:hAnsi="Verdana"/>
                <w:b/>
                <w:sz w:val="18"/>
                <w:szCs w:val="20"/>
                <w:lang w:val="bg-BG"/>
              </w:rPr>
              <w:t>лице</w:t>
            </w:r>
            <w:r w:rsidRPr="009C083C">
              <w:rPr>
                <w:rFonts w:ascii="Verdana" w:hAnsi="Verdana"/>
                <w:sz w:val="18"/>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083C">
              <w:rPr>
                <w:rFonts w:ascii="Verdana" w:hAnsi="Verdana"/>
                <w:b/>
                <w:sz w:val="18"/>
                <w:szCs w:val="20"/>
                <w:lang w:val="bg-BG"/>
              </w:rPr>
              <w:t>окончателна присъда</w:t>
            </w:r>
            <w:r w:rsidRPr="009C083C">
              <w:rPr>
                <w:rFonts w:ascii="Verdana" w:hAnsi="Verdana"/>
                <w:sz w:val="18"/>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992874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p>
          <w:p w14:paraId="055C63E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20"/>
            </w:r>
          </w:p>
        </w:tc>
      </w:tr>
      <w:tr w:rsidR="006D35CB" w:rsidRPr="002E74D4" w14:paraId="27B8774A" w14:textId="77777777" w:rsidTr="007E693A">
        <w:tc>
          <w:tcPr>
            <w:tcW w:w="4644" w:type="dxa"/>
            <w:shd w:val="clear" w:color="auto" w:fill="auto"/>
          </w:tcPr>
          <w:p w14:paraId="64759F83"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lastRenderedPageBreak/>
              <w:t>Ако „да“,</w:t>
            </w:r>
            <w:r w:rsidRPr="009C083C">
              <w:rPr>
                <w:rFonts w:ascii="Verdana" w:hAnsi="Verdana"/>
                <w:sz w:val="18"/>
                <w:szCs w:val="20"/>
                <w:lang w:val="bg-BG"/>
              </w:rPr>
              <w:t xml:space="preserve"> моля посочете</w:t>
            </w:r>
            <w:r w:rsidRPr="009C083C">
              <w:rPr>
                <w:rStyle w:val="FootnoteReference"/>
                <w:rFonts w:ascii="Verdana" w:hAnsi="Verdana"/>
                <w:sz w:val="18"/>
                <w:szCs w:val="20"/>
                <w:lang w:val="bg-BG"/>
              </w:rPr>
              <w:footnoteReference w:id="21"/>
            </w:r>
            <w:r w:rsidRPr="009C083C">
              <w:rPr>
                <w:rFonts w:ascii="Verdana" w:hAnsi="Verdana"/>
                <w:sz w:val="18"/>
                <w:szCs w:val="20"/>
                <w:lang w:val="bg-BG"/>
              </w:rPr>
              <w:t>:</w:t>
            </w:r>
            <w:r w:rsidRPr="009C083C">
              <w:rPr>
                <w:rFonts w:ascii="Verdana" w:hAnsi="Verdana"/>
                <w:sz w:val="18"/>
                <w:szCs w:val="20"/>
                <w:lang w:val="bg-BG"/>
              </w:rPr>
              <w:br/>
              <w:t xml:space="preserve">а) дата на присъдата, посочете за коя от точки 1 — 6 се отнася и основанието(ята) за нея; </w:t>
            </w:r>
          </w:p>
          <w:p w14:paraId="0F755D4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посочете лицето, което е осъдено [ ];</w:t>
            </w:r>
            <w:r w:rsidRPr="009C083C">
              <w:rPr>
                <w:rFonts w:ascii="Verdana" w:hAnsi="Verdana"/>
                <w:sz w:val="18"/>
                <w:szCs w:val="20"/>
                <w:lang w:val="bg-BG"/>
              </w:rPr>
              <w:br/>
            </w:r>
            <w:r w:rsidRPr="009C083C">
              <w:rPr>
                <w:rFonts w:ascii="Verdana" w:hAnsi="Verdana"/>
                <w:b/>
                <w:sz w:val="18"/>
                <w:szCs w:val="20"/>
                <w:lang w:val="bg-BG"/>
              </w:rPr>
              <w:t>в) доколкото е пряко указано в присъдата:</w:t>
            </w:r>
          </w:p>
        </w:tc>
        <w:tc>
          <w:tcPr>
            <w:tcW w:w="4645" w:type="dxa"/>
            <w:shd w:val="clear" w:color="auto" w:fill="auto"/>
          </w:tcPr>
          <w:p w14:paraId="24891E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дата:[   ], буква(и): [   ], причина(а):[   ]</w:t>
            </w:r>
            <w:r w:rsidRPr="009C083C">
              <w:rPr>
                <w:rFonts w:ascii="Verdana" w:hAnsi="Verdana"/>
                <w:i/>
                <w:sz w:val="18"/>
                <w:szCs w:val="20"/>
                <w:vertAlign w:val="superscript"/>
                <w:lang w:val="bg-BG"/>
              </w:rPr>
              <w:t xml:space="preserve">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r w:rsidRPr="009C083C">
              <w:rPr>
                <w:rFonts w:ascii="Verdana" w:hAnsi="Verdana"/>
                <w:sz w:val="18"/>
                <w:szCs w:val="20"/>
                <w:lang w:val="bg-BG"/>
              </w:rPr>
              <w:br/>
              <w:t>в) продължителността на срока на изключване [……] и съответната(ите) точка(и) [   ]</w:t>
            </w:r>
          </w:p>
          <w:p w14:paraId="3B5E3232"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083C">
              <w:rPr>
                <w:rStyle w:val="FootnoteReference"/>
                <w:rFonts w:ascii="Verdana" w:hAnsi="Verdana"/>
                <w:i/>
                <w:sz w:val="18"/>
                <w:szCs w:val="20"/>
                <w:lang w:val="bg-BG"/>
              </w:rPr>
              <w:footnoteReference w:id="22"/>
            </w:r>
          </w:p>
        </w:tc>
      </w:tr>
      <w:tr w:rsidR="006D35CB" w:rsidRPr="002E74D4" w14:paraId="1D8AC0C7" w14:textId="77777777" w:rsidTr="007E693A">
        <w:tc>
          <w:tcPr>
            <w:tcW w:w="4644" w:type="dxa"/>
            <w:shd w:val="clear" w:color="auto" w:fill="auto"/>
          </w:tcPr>
          <w:p w14:paraId="6AC524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083C">
              <w:rPr>
                <w:rStyle w:val="FootnoteReference"/>
                <w:rFonts w:ascii="Verdana" w:hAnsi="Verdana"/>
                <w:sz w:val="18"/>
                <w:szCs w:val="20"/>
                <w:lang w:val="bg-BG"/>
              </w:rPr>
              <w:footnoteReference w:id="23"/>
            </w:r>
            <w:r w:rsidRPr="009C083C">
              <w:rPr>
                <w:rFonts w:ascii="Verdana" w:hAnsi="Verdana"/>
                <w:sz w:val="18"/>
                <w:szCs w:val="20"/>
                <w:lang w:val="bg-BG"/>
              </w:rPr>
              <w:t xml:space="preserve"> („</w:t>
            </w:r>
            <w:r w:rsidRPr="009C083C">
              <w:rPr>
                <w:rStyle w:val="NormalBoldChar"/>
                <w:rFonts w:ascii="Verdana" w:eastAsia="Calibri" w:hAnsi="Verdana"/>
                <w:b w:val="0"/>
                <w:sz w:val="18"/>
                <w:szCs w:val="20"/>
              </w:rPr>
              <w:t>реабилитиране по своя инициатива</w:t>
            </w:r>
            <w:r w:rsidRPr="009C083C">
              <w:rPr>
                <w:rFonts w:ascii="Verdana" w:hAnsi="Verdana"/>
                <w:sz w:val="18"/>
                <w:szCs w:val="20"/>
                <w:lang w:val="bg-BG"/>
              </w:rPr>
              <w:t>“)?</w:t>
            </w:r>
          </w:p>
        </w:tc>
        <w:tc>
          <w:tcPr>
            <w:tcW w:w="4645" w:type="dxa"/>
            <w:shd w:val="clear" w:color="auto" w:fill="auto"/>
          </w:tcPr>
          <w:p w14:paraId="2817364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Да [] Не </w:t>
            </w:r>
          </w:p>
        </w:tc>
      </w:tr>
      <w:tr w:rsidR="006D35CB" w:rsidRPr="002E74D4" w14:paraId="12FED4BD" w14:textId="77777777" w:rsidTr="007E693A">
        <w:tc>
          <w:tcPr>
            <w:tcW w:w="4644" w:type="dxa"/>
            <w:shd w:val="clear" w:color="auto" w:fill="auto"/>
          </w:tcPr>
          <w:p w14:paraId="6F124A7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w:t>
            </w:r>
            <w:r w:rsidRPr="009C083C">
              <w:rPr>
                <w:rStyle w:val="FootnoteReference"/>
                <w:rFonts w:ascii="Verdana" w:hAnsi="Verdana"/>
                <w:sz w:val="18"/>
                <w:szCs w:val="20"/>
                <w:lang w:val="bg-BG"/>
              </w:rPr>
              <w:footnoteReference w:id="24"/>
            </w:r>
            <w:r w:rsidRPr="009C083C">
              <w:rPr>
                <w:rFonts w:ascii="Verdana" w:hAnsi="Verdana"/>
                <w:sz w:val="18"/>
                <w:szCs w:val="20"/>
                <w:lang w:val="bg-BG"/>
              </w:rPr>
              <w:t>:</w:t>
            </w:r>
          </w:p>
        </w:tc>
        <w:tc>
          <w:tcPr>
            <w:tcW w:w="4645" w:type="dxa"/>
            <w:shd w:val="clear" w:color="auto" w:fill="auto"/>
          </w:tcPr>
          <w:p w14:paraId="2BC0801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55341D1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163"/>
        <w:gridCol w:w="2664"/>
      </w:tblGrid>
      <w:tr w:rsidR="006D35CB" w:rsidRPr="002E74D4" w14:paraId="69610995" w14:textId="77777777" w:rsidTr="007E693A">
        <w:tc>
          <w:tcPr>
            <w:tcW w:w="4644" w:type="dxa"/>
            <w:shd w:val="clear" w:color="auto" w:fill="auto"/>
          </w:tcPr>
          <w:p w14:paraId="4B4CF1A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Плащане на данъци или социалноосигурителни вноски:</w:t>
            </w:r>
          </w:p>
        </w:tc>
        <w:tc>
          <w:tcPr>
            <w:tcW w:w="4645" w:type="dxa"/>
            <w:gridSpan w:val="2"/>
            <w:shd w:val="clear" w:color="auto" w:fill="auto"/>
          </w:tcPr>
          <w:p w14:paraId="61DFFFB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11D55CBF" w14:textId="77777777" w:rsidTr="007E693A">
        <w:tc>
          <w:tcPr>
            <w:tcW w:w="4644" w:type="dxa"/>
            <w:shd w:val="clear" w:color="auto" w:fill="auto"/>
          </w:tcPr>
          <w:p w14:paraId="4AB982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изпълнил ли е всички </w:t>
            </w:r>
            <w:r w:rsidRPr="009C083C">
              <w:rPr>
                <w:rFonts w:ascii="Verdana" w:hAnsi="Verdana"/>
                <w:b/>
                <w:sz w:val="18"/>
                <w:szCs w:val="20"/>
                <w:lang w:val="bg-BG"/>
              </w:rPr>
              <w:t>свои</w:t>
            </w:r>
            <w:r w:rsidRPr="009C083C">
              <w:rPr>
                <w:rFonts w:ascii="Verdana" w:hAnsi="Verdana"/>
                <w:sz w:val="18"/>
                <w:szCs w:val="20"/>
                <w:lang w:val="bg-BG"/>
              </w:rPr>
              <w:t xml:space="preserve"> </w:t>
            </w:r>
            <w:r w:rsidRPr="009C083C">
              <w:rPr>
                <w:rFonts w:ascii="Verdana" w:hAnsi="Verdana"/>
                <w:b/>
                <w:sz w:val="18"/>
                <w:szCs w:val="20"/>
                <w:lang w:val="bg-BG"/>
              </w:rPr>
              <w:t>задължения, свързани с плащането на данъци или социалноосигурителни вноски</w:t>
            </w:r>
            <w:r w:rsidRPr="009C083C">
              <w:rPr>
                <w:rFonts w:ascii="Verdana" w:hAnsi="Verdana"/>
                <w:sz w:val="18"/>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9D52AB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2DF51410" w14:textId="77777777" w:rsidTr="007E693A">
        <w:trPr>
          <w:trHeight w:val="470"/>
        </w:trPr>
        <w:tc>
          <w:tcPr>
            <w:tcW w:w="4644" w:type="dxa"/>
            <w:vMerge w:val="restart"/>
            <w:shd w:val="clear" w:color="auto" w:fill="auto"/>
          </w:tcPr>
          <w:p w14:paraId="4153B4D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посочете:</w:t>
            </w:r>
            <w:r w:rsidRPr="009C083C">
              <w:rPr>
                <w:rFonts w:ascii="Verdana" w:hAnsi="Verdana"/>
                <w:sz w:val="18"/>
                <w:szCs w:val="20"/>
                <w:lang w:val="bg-BG"/>
              </w:rPr>
              <w:br/>
              <w:t>а) съответната страна или държава членка;</w:t>
            </w:r>
          </w:p>
          <w:p w14:paraId="434CC7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размера на съответната сума;</w:t>
            </w:r>
            <w:r w:rsidRPr="009C083C">
              <w:rPr>
                <w:rFonts w:ascii="Verdana" w:hAnsi="Verdana"/>
                <w:sz w:val="18"/>
                <w:szCs w:val="20"/>
                <w:lang w:val="bg-BG"/>
              </w:rPr>
              <w:br/>
              <w:t>в) как е установено нарушението на задълженията:</w:t>
            </w:r>
            <w:r w:rsidRPr="009C083C">
              <w:rPr>
                <w:rFonts w:ascii="Verdana" w:hAnsi="Verdana"/>
                <w:sz w:val="18"/>
                <w:szCs w:val="20"/>
                <w:lang w:val="bg-BG"/>
              </w:rPr>
              <w:br/>
              <w:t xml:space="preserve">1) чрез съдебно </w:t>
            </w:r>
            <w:r w:rsidRPr="009C083C">
              <w:rPr>
                <w:rFonts w:ascii="Verdana" w:hAnsi="Verdana"/>
                <w:b/>
                <w:sz w:val="18"/>
                <w:szCs w:val="20"/>
                <w:lang w:val="bg-BG"/>
              </w:rPr>
              <w:t>решение</w:t>
            </w:r>
            <w:r w:rsidRPr="009C083C">
              <w:rPr>
                <w:rFonts w:ascii="Verdana" w:hAnsi="Verdana"/>
                <w:sz w:val="18"/>
                <w:szCs w:val="20"/>
                <w:lang w:val="bg-BG"/>
              </w:rPr>
              <w:t xml:space="preserve"> или административен </w:t>
            </w:r>
            <w:r w:rsidRPr="009C083C">
              <w:rPr>
                <w:rFonts w:ascii="Verdana" w:hAnsi="Verdana"/>
                <w:b/>
                <w:sz w:val="18"/>
                <w:szCs w:val="20"/>
                <w:lang w:val="bg-BG"/>
              </w:rPr>
              <w:t>акт</w:t>
            </w:r>
            <w:r w:rsidRPr="009C083C">
              <w:rPr>
                <w:rFonts w:ascii="Verdana" w:hAnsi="Verdana"/>
                <w:sz w:val="18"/>
                <w:szCs w:val="20"/>
                <w:lang w:val="bg-BG"/>
              </w:rPr>
              <w:t>:</w:t>
            </w:r>
          </w:p>
          <w:p w14:paraId="7386240B" w14:textId="77777777" w:rsidR="006D35CB" w:rsidRPr="009C083C" w:rsidRDefault="006D35CB" w:rsidP="007E693A">
            <w:pPr>
              <w:pStyle w:val="Tiret1"/>
              <w:rPr>
                <w:rFonts w:ascii="Verdana" w:hAnsi="Verdana"/>
                <w:sz w:val="18"/>
                <w:szCs w:val="20"/>
              </w:rPr>
            </w:pPr>
            <w:r w:rsidRPr="009C083C">
              <w:rPr>
                <w:rFonts w:ascii="Verdana" w:hAnsi="Verdana"/>
                <w:sz w:val="18"/>
                <w:szCs w:val="20"/>
              </w:rPr>
              <w:tab/>
              <w:t xml:space="preserve">Решението или актът с окончателен и обвързващ </w:t>
            </w:r>
            <w:r w:rsidRPr="009C083C">
              <w:rPr>
                <w:rFonts w:ascii="Verdana" w:hAnsi="Verdana"/>
                <w:sz w:val="18"/>
                <w:szCs w:val="20"/>
              </w:rPr>
              <w:lastRenderedPageBreak/>
              <w:t>характер ли е?</w:t>
            </w:r>
          </w:p>
          <w:p w14:paraId="7C21A2BE" w14:textId="77777777" w:rsidR="006D35CB" w:rsidRPr="009C083C" w:rsidRDefault="006D35CB" w:rsidP="007E693A">
            <w:pPr>
              <w:pStyle w:val="Tiret1"/>
              <w:numPr>
                <w:ilvl w:val="0"/>
                <w:numId w:val="17"/>
              </w:numPr>
              <w:rPr>
                <w:rFonts w:ascii="Verdana" w:hAnsi="Verdana"/>
                <w:sz w:val="18"/>
                <w:szCs w:val="20"/>
              </w:rPr>
            </w:pPr>
            <w:r w:rsidRPr="009C083C">
              <w:rPr>
                <w:rFonts w:ascii="Verdana" w:hAnsi="Verdana"/>
                <w:sz w:val="18"/>
                <w:szCs w:val="20"/>
              </w:rPr>
              <w:t>Моля, посочете датата на присъдата или решението/акта.</w:t>
            </w:r>
          </w:p>
          <w:p w14:paraId="316D50D4" w14:textId="77777777" w:rsidR="006D35CB" w:rsidRPr="009C083C" w:rsidRDefault="006D35CB" w:rsidP="007E693A">
            <w:pPr>
              <w:pStyle w:val="Tiret1"/>
              <w:numPr>
                <w:ilvl w:val="0"/>
                <w:numId w:val="17"/>
              </w:numPr>
              <w:rPr>
                <w:rFonts w:ascii="Verdana" w:hAnsi="Verdana"/>
                <w:sz w:val="18"/>
                <w:szCs w:val="20"/>
              </w:rPr>
            </w:pPr>
            <w:r w:rsidRPr="009C083C">
              <w:rPr>
                <w:rFonts w:ascii="Verdana" w:hAnsi="Verdana"/>
                <w:sz w:val="18"/>
                <w:szCs w:val="20"/>
              </w:rPr>
              <w:t xml:space="preserve">В случай на присъда — срокът на изключване, </w:t>
            </w:r>
            <w:r w:rsidRPr="009C083C">
              <w:rPr>
                <w:rFonts w:ascii="Verdana" w:hAnsi="Verdana"/>
                <w:b/>
                <w:sz w:val="18"/>
                <w:szCs w:val="20"/>
              </w:rPr>
              <w:t xml:space="preserve">ако е определен </w:t>
            </w:r>
            <w:r w:rsidRPr="009C083C">
              <w:rPr>
                <w:rFonts w:ascii="Verdana" w:hAnsi="Verdana"/>
                <w:b/>
                <w:sz w:val="18"/>
                <w:szCs w:val="20"/>
                <w:u w:val="words"/>
              </w:rPr>
              <w:t xml:space="preserve">пряко </w:t>
            </w:r>
            <w:r w:rsidRPr="009C083C">
              <w:rPr>
                <w:rFonts w:ascii="Verdana" w:hAnsi="Verdana"/>
                <w:b/>
                <w:sz w:val="18"/>
                <w:szCs w:val="20"/>
              </w:rPr>
              <w:t>в присъдата:</w:t>
            </w:r>
          </w:p>
          <w:p w14:paraId="49C2AD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 по </w:t>
            </w:r>
            <w:r w:rsidRPr="009C083C">
              <w:rPr>
                <w:rFonts w:ascii="Verdana" w:hAnsi="Verdana"/>
                <w:b/>
                <w:sz w:val="18"/>
                <w:szCs w:val="20"/>
                <w:lang w:val="bg-BG"/>
              </w:rPr>
              <w:t>друг начин</w:t>
            </w:r>
            <w:r w:rsidRPr="009C083C">
              <w:rPr>
                <w:rFonts w:ascii="Verdana" w:hAnsi="Verdana"/>
                <w:sz w:val="18"/>
                <w:szCs w:val="20"/>
                <w:lang w:val="bg-BG"/>
              </w:rPr>
              <w:t>? Моля, уточнете:</w:t>
            </w:r>
          </w:p>
          <w:p w14:paraId="4C985A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BDF8F23" w14:textId="77777777" w:rsidR="006D35CB" w:rsidRPr="009C083C" w:rsidRDefault="006D35CB" w:rsidP="007E693A">
            <w:pPr>
              <w:pStyle w:val="Tiret1"/>
              <w:numPr>
                <w:ilvl w:val="0"/>
                <w:numId w:val="0"/>
              </w:numPr>
              <w:jc w:val="left"/>
              <w:rPr>
                <w:rFonts w:ascii="Verdana" w:hAnsi="Verdana"/>
                <w:b/>
                <w:sz w:val="18"/>
                <w:szCs w:val="20"/>
              </w:rPr>
            </w:pPr>
            <w:r w:rsidRPr="009C083C">
              <w:rPr>
                <w:rFonts w:ascii="Verdana" w:hAnsi="Verdana"/>
                <w:b/>
                <w:sz w:val="18"/>
                <w:szCs w:val="20"/>
              </w:rPr>
              <w:lastRenderedPageBreak/>
              <w:t>Данъци</w:t>
            </w:r>
          </w:p>
        </w:tc>
        <w:tc>
          <w:tcPr>
            <w:tcW w:w="2323" w:type="dxa"/>
            <w:shd w:val="clear" w:color="auto" w:fill="auto"/>
          </w:tcPr>
          <w:p w14:paraId="1A82FB72"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Социалноосигурителни вноски</w:t>
            </w:r>
          </w:p>
        </w:tc>
      </w:tr>
      <w:tr w:rsidR="006D35CB" w:rsidRPr="002E74D4" w14:paraId="0A8F9442" w14:textId="77777777" w:rsidTr="007E693A">
        <w:trPr>
          <w:trHeight w:val="1977"/>
        </w:trPr>
        <w:tc>
          <w:tcPr>
            <w:tcW w:w="4644" w:type="dxa"/>
            <w:vMerge/>
            <w:shd w:val="clear" w:color="auto" w:fill="auto"/>
          </w:tcPr>
          <w:p w14:paraId="2E0F86E0" w14:textId="77777777" w:rsidR="006D35CB" w:rsidRPr="009C083C" w:rsidRDefault="006D35CB" w:rsidP="007E693A">
            <w:pPr>
              <w:rPr>
                <w:rFonts w:ascii="Verdana" w:hAnsi="Verdana"/>
                <w:b/>
                <w:sz w:val="18"/>
                <w:szCs w:val="20"/>
                <w:lang w:val="bg-BG"/>
              </w:rPr>
            </w:pPr>
          </w:p>
        </w:tc>
        <w:tc>
          <w:tcPr>
            <w:tcW w:w="2322" w:type="dxa"/>
            <w:shd w:val="clear" w:color="auto" w:fill="auto"/>
          </w:tcPr>
          <w:p w14:paraId="24B609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w:t>
            </w:r>
            <w:r w:rsidRPr="009C083C">
              <w:rPr>
                <w:rFonts w:ascii="Verdana" w:hAnsi="Verdana"/>
                <w:sz w:val="18"/>
                <w:szCs w:val="20"/>
                <w:lang w:val="bg-BG"/>
              </w:rPr>
              <w:br/>
              <w:t>б) [……]</w:t>
            </w:r>
            <w:r w:rsidRPr="009C083C">
              <w:rPr>
                <w:rFonts w:ascii="Verdana" w:hAnsi="Verdana"/>
                <w:sz w:val="18"/>
                <w:szCs w:val="20"/>
                <w:lang w:val="bg-BG"/>
              </w:rPr>
              <w:br/>
              <w:t>в1) [] Да [] Не</w:t>
            </w:r>
          </w:p>
          <w:p w14:paraId="76A1FF4A" w14:textId="77777777" w:rsidR="006D35CB" w:rsidRPr="009C083C" w:rsidRDefault="006D35CB" w:rsidP="007E693A">
            <w:pPr>
              <w:pStyle w:val="Tiret0"/>
              <w:rPr>
                <w:rFonts w:ascii="Verdana" w:hAnsi="Verdana"/>
                <w:sz w:val="18"/>
                <w:szCs w:val="20"/>
              </w:rPr>
            </w:pPr>
            <w:r w:rsidRPr="009C083C">
              <w:rPr>
                <w:rFonts w:ascii="Verdana" w:hAnsi="Verdana"/>
                <w:sz w:val="18"/>
                <w:szCs w:val="20"/>
              </w:rPr>
              <w:t>[] Да [] Не</w:t>
            </w:r>
          </w:p>
          <w:p w14:paraId="3FCBBE95" w14:textId="77777777" w:rsidR="006D35CB" w:rsidRPr="009C083C" w:rsidRDefault="006D35CB" w:rsidP="007E693A">
            <w:pPr>
              <w:pStyle w:val="Tiret0"/>
              <w:numPr>
                <w:ilvl w:val="0"/>
                <w:numId w:val="16"/>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065B27FC" w14:textId="77777777" w:rsidR="006D35CB" w:rsidRPr="009C083C" w:rsidRDefault="006D35CB" w:rsidP="007E693A">
            <w:pPr>
              <w:pStyle w:val="Tiret0"/>
              <w:numPr>
                <w:ilvl w:val="0"/>
                <w:numId w:val="16"/>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lastRenderedPageBreak/>
              <w:br/>
            </w:r>
          </w:p>
          <w:p w14:paraId="72199774" w14:textId="77777777" w:rsidR="006D35CB" w:rsidRPr="009C083C" w:rsidRDefault="006D35CB" w:rsidP="007E693A">
            <w:pPr>
              <w:rPr>
                <w:rFonts w:ascii="Verdana" w:hAnsi="Verdana"/>
                <w:sz w:val="18"/>
                <w:szCs w:val="20"/>
                <w:lang w:val="bg-BG"/>
              </w:rPr>
            </w:pPr>
          </w:p>
          <w:p w14:paraId="5AD44416" w14:textId="77777777" w:rsidR="006D35CB" w:rsidRPr="009C083C" w:rsidRDefault="006D35CB" w:rsidP="007E693A">
            <w:pPr>
              <w:rPr>
                <w:rFonts w:ascii="Verdana" w:hAnsi="Verdana"/>
                <w:sz w:val="18"/>
                <w:szCs w:val="20"/>
                <w:lang w:val="bg-BG"/>
              </w:rPr>
            </w:pPr>
          </w:p>
          <w:p w14:paraId="1C44DF14" w14:textId="77777777" w:rsidR="006D35CB" w:rsidRPr="009C083C" w:rsidRDefault="006D35CB" w:rsidP="007E693A">
            <w:pPr>
              <w:rPr>
                <w:rFonts w:ascii="Verdana" w:hAnsi="Verdana"/>
                <w:sz w:val="18"/>
                <w:szCs w:val="20"/>
                <w:lang w:val="bg-BG"/>
              </w:rPr>
            </w:pPr>
          </w:p>
          <w:p w14:paraId="192EC90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32E1CA7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c>
          <w:tcPr>
            <w:tcW w:w="2323" w:type="dxa"/>
            <w:shd w:val="clear" w:color="auto" w:fill="auto"/>
          </w:tcPr>
          <w:p w14:paraId="1B20D2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br/>
              <w:t>a) [……]б) [……]</w:t>
            </w:r>
            <w:r w:rsidRPr="009C083C">
              <w:rPr>
                <w:rFonts w:ascii="Verdana" w:hAnsi="Verdana"/>
                <w:sz w:val="18"/>
                <w:szCs w:val="20"/>
                <w:lang w:val="bg-BG"/>
              </w:rPr>
              <w:br/>
            </w:r>
            <w:r w:rsidRPr="009C083C">
              <w:rPr>
                <w:rFonts w:ascii="Verdana" w:hAnsi="Verdana"/>
                <w:sz w:val="18"/>
                <w:szCs w:val="20"/>
                <w:lang w:val="bg-BG"/>
              </w:rPr>
              <w:br/>
              <w:t>в1) [] Да [] Не</w:t>
            </w:r>
          </w:p>
          <w:p w14:paraId="5549BC6C" w14:textId="77777777" w:rsidR="006D35CB" w:rsidRPr="009C083C" w:rsidRDefault="006D35CB" w:rsidP="007E693A">
            <w:pPr>
              <w:pStyle w:val="Tiret0"/>
              <w:numPr>
                <w:ilvl w:val="0"/>
                <w:numId w:val="16"/>
              </w:numPr>
              <w:rPr>
                <w:rFonts w:ascii="Verdana" w:hAnsi="Verdana"/>
                <w:sz w:val="18"/>
                <w:szCs w:val="20"/>
              </w:rPr>
            </w:pPr>
            <w:r w:rsidRPr="009C083C">
              <w:rPr>
                <w:rFonts w:ascii="Verdana" w:hAnsi="Verdana"/>
                <w:sz w:val="18"/>
                <w:szCs w:val="20"/>
              </w:rPr>
              <w:t>[] Да [] Не</w:t>
            </w:r>
          </w:p>
          <w:p w14:paraId="08CE56A7" w14:textId="77777777" w:rsidR="006D35CB" w:rsidRPr="009C083C" w:rsidRDefault="006D35CB" w:rsidP="007E693A">
            <w:pPr>
              <w:pStyle w:val="Tiret0"/>
              <w:numPr>
                <w:ilvl w:val="0"/>
                <w:numId w:val="16"/>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6EDEE8DB" w14:textId="77777777" w:rsidR="006D35CB" w:rsidRPr="009C083C" w:rsidRDefault="006D35CB" w:rsidP="007E693A">
            <w:pPr>
              <w:pStyle w:val="Tiret0"/>
              <w:numPr>
                <w:ilvl w:val="0"/>
                <w:numId w:val="16"/>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lastRenderedPageBreak/>
              <w:br/>
            </w:r>
          </w:p>
          <w:p w14:paraId="78980F7E" w14:textId="77777777" w:rsidR="006D35CB" w:rsidRPr="009C083C" w:rsidRDefault="006D35CB" w:rsidP="007E693A">
            <w:pPr>
              <w:rPr>
                <w:rFonts w:ascii="Verdana" w:hAnsi="Verdana"/>
                <w:sz w:val="18"/>
                <w:szCs w:val="20"/>
                <w:lang w:val="bg-BG"/>
              </w:rPr>
            </w:pPr>
          </w:p>
          <w:p w14:paraId="7C975160" w14:textId="77777777" w:rsidR="006D35CB" w:rsidRPr="009C083C" w:rsidRDefault="006D35CB" w:rsidP="007E693A">
            <w:pPr>
              <w:rPr>
                <w:rFonts w:ascii="Verdana" w:hAnsi="Verdana"/>
                <w:sz w:val="18"/>
                <w:szCs w:val="20"/>
                <w:lang w:val="bg-BG"/>
              </w:rPr>
            </w:pPr>
          </w:p>
          <w:p w14:paraId="5419D2C6" w14:textId="77777777" w:rsidR="006D35CB" w:rsidRPr="009C083C" w:rsidRDefault="006D35CB" w:rsidP="007E693A">
            <w:pPr>
              <w:rPr>
                <w:rFonts w:ascii="Verdana" w:hAnsi="Verdana"/>
                <w:sz w:val="18"/>
                <w:szCs w:val="20"/>
                <w:lang w:val="bg-BG"/>
              </w:rPr>
            </w:pPr>
          </w:p>
          <w:p w14:paraId="7DB7D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118D748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p>
          <w:p w14:paraId="7ABB9D54"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r>
      <w:tr w:rsidR="006D35CB" w:rsidRPr="002E74D4" w14:paraId="685BFEF3" w14:textId="77777777" w:rsidTr="007E693A">
        <w:tc>
          <w:tcPr>
            <w:tcW w:w="4644" w:type="dxa"/>
            <w:shd w:val="clear" w:color="auto" w:fill="auto"/>
          </w:tcPr>
          <w:p w14:paraId="41375B74"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3BC42D1"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Style w:val="FootnoteReference"/>
                <w:rFonts w:ascii="Verdana" w:hAnsi="Verdana"/>
                <w:i/>
                <w:sz w:val="18"/>
                <w:szCs w:val="20"/>
                <w:lang w:val="bg-BG"/>
              </w:rPr>
              <w:t xml:space="preserve"> </w:t>
            </w:r>
            <w:r w:rsidRPr="009C083C">
              <w:rPr>
                <w:rStyle w:val="FootnoteReference"/>
                <w:rFonts w:ascii="Verdana" w:hAnsi="Verdana"/>
                <w:i/>
                <w:sz w:val="18"/>
                <w:szCs w:val="20"/>
                <w:lang w:val="bg-BG"/>
              </w:rPr>
              <w:footnoteReference w:id="25"/>
            </w:r>
            <w:r w:rsidRPr="009C083C">
              <w:rPr>
                <w:rFonts w:ascii="Verdana" w:hAnsi="Verdana"/>
                <w:sz w:val="18"/>
                <w:szCs w:val="20"/>
                <w:lang w:val="bg-BG"/>
              </w:rPr>
              <w:br/>
            </w:r>
            <w:r w:rsidRPr="009C083C">
              <w:rPr>
                <w:rFonts w:ascii="Verdana" w:hAnsi="Verdana"/>
                <w:i/>
                <w:sz w:val="18"/>
                <w:szCs w:val="20"/>
                <w:lang w:val="bg-BG"/>
              </w:rPr>
              <w:t>[……][……][……][……]</w:t>
            </w:r>
          </w:p>
        </w:tc>
      </w:tr>
    </w:tbl>
    <w:p w14:paraId="2C50A4D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Основания, свързани с несъстоятелност, конфликти на интереси или професионално нарушение</w:t>
      </w:r>
      <w:r w:rsidRPr="009C083C">
        <w:rPr>
          <w:rStyle w:val="FootnoteReference"/>
          <w:rFonts w:ascii="Verdana" w:hAnsi="Verdana"/>
          <w:sz w:val="18"/>
          <w:szCs w:val="20"/>
        </w:rPr>
        <w:footnoteReference w:id="26"/>
      </w:r>
    </w:p>
    <w:p w14:paraId="2CD1A4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2E74D4" w14:paraId="16B379ED" w14:textId="77777777" w:rsidTr="007E693A">
        <w:tc>
          <w:tcPr>
            <w:tcW w:w="4644" w:type="dxa"/>
            <w:shd w:val="clear" w:color="auto" w:fill="auto"/>
          </w:tcPr>
          <w:p w14:paraId="019CCF66"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7CD369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7629C94" w14:textId="77777777" w:rsidTr="007E693A">
        <w:trPr>
          <w:trHeight w:val="406"/>
        </w:trPr>
        <w:tc>
          <w:tcPr>
            <w:tcW w:w="4644" w:type="dxa"/>
            <w:vMerge w:val="restart"/>
            <w:shd w:val="clear" w:color="auto" w:fill="auto"/>
          </w:tcPr>
          <w:p w14:paraId="7E5933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нарушил ли е, </w:t>
            </w:r>
            <w:r w:rsidRPr="009C083C">
              <w:rPr>
                <w:rFonts w:ascii="Verdana" w:hAnsi="Verdana"/>
                <w:b/>
                <w:sz w:val="18"/>
                <w:szCs w:val="20"/>
                <w:lang w:val="bg-BG"/>
              </w:rPr>
              <w:t>доколкото му е известно</w:t>
            </w:r>
            <w:r w:rsidRPr="009C083C">
              <w:rPr>
                <w:rFonts w:ascii="Verdana" w:hAnsi="Verdana"/>
                <w:sz w:val="18"/>
                <w:szCs w:val="20"/>
                <w:lang w:val="bg-BG"/>
              </w:rPr>
              <w:t xml:space="preserve">, </w:t>
            </w:r>
            <w:r w:rsidRPr="009C083C">
              <w:rPr>
                <w:rFonts w:ascii="Verdana" w:hAnsi="Verdana"/>
                <w:b/>
                <w:sz w:val="18"/>
                <w:szCs w:val="20"/>
                <w:lang w:val="bg-BG"/>
              </w:rPr>
              <w:t>задълженията</w:t>
            </w:r>
            <w:r w:rsidRPr="009C083C">
              <w:rPr>
                <w:rFonts w:ascii="Verdana" w:hAnsi="Verdana"/>
                <w:sz w:val="18"/>
                <w:szCs w:val="20"/>
                <w:lang w:val="bg-BG"/>
              </w:rPr>
              <w:t xml:space="preserve"> си в областта на </w:t>
            </w:r>
            <w:r w:rsidRPr="009C083C">
              <w:rPr>
                <w:rFonts w:ascii="Verdana" w:hAnsi="Verdana"/>
                <w:b/>
                <w:sz w:val="18"/>
                <w:szCs w:val="20"/>
                <w:lang w:val="bg-BG"/>
              </w:rPr>
              <w:t>екологичното, социалното или трудовото право</w:t>
            </w:r>
            <w:r w:rsidRPr="009C083C">
              <w:rPr>
                <w:rStyle w:val="FootnoteReference"/>
                <w:rFonts w:ascii="Verdana" w:hAnsi="Verdana"/>
                <w:b/>
                <w:sz w:val="18"/>
                <w:szCs w:val="20"/>
                <w:lang w:val="bg-BG"/>
              </w:rPr>
              <w:footnoteReference w:id="27"/>
            </w:r>
            <w:r w:rsidRPr="009C083C">
              <w:rPr>
                <w:rFonts w:ascii="Verdana" w:hAnsi="Verdana"/>
                <w:sz w:val="18"/>
                <w:szCs w:val="20"/>
                <w:lang w:val="bg-BG"/>
              </w:rPr>
              <w:t>?</w:t>
            </w:r>
          </w:p>
        </w:tc>
        <w:tc>
          <w:tcPr>
            <w:tcW w:w="4645" w:type="dxa"/>
            <w:shd w:val="clear" w:color="auto" w:fill="auto"/>
          </w:tcPr>
          <w:p w14:paraId="3F29886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611061BC" w14:textId="77777777" w:rsidTr="007E693A">
        <w:trPr>
          <w:trHeight w:val="405"/>
        </w:trPr>
        <w:tc>
          <w:tcPr>
            <w:tcW w:w="4644" w:type="dxa"/>
            <w:vMerge/>
            <w:shd w:val="clear" w:color="auto" w:fill="auto"/>
          </w:tcPr>
          <w:p w14:paraId="5D1DA657" w14:textId="77777777" w:rsidR="006D35CB" w:rsidRPr="009C083C" w:rsidRDefault="006D35CB" w:rsidP="007E693A">
            <w:pPr>
              <w:rPr>
                <w:rFonts w:ascii="Verdana" w:hAnsi="Verdana"/>
                <w:sz w:val="18"/>
                <w:szCs w:val="20"/>
                <w:lang w:val="bg-BG"/>
              </w:rPr>
            </w:pPr>
          </w:p>
        </w:tc>
        <w:tc>
          <w:tcPr>
            <w:tcW w:w="4645" w:type="dxa"/>
            <w:shd w:val="clear" w:color="auto" w:fill="auto"/>
          </w:tcPr>
          <w:p w14:paraId="558349DF"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083C">
              <w:rPr>
                <w:rFonts w:ascii="Verdana" w:hAnsi="Verdana"/>
                <w:sz w:val="18"/>
                <w:szCs w:val="20"/>
                <w:lang w:val="bg-BG"/>
              </w:rPr>
              <w:br/>
              <w:t>[] Да [] Не</w:t>
            </w:r>
          </w:p>
          <w:p w14:paraId="28B5C9E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6A499D7F" w14:textId="77777777" w:rsidTr="007E693A">
        <w:tc>
          <w:tcPr>
            <w:tcW w:w="4644" w:type="dxa"/>
            <w:shd w:val="clear" w:color="auto" w:fill="auto"/>
          </w:tcPr>
          <w:p w14:paraId="4C8264EE"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Икономическият оператор в една от следните ситуации ли е:</w:t>
            </w:r>
            <w:r w:rsidRPr="009C083C">
              <w:rPr>
                <w:rFonts w:ascii="Verdana" w:hAnsi="Verdana"/>
                <w:sz w:val="18"/>
                <w:szCs w:val="20"/>
              </w:rPr>
              <w:br/>
              <w:t xml:space="preserve">а) </w:t>
            </w:r>
            <w:r w:rsidRPr="009C083C">
              <w:rPr>
                <w:rFonts w:ascii="Verdana" w:hAnsi="Verdana"/>
                <w:b/>
                <w:sz w:val="18"/>
                <w:szCs w:val="20"/>
              </w:rPr>
              <w:t>обявен в несъстоятелност</w:t>
            </w:r>
            <w:r w:rsidRPr="009C083C">
              <w:rPr>
                <w:rFonts w:ascii="Verdana" w:hAnsi="Verdana"/>
                <w:sz w:val="18"/>
                <w:szCs w:val="20"/>
              </w:rPr>
              <w:t xml:space="preserve">, или </w:t>
            </w:r>
          </w:p>
          <w:p w14:paraId="4166CD10"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Fonts w:ascii="Verdana" w:hAnsi="Verdana"/>
                <w:b/>
                <w:sz w:val="18"/>
                <w:szCs w:val="20"/>
              </w:rPr>
              <w:t>предмет на производство по несъстоятелност</w:t>
            </w:r>
            <w:r w:rsidRPr="009C083C">
              <w:rPr>
                <w:rFonts w:ascii="Verdana" w:hAnsi="Verdana"/>
                <w:sz w:val="18"/>
                <w:szCs w:val="20"/>
              </w:rPr>
              <w:t xml:space="preserve"> или ликвидация, или</w:t>
            </w:r>
          </w:p>
          <w:p w14:paraId="1FD5A70C"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в) </w:t>
            </w:r>
            <w:r w:rsidRPr="009C083C">
              <w:rPr>
                <w:rFonts w:ascii="Verdana" w:hAnsi="Verdana"/>
                <w:b/>
                <w:sz w:val="18"/>
                <w:szCs w:val="20"/>
              </w:rPr>
              <w:t>споразумение с кредиторите</w:t>
            </w:r>
            <w:r w:rsidRPr="009C083C">
              <w:rPr>
                <w:rFonts w:ascii="Verdana" w:hAnsi="Verdana"/>
                <w:sz w:val="18"/>
                <w:szCs w:val="20"/>
              </w:rPr>
              <w:t>, или</w:t>
            </w:r>
            <w:r w:rsidRPr="009C083C">
              <w:rPr>
                <w:rFonts w:ascii="Verdana" w:hAnsi="Verdana"/>
                <w:sz w:val="18"/>
                <w:szCs w:val="20"/>
              </w:rPr>
              <w:br/>
              <w:t>г) всякаква аналогична ситуация, възникваща от сходна процедура съгласно националните законови и подзаконови актове</w:t>
            </w:r>
            <w:r w:rsidRPr="009C083C">
              <w:rPr>
                <w:rStyle w:val="FootnoteReference"/>
                <w:rFonts w:ascii="Verdana" w:hAnsi="Verdana"/>
                <w:sz w:val="18"/>
                <w:szCs w:val="20"/>
              </w:rPr>
              <w:footnoteReference w:id="28"/>
            </w:r>
            <w:r w:rsidRPr="009C083C">
              <w:rPr>
                <w:rFonts w:ascii="Verdana" w:hAnsi="Verdana"/>
                <w:sz w:val="18"/>
                <w:szCs w:val="20"/>
              </w:rPr>
              <w:t>, или</w:t>
            </w:r>
            <w:r w:rsidRPr="009C083C">
              <w:rPr>
                <w:rFonts w:ascii="Verdana" w:hAnsi="Verdana"/>
                <w:sz w:val="18"/>
                <w:szCs w:val="20"/>
              </w:rPr>
              <w:br/>
            </w:r>
            <w:r w:rsidRPr="009C083C">
              <w:rPr>
                <w:rFonts w:ascii="Verdana" w:hAnsi="Verdana"/>
                <w:sz w:val="18"/>
                <w:szCs w:val="20"/>
              </w:rPr>
              <w:lastRenderedPageBreak/>
              <w:t>д) неговите активи се администрират от ликвидатор или от съда, или</w:t>
            </w:r>
          </w:p>
          <w:p w14:paraId="62762EBB" w14:textId="77777777" w:rsidR="006D35CB" w:rsidRPr="009C083C" w:rsidRDefault="006D35CB" w:rsidP="007E693A">
            <w:pPr>
              <w:pStyle w:val="NormalLeft"/>
              <w:rPr>
                <w:rFonts w:ascii="Verdana" w:hAnsi="Verdana"/>
                <w:b/>
                <w:sz w:val="18"/>
                <w:szCs w:val="20"/>
              </w:rPr>
            </w:pPr>
            <w:r w:rsidRPr="009C083C">
              <w:rPr>
                <w:rFonts w:ascii="Verdana" w:hAnsi="Verdana"/>
                <w:sz w:val="18"/>
                <w:szCs w:val="20"/>
              </w:rPr>
              <w:t>е) стопанската му дейност е прекратена?</w:t>
            </w:r>
            <w:r w:rsidRPr="009C083C">
              <w:rPr>
                <w:rFonts w:ascii="Verdana" w:hAnsi="Verdana"/>
                <w:sz w:val="18"/>
                <w:szCs w:val="20"/>
              </w:rPr>
              <w:br/>
            </w:r>
            <w:r w:rsidRPr="009C083C">
              <w:rPr>
                <w:rFonts w:ascii="Verdana" w:hAnsi="Verdana"/>
                <w:b/>
                <w:sz w:val="18"/>
                <w:szCs w:val="20"/>
              </w:rPr>
              <w:t>Ако „да“:</w:t>
            </w:r>
          </w:p>
          <w:p w14:paraId="6AEB9EB0" w14:textId="77777777" w:rsidR="006D35CB" w:rsidRPr="009C083C" w:rsidRDefault="006D35CB" w:rsidP="007E693A">
            <w:pPr>
              <w:pStyle w:val="Tiret0"/>
              <w:numPr>
                <w:ilvl w:val="0"/>
                <w:numId w:val="16"/>
              </w:numPr>
              <w:rPr>
                <w:rFonts w:ascii="Verdana" w:hAnsi="Verdana"/>
                <w:sz w:val="18"/>
                <w:szCs w:val="20"/>
              </w:rPr>
            </w:pPr>
            <w:r w:rsidRPr="009C083C">
              <w:rPr>
                <w:rFonts w:ascii="Verdana" w:hAnsi="Verdana"/>
                <w:sz w:val="18"/>
                <w:szCs w:val="20"/>
              </w:rPr>
              <w:t>Моля представете подробности:</w:t>
            </w:r>
          </w:p>
          <w:p w14:paraId="6C33AF36" w14:textId="77777777" w:rsidR="006D35CB" w:rsidRPr="009C083C" w:rsidRDefault="006D35CB" w:rsidP="007E693A">
            <w:pPr>
              <w:pStyle w:val="Tiret0"/>
              <w:numPr>
                <w:ilvl w:val="0"/>
                <w:numId w:val="16"/>
              </w:numPr>
              <w:rPr>
                <w:rFonts w:ascii="Verdana" w:hAnsi="Verdana"/>
                <w:sz w:val="18"/>
                <w:szCs w:val="20"/>
              </w:rPr>
            </w:pPr>
            <w:r w:rsidRPr="009C083C">
              <w:rPr>
                <w:rFonts w:ascii="Verdana" w:hAnsi="Verdana"/>
                <w:sz w:val="18"/>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083C">
              <w:rPr>
                <w:rStyle w:val="FootnoteReference"/>
                <w:rFonts w:ascii="Verdana" w:hAnsi="Verdana"/>
                <w:sz w:val="18"/>
                <w:szCs w:val="20"/>
              </w:rPr>
              <w:footnoteReference w:id="29"/>
            </w:r>
            <w:r w:rsidRPr="009C083C">
              <w:rPr>
                <w:rFonts w:ascii="Verdana" w:hAnsi="Verdana"/>
                <w:sz w:val="18"/>
                <w:szCs w:val="20"/>
              </w:rPr>
              <w:t>?</w:t>
            </w:r>
          </w:p>
          <w:p w14:paraId="15D58C67" w14:textId="77777777" w:rsidR="006D35CB" w:rsidRPr="009C083C" w:rsidRDefault="006D35CB" w:rsidP="007E693A">
            <w:pPr>
              <w:pStyle w:val="NormalLeft"/>
              <w:rPr>
                <w:rFonts w:ascii="Verdana" w:hAnsi="Verdana"/>
                <w:sz w:val="18"/>
                <w:szCs w:val="20"/>
              </w:rPr>
            </w:pPr>
            <w:r w:rsidRPr="009C083C">
              <w:rPr>
                <w:rFonts w:ascii="Verdana" w:hAnsi="Verdana"/>
                <w:i/>
                <w:sz w:val="18"/>
                <w:szCs w:val="20"/>
              </w:rPr>
              <w:t>Ако съответните документи са на разположение в електронен формат, моля, посочете:</w:t>
            </w:r>
          </w:p>
        </w:tc>
        <w:tc>
          <w:tcPr>
            <w:tcW w:w="4645" w:type="dxa"/>
            <w:shd w:val="clear" w:color="auto" w:fill="auto"/>
          </w:tcPr>
          <w:p w14:paraId="3C78008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br/>
            </w:r>
          </w:p>
          <w:p w14:paraId="62B9A604" w14:textId="77777777" w:rsidR="006D35CB" w:rsidRPr="009C083C" w:rsidRDefault="006D35CB" w:rsidP="007E693A">
            <w:pPr>
              <w:pStyle w:val="Tiret0"/>
              <w:numPr>
                <w:ilvl w:val="0"/>
                <w:numId w:val="16"/>
              </w:numPr>
              <w:rPr>
                <w:rFonts w:ascii="Verdana" w:hAnsi="Verdana"/>
                <w:sz w:val="18"/>
                <w:szCs w:val="20"/>
              </w:rPr>
            </w:pPr>
            <w:r w:rsidRPr="009C083C">
              <w:rPr>
                <w:rFonts w:ascii="Verdana" w:hAnsi="Verdana"/>
                <w:sz w:val="18"/>
                <w:szCs w:val="20"/>
              </w:rPr>
              <w:t>[……]</w:t>
            </w:r>
          </w:p>
          <w:p w14:paraId="0722D946" w14:textId="77777777" w:rsidR="006D35CB" w:rsidRPr="009C083C" w:rsidRDefault="006D35CB" w:rsidP="007E693A">
            <w:pPr>
              <w:pStyle w:val="Tiret0"/>
              <w:numPr>
                <w:ilvl w:val="0"/>
                <w:numId w:val="16"/>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p>
          <w:p w14:paraId="5EF60288" w14:textId="77777777" w:rsidR="006D35CB" w:rsidRPr="009C083C" w:rsidRDefault="006D35CB" w:rsidP="007E693A">
            <w:pPr>
              <w:rPr>
                <w:rFonts w:ascii="Verdana" w:hAnsi="Verdana"/>
                <w:i/>
                <w:sz w:val="18"/>
                <w:szCs w:val="20"/>
                <w:lang w:val="bg-BG"/>
              </w:rPr>
            </w:pPr>
          </w:p>
          <w:p w14:paraId="1ECC0CC6" w14:textId="77777777" w:rsidR="006D35CB" w:rsidRPr="009C083C" w:rsidRDefault="006D35CB" w:rsidP="007E693A">
            <w:pPr>
              <w:rPr>
                <w:rFonts w:ascii="Verdana" w:hAnsi="Verdana"/>
                <w:i/>
                <w:sz w:val="18"/>
                <w:szCs w:val="20"/>
                <w:lang w:val="bg-BG"/>
              </w:rPr>
            </w:pPr>
          </w:p>
          <w:p w14:paraId="1512DAF4" w14:textId="77777777" w:rsidR="006D35CB" w:rsidRPr="009C083C" w:rsidRDefault="006D35CB" w:rsidP="007E693A">
            <w:pPr>
              <w:rPr>
                <w:rFonts w:ascii="Verdana" w:hAnsi="Verdana"/>
                <w:i/>
                <w:sz w:val="18"/>
                <w:szCs w:val="20"/>
                <w:lang w:val="bg-BG"/>
              </w:rPr>
            </w:pPr>
          </w:p>
          <w:p w14:paraId="0F668003"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7A2FDBE5" w14:textId="77777777" w:rsidTr="007E693A">
        <w:trPr>
          <w:trHeight w:val="303"/>
        </w:trPr>
        <w:tc>
          <w:tcPr>
            <w:tcW w:w="4644" w:type="dxa"/>
            <w:vMerge w:val="restart"/>
            <w:shd w:val="clear" w:color="auto" w:fill="auto"/>
          </w:tcPr>
          <w:p w14:paraId="252C09FF"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lastRenderedPageBreak/>
              <w:t xml:space="preserve">Икономическият оператор извършил ли е </w:t>
            </w:r>
            <w:r w:rsidRPr="009C083C">
              <w:rPr>
                <w:rFonts w:ascii="Verdana" w:hAnsi="Verdana"/>
                <w:b/>
                <w:sz w:val="18"/>
                <w:szCs w:val="20"/>
              </w:rPr>
              <w:t>тежко професионално нарушение</w:t>
            </w:r>
            <w:r w:rsidRPr="009C083C">
              <w:rPr>
                <w:rStyle w:val="FootnoteReference"/>
                <w:rFonts w:ascii="Verdana" w:hAnsi="Verdana"/>
                <w:b/>
                <w:sz w:val="18"/>
                <w:szCs w:val="20"/>
              </w:rPr>
              <w:footnoteReference w:id="30"/>
            </w:r>
            <w:r w:rsidRPr="009C083C">
              <w:rPr>
                <w:rFonts w:ascii="Verdana" w:hAnsi="Verdana"/>
                <w:sz w:val="18"/>
                <w:szCs w:val="20"/>
              </w:rPr>
              <w:t xml:space="preserve">? </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58854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t xml:space="preserve"> [……]</w:t>
            </w:r>
          </w:p>
        </w:tc>
      </w:tr>
      <w:tr w:rsidR="006D35CB" w:rsidRPr="002E74D4" w14:paraId="3005AE63" w14:textId="77777777" w:rsidTr="007E693A">
        <w:trPr>
          <w:trHeight w:val="303"/>
        </w:trPr>
        <w:tc>
          <w:tcPr>
            <w:tcW w:w="4644" w:type="dxa"/>
            <w:vMerge/>
            <w:shd w:val="clear" w:color="auto" w:fill="auto"/>
          </w:tcPr>
          <w:p w14:paraId="1913D66E"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291605B7"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4CE6097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493B360" w14:textId="77777777" w:rsidTr="007E693A">
        <w:trPr>
          <w:trHeight w:val="515"/>
        </w:trPr>
        <w:tc>
          <w:tcPr>
            <w:tcW w:w="4644" w:type="dxa"/>
            <w:vMerge w:val="restart"/>
            <w:shd w:val="clear" w:color="auto" w:fill="auto"/>
          </w:tcPr>
          <w:p w14:paraId="64FFE07B" w14:textId="77777777" w:rsidR="006D35CB" w:rsidRPr="009C083C" w:rsidRDefault="006D35CB" w:rsidP="007E693A">
            <w:pPr>
              <w:pStyle w:val="NormalLeft"/>
              <w:rPr>
                <w:rFonts w:ascii="Verdana" w:hAnsi="Verdana"/>
                <w:sz w:val="18"/>
                <w:szCs w:val="20"/>
              </w:rPr>
            </w:pPr>
            <w:r w:rsidRPr="009C083C">
              <w:rPr>
                <w:rStyle w:val="NormalBoldChar"/>
                <w:rFonts w:ascii="Verdana" w:eastAsia="Calibri" w:hAnsi="Verdana"/>
                <w:b w:val="0"/>
                <w:sz w:val="18"/>
                <w:szCs w:val="20"/>
              </w:rPr>
              <w:t>Икономическият оператор сключил ли</w:t>
            </w:r>
            <w:r w:rsidRPr="009C083C">
              <w:rPr>
                <w:rFonts w:ascii="Verdana" w:hAnsi="Verdana"/>
                <w:sz w:val="18"/>
                <w:szCs w:val="20"/>
              </w:rPr>
              <w:t xml:space="preserve"> е </w:t>
            </w:r>
            <w:r w:rsidRPr="009C083C">
              <w:rPr>
                <w:rFonts w:ascii="Verdana" w:hAnsi="Verdana"/>
                <w:b/>
                <w:sz w:val="18"/>
                <w:szCs w:val="20"/>
              </w:rPr>
              <w:t>споразумения</w:t>
            </w:r>
            <w:r w:rsidRPr="009C083C">
              <w:rPr>
                <w:rFonts w:ascii="Verdana" w:hAnsi="Verdana"/>
                <w:sz w:val="18"/>
                <w:szCs w:val="20"/>
              </w:rPr>
              <w:t xml:space="preserve"> с други икономически оператори, насочени към </w:t>
            </w:r>
            <w:r w:rsidRPr="009C083C">
              <w:rPr>
                <w:rFonts w:ascii="Verdana" w:hAnsi="Verdana"/>
                <w:b/>
                <w:sz w:val="18"/>
                <w:szCs w:val="20"/>
              </w:rPr>
              <w:t>нарушаване на конкуренцията</w:t>
            </w:r>
            <w:r w:rsidRPr="009C083C">
              <w:rPr>
                <w:rFonts w:ascii="Verdana" w:hAnsi="Verdana"/>
                <w:sz w:val="18"/>
                <w:szCs w:val="20"/>
              </w:rPr>
              <w:t>?</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4753CAB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B12F849" w14:textId="77777777" w:rsidTr="007E693A">
        <w:trPr>
          <w:trHeight w:val="514"/>
        </w:trPr>
        <w:tc>
          <w:tcPr>
            <w:tcW w:w="4644" w:type="dxa"/>
            <w:vMerge/>
            <w:shd w:val="clear" w:color="auto" w:fill="auto"/>
          </w:tcPr>
          <w:p w14:paraId="61556A3A" w14:textId="77777777" w:rsidR="006D35CB" w:rsidRPr="009C083C" w:rsidRDefault="006D35CB" w:rsidP="007E693A">
            <w:pPr>
              <w:pStyle w:val="NormalLeft"/>
              <w:rPr>
                <w:rStyle w:val="NormalBoldChar"/>
                <w:rFonts w:ascii="Verdana" w:eastAsia="Calibri" w:hAnsi="Verdana"/>
                <w:b w:val="0"/>
                <w:sz w:val="18"/>
                <w:szCs w:val="20"/>
              </w:rPr>
            </w:pPr>
          </w:p>
        </w:tc>
        <w:tc>
          <w:tcPr>
            <w:tcW w:w="4645" w:type="dxa"/>
            <w:shd w:val="clear" w:color="auto" w:fill="auto"/>
          </w:tcPr>
          <w:p w14:paraId="24D912C1"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36B14E3B"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5E4E676A" w14:textId="77777777" w:rsidTr="007E693A">
        <w:trPr>
          <w:trHeight w:val="1316"/>
        </w:trPr>
        <w:tc>
          <w:tcPr>
            <w:tcW w:w="4644" w:type="dxa"/>
            <w:shd w:val="clear" w:color="auto" w:fill="auto"/>
          </w:tcPr>
          <w:p w14:paraId="31CBF3F8"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b w:val="0"/>
                <w:sz w:val="18"/>
                <w:szCs w:val="20"/>
              </w:rPr>
              <w:t>Икономическият оператор има ли информация</w:t>
            </w:r>
            <w:r w:rsidRPr="009C083C">
              <w:rPr>
                <w:rFonts w:ascii="Verdana" w:hAnsi="Verdana"/>
                <w:sz w:val="18"/>
                <w:szCs w:val="20"/>
              </w:rPr>
              <w:t xml:space="preserve"> за </w:t>
            </w:r>
            <w:r w:rsidRPr="009C083C">
              <w:rPr>
                <w:rFonts w:ascii="Verdana" w:hAnsi="Verdana"/>
                <w:b/>
                <w:sz w:val="18"/>
                <w:szCs w:val="20"/>
              </w:rPr>
              <w:t>конфликт на интереси</w:t>
            </w:r>
            <w:r w:rsidRPr="009C083C">
              <w:rPr>
                <w:rStyle w:val="FootnoteReference"/>
                <w:rFonts w:ascii="Verdana" w:hAnsi="Verdana"/>
                <w:b/>
                <w:sz w:val="18"/>
                <w:szCs w:val="20"/>
              </w:rPr>
              <w:footnoteReference w:id="31"/>
            </w:r>
            <w:r w:rsidRPr="009C083C">
              <w:rPr>
                <w:rFonts w:ascii="Verdana" w:hAnsi="Verdana"/>
                <w:sz w:val="18"/>
                <w:szCs w:val="20"/>
              </w:rPr>
              <w:t>, свързан с участието му в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85B36B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5DBF7F31" w14:textId="77777777" w:rsidTr="007E693A">
        <w:trPr>
          <w:trHeight w:val="1544"/>
        </w:trPr>
        <w:tc>
          <w:tcPr>
            <w:tcW w:w="4644" w:type="dxa"/>
            <w:shd w:val="clear" w:color="auto" w:fill="auto"/>
          </w:tcPr>
          <w:p w14:paraId="00E2270D"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sz w:val="18"/>
                <w:szCs w:val="20"/>
              </w:rPr>
              <w:t>Икономическият оператор или свързано</w:t>
            </w:r>
            <w:r w:rsidRPr="009C083C">
              <w:rPr>
                <w:rFonts w:ascii="Verdana" w:hAnsi="Verdana"/>
                <w:sz w:val="18"/>
                <w:szCs w:val="20"/>
              </w:rPr>
              <w:t xml:space="preserve"> с него предприятие, предоставял ли е </w:t>
            </w:r>
            <w:r w:rsidRPr="009C083C">
              <w:rPr>
                <w:rFonts w:ascii="Verdana" w:hAnsi="Verdana"/>
                <w:b/>
                <w:sz w:val="18"/>
                <w:szCs w:val="20"/>
              </w:rPr>
              <w:t>консултантски</w:t>
            </w:r>
            <w:r w:rsidRPr="009C083C">
              <w:rPr>
                <w:rFonts w:ascii="Verdana" w:hAnsi="Verdana"/>
                <w:sz w:val="18"/>
                <w:szCs w:val="20"/>
              </w:rPr>
              <w:t xml:space="preserve"> услуги на възлагащия орган или на възложителя или </w:t>
            </w:r>
            <w:r w:rsidRPr="009C083C">
              <w:rPr>
                <w:rFonts w:ascii="Verdana" w:hAnsi="Verdana"/>
                <w:b/>
                <w:sz w:val="18"/>
                <w:szCs w:val="20"/>
              </w:rPr>
              <w:t>участвал ли е по друг начин в подготовката</w:t>
            </w:r>
            <w:r w:rsidRPr="009C083C">
              <w:rPr>
                <w:rFonts w:ascii="Verdana" w:hAnsi="Verdana"/>
                <w:sz w:val="18"/>
                <w:szCs w:val="20"/>
              </w:rPr>
              <w:t xml:space="preserve"> на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F00D3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3E26CFD4" w14:textId="77777777" w:rsidTr="007E693A">
        <w:trPr>
          <w:trHeight w:val="932"/>
        </w:trPr>
        <w:tc>
          <w:tcPr>
            <w:tcW w:w="4644" w:type="dxa"/>
            <w:vMerge w:val="restart"/>
            <w:shd w:val="clear" w:color="auto" w:fill="auto"/>
          </w:tcPr>
          <w:p w14:paraId="167F5325" w14:textId="77777777" w:rsidR="006D35CB" w:rsidRPr="009C083C" w:rsidRDefault="006D35CB" w:rsidP="007E693A">
            <w:pPr>
              <w:pStyle w:val="NormalLeft"/>
              <w:rPr>
                <w:rStyle w:val="NormalBoldChar"/>
                <w:rFonts w:ascii="Verdana" w:eastAsia="Calibri" w:hAnsi="Verdana"/>
                <w:b w:val="0"/>
                <w:sz w:val="18"/>
                <w:szCs w:val="20"/>
              </w:rPr>
            </w:pPr>
            <w:r w:rsidRPr="009C083C">
              <w:rPr>
                <w:rFonts w:ascii="Verdana" w:hAnsi="Verdana"/>
                <w:sz w:val="18"/>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083C">
              <w:rPr>
                <w:rFonts w:ascii="Verdana" w:hAnsi="Verdana"/>
                <w:b/>
                <w:sz w:val="18"/>
                <w:szCs w:val="20"/>
              </w:rPr>
              <w:t>предсрочно прекратен</w:t>
            </w:r>
            <w:r w:rsidRPr="009C083C">
              <w:rPr>
                <w:rFonts w:ascii="Verdana" w:hAnsi="Verdana"/>
                <w:sz w:val="18"/>
                <w:szCs w:val="20"/>
              </w:rPr>
              <w:t xml:space="preserve"> или да са му били </w:t>
            </w:r>
            <w:r w:rsidRPr="009C083C">
              <w:rPr>
                <w:rFonts w:ascii="Verdana" w:hAnsi="Verdana"/>
                <w:sz w:val="18"/>
                <w:szCs w:val="20"/>
              </w:rPr>
              <w:lastRenderedPageBreak/>
              <w:t>налагани обезщетения или други подобни санкции във връзка с такава поръчка в миналото?</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DA56B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t>[…]</w:t>
            </w:r>
          </w:p>
        </w:tc>
      </w:tr>
      <w:tr w:rsidR="006D35CB" w:rsidRPr="002E74D4" w14:paraId="5E9F691E" w14:textId="77777777" w:rsidTr="007E693A">
        <w:trPr>
          <w:trHeight w:val="931"/>
        </w:trPr>
        <w:tc>
          <w:tcPr>
            <w:tcW w:w="4644" w:type="dxa"/>
            <w:vMerge/>
            <w:shd w:val="clear" w:color="auto" w:fill="auto"/>
          </w:tcPr>
          <w:p w14:paraId="71FFBEBF"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7B45913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 Да [] Не </w:t>
            </w:r>
          </w:p>
          <w:p w14:paraId="36E086C8"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67E9474" w14:textId="77777777" w:rsidTr="007E693A">
        <w:tc>
          <w:tcPr>
            <w:tcW w:w="4644" w:type="dxa"/>
            <w:shd w:val="clear" w:color="auto" w:fill="auto"/>
          </w:tcPr>
          <w:p w14:paraId="24908229"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Може ли икономическият оператор да потвърди, че:</w:t>
            </w:r>
            <w:r w:rsidRPr="009C083C">
              <w:rPr>
                <w:rFonts w:ascii="Verdana" w:hAnsi="Verdana"/>
                <w:sz w:val="18"/>
                <w:szCs w:val="20"/>
              </w:rPr>
              <w:br/>
              <w:t xml:space="preserve">а) не е виновен за подаване на </w:t>
            </w:r>
            <w:r w:rsidRPr="009C083C">
              <w:rPr>
                <w:rFonts w:ascii="Verdana" w:hAnsi="Verdana"/>
                <w:b/>
                <w:sz w:val="18"/>
                <w:szCs w:val="20"/>
              </w:rPr>
              <w:t>неверни данни</w:t>
            </w:r>
            <w:r w:rsidRPr="009C083C">
              <w:rPr>
                <w:rFonts w:ascii="Verdana" w:hAnsi="Verdana"/>
                <w:sz w:val="18"/>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6DE25B3"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Style w:val="NormalBoldChar"/>
                <w:rFonts w:ascii="Verdana" w:eastAsia="Calibri" w:hAnsi="Verdana"/>
                <w:sz w:val="18"/>
                <w:szCs w:val="20"/>
              </w:rPr>
              <w:t xml:space="preserve">не е укрил такава </w:t>
            </w:r>
            <w:r w:rsidRPr="009C083C">
              <w:rPr>
                <w:rFonts w:ascii="Verdana" w:hAnsi="Verdana"/>
                <w:sz w:val="18"/>
                <w:szCs w:val="20"/>
              </w:rPr>
              <w:t>информация;</w:t>
            </w:r>
          </w:p>
          <w:p w14:paraId="235936D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в) може без забавяне да предостави придружаващите документи, изисквани от възлагащия орган или възложителя; и</w:t>
            </w:r>
          </w:p>
          <w:p w14:paraId="3098D44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13A3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711228E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5270ABF9" w14:textId="77777777" w:rsidTr="007E693A">
        <w:tc>
          <w:tcPr>
            <w:tcW w:w="4644" w:type="dxa"/>
            <w:shd w:val="clear" w:color="auto" w:fill="auto"/>
          </w:tcPr>
          <w:p w14:paraId="60B78B5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Специфични национални основания за изключване</w:t>
            </w:r>
          </w:p>
        </w:tc>
        <w:tc>
          <w:tcPr>
            <w:tcW w:w="4645" w:type="dxa"/>
            <w:shd w:val="clear" w:color="auto" w:fill="auto"/>
          </w:tcPr>
          <w:p w14:paraId="7C68903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9D27526" w14:textId="77777777" w:rsidTr="007E693A">
        <w:tc>
          <w:tcPr>
            <w:tcW w:w="4644" w:type="dxa"/>
            <w:shd w:val="clear" w:color="auto" w:fill="auto"/>
          </w:tcPr>
          <w:p w14:paraId="4782592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Прилагат ли се </w:t>
            </w:r>
            <w:r w:rsidRPr="009C083C">
              <w:rPr>
                <w:rFonts w:ascii="Verdana" w:hAnsi="Verdana"/>
                <w:b/>
                <w:sz w:val="18"/>
                <w:szCs w:val="20"/>
                <w:lang w:val="bg-BG"/>
              </w:rPr>
              <w:t>специфичните национални основания за изключване</w:t>
            </w:r>
            <w:r w:rsidRPr="009C083C">
              <w:rPr>
                <w:rFonts w:ascii="Verdana" w:hAnsi="Verdana"/>
                <w:sz w:val="18"/>
                <w:szCs w:val="20"/>
                <w:lang w:val="bg-BG"/>
              </w:rPr>
              <w:t>, които са посочени в съответното обявление или в документацията за обществената поръчка?</w:t>
            </w:r>
            <w:r w:rsidRPr="009C083C">
              <w:rPr>
                <w:rFonts w:ascii="Verdana" w:hAnsi="Verdana"/>
                <w:sz w:val="18"/>
                <w:szCs w:val="20"/>
                <w:lang w:val="bg-BG"/>
              </w:rPr>
              <w:br/>
            </w:r>
            <w:r w:rsidRPr="009C083C">
              <w:rPr>
                <w:rFonts w:ascii="Verdana" w:hAnsi="Verdana"/>
                <w:i/>
                <w:sz w:val="18"/>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EA41ED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940E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32"/>
            </w:r>
          </w:p>
        </w:tc>
      </w:tr>
      <w:tr w:rsidR="006D35CB" w:rsidRPr="002E74D4" w14:paraId="1811619E" w14:textId="77777777" w:rsidTr="007E693A">
        <w:tc>
          <w:tcPr>
            <w:tcW w:w="4644" w:type="dxa"/>
            <w:shd w:val="clear" w:color="auto" w:fill="auto"/>
          </w:tcPr>
          <w:p w14:paraId="59E4F3D7" w14:textId="77777777" w:rsidR="006D35CB" w:rsidRPr="009C083C" w:rsidRDefault="006D35CB" w:rsidP="007E693A">
            <w:pPr>
              <w:rPr>
                <w:rFonts w:ascii="Verdana" w:hAnsi="Verdana"/>
                <w:sz w:val="18"/>
                <w:szCs w:val="20"/>
                <w:lang w:val="bg-BG"/>
              </w:rPr>
            </w:pPr>
            <w:r w:rsidRPr="009C083C">
              <w:rPr>
                <w:rStyle w:val="NormalBoldChar"/>
                <w:rFonts w:ascii="Verdana" w:eastAsia="Calibri" w:hAnsi="Verdana"/>
                <w:sz w:val="18"/>
                <w:szCs w:val="20"/>
              </w:rPr>
              <w:t>В случай че се прилага някое специфично национално основание за изключване</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xml:space="preserve">, моля опишете предприетите мерки: </w:t>
            </w:r>
          </w:p>
        </w:tc>
        <w:tc>
          <w:tcPr>
            <w:tcW w:w="4645" w:type="dxa"/>
            <w:shd w:val="clear" w:color="auto" w:fill="auto"/>
          </w:tcPr>
          <w:p w14:paraId="3F6B726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bl>
    <w:p w14:paraId="6DDAAFB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IV: Критерии за подбор</w:t>
      </w:r>
    </w:p>
    <w:p w14:paraId="79938D44" w14:textId="77777777" w:rsidR="006D35CB" w:rsidRPr="009C083C" w:rsidRDefault="006D35CB" w:rsidP="006D35CB">
      <w:pPr>
        <w:rPr>
          <w:rFonts w:ascii="Verdana" w:hAnsi="Verdana"/>
          <w:sz w:val="18"/>
          <w:szCs w:val="20"/>
          <w:lang w:val="bg-BG"/>
        </w:rPr>
      </w:pPr>
      <w:r w:rsidRPr="009C083C">
        <w:rPr>
          <w:rFonts w:ascii="Verdana" w:hAnsi="Verdana"/>
          <w:b/>
          <w:i/>
          <w:sz w:val="18"/>
          <w:szCs w:val="20"/>
          <w:lang w:val="bg-BG"/>
        </w:rPr>
        <w:t>Относно критериите за подбор (раздел</w:t>
      </w:r>
      <w:r w:rsidRPr="009C083C">
        <w:rPr>
          <w:rFonts w:ascii="Verdana" w:hAnsi="Verdana"/>
          <w:b/>
          <w:i/>
          <w:sz w:val="18"/>
          <w:szCs w:val="20"/>
          <w:lang w:val="bg-BG"/>
        </w:rPr>
        <w:sym w:font="Symbol" w:char="F061"/>
      </w:r>
      <w:r w:rsidRPr="009C083C">
        <w:rPr>
          <w:rFonts w:ascii="Verdana" w:hAnsi="Verdana"/>
          <w:b/>
          <w:i/>
          <w:sz w:val="18"/>
          <w:szCs w:val="20"/>
          <w:lang w:val="bg-BG"/>
        </w:rPr>
        <w:t xml:space="preserve"> или раздели А—Г от настоящата част) икономическият оператор заявява, че</w:t>
      </w:r>
    </w:p>
    <w:p w14:paraId="2C9F53BA"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lastRenderedPageBreak/>
        <w:sym w:font="Symbol" w:char="F061"/>
      </w:r>
      <w:r w:rsidRPr="009C083C">
        <w:rPr>
          <w:rFonts w:ascii="Verdana" w:hAnsi="Verdana"/>
          <w:sz w:val="18"/>
          <w:szCs w:val="20"/>
        </w:rPr>
        <w:t>: Общо указание за всички критерии за подбор</w:t>
      </w:r>
    </w:p>
    <w:p w14:paraId="775BE1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попълни тази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083C">
        <w:rPr>
          <w:rFonts w:ascii="Verdana" w:hAnsi="Verdana"/>
          <w:b/>
          <w:i/>
          <w:sz w:val="18"/>
          <w:szCs w:val="20"/>
          <w:lang w:val="bg-BG"/>
        </w:rPr>
        <w:sym w:font="Symbol" w:char="F061"/>
      </w:r>
      <w:r w:rsidRPr="009C083C">
        <w:rPr>
          <w:rFonts w:ascii="Verdana" w:hAnsi="Verdana"/>
          <w:b/>
          <w:i/>
          <w:sz w:val="18"/>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D35CB" w:rsidRPr="002E74D4" w14:paraId="7C6F27D2" w14:textId="77777777" w:rsidTr="007E693A">
        <w:tc>
          <w:tcPr>
            <w:tcW w:w="4606" w:type="dxa"/>
            <w:shd w:val="clear" w:color="auto" w:fill="auto"/>
          </w:tcPr>
          <w:p w14:paraId="1ADF6C4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Спазване на всички изисквани критерии за подбор</w:t>
            </w:r>
          </w:p>
        </w:tc>
        <w:tc>
          <w:tcPr>
            <w:tcW w:w="4607" w:type="dxa"/>
            <w:shd w:val="clear" w:color="auto" w:fill="auto"/>
          </w:tcPr>
          <w:p w14:paraId="08493B28"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EEBD2F7" w14:textId="77777777" w:rsidTr="007E693A">
        <w:tc>
          <w:tcPr>
            <w:tcW w:w="4606" w:type="dxa"/>
            <w:shd w:val="clear" w:color="auto" w:fill="auto"/>
          </w:tcPr>
          <w:p w14:paraId="4F57AF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Той отговаря на изискваните критерии за подбор:</w:t>
            </w:r>
          </w:p>
        </w:tc>
        <w:tc>
          <w:tcPr>
            <w:tcW w:w="4607" w:type="dxa"/>
            <w:shd w:val="clear" w:color="auto" w:fill="auto"/>
          </w:tcPr>
          <w:p w14:paraId="71F9959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080907C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Годност</w:t>
      </w:r>
    </w:p>
    <w:p w14:paraId="5D7D148B"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2E74D4" w14:paraId="4F94A670" w14:textId="77777777" w:rsidTr="007E693A">
        <w:tc>
          <w:tcPr>
            <w:tcW w:w="4644" w:type="dxa"/>
            <w:shd w:val="clear" w:color="auto" w:fill="auto"/>
          </w:tcPr>
          <w:p w14:paraId="228A06D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Годност</w:t>
            </w:r>
          </w:p>
        </w:tc>
        <w:tc>
          <w:tcPr>
            <w:tcW w:w="4645" w:type="dxa"/>
            <w:shd w:val="clear" w:color="auto" w:fill="auto"/>
          </w:tcPr>
          <w:p w14:paraId="24363B7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B153CF7" w14:textId="77777777" w:rsidTr="007E693A">
        <w:tc>
          <w:tcPr>
            <w:tcW w:w="4644" w:type="dxa"/>
            <w:shd w:val="clear" w:color="auto" w:fill="auto"/>
          </w:tcPr>
          <w:p w14:paraId="14C1FE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 </w:t>
            </w:r>
            <w:r w:rsidRPr="009C083C">
              <w:rPr>
                <w:rFonts w:ascii="Verdana" w:hAnsi="Verdana"/>
                <w:b/>
                <w:sz w:val="18"/>
                <w:szCs w:val="20"/>
                <w:lang w:val="bg-BG"/>
              </w:rPr>
              <w:t>Той е вписан в съответния професионален или търговски регистър</w:t>
            </w:r>
            <w:r w:rsidRPr="009C083C">
              <w:rPr>
                <w:rFonts w:ascii="Verdana" w:hAnsi="Verdana"/>
                <w:sz w:val="18"/>
                <w:szCs w:val="20"/>
                <w:lang w:val="bg-BG"/>
              </w:rPr>
              <w:t xml:space="preserve"> в държавата членка, в която е установен</w:t>
            </w:r>
            <w:r w:rsidRPr="009C083C">
              <w:rPr>
                <w:rStyle w:val="FootnoteReference"/>
                <w:rFonts w:ascii="Verdana" w:hAnsi="Verdana"/>
                <w:sz w:val="18"/>
                <w:szCs w:val="20"/>
                <w:lang w:val="bg-BG"/>
              </w:rPr>
              <w:footnoteReference w:id="33"/>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5A4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 xml:space="preserve"> </w:t>
            </w:r>
          </w:p>
          <w:p w14:paraId="2EF012F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4A4495CB" w14:textId="77777777" w:rsidTr="007E693A">
        <w:tc>
          <w:tcPr>
            <w:tcW w:w="4644" w:type="dxa"/>
            <w:shd w:val="clear" w:color="auto" w:fill="auto"/>
          </w:tcPr>
          <w:p w14:paraId="08D0AD65"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2) При поръчки за услуги:</w:t>
            </w:r>
            <w:r w:rsidRPr="009C083C">
              <w:rPr>
                <w:rFonts w:ascii="Verdana" w:hAnsi="Verdana"/>
                <w:sz w:val="18"/>
                <w:szCs w:val="20"/>
                <w:lang w:val="bg-BG"/>
              </w:rPr>
              <w:br/>
              <w:t xml:space="preserve">Необходимо ли е специално </w:t>
            </w:r>
            <w:r w:rsidRPr="009C083C">
              <w:rPr>
                <w:rFonts w:ascii="Verdana" w:hAnsi="Verdana"/>
                <w:b/>
                <w:sz w:val="18"/>
                <w:szCs w:val="20"/>
                <w:lang w:val="bg-BG"/>
              </w:rPr>
              <w:t>разрешение</w:t>
            </w:r>
            <w:r w:rsidRPr="009C083C">
              <w:rPr>
                <w:rFonts w:ascii="Verdana" w:hAnsi="Verdana"/>
                <w:sz w:val="18"/>
                <w:szCs w:val="20"/>
                <w:lang w:val="bg-BG"/>
              </w:rPr>
              <w:t xml:space="preserve"> или </w:t>
            </w:r>
            <w:r w:rsidRPr="009C083C">
              <w:rPr>
                <w:rFonts w:ascii="Verdana" w:hAnsi="Verdana"/>
                <w:b/>
                <w:sz w:val="18"/>
                <w:szCs w:val="20"/>
                <w:lang w:val="bg-BG"/>
              </w:rPr>
              <w:t>членство</w:t>
            </w:r>
            <w:r w:rsidRPr="009C083C">
              <w:rPr>
                <w:rFonts w:ascii="Verdana" w:hAnsi="Verdana"/>
                <w:sz w:val="18"/>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898B1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Да [] Не</w:t>
            </w:r>
            <w:r w:rsidRPr="009C083C">
              <w:rPr>
                <w:rFonts w:ascii="Verdana" w:hAnsi="Verdana"/>
                <w:sz w:val="18"/>
                <w:szCs w:val="20"/>
                <w:lang w:val="bg-BG"/>
              </w:rPr>
              <w:br/>
            </w:r>
            <w:r w:rsidRPr="009C083C">
              <w:rPr>
                <w:rFonts w:ascii="Verdana" w:hAnsi="Verdana"/>
                <w:sz w:val="18"/>
                <w:szCs w:val="20"/>
                <w:lang w:val="bg-BG"/>
              </w:rPr>
              <w:br/>
              <w:t>Ако да, моля посочете какво и дали икономическият оператор го притежава: […] [] Да [] Не</w:t>
            </w:r>
            <w:r w:rsidRPr="009C083C">
              <w:rPr>
                <w:rFonts w:ascii="Verdana" w:hAnsi="Verdana"/>
                <w:sz w:val="18"/>
                <w:szCs w:val="20"/>
                <w:lang w:val="bg-BG"/>
              </w:rPr>
              <w:br/>
              <w:t xml:space="preserve"> </w:t>
            </w:r>
          </w:p>
          <w:p w14:paraId="24CF92E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443364B6"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икономическо и финансово състояние</w:t>
      </w:r>
    </w:p>
    <w:p w14:paraId="02AB7D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6"/>
      </w:tblGrid>
      <w:tr w:rsidR="006D35CB" w:rsidRPr="002E74D4" w14:paraId="049C77EE" w14:textId="77777777" w:rsidTr="007E693A">
        <w:tc>
          <w:tcPr>
            <w:tcW w:w="4644" w:type="dxa"/>
            <w:shd w:val="clear" w:color="auto" w:fill="auto"/>
          </w:tcPr>
          <w:p w14:paraId="07F67F6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Икономическо и финансово състояние</w:t>
            </w:r>
          </w:p>
        </w:tc>
        <w:tc>
          <w:tcPr>
            <w:tcW w:w="4645" w:type="dxa"/>
            <w:shd w:val="clear" w:color="auto" w:fill="auto"/>
          </w:tcPr>
          <w:p w14:paraId="1681977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6783435" w14:textId="77777777" w:rsidTr="007E693A">
        <w:tc>
          <w:tcPr>
            <w:tcW w:w="4644" w:type="dxa"/>
            <w:shd w:val="clear" w:color="auto" w:fill="auto"/>
          </w:tcPr>
          <w:p w14:paraId="01B1A9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Неговият („общ“) </w:t>
            </w:r>
            <w:r w:rsidRPr="009C083C">
              <w:rPr>
                <w:rFonts w:ascii="Verdana" w:hAnsi="Verdana"/>
                <w:b/>
                <w:sz w:val="18"/>
                <w:szCs w:val="20"/>
                <w:lang w:val="bg-BG"/>
              </w:rPr>
              <w:t>годишен оборот</w:t>
            </w:r>
            <w:r w:rsidRPr="009C083C">
              <w:rPr>
                <w:rFonts w:ascii="Verdana" w:hAnsi="Verdana"/>
                <w:sz w:val="18"/>
                <w:szCs w:val="20"/>
                <w:lang w:val="bg-BG"/>
              </w:rPr>
              <w:t xml:space="preserve"> за броя финансови години, изисквани в съответното обявление или в документацията за поръчката, е както следва:</w:t>
            </w:r>
            <w:r w:rsidRPr="009C083C">
              <w:rPr>
                <w:rFonts w:ascii="Verdana" w:hAnsi="Verdana"/>
                <w:sz w:val="18"/>
                <w:szCs w:val="20"/>
                <w:lang w:val="bg-BG"/>
              </w:rPr>
              <w:br/>
            </w:r>
            <w:r w:rsidRPr="009C083C">
              <w:rPr>
                <w:rFonts w:ascii="Verdana" w:hAnsi="Verdana"/>
                <w:b/>
                <w:sz w:val="18"/>
                <w:szCs w:val="20"/>
                <w:u w:val="single"/>
                <w:lang w:val="bg-BG"/>
              </w:rPr>
              <w:t>и/или</w:t>
            </w:r>
            <w:r w:rsidRPr="009C083C">
              <w:rPr>
                <w:rFonts w:ascii="Verdana" w:hAnsi="Verdana"/>
                <w:sz w:val="18"/>
                <w:szCs w:val="20"/>
                <w:lang w:val="bg-BG"/>
              </w:rPr>
              <w:t xml:space="preserve"> </w:t>
            </w:r>
            <w:r w:rsidRPr="009C083C">
              <w:rPr>
                <w:rFonts w:ascii="Verdana" w:hAnsi="Verdana"/>
                <w:sz w:val="18"/>
                <w:szCs w:val="20"/>
                <w:lang w:val="bg-BG"/>
              </w:rPr>
              <w:br/>
              <w:t xml:space="preserve">1б)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оборот за броя години, изисквани в съответното обявление или в документацията за поръчката, е както следва</w:t>
            </w:r>
            <w:r w:rsidRPr="009C083C">
              <w:rPr>
                <w:rStyle w:val="FootnoteReference"/>
                <w:rFonts w:ascii="Verdana" w:hAnsi="Verdana"/>
                <w:b/>
                <w:sz w:val="18"/>
                <w:szCs w:val="20"/>
                <w:lang w:val="bg-BG"/>
              </w:rPr>
              <w:footnoteReference w:id="34"/>
            </w:r>
            <w:r w:rsidRPr="009C083C">
              <w:rPr>
                <w:rFonts w:ascii="Verdana" w:hAnsi="Verdana"/>
                <w:b/>
                <w:sz w:val="18"/>
                <w:szCs w:val="20"/>
                <w:lang w:val="bg-BG"/>
              </w:rPr>
              <w:t>(</w:t>
            </w:r>
            <w:r w:rsidRPr="009C083C">
              <w:rPr>
                <w:rFonts w:ascii="Verdana" w:hAnsi="Verdana"/>
                <w:sz w:val="18"/>
                <w:szCs w:val="20"/>
                <w:lang w:val="bg-BG"/>
              </w:rPr>
              <w:t>)</w:t>
            </w:r>
            <w:r w:rsidRPr="009C083C">
              <w:rPr>
                <w:rFonts w:ascii="Verdana" w:hAnsi="Verdana"/>
                <w:b/>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7C1B437"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година: [……] оборот:[……][…]валута</w:t>
            </w:r>
            <w:r w:rsidRPr="009C083C">
              <w:rPr>
                <w:rFonts w:ascii="Verdana" w:hAnsi="Verdana"/>
                <w:sz w:val="18"/>
                <w:szCs w:val="20"/>
                <w:lang w:val="bg-BG"/>
              </w:rPr>
              <w:br/>
              <w:t>година: [……] оборот:[……][…]валута година: [……] оборот:[……][…]валута</w:t>
            </w:r>
            <w:r w:rsidRPr="009C083C">
              <w:rPr>
                <w:rFonts w:ascii="Verdana" w:hAnsi="Verdana"/>
                <w:sz w:val="18"/>
                <w:szCs w:val="20"/>
                <w:lang w:val="bg-BG"/>
              </w:rPr>
              <w:br/>
            </w:r>
            <w:r w:rsidRPr="009C083C">
              <w:rPr>
                <w:rFonts w:ascii="Verdana" w:hAnsi="Verdana"/>
                <w:sz w:val="18"/>
                <w:szCs w:val="20"/>
                <w:lang w:val="bg-BG"/>
              </w:rPr>
              <w:br/>
              <w:t>(брой години, среден оборот)</w:t>
            </w:r>
            <w:r w:rsidRPr="009C083C">
              <w:rPr>
                <w:rFonts w:ascii="Verdana" w:hAnsi="Verdana"/>
                <w:b/>
                <w:sz w:val="18"/>
                <w:szCs w:val="20"/>
                <w:lang w:val="bg-BG"/>
              </w:rPr>
              <w:t>:</w:t>
            </w:r>
            <w:r w:rsidRPr="009C083C">
              <w:rPr>
                <w:rFonts w:ascii="Verdana" w:hAnsi="Verdana"/>
                <w:sz w:val="18"/>
                <w:szCs w:val="20"/>
                <w:lang w:val="bg-BG"/>
              </w:rPr>
              <w:t xml:space="preserve"> [……],[……][…]валута</w:t>
            </w:r>
            <w:r w:rsidRPr="009C083C">
              <w:rPr>
                <w:rFonts w:ascii="Verdana" w:hAnsi="Verdana"/>
                <w:sz w:val="18"/>
                <w:szCs w:val="20"/>
                <w:lang w:val="bg-BG"/>
              </w:rPr>
              <w:br/>
            </w:r>
          </w:p>
          <w:p w14:paraId="7D2B7018"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58339DC3" w14:textId="77777777" w:rsidTr="007E693A">
        <w:tc>
          <w:tcPr>
            <w:tcW w:w="4644" w:type="dxa"/>
            <w:shd w:val="clear" w:color="auto" w:fill="auto"/>
          </w:tcPr>
          <w:p w14:paraId="4C778B47" w14:textId="77777777" w:rsidR="006D35CB" w:rsidRPr="009C083C" w:rsidRDefault="006D35CB" w:rsidP="007E693A">
            <w:pPr>
              <w:rPr>
                <w:rFonts w:ascii="Verdana" w:hAnsi="Verdana"/>
                <w:b/>
                <w:i/>
                <w:sz w:val="18"/>
                <w:szCs w:val="20"/>
                <w:u w:val="single"/>
                <w:lang w:val="bg-BG"/>
              </w:rPr>
            </w:pPr>
            <w:r w:rsidRPr="009C083C">
              <w:rPr>
                <w:rFonts w:ascii="Verdana" w:hAnsi="Verdana"/>
                <w:sz w:val="18"/>
                <w:szCs w:val="20"/>
                <w:lang w:val="bg-BG"/>
              </w:rPr>
              <w:t xml:space="preserve">2а) Неговият („конкретен“) годишен </w:t>
            </w:r>
            <w:r w:rsidRPr="009C083C">
              <w:rPr>
                <w:rFonts w:ascii="Verdana" w:hAnsi="Verdana"/>
                <w:b/>
                <w:sz w:val="18"/>
                <w:szCs w:val="20"/>
                <w:lang w:val="bg-BG"/>
              </w:rPr>
              <w:t>оборот в стопанската област, обхваната от поръчката</w:t>
            </w:r>
            <w:r w:rsidRPr="009C083C">
              <w:rPr>
                <w:rFonts w:ascii="Verdana" w:hAnsi="Verdana"/>
                <w:sz w:val="18"/>
                <w:szCs w:val="20"/>
                <w:lang w:val="bg-BG"/>
              </w:rPr>
              <w:t xml:space="preserve"> и посочена в съответното обявление,</w:t>
            </w:r>
            <w:r w:rsidRPr="009C083C">
              <w:rPr>
                <w:rFonts w:ascii="Verdana" w:hAnsi="Verdana"/>
                <w:b/>
                <w:i/>
                <w:sz w:val="18"/>
                <w:szCs w:val="20"/>
                <w:lang w:val="bg-BG"/>
              </w:rPr>
              <w:t xml:space="preserve"> </w:t>
            </w:r>
            <w:r w:rsidRPr="009C083C">
              <w:rPr>
                <w:rFonts w:ascii="Verdana" w:hAnsi="Verdana"/>
                <w:sz w:val="18"/>
                <w:szCs w:val="20"/>
                <w:lang w:val="bg-BG"/>
              </w:rPr>
              <w:t xml:space="preserve"> или в документацията за </w:t>
            </w:r>
            <w:r w:rsidRPr="009C083C">
              <w:rPr>
                <w:rFonts w:ascii="Verdana" w:hAnsi="Verdana"/>
                <w:sz w:val="18"/>
                <w:szCs w:val="20"/>
                <w:lang w:val="bg-BG"/>
              </w:rPr>
              <w:lastRenderedPageBreak/>
              <w:t>поръчката, за изисквания брой финансови години, е както следва:</w:t>
            </w:r>
            <w:r w:rsidRPr="009C083C">
              <w:rPr>
                <w:rFonts w:ascii="Verdana" w:hAnsi="Verdana"/>
                <w:sz w:val="18"/>
                <w:szCs w:val="20"/>
                <w:lang w:val="bg-BG"/>
              </w:rPr>
              <w:br/>
            </w:r>
            <w:r w:rsidRPr="009C083C">
              <w:rPr>
                <w:rFonts w:ascii="Verdana" w:hAnsi="Verdana"/>
                <w:b/>
                <w:i/>
                <w:sz w:val="18"/>
                <w:szCs w:val="20"/>
                <w:u w:val="single"/>
                <w:lang w:val="bg-BG"/>
              </w:rPr>
              <w:t>и/или</w:t>
            </w:r>
          </w:p>
          <w:p w14:paraId="2126FB3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оборот в областта и за броя години, изисквани в съответното обявление или документацията за поръчката, е както следва</w:t>
            </w:r>
            <w:r w:rsidRPr="009C083C">
              <w:rPr>
                <w:rStyle w:val="FootnoteReference"/>
                <w:rFonts w:ascii="Verdana" w:hAnsi="Verdana"/>
                <w:b/>
                <w:sz w:val="18"/>
                <w:szCs w:val="20"/>
                <w:lang w:val="bg-BG"/>
              </w:rPr>
              <w:footnoteReference w:id="35"/>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8006F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година: [……] оборот:[……][…]валута</w:t>
            </w:r>
          </w:p>
          <w:p w14:paraId="1D98A6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p>
          <w:p w14:paraId="042AC71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br/>
            </w:r>
            <w:r w:rsidRPr="009C083C">
              <w:rPr>
                <w:rFonts w:ascii="Verdana" w:hAnsi="Verdana"/>
                <w:sz w:val="18"/>
                <w:szCs w:val="20"/>
                <w:lang w:val="bg-BG"/>
              </w:rPr>
              <w:br/>
            </w:r>
            <w:r w:rsidRPr="009C083C">
              <w:rPr>
                <w:rFonts w:ascii="Verdana" w:hAnsi="Verdana"/>
                <w:sz w:val="18"/>
                <w:szCs w:val="20"/>
                <w:lang w:val="bg-BG"/>
              </w:rPr>
              <w:br/>
              <w:t>(брой години, среден оборот): [……],[……][…]валута</w:t>
            </w:r>
          </w:p>
          <w:p w14:paraId="782380AF" w14:textId="77777777" w:rsidR="006D35CB" w:rsidRPr="009C083C" w:rsidRDefault="006D35CB" w:rsidP="007E693A">
            <w:pPr>
              <w:rPr>
                <w:rFonts w:ascii="Verdana" w:hAnsi="Verdana"/>
                <w:sz w:val="18"/>
                <w:szCs w:val="20"/>
                <w:lang w:val="bg-BG"/>
              </w:rPr>
            </w:pPr>
          </w:p>
          <w:p w14:paraId="050CAB8B" w14:textId="77777777" w:rsidR="006D35CB" w:rsidRPr="009C083C" w:rsidRDefault="006D35CB" w:rsidP="007E693A">
            <w:pPr>
              <w:rPr>
                <w:rFonts w:ascii="Verdana" w:hAnsi="Verdana"/>
                <w:sz w:val="18"/>
                <w:szCs w:val="20"/>
                <w:lang w:val="bg-BG"/>
              </w:rPr>
            </w:pPr>
          </w:p>
          <w:p w14:paraId="521DB19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документацията): [……][……][……][……]</w:t>
            </w:r>
          </w:p>
        </w:tc>
      </w:tr>
      <w:tr w:rsidR="006D35CB" w:rsidRPr="002E74D4" w14:paraId="798F4561" w14:textId="77777777" w:rsidTr="007E693A">
        <w:tc>
          <w:tcPr>
            <w:tcW w:w="4644" w:type="dxa"/>
            <w:shd w:val="clear" w:color="auto" w:fill="auto"/>
          </w:tcPr>
          <w:p w14:paraId="4F3837D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AC3834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4EAB5650" w14:textId="77777777" w:rsidTr="007E693A">
        <w:tc>
          <w:tcPr>
            <w:tcW w:w="4644" w:type="dxa"/>
            <w:shd w:val="clear" w:color="auto" w:fill="auto"/>
          </w:tcPr>
          <w:p w14:paraId="086582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Що се отнася до </w:t>
            </w:r>
            <w:r w:rsidRPr="009C083C">
              <w:rPr>
                <w:rFonts w:ascii="Verdana" w:hAnsi="Verdana"/>
                <w:b/>
                <w:sz w:val="18"/>
                <w:szCs w:val="20"/>
                <w:lang w:val="bg-BG"/>
              </w:rPr>
              <w:t>финансовите съотношения</w:t>
            </w:r>
            <w:r w:rsidRPr="009C083C">
              <w:rPr>
                <w:rStyle w:val="FootnoteReference"/>
                <w:rFonts w:ascii="Verdana" w:hAnsi="Verdana"/>
                <w:b/>
                <w:sz w:val="18"/>
                <w:szCs w:val="20"/>
                <w:lang w:val="bg-BG"/>
              </w:rPr>
              <w:footnoteReference w:id="36"/>
            </w:r>
            <w:r w:rsidRPr="009C083C">
              <w:rPr>
                <w:rFonts w:ascii="Verdana" w:hAnsi="Verdana"/>
                <w:sz w:val="18"/>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9423C7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(посочване на изискваното съотношение — съотношение между х и у</w:t>
            </w:r>
            <w:r w:rsidRPr="009C083C">
              <w:rPr>
                <w:rStyle w:val="FootnoteReference"/>
                <w:rFonts w:ascii="Verdana" w:hAnsi="Verdana"/>
                <w:sz w:val="18"/>
                <w:szCs w:val="20"/>
                <w:lang w:val="bg-BG"/>
              </w:rPr>
              <w:footnoteReference w:id="37"/>
            </w:r>
            <w:r w:rsidRPr="009C083C">
              <w:rPr>
                <w:rFonts w:ascii="Verdana" w:hAnsi="Verdana"/>
                <w:sz w:val="18"/>
                <w:szCs w:val="20"/>
                <w:lang w:val="bg-BG"/>
              </w:rPr>
              <w:t xml:space="preserve"> — и стойността):</w:t>
            </w:r>
            <w:r w:rsidRPr="009C083C">
              <w:rPr>
                <w:rFonts w:ascii="Verdana" w:hAnsi="Verdana"/>
                <w:sz w:val="18"/>
                <w:szCs w:val="20"/>
                <w:lang w:val="bg-BG"/>
              </w:rPr>
              <w:br/>
              <w:t>[…], [……]</w:t>
            </w:r>
            <w:r w:rsidRPr="009C083C">
              <w:rPr>
                <w:rStyle w:val="FootnoteReference"/>
                <w:rFonts w:ascii="Verdana" w:hAnsi="Verdana"/>
                <w:sz w:val="18"/>
                <w:szCs w:val="20"/>
                <w:lang w:val="bg-BG"/>
              </w:rPr>
              <w:footnoteReference w:id="38"/>
            </w:r>
            <w:r w:rsidRPr="009C083C">
              <w:rPr>
                <w:rFonts w:ascii="Verdana" w:hAnsi="Verdana"/>
                <w:sz w:val="18"/>
                <w:szCs w:val="20"/>
                <w:lang w:val="bg-BG"/>
              </w:rPr>
              <w:br/>
            </w:r>
          </w:p>
          <w:p w14:paraId="3D17A1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13534CCC" w14:textId="77777777" w:rsidTr="007E693A">
        <w:tc>
          <w:tcPr>
            <w:tcW w:w="4644" w:type="dxa"/>
            <w:shd w:val="clear" w:color="auto" w:fill="auto"/>
          </w:tcPr>
          <w:p w14:paraId="1E1B1FC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5) Застрахователната сума по неговата </w:t>
            </w:r>
            <w:r w:rsidRPr="009C083C">
              <w:rPr>
                <w:rFonts w:ascii="Verdana" w:hAnsi="Verdana"/>
                <w:b/>
                <w:sz w:val="18"/>
                <w:szCs w:val="20"/>
                <w:lang w:val="bg-BG"/>
              </w:rPr>
              <w:t>застрахователна полица за риска „професионална отговорност“</w:t>
            </w:r>
            <w:r w:rsidRPr="009C083C">
              <w:rPr>
                <w:rFonts w:ascii="Verdana" w:hAnsi="Verdana"/>
                <w:sz w:val="18"/>
                <w:szCs w:val="20"/>
                <w:lang w:val="bg-BG"/>
              </w:rPr>
              <w:t xml:space="preserve"> възлиза на:</w:t>
            </w:r>
            <w:r w:rsidRPr="009C083C">
              <w:rPr>
                <w:rFonts w:ascii="Verdana" w:hAnsi="Verdana"/>
                <w:sz w:val="18"/>
                <w:szCs w:val="20"/>
                <w:lang w:val="bg-BG"/>
              </w:rPr>
              <w:br/>
            </w:r>
            <w:r w:rsidRPr="009C083C">
              <w:rPr>
                <w:rStyle w:val="NormalBoldChar"/>
                <w:rFonts w:ascii="Verdana" w:eastAsia="Calibri" w:hAnsi="Verdana"/>
                <w:b w:val="0"/>
                <w:i/>
                <w:sz w:val="18"/>
                <w:szCs w:val="20"/>
              </w:rPr>
              <w:t>Ако</w:t>
            </w:r>
            <w:r w:rsidRPr="009C083C">
              <w:rPr>
                <w:rFonts w:ascii="Verdana" w:hAnsi="Verdana"/>
                <w:i/>
                <w:sz w:val="18"/>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19E80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[……],[……][…]валута</w:t>
            </w:r>
          </w:p>
          <w:p w14:paraId="08C17B65" w14:textId="77777777" w:rsidR="006D35CB" w:rsidRPr="009C083C" w:rsidRDefault="006D35CB" w:rsidP="007E693A">
            <w:pPr>
              <w:rPr>
                <w:rFonts w:ascii="Verdana" w:hAnsi="Verdana"/>
                <w:sz w:val="18"/>
                <w:szCs w:val="20"/>
                <w:lang w:val="bg-BG"/>
              </w:rPr>
            </w:pPr>
          </w:p>
          <w:p w14:paraId="01A78984"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38D1CE79" w14:textId="77777777" w:rsidTr="007E693A">
        <w:tc>
          <w:tcPr>
            <w:tcW w:w="4644" w:type="dxa"/>
            <w:shd w:val="clear" w:color="auto" w:fill="auto"/>
          </w:tcPr>
          <w:p w14:paraId="7DB5D84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Що се отнася до </w:t>
            </w:r>
            <w:r w:rsidRPr="009C083C">
              <w:rPr>
                <w:rFonts w:ascii="Verdana" w:hAnsi="Verdana"/>
                <w:b/>
                <w:sz w:val="18"/>
                <w:szCs w:val="20"/>
                <w:lang w:val="bg-BG"/>
              </w:rPr>
              <w:t>другите икономически или финансови изисквания</w:t>
            </w:r>
            <w:r w:rsidRPr="009C083C">
              <w:rPr>
                <w:rFonts w:ascii="Verdana" w:hAnsi="Verdana"/>
                <w:sz w:val="18"/>
                <w:szCs w:val="20"/>
                <w:lang w:val="bg-BG"/>
              </w:rPr>
              <w:t xml:space="preserve">, </w:t>
            </w:r>
            <w:r w:rsidRPr="009C083C">
              <w:rPr>
                <w:rFonts w:ascii="Verdana" w:hAnsi="Verdana"/>
                <w:b/>
                <w:sz w:val="18"/>
                <w:szCs w:val="20"/>
                <w:lang w:val="bg-BG"/>
              </w:rPr>
              <w:t>ако има такива</w:t>
            </w:r>
            <w:r w:rsidRPr="009C083C">
              <w:rPr>
                <w:rFonts w:ascii="Verdana" w:hAnsi="Verdana"/>
                <w:sz w:val="18"/>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9C083C">
              <w:rPr>
                <w:rFonts w:ascii="Verdana" w:hAnsi="Verdana"/>
                <w:sz w:val="18"/>
                <w:szCs w:val="20"/>
                <w:lang w:val="bg-BG"/>
              </w:rPr>
              <w:br/>
            </w:r>
            <w:r w:rsidRPr="009C083C">
              <w:rPr>
                <w:rFonts w:ascii="Verdana" w:hAnsi="Verdana"/>
                <w:i/>
                <w:sz w:val="18"/>
                <w:szCs w:val="20"/>
                <w:lang w:val="bg-BG"/>
              </w:rPr>
              <w:t xml:space="preserve">Ако съответната документация, която </w:t>
            </w:r>
            <w:r w:rsidRPr="009C083C">
              <w:rPr>
                <w:rFonts w:ascii="Verdana" w:hAnsi="Verdana"/>
                <w:b/>
                <w:i/>
                <w:sz w:val="18"/>
                <w:szCs w:val="20"/>
                <w:lang w:val="bg-BG"/>
              </w:rPr>
              <w:t xml:space="preserve">може </w:t>
            </w:r>
            <w:r w:rsidRPr="009C083C">
              <w:rPr>
                <w:rFonts w:ascii="Verdana" w:hAnsi="Verdana"/>
                <w:i/>
                <w:sz w:val="18"/>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437A4B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5B65B65" w14:textId="77777777" w:rsidR="006D35CB" w:rsidRPr="009C083C" w:rsidRDefault="006D35CB" w:rsidP="007E693A">
            <w:pPr>
              <w:rPr>
                <w:rFonts w:ascii="Verdana" w:hAnsi="Verdana"/>
                <w:sz w:val="18"/>
                <w:szCs w:val="20"/>
                <w:lang w:val="bg-BG"/>
              </w:rPr>
            </w:pPr>
          </w:p>
          <w:p w14:paraId="5FDCE8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63EAD7B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Технически и професионални способности</w:t>
      </w:r>
    </w:p>
    <w:p w14:paraId="43626691"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w:t>
      </w:r>
      <w:r w:rsidRPr="009C083C">
        <w:rPr>
          <w:rFonts w:ascii="Verdana" w:hAnsi="Verdana"/>
          <w:sz w:val="18"/>
          <w:szCs w:val="20"/>
          <w:lang w:val="bg-BG"/>
        </w:rPr>
        <w:t xml:space="preserve"> </w:t>
      </w:r>
      <w:r w:rsidRPr="009C083C">
        <w:rPr>
          <w:rFonts w:ascii="Verdana" w:hAnsi="Verdana"/>
          <w:b/>
          <w:i/>
          <w:sz w:val="18"/>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36"/>
      </w:tblGrid>
      <w:tr w:rsidR="006D35CB" w:rsidRPr="002E74D4" w14:paraId="78952064" w14:textId="77777777" w:rsidTr="007E693A">
        <w:tc>
          <w:tcPr>
            <w:tcW w:w="4644" w:type="dxa"/>
            <w:shd w:val="clear" w:color="auto" w:fill="auto"/>
          </w:tcPr>
          <w:p w14:paraId="31058F6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Технически и професионални способности</w:t>
            </w:r>
          </w:p>
        </w:tc>
        <w:tc>
          <w:tcPr>
            <w:tcW w:w="4645" w:type="dxa"/>
            <w:shd w:val="clear" w:color="auto" w:fill="auto"/>
          </w:tcPr>
          <w:p w14:paraId="3D5B749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1B14A83" w14:textId="77777777" w:rsidTr="007E693A">
        <w:tc>
          <w:tcPr>
            <w:tcW w:w="4644" w:type="dxa"/>
            <w:shd w:val="clear" w:color="auto" w:fill="auto"/>
          </w:tcPr>
          <w:p w14:paraId="0C08A47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Само за </w:t>
            </w:r>
            <w:r w:rsidRPr="009C083C">
              <w:rPr>
                <w:rFonts w:ascii="Verdana" w:hAnsi="Verdana"/>
                <w:b/>
                <w:i/>
                <w:sz w:val="18"/>
                <w:szCs w:val="20"/>
                <w:lang w:val="bg-BG"/>
              </w:rPr>
              <w:t>обществените поръчки за</w:t>
            </w:r>
            <w:r w:rsidRPr="009C083C">
              <w:rPr>
                <w:rFonts w:ascii="Verdana" w:hAnsi="Verdana"/>
                <w:sz w:val="18"/>
                <w:szCs w:val="20"/>
                <w:lang w:val="bg-BG"/>
              </w:rPr>
              <w:t xml:space="preserve"> </w:t>
            </w:r>
            <w:r w:rsidRPr="009C083C">
              <w:rPr>
                <w:rFonts w:ascii="Verdana" w:hAnsi="Verdana"/>
                <w:b/>
                <w:i/>
                <w:sz w:val="18"/>
                <w:szCs w:val="20"/>
                <w:lang w:val="bg-BG"/>
              </w:rPr>
              <w:t>строителство</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39"/>
            </w:r>
            <w:r w:rsidRPr="009C083C">
              <w:rPr>
                <w:rFonts w:ascii="Verdana" w:hAnsi="Verdana"/>
                <w:sz w:val="18"/>
                <w:szCs w:val="20"/>
                <w:lang w:val="bg-BG"/>
              </w:rPr>
              <w:t xml:space="preserve"> икономическият оператор е </w:t>
            </w:r>
            <w:r w:rsidRPr="009C083C">
              <w:rPr>
                <w:rFonts w:ascii="Verdana" w:hAnsi="Verdana"/>
                <w:b/>
                <w:sz w:val="18"/>
                <w:szCs w:val="20"/>
                <w:lang w:val="bg-BG"/>
              </w:rPr>
              <w:t>извършил следните строителни дейности от конкретния вид</w:t>
            </w:r>
            <w:r w:rsidRPr="009C083C">
              <w:rPr>
                <w:rFonts w:ascii="Verdana" w:hAnsi="Verdana"/>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 xml:space="preserve">Ако съответните документи относно доброто изпълнение и резултат от най-важните </w:t>
            </w:r>
            <w:r w:rsidRPr="009C083C">
              <w:rPr>
                <w:rFonts w:ascii="Verdana" w:hAnsi="Verdana"/>
                <w:i/>
                <w:sz w:val="18"/>
                <w:szCs w:val="20"/>
                <w:lang w:val="bg-BG"/>
              </w:rPr>
              <w:lastRenderedPageBreak/>
              <w:t>строителни работи са на разположение в електронен формат, моля, посочете:</w:t>
            </w:r>
          </w:p>
        </w:tc>
        <w:tc>
          <w:tcPr>
            <w:tcW w:w="4645" w:type="dxa"/>
            <w:shd w:val="clear" w:color="auto" w:fill="auto"/>
          </w:tcPr>
          <w:p w14:paraId="429A917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Брой години (този период е определен в обявлението или документацията за обществената поръчка):  [……]</w:t>
            </w:r>
          </w:p>
          <w:p w14:paraId="3ECA93F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Строителни работи:  [……]</w:t>
            </w:r>
          </w:p>
          <w:p w14:paraId="7C9A29A3" w14:textId="77777777" w:rsidR="006D35CB" w:rsidRPr="009C083C" w:rsidRDefault="006D35CB" w:rsidP="007E693A">
            <w:pPr>
              <w:rPr>
                <w:rFonts w:ascii="Verdana" w:hAnsi="Verdana"/>
                <w:sz w:val="18"/>
                <w:szCs w:val="20"/>
                <w:lang w:val="bg-BG"/>
              </w:rPr>
            </w:pPr>
          </w:p>
          <w:p w14:paraId="413C4F0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 xml:space="preserve">(уеб адрес, орган или служба, издаващи документа, точно позоваване на документа): </w:t>
            </w:r>
            <w:r w:rsidRPr="009C083C">
              <w:rPr>
                <w:rFonts w:ascii="Verdana" w:hAnsi="Verdana"/>
                <w:i/>
                <w:sz w:val="18"/>
                <w:szCs w:val="20"/>
                <w:lang w:val="bg-BG"/>
              </w:rPr>
              <w:lastRenderedPageBreak/>
              <w:t>[……][……][……][……]</w:t>
            </w:r>
          </w:p>
        </w:tc>
      </w:tr>
      <w:tr w:rsidR="006D35CB" w:rsidRPr="002E74D4" w14:paraId="1CF2D5A5" w14:textId="77777777" w:rsidTr="007E693A">
        <w:tc>
          <w:tcPr>
            <w:tcW w:w="4644" w:type="dxa"/>
            <w:shd w:val="clear" w:color="auto" w:fill="auto"/>
          </w:tcPr>
          <w:p w14:paraId="4984648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lastRenderedPageBreak/>
              <w:t xml:space="preserve">1б) Само за </w:t>
            </w:r>
            <w:r w:rsidRPr="009C083C">
              <w:rPr>
                <w:rFonts w:ascii="Verdana" w:hAnsi="Verdana"/>
                <w:b/>
                <w:i/>
                <w:sz w:val="18"/>
                <w:szCs w:val="20"/>
                <w:lang w:val="bg-BG"/>
              </w:rPr>
              <w:t>обществени поръчки за доставки и обществени поръчки за услуги</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40"/>
            </w:r>
            <w:r w:rsidRPr="009C083C">
              <w:rPr>
                <w:rFonts w:ascii="Verdana" w:hAnsi="Verdana"/>
                <w:sz w:val="18"/>
                <w:szCs w:val="20"/>
                <w:lang w:val="bg-BG"/>
              </w:rPr>
              <w:t xml:space="preserve"> икономическият оператор е извършил </w:t>
            </w:r>
            <w:r w:rsidRPr="009C083C">
              <w:rPr>
                <w:rFonts w:ascii="Verdana" w:hAnsi="Verdana"/>
                <w:b/>
                <w:sz w:val="18"/>
                <w:szCs w:val="20"/>
                <w:lang w:val="bg-BG"/>
              </w:rPr>
              <w:t>следните основни доставки или е предоставил следните основни услуги от посочения вид</w:t>
            </w:r>
            <w:r w:rsidRPr="009C083C">
              <w:rPr>
                <w:rFonts w:ascii="Verdana" w:hAnsi="Verdana"/>
                <w:sz w:val="18"/>
                <w:szCs w:val="20"/>
                <w:lang w:val="bg-BG"/>
              </w:rPr>
              <w:t>:</w:t>
            </w:r>
            <w:r w:rsidRPr="009C083C">
              <w:rPr>
                <w:rFonts w:ascii="Verdana" w:hAnsi="Verdana"/>
                <w:b/>
                <w:sz w:val="18"/>
                <w:szCs w:val="20"/>
                <w:lang w:val="bg-BG"/>
              </w:rPr>
              <w:t xml:space="preserve"> </w:t>
            </w:r>
            <w:r w:rsidRPr="009C083C">
              <w:rPr>
                <w:rFonts w:ascii="Verdana" w:hAnsi="Verdana"/>
                <w:sz w:val="18"/>
                <w:szCs w:val="20"/>
                <w:lang w:val="bg-BG"/>
              </w:rPr>
              <w:t>При изготвяне на списъка, моля, посочете сумите, датите и получателите, независимо дали са публични или частни субекти</w:t>
            </w:r>
            <w:r w:rsidRPr="009C083C">
              <w:rPr>
                <w:rStyle w:val="FootnoteReference"/>
                <w:rFonts w:ascii="Verdana" w:hAnsi="Verdana"/>
                <w:sz w:val="18"/>
                <w:szCs w:val="20"/>
                <w:lang w:val="bg-BG"/>
              </w:rPr>
              <w:footnoteReference w:id="41"/>
            </w:r>
            <w:r w:rsidRPr="009C083C">
              <w:rPr>
                <w:rFonts w:ascii="Verdana" w:hAnsi="Verdana"/>
                <w:sz w:val="18"/>
                <w:szCs w:val="20"/>
                <w:lang w:val="bg-BG"/>
              </w:rPr>
              <w:t>:</w:t>
            </w:r>
          </w:p>
        </w:tc>
        <w:tc>
          <w:tcPr>
            <w:tcW w:w="4645" w:type="dxa"/>
            <w:shd w:val="clear" w:color="auto" w:fill="auto"/>
          </w:tcPr>
          <w:p w14:paraId="77122A5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D35CB" w:rsidRPr="002E74D4" w14:paraId="4482D6A9" w14:textId="77777777" w:rsidTr="007E693A">
              <w:tc>
                <w:tcPr>
                  <w:tcW w:w="1336" w:type="dxa"/>
                  <w:shd w:val="clear" w:color="auto" w:fill="auto"/>
                </w:tcPr>
                <w:p w14:paraId="0EEF69D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Описание</w:t>
                  </w:r>
                </w:p>
              </w:tc>
              <w:tc>
                <w:tcPr>
                  <w:tcW w:w="936" w:type="dxa"/>
                  <w:shd w:val="clear" w:color="auto" w:fill="auto"/>
                </w:tcPr>
                <w:p w14:paraId="11BCC20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Суми</w:t>
                  </w:r>
                </w:p>
              </w:tc>
              <w:tc>
                <w:tcPr>
                  <w:tcW w:w="724" w:type="dxa"/>
                  <w:shd w:val="clear" w:color="auto" w:fill="auto"/>
                </w:tcPr>
                <w:p w14:paraId="116BC3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Дати</w:t>
                  </w:r>
                </w:p>
              </w:tc>
              <w:tc>
                <w:tcPr>
                  <w:tcW w:w="1149" w:type="dxa"/>
                  <w:shd w:val="clear" w:color="auto" w:fill="auto"/>
                </w:tcPr>
                <w:p w14:paraId="6E3A0FF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Получатели</w:t>
                  </w:r>
                </w:p>
              </w:tc>
            </w:tr>
            <w:tr w:rsidR="006D35CB" w:rsidRPr="002E74D4" w14:paraId="6D698B63" w14:textId="77777777" w:rsidTr="007E693A">
              <w:tc>
                <w:tcPr>
                  <w:tcW w:w="1336" w:type="dxa"/>
                  <w:shd w:val="clear" w:color="auto" w:fill="auto"/>
                </w:tcPr>
                <w:p w14:paraId="6A71F51F" w14:textId="77777777" w:rsidR="006D35CB" w:rsidRPr="009C083C" w:rsidRDefault="006D35CB" w:rsidP="007E693A">
                  <w:pPr>
                    <w:rPr>
                      <w:rFonts w:ascii="Verdana" w:hAnsi="Verdana"/>
                      <w:sz w:val="18"/>
                      <w:szCs w:val="20"/>
                      <w:lang w:val="bg-BG"/>
                    </w:rPr>
                  </w:pPr>
                </w:p>
              </w:tc>
              <w:tc>
                <w:tcPr>
                  <w:tcW w:w="936" w:type="dxa"/>
                  <w:shd w:val="clear" w:color="auto" w:fill="auto"/>
                </w:tcPr>
                <w:p w14:paraId="30D59D66" w14:textId="77777777" w:rsidR="006D35CB" w:rsidRPr="009C083C" w:rsidRDefault="006D35CB" w:rsidP="007E693A">
                  <w:pPr>
                    <w:rPr>
                      <w:rFonts w:ascii="Verdana" w:hAnsi="Verdana"/>
                      <w:sz w:val="18"/>
                      <w:szCs w:val="20"/>
                      <w:lang w:val="bg-BG"/>
                    </w:rPr>
                  </w:pPr>
                </w:p>
              </w:tc>
              <w:tc>
                <w:tcPr>
                  <w:tcW w:w="724" w:type="dxa"/>
                  <w:shd w:val="clear" w:color="auto" w:fill="auto"/>
                </w:tcPr>
                <w:p w14:paraId="0E04248E" w14:textId="77777777" w:rsidR="006D35CB" w:rsidRPr="009C083C" w:rsidRDefault="006D35CB" w:rsidP="007E693A">
                  <w:pPr>
                    <w:rPr>
                      <w:rFonts w:ascii="Verdana" w:hAnsi="Verdana"/>
                      <w:sz w:val="18"/>
                      <w:szCs w:val="20"/>
                      <w:lang w:val="bg-BG"/>
                    </w:rPr>
                  </w:pPr>
                </w:p>
              </w:tc>
              <w:tc>
                <w:tcPr>
                  <w:tcW w:w="1149" w:type="dxa"/>
                  <w:shd w:val="clear" w:color="auto" w:fill="auto"/>
                </w:tcPr>
                <w:p w14:paraId="4FFB0E89" w14:textId="77777777" w:rsidR="006D35CB" w:rsidRPr="009C083C" w:rsidRDefault="006D35CB" w:rsidP="007E693A">
                  <w:pPr>
                    <w:rPr>
                      <w:rFonts w:ascii="Verdana" w:hAnsi="Verdana"/>
                      <w:sz w:val="18"/>
                      <w:szCs w:val="20"/>
                      <w:lang w:val="bg-BG"/>
                    </w:rPr>
                  </w:pPr>
                </w:p>
              </w:tc>
            </w:tr>
          </w:tbl>
          <w:p w14:paraId="05154B35" w14:textId="77777777" w:rsidR="006D35CB" w:rsidRPr="009C083C" w:rsidRDefault="006D35CB" w:rsidP="007E693A">
            <w:pPr>
              <w:rPr>
                <w:rFonts w:ascii="Verdana" w:hAnsi="Verdana"/>
                <w:sz w:val="18"/>
                <w:szCs w:val="20"/>
                <w:lang w:val="bg-BG"/>
              </w:rPr>
            </w:pPr>
          </w:p>
        </w:tc>
      </w:tr>
      <w:tr w:rsidR="006D35CB" w:rsidRPr="002E74D4" w14:paraId="33EBE022" w14:textId="77777777" w:rsidTr="007E693A">
        <w:tc>
          <w:tcPr>
            <w:tcW w:w="4644" w:type="dxa"/>
            <w:shd w:val="clear" w:color="auto" w:fill="auto"/>
          </w:tcPr>
          <w:p w14:paraId="2AFAE6E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2) Той може да използва следните </w:t>
            </w:r>
            <w:r w:rsidRPr="009C083C">
              <w:rPr>
                <w:rFonts w:ascii="Verdana" w:hAnsi="Verdana"/>
                <w:b/>
                <w:sz w:val="18"/>
                <w:szCs w:val="20"/>
                <w:lang w:val="bg-BG"/>
              </w:rPr>
              <w:t>технически лица или органи</w:t>
            </w:r>
            <w:r w:rsidRPr="009C083C">
              <w:rPr>
                <w:rStyle w:val="FootnoteReference"/>
                <w:rFonts w:ascii="Verdana" w:hAnsi="Verdana"/>
                <w:b/>
                <w:sz w:val="18"/>
                <w:szCs w:val="20"/>
                <w:lang w:val="bg-BG"/>
              </w:rPr>
              <w:footnoteReference w:id="42"/>
            </w:r>
            <w:r w:rsidRPr="009C083C">
              <w:rPr>
                <w:rFonts w:ascii="Verdana" w:hAnsi="Verdana"/>
                <w:sz w:val="18"/>
                <w:szCs w:val="20"/>
                <w:lang w:val="bg-BG"/>
              </w:rPr>
              <w:t>, особено тези, отговарящи за контрола на качеството:</w:t>
            </w:r>
            <w:r w:rsidRPr="009C083C">
              <w:rPr>
                <w:rFonts w:ascii="Verdana" w:hAnsi="Verdana"/>
                <w:sz w:val="18"/>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679A64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97D189E" w14:textId="77777777" w:rsidTr="007E693A">
        <w:tc>
          <w:tcPr>
            <w:tcW w:w="4644" w:type="dxa"/>
            <w:shd w:val="clear" w:color="auto" w:fill="auto"/>
          </w:tcPr>
          <w:p w14:paraId="7B024DF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3) Той използва следните </w:t>
            </w:r>
            <w:r w:rsidRPr="009C083C">
              <w:rPr>
                <w:rFonts w:ascii="Verdana" w:hAnsi="Verdana"/>
                <w:b/>
                <w:sz w:val="18"/>
                <w:szCs w:val="20"/>
                <w:lang w:val="bg-BG"/>
              </w:rPr>
              <w:t>технически съоръжения и мерки за гарантиране на качество</w:t>
            </w:r>
            <w:r w:rsidRPr="009C083C">
              <w:rPr>
                <w:rFonts w:ascii="Verdana" w:hAnsi="Verdana"/>
                <w:sz w:val="18"/>
                <w:szCs w:val="20"/>
                <w:lang w:val="bg-BG"/>
              </w:rPr>
              <w:t xml:space="preserve">, а </w:t>
            </w:r>
            <w:r w:rsidRPr="009C083C">
              <w:rPr>
                <w:rFonts w:ascii="Verdana" w:hAnsi="Verdana"/>
                <w:b/>
                <w:sz w:val="18"/>
                <w:szCs w:val="20"/>
                <w:lang w:val="bg-BG"/>
              </w:rPr>
              <w:t>съоръженията за проучване и изследване</w:t>
            </w:r>
            <w:r w:rsidRPr="009C083C">
              <w:rPr>
                <w:rFonts w:ascii="Verdana" w:hAnsi="Verdana"/>
                <w:sz w:val="18"/>
                <w:szCs w:val="20"/>
                <w:lang w:val="bg-BG"/>
              </w:rPr>
              <w:t xml:space="preserve"> са както следва: </w:t>
            </w:r>
          </w:p>
        </w:tc>
        <w:tc>
          <w:tcPr>
            <w:tcW w:w="4645" w:type="dxa"/>
            <w:shd w:val="clear" w:color="auto" w:fill="auto"/>
          </w:tcPr>
          <w:p w14:paraId="2276FAB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71660603" w14:textId="77777777" w:rsidTr="007E693A">
        <w:tc>
          <w:tcPr>
            <w:tcW w:w="4644" w:type="dxa"/>
            <w:shd w:val="clear" w:color="auto" w:fill="auto"/>
          </w:tcPr>
          <w:p w14:paraId="5F2652F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При изпълнение на поръчката той ще бъде в състояние да прилага следните </w:t>
            </w:r>
            <w:r w:rsidRPr="009C083C">
              <w:rPr>
                <w:rFonts w:ascii="Verdana" w:hAnsi="Verdana"/>
                <w:b/>
                <w:sz w:val="18"/>
                <w:szCs w:val="20"/>
                <w:lang w:val="bg-BG"/>
              </w:rPr>
              <w:t>системи за управление и за проследяване на веригата на доставка</w:t>
            </w:r>
            <w:r w:rsidRPr="009C083C">
              <w:rPr>
                <w:rFonts w:ascii="Verdana" w:hAnsi="Verdana"/>
                <w:sz w:val="18"/>
                <w:szCs w:val="20"/>
                <w:lang w:val="bg-BG"/>
              </w:rPr>
              <w:t>:</w:t>
            </w:r>
          </w:p>
        </w:tc>
        <w:tc>
          <w:tcPr>
            <w:tcW w:w="4645" w:type="dxa"/>
            <w:shd w:val="clear" w:color="auto" w:fill="auto"/>
          </w:tcPr>
          <w:p w14:paraId="5C48D6D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3BCE8D1" w14:textId="77777777" w:rsidTr="007E693A">
        <w:tc>
          <w:tcPr>
            <w:tcW w:w="4644" w:type="dxa"/>
            <w:shd w:val="clear" w:color="auto" w:fill="auto"/>
          </w:tcPr>
          <w:p w14:paraId="7201851E" w14:textId="77777777" w:rsidR="006D35CB" w:rsidRPr="009C083C" w:rsidRDefault="006D35CB" w:rsidP="007E693A">
            <w:pPr>
              <w:rPr>
                <w:rFonts w:ascii="Verdana" w:hAnsi="Verdana"/>
                <w:sz w:val="18"/>
                <w:szCs w:val="20"/>
                <w:lang w:val="bg-BG"/>
              </w:rPr>
            </w:pPr>
            <w:r w:rsidRPr="009C083C">
              <w:rPr>
                <w:rFonts w:ascii="Verdana" w:hAnsi="Verdana"/>
                <w:b/>
                <w:i/>
                <w:sz w:val="18"/>
                <w:szCs w:val="20"/>
                <w:lang w:val="bg-BG"/>
              </w:rPr>
              <w:t>5) За комплексни стоки или услуги или, по изключение, за стоки или услуги, които са със специално предназначение:</w:t>
            </w:r>
            <w:r w:rsidRPr="009C083C">
              <w:rPr>
                <w:rFonts w:ascii="Verdana" w:hAnsi="Verdana"/>
                <w:sz w:val="18"/>
                <w:szCs w:val="20"/>
                <w:lang w:val="bg-BG"/>
              </w:rPr>
              <w:br/>
              <w:t xml:space="preserve">Икономическият оператор </w:t>
            </w:r>
            <w:r w:rsidRPr="009C083C">
              <w:rPr>
                <w:rFonts w:ascii="Verdana" w:hAnsi="Verdana"/>
                <w:b/>
                <w:sz w:val="18"/>
                <w:szCs w:val="20"/>
                <w:lang w:val="bg-BG"/>
              </w:rPr>
              <w:t>ще</w:t>
            </w:r>
            <w:r w:rsidRPr="009C083C">
              <w:rPr>
                <w:rFonts w:ascii="Verdana" w:hAnsi="Verdana"/>
                <w:sz w:val="18"/>
                <w:szCs w:val="20"/>
                <w:lang w:val="bg-BG"/>
              </w:rPr>
              <w:t xml:space="preserve"> позволи ли извършването на </w:t>
            </w:r>
            <w:r w:rsidRPr="009C083C">
              <w:rPr>
                <w:rFonts w:ascii="Verdana" w:hAnsi="Verdana"/>
                <w:b/>
                <w:sz w:val="18"/>
                <w:szCs w:val="20"/>
                <w:lang w:val="bg-BG"/>
              </w:rPr>
              <w:t>проверки</w:t>
            </w:r>
            <w:r w:rsidRPr="009C083C">
              <w:rPr>
                <w:rStyle w:val="FootnoteReference"/>
                <w:rFonts w:ascii="Verdana" w:hAnsi="Verdana"/>
                <w:b/>
                <w:sz w:val="18"/>
                <w:szCs w:val="20"/>
                <w:lang w:val="bg-BG"/>
              </w:rPr>
              <w:footnoteReference w:id="43"/>
            </w:r>
            <w:r w:rsidRPr="009C083C">
              <w:rPr>
                <w:rFonts w:ascii="Verdana" w:hAnsi="Verdana"/>
                <w:sz w:val="18"/>
                <w:szCs w:val="20"/>
                <w:lang w:val="bg-BG"/>
              </w:rPr>
              <w:t xml:space="preserve"> на неговия </w:t>
            </w:r>
            <w:r w:rsidRPr="009C083C">
              <w:rPr>
                <w:rFonts w:ascii="Verdana" w:hAnsi="Verdana"/>
                <w:b/>
                <w:sz w:val="18"/>
                <w:szCs w:val="20"/>
                <w:lang w:val="bg-BG"/>
              </w:rPr>
              <w:t>производствен или технически капацитет</w:t>
            </w:r>
            <w:r w:rsidRPr="009C083C">
              <w:rPr>
                <w:rFonts w:ascii="Verdana" w:hAnsi="Verdana"/>
                <w:sz w:val="18"/>
                <w:szCs w:val="20"/>
                <w:lang w:val="bg-BG"/>
              </w:rPr>
              <w:t xml:space="preserve"> и, когато е необходимо, на </w:t>
            </w:r>
            <w:r w:rsidRPr="009C083C">
              <w:rPr>
                <w:rFonts w:ascii="Verdana" w:hAnsi="Verdana"/>
                <w:b/>
                <w:sz w:val="18"/>
                <w:szCs w:val="20"/>
                <w:lang w:val="bg-BG"/>
              </w:rPr>
              <w:t>средствата за проучване и изследване</w:t>
            </w:r>
            <w:r w:rsidRPr="009C083C">
              <w:rPr>
                <w:rFonts w:ascii="Verdana" w:hAnsi="Verdana"/>
                <w:sz w:val="18"/>
                <w:szCs w:val="20"/>
                <w:lang w:val="bg-BG"/>
              </w:rPr>
              <w:t xml:space="preserve">, с които разполага, както и на </w:t>
            </w:r>
            <w:r w:rsidRPr="009C083C">
              <w:rPr>
                <w:rFonts w:ascii="Verdana" w:hAnsi="Verdana"/>
                <w:b/>
                <w:sz w:val="18"/>
                <w:szCs w:val="20"/>
                <w:lang w:val="bg-BG"/>
              </w:rPr>
              <w:t>мерките за контрол на качеството</w:t>
            </w:r>
            <w:r w:rsidRPr="009C083C">
              <w:rPr>
                <w:rFonts w:ascii="Verdana" w:hAnsi="Verdana"/>
                <w:sz w:val="18"/>
                <w:szCs w:val="20"/>
                <w:lang w:val="bg-BG"/>
              </w:rPr>
              <w:t>?</w:t>
            </w:r>
          </w:p>
        </w:tc>
        <w:tc>
          <w:tcPr>
            <w:tcW w:w="4645" w:type="dxa"/>
            <w:shd w:val="clear" w:color="auto" w:fill="auto"/>
          </w:tcPr>
          <w:p w14:paraId="3F5CBC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Да [] Не</w:t>
            </w:r>
          </w:p>
        </w:tc>
      </w:tr>
      <w:tr w:rsidR="006D35CB" w:rsidRPr="002E74D4" w14:paraId="398C98C5" w14:textId="77777777" w:rsidTr="007E693A">
        <w:tc>
          <w:tcPr>
            <w:tcW w:w="4644" w:type="dxa"/>
            <w:shd w:val="clear" w:color="auto" w:fill="auto"/>
          </w:tcPr>
          <w:p w14:paraId="613C779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Следната </w:t>
            </w:r>
            <w:r w:rsidRPr="009C083C">
              <w:rPr>
                <w:rFonts w:ascii="Verdana" w:hAnsi="Verdana"/>
                <w:b/>
                <w:sz w:val="18"/>
                <w:szCs w:val="20"/>
                <w:lang w:val="bg-BG"/>
              </w:rPr>
              <w:t>образователна и професионална квалификация</w:t>
            </w:r>
            <w:r w:rsidRPr="009C083C">
              <w:rPr>
                <w:rFonts w:ascii="Verdana" w:hAnsi="Verdana"/>
                <w:sz w:val="18"/>
                <w:szCs w:val="20"/>
                <w:lang w:val="bg-BG"/>
              </w:rPr>
              <w:t xml:space="preserve"> се притежава от:</w:t>
            </w:r>
            <w:r w:rsidRPr="009C083C">
              <w:rPr>
                <w:rFonts w:ascii="Verdana" w:hAnsi="Verdana"/>
                <w:sz w:val="18"/>
                <w:szCs w:val="20"/>
                <w:lang w:val="bg-BG"/>
              </w:rPr>
              <w:br/>
              <w:t xml:space="preserve">а) доставчика на услуга или самия изпълнител, </w:t>
            </w:r>
            <w:r w:rsidRPr="009C083C">
              <w:rPr>
                <w:rFonts w:ascii="Verdana" w:hAnsi="Verdana"/>
                <w:b/>
                <w:i/>
                <w:sz w:val="18"/>
                <w:szCs w:val="20"/>
                <w:lang w:val="bg-BG"/>
              </w:rPr>
              <w:t>и/или</w:t>
            </w:r>
            <w:r w:rsidRPr="009C083C">
              <w:rPr>
                <w:rFonts w:ascii="Verdana" w:hAnsi="Verdana"/>
                <w:sz w:val="18"/>
                <w:szCs w:val="20"/>
                <w:lang w:val="bg-BG"/>
              </w:rPr>
              <w:t xml:space="preserve"> (в зависимост от изискванията, посочени в обявлението, или в документацията за обществената поръчка)</w:t>
            </w:r>
          </w:p>
          <w:p w14:paraId="67C49147" w14:textId="77777777" w:rsidR="006D35CB" w:rsidRPr="009C083C" w:rsidRDefault="006D35CB" w:rsidP="007E693A">
            <w:pPr>
              <w:rPr>
                <w:rFonts w:ascii="Verdana" w:hAnsi="Verdana"/>
                <w:b/>
                <w:sz w:val="18"/>
                <w:szCs w:val="20"/>
                <w:shd w:val="clear" w:color="000000" w:fill="auto"/>
                <w:lang w:val="bg-BG"/>
              </w:rPr>
            </w:pPr>
            <w:r w:rsidRPr="009C083C">
              <w:rPr>
                <w:rFonts w:ascii="Verdana" w:hAnsi="Verdana"/>
                <w:sz w:val="18"/>
                <w:szCs w:val="20"/>
                <w:lang w:val="bg-BG"/>
              </w:rPr>
              <w:t>б) неговия ръководен състав:</w:t>
            </w:r>
          </w:p>
        </w:tc>
        <w:tc>
          <w:tcPr>
            <w:tcW w:w="4645" w:type="dxa"/>
            <w:shd w:val="clear" w:color="auto" w:fill="auto"/>
          </w:tcPr>
          <w:p w14:paraId="7B063E2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t>a)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p>
        </w:tc>
      </w:tr>
      <w:tr w:rsidR="006D35CB" w:rsidRPr="002E74D4" w14:paraId="11064828" w14:textId="77777777" w:rsidTr="007E693A">
        <w:tc>
          <w:tcPr>
            <w:tcW w:w="4644" w:type="dxa"/>
            <w:shd w:val="clear" w:color="auto" w:fill="auto"/>
          </w:tcPr>
          <w:p w14:paraId="61CD959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7) При изпълнение на поръчката икономическият оператор ще може да приложи следните </w:t>
            </w:r>
            <w:r w:rsidRPr="009C083C">
              <w:rPr>
                <w:rFonts w:ascii="Verdana" w:hAnsi="Verdana"/>
                <w:b/>
                <w:sz w:val="18"/>
                <w:szCs w:val="20"/>
                <w:lang w:val="bg-BG"/>
              </w:rPr>
              <w:t>мерки за управление на околната среда</w:t>
            </w:r>
            <w:r w:rsidRPr="009C083C">
              <w:rPr>
                <w:rFonts w:ascii="Verdana" w:hAnsi="Verdana"/>
                <w:sz w:val="18"/>
                <w:szCs w:val="20"/>
                <w:lang w:val="bg-BG"/>
              </w:rPr>
              <w:t>:</w:t>
            </w:r>
          </w:p>
        </w:tc>
        <w:tc>
          <w:tcPr>
            <w:tcW w:w="4645" w:type="dxa"/>
            <w:shd w:val="clear" w:color="auto" w:fill="auto"/>
          </w:tcPr>
          <w:p w14:paraId="26F145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122E158" w14:textId="77777777" w:rsidTr="007E693A">
        <w:tc>
          <w:tcPr>
            <w:tcW w:w="4644" w:type="dxa"/>
            <w:shd w:val="clear" w:color="auto" w:fill="auto"/>
          </w:tcPr>
          <w:p w14:paraId="390AEB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8)</w:t>
            </w:r>
            <w:r w:rsidRPr="009C083C">
              <w:rPr>
                <w:rFonts w:ascii="Verdana" w:hAnsi="Verdana"/>
                <w:b/>
                <w:sz w:val="18"/>
                <w:szCs w:val="20"/>
                <w:lang w:val="bg-BG"/>
              </w:rPr>
              <w:t xml:space="preserve"> Средната годишна численост на състава</w:t>
            </w:r>
            <w:r w:rsidRPr="009C083C">
              <w:rPr>
                <w:rFonts w:ascii="Verdana" w:hAnsi="Verdana"/>
                <w:sz w:val="18"/>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30391B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средна годишна численост на състава:</w:t>
            </w:r>
            <w:r w:rsidRPr="009C083C">
              <w:rPr>
                <w:rFonts w:ascii="Verdana" w:hAnsi="Verdana"/>
                <w:sz w:val="18"/>
                <w:szCs w:val="20"/>
                <w:lang w:val="bg-BG"/>
              </w:rPr>
              <w:br/>
              <w:t>[……],[……],</w:t>
            </w:r>
            <w:r w:rsidRPr="009C083C">
              <w:rPr>
                <w:rFonts w:ascii="Verdana" w:hAnsi="Verdana"/>
                <w:sz w:val="18"/>
                <w:szCs w:val="20"/>
                <w:lang w:val="bg-BG"/>
              </w:rPr>
              <w:br/>
              <w:t>[……],[……],</w:t>
            </w:r>
          </w:p>
          <w:p w14:paraId="6AFB3A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43014DD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Година, брой на ръководните кадри:</w:t>
            </w:r>
            <w:r w:rsidRPr="009C083C">
              <w:rPr>
                <w:rFonts w:ascii="Verdana" w:hAnsi="Verdana"/>
                <w:sz w:val="18"/>
                <w:szCs w:val="20"/>
                <w:lang w:val="bg-BG"/>
              </w:rPr>
              <w:br/>
              <w:t>[……],[……],</w:t>
            </w:r>
          </w:p>
          <w:p w14:paraId="24143A9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3718E55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7E078A" w14:textId="77777777" w:rsidTr="007E693A">
        <w:tc>
          <w:tcPr>
            <w:tcW w:w="4644" w:type="dxa"/>
            <w:shd w:val="clear" w:color="auto" w:fill="auto"/>
          </w:tcPr>
          <w:p w14:paraId="422BC3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xml:space="preserve">9) Следните </w:t>
            </w:r>
            <w:r w:rsidRPr="009C083C">
              <w:rPr>
                <w:rFonts w:ascii="Verdana" w:hAnsi="Verdana"/>
                <w:b/>
                <w:sz w:val="18"/>
                <w:szCs w:val="20"/>
                <w:lang w:val="bg-BG"/>
              </w:rPr>
              <w:t>инструменти, съоръжения или техническо оборудване</w:t>
            </w:r>
            <w:r w:rsidRPr="009C083C">
              <w:rPr>
                <w:rFonts w:ascii="Verdana" w:hAnsi="Verdana"/>
                <w:sz w:val="18"/>
                <w:szCs w:val="20"/>
                <w:lang w:val="bg-BG"/>
              </w:rPr>
              <w:t xml:space="preserve"> ще бъдат на негово разположение за изпълнение на договора:</w:t>
            </w:r>
          </w:p>
        </w:tc>
        <w:tc>
          <w:tcPr>
            <w:tcW w:w="4645" w:type="dxa"/>
            <w:shd w:val="clear" w:color="auto" w:fill="auto"/>
          </w:tcPr>
          <w:p w14:paraId="23EFAA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2ACEBE0A" w14:textId="77777777" w:rsidTr="007E693A">
        <w:tc>
          <w:tcPr>
            <w:tcW w:w="4644" w:type="dxa"/>
            <w:shd w:val="clear" w:color="auto" w:fill="auto"/>
          </w:tcPr>
          <w:p w14:paraId="49F41C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10) Икономическият оператор </w:t>
            </w:r>
            <w:r w:rsidRPr="009C083C">
              <w:rPr>
                <w:rFonts w:ascii="Verdana" w:hAnsi="Verdana"/>
                <w:b/>
                <w:sz w:val="18"/>
                <w:szCs w:val="20"/>
                <w:lang w:val="bg-BG"/>
              </w:rPr>
              <w:t>възнамерява евентуално да възложи на подизпълнител</w:t>
            </w:r>
            <w:r w:rsidRPr="009C083C">
              <w:rPr>
                <w:rStyle w:val="FootnoteReference"/>
                <w:rFonts w:ascii="Verdana" w:hAnsi="Verdana"/>
                <w:b/>
                <w:sz w:val="18"/>
                <w:szCs w:val="20"/>
                <w:lang w:val="bg-BG"/>
              </w:rPr>
              <w:footnoteReference w:id="44"/>
            </w:r>
            <w:r w:rsidRPr="009C083C">
              <w:rPr>
                <w:rFonts w:ascii="Verdana" w:hAnsi="Verdana"/>
                <w:b/>
                <w:sz w:val="18"/>
                <w:szCs w:val="20"/>
                <w:lang w:val="bg-BG"/>
              </w:rPr>
              <w:t xml:space="preserve"> </w:t>
            </w:r>
            <w:r w:rsidRPr="009C083C">
              <w:rPr>
                <w:rFonts w:ascii="Verdana" w:hAnsi="Verdana"/>
                <w:sz w:val="18"/>
                <w:szCs w:val="20"/>
                <w:lang w:val="bg-BG"/>
              </w:rPr>
              <w:t>изпълнението на</w:t>
            </w:r>
            <w:r w:rsidRPr="009C083C">
              <w:rPr>
                <w:rFonts w:ascii="Verdana" w:hAnsi="Verdana"/>
                <w:b/>
                <w:sz w:val="18"/>
                <w:szCs w:val="20"/>
                <w:lang w:val="bg-BG"/>
              </w:rPr>
              <w:t xml:space="preserve"> следната част (процентно изражение)</w:t>
            </w:r>
            <w:r w:rsidRPr="009C083C">
              <w:rPr>
                <w:rFonts w:ascii="Verdana" w:hAnsi="Verdana"/>
                <w:sz w:val="18"/>
                <w:szCs w:val="20"/>
                <w:lang w:val="bg-BG"/>
              </w:rPr>
              <w:t xml:space="preserve"> от поръчката:</w:t>
            </w:r>
          </w:p>
        </w:tc>
        <w:tc>
          <w:tcPr>
            <w:tcW w:w="4645" w:type="dxa"/>
            <w:shd w:val="clear" w:color="auto" w:fill="auto"/>
          </w:tcPr>
          <w:p w14:paraId="34E75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2353C568" w14:textId="77777777" w:rsidTr="007E693A">
        <w:tc>
          <w:tcPr>
            <w:tcW w:w="4644" w:type="dxa"/>
            <w:shd w:val="clear" w:color="auto" w:fill="auto"/>
          </w:tcPr>
          <w:p w14:paraId="585D5B3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11)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083C">
              <w:rPr>
                <w:rFonts w:ascii="Verdana" w:hAnsi="Verdana"/>
                <w:sz w:val="18"/>
                <w:szCs w:val="20"/>
                <w:lang w:val="bg-BG"/>
              </w:rPr>
              <w:br/>
              <w:t>Ако е приложимо, икономическият оператор декларира, че ще осигури изискваните сертификати за автентичност.</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809E0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 Да[] Не </w:t>
            </w:r>
            <w:r w:rsidRPr="009C083C">
              <w:rPr>
                <w:rFonts w:ascii="Verdana" w:hAnsi="Verdana"/>
                <w:sz w:val="18"/>
                <w:szCs w:val="20"/>
                <w:lang w:val="bg-BG"/>
              </w:rPr>
              <w:br/>
            </w:r>
            <w:r w:rsidRPr="009C083C">
              <w:rPr>
                <w:rFonts w:ascii="Verdana" w:hAnsi="Verdana"/>
                <w:sz w:val="18"/>
                <w:szCs w:val="20"/>
                <w:lang w:val="bg-BG"/>
              </w:rPr>
              <w:br/>
            </w:r>
          </w:p>
          <w:p w14:paraId="313A441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34B3BD0C" w14:textId="77777777" w:rsidTr="007E693A">
        <w:tc>
          <w:tcPr>
            <w:tcW w:w="4644" w:type="dxa"/>
            <w:shd w:val="clear" w:color="auto" w:fill="auto"/>
          </w:tcPr>
          <w:p w14:paraId="5FC8FB73"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12)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 xml:space="preserve">Икономическият оператор може ли да представи изискваните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официално признати </w:t>
            </w:r>
            <w:r w:rsidRPr="009C083C">
              <w:rPr>
                <w:rFonts w:ascii="Verdana" w:hAnsi="Verdana"/>
                <w:b/>
                <w:sz w:val="18"/>
                <w:szCs w:val="20"/>
                <w:lang w:val="bg-BG"/>
              </w:rPr>
              <w:t>институции или агенции по контрол на качеството</w:t>
            </w:r>
            <w:r w:rsidRPr="009C083C">
              <w:rPr>
                <w:rFonts w:ascii="Verdana" w:hAnsi="Verdana"/>
                <w:sz w:val="18"/>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обяснете защо и посочете какви други доказателства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C634E5C"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b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r w:rsidRPr="009C083C">
              <w:rPr>
                <w:rFonts w:ascii="Verdana" w:hAnsi="Verdana"/>
                <w:sz w:val="18"/>
                <w:szCs w:val="20"/>
                <w:lang w:val="bg-BG"/>
              </w:rPr>
              <w:br/>
            </w:r>
          </w:p>
          <w:p w14:paraId="48C1E242" w14:textId="77777777" w:rsidR="006D35CB" w:rsidRPr="009C083C" w:rsidRDefault="006D35CB" w:rsidP="007E693A">
            <w:pPr>
              <w:rPr>
                <w:rFonts w:ascii="Verdana" w:hAnsi="Verdana"/>
                <w:i/>
                <w:sz w:val="18"/>
                <w:szCs w:val="20"/>
                <w:lang w:val="bg-BG"/>
              </w:rPr>
            </w:pPr>
          </w:p>
          <w:p w14:paraId="5111D8B7"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bl>
    <w:p w14:paraId="6E6843A8"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Г: Стандарти за осигуряване на качеството и стандарти за екологично управление</w:t>
      </w:r>
    </w:p>
    <w:p w14:paraId="30F87D1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0678ED83" w14:textId="77777777" w:rsidTr="007E693A">
        <w:tc>
          <w:tcPr>
            <w:tcW w:w="4644" w:type="dxa"/>
            <w:shd w:val="clear" w:color="auto" w:fill="auto"/>
          </w:tcPr>
          <w:p w14:paraId="47E4AFC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Стандарти за осигуряване на качеството и стандарти за екологично управление</w:t>
            </w:r>
          </w:p>
        </w:tc>
        <w:tc>
          <w:tcPr>
            <w:tcW w:w="4645" w:type="dxa"/>
            <w:shd w:val="clear" w:color="auto" w:fill="auto"/>
          </w:tcPr>
          <w:p w14:paraId="2B37605F"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6B8A78BD" w14:textId="77777777" w:rsidTr="007E693A">
        <w:tc>
          <w:tcPr>
            <w:tcW w:w="4644" w:type="dxa"/>
            <w:shd w:val="clear" w:color="auto" w:fill="auto"/>
          </w:tcPr>
          <w:p w14:paraId="683C7BA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и доказващи, че икономическият оператор отговаря на </w:t>
            </w:r>
            <w:r w:rsidRPr="009C083C">
              <w:rPr>
                <w:rFonts w:ascii="Verdana" w:hAnsi="Verdana"/>
                <w:b/>
                <w:sz w:val="18"/>
                <w:szCs w:val="20"/>
                <w:lang w:val="bg-BG"/>
              </w:rPr>
              <w:t>стандартите за осигуряване на качеството</w:t>
            </w:r>
            <w:r w:rsidRPr="009C083C">
              <w:rPr>
                <w:rFonts w:ascii="Verdana" w:hAnsi="Verdana"/>
                <w:sz w:val="18"/>
                <w:szCs w:val="20"/>
                <w:lang w:val="bg-BG"/>
              </w:rPr>
              <w:t>, включително тези за достъпност за хора с увреждания.</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9C083C">
              <w:rPr>
                <w:rFonts w:ascii="Verdana" w:hAnsi="Verdana"/>
                <w:sz w:val="18"/>
                <w:szCs w:val="20"/>
                <w:lang w:val="bg-BG"/>
              </w:rPr>
              <w:br/>
            </w:r>
            <w:r w:rsidRPr="009C083C">
              <w:rPr>
                <w:rFonts w:ascii="Verdana" w:hAnsi="Verdana"/>
                <w:i/>
                <w:sz w:val="18"/>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735F9C70"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3601636F" w14:textId="77777777" w:rsidR="006D35CB" w:rsidRPr="009C083C" w:rsidRDefault="006D35CB" w:rsidP="007E693A">
            <w:pPr>
              <w:rPr>
                <w:rFonts w:ascii="Verdana" w:hAnsi="Verdana"/>
                <w:i/>
                <w:sz w:val="18"/>
                <w:szCs w:val="20"/>
                <w:lang w:val="bg-BG"/>
              </w:rPr>
            </w:pPr>
          </w:p>
          <w:p w14:paraId="6E505EC8" w14:textId="77777777" w:rsidR="006D35CB" w:rsidRPr="009C083C" w:rsidRDefault="006D35CB" w:rsidP="007E693A">
            <w:pPr>
              <w:rPr>
                <w:rFonts w:ascii="Verdana" w:hAnsi="Verdana"/>
                <w:i/>
                <w:sz w:val="18"/>
                <w:szCs w:val="20"/>
                <w:lang w:val="bg-BG"/>
              </w:rPr>
            </w:pPr>
          </w:p>
          <w:p w14:paraId="1C51071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 xml:space="preserve">(уеб адрес, орган или служба, издаващи </w:t>
            </w:r>
            <w:r w:rsidRPr="009C083C">
              <w:rPr>
                <w:rFonts w:ascii="Verdana" w:hAnsi="Verdana"/>
                <w:i/>
                <w:sz w:val="18"/>
                <w:szCs w:val="20"/>
                <w:lang w:val="bg-BG"/>
              </w:rPr>
              <w:lastRenderedPageBreak/>
              <w:t>документа, точно позоваване на документа): [……][……][……][……]</w:t>
            </w:r>
          </w:p>
        </w:tc>
      </w:tr>
      <w:tr w:rsidR="006D35CB" w:rsidRPr="002E74D4" w14:paraId="701FA7E0" w14:textId="77777777" w:rsidTr="007E693A">
        <w:tc>
          <w:tcPr>
            <w:tcW w:w="4644" w:type="dxa"/>
            <w:shd w:val="clear" w:color="auto" w:fill="auto"/>
          </w:tcPr>
          <w:p w14:paraId="3A46D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доказващи, че икономическият оператор отговаря на задължителните </w:t>
            </w:r>
            <w:r w:rsidRPr="009C083C">
              <w:rPr>
                <w:rFonts w:ascii="Verdana" w:hAnsi="Verdana"/>
                <w:b/>
                <w:sz w:val="18"/>
                <w:szCs w:val="20"/>
                <w:lang w:val="bg-BG"/>
              </w:rPr>
              <w:t>стандарти или системи за екологично управление</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xml:space="preserve">, моля, обяснете защо и посочете какви други доказателства относно </w:t>
            </w:r>
            <w:r w:rsidRPr="009C083C">
              <w:rPr>
                <w:rFonts w:ascii="Verdana" w:hAnsi="Verdana"/>
                <w:b/>
                <w:sz w:val="18"/>
                <w:szCs w:val="20"/>
                <w:lang w:val="bg-BG"/>
              </w:rPr>
              <w:t>стандартите или системите за екологично управление</w:t>
            </w:r>
            <w:r w:rsidRPr="009C083C">
              <w:rPr>
                <w:rFonts w:ascii="Verdana" w:hAnsi="Verdana"/>
                <w:sz w:val="18"/>
                <w:szCs w:val="20"/>
                <w:lang w:val="bg-BG"/>
              </w:rPr>
              <w:t xml:space="preserve">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40398D"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1CECB47C" w14:textId="77777777" w:rsidR="006D35CB" w:rsidRPr="009C083C" w:rsidRDefault="006D35CB" w:rsidP="007E693A">
            <w:pPr>
              <w:rPr>
                <w:rFonts w:ascii="Verdana" w:hAnsi="Verdana"/>
                <w:i/>
                <w:sz w:val="18"/>
                <w:szCs w:val="20"/>
                <w:lang w:val="bg-BG"/>
              </w:rPr>
            </w:pPr>
          </w:p>
          <w:p w14:paraId="3FD4BFDB" w14:textId="77777777" w:rsidR="006D35CB" w:rsidRPr="009C083C" w:rsidRDefault="006D35CB" w:rsidP="007E693A">
            <w:pPr>
              <w:rPr>
                <w:rFonts w:ascii="Verdana" w:hAnsi="Verdana"/>
                <w:i/>
                <w:sz w:val="18"/>
                <w:szCs w:val="20"/>
                <w:lang w:val="bg-BG"/>
              </w:rPr>
            </w:pPr>
          </w:p>
          <w:p w14:paraId="5FD100F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bl>
    <w:p w14:paraId="09781E89"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V: Намаляване на броя на квалифицираните кандидати</w:t>
      </w:r>
    </w:p>
    <w:p w14:paraId="60381F7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 xml:space="preserve">само </w:t>
      </w:r>
      <w:r w:rsidRPr="009C083C">
        <w:rPr>
          <w:rFonts w:ascii="Verdana" w:hAnsi="Verdana"/>
          <w:b/>
          <w:i/>
          <w:sz w:val="18"/>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083C">
        <w:rPr>
          <w:rFonts w:ascii="Verdana" w:hAnsi="Verdana"/>
          <w:b/>
          <w:sz w:val="18"/>
          <w:szCs w:val="20"/>
          <w:u w:val="single"/>
          <w:lang w:val="bg-BG"/>
        </w:rPr>
        <w:t>ако има такива</w:t>
      </w:r>
      <w:r w:rsidRPr="009C083C">
        <w:rPr>
          <w:rFonts w:ascii="Verdana" w:hAnsi="Verdana"/>
          <w:b/>
          <w:i/>
          <w:sz w:val="18"/>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083C">
        <w:rPr>
          <w:rFonts w:ascii="Verdana" w:hAnsi="Verdana"/>
          <w:sz w:val="18"/>
          <w:szCs w:val="20"/>
          <w:lang w:val="bg-BG"/>
        </w:rPr>
        <w:br/>
      </w:r>
      <w:r w:rsidRPr="009C083C">
        <w:rPr>
          <w:rFonts w:ascii="Verdana" w:hAnsi="Verdana"/>
          <w:b/>
          <w:i/>
          <w:sz w:val="18"/>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41B42A9" w14:textId="77777777" w:rsidR="006D35CB" w:rsidRPr="009C083C" w:rsidRDefault="006D35CB" w:rsidP="006D35CB">
      <w:pPr>
        <w:rPr>
          <w:rFonts w:ascii="Verdana" w:hAnsi="Verdana"/>
          <w:b/>
          <w:sz w:val="18"/>
          <w:szCs w:val="20"/>
          <w:lang w:val="bg-BG"/>
        </w:rPr>
      </w:pPr>
      <w:r w:rsidRPr="009C083C">
        <w:rPr>
          <w:rFonts w:ascii="Verdana" w:hAnsi="Verdana"/>
          <w:b/>
          <w:sz w:val="18"/>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2E74D4" w14:paraId="53D39B46" w14:textId="77777777" w:rsidTr="007E693A">
        <w:tc>
          <w:tcPr>
            <w:tcW w:w="4644" w:type="dxa"/>
            <w:shd w:val="clear" w:color="auto" w:fill="auto"/>
          </w:tcPr>
          <w:p w14:paraId="04D93C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Намаляване на броя</w:t>
            </w:r>
          </w:p>
        </w:tc>
        <w:tc>
          <w:tcPr>
            <w:tcW w:w="4645" w:type="dxa"/>
            <w:shd w:val="clear" w:color="auto" w:fill="auto"/>
          </w:tcPr>
          <w:p w14:paraId="1D0494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DD5227F" w14:textId="77777777" w:rsidTr="007E693A">
        <w:tc>
          <w:tcPr>
            <w:tcW w:w="4644" w:type="dxa"/>
            <w:shd w:val="clear" w:color="auto" w:fill="auto"/>
          </w:tcPr>
          <w:p w14:paraId="77F8BA9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t xml:space="preserve">Той </w:t>
            </w:r>
            <w:r w:rsidRPr="009C083C">
              <w:rPr>
                <w:rFonts w:ascii="Verdana" w:hAnsi="Verdana"/>
                <w:b/>
                <w:sz w:val="18"/>
                <w:szCs w:val="20"/>
                <w:lang w:val="bg-BG"/>
              </w:rPr>
              <w:t>изпълнява</w:t>
            </w:r>
            <w:r w:rsidRPr="009C083C">
              <w:rPr>
                <w:rFonts w:ascii="Verdana" w:hAnsi="Verdana"/>
                <w:sz w:val="18"/>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083C">
              <w:rPr>
                <w:rFonts w:ascii="Verdana" w:hAnsi="Verdana"/>
                <w:sz w:val="18"/>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083C">
              <w:rPr>
                <w:rFonts w:ascii="Verdana" w:hAnsi="Verdana"/>
                <w:sz w:val="18"/>
                <w:szCs w:val="20"/>
                <w:lang w:val="bg-BG"/>
              </w:rPr>
              <w:br/>
            </w:r>
            <w:r w:rsidRPr="009C083C">
              <w:rPr>
                <w:rFonts w:ascii="Verdana" w:hAnsi="Verdana"/>
                <w:i/>
                <w:sz w:val="18"/>
                <w:szCs w:val="20"/>
                <w:lang w:val="bg-BG"/>
              </w:rPr>
              <w:t>Ако някои от тези сертификати или форми на документални доказателства са на разположение в електронен формат</w:t>
            </w:r>
            <w:r w:rsidRPr="009C083C">
              <w:rPr>
                <w:rStyle w:val="FootnoteReference"/>
                <w:rFonts w:ascii="Verdana" w:hAnsi="Verdana"/>
                <w:i/>
                <w:sz w:val="18"/>
                <w:szCs w:val="20"/>
                <w:lang w:val="bg-BG"/>
              </w:rPr>
              <w:footnoteReference w:id="45"/>
            </w:r>
            <w:r w:rsidRPr="009C083C">
              <w:rPr>
                <w:rFonts w:ascii="Verdana" w:hAnsi="Verdana"/>
                <w:i/>
                <w:sz w:val="18"/>
                <w:szCs w:val="20"/>
                <w:lang w:val="bg-BG"/>
              </w:rPr>
              <w:t xml:space="preserve">, моля, посочете за </w:t>
            </w:r>
            <w:r w:rsidRPr="009C083C">
              <w:rPr>
                <w:rFonts w:ascii="Verdana" w:hAnsi="Verdana"/>
                <w:b/>
                <w:i/>
                <w:sz w:val="18"/>
                <w:szCs w:val="20"/>
                <w:lang w:val="bg-BG"/>
              </w:rPr>
              <w:t>всички</w:t>
            </w:r>
            <w:r w:rsidRPr="009C083C">
              <w:rPr>
                <w:rFonts w:ascii="Verdana" w:hAnsi="Verdana"/>
                <w:i/>
                <w:sz w:val="18"/>
                <w:szCs w:val="20"/>
                <w:lang w:val="bg-BG"/>
              </w:rPr>
              <w:t xml:space="preserve"> от тях:</w:t>
            </w:r>
            <w:r w:rsidRPr="009C083C">
              <w:rPr>
                <w:rFonts w:ascii="Verdana" w:hAnsi="Verdana"/>
                <w:sz w:val="18"/>
                <w:szCs w:val="20"/>
                <w:lang w:val="bg-BG"/>
              </w:rPr>
              <w:t xml:space="preserve"> </w:t>
            </w:r>
          </w:p>
        </w:tc>
        <w:tc>
          <w:tcPr>
            <w:tcW w:w="4645" w:type="dxa"/>
            <w:shd w:val="clear" w:color="auto" w:fill="auto"/>
          </w:tcPr>
          <w:p w14:paraId="1C1A73B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 Да [] Не</w:t>
            </w:r>
            <w:r w:rsidRPr="009C083C">
              <w:rPr>
                <w:rStyle w:val="FootnoteReference"/>
                <w:rFonts w:ascii="Verdana" w:hAnsi="Verdana"/>
                <w:sz w:val="18"/>
                <w:szCs w:val="20"/>
                <w:lang w:val="bg-BG"/>
              </w:rPr>
              <w:footnoteReference w:id="46"/>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r w:rsidRPr="009C083C">
              <w:rPr>
                <w:rStyle w:val="FootnoteReference"/>
                <w:rFonts w:ascii="Verdana" w:hAnsi="Verdana"/>
                <w:i/>
                <w:sz w:val="18"/>
                <w:szCs w:val="20"/>
                <w:lang w:val="bg-BG"/>
              </w:rPr>
              <w:footnoteReference w:id="47"/>
            </w:r>
          </w:p>
        </w:tc>
      </w:tr>
    </w:tbl>
    <w:p w14:paraId="349929C5" w14:textId="77777777" w:rsidR="006D35CB" w:rsidRPr="009C083C" w:rsidRDefault="006D35CB" w:rsidP="006D35CB">
      <w:pPr>
        <w:pStyle w:val="ChapterTitle"/>
        <w:spacing w:before="240" w:after="120"/>
        <w:rPr>
          <w:rFonts w:ascii="Verdana" w:hAnsi="Verdana"/>
          <w:sz w:val="18"/>
          <w:szCs w:val="20"/>
        </w:rPr>
      </w:pPr>
      <w:r w:rsidRPr="009C083C">
        <w:rPr>
          <w:rFonts w:ascii="Verdana" w:hAnsi="Verdana"/>
          <w:sz w:val="18"/>
          <w:szCs w:val="20"/>
        </w:rPr>
        <w:t>Част VI: Заключителни положения</w:t>
      </w:r>
    </w:p>
    <w:p w14:paraId="72E436EA"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81BB2BC"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9A4965D"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083C">
        <w:rPr>
          <w:rStyle w:val="FootnoteReference"/>
          <w:rFonts w:ascii="Verdana" w:hAnsi="Verdana"/>
          <w:i/>
          <w:sz w:val="18"/>
          <w:szCs w:val="20"/>
          <w:lang w:val="bg-BG"/>
        </w:rPr>
        <w:footnoteReference w:id="48"/>
      </w:r>
      <w:r w:rsidRPr="009C083C">
        <w:rPr>
          <w:rFonts w:ascii="Verdana" w:hAnsi="Verdana"/>
          <w:i/>
          <w:sz w:val="18"/>
          <w:szCs w:val="20"/>
          <w:lang w:val="bg-BG"/>
        </w:rPr>
        <w:t>; или</w:t>
      </w:r>
    </w:p>
    <w:p w14:paraId="5A292CE0"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lastRenderedPageBreak/>
        <w:t>б) считано от 18 октомври 2018 г. най-късно</w:t>
      </w:r>
      <w:r w:rsidRPr="009C083C">
        <w:rPr>
          <w:rStyle w:val="FootnoteReference"/>
          <w:rFonts w:ascii="Verdana" w:hAnsi="Verdana"/>
          <w:i/>
          <w:sz w:val="18"/>
          <w:szCs w:val="20"/>
          <w:lang w:val="bg-BG"/>
        </w:rPr>
        <w:footnoteReference w:id="49"/>
      </w:r>
      <w:r w:rsidRPr="009C083C">
        <w:rPr>
          <w:rFonts w:ascii="Verdana" w:hAnsi="Verdana"/>
          <w:i/>
          <w:sz w:val="18"/>
          <w:szCs w:val="20"/>
          <w:lang w:val="bg-BG"/>
        </w:rPr>
        <w:t>, възлагащият орган или възложителят вече притежава съответната документация</w:t>
      </w:r>
      <w:r w:rsidRPr="009C083C">
        <w:rPr>
          <w:rFonts w:ascii="Verdana" w:hAnsi="Verdana"/>
          <w:sz w:val="18"/>
          <w:szCs w:val="20"/>
          <w:lang w:val="bg-BG"/>
        </w:rPr>
        <w:t>.</w:t>
      </w:r>
    </w:p>
    <w:p w14:paraId="78AB64F7" w14:textId="77777777" w:rsidR="006D35CB" w:rsidRPr="009C083C" w:rsidRDefault="006D35CB" w:rsidP="006D35CB">
      <w:pPr>
        <w:rPr>
          <w:rFonts w:ascii="Verdana" w:hAnsi="Verdana"/>
          <w:i/>
          <w:sz w:val="16"/>
          <w:szCs w:val="18"/>
          <w:lang w:val="bg-BG"/>
        </w:rPr>
      </w:pPr>
      <w:r w:rsidRPr="009C083C">
        <w:rPr>
          <w:rFonts w:ascii="Verdana" w:hAnsi="Verdana"/>
          <w:i/>
          <w:sz w:val="18"/>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083C">
        <w:rPr>
          <w:rFonts w:ascii="Verdana" w:hAnsi="Verdana"/>
          <w:sz w:val="18"/>
          <w:szCs w:val="20"/>
          <w:lang w:val="bg-BG"/>
        </w:rPr>
        <w:t xml:space="preserve"> [посочете процедурата за възлагане на обществена поръчка: (кратко описание, препратка към публикацията в </w:t>
      </w:r>
      <w:r w:rsidRPr="009C083C">
        <w:rPr>
          <w:rFonts w:ascii="Verdana" w:hAnsi="Verdana"/>
          <w:i/>
          <w:sz w:val="18"/>
          <w:szCs w:val="20"/>
          <w:lang w:val="bg-BG"/>
        </w:rPr>
        <w:t>Официален вестник на Европейския съюз</w:t>
      </w:r>
      <w:r w:rsidRPr="009C083C">
        <w:rPr>
          <w:rFonts w:ascii="Verdana" w:hAnsi="Verdana"/>
          <w:sz w:val="18"/>
          <w:szCs w:val="20"/>
          <w:lang w:val="bg-BG"/>
        </w:rPr>
        <w:t>, референтен номер)</w:t>
      </w:r>
      <w:r w:rsidRPr="009C083C">
        <w:rPr>
          <w:rFonts w:ascii="Verdana" w:hAnsi="Verdana"/>
          <w:sz w:val="16"/>
          <w:szCs w:val="18"/>
          <w:lang w:val="bg-BG"/>
        </w:rPr>
        <w:t>].</w:t>
      </w:r>
      <w:r w:rsidRPr="009C083C">
        <w:rPr>
          <w:rFonts w:ascii="Verdana" w:hAnsi="Verdana"/>
          <w:i/>
          <w:sz w:val="16"/>
          <w:szCs w:val="18"/>
          <w:lang w:val="bg-BG"/>
        </w:rPr>
        <w:t xml:space="preserve"> </w:t>
      </w:r>
    </w:p>
    <w:p w14:paraId="624D3E88" w14:textId="77777777" w:rsidR="006D35CB" w:rsidRPr="009C083C" w:rsidRDefault="006D35CB" w:rsidP="006D35CB">
      <w:pPr>
        <w:rPr>
          <w:rFonts w:ascii="Verdana" w:hAnsi="Verdana"/>
          <w:sz w:val="18"/>
          <w:szCs w:val="20"/>
          <w:lang w:val="bg-BG"/>
        </w:rPr>
      </w:pPr>
    </w:p>
    <w:p w14:paraId="4864C956" w14:textId="77777777" w:rsidR="006D35CB" w:rsidRPr="009C083C" w:rsidRDefault="006D35CB" w:rsidP="006D35CB">
      <w:pPr>
        <w:rPr>
          <w:rFonts w:ascii="Verdana" w:hAnsi="Verdana"/>
          <w:sz w:val="18"/>
          <w:szCs w:val="20"/>
          <w:lang w:val="bg-BG"/>
        </w:rPr>
      </w:pPr>
      <w:r w:rsidRPr="009C083C">
        <w:rPr>
          <w:rFonts w:ascii="Verdana" w:hAnsi="Verdana"/>
          <w:sz w:val="18"/>
          <w:szCs w:val="20"/>
          <w:lang w:val="bg-BG"/>
        </w:rPr>
        <w:t>Дата, място и, когато се изисква или е необходимо, подпис(и):  [……]</w:t>
      </w:r>
    </w:p>
    <w:p w14:paraId="5D8CD197" w14:textId="77777777" w:rsidR="006D35CB" w:rsidRPr="009C083C" w:rsidRDefault="006D35CB" w:rsidP="006D35CB">
      <w:pPr>
        <w:jc w:val="right"/>
        <w:rPr>
          <w:rFonts w:ascii="Verdana" w:hAnsi="Verdana"/>
          <w:sz w:val="20"/>
          <w:szCs w:val="22"/>
          <w:lang w:val="bg-BG"/>
        </w:rPr>
      </w:pPr>
      <w:r w:rsidRPr="009C083C">
        <w:rPr>
          <w:rFonts w:ascii="Verdana" w:hAnsi="Verdana"/>
          <w:b/>
          <w:bCs/>
          <w:sz w:val="18"/>
          <w:szCs w:val="20"/>
          <w:lang w:val="bg-BG"/>
        </w:rPr>
        <w:br w:type="page"/>
      </w:r>
      <w:bookmarkStart w:id="48" w:name="bookmark0"/>
      <w:r w:rsidRPr="009C083C">
        <w:rPr>
          <w:rFonts w:ascii="Verdana" w:hAnsi="Verdana"/>
          <w:b/>
          <w:bCs/>
          <w:i/>
          <w:sz w:val="20"/>
          <w:szCs w:val="22"/>
          <w:lang w:val="bg-BG"/>
        </w:rPr>
        <w:lastRenderedPageBreak/>
        <w:t>Образец</w:t>
      </w:r>
    </w:p>
    <w:p w14:paraId="7E517687" w14:textId="77777777" w:rsidR="006D35CB" w:rsidRPr="009C083C" w:rsidRDefault="006D35CB" w:rsidP="006D35CB">
      <w:pPr>
        <w:jc w:val="center"/>
        <w:rPr>
          <w:rFonts w:ascii="Verdana" w:hAnsi="Verdana"/>
          <w:sz w:val="20"/>
          <w:szCs w:val="22"/>
          <w:lang w:val="bg-BG"/>
        </w:rPr>
      </w:pPr>
    </w:p>
    <w:p w14:paraId="163D0FBB" w14:textId="77777777" w:rsidR="006D35CB" w:rsidRPr="009C083C" w:rsidRDefault="006D35CB" w:rsidP="006D35CB">
      <w:pPr>
        <w:jc w:val="center"/>
        <w:rPr>
          <w:rFonts w:ascii="Verdana" w:hAnsi="Verdana"/>
          <w:b/>
          <w:bCs/>
          <w:sz w:val="20"/>
          <w:szCs w:val="22"/>
          <w:lang w:val="bg-BG" w:bidi="bg-BG"/>
        </w:rPr>
      </w:pPr>
      <w:r w:rsidRPr="009C083C">
        <w:rPr>
          <w:rFonts w:ascii="Verdana" w:hAnsi="Verdana"/>
          <w:b/>
          <w:bCs/>
          <w:sz w:val="20"/>
          <w:szCs w:val="22"/>
          <w:lang w:val="bg-BG" w:bidi="bg-BG"/>
        </w:rPr>
        <w:t>ДЕКЛАРАЦИЯ</w:t>
      </w:r>
      <w:bookmarkEnd w:id="48"/>
    </w:p>
    <w:p w14:paraId="3F9147FC" w14:textId="77777777" w:rsidR="006D35CB" w:rsidRPr="009C083C" w:rsidRDefault="006D35CB" w:rsidP="006D35CB">
      <w:pPr>
        <w:spacing w:before="120"/>
        <w:jc w:val="center"/>
        <w:rPr>
          <w:rFonts w:ascii="Verdana" w:hAnsi="Verdana"/>
          <w:b/>
          <w:sz w:val="20"/>
          <w:szCs w:val="22"/>
          <w:lang w:val="bg-BG" w:bidi="bg-BG"/>
        </w:rPr>
      </w:pPr>
      <w:bookmarkStart w:id="49" w:name="bookmark1"/>
      <w:r w:rsidRPr="009C083C">
        <w:rPr>
          <w:rFonts w:ascii="Verdana" w:hAnsi="Verdana"/>
          <w:b/>
          <w:sz w:val="20"/>
          <w:szCs w:val="22"/>
          <w:lang w:val="bg-BG" w:bidi="bg-BG"/>
        </w:rPr>
        <w:t xml:space="preserve">ЗА ВСИЧКИ ЗАДЪЛЖЕНИ ЛИЦА по смисъла на </w:t>
      </w:r>
      <w:bookmarkEnd w:id="49"/>
      <w:r w:rsidRPr="009C083C">
        <w:rPr>
          <w:rFonts w:ascii="Verdana" w:hAnsi="Verdana"/>
          <w:b/>
          <w:sz w:val="20"/>
          <w:szCs w:val="22"/>
          <w:lang w:val="bg-BG" w:bidi="bg-BG"/>
        </w:rPr>
        <w:t>чл. 54, ал. 2 и чл. 55, ал. 3 от ЗОП</w:t>
      </w:r>
    </w:p>
    <w:p w14:paraId="43835A39"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Долуподписаната/ият ……………………………………………………………………..…….,</w:t>
      </w:r>
    </w:p>
    <w:p w14:paraId="2129281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Cs/>
          <w:sz w:val="20"/>
          <w:szCs w:val="22"/>
          <w:lang w:val="bg-BG" w:bidi="bg-BG"/>
        </w:rPr>
        <w:t>в</w:t>
      </w:r>
      <w:r w:rsidRPr="009C083C">
        <w:rPr>
          <w:rFonts w:ascii="Verdana" w:hAnsi="Verdana"/>
          <w:b/>
          <w:bCs/>
          <w:sz w:val="20"/>
          <w:szCs w:val="22"/>
          <w:lang w:val="bg-BG" w:bidi="bg-BG"/>
        </w:rPr>
        <w:t xml:space="preserve"> </w:t>
      </w:r>
      <w:r w:rsidRPr="009C083C">
        <w:rPr>
          <w:rFonts w:ascii="Verdana" w:hAnsi="Verdana"/>
          <w:sz w:val="20"/>
          <w:szCs w:val="22"/>
          <w:lang w:val="bg-BG" w:bidi="bg-BG"/>
        </w:rPr>
        <w:t xml:space="preserve">качеството си на представляващ / Пълномощник на </w:t>
      </w:r>
    </w:p>
    <w:p w14:paraId="42F36C4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w:t>
      </w:r>
    </w:p>
    <w:p w14:paraId="0F8D6737"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(съгласноПълномощно……………………………………………………………….……………)</w:t>
      </w:r>
    </w:p>
    <w:p w14:paraId="3EBD5BC8"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на участника………………………………………………………………………………………..</w:t>
      </w:r>
    </w:p>
    <w:p w14:paraId="0176E758" w14:textId="77777777" w:rsidR="006D35CB" w:rsidRPr="009C083C" w:rsidRDefault="006D35CB" w:rsidP="006D35CB">
      <w:pPr>
        <w:spacing w:before="120"/>
        <w:jc w:val="both"/>
        <w:rPr>
          <w:rFonts w:ascii="Verdana" w:hAnsi="Verdana"/>
          <w:b/>
          <w:sz w:val="20"/>
          <w:szCs w:val="22"/>
          <w:lang w:val="bg-BG" w:bidi="bg-BG"/>
        </w:rPr>
      </w:pPr>
    </w:p>
    <w:p w14:paraId="4995CCB9" w14:textId="08E4AB1C" w:rsidR="006D35CB" w:rsidRPr="009C083C" w:rsidRDefault="006D35CB" w:rsidP="006D35CB">
      <w:pPr>
        <w:spacing w:before="120"/>
        <w:jc w:val="both"/>
        <w:rPr>
          <w:rFonts w:ascii="Verdana" w:hAnsi="Verdana"/>
          <w:sz w:val="20"/>
          <w:szCs w:val="22"/>
          <w:lang w:val="bg-BG" w:bidi="bg-BG"/>
        </w:rPr>
      </w:pPr>
      <w:r w:rsidRPr="009C083C">
        <w:rPr>
          <w:rFonts w:ascii="Verdana" w:hAnsi="Verdana"/>
          <w:b/>
          <w:sz w:val="20"/>
          <w:szCs w:val="22"/>
          <w:lang w:val="bg-BG" w:bidi="bg-BG"/>
        </w:rPr>
        <w:t>Относно:</w:t>
      </w:r>
      <w:r w:rsidRPr="009C083C">
        <w:rPr>
          <w:rFonts w:ascii="Verdana" w:hAnsi="Verdana"/>
          <w:sz w:val="20"/>
          <w:szCs w:val="22"/>
          <w:lang w:val="bg-BG" w:bidi="bg-BG"/>
        </w:rPr>
        <w:t xml:space="preserve"> Процедура за възлагане на обществена поръчка с номер </w:t>
      </w:r>
      <w:r w:rsidRPr="009C083C">
        <w:rPr>
          <w:rFonts w:ascii="Verdana" w:hAnsi="Verdana"/>
          <w:b/>
          <w:bCs/>
          <w:sz w:val="20"/>
          <w:szCs w:val="22"/>
          <w:lang w:val="bg-BG" w:bidi="bg-BG"/>
        </w:rPr>
        <w:t xml:space="preserve">ТТ001750 </w:t>
      </w:r>
      <w:r w:rsidRPr="009C083C">
        <w:rPr>
          <w:rFonts w:ascii="Verdana" w:hAnsi="Verdana"/>
          <w:sz w:val="20"/>
          <w:szCs w:val="22"/>
          <w:lang w:val="bg-BG" w:bidi="bg-BG"/>
        </w:rPr>
        <w:t>и предмет</w:t>
      </w:r>
      <w:r w:rsidRPr="009C083C">
        <w:rPr>
          <w:rFonts w:ascii="Verdana" w:hAnsi="Verdana"/>
          <w:b/>
          <w:sz w:val="20"/>
          <w:szCs w:val="22"/>
          <w:lang w:val="bg-BG"/>
        </w:rPr>
        <w:t xml:space="preserve"> „Доставка на фланшови Y филтри</w:t>
      </w:r>
      <w:r w:rsidRPr="009C083C">
        <w:rPr>
          <w:rFonts w:ascii="Verdana" w:hAnsi="Verdana"/>
          <w:b/>
          <w:bCs/>
          <w:sz w:val="20"/>
          <w:szCs w:val="22"/>
          <w:lang w:val="bg-BG"/>
        </w:rPr>
        <w:t>“</w:t>
      </w:r>
      <w:r w:rsidRPr="009C083C">
        <w:rPr>
          <w:rFonts w:ascii="Verdana" w:hAnsi="Verdana"/>
          <w:bCs/>
          <w:sz w:val="20"/>
          <w:szCs w:val="22"/>
          <w:lang w:val="bg-BG"/>
        </w:rPr>
        <w:t>.</w:t>
      </w:r>
    </w:p>
    <w:p w14:paraId="12DBA011" w14:textId="77777777" w:rsidR="006D35CB" w:rsidRPr="009C083C" w:rsidRDefault="006D35CB" w:rsidP="006D35CB">
      <w:pPr>
        <w:spacing w:before="240" w:after="240"/>
        <w:jc w:val="both"/>
        <w:rPr>
          <w:rFonts w:ascii="Verdana" w:hAnsi="Verdana"/>
          <w:b/>
          <w:bCs/>
          <w:sz w:val="20"/>
          <w:szCs w:val="22"/>
          <w:lang w:val="bg-BG" w:bidi="bg-BG"/>
        </w:rPr>
      </w:pPr>
      <w:r w:rsidRPr="009C083C">
        <w:rPr>
          <w:rFonts w:ascii="Verdana" w:hAnsi="Verdana"/>
          <w:sz w:val="20"/>
          <w:szCs w:val="22"/>
          <w:lang w:val="bg-BG" w:bidi="bg-BG"/>
        </w:rPr>
        <w:t>ДЕКЛАРИРАМ, ЧЕ:</w:t>
      </w:r>
    </w:p>
    <w:p w14:paraId="0E98565D"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Правно-организационна форма е: </w:t>
      </w:r>
      <w:r w:rsidRPr="009C083C">
        <w:rPr>
          <w:rFonts w:ascii="Verdana" w:hAnsi="Verdana"/>
          <w:sz w:val="20"/>
          <w:szCs w:val="22"/>
          <w:lang w:val="bg-BG" w:bidi="bg-BG"/>
        </w:rPr>
        <w:t xml:space="preserve">………………………………………… </w:t>
      </w:r>
    </w:p>
    <w:p w14:paraId="0535EB61"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Всички задължени лица по </w:t>
      </w:r>
      <w:r w:rsidRPr="009C083C">
        <w:rPr>
          <w:rFonts w:ascii="Verdana" w:hAnsi="Verdana"/>
          <w:sz w:val="20"/>
          <w:szCs w:val="22"/>
          <w:lang w:val="bg-BG" w:bidi="bg-BG"/>
        </w:rPr>
        <w:t>смисъла на чл. 54, ал. 2 и чл. 55, ал. 3 от ЗОП са следните:</w:t>
      </w:r>
    </w:p>
    <w:p w14:paraId="0093A78F" w14:textId="77777777" w:rsidR="006D35CB" w:rsidRPr="009C083C" w:rsidRDefault="006D35CB" w:rsidP="006D35CB">
      <w:pPr>
        <w:pStyle w:val="ListParagraph"/>
        <w:numPr>
          <w:ilvl w:val="0"/>
          <w:numId w:val="33"/>
        </w:numPr>
        <w:spacing w:after="200" w:line="276" w:lineRule="auto"/>
        <w:jc w:val="both"/>
        <w:rPr>
          <w:rFonts w:ascii="Verdana" w:hAnsi="Verdana"/>
          <w:bCs/>
          <w:sz w:val="20"/>
          <w:szCs w:val="22"/>
          <w:lang w:val="bg-BG" w:bidi="bg-BG"/>
        </w:rPr>
      </w:pPr>
      <w:r w:rsidRPr="009C083C">
        <w:rPr>
          <w:rFonts w:ascii="Verdana" w:hAnsi="Verdana"/>
          <w:b/>
          <w:sz w:val="20"/>
          <w:szCs w:val="22"/>
          <w:lang w:val="bg-BG" w:bidi="bg-BG"/>
        </w:rPr>
        <w:t>лицата</w:t>
      </w:r>
      <w:r w:rsidRPr="009C083C">
        <w:rPr>
          <w:rFonts w:ascii="Verdana" w:hAnsi="Verdana"/>
          <w:sz w:val="20"/>
          <w:szCs w:val="22"/>
          <w:lang w:val="bg-BG" w:bidi="bg-BG"/>
        </w:rPr>
        <w:t xml:space="preserve">, </w:t>
      </w:r>
      <w:r w:rsidRPr="009C083C">
        <w:rPr>
          <w:rFonts w:ascii="Verdana" w:hAnsi="Verdana"/>
          <w:b/>
          <w:bCs/>
          <w:sz w:val="20"/>
          <w:szCs w:val="22"/>
          <w:lang w:val="bg-BG" w:bidi="bg-BG"/>
        </w:rPr>
        <w:t>които представляват участника са</w:t>
      </w:r>
      <w:r w:rsidRPr="009C083C">
        <w:rPr>
          <w:rFonts w:ascii="Verdana" w:hAnsi="Verdana"/>
          <w:bCs/>
          <w:sz w:val="20"/>
          <w:szCs w:val="22"/>
          <w:lang w:val="bg-BG" w:bidi="bg-BG"/>
        </w:rPr>
        <w:t>:…………………………………</w:t>
      </w:r>
    </w:p>
    <w:p w14:paraId="3B8FB8B8"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13AE4549" w14:textId="77777777" w:rsidR="006D35CB" w:rsidRPr="009C083C" w:rsidRDefault="006D35CB" w:rsidP="006D35CB">
      <w:pPr>
        <w:pStyle w:val="ListParagraph"/>
        <w:numPr>
          <w:ilvl w:val="0"/>
          <w:numId w:val="33"/>
        </w:numPr>
        <w:spacing w:after="200" w:line="276" w:lineRule="auto"/>
        <w:jc w:val="both"/>
        <w:rPr>
          <w:rFonts w:ascii="Verdana" w:hAnsi="Verdana"/>
          <w:bCs/>
          <w:sz w:val="20"/>
          <w:szCs w:val="22"/>
          <w:lang w:val="bg-BG" w:bidi="bg-BG"/>
        </w:rPr>
      </w:pPr>
      <w:r w:rsidRPr="009C083C">
        <w:rPr>
          <w:rFonts w:ascii="Verdana" w:hAnsi="Verdana"/>
          <w:b/>
          <w:bCs/>
          <w:sz w:val="20"/>
          <w:szCs w:val="22"/>
          <w:lang w:val="bg-BG" w:bidi="bg-BG"/>
        </w:rPr>
        <w:t xml:space="preserve">лицата, които са членове на управителни и </w:t>
      </w:r>
      <w:r w:rsidRPr="009C083C">
        <w:rPr>
          <w:rFonts w:ascii="Verdana" w:hAnsi="Verdana"/>
          <w:b/>
          <w:sz w:val="20"/>
          <w:szCs w:val="22"/>
          <w:lang w:val="bg-BG" w:bidi="bg-BG"/>
        </w:rPr>
        <w:t xml:space="preserve">надзорни </w:t>
      </w:r>
      <w:r w:rsidRPr="009C083C">
        <w:rPr>
          <w:rFonts w:ascii="Verdana" w:hAnsi="Verdana"/>
          <w:b/>
          <w:bCs/>
          <w:sz w:val="20"/>
          <w:szCs w:val="22"/>
          <w:lang w:val="bg-BG" w:bidi="bg-BG"/>
        </w:rPr>
        <w:t>органи на участника са</w:t>
      </w:r>
      <w:r w:rsidRPr="009C083C">
        <w:rPr>
          <w:rFonts w:ascii="Verdana" w:hAnsi="Verdana"/>
          <w:bCs/>
          <w:sz w:val="20"/>
          <w:szCs w:val="22"/>
          <w:lang w:val="bg-BG" w:bidi="bg-BG"/>
        </w:rPr>
        <w:t>:……………………………………………………………………………</w:t>
      </w:r>
    </w:p>
    <w:p w14:paraId="1FA4C9A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0FD9C89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30F215EA" w14:textId="77777777" w:rsidR="006D35CB" w:rsidRPr="009C083C" w:rsidRDefault="006D35CB" w:rsidP="006D35CB">
      <w:pPr>
        <w:pStyle w:val="ListParagraph"/>
        <w:numPr>
          <w:ilvl w:val="0"/>
          <w:numId w:val="33"/>
        </w:numPr>
        <w:spacing w:after="200" w:line="276" w:lineRule="auto"/>
        <w:jc w:val="both"/>
        <w:rPr>
          <w:rFonts w:ascii="Verdana" w:hAnsi="Verdana"/>
          <w:b/>
          <w:bCs/>
          <w:sz w:val="20"/>
          <w:szCs w:val="22"/>
          <w:lang w:val="bg-BG" w:bidi="bg-BG"/>
        </w:rPr>
      </w:pPr>
      <w:r w:rsidRPr="009C083C">
        <w:rPr>
          <w:rFonts w:ascii="Verdana" w:hAnsi="Verdana"/>
          <w:sz w:val="20"/>
          <w:szCs w:val="22"/>
          <w:lang w:val="bg-BG" w:bidi="bg-BG"/>
        </w:rPr>
        <w:t xml:space="preserve">други лица </w:t>
      </w:r>
      <w:r w:rsidRPr="009C083C">
        <w:rPr>
          <w:rFonts w:ascii="Verdana" w:hAnsi="Verdana"/>
          <w:b/>
          <w:bCs/>
          <w:sz w:val="20"/>
          <w:szCs w:val="22"/>
          <w:lang w:val="bg-BG" w:bidi="bg-BG"/>
        </w:rPr>
        <w:t xml:space="preserve">със статут, който им позволява да </w:t>
      </w:r>
      <w:r w:rsidRPr="009C083C">
        <w:rPr>
          <w:rFonts w:ascii="Verdana" w:hAnsi="Verdana"/>
          <w:b/>
          <w:sz w:val="20"/>
          <w:szCs w:val="22"/>
          <w:lang w:val="bg-BG" w:bidi="bg-BG"/>
        </w:rPr>
        <w:t>влияят</w:t>
      </w:r>
      <w:r w:rsidRPr="009C083C">
        <w:rPr>
          <w:rFonts w:ascii="Verdana" w:hAnsi="Verdana"/>
          <w:sz w:val="20"/>
          <w:szCs w:val="22"/>
          <w:lang w:val="bg-BG" w:bidi="bg-BG"/>
        </w:rPr>
        <w:t xml:space="preserve"> </w:t>
      </w:r>
      <w:r w:rsidRPr="009C083C">
        <w:rPr>
          <w:rFonts w:ascii="Verdana" w:hAnsi="Verdana"/>
          <w:b/>
          <w:bCs/>
          <w:sz w:val="20"/>
          <w:szCs w:val="22"/>
          <w:lang w:val="bg-BG" w:bidi="bg-BG"/>
        </w:rPr>
        <w:t xml:space="preserve">пряко върху дейността на </w:t>
      </w:r>
      <w:r w:rsidRPr="009C083C">
        <w:rPr>
          <w:rFonts w:ascii="Verdana" w:hAnsi="Verdana"/>
          <w:sz w:val="20"/>
          <w:szCs w:val="22"/>
          <w:lang w:val="bg-BG" w:bidi="bg-BG"/>
        </w:rPr>
        <w:t xml:space="preserve">предприятието по </w:t>
      </w:r>
      <w:r w:rsidRPr="009C083C">
        <w:rPr>
          <w:rFonts w:ascii="Verdana" w:hAnsi="Verdana"/>
          <w:b/>
          <w:bCs/>
          <w:sz w:val="20"/>
          <w:szCs w:val="22"/>
          <w:lang w:val="bg-BG" w:bidi="bg-BG"/>
        </w:rPr>
        <w:t xml:space="preserve">начин, еквивалентен на този, </w:t>
      </w:r>
      <w:r w:rsidRPr="009C083C">
        <w:rPr>
          <w:rFonts w:ascii="Verdana" w:hAnsi="Verdana"/>
          <w:sz w:val="20"/>
          <w:szCs w:val="22"/>
          <w:lang w:val="bg-BG" w:bidi="bg-BG"/>
        </w:rPr>
        <w:t xml:space="preserve">валиден за </w:t>
      </w:r>
      <w:r w:rsidRPr="009C083C">
        <w:rPr>
          <w:rFonts w:ascii="Verdana" w:hAnsi="Verdana"/>
          <w:b/>
          <w:bCs/>
          <w:sz w:val="20"/>
          <w:szCs w:val="22"/>
          <w:lang w:val="bg-BG" w:bidi="bg-BG"/>
        </w:rPr>
        <w:t xml:space="preserve">представляващите го лица, членовете </w:t>
      </w:r>
      <w:r w:rsidRPr="009C083C">
        <w:rPr>
          <w:rFonts w:ascii="Verdana" w:hAnsi="Verdana"/>
          <w:sz w:val="20"/>
          <w:szCs w:val="22"/>
          <w:lang w:val="bg-BG" w:bidi="bg-BG"/>
        </w:rPr>
        <w:t xml:space="preserve">на </w:t>
      </w:r>
      <w:r w:rsidRPr="009C083C">
        <w:rPr>
          <w:rFonts w:ascii="Verdana" w:hAnsi="Verdana"/>
          <w:b/>
          <w:bCs/>
          <w:sz w:val="20"/>
          <w:szCs w:val="22"/>
          <w:lang w:val="bg-BG" w:bidi="bg-BG"/>
        </w:rPr>
        <w:t xml:space="preserve">управителните или надзорните органи </w:t>
      </w:r>
      <w:r w:rsidRPr="009C083C">
        <w:rPr>
          <w:rFonts w:ascii="Verdana" w:hAnsi="Verdana"/>
          <w:sz w:val="20"/>
          <w:szCs w:val="22"/>
          <w:lang w:val="bg-BG" w:bidi="bg-BG"/>
        </w:rPr>
        <w:t>са: ………………………………………………………….</w:t>
      </w:r>
    </w:p>
    <w:p w14:paraId="523F748B" w14:textId="77777777" w:rsidR="006D35CB" w:rsidRPr="009C083C" w:rsidRDefault="006D35CB" w:rsidP="006D35CB">
      <w:pPr>
        <w:pStyle w:val="ListParagraph"/>
        <w:spacing w:after="200" w:line="276" w:lineRule="auto"/>
        <w:ind w:left="360"/>
        <w:jc w:val="both"/>
        <w:rPr>
          <w:rFonts w:ascii="Verdana" w:hAnsi="Verdana"/>
          <w:sz w:val="20"/>
          <w:szCs w:val="22"/>
          <w:lang w:val="bg-BG" w:bidi="bg-BG"/>
        </w:rPr>
      </w:pPr>
      <w:r w:rsidRPr="009C083C">
        <w:rPr>
          <w:rFonts w:ascii="Verdana" w:hAnsi="Verdana"/>
          <w:sz w:val="20"/>
          <w:szCs w:val="22"/>
          <w:lang w:val="bg-BG" w:bidi="bg-BG"/>
        </w:rPr>
        <w:t>…………………………………………………………………………………………………….</w:t>
      </w:r>
    </w:p>
    <w:p w14:paraId="6766DDB9" w14:textId="77777777" w:rsidR="006D35CB" w:rsidRPr="009C083C" w:rsidRDefault="006D35CB" w:rsidP="006D35CB">
      <w:pPr>
        <w:pStyle w:val="ListParagraph"/>
        <w:spacing w:after="200" w:line="276" w:lineRule="auto"/>
        <w:ind w:left="360"/>
        <w:jc w:val="both"/>
        <w:rPr>
          <w:rFonts w:ascii="Verdana" w:hAnsi="Verdana"/>
          <w:b/>
          <w:bCs/>
          <w:sz w:val="20"/>
          <w:szCs w:val="22"/>
          <w:lang w:val="bg-BG" w:bidi="bg-BG"/>
        </w:rPr>
      </w:pPr>
      <w:r w:rsidRPr="009C083C">
        <w:rPr>
          <w:rFonts w:ascii="Verdana" w:hAnsi="Verdana"/>
          <w:sz w:val="20"/>
          <w:szCs w:val="22"/>
          <w:lang w:val="bg-BG" w:bidi="bg-BG"/>
        </w:rPr>
        <w:t>…………………………………………………………………………………………………….</w:t>
      </w:r>
    </w:p>
    <w:p w14:paraId="7054EB41"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bidi="bg-BG"/>
        </w:rPr>
        <w:t xml:space="preserve">Известна ми </w:t>
      </w:r>
      <w:r w:rsidRPr="009C083C">
        <w:rPr>
          <w:rFonts w:ascii="Verdana" w:hAnsi="Verdana"/>
          <w:bCs/>
          <w:sz w:val="20"/>
          <w:szCs w:val="22"/>
          <w:lang w:val="bg-BG" w:bidi="bg-BG"/>
        </w:rPr>
        <w:t xml:space="preserve">е отговорността </w:t>
      </w:r>
      <w:r w:rsidRPr="009C083C">
        <w:rPr>
          <w:rFonts w:ascii="Verdana" w:hAnsi="Verdana"/>
          <w:sz w:val="20"/>
          <w:szCs w:val="22"/>
          <w:lang w:val="bg-BG" w:bidi="bg-BG"/>
        </w:rPr>
        <w:t xml:space="preserve">по чл.313 </w:t>
      </w:r>
      <w:r w:rsidRPr="009C083C">
        <w:rPr>
          <w:rFonts w:ascii="Verdana" w:hAnsi="Verdana"/>
          <w:bCs/>
          <w:sz w:val="20"/>
          <w:szCs w:val="22"/>
          <w:lang w:val="bg-BG" w:bidi="bg-BG"/>
        </w:rPr>
        <w:t>от Наказателния кодекс за посочване на неверни данни.</w:t>
      </w:r>
    </w:p>
    <w:p w14:paraId="04D20FC8" w14:textId="77777777" w:rsidR="006D35CB" w:rsidRPr="009C083C" w:rsidRDefault="006D35CB" w:rsidP="006D35CB">
      <w:pPr>
        <w:jc w:val="both"/>
        <w:rPr>
          <w:rFonts w:ascii="Verdana" w:hAnsi="Verdana"/>
          <w:bCs/>
          <w:sz w:val="20"/>
          <w:szCs w:val="22"/>
          <w:lang w:val="bg-BG" w:bidi="bg-BG"/>
        </w:rPr>
      </w:pPr>
    </w:p>
    <w:p w14:paraId="09B4262E"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5F2960DD" w14:textId="77777777" w:rsidR="006D35CB" w:rsidRPr="009C083C" w:rsidRDefault="006D35CB" w:rsidP="006D35CB">
      <w:pPr>
        <w:rPr>
          <w:rFonts w:ascii="Verdana" w:hAnsi="Verdana"/>
          <w:bCs/>
          <w:sz w:val="20"/>
          <w:szCs w:val="22"/>
          <w:lang w:val="bg-BG" w:bidi="bg-BG"/>
        </w:rPr>
      </w:pPr>
    </w:p>
    <w:p w14:paraId="5175FA4A" w14:textId="77777777" w:rsidR="006D35CB" w:rsidRPr="009C083C" w:rsidRDefault="006D35CB" w:rsidP="006D35CB">
      <w:pPr>
        <w:rPr>
          <w:rFonts w:ascii="Verdana" w:hAnsi="Verdana"/>
          <w:bCs/>
          <w:sz w:val="20"/>
          <w:szCs w:val="22"/>
          <w:lang w:val="bg-BG" w:bidi="bg-BG"/>
        </w:rPr>
      </w:pPr>
    </w:p>
    <w:p w14:paraId="360FDA53" w14:textId="77777777" w:rsidR="006D35CB" w:rsidRPr="009C083C" w:rsidRDefault="006D35CB" w:rsidP="006D35CB">
      <w:pPr>
        <w:rPr>
          <w:rFonts w:ascii="Verdana" w:hAnsi="Verdana"/>
          <w:bCs/>
          <w:sz w:val="20"/>
          <w:szCs w:val="22"/>
          <w:lang w:val="bg-BG" w:bidi="bg-BG"/>
        </w:rPr>
      </w:pPr>
    </w:p>
    <w:p w14:paraId="19377C25" w14:textId="77777777" w:rsidR="006D35CB" w:rsidRPr="009C083C" w:rsidRDefault="006D35CB" w:rsidP="006D35CB">
      <w:pPr>
        <w:rPr>
          <w:rFonts w:ascii="Verdana" w:hAnsi="Verdana"/>
          <w:bCs/>
          <w:sz w:val="20"/>
          <w:szCs w:val="22"/>
          <w:lang w:val="bg-BG" w:bidi="bg-BG"/>
        </w:rPr>
      </w:pPr>
    </w:p>
    <w:p w14:paraId="00A250B1" w14:textId="77777777" w:rsidR="006D35CB" w:rsidRPr="009C083C" w:rsidRDefault="006D35CB" w:rsidP="006D35CB">
      <w:pPr>
        <w:rPr>
          <w:rFonts w:ascii="Verdana" w:hAnsi="Verdana"/>
          <w:bCs/>
          <w:sz w:val="20"/>
          <w:szCs w:val="22"/>
          <w:lang w:val="bg-BG" w:bidi="bg-BG"/>
        </w:rPr>
      </w:pPr>
    </w:p>
    <w:p w14:paraId="6DFE4115" w14:textId="77777777" w:rsidR="006D35CB" w:rsidRPr="009C083C" w:rsidRDefault="006D35CB" w:rsidP="006D35CB">
      <w:pPr>
        <w:spacing w:after="200" w:line="276" w:lineRule="auto"/>
        <w:jc w:val="right"/>
        <w:rPr>
          <w:rFonts w:ascii="Verdana" w:hAnsi="Verdana"/>
          <w:b/>
          <w:sz w:val="20"/>
          <w:szCs w:val="22"/>
          <w:lang w:val="bg-BG"/>
        </w:rPr>
        <w:sectPr w:rsidR="006D35CB" w:rsidRPr="009C083C" w:rsidSect="007E693A">
          <w:headerReference w:type="default" r:id="rId13"/>
          <w:pgSz w:w="11906" w:h="16838" w:code="9"/>
          <w:pgMar w:top="425" w:right="1440" w:bottom="1559" w:left="1440" w:header="425" w:footer="539" w:gutter="0"/>
          <w:cols w:space="708"/>
          <w:docGrid w:linePitch="360"/>
        </w:sectPr>
      </w:pPr>
      <w:r w:rsidRPr="009C083C">
        <w:rPr>
          <w:rFonts w:ascii="Verdana" w:hAnsi="Verdana"/>
          <w:sz w:val="20"/>
          <w:szCs w:val="22"/>
          <w:lang w:val="bg-BG"/>
        </w:rPr>
        <w:t>Дата: ..............</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t>Декларатор: ...........................</w:t>
      </w:r>
    </w:p>
    <w:p w14:paraId="4E13B7F8" w14:textId="77777777" w:rsidR="006D35CB" w:rsidRPr="009C083C" w:rsidRDefault="006D35CB" w:rsidP="006D35CB">
      <w:pPr>
        <w:shd w:val="clear" w:color="auto" w:fill="FFFFFF"/>
        <w:spacing w:line="276" w:lineRule="auto"/>
        <w:ind w:right="70" w:firstLine="709"/>
        <w:jc w:val="right"/>
        <w:rPr>
          <w:rFonts w:ascii="Verdana" w:hAnsi="Verdana"/>
          <w:b/>
          <w:bCs/>
          <w:i/>
          <w:sz w:val="20"/>
          <w:szCs w:val="22"/>
          <w:lang w:val="bg-BG"/>
        </w:rPr>
      </w:pPr>
      <w:r w:rsidRPr="009C083C">
        <w:rPr>
          <w:rFonts w:ascii="Verdana" w:hAnsi="Verdana"/>
          <w:b/>
          <w:sz w:val="20"/>
          <w:szCs w:val="22"/>
          <w:lang w:val="bg-BG"/>
        </w:rPr>
        <w:lastRenderedPageBreak/>
        <w:tab/>
      </w:r>
      <w:r w:rsidRPr="009C083C">
        <w:rPr>
          <w:rFonts w:ascii="Verdana" w:hAnsi="Verdana"/>
          <w:b/>
          <w:sz w:val="20"/>
          <w:szCs w:val="22"/>
          <w:lang w:val="bg-BG"/>
        </w:rPr>
        <w:tab/>
      </w:r>
      <w:r w:rsidRPr="009C083C">
        <w:rPr>
          <w:rFonts w:ascii="Verdana" w:hAnsi="Verdana"/>
          <w:b/>
          <w:sz w:val="20"/>
          <w:szCs w:val="22"/>
          <w:lang w:val="bg-BG"/>
        </w:rPr>
        <w:tab/>
      </w:r>
      <w:r w:rsidRPr="009C083C">
        <w:rPr>
          <w:rFonts w:ascii="Verdana" w:hAnsi="Verdana"/>
          <w:b/>
          <w:bCs/>
          <w:i/>
          <w:sz w:val="20"/>
          <w:szCs w:val="22"/>
          <w:lang w:val="bg-BG"/>
        </w:rPr>
        <w:t>Образец</w:t>
      </w:r>
    </w:p>
    <w:p w14:paraId="65857557" w14:textId="77777777" w:rsidR="006D35CB" w:rsidRPr="009C083C" w:rsidRDefault="006D35CB" w:rsidP="006D35CB">
      <w:pPr>
        <w:keepLines/>
        <w:jc w:val="center"/>
        <w:rPr>
          <w:rFonts w:ascii="Verdana" w:hAnsi="Verdana"/>
          <w:b/>
          <w:bCs/>
          <w:sz w:val="20"/>
          <w:szCs w:val="22"/>
          <w:lang w:val="bg-BG"/>
        </w:rPr>
      </w:pPr>
    </w:p>
    <w:p w14:paraId="4BF3790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5677B785"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ЗА СЪГЛАСИЕ С КЛАУЗИТЕ В ПРОЕКТА НА ДОГОВОР </w:t>
      </w:r>
    </w:p>
    <w:p w14:paraId="49C85450" w14:textId="77777777" w:rsidR="006D35CB" w:rsidRPr="009C083C" w:rsidRDefault="006D35CB" w:rsidP="006D35CB">
      <w:pPr>
        <w:keepLines/>
        <w:spacing w:before="120" w:after="120"/>
        <w:rPr>
          <w:rFonts w:ascii="Verdana" w:hAnsi="Verdana"/>
          <w:b/>
          <w:bCs/>
          <w:sz w:val="20"/>
          <w:szCs w:val="22"/>
          <w:lang w:val="bg-BG"/>
        </w:rPr>
      </w:pPr>
    </w:p>
    <w:p w14:paraId="25576997" w14:textId="77777777" w:rsidR="006D35CB" w:rsidRPr="009C083C" w:rsidRDefault="006D35CB" w:rsidP="006D35CB">
      <w:pPr>
        <w:keepLines/>
        <w:jc w:val="both"/>
        <w:rPr>
          <w:rFonts w:ascii="Verdana" w:hAnsi="Verdana"/>
          <w:bCs/>
          <w:sz w:val="20"/>
          <w:szCs w:val="22"/>
          <w:lang w:val="bg-BG"/>
        </w:rPr>
      </w:pPr>
    </w:p>
    <w:p w14:paraId="257A883E"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68C989D0" w14:textId="77777777" w:rsidR="006D35CB" w:rsidRPr="009C083C" w:rsidRDefault="006D35CB" w:rsidP="006D35CB">
      <w:pPr>
        <w:jc w:val="center"/>
        <w:rPr>
          <w:rFonts w:ascii="Verdana" w:hAnsi="Verdana"/>
          <w:sz w:val="20"/>
          <w:szCs w:val="22"/>
          <w:lang w:val="bg-BG"/>
        </w:rPr>
      </w:pPr>
    </w:p>
    <w:p w14:paraId="16B8E1DB"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4DBD5A9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7449FA85"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551CB714" w14:textId="77777777" w:rsidR="006D35CB" w:rsidRPr="009C083C" w:rsidRDefault="006D35CB" w:rsidP="006D35CB">
      <w:pPr>
        <w:jc w:val="both"/>
        <w:rPr>
          <w:rFonts w:ascii="Verdana" w:hAnsi="Verdana"/>
          <w:b/>
          <w:sz w:val="20"/>
          <w:szCs w:val="22"/>
          <w:lang w:val="bg-BG"/>
        </w:rPr>
      </w:pPr>
    </w:p>
    <w:p w14:paraId="49A8505C" w14:textId="47851428"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Pr="009C083C">
        <w:rPr>
          <w:rFonts w:ascii="Verdana" w:hAnsi="Verdana"/>
          <w:b/>
          <w:bCs/>
          <w:sz w:val="20"/>
          <w:szCs w:val="22"/>
          <w:lang w:val="bg-BG"/>
        </w:rPr>
        <w:t>„</w:t>
      </w:r>
      <w:r w:rsidRPr="009C083C">
        <w:rPr>
          <w:rFonts w:ascii="Verdana" w:hAnsi="Verdana"/>
          <w:b/>
          <w:sz w:val="20"/>
          <w:szCs w:val="22"/>
          <w:lang w:val="bg-BG"/>
        </w:rPr>
        <w:t>Доставка на фланшови Y филтри</w:t>
      </w:r>
      <w:r w:rsidRPr="009C083C">
        <w:rPr>
          <w:rFonts w:ascii="Verdana" w:hAnsi="Verdana"/>
          <w:b/>
          <w:bCs/>
          <w:sz w:val="20"/>
          <w:szCs w:val="22"/>
          <w:lang w:val="bg-BG"/>
        </w:rPr>
        <w:t>“</w:t>
      </w:r>
    </w:p>
    <w:p w14:paraId="591FA7F2" w14:textId="77777777" w:rsidR="006D35CB" w:rsidRPr="009C083C" w:rsidRDefault="006D35CB" w:rsidP="006D35CB">
      <w:pPr>
        <w:keepLines/>
        <w:spacing w:before="120" w:after="120"/>
        <w:jc w:val="both"/>
        <w:rPr>
          <w:rFonts w:ascii="Verdana" w:hAnsi="Verdana"/>
          <w:b/>
          <w:sz w:val="20"/>
          <w:szCs w:val="22"/>
          <w:lang w:val="bg-BG"/>
        </w:rPr>
      </w:pPr>
    </w:p>
    <w:p w14:paraId="2E7AD68B" w14:textId="77777777" w:rsidR="006D35CB" w:rsidRPr="009C083C" w:rsidRDefault="006D35CB" w:rsidP="006D35CB">
      <w:pPr>
        <w:keepLines/>
        <w:spacing w:after="240" w:line="360" w:lineRule="auto"/>
        <w:jc w:val="both"/>
        <w:rPr>
          <w:rFonts w:ascii="Verdana" w:hAnsi="Verdana"/>
          <w:sz w:val="20"/>
          <w:szCs w:val="22"/>
          <w:lang w:val="bg-BG"/>
        </w:rPr>
      </w:pPr>
      <w:r w:rsidRPr="009C083C">
        <w:rPr>
          <w:rFonts w:ascii="Verdana" w:hAnsi="Verdana"/>
          <w:sz w:val="20"/>
          <w:szCs w:val="22"/>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9854DFD"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A0DC54A"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D5694AF"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D92A729" w14:textId="77777777" w:rsidR="006D35CB" w:rsidRPr="009C083C" w:rsidRDefault="006D35CB" w:rsidP="006D35CB">
      <w:pPr>
        <w:keepLines/>
        <w:overflowPunct w:val="0"/>
        <w:autoSpaceDE w:val="0"/>
        <w:autoSpaceDN w:val="0"/>
        <w:spacing w:before="120" w:after="120"/>
        <w:ind w:firstLine="36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0E23A278" w14:textId="77777777" w:rsidR="006D35CB" w:rsidRPr="009C083C" w:rsidRDefault="006D35CB" w:rsidP="006D35CB">
      <w:pPr>
        <w:keepLines/>
        <w:tabs>
          <w:tab w:val="left" w:pos="8931"/>
        </w:tabs>
        <w:spacing w:after="240"/>
        <w:jc w:val="both"/>
        <w:rPr>
          <w:rFonts w:ascii="Verdana" w:hAnsi="Verdana"/>
          <w:sz w:val="20"/>
          <w:szCs w:val="22"/>
          <w:lang w:val="bg-BG"/>
        </w:rPr>
      </w:pPr>
    </w:p>
    <w:p w14:paraId="081C8F84" w14:textId="77777777" w:rsidR="006D35CB" w:rsidRPr="009C083C" w:rsidRDefault="006D35CB" w:rsidP="006D35CB">
      <w:pPr>
        <w:keepLines/>
        <w:tabs>
          <w:tab w:val="left" w:pos="8931"/>
        </w:tabs>
        <w:spacing w:after="240"/>
        <w:jc w:val="both"/>
        <w:rPr>
          <w:rFonts w:ascii="Verdana" w:hAnsi="Verdana"/>
          <w:sz w:val="20"/>
          <w:szCs w:val="22"/>
          <w:lang w:val="bg-BG"/>
        </w:rPr>
      </w:pPr>
    </w:p>
    <w:p w14:paraId="4ABA7E17" w14:textId="77777777" w:rsidR="006D35CB" w:rsidRPr="009C083C" w:rsidRDefault="006D35CB" w:rsidP="006D35CB">
      <w:pPr>
        <w:keepLines/>
        <w:tabs>
          <w:tab w:val="left" w:pos="8931"/>
        </w:tabs>
        <w:spacing w:after="240"/>
        <w:jc w:val="both"/>
        <w:rPr>
          <w:rFonts w:ascii="Verdana" w:hAnsi="Verdana"/>
          <w:sz w:val="20"/>
          <w:szCs w:val="22"/>
          <w:lang w:val="bg-BG"/>
        </w:rPr>
      </w:pPr>
    </w:p>
    <w:p w14:paraId="6F84089A" w14:textId="77777777" w:rsidR="006D35CB" w:rsidRPr="009C083C" w:rsidRDefault="006D35CB" w:rsidP="006D35CB">
      <w:pPr>
        <w:keepLines/>
        <w:tabs>
          <w:tab w:val="left" w:pos="8931"/>
        </w:tabs>
        <w:spacing w:after="240"/>
        <w:jc w:val="both"/>
        <w:rPr>
          <w:rFonts w:ascii="Verdana" w:hAnsi="Verdana"/>
          <w:sz w:val="20"/>
          <w:szCs w:val="22"/>
          <w:lang w:val="bg-BG"/>
        </w:rPr>
      </w:pPr>
    </w:p>
    <w:p w14:paraId="374AEA64"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500ECE47" w14:textId="77777777" w:rsidR="006D35CB" w:rsidRPr="009C083C" w:rsidRDefault="006D35CB" w:rsidP="006D35CB">
      <w:pPr>
        <w:spacing w:after="200" w:line="276" w:lineRule="auto"/>
        <w:jc w:val="right"/>
        <w:rPr>
          <w:rFonts w:ascii="Verdana" w:hAnsi="Verdana"/>
          <w:b/>
          <w:i/>
          <w:sz w:val="20"/>
          <w:szCs w:val="22"/>
          <w:lang w:val="bg-BG"/>
        </w:rPr>
      </w:pPr>
      <w:r w:rsidRPr="009C083C">
        <w:rPr>
          <w:rFonts w:ascii="Verdana" w:hAnsi="Verdana"/>
          <w:b/>
          <w:sz w:val="20"/>
          <w:szCs w:val="22"/>
          <w:lang w:val="bg-BG"/>
        </w:rPr>
        <w:br w:type="page"/>
      </w:r>
      <w:r w:rsidRPr="009C083C">
        <w:rPr>
          <w:rFonts w:ascii="Verdana" w:hAnsi="Verdana"/>
          <w:b/>
          <w:i/>
          <w:sz w:val="20"/>
          <w:szCs w:val="22"/>
          <w:lang w:val="bg-BG"/>
        </w:rPr>
        <w:lastRenderedPageBreak/>
        <w:t>Образец</w:t>
      </w:r>
    </w:p>
    <w:p w14:paraId="630C4C5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69DA6C11" w14:textId="77777777" w:rsidR="006D35CB" w:rsidRPr="009C083C" w:rsidRDefault="006D35CB" w:rsidP="006D35CB">
      <w:pPr>
        <w:pStyle w:val="CharCharChar2"/>
        <w:jc w:val="center"/>
        <w:rPr>
          <w:rFonts w:ascii="Verdana" w:hAnsi="Verdana"/>
          <w:b/>
          <w:sz w:val="20"/>
          <w:szCs w:val="22"/>
          <w:lang w:val="bg-BG"/>
        </w:rPr>
      </w:pPr>
      <w:r w:rsidRPr="009C083C">
        <w:rPr>
          <w:rFonts w:ascii="Verdana" w:hAnsi="Verdana"/>
          <w:b/>
          <w:sz w:val="20"/>
          <w:szCs w:val="22"/>
          <w:lang w:val="bg-BG"/>
        </w:rPr>
        <w:t>ЗА СРОКА НА ВАЛИДНОСТ НА ОФЕРТАТА</w:t>
      </w:r>
    </w:p>
    <w:p w14:paraId="7B70B1AC"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p>
    <w:p w14:paraId="2D5D0A19"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6559293C"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288FDFEE" w14:textId="77777777" w:rsidR="006D35CB" w:rsidRPr="009C083C" w:rsidRDefault="006D35CB" w:rsidP="006D35CB">
      <w:pPr>
        <w:jc w:val="center"/>
        <w:rPr>
          <w:rFonts w:ascii="Verdana" w:hAnsi="Verdana"/>
          <w:sz w:val="20"/>
          <w:szCs w:val="22"/>
          <w:lang w:val="bg-BG"/>
        </w:rPr>
      </w:pPr>
    </w:p>
    <w:p w14:paraId="328E6DFA"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1D1DD25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1C1BD24A"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725F2391" w14:textId="77777777" w:rsidR="006D35CB" w:rsidRPr="009C083C" w:rsidRDefault="006D35CB" w:rsidP="006D35CB">
      <w:pPr>
        <w:jc w:val="both"/>
        <w:rPr>
          <w:rFonts w:ascii="Verdana" w:hAnsi="Verdana"/>
          <w:b/>
          <w:sz w:val="20"/>
          <w:szCs w:val="22"/>
          <w:lang w:val="bg-BG"/>
        </w:rPr>
      </w:pPr>
    </w:p>
    <w:p w14:paraId="46E464D7" w14:textId="77777777" w:rsidR="006D35CB" w:rsidRPr="009C083C" w:rsidRDefault="006D35CB" w:rsidP="006D35CB">
      <w:pPr>
        <w:jc w:val="both"/>
        <w:rPr>
          <w:rFonts w:ascii="Verdana" w:hAnsi="Verdana"/>
          <w:b/>
          <w:sz w:val="20"/>
          <w:szCs w:val="22"/>
          <w:lang w:val="bg-BG"/>
        </w:rPr>
      </w:pPr>
    </w:p>
    <w:p w14:paraId="42FD6CFD" w14:textId="57632B34"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Pr="009C083C">
        <w:rPr>
          <w:rFonts w:ascii="Verdana" w:hAnsi="Verdana"/>
          <w:b/>
          <w:bCs/>
          <w:sz w:val="20"/>
          <w:szCs w:val="22"/>
          <w:lang w:val="bg-BG"/>
        </w:rPr>
        <w:t>„</w:t>
      </w:r>
      <w:r w:rsidRPr="009C083C">
        <w:rPr>
          <w:rFonts w:ascii="Verdana" w:hAnsi="Verdana"/>
          <w:b/>
          <w:sz w:val="20"/>
          <w:szCs w:val="22"/>
          <w:lang w:val="bg-BG"/>
        </w:rPr>
        <w:t>Доставка на фланшови Y филтри</w:t>
      </w:r>
      <w:r w:rsidRPr="009C083C">
        <w:rPr>
          <w:rFonts w:ascii="Verdana" w:hAnsi="Verdana"/>
          <w:b/>
          <w:bCs/>
          <w:sz w:val="20"/>
          <w:szCs w:val="22"/>
          <w:lang w:val="bg-BG"/>
        </w:rPr>
        <w:t>“</w:t>
      </w:r>
    </w:p>
    <w:p w14:paraId="0F4AFA6F" w14:textId="77777777" w:rsidR="006D35CB" w:rsidRPr="009C083C" w:rsidRDefault="006D35CB" w:rsidP="006D35CB">
      <w:pPr>
        <w:shd w:val="clear" w:color="auto" w:fill="FFFFFF"/>
        <w:spacing w:line="276" w:lineRule="auto"/>
        <w:jc w:val="both"/>
        <w:rPr>
          <w:rFonts w:ascii="Verdana" w:hAnsi="Verdana"/>
          <w:i/>
          <w:color w:val="333333"/>
          <w:sz w:val="20"/>
          <w:szCs w:val="22"/>
          <w:lang w:val="bg-BG"/>
        </w:rPr>
      </w:pPr>
    </w:p>
    <w:p w14:paraId="4A76239B"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r w:rsidRPr="009C083C">
        <w:rPr>
          <w:rFonts w:ascii="Verdana" w:hAnsi="Verdana"/>
          <w:b/>
          <w:sz w:val="20"/>
          <w:szCs w:val="22"/>
          <w:lang w:val="bg-BG"/>
        </w:rPr>
        <w:t>Д Е К Л А Р И Р А М, ЧЕ:</w:t>
      </w:r>
    </w:p>
    <w:p w14:paraId="3140BC63"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1B87FBF5" w14:textId="77777777" w:rsidR="006D35CB" w:rsidRPr="009C083C" w:rsidRDefault="006D35CB" w:rsidP="006D35CB">
      <w:pPr>
        <w:tabs>
          <w:tab w:val="left" w:pos="0"/>
        </w:tabs>
        <w:spacing w:after="120" w:line="360" w:lineRule="auto"/>
        <w:jc w:val="both"/>
        <w:rPr>
          <w:rFonts w:ascii="Verdana" w:hAnsi="Verdana"/>
          <w:sz w:val="20"/>
          <w:szCs w:val="22"/>
          <w:lang w:val="bg-BG"/>
        </w:rPr>
      </w:pPr>
      <w:r w:rsidRPr="009C083C">
        <w:rPr>
          <w:rFonts w:ascii="Verdana" w:hAnsi="Verdana"/>
          <w:sz w:val="20"/>
          <w:szCs w:val="22"/>
          <w:lang w:val="bg-BG"/>
        </w:rPr>
        <w:tab/>
        <w:t xml:space="preserve">С подаване на настоящата оферта декларираме, че сме съгласни валидността на нашата оферта да бъде </w:t>
      </w:r>
      <w:r w:rsidRPr="009C083C">
        <w:rPr>
          <w:rFonts w:ascii="Verdana" w:hAnsi="Verdana"/>
          <w:b/>
          <w:sz w:val="20"/>
          <w:szCs w:val="22"/>
          <w:lang w:val="bg-BG"/>
        </w:rPr>
        <w:t>......................* календарни дни</w:t>
      </w:r>
      <w:r w:rsidRPr="009C083C">
        <w:rPr>
          <w:rFonts w:ascii="Verdana" w:hAnsi="Verdana"/>
          <w:sz w:val="20"/>
          <w:szCs w:val="22"/>
          <w:lang w:val="bg-BG"/>
        </w:rPr>
        <w:t>.</w:t>
      </w:r>
    </w:p>
    <w:p w14:paraId="4AD99F40" w14:textId="77777777" w:rsidR="006D35CB" w:rsidRPr="009C083C" w:rsidRDefault="006D35CB" w:rsidP="006D35CB">
      <w:pPr>
        <w:keepLines/>
        <w:spacing w:before="120" w:after="120"/>
        <w:ind w:firstLine="360"/>
        <w:jc w:val="both"/>
        <w:rPr>
          <w:rFonts w:ascii="Verdana" w:hAnsi="Verdana"/>
          <w:b/>
          <w:sz w:val="20"/>
          <w:szCs w:val="22"/>
          <w:lang w:val="bg-BG"/>
        </w:rPr>
      </w:pPr>
      <w:r w:rsidRPr="009C083C">
        <w:rPr>
          <w:rFonts w:ascii="Verdana" w:hAnsi="Verdana"/>
          <w:b/>
          <w:sz w:val="20"/>
          <w:szCs w:val="22"/>
          <w:lang w:val="bg-BG"/>
        </w:rPr>
        <w:t>*</w:t>
      </w:r>
      <w:r w:rsidRPr="009C083C">
        <w:rPr>
          <w:rFonts w:ascii="Verdana" w:hAnsi="Verdana"/>
          <w:i/>
          <w:sz w:val="20"/>
          <w:szCs w:val="22"/>
          <w:lang w:val="bg-BG"/>
        </w:rPr>
        <w:t>Изискването на възложителят е минимум 150 дни считано от датата определена за краен срок за получаване на оферти.</w:t>
      </w:r>
    </w:p>
    <w:p w14:paraId="19BF2B66"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55F0B707"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EAA729E"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3BFBE087"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48E17FAC" w14:textId="77777777" w:rsidR="006D35CB" w:rsidRPr="009C083C" w:rsidRDefault="006D35CB" w:rsidP="006D35CB">
      <w:pPr>
        <w:keepLines/>
        <w:tabs>
          <w:tab w:val="left" w:pos="8931"/>
        </w:tabs>
        <w:spacing w:after="240"/>
        <w:jc w:val="both"/>
        <w:rPr>
          <w:rFonts w:ascii="Verdana" w:hAnsi="Verdana"/>
          <w:sz w:val="20"/>
          <w:szCs w:val="22"/>
          <w:lang w:val="bg-BG"/>
        </w:rPr>
      </w:pPr>
    </w:p>
    <w:p w14:paraId="0DEBC127" w14:textId="77777777" w:rsidR="006D35CB" w:rsidRPr="009C083C" w:rsidRDefault="006D35CB" w:rsidP="006D35CB">
      <w:pPr>
        <w:keepLines/>
        <w:tabs>
          <w:tab w:val="left" w:pos="8931"/>
        </w:tabs>
        <w:spacing w:after="240"/>
        <w:jc w:val="both"/>
        <w:rPr>
          <w:rFonts w:ascii="Verdana" w:hAnsi="Verdana"/>
          <w:sz w:val="20"/>
          <w:szCs w:val="22"/>
          <w:lang w:val="bg-BG"/>
        </w:rPr>
      </w:pPr>
    </w:p>
    <w:p w14:paraId="285DBC94" w14:textId="77777777" w:rsidR="006D35CB" w:rsidRPr="009C083C" w:rsidRDefault="006D35CB" w:rsidP="006D35CB">
      <w:pPr>
        <w:keepLines/>
        <w:tabs>
          <w:tab w:val="left" w:pos="8931"/>
        </w:tabs>
        <w:spacing w:after="240"/>
        <w:jc w:val="both"/>
        <w:rPr>
          <w:rFonts w:ascii="Verdana" w:hAnsi="Verdana"/>
          <w:sz w:val="20"/>
          <w:szCs w:val="22"/>
          <w:lang w:val="bg-BG"/>
        </w:rPr>
      </w:pPr>
    </w:p>
    <w:p w14:paraId="2F183137"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4E24CE57"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750CC4C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05E52890"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4351C6F2"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34A195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CBA0561" w14:textId="77777777" w:rsidR="006D35CB" w:rsidRPr="009C083C" w:rsidRDefault="006D35CB" w:rsidP="006D35CB">
      <w:pPr>
        <w:shd w:val="clear" w:color="auto" w:fill="FFFFFF"/>
        <w:spacing w:line="276" w:lineRule="auto"/>
        <w:jc w:val="right"/>
        <w:outlineLvl w:val="0"/>
        <w:rPr>
          <w:rFonts w:ascii="Verdana" w:hAnsi="Verdana"/>
          <w:b/>
          <w:sz w:val="20"/>
          <w:szCs w:val="22"/>
          <w:lang w:val="en-US"/>
        </w:rPr>
      </w:pPr>
    </w:p>
    <w:p w14:paraId="476D229E"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40D5F312" w14:textId="77777777" w:rsidR="006D35CB" w:rsidRPr="009C083C" w:rsidRDefault="006D35CB" w:rsidP="006D35CB">
      <w:pPr>
        <w:spacing w:after="120" w:line="276" w:lineRule="auto"/>
        <w:jc w:val="right"/>
        <w:rPr>
          <w:rFonts w:ascii="Verdana" w:hAnsi="Verdana"/>
          <w:b/>
          <w:bCs/>
          <w:i/>
          <w:sz w:val="20"/>
          <w:szCs w:val="22"/>
          <w:lang w:val="bg-BG"/>
        </w:rPr>
      </w:pPr>
      <w:r w:rsidRPr="009C083C">
        <w:rPr>
          <w:rFonts w:ascii="Verdana" w:hAnsi="Verdana"/>
          <w:b/>
          <w:sz w:val="20"/>
          <w:szCs w:val="22"/>
          <w:highlight w:val="yellow"/>
          <w:lang w:val="bg-BG"/>
        </w:rPr>
        <w:br w:type="page"/>
      </w:r>
      <w:bookmarkStart w:id="50" w:name="%D0%BF%D1%80%D0%B5%D0%B4%D0%BC%D0%B5%D1%"/>
      <w:bookmarkEnd w:id="50"/>
      <w:r w:rsidRPr="009C083C">
        <w:rPr>
          <w:rFonts w:ascii="Verdana" w:hAnsi="Verdana"/>
          <w:b/>
          <w:bCs/>
          <w:i/>
          <w:sz w:val="20"/>
          <w:szCs w:val="22"/>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6412"/>
        <w:gridCol w:w="2662"/>
      </w:tblGrid>
      <w:tr w:rsidR="006D35CB" w:rsidRPr="002E74D4" w14:paraId="6805E0BE" w14:textId="77777777" w:rsidTr="007E693A">
        <w:trPr>
          <w:trHeight w:val="597"/>
          <w:tblHeader/>
        </w:trPr>
        <w:tc>
          <w:tcPr>
            <w:tcW w:w="5000" w:type="pct"/>
            <w:gridSpan w:val="3"/>
            <w:shd w:val="clear" w:color="auto" w:fill="E0E0E0"/>
            <w:vAlign w:val="center"/>
          </w:tcPr>
          <w:p w14:paraId="6ADAD40D" w14:textId="77777777" w:rsidR="006D35CB" w:rsidRPr="009C083C" w:rsidRDefault="006D35CB" w:rsidP="007E693A">
            <w:pPr>
              <w:keepLines/>
              <w:overflowPunct w:val="0"/>
              <w:autoSpaceDE w:val="0"/>
              <w:autoSpaceDN w:val="0"/>
              <w:adjustRightInd w:val="0"/>
              <w:ind w:left="-57" w:firstLine="57"/>
              <w:jc w:val="center"/>
              <w:outlineLvl w:val="0"/>
              <w:rPr>
                <w:rFonts w:ascii="Verdana" w:hAnsi="Verdana"/>
                <w:b/>
                <w:bCs/>
                <w:sz w:val="20"/>
                <w:szCs w:val="22"/>
                <w:lang w:val="bg-BG"/>
              </w:rPr>
            </w:pPr>
            <w:r w:rsidRPr="009C083C">
              <w:rPr>
                <w:rFonts w:ascii="Verdana" w:hAnsi="Verdana"/>
                <w:b/>
                <w:bCs/>
                <w:sz w:val="20"/>
                <w:szCs w:val="22"/>
                <w:lang w:val="bg-BG"/>
              </w:rPr>
              <w:br w:type="page"/>
            </w:r>
            <w:r w:rsidRPr="009C083C">
              <w:rPr>
                <w:rFonts w:ascii="Verdana" w:hAnsi="Verdana"/>
                <w:b/>
                <w:sz w:val="20"/>
                <w:szCs w:val="22"/>
                <w:lang w:val="bg-BG"/>
              </w:rPr>
              <w:t>Опис на на представените документи в офертата за участие</w:t>
            </w:r>
          </w:p>
        </w:tc>
      </w:tr>
      <w:tr w:rsidR="006D35CB" w:rsidRPr="002E74D4" w14:paraId="58FF8C2A" w14:textId="77777777" w:rsidTr="007E693A">
        <w:trPr>
          <w:tblHeader/>
        </w:trPr>
        <w:tc>
          <w:tcPr>
            <w:tcW w:w="541" w:type="pct"/>
            <w:shd w:val="clear" w:color="auto" w:fill="E0E0E0"/>
            <w:vAlign w:val="center"/>
          </w:tcPr>
          <w:p w14:paraId="448BDA20" w14:textId="77777777" w:rsidR="006D35CB" w:rsidRPr="009C083C" w:rsidRDefault="006D35CB" w:rsidP="007E693A">
            <w:pPr>
              <w:pStyle w:val="c51"/>
              <w:keepLines/>
              <w:spacing w:line="240" w:lineRule="auto"/>
              <w:rPr>
                <w:rFonts w:ascii="Verdana" w:hAnsi="Verdana"/>
                <w:b/>
                <w:snapToGrid/>
                <w:color w:val="auto"/>
                <w:sz w:val="20"/>
                <w:szCs w:val="22"/>
                <w:lang w:val="bg-BG"/>
              </w:rPr>
            </w:pPr>
            <w:r w:rsidRPr="009C083C">
              <w:rPr>
                <w:rFonts w:ascii="Verdana" w:hAnsi="Verdana"/>
                <w:b/>
                <w:snapToGrid/>
                <w:color w:val="auto"/>
                <w:sz w:val="20"/>
                <w:szCs w:val="22"/>
                <w:lang w:val="bg-BG"/>
              </w:rPr>
              <w:t>№</w:t>
            </w:r>
          </w:p>
        </w:tc>
        <w:tc>
          <w:tcPr>
            <w:tcW w:w="3151" w:type="pct"/>
            <w:shd w:val="clear" w:color="auto" w:fill="E0E0E0"/>
            <w:vAlign w:val="center"/>
          </w:tcPr>
          <w:p w14:paraId="443BD631" w14:textId="77777777" w:rsidR="006D35CB" w:rsidRPr="009C083C" w:rsidRDefault="006D35CB" w:rsidP="007E693A">
            <w:pPr>
              <w:pStyle w:val="c51"/>
              <w:keepLines/>
              <w:spacing w:line="240" w:lineRule="auto"/>
              <w:rPr>
                <w:rFonts w:ascii="Verdana" w:hAnsi="Verdana"/>
                <w:b/>
                <w:snapToGrid/>
                <w:color w:val="auto"/>
                <w:sz w:val="20"/>
                <w:szCs w:val="22"/>
                <w:lang w:val="bg-BG"/>
              </w:rPr>
            </w:pPr>
            <w:r w:rsidRPr="009C083C">
              <w:rPr>
                <w:rFonts w:ascii="Verdana" w:hAnsi="Verdana"/>
                <w:b/>
                <w:snapToGrid/>
                <w:color w:val="auto"/>
                <w:sz w:val="20"/>
                <w:szCs w:val="22"/>
                <w:lang w:val="bg-BG"/>
              </w:rPr>
              <w:t>Наименование на документа</w:t>
            </w:r>
          </w:p>
        </w:tc>
        <w:tc>
          <w:tcPr>
            <w:tcW w:w="1308" w:type="pct"/>
            <w:shd w:val="clear" w:color="auto" w:fill="E0E0E0"/>
          </w:tcPr>
          <w:p w14:paraId="4694E41A" w14:textId="77777777" w:rsidR="006D35CB" w:rsidRPr="009C083C" w:rsidRDefault="006D35CB" w:rsidP="007E693A">
            <w:pPr>
              <w:pStyle w:val="c51"/>
              <w:keepLines/>
              <w:spacing w:line="240" w:lineRule="auto"/>
              <w:rPr>
                <w:rFonts w:ascii="Verdana" w:hAnsi="Verdana"/>
                <w:b/>
                <w:snapToGrid/>
                <w:color w:val="auto"/>
                <w:sz w:val="20"/>
                <w:szCs w:val="22"/>
                <w:lang w:val="bg-BG"/>
              </w:rPr>
            </w:pPr>
            <w:r w:rsidRPr="009C083C">
              <w:rPr>
                <w:rFonts w:ascii="Verdana" w:hAnsi="Verdana"/>
                <w:b/>
                <w:snapToGrid/>
                <w:color w:val="auto"/>
                <w:sz w:val="20"/>
                <w:szCs w:val="22"/>
                <w:lang w:val="bg-BG"/>
              </w:rPr>
              <w:t>Документът е представен (отбелязва се с ДА или НЕ)</w:t>
            </w:r>
          </w:p>
        </w:tc>
      </w:tr>
      <w:tr w:rsidR="006D35CB" w:rsidRPr="002E74D4" w14:paraId="0D2E003F" w14:textId="77777777" w:rsidTr="007E693A">
        <w:trPr>
          <w:trHeight w:val="329"/>
        </w:trPr>
        <w:tc>
          <w:tcPr>
            <w:tcW w:w="541" w:type="pct"/>
            <w:shd w:val="clear" w:color="auto" w:fill="auto"/>
            <w:vAlign w:val="center"/>
          </w:tcPr>
          <w:p w14:paraId="5EB1157A"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lang w:val="bg-BG"/>
              </w:rPr>
            </w:pPr>
          </w:p>
        </w:tc>
        <w:tc>
          <w:tcPr>
            <w:tcW w:w="3151" w:type="pct"/>
            <w:shd w:val="clear" w:color="auto" w:fill="auto"/>
          </w:tcPr>
          <w:p w14:paraId="4A91CA94" w14:textId="77777777" w:rsidR="006D35CB" w:rsidRPr="009C083C" w:rsidRDefault="006D35CB" w:rsidP="007E693A">
            <w:pPr>
              <w:keepLines/>
              <w:tabs>
                <w:tab w:val="num" w:pos="2880"/>
              </w:tabs>
              <w:jc w:val="both"/>
              <w:rPr>
                <w:rFonts w:ascii="Verdana" w:hAnsi="Verdana"/>
                <w:sz w:val="20"/>
                <w:szCs w:val="22"/>
                <w:lang w:val="bg-BG"/>
              </w:rPr>
            </w:pPr>
            <w:r w:rsidRPr="009C083C">
              <w:rPr>
                <w:rFonts w:ascii="Verdana" w:hAnsi="Verdana"/>
                <w:b/>
                <w:sz w:val="20"/>
                <w:szCs w:val="22"/>
                <w:lang w:val="bg-BG"/>
              </w:rPr>
              <w:t>Единен</w:t>
            </w:r>
            <w:r w:rsidRPr="009C083C">
              <w:rPr>
                <w:rFonts w:ascii="Verdana" w:hAnsi="Verdana"/>
                <w:color w:val="000000"/>
                <w:sz w:val="20"/>
                <w:szCs w:val="22"/>
                <w:lang w:val="bg-BG" w:eastAsia="bg-BG"/>
              </w:rPr>
              <w:t xml:space="preserve"> </w:t>
            </w:r>
            <w:r w:rsidRPr="009C083C">
              <w:rPr>
                <w:rFonts w:ascii="Verdana" w:hAnsi="Verdana"/>
                <w:b/>
                <w:color w:val="000000"/>
                <w:sz w:val="20"/>
                <w:szCs w:val="22"/>
                <w:lang w:val="bg-BG" w:eastAsia="bg-BG"/>
              </w:rPr>
              <w:t>европейски документ за обществени поръчки</w:t>
            </w:r>
            <w:r w:rsidRPr="009C083C">
              <w:rPr>
                <w:rFonts w:ascii="Verdana" w:hAnsi="Verdana"/>
                <w:color w:val="000000"/>
                <w:sz w:val="20"/>
                <w:szCs w:val="22"/>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308" w:type="pct"/>
          </w:tcPr>
          <w:p w14:paraId="561560C3" w14:textId="77777777" w:rsidR="006D35CB" w:rsidRPr="009C083C" w:rsidRDefault="006D35CB" w:rsidP="007E693A">
            <w:pPr>
              <w:keepLines/>
              <w:tabs>
                <w:tab w:val="num" w:pos="2880"/>
              </w:tabs>
              <w:jc w:val="both"/>
              <w:rPr>
                <w:rFonts w:ascii="Verdana" w:hAnsi="Verdana"/>
                <w:sz w:val="20"/>
                <w:szCs w:val="22"/>
                <w:lang w:val="bg-BG"/>
              </w:rPr>
            </w:pPr>
          </w:p>
        </w:tc>
      </w:tr>
      <w:tr w:rsidR="006D35CB" w:rsidRPr="002E74D4" w14:paraId="0BF3B68B" w14:textId="77777777" w:rsidTr="007E693A">
        <w:trPr>
          <w:trHeight w:val="653"/>
        </w:trPr>
        <w:tc>
          <w:tcPr>
            <w:tcW w:w="541" w:type="pct"/>
            <w:shd w:val="clear" w:color="auto" w:fill="auto"/>
            <w:vAlign w:val="center"/>
          </w:tcPr>
          <w:p w14:paraId="38CC177A"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lang w:val="bg-BG"/>
              </w:rPr>
            </w:pPr>
          </w:p>
        </w:tc>
        <w:tc>
          <w:tcPr>
            <w:tcW w:w="3151" w:type="pct"/>
            <w:shd w:val="clear" w:color="auto" w:fill="auto"/>
          </w:tcPr>
          <w:p w14:paraId="08AD6BB4" w14:textId="77777777" w:rsidR="006D35CB" w:rsidRPr="009C083C" w:rsidRDefault="006D35CB" w:rsidP="007E693A">
            <w:pPr>
              <w:pStyle w:val="ListParagraph"/>
              <w:tabs>
                <w:tab w:val="num" w:pos="4536"/>
                <w:tab w:val="num" w:pos="4593"/>
              </w:tabs>
              <w:ind w:left="0"/>
              <w:jc w:val="both"/>
              <w:rPr>
                <w:rFonts w:ascii="Verdana" w:hAnsi="Verdana"/>
                <w:color w:val="000000"/>
                <w:sz w:val="20"/>
                <w:szCs w:val="22"/>
                <w:lang w:val="bg-BG"/>
              </w:rPr>
            </w:pPr>
            <w:r w:rsidRPr="009C083C">
              <w:rPr>
                <w:rFonts w:ascii="Verdana" w:hAnsi="Verdana"/>
                <w:color w:val="000000"/>
                <w:sz w:val="20"/>
                <w:szCs w:val="22"/>
                <w:lang w:val="ru-RU" w:eastAsia="bg-BG"/>
              </w:rPr>
              <w:t>Информация (декларация по образец)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308" w:type="pct"/>
          </w:tcPr>
          <w:p w14:paraId="00099DB4" w14:textId="77777777" w:rsidR="006D35CB" w:rsidRPr="009C083C" w:rsidRDefault="006D35CB" w:rsidP="007E693A">
            <w:pPr>
              <w:keepLines/>
              <w:tabs>
                <w:tab w:val="num" w:pos="2880"/>
              </w:tabs>
              <w:jc w:val="both"/>
              <w:rPr>
                <w:rFonts w:ascii="Verdana" w:hAnsi="Verdana"/>
                <w:sz w:val="20"/>
                <w:szCs w:val="22"/>
                <w:lang w:val="bg-BG"/>
              </w:rPr>
            </w:pPr>
          </w:p>
        </w:tc>
      </w:tr>
      <w:tr w:rsidR="006D35CB" w:rsidRPr="002E74D4" w14:paraId="287FD7DE" w14:textId="77777777" w:rsidTr="007E693A">
        <w:trPr>
          <w:trHeight w:val="504"/>
        </w:trPr>
        <w:tc>
          <w:tcPr>
            <w:tcW w:w="541" w:type="pct"/>
            <w:shd w:val="clear" w:color="auto" w:fill="auto"/>
            <w:vAlign w:val="center"/>
          </w:tcPr>
          <w:p w14:paraId="1FAEB629"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lang w:val="bg-BG"/>
              </w:rPr>
            </w:pPr>
          </w:p>
        </w:tc>
        <w:tc>
          <w:tcPr>
            <w:tcW w:w="3151" w:type="pct"/>
            <w:shd w:val="clear" w:color="auto" w:fill="auto"/>
          </w:tcPr>
          <w:p w14:paraId="0C8F04DB" w14:textId="77777777" w:rsidR="006D35CB" w:rsidRPr="009C083C" w:rsidRDefault="006D35CB" w:rsidP="007E693A">
            <w:pPr>
              <w:pStyle w:val="ListParagraph"/>
              <w:tabs>
                <w:tab w:val="num" w:pos="4536"/>
                <w:tab w:val="num" w:pos="4593"/>
              </w:tabs>
              <w:ind w:left="0"/>
              <w:jc w:val="both"/>
              <w:rPr>
                <w:rFonts w:ascii="Verdana" w:hAnsi="Verdana"/>
                <w:color w:val="000000"/>
                <w:sz w:val="20"/>
                <w:szCs w:val="22"/>
                <w:lang w:val="bg-BG"/>
              </w:rPr>
            </w:pPr>
            <w:r w:rsidRPr="009C083C">
              <w:rPr>
                <w:rFonts w:ascii="Verdana" w:hAnsi="Verdana"/>
                <w:sz w:val="20"/>
                <w:szCs w:val="22"/>
                <w:lang w:val="bg-BG"/>
              </w:rPr>
              <w:t>Документи</w:t>
            </w:r>
            <w:r w:rsidRPr="009C083C">
              <w:rPr>
                <w:rFonts w:ascii="Verdana" w:hAnsi="Verdana"/>
                <w:color w:val="000000"/>
                <w:sz w:val="20"/>
                <w:szCs w:val="22"/>
                <w:lang w:val="bg-BG" w:eastAsia="bg-BG"/>
              </w:rPr>
              <w:t xml:space="preserve"> за доказване на предприетите мерки за надеждност по чл. 56 от ЗОП, когато е приложимо.</w:t>
            </w:r>
          </w:p>
        </w:tc>
        <w:tc>
          <w:tcPr>
            <w:tcW w:w="1308" w:type="pct"/>
          </w:tcPr>
          <w:p w14:paraId="65B9EB2C" w14:textId="77777777" w:rsidR="006D35CB" w:rsidRPr="009C083C" w:rsidRDefault="006D35CB" w:rsidP="007E693A">
            <w:pPr>
              <w:keepLines/>
              <w:tabs>
                <w:tab w:val="num" w:pos="2880"/>
              </w:tabs>
              <w:jc w:val="both"/>
              <w:rPr>
                <w:rFonts w:ascii="Verdana" w:hAnsi="Verdana"/>
                <w:sz w:val="20"/>
                <w:szCs w:val="22"/>
                <w:lang w:val="bg-BG"/>
              </w:rPr>
            </w:pPr>
          </w:p>
        </w:tc>
      </w:tr>
      <w:tr w:rsidR="006D35CB" w:rsidRPr="002E74D4" w14:paraId="5716821E" w14:textId="77777777" w:rsidTr="007E693A">
        <w:trPr>
          <w:trHeight w:val="4013"/>
        </w:trPr>
        <w:tc>
          <w:tcPr>
            <w:tcW w:w="541" w:type="pct"/>
            <w:shd w:val="clear" w:color="auto" w:fill="auto"/>
            <w:vAlign w:val="center"/>
          </w:tcPr>
          <w:p w14:paraId="4B89342B"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lang w:val="bg-BG"/>
              </w:rPr>
            </w:pPr>
          </w:p>
        </w:tc>
        <w:tc>
          <w:tcPr>
            <w:tcW w:w="3151" w:type="pct"/>
            <w:shd w:val="clear" w:color="auto" w:fill="auto"/>
          </w:tcPr>
          <w:p w14:paraId="69A32B43" w14:textId="77777777" w:rsidR="006D35CB" w:rsidRPr="009C083C" w:rsidRDefault="006D35CB" w:rsidP="007E693A">
            <w:pPr>
              <w:pStyle w:val="ListParagraph"/>
              <w:tabs>
                <w:tab w:val="num" w:pos="4593"/>
              </w:tabs>
              <w:ind w:left="0"/>
              <w:contextualSpacing w:val="0"/>
              <w:jc w:val="both"/>
              <w:rPr>
                <w:rFonts w:ascii="Verdana" w:hAnsi="Verdana"/>
                <w:color w:val="000000"/>
                <w:sz w:val="20"/>
                <w:szCs w:val="22"/>
                <w:lang w:val="bg-BG" w:eastAsia="bg-BG"/>
              </w:rPr>
            </w:pPr>
            <w:r w:rsidRPr="009C083C">
              <w:rPr>
                <w:rFonts w:ascii="Verdana" w:hAnsi="Verdana"/>
                <w:color w:val="000000"/>
                <w:sz w:val="20"/>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3BF9AC8" w14:textId="77777777" w:rsidR="006D35CB" w:rsidRPr="009C083C" w:rsidRDefault="006D35CB" w:rsidP="007E693A">
            <w:pPr>
              <w:pStyle w:val="ListParagraph"/>
              <w:numPr>
                <w:ilvl w:val="0"/>
                <w:numId w:val="20"/>
              </w:numPr>
              <w:tabs>
                <w:tab w:val="left" w:pos="317"/>
              </w:tabs>
              <w:ind w:left="317" w:hanging="284"/>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правата и задълженията на участниците в обединението;</w:t>
            </w:r>
          </w:p>
          <w:p w14:paraId="58A1C4A5" w14:textId="77777777" w:rsidR="006D35CB" w:rsidRPr="009C083C" w:rsidRDefault="006D35CB" w:rsidP="007E693A">
            <w:pPr>
              <w:pStyle w:val="ListParagraph"/>
              <w:numPr>
                <w:ilvl w:val="0"/>
                <w:numId w:val="20"/>
              </w:numPr>
              <w:tabs>
                <w:tab w:val="left" w:pos="317"/>
              </w:tabs>
              <w:ind w:left="317" w:hanging="284"/>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разпределението на отговорността между членовете на обединението;</w:t>
            </w:r>
          </w:p>
          <w:p w14:paraId="5101CD8D" w14:textId="77777777" w:rsidR="006D35CB" w:rsidRPr="009C083C" w:rsidRDefault="006D35CB" w:rsidP="007E693A">
            <w:pPr>
              <w:pStyle w:val="ListParagraph"/>
              <w:numPr>
                <w:ilvl w:val="0"/>
                <w:numId w:val="20"/>
              </w:numPr>
              <w:tabs>
                <w:tab w:val="left" w:pos="317"/>
              </w:tabs>
              <w:ind w:left="317" w:hanging="284"/>
              <w:contextualSpacing w:val="0"/>
              <w:jc w:val="both"/>
              <w:textAlignment w:val="center"/>
              <w:rPr>
                <w:rFonts w:ascii="Verdana" w:hAnsi="Verdana" w:cs="Tahoma"/>
                <w:color w:val="000000"/>
                <w:sz w:val="20"/>
                <w:szCs w:val="22"/>
                <w:lang w:val="bg-BG"/>
              </w:rPr>
            </w:pPr>
            <w:r w:rsidRPr="009C083C">
              <w:rPr>
                <w:rFonts w:ascii="Verdana" w:hAnsi="Verdana"/>
                <w:color w:val="000000"/>
                <w:sz w:val="20"/>
                <w:szCs w:val="22"/>
                <w:lang w:val="bg-BG" w:eastAsia="bg-BG"/>
              </w:rPr>
              <w:t>дейностите, които ще изпълнява всеки член на обединението.</w:t>
            </w:r>
            <w:r w:rsidRPr="009C083C">
              <w:rPr>
                <w:rFonts w:ascii="Verdana" w:hAnsi="Verdana" w:cs="Tahoma"/>
                <w:color w:val="000000"/>
                <w:sz w:val="20"/>
                <w:szCs w:val="22"/>
                <w:lang w:val="bg-BG"/>
              </w:rPr>
              <w:t xml:space="preserve"> </w:t>
            </w:r>
          </w:p>
          <w:p w14:paraId="4D376B5F" w14:textId="77777777" w:rsidR="006D35CB" w:rsidRPr="009C083C" w:rsidRDefault="006D35CB" w:rsidP="007E693A">
            <w:pPr>
              <w:keepLines/>
              <w:jc w:val="both"/>
              <w:textAlignment w:val="center"/>
              <w:rPr>
                <w:rStyle w:val="ala33"/>
                <w:rFonts w:ascii="Verdana" w:hAnsi="Verdana" w:cs="Tahoma"/>
                <w:sz w:val="20"/>
                <w:szCs w:val="22"/>
                <w:lang w:val="bg-BG"/>
              </w:rPr>
            </w:pPr>
            <w:r w:rsidRPr="009C083C">
              <w:rPr>
                <w:rFonts w:ascii="Verdana" w:hAnsi="Verdana"/>
                <w:color w:val="000000"/>
                <w:sz w:val="20"/>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C083C">
              <w:rPr>
                <w:rFonts w:ascii="Verdana" w:hAnsi="Verdana"/>
                <w:b/>
                <w:color w:val="000000"/>
                <w:sz w:val="20"/>
                <w:szCs w:val="22"/>
                <w:lang w:val="bg-BG" w:eastAsia="bg-BG"/>
              </w:rPr>
              <w:t>солидарна отговорност</w:t>
            </w:r>
            <w:r w:rsidRPr="009C083C">
              <w:rPr>
                <w:rFonts w:ascii="Verdana" w:hAnsi="Verdana"/>
                <w:color w:val="000000"/>
                <w:sz w:val="20"/>
                <w:szCs w:val="22"/>
                <w:lang w:val="bg-BG" w:eastAsia="bg-BG"/>
              </w:rPr>
              <w:t xml:space="preserve"> за участието в обществената поръчка и за задълженията си по време на изпълнение на договора.</w:t>
            </w:r>
          </w:p>
        </w:tc>
        <w:tc>
          <w:tcPr>
            <w:tcW w:w="1308" w:type="pct"/>
          </w:tcPr>
          <w:p w14:paraId="621EEA7C" w14:textId="77777777" w:rsidR="006D35CB" w:rsidRPr="009C083C" w:rsidRDefault="006D35CB" w:rsidP="007E693A">
            <w:pPr>
              <w:keepLines/>
              <w:tabs>
                <w:tab w:val="num" w:pos="2880"/>
              </w:tabs>
              <w:jc w:val="both"/>
              <w:rPr>
                <w:rFonts w:ascii="Verdana" w:hAnsi="Verdana"/>
                <w:sz w:val="20"/>
                <w:szCs w:val="22"/>
                <w:highlight w:val="yellow"/>
                <w:lang w:val="bg-BG"/>
              </w:rPr>
            </w:pPr>
          </w:p>
        </w:tc>
      </w:tr>
      <w:tr w:rsidR="006D35CB" w:rsidRPr="002E74D4" w14:paraId="3777D6AC" w14:textId="77777777" w:rsidTr="007E693A">
        <w:trPr>
          <w:trHeight w:val="640"/>
        </w:trPr>
        <w:tc>
          <w:tcPr>
            <w:tcW w:w="3692" w:type="pct"/>
            <w:gridSpan w:val="2"/>
            <w:shd w:val="clear" w:color="auto" w:fill="auto"/>
            <w:vAlign w:val="center"/>
          </w:tcPr>
          <w:p w14:paraId="158AA865" w14:textId="77777777" w:rsidR="006D35CB" w:rsidRPr="009C083C" w:rsidRDefault="006D35CB" w:rsidP="007E693A">
            <w:pPr>
              <w:keepLines/>
              <w:tabs>
                <w:tab w:val="num" w:pos="624"/>
              </w:tabs>
              <w:jc w:val="both"/>
              <w:rPr>
                <w:rFonts w:ascii="Verdana" w:hAnsi="Verdana"/>
                <w:sz w:val="20"/>
                <w:szCs w:val="22"/>
                <w:lang w:val="bg-BG"/>
              </w:rPr>
            </w:pPr>
            <w:r w:rsidRPr="009C083C">
              <w:rPr>
                <w:rFonts w:ascii="Verdana" w:hAnsi="Verdana"/>
                <w:b/>
                <w:sz w:val="20"/>
                <w:szCs w:val="22"/>
                <w:lang w:val="bg-BG"/>
              </w:rPr>
              <w:t>Техническо предложение</w:t>
            </w:r>
            <w:r w:rsidRPr="009C083C">
              <w:rPr>
                <w:rFonts w:ascii="Verdana" w:hAnsi="Verdana"/>
                <w:sz w:val="20"/>
                <w:szCs w:val="22"/>
                <w:lang w:val="bg-BG"/>
              </w:rPr>
              <w:t xml:space="preserve">, в което участникът </w:t>
            </w:r>
            <w:r w:rsidRPr="009C083C">
              <w:rPr>
                <w:rFonts w:ascii="Verdana" w:hAnsi="Verdana"/>
                <w:b/>
                <w:sz w:val="20"/>
                <w:szCs w:val="22"/>
                <w:lang w:val="bg-BG"/>
              </w:rPr>
              <w:t>не</w:t>
            </w:r>
            <w:r w:rsidRPr="009C083C">
              <w:rPr>
                <w:rFonts w:ascii="Verdana" w:hAnsi="Verdana"/>
                <w:sz w:val="20"/>
                <w:szCs w:val="22"/>
                <w:lang w:val="bg-BG"/>
              </w:rPr>
              <w:t xml:space="preserve"> следва да посочва цени. Техническото предложение трябва да съдържа: </w:t>
            </w:r>
          </w:p>
        </w:tc>
        <w:tc>
          <w:tcPr>
            <w:tcW w:w="1308" w:type="pct"/>
          </w:tcPr>
          <w:p w14:paraId="036AE8F6" w14:textId="77777777" w:rsidR="006D35CB" w:rsidRPr="009C083C" w:rsidRDefault="006D35CB" w:rsidP="007E693A">
            <w:pPr>
              <w:keepLines/>
              <w:tabs>
                <w:tab w:val="num" w:pos="2880"/>
              </w:tabs>
              <w:jc w:val="both"/>
              <w:rPr>
                <w:rFonts w:ascii="Verdana" w:hAnsi="Verdana"/>
                <w:sz w:val="20"/>
                <w:szCs w:val="22"/>
                <w:highlight w:val="yellow"/>
                <w:lang w:val="bg-BG"/>
              </w:rPr>
            </w:pPr>
          </w:p>
        </w:tc>
      </w:tr>
      <w:tr w:rsidR="006D35CB" w:rsidRPr="002E74D4" w14:paraId="2832D958" w14:textId="77777777" w:rsidTr="007E693A">
        <w:trPr>
          <w:trHeight w:val="263"/>
        </w:trPr>
        <w:tc>
          <w:tcPr>
            <w:tcW w:w="541" w:type="pct"/>
            <w:shd w:val="clear" w:color="auto" w:fill="auto"/>
            <w:vAlign w:val="center"/>
          </w:tcPr>
          <w:p w14:paraId="0B734BE5"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lang w:val="bg-BG"/>
              </w:rPr>
            </w:pPr>
          </w:p>
        </w:tc>
        <w:tc>
          <w:tcPr>
            <w:tcW w:w="3151" w:type="pct"/>
            <w:shd w:val="clear" w:color="auto" w:fill="auto"/>
          </w:tcPr>
          <w:p w14:paraId="613347A3" w14:textId="77777777" w:rsidR="006D35CB" w:rsidRPr="009C083C" w:rsidRDefault="006D35CB" w:rsidP="007E693A">
            <w:pPr>
              <w:keepLines/>
              <w:tabs>
                <w:tab w:val="num" w:pos="1701"/>
                <w:tab w:val="num" w:pos="2858"/>
                <w:tab w:val="num" w:pos="5126"/>
              </w:tabs>
              <w:jc w:val="both"/>
              <w:rPr>
                <w:rFonts w:ascii="Verdana" w:hAnsi="Verdana" w:cs="Tahoma"/>
                <w:sz w:val="20"/>
                <w:szCs w:val="22"/>
                <w:lang w:val="ru-RU"/>
              </w:rPr>
            </w:pPr>
            <w:r w:rsidRPr="009C083C">
              <w:rPr>
                <w:rFonts w:ascii="Verdana" w:hAnsi="Verdana" w:cs="Tahoma"/>
                <w:sz w:val="20"/>
                <w:szCs w:val="22"/>
                <w:lang w:val="bg-BG"/>
              </w:rPr>
              <w:t>Документ за упълномощаване, когато лицето, което подава офертата, не е законният представител на участника</w:t>
            </w:r>
          </w:p>
        </w:tc>
        <w:tc>
          <w:tcPr>
            <w:tcW w:w="1308" w:type="pct"/>
          </w:tcPr>
          <w:p w14:paraId="075021F1" w14:textId="77777777" w:rsidR="006D35CB" w:rsidRPr="009C083C" w:rsidRDefault="006D35CB" w:rsidP="007E693A">
            <w:pPr>
              <w:keepLines/>
              <w:tabs>
                <w:tab w:val="num" w:pos="2880"/>
              </w:tabs>
              <w:jc w:val="both"/>
              <w:rPr>
                <w:rFonts w:ascii="Verdana" w:hAnsi="Verdana"/>
                <w:sz w:val="20"/>
                <w:szCs w:val="22"/>
                <w:highlight w:val="yellow"/>
                <w:lang w:val="bg-BG"/>
              </w:rPr>
            </w:pPr>
          </w:p>
        </w:tc>
      </w:tr>
      <w:tr w:rsidR="006D35CB" w:rsidRPr="002E74D4" w14:paraId="37F25C22" w14:textId="77777777" w:rsidTr="007E693A">
        <w:trPr>
          <w:trHeight w:val="223"/>
        </w:trPr>
        <w:tc>
          <w:tcPr>
            <w:tcW w:w="541" w:type="pct"/>
            <w:shd w:val="clear" w:color="auto" w:fill="auto"/>
            <w:vAlign w:val="center"/>
          </w:tcPr>
          <w:p w14:paraId="41C8C0B0"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rPr>
            </w:pPr>
          </w:p>
        </w:tc>
        <w:tc>
          <w:tcPr>
            <w:tcW w:w="3151" w:type="pct"/>
            <w:shd w:val="clear" w:color="auto" w:fill="auto"/>
          </w:tcPr>
          <w:p w14:paraId="4D94F0DC" w14:textId="77777777" w:rsidR="006D35CB" w:rsidRPr="009C083C" w:rsidRDefault="006D35CB" w:rsidP="007E693A">
            <w:pPr>
              <w:keepLines/>
              <w:tabs>
                <w:tab w:val="num" w:pos="1701"/>
                <w:tab w:val="num" w:pos="2858"/>
                <w:tab w:val="num" w:pos="5126"/>
              </w:tabs>
              <w:jc w:val="both"/>
              <w:rPr>
                <w:rFonts w:ascii="Verdana" w:hAnsi="Verdana" w:cs="Tahoma"/>
                <w:sz w:val="20"/>
                <w:szCs w:val="22"/>
                <w:lang w:val="ru-RU"/>
              </w:rPr>
            </w:pPr>
            <w:r w:rsidRPr="009C083C">
              <w:rPr>
                <w:rFonts w:ascii="Verdana" w:hAnsi="Verdana" w:cs="Tahoma"/>
                <w:sz w:val="20"/>
                <w:szCs w:val="22"/>
                <w:lang w:val="bg-BG"/>
              </w:rPr>
              <w:t xml:space="preserve">Декларация за съгласие с клаузите на приложения проект на договор </w:t>
            </w:r>
            <w:r w:rsidRPr="009C083C">
              <w:rPr>
                <w:rFonts w:ascii="Verdana" w:hAnsi="Verdana"/>
                <w:bCs/>
                <w:sz w:val="20"/>
                <w:szCs w:val="22"/>
                <w:lang w:val="bg-BG"/>
              </w:rPr>
              <w:t>(по образец).</w:t>
            </w:r>
          </w:p>
        </w:tc>
        <w:tc>
          <w:tcPr>
            <w:tcW w:w="1308" w:type="pct"/>
          </w:tcPr>
          <w:p w14:paraId="65E9085A" w14:textId="77777777" w:rsidR="006D35CB" w:rsidRPr="009C083C" w:rsidRDefault="006D35CB" w:rsidP="007E693A">
            <w:pPr>
              <w:keepLines/>
              <w:spacing w:before="120" w:after="120"/>
              <w:jc w:val="both"/>
              <w:rPr>
                <w:rFonts w:ascii="Verdana" w:hAnsi="Verdana"/>
                <w:sz w:val="20"/>
                <w:szCs w:val="22"/>
                <w:highlight w:val="yellow"/>
                <w:lang w:val="bg-BG"/>
              </w:rPr>
            </w:pPr>
          </w:p>
        </w:tc>
      </w:tr>
      <w:tr w:rsidR="006D35CB" w:rsidRPr="002E74D4" w14:paraId="6C0ECA4C" w14:textId="77777777" w:rsidTr="007E693A">
        <w:trPr>
          <w:trHeight w:val="223"/>
        </w:trPr>
        <w:tc>
          <w:tcPr>
            <w:tcW w:w="541" w:type="pct"/>
            <w:shd w:val="clear" w:color="auto" w:fill="auto"/>
            <w:vAlign w:val="center"/>
          </w:tcPr>
          <w:p w14:paraId="67C54C5B"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rPr>
            </w:pPr>
          </w:p>
        </w:tc>
        <w:tc>
          <w:tcPr>
            <w:tcW w:w="3151" w:type="pct"/>
            <w:shd w:val="clear" w:color="auto" w:fill="auto"/>
          </w:tcPr>
          <w:p w14:paraId="170F2E41" w14:textId="77777777" w:rsidR="006D35CB" w:rsidRPr="009C083C" w:rsidRDefault="006D35CB" w:rsidP="007E693A">
            <w:pPr>
              <w:keepLines/>
              <w:tabs>
                <w:tab w:val="num" w:pos="1701"/>
                <w:tab w:val="num" w:pos="2858"/>
                <w:tab w:val="num" w:pos="5126"/>
              </w:tabs>
              <w:jc w:val="both"/>
              <w:rPr>
                <w:rFonts w:ascii="Verdana" w:hAnsi="Verdana" w:cs="Arial"/>
                <w:sz w:val="20"/>
                <w:szCs w:val="22"/>
                <w:lang w:val="ru-RU"/>
              </w:rPr>
            </w:pPr>
            <w:r w:rsidRPr="009C083C">
              <w:rPr>
                <w:rFonts w:ascii="Verdana" w:hAnsi="Verdana" w:cs="Tahoma"/>
                <w:sz w:val="20"/>
                <w:szCs w:val="22"/>
                <w:lang w:val="bg-BG"/>
              </w:rPr>
              <w:t xml:space="preserve">Декларация за срока на валидност на офертата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r w:rsidRPr="009C083C">
              <w:rPr>
                <w:rFonts w:ascii="Verdana" w:hAnsi="Verdana" w:cs="Arial"/>
                <w:sz w:val="20"/>
                <w:szCs w:val="22"/>
                <w:lang w:val="bg-BG"/>
              </w:rPr>
              <w:t xml:space="preserve">Офертите трябва да са със </w:t>
            </w:r>
            <w:r w:rsidRPr="009C083C">
              <w:rPr>
                <w:rFonts w:ascii="Verdana" w:hAnsi="Verdana" w:cs="Arial"/>
                <w:b/>
                <w:sz w:val="20"/>
                <w:szCs w:val="22"/>
                <w:lang w:val="bg-BG"/>
              </w:rPr>
              <w:t>срок на валидност</w:t>
            </w:r>
            <w:r w:rsidRPr="009C083C">
              <w:rPr>
                <w:rFonts w:ascii="Verdana" w:hAnsi="Verdana" w:cs="Arial"/>
                <w:sz w:val="20"/>
                <w:szCs w:val="22"/>
                <w:lang w:val="bg-BG"/>
              </w:rPr>
              <w:t xml:space="preserve"> </w:t>
            </w:r>
            <w:r w:rsidRPr="009C083C">
              <w:rPr>
                <w:rFonts w:ascii="Verdana" w:hAnsi="Verdana" w:cs="Arial"/>
                <w:b/>
                <w:sz w:val="20"/>
                <w:szCs w:val="22"/>
                <w:lang w:val="bg-BG"/>
              </w:rPr>
              <w:t>най-малко 150 дни</w:t>
            </w:r>
            <w:r w:rsidRPr="009C083C">
              <w:rPr>
                <w:rFonts w:ascii="Verdana" w:hAnsi="Verdana" w:cs="Arial"/>
                <w:sz w:val="20"/>
                <w:szCs w:val="22"/>
                <w:lang w:val="bg-BG"/>
              </w:rPr>
              <w:t>, считано</w:t>
            </w:r>
            <w:r w:rsidRPr="009C083C">
              <w:rPr>
                <w:rFonts w:ascii="Verdana" w:hAnsi="Verdana" w:cs="Arial"/>
                <w:b/>
                <w:sz w:val="20"/>
                <w:szCs w:val="22"/>
                <w:lang w:val="bg-BG"/>
              </w:rPr>
              <w:t xml:space="preserve"> </w:t>
            </w:r>
            <w:r w:rsidRPr="009C083C">
              <w:rPr>
                <w:rFonts w:ascii="Verdana" w:hAnsi="Verdana" w:cs="Arial"/>
                <w:sz w:val="20"/>
                <w:szCs w:val="22"/>
                <w:lang w:val="bg-BG"/>
              </w:rPr>
              <w:t>от датата, определена за краен срок за получаване на офертите.</w:t>
            </w:r>
          </w:p>
        </w:tc>
        <w:tc>
          <w:tcPr>
            <w:tcW w:w="1308" w:type="pct"/>
          </w:tcPr>
          <w:p w14:paraId="3C6E3C5F" w14:textId="77777777" w:rsidR="006D35CB" w:rsidRPr="009C083C" w:rsidRDefault="006D35CB" w:rsidP="007E693A">
            <w:pPr>
              <w:keepLines/>
              <w:spacing w:before="120" w:after="120"/>
              <w:jc w:val="both"/>
              <w:rPr>
                <w:rFonts w:ascii="Verdana" w:hAnsi="Verdana"/>
                <w:sz w:val="20"/>
                <w:szCs w:val="22"/>
                <w:highlight w:val="yellow"/>
                <w:lang w:val="bg-BG"/>
              </w:rPr>
            </w:pPr>
          </w:p>
        </w:tc>
      </w:tr>
      <w:tr w:rsidR="006D35CB" w:rsidRPr="002E74D4" w14:paraId="7845AA13" w14:textId="77777777" w:rsidTr="007E693A">
        <w:trPr>
          <w:trHeight w:val="223"/>
        </w:trPr>
        <w:tc>
          <w:tcPr>
            <w:tcW w:w="541" w:type="pct"/>
            <w:shd w:val="clear" w:color="auto" w:fill="auto"/>
            <w:vAlign w:val="center"/>
          </w:tcPr>
          <w:p w14:paraId="439C058F"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lang w:val="bg-BG"/>
              </w:rPr>
            </w:pPr>
          </w:p>
        </w:tc>
        <w:tc>
          <w:tcPr>
            <w:tcW w:w="3151" w:type="pct"/>
            <w:shd w:val="clear" w:color="auto" w:fill="auto"/>
          </w:tcPr>
          <w:p w14:paraId="538E28D2" w14:textId="77777777" w:rsidR="006D35CB" w:rsidRPr="009C083C" w:rsidRDefault="006D35CB" w:rsidP="007E693A">
            <w:pPr>
              <w:keepLines/>
              <w:tabs>
                <w:tab w:val="num" w:pos="1701"/>
                <w:tab w:val="num" w:pos="2717"/>
                <w:tab w:val="num" w:pos="5126"/>
              </w:tabs>
              <w:spacing w:before="60" w:after="60"/>
              <w:jc w:val="both"/>
              <w:rPr>
                <w:rFonts w:ascii="Verdana" w:hAnsi="Verdana"/>
                <w:bCs/>
                <w:sz w:val="20"/>
                <w:szCs w:val="22"/>
              </w:rPr>
            </w:pPr>
            <w:r w:rsidRPr="009C083C">
              <w:rPr>
                <w:rFonts w:ascii="Verdana" w:hAnsi="Verdana"/>
                <w:bCs/>
                <w:sz w:val="20"/>
                <w:szCs w:val="22"/>
                <w:lang w:val="bg-BG"/>
              </w:rPr>
              <w:t xml:space="preserve">Техническо предложение с пълно описание на техническите характеристики на Стоките,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В техническото предложение на Участника следва да бъдат посочени производителя, </w:t>
            </w:r>
            <w:r w:rsidRPr="009C083C">
              <w:rPr>
                <w:rFonts w:ascii="Verdana" w:hAnsi="Verdana"/>
                <w:bCs/>
                <w:sz w:val="20"/>
                <w:szCs w:val="22"/>
                <w:lang w:val="bg-BG"/>
              </w:rPr>
              <w:lastRenderedPageBreak/>
              <w:t xml:space="preserve">марката и модела на съответните Стоки. Техническото предложение трябва да съдържа потвърждение от </w:t>
            </w:r>
            <w:r w:rsidRPr="009C083C">
              <w:rPr>
                <w:rFonts w:ascii="Verdana" w:hAnsi="Verdana"/>
                <w:b/>
                <w:bCs/>
                <w:sz w:val="20"/>
                <w:szCs w:val="22"/>
                <w:lang w:val="bg-BG"/>
              </w:rPr>
              <w:t>участника, че в случай, че бъде избран за изпълнител</w:t>
            </w:r>
            <w:r w:rsidRPr="009C083C">
              <w:rPr>
                <w:rFonts w:ascii="Verdana" w:hAnsi="Verdana"/>
                <w:bCs/>
                <w:sz w:val="20"/>
                <w:szCs w:val="22"/>
                <w:lang w:val="bg-BG"/>
              </w:rPr>
              <w:t xml:space="preserve">, </w:t>
            </w:r>
            <w:r w:rsidRPr="009C083C">
              <w:rPr>
                <w:rFonts w:ascii="Verdana" w:hAnsi="Verdana"/>
                <w:b/>
                <w:bCs/>
                <w:sz w:val="20"/>
                <w:szCs w:val="22"/>
                <w:lang w:val="bg-BG"/>
              </w:rPr>
              <w:t>срокът за доставка на стоките от Ценовите таблици и гаранционният срок на стоките, предмет на договора</w:t>
            </w:r>
            <w:r w:rsidRPr="009C083C">
              <w:rPr>
                <w:rFonts w:ascii="Verdana" w:hAnsi="Verdana"/>
                <w:bCs/>
                <w:sz w:val="20"/>
                <w:szCs w:val="22"/>
                <w:lang w:val="bg-BG"/>
              </w:rPr>
              <w:t xml:space="preserve"> ще бъдат в съответствие със заложеното в проекта на договора. Техническото предложение не трябва да съдържа цени.</w:t>
            </w:r>
          </w:p>
        </w:tc>
        <w:tc>
          <w:tcPr>
            <w:tcW w:w="1308" w:type="pct"/>
          </w:tcPr>
          <w:p w14:paraId="0FC0F362" w14:textId="77777777" w:rsidR="006D35CB" w:rsidRPr="009C083C" w:rsidRDefault="006D35CB" w:rsidP="007E693A">
            <w:pPr>
              <w:keepLines/>
              <w:spacing w:before="120" w:after="120"/>
              <w:jc w:val="both"/>
              <w:rPr>
                <w:rFonts w:ascii="Verdana" w:hAnsi="Verdana" w:cs="Arial"/>
                <w:sz w:val="20"/>
                <w:szCs w:val="22"/>
                <w:highlight w:val="yellow"/>
                <w:lang w:val="bg-BG"/>
              </w:rPr>
            </w:pPr>
          </w:p>
        </w:tc>
      </w:tr>
      <w:tr w:rsidR="006D35CB" w:rsidRPr="002E74D4" w14:paraId="61AF08F5" w14:textId="77777777" w:rsidTr="007E693A">
        <w:trPr>
          <w:trHeight w:val="4245"/>
        </w:trPr>
        <w:tc>
          <w:tcPr>
            <w:tcW w:w="541" w:type="pct"/>
            <w:shd w:val="clear" w:color="auto" w:fill="auto"/>
            <w:vAlign w:val="center"/>
          </w:tcPr>
          <w:p w14:paraId="239A92F1"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lang w:val="bg-BG"/>
              </w:rPr>
            </w:pPr>
          </w:p>
        </w:tc>
        <w:tc>
          <w:tcPr>
            <w:tcW w:w="3151" w:type="pct"/>
            <w:shd w:val="clear" w:color="auto" w:fill="auto"/>
          </w:tcPr>
          <w:p w14:paraId="7C03DAB9" w14:textId="77777777" w:rsidR="006D35CB" w:rsidRPr="009C083C" w:rsidRDefault="006D35CB" w:rsidP="007E693A">
            <w:pPr>
              <w:rPr>
                <w:rFonts w:ascii="Verdana" w:hAnsi="Verdana"/>
                <w:sz w:val="20"/>
                <w:szCs w:val="22"/>
                <w:lang w:val="bg-BG"/>
              </w:rPr>
            </w:pPr>
            <w:r w:rsidRPr="009C083C">
              <w:rPr>
                <w:rFonts w:ascii="Verdana" w:hAnsi="Verdana"/>
                <w:bCs/>
                <w:sz w:val="20"/>
                <w:szCs w:val="22"/>
                <w:lang w:val="bg-BG"/>
              </w:rPr>
              <w:t xml:space="preserve">Участникът задължително трябва да представи каталог (каталожни страници) на български език на предлаганите от него стоки от предмета на поръчката със съответни размери, </w:t>
            </w:r>
            <w:r w:rsidRPr="009C083C">
              <w:rPr>
                <w:rFonts w:ascii="Verdana" w:hAnsi="Verdana"/>
                <w:b/>
                <w:bCs/>
                <w:sz w:val="20"/>
                <w:szCs w:val="22"/>
                <w:lang w:val="bg-BG"/>
              </w:rPr>
              <w:t>като в случай, че в каталога (каталожните страници) са посочени цени, същите следва да бъдат заличени</w:t>
            </w:r>
            <w:r w:rsidRPr="009C083C">
              <w:rPr>
                <w:rFonts w:ascii="Verdana" w:hAnsi="Verdana"/>
                <w:bCs/>
                <w:sz w:val="20"/>
                <w:szCs w:val="22"/>
                <w:lang w:val="bg-BG"/>
              </w:rPr>
              <w:t>. Каталогът трябва да включва всички стоки, посочени в Ценовите таблици. В представения каталог (каталожни страници), техническите параметри на предлаганите от участника 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 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участникът може да бъде отстранен от по-нататъшно участие в процедурата.</w:t>
            </w:r>
          </w:p>
        </w:tc>
        <w:tc>
          <w:tcPr>
            <w:tcW w:w="1308" w:type="pct"/>
          </w:tcPr>
          <w:p w14:paraId="3AEAEDBC" w14:textId="77777777" w:rsidR="006D35CB" w:rsidRPr="009C083C" w:rsidRDefault="006D35CB" w:rsidP="007E693A">
            <w:pPr>
              <w:keepLines/>
              <w:spacing w:before="120" w:after="120"/>
              <w:jc w:val="both"/>
              <w:rPr>
                <w:rFonts w:ascii="Verdana" w:hAnsi="Verdana" w:cs="Arial"/>
                <w:sz w:val="20"/>
                <w:szCs w:val="22"/>
                <w:highlight w:val="yellow"/>
                <w:lang w:val="bg-BG"/>
              </w:rPr>
            </w:pPr>
          </w:p>
        </w:tc>
      </w:tr>
      <w:tr w:rsidR="006D35CB" w:rsidRPr="002E74D4" w14:paraId="69BACA0C" w14:textId="77777777" w:rsidTr="007E693A">
        <w:trPr>
          <w:trHeight w:val="393"/>
        </w:trPr>
        <w:tc>
          <w:tcPr>
            <w:tcW w:w="541" w:type="pct"/>
            <w:shd w:val="clear" w:color="auto" w:fill="auto"/>
            <w:vAlign w:val="center"/>
          </w:tcPr>
          <w:p w14:paraId="12F779AC"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lang w:val="bg-BG"/>
              </w:rPr>
            </w:pPr>
          </w:p>
        </w:tc>
        <w:tc>
          <w:tcPr>
            <w:tcW w:w="3151" w:type="pct"/>
            <w:shd w:val="clear" w:color="auto" w:fill="auto"/>
          </w:tcPr>
          <w:p w14:paraId="3B0366B8" w14:textId="77777777" w:rsidR="006D35CB" w:rsidRPr="009C083C" w:rsidRDefault="006D35CB" w:rsidP="007E693A">
            <w:pPr>
              <w:pStyle w:val="ListParagraph"/>
              <w:tabs>
                <w:tab w:val="num" w:pos="3992"/>
                <w:tab w:val="num" w:pos="4593"/>
              </w:tabs>
              <w:ind w:left="0"/>
              <w:contextualSpacing w:val="0"/>
              <w:jc w:val="both"/>
              <w:rPr>
                <w:rFonts w:ascii="Verdana" w:hAnsi="Verdana"/>
                <w:bCs/>
                <w:sz w:val="20"/>
                <w:szCs w:val="22"/>
                <w:lang w:val="bg-BG"/>
              </w:rPr>
            </w:pPr>
            <w:r w:rsidRPr="009C083C">
              <w:rPr>
                <w:rFonts w:ascii="Verdana" w:hAnsi="Verdana"/>
                <w:bCs/>
                <w:sz w:val="20"/>
                <w:szCs w:val="22"/>
                <w:lang w:val="bg-BG"/>
              </w:rPr>
              <w:t>Опис на представените документи в офертата за участие (по образец)</w:t>
            </w:r>
          </w:p>
        </w:tc>
        <w:tc>
          <w:tcPr>
            <w:tcW w:w="1308" w:type="pct"/>
          </w:tcPr>
          <w:p w14:paraId="0C887345" w14:textId="77777777" w:rsidR="006D35CB" w:rsidRPr="009C083C" w:rsidRDefault="006D35CB" w:rsidP="007E693A">
            <w:pPr>
              <w:keepLines/>
              <w:spacing w:before="120" w:after="120"/>
              <w:jc w:val="both"/>
              <w:rPr>
                <w:rFonts w:ascii="Verdana" w:hAnsi="Verdana" w:cs="Arial"/>
                <w:sz w:val="20"/>
                <w:szCs w:val="22"/>
                <w:lang w:val="bg-BG"/>
              </w:rPr>
            </w:pPr>
          </w:p>
        </w:tc>
      </w:tr>
      <w:tr w:rsidR="006D35CB" w:rsidRPr="002E74D4" w14:paraId="04342D48" w14:textId="77777777" w:rsidTr="007E693A">
        <w:trPr>
          <w:trHeight w:val="593"/>
        </w:trPr>
        <w:tc>
          <w:tcPr>
            <w:tcW w:w="541" w:type="pct"/>
            <w:shd w:val="clear" w:color="auto" w:fill="auto"/>
            <w:vAlign w:val="center"/>
          </w:tcPr>
          <w:p w14:paraId="3DE6201A" w14:textId="77777777" w:rsidR="006D35CB" w:rsidRPr="009C083C" w:rsidRDefault="006D35CB" w:rsidP="007E693A">
            <w:pPr>
              <w:keepLines/>
              <w:numPr>
                <w:ilvl w:val="0"/>
                <w:numId w:val="9"/>
              </w:numPr>
              <w:tabs>
                <w:tab w:val="clear" w:pos="644"/>
              </w:tabs>
              <w:ind w:left="360" w:hanging="360"/>
              <w:jc w:val="center"/>
              <w:rPr>
                <w:rFonts w:ascii="Verdana" w:hAnsi="Verdana"/>
                <w:sz w:val="20"/>
                <w:szCs w:val="22"/>
                <w:lang w:val="bg-BG"/>
              </w:rPr>
            </w:pPr>
          </w:p>
        </w:tc>
        <w:tc>
          <w:tcPr>
            <w:tcW w:w="3151" w:type="pct"/>
            <w:shd w:val="clear" w:color="auto" w:fill="auto"/>
          </w:tcPr>
          <w:p w14:paraId="406A54F2" w14:textId="77777777" w:rsidR="006D35CB" w:rsidRPr="009C083C" w:rsidRDefault="006D35CB" w:rsidP="007E693A">
            <w:pPr>
              <w:pStyle w:val="ListParagraph"/>
              <w:tabs>
                <w:tab w:val="num" w:pos="3992"/>
                <w:tab w:val="num" w:pos="4593"/>
              </w:tabs>
              <w:ind w:left="0"/>
              <w:jc w:val="both"/>
              <w:rPr>
                <w:rFonts w:ascii="Verdana" w:hAnsi="Verdana"/>
                <w:bCs/>
                <w:sz w:val="20"/>
                <w:szCs w:val="22"/>
                <w:lang w:val="bg-BG"/>
              </w:rPr>
            </w:pPr>
            <w:r w:rsidRPr="009C083C">
              <w:rPr>
                <w:rFonts w:ascii="Verdana" w:hAnsi="Verdana"/>
                <w:b/>
                <w:bCs/>
                <w:sz w:val="20"/>
                <w:szCs w:val="22"/>
                <w:lang w:val="bg-BG"/>
              </w:rPr>
              <w:t>ОТДЕЛЕН запечатан непрозрачен плик „</w:t>
            </w:r>
            <w:r w:rsidRPr="009C083C">
              <w:rPr>
                <w:rFonts w:ascii="Verdana" w:hAnsi="Verdana" w:cs="Tahoma"/>
                <w:b/>
                <w:sz w:val="20"/>
                <w:szCs w:val="22"/>
                <w:lang w:val="bg-BG"/>
              </w:rPr>
              <w:t>Предлагани ценови параметри“</w:t>
            </w:r>
            <w:r w:rsidRPr="009C083C">
              <w:rPr>
                <w:rFonts w:ascii="Verdana" w:hAnsi="Verdana"/>
                <w:bCs/>
                <w:sz w:val="20"/>
                <w:szCs w:val="22"/>
                <w:lang w:val="bg-BG"/>
              </w:rPr>
              <w:t>,</w:t>
            </w:r>
            <w:r w:rsidRPr="009C083C">
              <w:rPr>
                <w:rFonts w:ascii="Verdana" w:hAnsi="Verdana"/>
                <w:b/>
                <w:bCs/>
                <w:sz w:val="20"/>
                <w:szCs w:val="22"/>
                <w:lang w:val="bg-BG"/>
              </w:rPr>
              <w:t xml:space="preserve"> </w:t>
            </w:r>
            <w:r w:rsidRPr="009C083C">
              <w:rPr>
                <w:rFonts w:ascii="Verdana" w:hAnsi="Verdana"/>
                <w:bCs/>
                <w:sz w:val="20"/>
                <w:szCs w:val="22"/>
                <w:lang w:val="bg-BG"/>
              </w:rPr>
              <w:t>който трябва да съдържа ценово предложение, отговарящо на изискванията на документацията за участие.</w:t>
            </w:r>
          </w:p>
        </w:tc>
        <w:tc>
          <w:tcPr>
            <w:tcW w:w="1308" w:type="pct"/>
          </w:tcPr>
          <w:p w14:paraId="4A49970A" w14:textId="77777777" w:rsidR="006D35CB" w:rsidRPr="009C083C" w:rsidRDefault="006D35CB" w:rsidP="007E693A">
            <w:pPr>
              <w:keepLines/>
              <w:spacing w:before="120" w:after="120"/>
              <w:jc w:val="both"/>
              <w:rPr>
                <w:rFonts w:ascii="Verdana" w:hAnsi="Verdana" w:cs="Arial"/>
                <w:sz w:val="20"/>
                <w:szCs w:val="22"/>
                <w:lang w:val="bg-BG"/>
              </w:rPr>
            </w:pPr>
          </w:p>
        </w:tc>
      </w:tr>
    </w:tbl>
    <w:p w14:paraId="60B9E40B" w14:textId="77777777" w:rsidR="006D35CB" w:rsidRPr="009C083C"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566E5F5F" w14:textId="77777777" w:rsidR="006D35CB" w:rsidRPr="009C083C"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r w:rsidRPr="009C083C">
        <w:rPr>
          <w:rFonts w:ascii="Verdana" w:hAnsi="Verdana" w:cs="Arial"/>
          <w:bCs/>
          <w:sz w:val="20"/>
          <w:szCs w:val="22"/>
          <w:lang w:val="bg-BG"/>
        </w:rPr>
        <w:t>Подпис на участника:</w:t>
      </w:r>
    </w:p>
    <w:p w14:paraId="634DB67F" w14:textId="77777777" w:rsidR="006D35CB" w:rsidRPr="009C083C" w:rsidRDefault="006D35CB" w:rsidP="006D35CB">
      <w:pPr>
        <w:keepLines/>
        <w:overflowPunct w:val="0"/>
        <w:autoSpaceDE w:val="0"/>
        <w:autoSpaceDN w:val="0"/>
        <w:adjustRightInd w:val="0"/>
        <w:ind w:left="5040" w:right="-57"/>
        <w:jc w:val="both"/>
        <w:outlineLvl w:val="0"/>
        <w:rPr>
          <w:rFonts w:ascii="Verdana" w:hAnsi="Verdana" w:cs="Arial"/>
          <w:bCs/>
          <w:sz w:val="20"/>
          <w:szCs w:val="22"/>
          <w:lang w:val="bg-BG"/>
        </w:rPr>
      </w:pPr>
      <w:r w:rsidRPr="009C083C">
        <w:rPr>
          <w:rFonts w:ascii="Verdana" w:hAnsi="Verdana"/>
          <w:sz w:val="20"/>
          <w:szCs w:val="22"/>
          <w:lang w:val="bg-BG"/>
        </w:rPr>
        <w:t>/………………………./</w:t>
      </w:r>
    </w:p>
    <w:p w14:paraId="375F110F" w14:textId="77777777" w:rsidR="006D35CB" w:rsidRPr="009C083C" w:rsidRDefault="006D35CB" w:rsidP="006D35CB">
      <w:pPr>
        <w:keepLines/>
        <w:rPr>
          <w:rFonts w:ascii="Verdana" w:hAnsi="Verdana" w:cs="Arial"/>
          <w:bCs/>
          <w:sz w:val="18"/>
          <w:szCs w:val="20"/>
          <w:lang w:val="bg-BG"/>
        </w:rPr>
      </w:pPr>
      <w:r w:rsidRPr="009C083C">
        <w:rPr>
          <w:rFonts w:ascii="Verdana" w:hAnsi="Verdana" w:cs="Arial"/>
          <w:bCs/>
          <w:sz w:val="18"/>
          <w:szCs w:val="20"/>
          <w:highlight w:val="yellow"/>
          <w:lang w:val="en-US"/>
        </w:rPr>
        <w:br w:type="page"/>
      </w:r>
    </w:p>
    <w:tbl>
      <w:tblPr>
        <w:tblW w:w="9861"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8"/>
        <w:gridCol w:w="5245"/>
        <w:gridCol w:w="1417"/>
        <w:gridCol w:w="1391"/>
      </w:tblGrid>
      <w:tr w:rsidR="005E0A13" w:rsidRPr="00E53C49" w14:paraId="5BA185F1" w14:textId="77777777" w:rsidTr="00B6357E">
        <w:tc>
          <w:tcPr>
            <w:tcW w:w="1808" w:type="dxa"/>
            <w:vMerge w:val="restart"/>
            <w:vAlign w:val="center"/>
          </w:tcPr>
          <w:p w14:paraId="57A14D90" w14:textId="77777777" w:rsidR="005E0A13" w:rsidRPr="00E53C49" w:rsidRDefault="005E0A13" w:rsidP="00B6357E">
            <w:pPr>
              <w:pStyle w:val="Header"/>
              <w:ind w:right="35"/>
              <w:jc w:val="center"/>
              <w:rPr>
                <w:rFonts w:ascii="Arial" w:hAnsi="Arial" w:cs="Arial"/>
                <w:b/>
              </w:rPr>
            </w:pPr>
            <w:r w:rsidRPr="000302B6">
              <w:rPr>
                <w:noProof/>
                <w:lang w:val="bg-BG" w:eastAsia="bg-BG"/>
              </w:rPr>
              <w:pict w14:anchorId="55487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38.6pt;visibility:visible">
                  <v:imagedata r:id="rId14" r:href="rId15"/>
                </v:shape>
              </w:pict>
            </w:r>
          </w:p>
        </w:tc>
        <w:tc>
          <w:tcPr>
            <w:tcW w:w="5245" w:type="dxa"/>
            <w:vMerge w:val="restart"/>
          </w:tcPr>
          <w:p w14:paraId="622966A0" w14:textId="77777777" w:rsidR="005E0A13" w:rsidRDefault="005E0A13" w:rsidP="00B6357E">
            <w:pPr>
              <w:pStyle w:val="Header"/>
              <w:tabs>
                <w:tab w:val="center" w:pos="6272"/>
              </w:tabs>
              <w:jc w:val="center"/>
              <w:rPr>
                <w:rFonts w:ascii="Arial" w:hAnsi="Arial" w:cs="Arial"/>
                <w:b/>
              </w:rPr>
            </w:pPr>
            <w:r>
              <w:rPr>
                <w:rFonts w:ascii="Arial" w:hAnsi="Arial" w:cs="Arial"/>
                <w:b/>
              </w:rPr>
              <w:t xml:space="preserve">Споразумение </w:t>
            </w:r>
          </w:p>
          <w:p w14:paraId="6952F5BE" w14:textId="77777777" w:rsidR="005E0A13" w:rsidRPr="00E53C49" w:rsidRDefault="005E0A13" w:rsidP="00B6357E">
            <w:pPr>
              <w:pStyle w:val="Header"/>
              <w:tabs>
                <w:tab w:val="center" w:pos="6272"/>
              </w:tabs>
              <w:jc w:val="center"/>
              <w:rPr>
                <w:rFonts w:ascii="Arial" w:hAnsi="Arial" w:cs="Arial"/>
                <w:szCs w:val="20"/>
              </w:rPr>
            </w:pPr>
            <w:r>
              <w:rPr>
                <w:rFonts w:ascii="Arial" w:hAnsi="Arial" w:cs="Arial"/>
                <w:b/>
              </w:rPr>
              <w:t xml:space="preserve">по околна среда </w:t>
            </w:r>
            <w:r>
              <w:rPr>
                <w:rFonts w:ascii="Arial" w:hAnsi="Arial" w:cs="Arial"/>
                <w:b/>
                <w:lang w:val="bg-BG"/>
              </w:rPr>
              <w:t>за доставка на продукти и услуги</w:t>
            </w:r>
          </w:p>
        </w:tc>
        <w:tc>
          <w:tcPr>
            <w:tcW w:w="2808" w:type="dxa"/>
            <w:gridSpan w:val="2"/>
            <w:tcBorders>
              <w:bottom w:val="single" w:sz="4" w:space="0" w:color="auto"/>
            </w:tcBorders>
            <w:vAlign w:val="center"/>
          </w:tcPr>
          <w:p w14:paraId="2EAA7043" w14:textId="77777777" w:rsidR="005E0A13" w:rsidRPr="000302B6" w:rsidRDefault="005E0A13" w:rsidP="00B6357E">
            <w:pPr>
              <w:pStyle w:val="Header"/>
              <w:jc w:val="center"/>
              <w:rPr>
                <w:rFonts w:ascii="Arial" w:hAnsi="Arial" w:cs="Arial"/>
                <w:b/>
                <w:lang w:val="bg-BG"/>
              </w:rPr>
            </w:pPr>
            <w:r>
              <w:rPr>
                <w:rFonts w:ascii="Arial" w:hAnsi="Arial" w:cs="Arial"/>
                <w:b/>
                <w:lang w:val="bg-BG"/>
              </w:rPr>
              <w:t>Д4 РИ-04-02</w:t>
            </w:r>
          </w:p>
        </w:tc>
      </w:tr>
      <w:tr w:rsidR="005E0A13" w:rsidRPr="00E53C49" w14:paraId="0422435F" w14:textId="77777777" w:rsidTr="00B6357E">
        <w:tblPrEx>
          <w:tblCellMar>
            <w:left w:w="107" w:type="dxa"/>
            <w:right w:w="107" w:type="dxa"/>
          </w:tblCellMar>
        </w:tblPrEx>
        <w:trPr>
          <w:trHeight w:val="193"/>
        </w:trPr>
        <w:tc>
          <w:tcPr>
            <w:tcW w:w="1808" w:type="dxa"/>
            <w:vMerge/>
            <w:vAlign w:val="center"/>
          </w:tcPr>
          <w:p w14:paraId="5E9C52F4" w14:textId="77777777" w:rsidR="005E0A13" w:rsidRPr="00E53C49" w:rsidRDefault="005E0A13" w:rsidP="00B6357E">
            <w:pPr>
              <w:pStyle w:val="Header"/>
              <w:tabs>
                <w:tab w:val="center" w:pos="6272"/>
              </w:tabs>
              <w:jc w:val="center"/>
              <w:rPr>
                <w:rFonts w:ascii="Arial" w:hAnsi="Arial" w:cs="Arial"/>
                <w:b/>
              </w:rPr>
            </w:pPr>
          </w:p>
        </w:tc>
        <w:tc>
          <w:tcPr>
            <w:tcW w:w="5245" w:type="dxa"/>
            <w:vMerge/>
            <w:vAlign w:val="center"/>
          </w:tcPr>
          <w:p w14:paraId="2E2743C4" w14:textId="77777777" w:rsidR="005E0A13" w:rsidRPr="006C26C0" w:rsidRDefault="005E0A13" w:rsidP="00B6357E">
            <w:pPr>
              <w:pStyle w:val="Header"/>
              <w:tabs>
                <w:tab w:val="center" w:pos="6272"/>
              </w:tabs>
              <w:jc w:val="center"/>
              <w:rPr>
                <w:rFonts w:ascii="Arial" w:hAnsi="Arial" w:cs="Arial"/>
                <w:b/>
                <w:lang w:val="bg-BG"/>
              </w:rPr>
            </w:pPr>
          </w:p>
        </w:tc>
        <w:tc>
          <w:tcPr>
            <w:tcW w:w="1417" w:type="dxa"/>
            <w:tcBorders>
              <w:top w:val="single" w:sz="4" w:space="0" w:color="auto"/>
              <w:bottom w:val="single" w:sz="4" w:space="0" w:color="auto"/>
              <w:right w:val="single" w:sz="4" w:space="0" w:color="auto"/>
            </w:tcBorders>
          </w:tcPr>
          <w:p w14:paraId="335F89F9" w14:textId="77777777" w:rsidR="005E0A13" w:rsidRPr="00E53C49" w:rsidRDefault="005E0A13" w:rsidP="00B6357E">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733CF224" w14:textId="77777777" w:rsidR="005E0A13" w:rsidRPr="00252420" w:rsidRDefault="005E0A13" w:rsidP="00B6357E">
            <w:pPr>
              <w:pStyle w:val="Footer"/>
              <w:jc w:val="center"/>
              <w:rPr>
                <w:rFonts w:ascii="Arial" w:hAnsi="Arial" w:cs="Arial"/>
                <w:sz w:val="18"/>
                <w:szCs w:val="18"/>
                <w:lang w:val="bg-BG"/>
              </w:rPr>
            </w:pPr>
            <w:r>
              <w:rPr>
                <w:rFonts w:ascii="Arial" w:hAnsi="Arial" w:cs="Arial"/>
                <w:sz w:val="18"/>
                <w:szCs w:val="18"/>
                <w:lang w:val="bg-BG"/>
              </w:rPr>
              <w:t>19</w:t>
            </w:r>
            <w:r>
              <w:rPr>
                <w:rFonts w:ascii="Arial" w:hAnsi="Arial" w:cs="Arial"/>
                <w:sz w:val="18"/>
                <w:szCs w:val="18"/>
              </w:rPr>
              <w:t>.</w:t>
            </w:r>
            <w:r>
              <w:rPr>
                <w:rFonts w:ascii="Arial" w:hAnsi="Arial" w:cs="Arial"/>
                <w:sz w:val="18"/>
                <w:szCs w:val="18"/>
                <w:lang w:val="bg-BG"/>
              </w:rPr>
              <w:t>10</w:t>
            </w:r>
            <w:r>
              <w:rPr>
                <w:rFonts w:ascii="Arial" w:hAnsi="Arial" w:cs="Arial"/>
                <w:sz w:val="18"/>
                <w:szCs w:val="18"/>
              </w:rPr>
              <w:t>.201</w:t>
            </w:r>
            <w:r>
              <w:rPr>
                <w:rFonts w:ascii="Arial" w:hAnsi="Arial" w:cs="Arial"/>
                <w:sz w:val="18"/>
                <w:szCs w:val="18"/>
                <w:lang w:val="bg-BG"/>
              </w:rPr>
              <w:t>7</w:t>
            </w:r>
          </w:p>
        </w:tc>
      </w:tr>
      <w:tr w:rsidR="005E0A13" w:rsidRPr="00E53C49" w14:paraId="7D573CE1" w14:textId="77777777" w:rsidTr="00B6357E">
        <w:tblPrEx>
          <w:tblCellMar>
            <w:left w:w="107" w:type="dxa"/>
            <w:right w:w="107" w:type="dxa"/>
          </w:tblCellMar>
        </w:tblPrEx>
        <w:trPr>
          <w:trHeight w:val="193"/>
        </w:trPr>
        <w:tc>
          <w:tcPr>
            <w:tcW w:w="1808" w:type="dxa"/>
            <w:vMerge/>
            <w:tcBorders>
              <w:bottom w:val="single" w:sz="6" w:space="0" w:color="auto"/>
            </w:tcBorders>
            <w:vAlign w:val="center"/>
          </w:tcPr>
          <w:p w14:paraId="317F4364" w14:textId="77777777" w:rsidR="005E0A13" w:rsidRPr="00E53C49" w:rsidRDefault="005E0A13" w:rsidP="00B6357E">
            <w:pPr>
              <w:pStyle w:val="Header"/>
              <w:tabs>
                <w:tab w:val="center" w:pos="6272"/>
              </w:tabs>
              <w:jc w:val="center"/>
              <w:rPr>
                <w:rFonts w:ascii="Arial" w:hAnsi="Arial" w:cs="Arial"/>
                <w:b/>
              </w:rPr>
            </w:pPr>
          </w:p>
        </w:tc>
        <w:tc>
          <w:tcPr>
            <w:tcW w:w="5245" w:type="dxa"/>
            <w:vMerge/>
            <w:tcBorders>
              <w:bottom w:val="single" w:sz="6" w:space="0" w:color="auto"/>
            </w:tcBorders>
            <w:vAlign w:val="center"/>
          </w:tcPr>
          <w:p w14:paraId="7A492FC9" w14:textId="77777777" w:rsidR="005E0A13" w:rsidRPr="00E53C49" w:rsidRDefault="005E0A13" w:rsidP="00B6357E">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64BB37C4" w14:textId="3A262629" w:rsidR="005E0A13" w:rsidRPr="00252420" w:rsidRDefault="005E0A13" w:rsidP="00B6357E">
            <w:pPr>
              <w:pStyle w:val="Header"/>
              <w:jc w:val="center"/>
              <w:rPr>
                <w:rFonts w:ascii="Arial" w:hAnsi="Arial" w:cs="Arial"/>
                <w:lang w:val="bg-BG"/>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553AA8">
              <w:rPr>
                <w:rFonts w:ascii="Arial" w:hAnsi="Arial" w:cs="Arial"/>
                <w:noProof/>
              </w:rPr>
              <w:t>64</w:t>
            </w:r>
            <w:r w:rsidRPr="00F004AB">
              <w:rPr>
                <w:rFonts w:ascii="Arial" w:hAnsi="Arial" w:cs="Arial"/>
              </w:rPr>
              <w:fldChar w:fldCharType="end"/>
            </w:r>
            <w:r w:rsidRPr="00F004AB">
              <w:rPr>
                <w:rFonts w:ascii="Arial" w:hAnsi="Arial" w:cs="Arial"/>
              </w:rPr>
              <w:t xml:space="preserve"> от </w:t>
            </w:r>
            <w:r>
              <w:rPr>
                <w:rFonts w:ascii="Arial" w:hAnsi="Arial" w:cs="Arial"/>
                <w:lang w:val="bg-BG"/>
              </w:rPr>
              <w:t>2</w:t>
            </w:r>
          </w:p>
        </w:tc>
      </w:tr>
    </w:tbl>
    <w:p w14:paraId="7C1D93F9" w14:textId="77777777" w:rsidR="006D35CB" w:rsidRPr="009C083C" w:rsidRDefault="006D35CB" w:rsidP="006D35CB">
      <w:pPr>
        <w:pStyle w:val="BodyText"/>
        <w:jc w:val="center"/>
        <w:rPr>
          <w:rFonts w:ascii="Verdana" w:hAnsi="Verdana" w:cs="Arial"/>
          <w:b w:val="0"/>
          <w:sz w:val="20"/>
          <w:szCs w:val="22"/>
          <w:lang w:val="bg-BG"/>
        </w:rPr>
      </w:pPr>
    </w:p>
    <w:p w14:paraId="2AFEAB98" w14:textId="4B70A3A7" w:rsidR="006D35CB" w:rsidRPr="009C083C" w:rsidRDefault="006D35CB" w:rsidP="006D35CB">
      <w:pPr>
        <w:keepLines/>
        <w:spacing w:line="276" w:lineRule="auto"/>
        <w:rPr>
          <w:rFonts w:ascii="Verdana" w:hAnsi="Verdana" w:cs="Arial"/>
          <w:bCs/>
          <w:sz w:val="20"/>
          <w:szCs w:val="22"/>
          <w:highlight w:val="yellow"/>
          <w:lang w:val="bg-BG"/>
        </w:rPr>
      </w:pPr>
    </w:p>
    <w:p w14:paraId="5CD42FE4" w14:textId="77777777" w:rsidR="005E0A13" w:rsidRPr="0046268A" w:rsidRDefault="005E0A13" w:rsidP="005E0A13">
      <w:pPr>
        <w:pStyle w:val="BodyText"/>
        <w:jc w:val="center"/>
        <w:rPr>
          <w:b w:val="0"/>
          <w:sz w:val="18"/>
          <w:szCs w:val="18"/>
          <w:lang w:val="bg-BG"/>
        </w:rPr>
      </w:pPr>
      <w:r w:rsidRPr="0046268A">
        <w:rPr>
          <w:b w:val="0"/>
          <w:sz w:val="18"/>
          <w:szCs w:val="18"/>
          <w:lang w:val="bg-BG"/>
        </w:rPr>
        <w:t xml:space="preserve">СПОРАЗУМЕНИЕ, </w:t>
      </w:r>
    </w:p>
    <w:p w14:paraId="533E2F1E" w14:textId="77777777" w:rsidR="005E0A13" w:rsidRPr="0046268A" w:rsidRDefault="005E0A13" w:rsidP="005E0A13">
      <w:pPr>
        <w:pStyle w:val="BodyText"/>
        <w:jc w:val="center"/>
        <w:rPr>
          <w:sz w:val="18"/>
          <w:szCs w:val="18"/>
          <w:lang w:val="bg-BG"/>
        </w:rPr>
      </w:pPr>
      <w:r w:rsidRPr="0046268A">
        <w:rPr>
          <w:sz w:val="18"/>
          <w:szCs w:val="18"/>
          <w:lang w:val="bg-BG"/>
        </w:rPr>
        <w:t>към договор № ........................,</w:t>
      </w:r>
    </w:p>
    <w:p w14:paraId="13A28451" w14:textId="77777777" w:rsidR="005E0A13" w:rsidRPr="0046268A" w:rsidRDefault="005E0A13" w:rsidP="005E0A13">
      <w:pPr>
        <w:pStyle w:val="BodyText"/>
        <w:jc w:val="center"/>
        <w:rPr>
          <w:b w:val="0"/>
          <w:sz w:val="18"/>
          <w:szCs w:val="18"/>
          <w:lang w:val="bg-BG"/>
        </w:rPr>
      </w:pPr>
      <w:r w:rsidRPr="0046268A">
        <w:rPr>
          <w:b w:val="0"/>
          <w:sz w:val="18"/>
          <w:szCs w:val="18"/>
          <w:lang w:val="bg-BG"/>
        </w:rPr>
        <w:t xml:space="preserve">за съвместно осигуряване опазването на околната среда, </w:t>
      </w:r>
    </w:p>
    <w:p w14:paraId="5CBAD8E9" w14:textId="77777777" w:rsidR="005E0A13" w:rsidRPr="0046268A" w:rsidRDefault="005E0A13" w:rsidP="005E0A13">
      <w:pPr>
        <w:pStyle w:val="BodyText"/>
        <w:jc w:val="center"/>
        <w:rPr>
          <w:b w:val="0"/>
          <w:sz w:val="18"/>
          <w:szCs w:val="18"/>
          <w:lang w:val="bg-BG"/>
        </w:rPr>
      </w:pPr>
      <w:r w:rsidRPr="0046268A">
        <w:rPr>
          <w:b w:val="0"/>
          <w:sz w:val="18"/>
          <w:szCs w:val="18"/>
          <w:lang w:val="bg-BG"/>
        </w:rPr>
        <w:t>при доставка на продукти и услуги, възложени от “Софийска вода” АД</w:t>
      </w:r>
    </w:p>
    <w:p w14:paraId="07205969" w14:textId="77777777" w:rsidR="005E0A13" w:rsidRPr="0046268A" w:rsidRDefault="005E0A13" w:rsidP="005E0A13">
      <w:pPr>
        <w:pStyle w:val="BodyText"/>
        <w:jc w:val="both"/>
        <w:rPr>
          <w:b w:val="0"/>
          <w:sz w:val="18"/>
          <w:szCs w:val="18"/>
          <w:lang w:val="en-US"/>
        </w:rPr>
      </w:pPr>
    </w:p>
    <w:p w14:paraId="7F12C0CC" w14:textId="77777777" w:rsidR="005E0A13" w:rsidRPr="0046268A" w:rsidRDefault="005E0A13" w:rsidP="005E0A13">
      <w:pPr>
        <w:pStyle w:val="BodyText"/>
        <w:jc w:val="both"/>
        <w:rPr>
          <w:sz w:val="18"/>
          <w:szCs w:val="18"/>
          <w:lang w:val="bg-BG"/>
        </w:rPr>
      </w:pPr>
      <w:r w:rsidRPr="0046268A">
        <w:rPr>
          <w:sz w:val="18"/>
          <w:szCs w:val="18"/>
          <w:lang w:val="bg-BG"/>
        </w:rPr>
        <w:t xml:space="preserve">На </w:t>
      </w:r>
      <w:r w:rsidRPr="0046268A">
        <w:rPr>
          <w:b w:val="0"/>
          <w:bCs/>
          <w:sz w:val="18"/>
          <w:szCs w:val="18"/>
          <w:lang w:val="bg-BG"/>
        </w:rPr>
        <w:t>..................</w:t>
      </w:r>
      <w:r w:rsidRPr="0046268A">
        <w:rPr>
          <w:b w:val="0"/>
          <w:bCs/>
          <w:sz w:val="18"/>
          <w:szCs w:val="18"/>
          <w:lang w:val="en-US"/>
        </w:rPr>
        <w:t xml:space="preserve">.. </w:t>
      </w:r>
      <w:r w:rsidRPr="0046268A">
        <w:rPr>
          <w:sz w:val="18"/>
          <w:szCs w:val="18"/>
          <w:lang w:val="bg-BG"/>
        </w:rPr>
        <w:t>г.</w:t>
      </w:r>
      <w:r w:rsidRPr="0046268A">
        <w:rPr>
          <w:sz w:val="18"/>
          <w:szCs w:val="18"/>
          <w:lang w:val="en-US"/>
        </w:rPr>
        <w:t>,</w:t>
      </w:r>
      <w:r w:rsidRPr="0046268A">
        <w:rPr>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0D7B4008" w14:textId="77777777" w:rsidR="005E0A13" w:rsidRPr="0046268A" w:rsidRDefault="005E0A13" w:rsidP="005E0A13">
      <w:pPr>
        <w:pStyle w:val="BodyText"/>
        <w:jc w:val="both"/>
        <w:rPr>
          <w:sz w:val="18"/>
          <w:szCs w:val="18"/>
          <w:lang w:val="bg-BG"/>
        </w:rPr>
      </w:pPr>
      <w:r w:rsidRPr="0046268A">
        <w:rPr>
          <w:b w:val="0"/>
          <w:sz w:val="18"/>
          <w:szCs w:val="18"/>
          <w:lang w:val="bg-BG"/>
        </w:rPr>
        <w:t>Възложителя</w:t>
      </w:r>
      <w:r w:rsidRPr="0046268A">
        <w:rPr>
          <w:sz w:val="18"/>
          <w:szCs w:val="18"/>
          <w:lang w:val="bg-BG"/>
        </w:rPr>
        <w:t xml:space="preserve"> – “Софийска вода” АД </w:t>
      </w:r>
      <w:r w:rsidRPr="0046268A">
        <w:rPr>
          <w:b w:val="0"/>
          <w:sz w:val="18"/>
          <w:szCs w:val="18"/>
          <w:lang w:val="bg-BG"/>
        </w:rPr>
        <w:t xml:space="preserve">и </w:t>
      </w:r>
    </w:p>
    <w:p w14:paraId="4C54385D" w14:textId="77777777" w:rsidR="005E0A13" w:rsidRPr="0046268A" w:rsidRDefault="005E0A13" w:rsidP="005E0A13">
      <w:pPr>
        <w:pStyle w:val="BodyText"/>
        <w:jc w:val="both"/>
        <w:rPr>
          <w:sz w:val="18"/>
          <w:szCs w:val="18"/>
          <w:lang w:val="bg-BG"/>
        </w:rPr>
      </w:pPr>
      <w:r w:rsidRPr="0046268A">
        <w:rPr>
          <w:b w:val="0"/>
          <w:sz w:val="18"/>
          <w:szCs w:val="18"/>
          <w:lang w:val="bg-BG"/>
        </w:rPr>
        <w:t xml:space="preserve">Изпълнителя </w:t>
      </w:r>
      <w:r w:rsidRPr="0046268A">
        <w:rPr>
          <w:sz w:val="18"/>
          <w:szCs w:val="18"/>
          <w:lang w:val="bg-BG"/>
        </w:rPr>
        <w:t>– ………………………………………………………………………………………………………………</w:t>
      </w:r>
    </w:p>
    <w:p w14:paraId="5603303C" w14:textId="77777777" w:rsidR="005E0A13" w:rsidRPr="0046268A" w:rsidRDefault="005E0A13" w:rsidP="005E0A13">
      <w:pPr>
        <w:pStyle w:val="BodyText"/>
        <w:jc w:val="both"/>
        <w:rPr>
          <w:b w:val="0"/>
          <w:sz w:val="18"/>
          <w:szCs w:val="18"/>
          <w:lang w:val="bg-BG"/>
        </w:rPr>
      </w:pPr>
      <w:r w:rsidRPr="0046268A">
        <w:rPr>
          <w:bCs/>
          <w:sz w:val="18"/>
          <w:szCs w:val="18"/>
          <w:lang w:val="bg-BG"/>
        </w:rPr>
        <w:t>Координирането на съвместното прилагане на настоящото Споразумение</w:t>
      </w:r>
      <w:r w:rsidRPr="0046268A">
        <w:rPr>
          <w:b w:val="0"/>
          <w:sz w:val="18"/>
          <w:szCs w:val="18"/>
          <w:lang w:val="bg-BG"/>
        </w:rPr>
        <w:t>,</w:t>
      </w:r>
      <w:r w:rsidRPr="0046268A">
        <w:rPr>
          <w:bCs/>
          <w:sz w:val="18"/>
          <w:szCs w:val="18"/>
          <w:lang w:val="bg-BG"/>
        </w:rPr>
        <w:t xml:space="preserve"> при извършване на дейности, предмет на договор, се възлага на </w:t>
      </w:r>
      <w:r w:rsidRPr="0046268A">
        <w:rPr>
          <w:b w:val="0"/>
          <w:bCs/>
          <w:sz w:val="18"/>
          <w:szCs w:val="18"/>
          <w:lang w:val="bg-BG"/>
        </w:rPr>
        <w:t>контролиращи служители</w:t>
      </w:r>
      <w:r w:rsidRPr="0046268A">
        <w:rPr>
          <w:b w:val="0"/>
          <w:sz w:val="18"/>
          <w:szCs w:val="18"/>
          <w:lang w:val="bg-BG"/>
        </w:rPr>
        <w:t>:</w:t>
      </w:r>
    </w:p>
    <w:p w14:paraId="535E4F94" w14:textId="77777777" w:rsidR="005E0A13" w:rsidRPr="0046268A" w:rsidRDefault="005E0A13" w:rsidP="005E0A13">
      <w:pPr>
        <w:pStyle w:val="BodyText"/>
        <w:jc w:val="both"/>
        <w:rPr>
          <w:bCs/>
          <w:sz w:val="18"/>
          <w:szCs w:val="18"/>
          <w:lang w:val="en-US"/>
        </w:rPr>
      </w:pPr>
      <w:r w:rsidRPr="0046268A">
        <w:rPr>
          <w:sz w:val="18"/>
          <w:szCs w:val="18"/>
          <w:lang w:val="bg-BG"/>
        </w:rPr>
        <w:t>(от страна на)</w:t>
      </w:r>
      <w:r w:rsidRPr="0046268A">
        <w:rPr>
          <w:b w:val="0"/>
          <w:sz w:val="18"/>
          <w:szCs w:val="18"/>
          <w:lang w:val="bg-BG"/>
        </w:rPr>
        <w:t xml:space="preserve"> Възложителя</w:t>
      </w:r>
      <w:r w:rsidRPr="0046268A">
        <w:rPr>
          <w:bCs/>
          <w:sz w:val="18"/>
          <w:szCs w:val="18"/>
          <w:lang w:val="bg-BG"/>
        </w:rPr>
        <w:t xml:space="preserve"> –</w:t>
      </w:r>
      <w:r w:rsidRPr="0046268A">
        <w:rPr>
          <w:bCs/>
          <w:sz w:val="18"/>
          <w:szCs w:val="18"/>
          <w:lang w:val="en-US"/>
        </w:rPr>
        <w:t xml:space="preserve"> ……………………………………………………………………………………………</w:t>
      </w:r>
    </w:p>
    <w:p w14:paraId="641FBC2D" w14:textId="77777777" w:rsidR="005E0A13" w:rsidRPr="0046268A" w:rsidRDefault="005E0A13" w:rsidP="005E0A13">
      <w:pPr>
        <w:pStyle w:val="BodyText"/>
        <w:jc w:val="both"/>
        <w:rPr>
          <w:sz w:val="18"/>
          <w:szCs w:val="18"/>
          <w:lang w:val="en-US"/>
        </w:rPr>
      </w:pPr>
      <w:r w:rsidRPr="0046268A">
        <w:rPr>
          <w:sz w:val="18"/>
          <w:szCs w:val="18"/>
          <w:lang w:val="bg-BG"/>
        </w:rPr>
        <w:t>………………………………………………………………………………………..…</w:t>
      </w:r>
      <w:r w:rsidRPr="0046268A">
        <w:rPr>
          <w:sz w:val="18"/>
          <w:szCs w:val="18"/>
          <w:lang w:val="en-US"/>
        </w:rPr>
        <w:t>………………………………………</w:t>
      </w:r>
    </w:p>
    <w:p w14:paraId="3082FB44" w14:textId="77777777" w:rsidR="005E0A13" w:rsidRPr="0046268A" w:rsidRDefault="005E0A13" w:rsidP="005E0A13">
      <w:pPr>
        <w:pStyle w:val="BodyText"/>
        <w:ind w:left="3540" w:firstLine="708"/>
        <w:jc w:val="both"/>
        <w:rPr>
          <w:bCs/>
          <w:i w:val="0"/>
          <w:sz w:val="18"/>
          <w:szCs w:val="18"/>
          <w:lang w:val="bg-BG"/>
        </w:rPr>
      </w:pPr>
      <w:r w:rsidRPr="0046268A">
        <w:rPr>
          <w:bCs/>
          <w:i w:val="0"/>
          <w:sz w:val="18"/>
          <w:szCs w:val="18"/>
          <w:lang w:val="bg-BG"/>
        </w:rPr>
        <w:t>(име, длъжност, тел.)</w:t>
      </w:r>
    </w:p>
    <w:p w14:paraId="2BEE2F47" w14:textId="77777777" w:rsidR="005E0A13" w:rsidRPr="0046268A" w:rsidRDefault="005E0A13" w:rsidP="005E0A13">
      <w:pPr>
        <w:pStyle w:val="BodyText"/>
        <w:jc w:val="both"/>
        <w:rPr>
          <w:bCs/>
          <w:i w:val="0"/>
          <w:sz w:val="18"/>
          <w:szCs w:val="18"/>
          <w:lang w:val="bg-BG"/>
        </w:rPr>
      </w:pPr>
      <w:r w:rsidRPr="0046268A">
        <w:rPr>
          <w:sz w:val="18"/>
          <w:szCs w:val="18"/>
          <w:lang w:val="bg-BG"/>
        </w:rPr>
        <w:t xml:space="preserve"> (от страна на)</w:t>
      </w:r>
      <w:r w:rsidRPr="0046268A">
        <w:rPr>
          <w:b w:val="0"/>
          <w:sz w:val="18"/>
          <w:szCs w:val="18"/>
          <w:lang w:val="bg-BG"/>
        </w:rPr>
        <w:t xml:space="preserve"> Изпълнителя </w:t>
      </w:r>
      <w:r w:rsidRPr="0046268A">
        <w:rPr>
          <w:bCs/>
          <w:sz w:val="18"/>
          <w:szCs w:val="18"/>
          <w:lang w:val="bg-BG"/>
        </w:rPr>
        <w:t>–</w:t>
      </w:r>
      <w:r w:rsidRPr="0046268A">
        <w:rPr>
          <w:sz w:val="18"/>
          <w:szCs w:val="18"/>
          <w:lang w:val="bg-BG"/>
        </w:rPr>
        <w:t xml:space="preserve"> ……………………………………………...……………………………………………</w:t>
      </w:r>
    </w:p>
    <w:p w14:paraId="6B988CE2" w14:textId="77777777" w:rsidR="005E0A13" w:rsidRPr="0046268A" w:rsidRDefault="005E0A13" w:rsidP="005E0A13">
      <w:pPr>
        <w:pStyle w:val="BodyText"/>
        <w:jc w:val="both"/>
        <w:rPr>
          <w:sz w:val="18"/>
          <w:szCs w:val="18"/>
          <w:lang w:val="en-US"/>
        </w:rPr>
      </w:pPr>
      <w:r w:rsidRPr="0046268A">
        <w:rPr>
          <w:sz w:val="18"/>
          <w:szCs w:val="18"/>
          <w:lang w:val="en-US"/>
        </w:rPr>
        <w:t>…………………………………………………………………………………………………………………………..………</w:t>
      </w:r>
    </w:p>
    <w:p w14:paraId="5661AEFD" w14:textId="77777777" w:rsidR="005E0A13" w:rsidRPr="0046268A" w:rsidRDefault="005E0A13" w:rsidP="005E0A13">
      <w:pPr>
        <w:pStyle w:val="BodyText"/>
        <w:ind w:left="3540" w:firstLine="708"/>
        <w:jc w:val="both"/>
        <w:rPr>
          <w:bCs/>
          <w:i w:val="0"/>
          <w:sz w:val="18"/>
          <w:szCs w:val="18"/>
          <w:lang w:val="en-US"/>
        </w:rPr>
      </w:pPr>
      <w:r w:rsidRPr="0046268A">
        <w:rPr>
          <w:bCs/>
          <w:i w:val="0"/>
          <w:sz w:val="18"/>
          <w:szCs w:val="18"/>
          <w:lang w:val="bg-BG"/>
        </w:rPr>
        <w:t>(име, длъжност, тел.)</w:t>
      </w:r>
    </w:p>
    <w:p w14:paraId="7C830788" w14:textId="77777777" w:rsidR="005E0A13" w:rsidRPr="0046268A" w:rsidRDefault="005E0A13" w:rsidP="005E0A13">
      <w:pPr>
        <w:tabs>
          <w:tab w:val="left" w:pos="360"/>
        </w:tabs>
        <w:spacing w:line="276" w:lineRule="auto"/>
        <w:jc w:val="both"/>
        <w:rPr>
          <w:rFonts w:ascii="Times New Roman"/>
          <w:sz w:val="18"/>
          <w:szCs w:val="18"/>
          <w:lang w:val="bg-BG"/>
        </w:rPr>
      </w:pPr>
    </w:p>
    <w:p w14:paraId="49C4F4A0" w14:textId="77777777" w:rsidR="005E0A13" w:rsidRPr="0046268A" w:rsidRDefault="005E0A13" w:rsidP="005E0A13">
      <w:pPr>
        <w:tabs>
          <w:tab w:val="left" w:pos="360"/>
        </w:tabs>
        <w:spacing w:line="276" w:lineRule="auto"/>
        <w:jc w:val="both"/>
        <w:rPr>
          <w:rFonts w:ascii="Times New Roman"/>
          <w:sz w:val="18"/>
          <w:szCs w:val="18"/>
          <w:lang w:val="bg-BG"/>
        </w:rPr>
      </w:pPr>
      <w:r w:rsidRPr="0046268A">
        <w:rPr>
          <w:rFonts w:ascii="Times New Roman"/>
          <w:sz w:val="18"/>
          <w:szCs w:val="18"/>
          <w:lang w:val="bg-BG"/>
        </w:rPr>
        <w:t>„Софийска</w:t>
      </w:r>
      <w:r w:rsidRPr="0046268A">
        <w:rPr>
          <w:rFonts w:ascii="Times New Roman"/>
          <w:sz w:val="18"/>
          <w:szCs w:val="18"/>
          <w:lang w:val="bg-BG"/>
        </w:rPr>
        <w:t xml:space="preserve"> </w:t>
      </w:r>
      <w:r w:rsidRPr="0046268A">
        <w:rPr>
          <w:rFonts w:ascii="Times New Roman"/>
          <w:sz w:val="18"/>
          <w:szCs w:val="18"/>
          <w:lang w:val="bg-BG"/>
        </w:rPr>
        <w:t>вода”</w:t>
      </w:r>
      <w:r w:rsidRPr="0046268A">
        <w:rPr>
          <w:rFonts w:ascii="Times New Roman"/>
          <w:sz w:val="18"/>
          <w:szCs w:val="18"/>
          <w:lang w:val="bg-BG"/>
        </w:rPr>
        <w:t xml:space="preserve"> </w:t>
      </w:r>
      <w:r w:rsidRPr="0046268A">
        <w:rPr>
          <w:rFonts w:ascii="Times New Roman"/>
          <w:sz w:val="18"/>
          <w:szCs w:val="18"/>
          <w:lang w:val="bg-BG"/>
        </w:rPr>
        <w:t>АД</w:t>
      </w:r>
      <w:r w:rsidRPr="0046268A">
        <w:rPr>
          <w:rFonts w:ascii="Times New Roman"/>
          <w:sz w:val="18"/>
          <w:szCs w:val="18"/>
          <w:lang w:val="bg-BG"/>
        </w:rPr>
        <w:t xml:space="preserve"> </w:t>
      </w:r>
      <w:r w:rsidRPr="0046268A">
        <w:rPr>
          <w:rFonts w:ascii="Times New Roman"/>
          <w:sz w:val="18"/>
          <w:szCs w:val="18"/>
          <w:lang w:val="bg-BG"/>
        </w:rPr>
        <w:t>се</w:t>
      </w:r>
      <w:r w:rsidRPr="0046268A">
        <w:rPr>
          <w:rFonts w:ascii="Times New Roman"/>
          <w:sz w:val="18"/>
          <w:szCs w:val="18"/>
          <w:lang w:val="bg-BG"/>
        </w:rPr>
        <w:t xml:space="preserve"> </w:t>
      </w:r>
      <w:r w:rsidRPr="0046268A">
        <w:rPr>
          <w:rFonts w:ascii="Times New Roman"/>
          <w:sz w:val="18"/>
          <w:szCs w:val="18"/>
          <w:lang w:val="bg-BG"/>
        </w:rPr>
        <w:t>стреми</w:t>
      </w:r>
      <w:r w:rsidRPr="0046268A">
        <w:rPr>
          <w:rFonts w:ascii="Times New Roman"/>
          <w:sz w:val="18"/>
          <w:szCs w:val="18"/>
          <w:lang w:val="bg-BG"/>
        </w:rPr>
        <w:t xml:space="preserve"> </w:t>
      </w:r>
      <w:r w:rsidRPr="0046268A">
        <w:rPr>
          <w:rFonts w:ascii="Times New Roman"/>
          <w:sz w:val="18"/>
          <w:szCs w:val="18"/>
          <w:lang w:val="bg-BG"/>
        </w:rPr>
        <w:t>към</w:t>
      </w:r>
      <w:r w:rsidRPr="0046268A">
        <w:rPr>
          <w:rFonts w:ascii="Times New Roman"/>
          <w:sz w:val="18"/>
          <w:szCs w:val="18"/>
          <w:lang w:val="bg-BG"/>
        </w:rPr>
        <w:t xml:space="preserve"> </w:t>
      </w:r>
      <w:r w:rsidRPr="0046268A">
        <w:rPr>
          <w:rFonts w:ascii="Times New Roman"/>
          <w:sz w:val="18"/>
          <w:szCs w:val="18"/>
          <w:lang w:val="bg-BG"/>
        </w:rPr>
        <w:t>непрекъснато</w:t>
      </w:r>
      <w:r w:rsidRPr="0046268A">
        <w:rPr>
          <w:rFonts w:ascii="Times New Roman"/>
          <w:sz w:val="18"/>
          <w:szCs w:val="18"/>
          <w:lang w:val="bg-BG"/>
        </w:rPr>
        <w:t xml:space="preserve"> </w:t>
      </w:r>
      <w:r w:rsidRPr="0046268A">
        <w:rPr>
          <w:rFonts w:ascii="Times New Roman"/>
          <w:sz w:val="18"/>
          <w:szCs w:val="18"/>
          <w:lang w:val="bg-BG"/>
        </w:rPr>
        <w:t>подобрение</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своите</w:t>
      </w:r>
      <w:r w:rsidRPr="0046268A">
        <w:rPr>
          <w:rFonts w:ascii="Times New Roman"/>
          <w:sz w:val="18"/>
          <w:szCs w:val="18"/>
          <w:lang w:val="bg-BG"/>
        </w:rPr>
        <w:t xml:space="preserve"> </w:t>
      </w:r>
      <w:r w:rsidRPr="0046268A">
        <w:rPr>
          <w:rFonts w:ascii="Times New Roman"/>
          <w:sz w:val="18"/>
          <w:szCs w:val="18"/>
          <w:lang w:val="bg-BG"/>
        </w:rPr>
        <w:t>работни</w:t>
      </w:r>
      <w:r w:rsidRPr="0046268A">
        <w:rPr>
          <w:rFonts w:ascii="Times New Roman"/>
          <w:sz w:val="18"/>
          <w:szCs w:val="18"/>
          <w:lang w:val="bg-BG"/>
        </w:rPr>
        <w:t xml:space="preserve"> </w:t>
      </w:r>
      <w:r w:rsidRPr="0046268A">
        <w:rPr>
          <w:rFonts w:ascii="Times New Roman"/>
          <w:sz w:val="18"/>
          <w:szCs w:val="18"/>
          <w:lang w:val="bg-BG"/>
        </w:rPr>
        <w:t>процеси</w:t>
      </w:r>
      <w:r w:rsidRPr="0046268A">
        <w:rPr>
          <w:rFonts w:ascii="Times New Roman"/>
          <w:sz w:val="18"/>
          <w:szCs w:val="18"/>
          <w:lang w:val="bg-BG"/>
        </w:rPr>
        <w:t xml:space="preserve"> </w:t>
      </w:r>
      <w:r w:rsidRPr="0046268A">
        <w:rPr>
          <w:rFonts w:ascii="Times New Roman"/>
          <w:sz w:val="18"/>
          <w:szCs w:val="18"/>
          <w:lang w:val="bg-BG"/>
        </w:rPr>
        <w:t>в</w:t>
      </w:r>
      <w:r w:rsidRPr="0046268A">
        <w:rPr>
          <w:rFonts w:ascii="Times New Roman"/>
          <w:sz w:val="18"/>
          <w:szCs w:val="18"/>
          <w:lang w:val="bg-BG"/>
        </w:rPr>
        <w:t xml:space="preserve"> </w:t>
      </w:r>
      <w:r w:rsidRPr="0046268A">
        <w:rPr>
          <w:rFonts w:ascii="Times New Roman"/>
          <w:sz w:val="18"/>
          <w:szCs w:val="18"/>
          <w:lang w:val="bg-BG"/>
        </w:rPr>
        <w:t>предоставянето</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„ВиК“</w:t>
      </w:r>
      <w:r w:rsidRPr="0046268A">
        <w:rPr>
          <w:rFonts w:ascii="Times New Roman"/>
          <w:sz w:val="18"/>
          <w:szCs w:val="18"/>
          <w:lang w:val="bg-BG"/>
        </w:rPr>
        <w:t xml:space="preserve"> </w:t>
      </w:r>
      <w:r w:rsidRPr="0046268A">
        <w:rPr>
          <w:rFonts w:ascii="Times New Roman"/>
          <w:sz w:val="18"/>
          <w:szCs w:val="18"/>
          <w:lang w:val="bg-BG"/>
        </w:rPr>
        <w:t>услуги</w:t>
      </w:r>
      <w:r w:rsidRPr="0046268A">
        <w:rPr>
          <w:rFonts w:ascii="Times New Roman"/>
          <w:sz w:val="18"/>
          <w:szCs w:val="18"/>
          <w:lang w:val="bg-BG"/>
        </w:rPr>
        <w:t xml:space="preserve">, </w:t>
      </w:r>
      <w:r w:rsidRPr="0046268A">
        <w:rPr>
          <w:rFonts w:ascii="Times New Roman"/>
          <w:sz w:val="18"/>
          <w:szCs w:val="18"/>
          <w:lang w:val="bg-BG"/>
        </w:rPr>
        <w:t>като</w:t>
      </w:r>
      <w:r w:rsidRPr="0046268A">
        <w:rPr>
          <w:rFonts w:ascii="Times New Roman"/>
          <w:sz w:val="18"/>
          <w:szCs w:val="18"/>
          <w:lang w:val="bg-BG"/>
        </w:rPr>
        <w:t xml:space="preserve"> </w:t>
      </w:r>
      <w:r w:rsidRPr="0046268A">
        <w:rPr>
          <w:rFonts w:ascii="Times New Roman"/>
          <w:sz w:val="18"/>
          <w:szCs w:val="18"/>
          <w:lang w:val="bg-BG"/>
        </w:rPr>
        <w:t>едновременно</w:t>
      </w:r>
      <w:r w:rsidRPr="0046268A">
        <w:rPr>
          <w:rFonts w:ascii="Times New Roman"/>
          <w:sz w:val="18"/>
          <w:szCs w:val="18"/>
          <w:lang w:val="bg-BG"/>
        </w:rPr>
        <w:t xml:space="preserve"> </w:t>
      </w:r>
      <w:r w:rsidRPr="0046268A">
        <w:rPr>
          <w:rFonts w:ascii="Times New Roman"/>
          <w:sz w:val="18"/>
          <w:szCs w:val="18"/>
          <w:lang w:val="bg-BG"/>
        </w:rPr>
        <w:t>с</w:t>
      </w:r>
      <w:r w:rsidRPr="0046268A">
        <w:rPr>
          <w:rFonts w:ascii="Times New Roman"/>
          <w:sz w:val="18"/>
          <w:szCs w:val="18"/>
          <w:lang w:val="bg-BG"/>
        </w:rPr>
        <w:t xml:space="preserve"> </w:t>
      </w:r>
      <w:r w:rsidRPr="0046268A">
        <w:rPr>
          <w:rFonts w:ascii="Times New Roman"/>
          <w:sz w:val="18"/>
          <w:szCs w:val="18"/>
          <w:lang w:val="bg-BG"/>
        </w:rPr>
        <w:t>това</w:t>
      </w:r>
      <w:r w:rsidRPr="0046268A">
        <w:rPr>
          <w:rFonts w:ascii="Times New Roman"/>
          <w:sz w:val="18"/>
          <w:szCs w:val="18"/>
          <w:lang w:val="bg-BG"/>
        </w:rPr>
        <w:t xml:space="preserve"> </w:t>
      </w:r>
      <w:r w:rsidRPr="0046268A">
        <w:rPr>
          <w:rFonts w:ascii="Times New Roman"/>
          <w:sz w:val="18"/>
          <w:szCs w:val="18"/>
          <w:lang w:val="bg-BG"/>
        </w:rPr>
        <w:t>се</w:t>
      </w:r>
      <w:r w:rsidRPr="0046268A">
        <w:rPr>
          <w:rFonts w:ascii="Times New Roman"/>
          <w:sz w:val="18"/>
          <w:szCs w:val="18"/>
          <w:lang w:val="bg-BG"/>
        </w:rPr>
        <w:t xml:space="preserve"> </w:t>
      </w:r>
      <w:r w:rsidRPr="0046268A">
        <w:rPr>
          <w:rFonts w:ascii="Times New Roman"/>
          <w:sz w:val="18"/>
          <w:szCs w:val="18"/>
          <w:lang w:val="bg-BG"/>
        </w:rPr>
        <w:t>ангажира</w:t>
      </w:r>
      <w:r w:rsidRPr="0046268A">
        <w:rPr>
          <w:rFonts w:ascii="Times New Roman"/>
          <w:sz w:val="18"/>
          <w:szCs w:val="18"/>
          <w:lang w:val="bg-BG"/>
        </w:rPr>
        <w:t xml:space="preserve"> </w:t>
      </w:r>
      <w:r w:rsidRPr="0046268A">
        <w:rPr>
          <w:rFonts w:ascii="Times New Roman"/>
          <w:sz w:val="18"/>
          <w:szCs w:val="18"/>
          <w:lang w:val="bg-BG"/>
        </w:rPr>
        <w:t>с</w:t>
      </w:r>
      <w:r w:rsidRPr="0046268A">
        <w:rPr>
          <w:rFonts w:ascii="Times New Roman"/>
          <w:sz w:val="18"/>
          <w:szCs w:val="18"/>
          <w:lang w:val="bg-BG"/>
        </w:rPr>
        <w:t xml:space="preserve"> </w:t>
      </w:r>
      <w:r w:rsidRPr="0046268A">
        <w:rPr>
          <w:rFonts w:ascii="Times New Roman"/>
          <w:sz w:val="18"/>
          <w:szCs w:val="18"/>
          <w:lang w:val="bg-BG"/>
        </w:rPr>
        <w:t>осигуряване</w:t>
      </w:r>
      <w:r w:rsidRPr="0046268A">
        <w:rPr>
          <w:rFonts w:ascii="Times New Roman"/>
          <w:sz w:val="18"/>
          <w:szCs w:val="18"/>
          <w:lang w:val="bg-BG"/>
        </w:rPr>
        <w:t xml:space="preserve"> </w:t>
      </w:r>
      <w:r w:rsidRPr="0046268A">
        <w:rPr>
          <w:rFonts w:ascii="Times New Roman"/>
          <w:sz w:val="18"/>
          <w:szCs w:val="18"/>
          <w:lang w:val="bg-BG"/>
        </w:rPr>
        <w:t>опазването</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околната</w:t>
      </w:r>
      <w:r w:rsidRPr="0046268A">
        <w:rPr>
          <w:rFonts w:ascii="Times New Roman"/>
          <w:sz w:val="18"/>
          <w:szCs w:val="18"/>
          <w:lang w:val="bg-BG"/>
        </w:rPr>
        <w:t xml:space="preserve"> </w:t>
      </w:r>
      <w:r w:rsidRPr="0046268A">
        <w:rPr>
          <w:rFonts w:ascii="Times New Roman"/>
          <w:sz w:val="18"/>
          <w:szCs w:val="18"/>
          <w:lang w:val="bg-BG"/>
        </w:rPr>
        <w:t>среда</w:t>
      </w:r>
      <w:r w:rsidRPr="0046268A">
        <w:rPr>
          <w:rFonts w:ascii="Times New Roman"/>
          <w:sz w:val="18"/>
          <w:szCs w:val="18"/>
          <w:lang w:val="bg-BG"/>
        </w:rPr>
        <w:t xml:space="preserve">. </w:t>
      </w:r>
    </w:p>
    <w:p w14:paraId="23E980A8" w14:textId="77777777" w:rsidR="005E0A13" w:rsidRPr="0046268A" w:rsidRDefault="005E0A13" w:rsidP="005E0A13">
      <w:pPr>
        <w:tabs>
          <w:tab w:val="left" w:pos="360"/>
        </w:tabs>
        <w:spacing w:line="276" w:lineRule="auto"/>
        <w:jc w:val="both"/>
        <w:rPr>
          <w:rFonts w:ascii="Times New Roman"/>
          <w:sz w:val="18"/>
          <w:szCs w:val="18"/>
          <w:lang w:val="bg-BG"/>
        </w:rPr>
      </w:pPr>
    </w:p>
    <w:p w14:paraId="4FF98166" w14:textId="77777777" w:rsidR="005E0A13" w:rsidRPr="0046268A" w:rsidRDefault="005E0A13" w:rsidP="005E0A13">
      <w:pPr>
        <w:spacing w:line="276" w:lineRule="auto"/>
        <w:jc w:val="both"/>
        <w:rPr>
          <w:rFonts w:ascii="Times New Roman"/>
          <w:sz w:val="18"/>
          <w:szCs w:val="18"/>
          <w:lang w:val="bg-BG"/>
        </w:rPr>
      </w:pPr>
      <w:r w:rsidRPr="0046268A">
        <w:rPr>
          <w:rFonts w:ascii="Times New Roman"/>
          <w:sz w:val="18"/>
          <w:szCs w:val="18"/>
          <w:lang w:val="bg-BG"/>
        </w:rPr>
        <w:t>Настоящото</w:t>
      </w:r>
      <w:r w:rsidRPr="0046268A">
        <w:rPr>
          <w:rFonts w:ascii="Times New Roman"/>
          <w:sz w:val="18"/>
          <w:szCs w:val="18"/>
          <w:lang w:val="bg-BG"/>
        </w:rPr>
        <w:t xml:space="preserve"> </w:t>
      </w:r>
      <w:r w:rsidRPr="0046268A">
        <w:rPr>
          <w:rFonts w:ascii="Times New Roman"/>
          <w:sz w:val="18"/>
          <w:szCs w:val="18"/>
          <w:lang w:val="bg-BG"/>
        </w:rPr>
        <w:t>Споразумение</w:t>
      </w:r>
      <w:r w:rsidRPr="0046268A">
        <w:rPr>
          <w:rFonts w:ascii="Times New Roman"/>
          <w:sz w:val="18"/>
          <w:szCs w:val="18"/>
          <w:lang w:val="bg-BG"/>
        </w:rPr>
        <w:t xml:space="preserve">  </w:t>
      </w:r>
      <w:r w:rsidRPr="0046268A">
        <w:rPr>
          <w:rFonts w:ascii="Times New Roman"/>
          <w:sz w:val="18"/>
          <w:szCs w:val="18"/>
          <w:lang w:val="bg-BG"/>
        </w:rPr>
        <w:t>изисква</w:t>
      </w:r>
      <w:r w:rsidRPr="0046268A">
        <w:rPr>
          <w:rFonts w:ascii="Times New Roman"/>
          <w:sz w:val="18"/>
          <w:szCs w:val="18"/>
          <w:lang w:val="bg-BG"/>
        </w:rPr>
        <w:t xml:space="preserve"> </w:t>
      </w:r>
      <w:r w:rsidRPr="0046268A">
        <w:rPr>
          <w:rFonts w:ascii="Times New Roman"/>
          <w:sz w:val="18"/>
          <w:szCs w:val="18"/>
          <w:lang w:val="bg-BG"/>
        </w:rPr>
        <w:t>спазването</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sz w:val="18"/>
          <w:szCs w:val="18"/>
          <w:lang w:val="bg-BG"/>
        </w:rPr>
        <w:t>страна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b/>
          <w:sz w:val="18"/>
          <w:szCs w:val="18"/>
          <w:lang w:val="bg-BG"/>
        </w:rPr>
        <w:t>Изпълнителя</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приложимите</w:t>
      </w:r>
      <w:r w:rsidRPr="0046268A">
        <w:rPr>
          <w:rFonts w:ascii="Times New Roman"/>
          <w:sz w:val="18"/>
          <w:szCs w:val="18"/>
          <w:lang w:val="bg-BG"/>
        </w:rPr>
        <w:t xml:space="preserve"> </w:t>
      </w:r>
      <w:r w:rsidRPr="0046268A">
        <w:rPr>
          <w:rFonts w:ascii="Times New Roman"/>
          <w:sz w:val="18"/>
          <w:szCs w:val="18"/>
          <w:lang w:val="bg-BG"/>
        </w:rPr>
        <w:t>законодателни</w:t>
      </w:r>
      <w:r w:rsidRPr="0046268A">
        <w:rPr>
          <w:rFonts w:ascii="Times New Roman"/>
          <w:sz w:val="18"/>
          <w:szCs w:val="18"/>
          <w:lang w:val="bg-BG"/>
        </w:rPr>
        <w:t xml:space="preserve"> </w:t>
      </w:r>
      <w:r w:rsidRPr="0046268A">
        <w:rPr>
          <w:rFonts w:ascii="Times New Roman"/>
          <w:sz w:val="18"/>
          <w:szCs w:val="18"/>
          <w:lang w:val="bg-BG"/>
        </w:rPr>
        <w:t>изисквания</w:t>
      </w:r>
      <w:r w:rsidRPr="0046268A">
        <w:rPr>
          <w:rFonts w:ascii="Times New Roman"/>
          <w:sz w:val="18"/>
          <w:szCs w:val="18"/>
          <w:lang w:val="bg-BG"/>
        </w:rPr>
        <w:t xml:space="preserve"> </w:t>
      </w:r>
      <w:r w:rsidRPr="0046268A">
        <w:rPr>
          <w:rFonts w:ascii="Times New Roman"/>
          <w:sz w:val="18"/>
          <w:szCs w:val="18"/>
          <w:lang w:val="bg-BG"/>
        </w:rPr>
        <w:t>при</w:t>
      </w:r>
      <w:r w:rsidRPr="0046268A">
        <w:rPr>
          <w:rFonts w:ascii="Times New Roman"/>
          <w:sz w:val="18"/>
          <w:szCs w:val="18"/>
          <w:lang w:val="bg-BG"/>
        </w:rPr>
        <w:t xml:space="preserve"> </w:t>
      </w:r>
      <w:r w:rsidRPr="0046268A">
        <w:rPr>
          <w:rFonts w:ascii="Times New Roman"/>
          <w:sz w:val="18"/>
          <w:szCs w:val="18"/>
          <w:lang w:val="bg-BG"/>
        </w:rPr>
        <w:t>доставката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продукти</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услуги</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възприетите</w:t>
      </w:r>
      <w:r w:rsidRPr="0046268A">
        <w:rPr>
          <w:rFonts w:ascii="Times New Roman"/>
          <w:sz w:val="18"/>
          <w:szCs w:val="18"/>
          <w:lang w:val="bg-BG"/>
        </w:rPr>
        <w:t xml:space="preserve"> </w:t>
      </w:r>
      <w:r w:rsidRPr="0046268A">
        <w:rPr>
          <w:rFonts w:ascii="Times New Roman"/>
          <w:b/>
          <w:sz w:val="18"/>
          <w:szCs w:val="18"/>
          <w:lang w:val="bg-BG"/>
        </w:rPr>
        <w:t xml:space="preserve"> </w:t>
      </w:r>
      <w:r w:rsidRPr="0046268A">
        <w:rPr>
          <w:rFonts w:ascii="Times New Roman"/>
          <w:sz w:val="18"/>
          <w:szCs w:val="18"/>
          <w:lang w:val="bg-BG"/>
        </w:rPr>
        <w:t>правила</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работа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територията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експлоатираните</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b/>
          <w:sz w:val="18"/>
          <w:szCs w:val="18"/>
          <w:lang w:val="bg-BG"/>
        </w:rPr>
        <w:t>Възложителя</w:t>
      </w:r>
      <w:r w:rsidRPr="0046268A">
        <w:rPr>
          <w:rFonts w:ascii="Times New Roman"/>
          <w:sz w:val="18"/>
          <w:szCs w:val="18"/>
          <w:lang w:val="bg-BG"/>
        </w:rPr>
        <w:t xml:space="preserve"> </w:t>
      </w:r>
      <w:r w:rsidRPr="0046268A">
        <w:rPr>
          <w:rFonts w:ascii="Times New Roman"/>
          <w:sz w:val="18"/>
          <w:szCs w:val="18"/>
          <w:lang w:val="bg-BG"/>
        </w:rPr>
        <w:t>площадки</w:t>
      </w:r>
      <w:r w:rsidRPr="0046268A">
        <w:rPr>
          <w:rFonts w:ascii="Times New Roman"/>
          <w:sz w:val="18"/>
          <w:szCs w:val="18"/>
          <w:lang w:val="bg-BG"/>
        </w:rPr>
        <w:t xml:space="preserve">. </w:t>
      </w:r>
    </w:p>
    <w:p w14:paraId="31E61420" w14:textId="77777777" w:rsidR="005E0A13" w:rsidRPr="0046268A" w:rsidRDefault="005E0A13" w:rsidP="005E0A13">
      <w:pPr>
        <w:spacing w:line="276" w:lineRule="auto"/>
        <w:jc w:val="both"/>
        <w:rPr>
          <w:rFonts w:ascii="Times New Roman"/>
          <w:b/>
          <w:sz w:val="18"/>
          <w:szCs w:val="18"/>
          <w:lang w:val="bg-BG"/>
        </w:rPr>
      </w:pPr>
    </w:p>
    <w:p w14:paraId="629EE2F2" w14:textId="77777777" w:rsidR="005E0A13" w:rsidRPr="0046268A" w:rsidRDefault="005E0A13" w:rsidP="005E0A13">
      <w:pPr>
        <w:numPr>
          <w:ilvl w:val="0"/>
          <w:numId w:val="22"/>
        </w:numPr>
        <w:tabs>
          <w:tab w:val="left" w:pos="360"/>
        </w:tabs>
        <w:spacing w:line="276" w:lineRule="auto"/>
        <w:jc w:val="both"/>
        <w:rPr>
          <w:rFonts w:ascii="Times New Roman"/>
          <w:b/>
          <w:sz w:val="18"/>
          <w:szCs w:val="18"/>
          <w:lang w:val="bg-BG"/>
        </w:rPr>
      </w:pPr>
      <w:r w:rsidRPr="0046268A">
        <w:rPr>
          <w:rFonts w:ascii="Times New Roman"/>
          <w:sz w:val="18"/>
          <w:szCs w:val="18"/>
          <w:lang w:val="bg-BG"/>
        </w:rPr>
        <w:t>Изпълнителят</w:t>
      </w:r>
      <w:r w:rsidRPr="0046268A">
        <w:rPr>
          <w:rFonts w:ascii="Times New Roman"/>
          <w:sz w:val="18"/>
          <w:szCs w:val="18"/>
          <w:lang w:val="bg-BG"/>
        </w:rPr>
        <w:t xml:space="preserve"> </w:t>
      </w:r>
      <w:r w:rsidRPr="0046268A">
        <w:rPr>
          <w:rFonts w:ascii="Times New Roman"/>
          <w:sz w:val="18"/>
          <w:szCs w:val="18"/>
          <w:lang w:val="bg-BG"/>
        </w:rPr>
        <w:t>се</w:t>
      </w:r>
      <w:r w:rsidRPr="0046268A">
        <w:rPr>
          <w:rFonts w:ascii="Times New Roman"/>
          <w:sz w:val="18"/>
          <w:szCs w:val="18"/>
          <w:lang w:val="bg-BG"/>
        </w:rPr>
        <w:t xml:space="preserve"> </w:t>
      </w:r>
      <w:r w:rsidRPr="0046268A">
        <w:rPr>
          <w:rFonts w:ascii="Times New Roman"/>
          <w:sz w:val="18"/>
          <w:szCs w:val="18"/>
          <w:lang w:val="bg-BG"/>
        </w:rPr>
        <w:t>задължава</w:t>
      </w:r>
      <w:r w:rsidRPr="0046268A">
        <w:rPr>
          <w:rFonts w:ascii="Times New Roman"/>
          <w:sz w:val="18"/>
          <w:szCs w:val="18"/>
          <w:lang w:val="bg-BG"/>
        </w:rPr>
        <w:t xml:space="preserve"> </w:t>
      </w:r>
      <w:r w:rsidRPr="0046268A">
        <w:rPr>
          <w:rFonts w:ascii="Times New Roman"/>
          <w:sz w:val="18"/>
          <w:szCs w:val="18"/>
          <w:lang w:val="bg-BG"/>
        </w:rPr>
        <w:t>да</w:t>
      </w:r>
      <w:r w:rsidRPr="0046268A">
        <w:rPr>
          <w:rFonts w:ascii="Times New Roman"/>
          <w:sz w:val="18"/>
          <w:szCs w:val="18"/>
          <w:lang w:val="bg-BG"/>
        </w:rPr>
        <w:t xml:space="preserve"> </w:t>
      </w:r>
      <w:r w:rsidRPr="0046268A">
        <w:rPr>
          <w:rFonts w:ascii="Times New Roman"/>
          <w:sz w:val="18"/>
          <w:szCs w:val="18"/>
          <w:lang w:val="bg-BG"/>
        </w:rPr>
        <w:t>спазва</w:t>
      </w:r>
      <w:r w:rsidRPr="0046268A">
        <w:rPr>
          <w:rFonts w:ascii="Times New Roman"/>
          <w:sz w:val="18"/>
          <w:szCs w:val="18"/>
          <w:lang w:val="bg-BG"/>
        </w:rPr>
        <w:t xml:space="preserve"> </w:t>
      </w:r>
      <w:r w:rsidRPr="0046268A">
        <w:rPr>
          <w:rFonts w:ascii="Times New Roman"/>
          <w:sz w:val="18"/>
          <w:szCs w:val="18"/>
          <w:lang w:val="bg-BG"/>
        </w:rPr>
        <w:t>изискванията</w:t>
      </w:r>
      <w:r w:rsidRPr="0046268A">
        <w:rPr>
          <w:rFonts w:ascii="Times New Roman"/>
          <w:sz w:val="18"/>
          <w:szCs w:val="18"/>
          <w:lang w:val="bg-BG"/>
        </w:rPr>
        <w:t xml:space="preserve"> </w:t>
      </w:r>
      <w:r w:rsidRPr="0046268A">
        <w:rPr>
          <w:rFonts w:ascii="Times New Roman"/>
          <w:sz w:val="18"/>
          <w:szCs w:val="18"/>
          <w:lang w:val="bg-BG"/>
        </w:rPr>
        <w:t>по</w:t>
      </w:r>
      <w:r w:rsidRPr="0046268A">
        <w:rPr>
          <w:rFonts w:ascii="Times New Roman"/>
          <w:sz w:val="18"/>
          <w:szCs w:val="18"/>
          <w:lang w:val="bg-BG"/>
        </w:rPr>
        <w:t xml:space="preserve"> </w:t>
      </w:r>
      <w:r w:rsidRPr="0046268A">
        <w:rPr>
          <w:rFonts w:ascii="Times New Roman"/>
          <w:sz w:val="18"/>
          <w:szCs w:val="18"/>
          <w:lang w:val="bg-BG"/>
        </w:rPr>
        <w:t>Споразумението</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sz w:val="18"/>
          <w:szCs w:val="18"/>
          <w:lang w:val="bg-BG"/>
        </w:rPr>
        <w:t>страна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b/>
          <w:sz w:val="18"/>
          <w:szCs w:val="18"/>
          <w:lang w:val="bg-BG"/>
        </w:rPr>
        <w:t>всички</w:t>
      </w:r>
      <w:r w:rsidRPr="0046268A">
        <w:rPr>
          <w:rFonts w:ascii="Times New Roman"/>
          <w:b/>
          <w:sz w:val="18"/>
          <w:szCs w:val="18"/>
          <w:lang w:val="bg-BG"/>
        </w:rPr>
        <w:t xml:space="preserve"> </w:t>
      </w:r>
      <w:r w:rsidRPr="0046268A">
        <w:rPr>
          <w:rFonts w:ascii="Times New Roman"/>
          <w:b/>
          <w:sz w:val="18"/>
          <w:szCs w:val="18"/>
          <w:lang w:val="bg-BG"/>
        </w:rPr>
        <w:t>свои</w:t>
      </w:r>
      <w:r w:rsidRPr="0046268A">
        <w:rPr>
          <w:rFonts w:ascii="Times New Roman"/>
          <w:b/>
          <w:sz w:val="18"/>
          <w:szCs w:val="18"/>
          <w:lang w:val="bg-BG"/>
        </w:rPr>
        <w:t xml:space="preserve"> </w:t>
      </w:r>
      <w:r w:rsidRPr="0046268A">
        <w:rPr>
          <w:rFonts w:ascii="Times New Roman"/>
          <w:b/>
          <w:sz w:val="18"/>
          <w:szCs w:val="18"/>
          <w:lang w:val="bg-BG"/>
        </w:rPr>
        <w:t>служители</w:t>
      </w:r>
      <w:r w:rsidRPr="0046268A">
        <w:rPr>
          <w:rFonts w:ascii="Times New Roman"/>
          <w:b/>
          <w:sz w:val="18"/>
          <w:szCs w:val="18"/>
          <w:lang w:val="bg-BG"/>
        </w:rPr>
        <w:t xml:space="preserve"> </w:t>
      </w:r>
      <w:r w:rsidRPr="0046268A">
        <w:rPr>
          <w:rFonts w:ascii="Times New Roman"/>
          <w:b/>
          <w:sz w:val="18"/>
          <w:szCs w:val="18"/>
          <w:lang w:val="bg-BG"/>
        </w:rPr>
        <w:t>на</w:t>
      </w:r>
      <w:r w:rsidRPr="0046268A">
        <w:rPr>
          <w:rFonts w:ascii="Times New Roman"/>
          <w:b/>
          <w:sz w:val="18"/>
          <w:szCs w:val="18"/>
          <w:lang w:val="bg-BG"/>
        </w:rPr>
        <w:t xml:space="preserve"> </w:t>
      </w:r>
      <w:r w:rsidRPr="0046268A">
        <w:rPr>
          <w:rFonts w:ascii="Times New Roman"/>
          <w:b/>
          <w:sz w:val="18"/>
          <w:szCs w:val="18"/>
          <w:lang w:val="bg-BG"/>
        </w:rPr>
        <w:t>обекта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b/>
          <w:sz w:val="18"/>
          <w:szCs w:val="18"/>
          <w:lang w:val="bg-BG"/>
        </w:rPr>
        <w:t>фирмите</w:t>
      </w:r>
      <w:r w:rsidRPr="0046268A">
        <w:rPr>
          <w:rFonts w:ascii="Times New Roman"/>
          <w:b/>
          <w:sz w:val="18"/>
          <w:szCs w:val="18"/>
          <w:lang w:val="bg-BG"/>
        </w:rPr>
        <w:t xml:space="preserve"> </w:t>
      </w:r>
      <w:r w:rsidRPr="0046268A">
        <w:rPr>
          <w:rFonts w:ascii="Times New Roman"/>
          <w:b/>
          <w:sz w:val="18"/>
          <w:szCs w:val="18"/>
          <w:lang w:val="bg-BG"/>
        </w:rPr>
        <w:t>подизпълнители</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които</w:t>
      </w:r>
      <w:r w:rsidRPr="0046268A">
        <w:rPr>
          <w:rFonts w:ascii="Times New Roman"/>
          <w:sz w:val="18"/>
          <w:szCs w:val="18"/>
          <w:lang w:val="bg-BG"/>
        </w:rPr>
        <w:t xml:space="preserve"> </w:t>
      </w:r>
      <w:r w:rsidRPr="0046268A">
        <w:rPr>
          <w:rFonts w:ascii="Times New Roman"/>
          <w:sz w:val="18"/>
          <w:szCs w:val="18"/>
          <w:lang w:val="bg-BG"/>
        </w:rPr>
        <w:t>са</w:t>
      </w:r>
      <w:r w:rsidRPr="0046268A">
        <w:rPr>
          <w:rFonts w:ascii="Times New Roman"/>
          <w:sz w:val="18"/>
          <w:szCs w:val="18"/>
          <w:lang w:val="bg-BG"/>
        </w:rPr>
        <w:t xml:space="preserve"> </w:t>
      </w:r>
      <w:r w:rsidRPr="0046268A">
        <w:rPr>
          <w:rFonts w:ascii="Times New Roman"/>
          <w:sz w:val="18"/>
          <w:szCs w:val="18"/>
          <w:lang w:val="bg-BG"/>
        </w:rPr>
        <w:t>възложили</w:t>
      </w:r>
      <w:r w:rsidRPr="0046268A">
        <w:rPr>
          <w:rFonts w:ascii="Times New Roman"/>
          <w:sz w:val="18"/>
          <w:szCs w:val="18"/>
          <w:lang w:val="bg-BG"/>
        </w:rPr>
        <w:t xml:space="preserve"> </w:t>
      </w:r>
      <w:r w:rsidRPr="0046268A">
        <w:rPr>
          <w:rFonts w:ascii="Times New Roman"/>
          <w:sz w:val="18"/>
          <w:szCs w:val="18"/>
          <w:lang w:val="bg-BG"/>
        </w:rPr>
        <w:t>работата</w:t>
      </w:r>
      <w:r w:rsidRPr="0046268A">
        <w:rPr>
          <w:rFonts w:ascii="Times New Roman"/>
          <w:sz w:val="18"/>
          <w:szCs w:val="18"/>
          <w:lang w:val="bg-BG"/>
        </w:rPr>
        <w:t xml:space="preserve"> </w:t>
      </w:r>
      <w:r w:rsidRPr="0046268A">
        <w:rPr>
          <w:rFonts w:ascii="Times New Roman"/>
          <w:sz w:val="18"/>
          <w:szCs w:val="18"/>
          <w:lang w:val="bg-BG"/>
        </w:rPr>
        <w:t>си</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b/>
          <w:sz w:val="18"/>
          <w:szCs w:val="18"/>
          <w:lang w:val="bg-BG"/>
        </w:rPr>
        <w:t>всички</w:t>
      </w:r>
      <w:r w:rsidRPr="0046268A">
        <w:rPr>
          <w:rFonts w:ascii="Times New Roman"/>
          <w:b/>
          <w:sz w:val="18"/>
          <w:szCs w:val="18"/>
          <w:lang w:val="bg-BG"/>
        </w:rPr>
        <w:t xml:space="preserve"> </w:t>
      </w:r>
      <w:r w:rsidRPr="0046268A">
        <w:rPr>
          <w:rFonts w:ascii="Times New Roman"/>
          <w:b/>
          <w:sz w:val="18"/>
          <w:szCs w:val="18"/>
          <w:lang w:val="bg-BG"/>
        </w:rPr>
        <w:t>физически</w:t>
      </w:r>
      <w:r w:rsidRPr="0046268A">
        <w:rPr>
          <w:rFonts w:ascii="Times New Roman"/>
          <w:b/>
          <w:sz w:val="18"/>
          <w:szCs w:val="18"/>
          <w:lang w:val="bg-BG"/>
        </w:rPr>
        <w:t xml:space="preserve"> </w:t>
      </w:r>
      <w:r w:rsidRPr="0046268A">
        <w:rPr>
          <w:rFonts w:ascii="Times New Roman"/>
          <w:b/>
          <w:sz w:val="18"/>
          <w:szCs w:val="18"/>
          <w:lang w:val="bg-BG"/>
        </w:rPr>
        <w:t>и</w:t>
      </w:r>
      <w:r w:rsidRPr="0046268A">
        <w:rPr>
          <w:rFonts w:ascii="Times New Roman"/>
          <w:b/>
          <w:sz w:val="18"/>
          <w:szCs w:val="18"/>
          <w:lang w:val="bg-BG"/>
        </w:rPr>
        <w:t xml:space="preserve"> </w:t>
      </w:r>
      <w:r w:rsidRPr="0046268A">
        <w:rPr>
          <w:rFonts w:ascii="Times New Roman"/>
          <w:b/>
          <w:sz w:val="18"/>
          <w:szCs w:val="18"/>
          <w:lang w:val="bg-BG"/>
        </w:rPr>
        <w:t>юридически</w:t>
      </w:r>
      <w:r w:rsidRPr="0046268A">
        <w:rPr>
          <w:rFonts w:ascii="Times New Roman"/>
          <w:b/>
          <w:sz w:val="18"/>
          <w:szCs w:val="18"/>
          <w:lang w:val="bg-BG"/>
        </w:rPr>
        <w:t xml:space="preserve"> </w:t>
      </w:r>
      <w:r w:rsidRPr="0046268A">
        <w:rPr>
          <w:rFonts w:ascii="Times New Roman"/>
          <w:b/>
          <w:sz w:val="18"/>
          <w:szCs w:val="18"/>
          <w:lang w:val="bg-BG"/>
        </w:rPr>
        <w:t>лица</w:t>
      </w:r>
      <w:r w:rsidRPr="0046268A">
        <w:rPr>
          <w:rFonts w:ascii="Times New Roman"/>
          <w:sz w:val="18"/>
          <w:szCs w:val="18"/>
          <w:lang w:val="bg-BG"/>
        </w:rPr>
        <w:t xml:space="preserve">, </w:t>
      </w:r>
      <w:r w:rsidRPr="0046268A">
        <w:rPr>
          <w:rFonts w:ascii="Times New Roman"/>
          <w:sz w:val="18"/>
          <w:szCs w:val="18"/>
          <w:lang w:val="bg-BG"/>
        </w:rPr>
        <w:t>които</w:t>
      </w:r>
      <w:r w:rsidRPr="0046268A">
        <w:rPr>
          <w:rFonts w:ascii="Times New Roman"/>
          <w:sz w:val="18"/>
          <w:szCs w:val="18"/>
          <w:lang w:val="bg-BG"/>
        </w:rPr>
        <w:t xml:space="preserve"> </w:t>
      </w:r>
      <w:r w:rsidRPr="0046268A">
        <w:rPr>
          <w:rFonts w:ascii="Times New Roman"/>
          <w:sz w:val="18"/>
          <w:szCs w:val="18"/>
          <w:lang w:val="bg-BG"/>
        </w:rPr>
        <w:t>се</w:t>
      </w:r>
      <w:r w:rsidRPr="0046268A">
        <w:rPr>
          <w:rFonts w:ascii="Times New Roman"/>
          <w:sz w:val="18"/>
          <w:szCs w:val="18"/>
          <w:lang w:val="bg-BG"/>
        </w:rPr>
        <w:t xml:space="preserve"> </w:t>
      </w:r>
      <w:r w:rsidRPr="0046268A">
        <w:rPr>
          <w:rFonts w:ascii="Times New Roman"/>
          <w:sz w:val="18"/>
          <w:szCs w:val="18"/>
          <w:lang w:val="bg-BG"/>
        </w:rPr>
        <w:t>намират</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територията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b/>
          <w:sz w:val="18"/>
          <w:szCs w:val="18"/>
          <w:lang w:val="bg-BG"/>
        </w:rPr>
        <w:t>Възложителя</w:t>
      </w:r>
      <w:r w:rsidRPr="0046268A">
        <w:rPr>
          <w:rFonts w:ascii="Times New Roman"/>
          <w:sz w:val="18"/>
          <w:szCs w:val="18"/>
          <w:lang w:val="bg-BG"/>
        </w:rPr>
        <w:t>.</w:t>
      </w:r>
    </w:p>
    <w:p w14:paraId="04753728" w14:textId="77777777" w:rsidR="005E0A13" w:rsidRPr="0046268A" w:rsidRDefault="005E0A13" w:rsidP="005E0A13">
      <w:pPr>
        <w:tabs>
          <w:tab w:val="left" w:pos="0"/>
        </w:tabs>
        <w:spacing w:line="276" w:lineRule="auto"/>
        <w:jc w:val="both"/>
        <w:rPr>
          <w:rFonts w:ascii="Times New Roman"/>
          <w:b/>
          <w:sz w:val="18"/>
          <w:szCs w:val="18"/>
          <w:lang w:val="bg-BG"/>
        </w:rPr>
      </w:pPr>
      <w:r w:rsidRPr="0046268A">
        <w:rPr>
          <w:rFonts w:ascii="Times New Roman"/>
          <w:b/>
          <w:sz w:val="18"/>
          <w:szCs w:val="18"/>
          <w:lang w:val="bg-BG"/>
        </w:rPr>
        <w:t>ОБМЕН</w:t>
      </w:r>
      <w:r w:rsidRPr="0046268A">
        <w:rPr>
          <w:rFonts w:ascii="Times New Roman"/>
          <w:b/>
          <w:sz w:val="18"/>
          <w:szCs w:val="18"/>
          <w:lang w:val="bg-BG"/>
        </w:rPr>
        <w:t xml:space="preserve"> </w:t>
      </w:r>
      <w:r w:rsidRPr="0046268A">
        <w:rPr>
          <w:rFonts w:ascii="Times New Roman"/>
          <w:b/>
          <w:sz w:val="18"/>
          <w:szCs w:val="18"/>
          <w:lang w:val="bg-BG"/>
        </w:rPr>
        <w:t>НА</w:t>
      </w:r>
      <w:r w:rsidRPr="0046268A">
        <w:rPr>
          <w:rFonts w:ascii="Times New Roman"/>
          <w:b/>
          <w:sz w:val="18"/>
          <w:szCs w:val="18"/>
          <w:lang w:val="bg-BG"/>
        </w:rPr>
        <w:t xml:space="preserve"> </w:t>
      </w:r>
      <w:r w:rsidRPr="0046268A">
        <w:rPr>
          <w:rFonts w:ascii="Times New Roman"/>
          <w:b/>
          <w:sz w:val="18"/>
          <w:szCs w:val="18"/>
          <w:lang w:val="bg-BG"/>
        </w:rPr>
        <w:t>ИНФОРМАЦИЯ</w:t>
      </w:r>
      <w:r w:rsidRPr="0046268A">
        <w:rPr>
          <w:rFonts w:ascii="Times New Roman"/>
          <w:b/>
          <w:sz w:val="18"/>
          <w:szCs w:val="18"/>
          <w:lang w:val="bg-BG"/>
        </w:rPr>
        <w:t>:</w:t>
      </w:r>
    </w:p>
    <w:p w14:paraId="1FD1B9D2" w14:textId="77777777" w:rsidR="005E0A13" w:rsidRPr="0046268A" w:rsidRDefault="005E0A13" w:rsidP="005E0A13">
      <w:pPr>
        <w:numPr>
          <w:ilvl w:val="0"/>
          <w:numId w:val="22"/>
        </w:numPr>
        <w:spacing w:line="276" w:lineRule="auto"/>
        <w:ind w:left="426" w:hanging="426"/>
        <w:jc w:val="both"/>
        <w:rPr>
          <w:rFonts w:ascii="Times New Roman"/>
          <w:sz w:val="18"/>
          <w:szCs w:val="18"/>
          <w:lang w:val="bg-BG"/>
        </w:rPr>
      </w:pPr>
      <w:r w:rsidRPr="0046268A">
        <w:rPr>
          <w:rFonts w:ascii="Times New Roman"/>
          <w:b/>
          <w:sz w:val="18"/>
          <w:szCs w:val="18"/>
          <w:lang w:val="bg-BG"/>
        </w:rPr>
        <w:t>Възложителят</w:t>
      </w:r>
      <w:r w:rsidRPr="0046268A">
        <w:rPr>
          <w:rFonts w:ascii="Times New Roman"/>
          <w:b/>
          <w:sz w:val="18"/>
          <w:szCs w:val="18"/>
          <w:lang w:val="bg-BG"/>
        </w:rPr>
        <w:t xml:space="preserve"> </w:t>
      </w:r>
      <w:r w:rsidRPr="0046268A">
        <w:rPr>
          <w:rFonts w:ascii="Times New Roman"/>
          <w:sz w:val="18"/>
          <w:szCs w:val="18"/>
          <w:lang w:val="bg-BG"/>
        </w:rPr>
        <w:t>и</w:t>
      </w:r>
      <w:r w:rsidRPr="0046268A">
        <w:rPr>
          <w:rFonts w:ascii="Times New Roman"/>
          <w:b/>
          <w:sz w:val="18"/>
          <w:szCs w:val="18"/>
          <w:lang w:val="bg-BG"/>
        </w:rPr>
        <w:t xml:space="preserve"> </w:t>
      </w:r>
      <w:r w:rsidRPr="0046268A">
        <w:rPr>
          <w:rFonts w:ascii="Times New Roman"/>
          <w:b/>
          <w:sz w:val="18"/>
          <w:szCs w:val="18"/>
          <w:lang w:val="bg-BG"/>
        </w:rPr>
        <w:t>Изпълнителят</w:t>
      </w:r>
      <w:r w:rsidRPr="0046268A">
        <w:rPr>
          <w:rFonts w:ascii="Times New Roman"/>
          <w:b/>
          <w:sz w:val="18"/>
          <w:szCs w:val="18"/>
          <w:lang w:val="bg-BG"/>
        </w:rPr>
        <w:t xml:space="preserve"> </w:t>
      </w:r>
      <w:r w:rsidRPr="0046268A">
        <w:rPr>
          <w:rFonts w:ascii="Times New Roman"/>
          <w:sz w:val="18"/>
          <w:szCs w:val="18"/>
          <w:lang w:val="bg-BG"/>
        </w:rPr>
        <w:t>обменят</w:t>
      </w:r>
      <w:r w:rsidRPr="0046268A">
        <w:rPr>
          <w:rFonts w:ascii="Times New Roman"/>
          <w:sz w:val="18"/>
          <w:szCs w:val="18"/>
          <w:lang w:val="bg-BG"/>
        </w:rPr>
        <w:t xml:space="preserve"> </w:t>
      </w:r>
      <w:r w:rsidRPr="0046268A">
        <w:rPr>
          <w:rFonts w:ascii="Times New Roman"/>
          <w:sz w:val="18"/>
          <w:szCs w:val="18"/>
          <w:lang w:val="bg-BG"/>
        </w:rPr>
        <w:t>информация</w:t>
      </w:r>
      <w:r w:rsidRPr="0046268A">
        <w:rPr>
          <w:rFonts w:ascii="Times New Roman"/>
          <w:sz w:val="18"/>
          <w:szCs w:val="18"/>
          <w:lang w:val="bg-BG"/>
        </w:rPr>
        <w:t xml:space="preserve"> </w:t>
      </w:r>
      <w:r w:rsidRPr="0046268A">
        <w:rPr>
          <w:rFonts w:ascii="Times New Roman"/>
          <w:sz w:val="18"/>
          <w:szCs w:val="18"/>
          <w:lang w:val="bg-BG"/>
        </w:rPr>
        <w:t>своевременно</w:t>
      </w:r>
      <w:r w:rsidRPr="0046268A">
        <w:rPr>
          <w:rFonts w:ascii="Times New Roman"/>
          <w:sz w:val="18"/>
          <w:szCs w:val="18"/>
          <w:lang w:val="bg-BG"/>
        </w:rPr>
        <w:t xml:space="preserve">, </w:t>
      </w:r>
      <w:r w:rsidRPr="0046268A">
        <w:rPr>
          <w:rFonts w:ascii="Times New Roman"/>
          <w:sz w:val="18"/>
          <w:szCs w:val="18"/>
          <w:lang w:val="bg-BG"/>
        </w:rPr>
        <w:t>по</w:t>
      </w:r>
      <w:r w:rsidRPr="0046268A">
        <w:rPr>
          <w:rFonts w:ascii="Times New Roman"/>
          <w:sz w:val="18"/>
          <w:szCs w:val="18"/>
        </w:rPr>
        <w:t xml:space="preserve"> </w:t>
      </w:r>
      <w:r w:rsidRPr="0046268A">
        <w:rPr>
          <w:rFonts w:ascii="Times New Roman"/>
          <w:sz w:val="18"/>
          <w:szCs w:val="18"/>
          <w:lang w:val="bg-BG"/>
        </w:rPr>
        <w:t>въпроси</w:t>
      </w:r>
      <w:r w:rsidRPr="0046268A">
        <w:rPr>
          <w:rFonts w:ascii="Times New Roman"/>
          <w:sz w:val="18"/>
          <w:szCs w:val="18"/>
          <w:lang w:val="bg-BG"/>
        </w:rPr>
        <w:t xml:space="preserve"> </w:t>
      </w:r>
      <w:r w:rsidRPr="0046268A">
        <w:rPr>
          <w:rFonts w:ascii="Times New Roman"/>
          <w:sz w:val="18"/>
          <w:szCs w:val="18"/>
          <w:lang w:val="bg-BG"/>
        </w:rPr>
        <w:t>засягащи</w:t>
      </w:r>
      <w:r w:rsidRPr="0046268A">
        <w:rPr>
          <w:rFonts w:ascii="Times New Roman"/>
          <w:sz w:val="18"/>
          <w:szCs w:val="18"/>
          <w:lang w:val="bg-BG"/>
        </w:rPr>
        <w:t xml:space="preserve"> </w:t>
      </w:r>
      <w:r w:rsidRPr="0046268A">
        <w:rPr>
          <w:rFonts w:ascii="Times New Roman"/>
          <w:sz w:val="18"/>
          <w:szCs w:val="18"/>
          <w:lang w:val="bg-BG"/>
        </w:rPr>
        <w:t>управлението</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рисковете</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аспектите</w:t>
      </w:r>
      <w:r w:rsidRPr="0046268A">
        <w:rPr>
          <w:rFonts w:ascii="Times New Roman"/>
          <w:sz w:val="18"/>
          <w:szCs w:val="18"/>
          <w:lang w:val="bg-BG"/>
        </w:rPr>
        <w:t xml:space="preserve"> </w:t>
      </w:r>
      <w:r w:rsidRPr="0046268A">
        <w:rPr>
          <w:rFonts w:ascii="Times New Roman"/>
          <w:sz w:val="18"/>
          <w:szCs w:val="18"/>
          <w:lang w:val="bg-BG"/>
        </w:rPr>
        <w:t>по</w:t>
      </w:r>
      <w:r w:rsidRPr="0046268A">
        <w:rPr>
          <w:rFonts w:ascii="Times New Roman"/>
          <w:sz w:val="18"/>
          <w:szCs w:val="18"/>
          <w:lang w:val="bg-BG"/>
        </w:rPr>
        <w:t xml:space="preserve"> </w:t>
      </w:r>
      <w:r w:rsidRPr="0046268A">
        <w:rPr>
          <w:rFonts w:ascii="Times New Roman"/>
          <w:sz w:val="18"/>
          <w:szCs w:val="18"/>
          <w:lang w:val="bg-BG"/>
        </w:rPr>
        <w:t>ОС</w:t>
      </w:r>
      <w:r w:rsidRPr="0046268A">
        <w:rPr>
          <w:rFonts w:ascii="Times New Roman"/>
          <w:sz w:val="18"/>
          <w:szCs w:val="18"/>
          <w:lang w:val="bg-BG"/>
        </w:rPr>
        <w:t xml:space="preserve">, </w:t>
      </w:r>
      <w:r w:rsidRPr="0046268A">
        <w:rPr>
          <w:rFonts w:ascii="Times New Roman"/>
          <w:sz w:val="18"/>
          <w:szCs w:val="18"/>
          <w:lang w:val="bg-BG"/>
        </w:rPr>
        <w:t>предложения</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подобрение</w:t>
      </w:r>
      <w:r w:rsidRPr="0046268A">
        <w:rPr>
          <w:rFonts w:ascii="Times New Roman"/>
          <w:sz w:val="18"/>
          <w:szCs w:val="18"/>
          <w:lang w:val="bg-BG"/>
        </w:rPr>
        <w:t xml:space="preserve"> </w:t>
      </w:r>
      <w:r w:rsidRPr="0046268A">
        <w:rPr>
          <w:rFonts w:ascii="Times New Roman"/>
          <w:sz w:val="18"/>
          <w:szCs w:val="18"/>
          <w:lang w:val="bg-BG"/>
        </w:rPr>
        <w:t>или</w:t>
      </w:r>
      <w:r w:rsidRPr="0046268A">
        <w:rPr>
          <w:rFonts w:ascii="Times New Roman"/>
          <w:sz w:val="18"/>
          <w:szCs w:val="18"/>
          <w:lang w:val="bg-BG"/>
        </w:rPr>
        <w:t xml:space="preserve"> </w:t>
      </w:r>
      <w:r w:rsidRPr="0046268A">
        <w:rPr>
          <w:rFonts w:ascii="Times New Roman"/>
          <w:sz w:val="18"/>
          <w:szCs w:val="18"/>
          <w:lang w:val="bg-BG"/>
        </w:rPr>
        <w:t>инциденти</w:t>
      </w:r>
      <w:r w:rsidRPr="0046268A">
        <w:rPr>
          <w:rFonts w:ascii="Times New Roman"/>
          <w:sz w:val="18"/>
          <w:szCs w:val="18"/>
          <w:lang w:val="bg-BG"/>
        </w:rPr>
        <w:t xml:space="preserve"> </w:t>
      </w:r>
      <w:r w:rsidRPr="0046268A">
        <w:rPr>
          <w:rFonts w:ascii="Times New Roman"/>
          <w:sz w:val="18"/>
          <w:szCs w:val="18"/>
          <w:lang w:val="bg-BG"/>
        </w:rPr>
        <w:t>по</w:t>
      </w:r>
      <w:r w:rsidRPr="0046268A">
        <w:rPr>
          <w:rFonts w:ascii="Times New Roman"/>
          <w:sz w:val="18"/>
          <w:szCs w:val="18"/>
          <w:lang w:val="bg-BG"/>
        </w:rPr>
        <w:t xml:space="preserve"> </w:t>
      </w:r>
      <w:r w:rsidRPr="0046268A">
        <w:rPr>
          <w:rFonts w:ascii="Times New Roman"/>
          <w:sz w:val="18"/>
          <w:szCs w:val="18"/>
          <w:lang w:val="bg-BG"/>
        </w:rPr>
        <w:t>ОС</w:t>
      </w:r>
      <w:r w:rsidRPr="0046268A">
        <w:rPr>
          <w:rFonts w:ascii="Times New Roman"/>
          <w:sz w:val="18"/>
          <w:szCs w:val="18"/>
          <w:lang w:val="bg-BG"/>
        </w:rPr>
        <w:t>.</w:t>
      </w:r>
    </w:p>
    <w:p w14:paraId="4BD28149" w14:textId="77777777" w:rsidR="005E0A13" w:rsidRPr="0046268A" w:rsidRDefault="005E0A13" w:rsidP="005E0A13">
      <w:pPr>
        <w:numPr>
          <w:ilvl w:val="0"/>
          <w:numId w:val="22"/>
        </w:numPr>
        <w:tabs>
          <w:tab w:val="left" w:pos="360"/>
        </w:tabs>
        <w:spacing w:line="276" w:lineRule="auto"/>
        <w:jc w:val="both"/>
        <w:rPr>
          <w:rFonts w:ascii="Times New Roman"/>
          <w:b/>
          <w:sz w:val="18"/>
          <w:szCs w:val="18"/>
          <w:lang w:val="bg-BG"/>
        </w:rPr>
      </w:pPr>
      <w:r w:rsidRPr="0046268A">
        <w:rPr>
          <w:rFonts w:ascii="Times New Roman"/>
          <w:sz w:val="18"/>
          <w:szCs w:val="18"/>
          <w:lang w:val="bg-BG"/>
        </w:rPr>
        <w:t>Служителите</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b/>
          <w:sz w:val="18"/>
          <w:szCs w:val="18"/>
          <w:lang w:val="bg-BG"/>
        </w:rPr>
        <w:t xml:space="preserve"> </w:t>
      </w:r>
      <w:r w:rsidRPr="0046268A">
        <w:rPr>
          <w:rFonts w:ascii="Times New Roman"/>
          <w:b/>
          <w:sz w:val="18"/>
          <w:szCs w:val="18"/>
          <w:lang w:val="bg-BG"/>
        </w:rPr>
        <w:t>Изпълнителя</w:t>
      </w:r>
      <w:r w:rsidRPr="0046268A">
        <w:rPr>
          <w:rFonts w:ascii="Times New Roman"/>
          <w:b/>
          <w:sz w:val="18"/>
          <w:szCs w:val="18"/>
          <w:lang w:val="bg-BG"/>
        </w:rPr>
        <w:t xml:space="preserve"> </w:t>
      </w:r>
      <w:r w:rsidRPr="0046268A">
        <w:rPr>
          <w:rFonts w:ascii="Times New Roman"/>
          <w:sz w:val="18"/>
          <w:szCs w:val="18"/>
          <w:lang w:val="bg-BG"/>
        </w:rPr>
        <w:t>преминават</w:t>
      </w:r>
      <w:r w:rsidRPr="0046268A">
        <w:rPr>
          <w:rFonts w:ascii="Times New Roman"/>
          <w:sz w:val="18"/>
          <w:szCs w:val="18"/>
          <w:lang w:val="bg-BG"/>
        </w:rPr>
        <w:t xml:space="preserve"> </w:t>
      </w:r>
      <w:r w:rsidRPr="0046268A">
        <w:rPr>
          <w:rFonts w:ascii="Times New Roman"/>
          <w:sz w:val="18"/>
          <w:szCs w:val="18"/>
          <w:lang w:val="bg-BG"/>
        </w:rPr>
        <w:t>начален</w:t>
      </w:r>
      <w:r w:rsidRPr="0046268A">
        <w:rPr>
          <w:rFonts w:ascii="Times New Roman"/>
          <w:sz w:val="18"/>
          <w:szCs w:val="18"/>
          <w:lang w:val="bg-BG"/>
        </w:rPr>
        <w:t xml:space="preserve"> </w:t>
      </w:r>
      <w:r w:rsidRPr="0046268A">
        <w:rPr>
          <w:rFonts w:ascii="Times New Roman"/>
          <w:sz w:val="18"/>
          <w:szCs w:val="18"/>
          <w:lang w:val="bg-BG"/>
        </w:rPr>
        <w:t>инструктаж</w:t>
      </w:r>
      <w:r w:rsidRPr="0046268A">
        <w:rPr>
          <w:rFonts w:ascii="Times New Roman"/>
          <w:sz w:val="18"/>
          <w:szCs w:val="18"/>
          <w:lang w:val="bg-BG"/>
        </w:rPr>
        <w:t xml:space="preserve"> </w:t>
      </w:r>
      <w:r w:rsidRPr="0046268A">
        <w:rPr>
          <w:rFonts w:ascii="Times New Roman"/>
          <w:sz w:val="18"/>
          <w:szCs w:val="18"/>
          <w:lang w:val="bg-BG"/>
        </w:rPr>
        <w:t>по</w:t>
      </w:r>
      <w:r w:rsidRPr="0046268A">
        <w:rPr>
          <w:rFonts w:ascii="Times New Roman"/>
          <w:sz w:val="18"/>
          <w:szCs w:val="18"/>
          <w:lang w:val="bg-BG"/>
        </w:rPr>
        <w:t xml:space="preserve"> </w:t>
      </w:r>
      <w:r w:rsidRPr="0046268A">
        <w:rPr>
          <w:rFonts w:ascii="Times New Roman"/>
          <w:sz w:val="18"/>
          <w:szCs w:val="18"/>
          <w:lang w:val="bg-BG"/>
        </w:rPr>
        <w:t>ОС</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територията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b/>
          <w:sz w:val="18"/>
          <w:szCs w:val="18"/>
          <w:lang w:val="bg-BG"/>
        </w:rPr>
        <w:t>Възложителя</w:t>
      </w:r>
      <w:r w:rsidRPr="0046268A">
        <w:rPr>
          <w:rFonts w:ascii="Times New Roman"/>
          <w:b/>
          <w:sz w:val="18"/>
          <w:szCs w:val="18"/>
        </w:rPr>
        <w:t xml:space="preserve"> </w:t>
      </w:r>
      <w:r w:rsidRPr="0046268A">
        <w:rPr>
          <w:rFonts w:ascii="Times New Roman"/>
          <w:sz w:val="18"/>
          <w:szCs w:val="18"/>
          <w:lang w:val="bg-BG"/>
        </w:rPr>
        <w:t>при</w:t>
      </w:r>
      <w:r w:rsidRPr="0046268A">
        <w:rPr>
          <w:rFonts w:ascii="Times New Roman"/>
          <w:sz w:val="18"/>
          <w:szCs w:val="18"/>
          <w:lang w:val="bg-BG"/>
        </w:rPr>
        <w:t xml:space="preserve"> </w:t>
      </w:r>
      <w:r w:rsidRPr="0046268A">
        <w:rPr>
          <w:rFonts w:ascii="Times New Roman"/>
          <w:sz w:val="18"/>
          <w:szCs w:val="18"/>
          <w:lang w:val="bg-BG"/>
        </w:rPr>
        <w:t>първо</w:t>
      </w:r>
      <w:r w:rsidRPr="0046268A">
        <w:rPr>
          <w:rFonts w:ascii="Times New Roman"/>
          <w:sz w:val="18"/>
          <w:szCs w:val="18"/>
          <w:lang w:val="bg-BG"/>
        </w:rPr>
        <w:t xml:space="preserve"> </w:t>
      </w:r>
      <w:r w:rsidRPr="0046268A">
        <w:rPr>
          <w:rFonts w:ascii="Times New Roman"/>
          <w:sz w:val="18"/>
          <w:szCs w:val="18"/>
          <w:lang w:val="bg-BG"/>
        </w:rPr>
        <w:t>посещение</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обекта</w:t>
      </w:r>
      <w:r w:rsidRPr="0046268A">
        <w:rPr>
          <w:rFonts w:ascii="Times New Roman"/>
          <w:sz w:val="18"/>
          <w:szCs w:val="18"/>
          <w:lang w:val="bg-BG"/>
        </w:rPr>
        <w:t>.</w:t>
      </w:r>
    </w:p>
    <w:p w14:paraId="65B698BF" w14:textId="77777777" w:rsidR="005E0A13" w:rsidRPr="0046268A" w:rsidRDefault="005E0A13" w:rsidP="005E0A13">
      <w:pPr>
        <w:numPr>
          <w:ilvl w:val="0"/>
          <w:numId w:val="22"/>
        </w:numPr>
        <w:tabs>
          <w:tab w:val="left" w:pos="360"/>
        </w:tabs>
        <w:spacing w:line="276" w:lineRule="auto"/>
        <w:jc w:val="both"/>
        <w:rPr>
          <w:rFonts w:ascii="Times New Roman"/>
          <w:b/>
          <w:sz w:val="18"/>
          <w:szCs w:val="18"/>
          <w:lang w:val="bg-BG"/>
        </w:rPr>
      </w:pPr>
      <w:r w:rsidRPr="0046268A">
        <w:rPr>
          <w:rFonts w:ascii="Times New Roman"/>
          <w:sz w:val="18"/>
          <w:szCs w:val="18"/>
          <w:lang w:val="bg-BG"/>
        </w:rPr>
        <w:t>Преди</w:t>
      </w:r>
      <w:r w:rsidRPr="0046268A">
        <w:rPr>
          <w:rFonts w:ascii="Times New Roman"/>
          <w:sz w:val="18"/>
          <w:szCs w:val="18"/>
          <w:lang w:val="bg-BG"/>
        </w:rPr>
        <w:t xml:space="preserve"> </w:t>
      </w:r>
      <w:r w:rsidRPr="0046268A">
        <w:rPr>
          <w:rFonts w:ascii="Times New Roman"/>
          <w:sz w:val="18"/>
          <w:szCs w:val="18"/>
          <w:lang w:val="bg-BG"/>
        </w:rPr>
        <w:t>първа</w:t>
      </w:r>
      <w:r w:rsidRPr="0046268A">
        <w:rPr>
          <w:rFonts w:ascii="Times New Roman"/>
          <w:sz w:val="18"/>
          <w:szCs w:val="18"/>
          <w:lang w:val="bg-BG"/>
        </w:rPr>
        <w:t xml:space="preserve"> </w:t>
      </w:r>
      <w:r w:rsidRPr="0046268A">
        <w:rPr>
          <w:rFonts w:ascii="Times New Roman"/>
          <w:sz w:val="18"/>
          <w:szCs w:val="18"/>
          <w:lang w:val="bg-BG"/>
        </w:rPr>
        <w:t>доставка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стоки</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услуги</w:t>
      </w:r>
      <w:r w:rsidRPr="0046268A">
        <w:rPr>
          <w:rFonts w:ascii="Times New Roman"/>
          <w:sz w:val="18"/>
          <w:szCs w:val="18"/>
          <w:lang w:val="bg-BG"/>
        </w:rPr>
        <w:t xml:space="preserve">, </w:t>
      </w:r>
      <w:r w:rsidRPr="0046268A">
        <w:rPr>
          <w:rFonts w:ascii="Times New Roman"/>
          <w:b/>
          <w:sz w:val="18"/>
          <w:szCs w:val="18"/>
        </w:rPr>
        <w:t>Изпълнителят</w:t>
      </w:r>
      <w:r w:rsidRPr="0046268A">
        <w:rPr>
          <w:rFonts w:ascii="Times New Roman"/>
          <w:sz w:val="18"/>
          <w:szCs w:val="18"/>
          <w:lang w:val="bg-BG"/>
        </w:rPr>
        <w:t xml:space="preserve"> </w:t>
      </w:r>
      <w:r w:rsidRPr="0046268A">
        <w:rPr>
          <w:rFonts w:ascii="Times New Roman"/>
          <w:sz w:val="18"/>
          <w:szCs w:val="18"/>
          <w:lang w:val="bg-BG"/>
        </w:rPr>
        <w:t>осигурява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b/>
          <w:sz w:val="18"/>
          <w:szCs w:val="18"/>
          <w:lang w:val="bg-BG"/>
        </w:rPr>
        <w:t>Възложителя</w:t>
      </w:r>
      <w:r w:rsidRPr="0046268A">
        <w:rPr>
          <w:rFonts w:ascii="Times New Roman"/>
          <w:sz w:val="18"/>
          <w:szCs w:val="18"/>
          <w:lang w:val="bg-BG"/>
        </w:rPr>
        <w:t xml:space="preserve"> </w:t>
      </w:r>
      <w:r w:rsidRPr="0046268A">
        <w:rPr>
          <w:rFonts w:ascii="Times New Roman"/>
          <w:sz w:val="18"/>
          <w:szCs w:val="18"/>
          <w:lang w:val="bg-BG"/>
        </w:rPr>
        <w:t>всички</w:t>
      </w:r>
      <w:r w:rsidRPr="0046268A">
        <w:rPr>
          <w:rFonts w:ascii="Times New Roman"/>
          <w:sz w:val="18"/>
          <w:szCs w:val="18"/>
          <w:lang w:val="bg-BG"/>
        </w:rPr>
        <w:t xml:space="preserve"> </w:t>
      </w:r>
      <w:r w:rsidRPr="0046268A">
        <w:rPr>
          <w:rFonts w:ascii="Times New Roman"/>
          <w:sz w:val="18"/>
          <w:szCs w:val="18"/>
          <w:lang w:val="bg-BG"/>
        </w:rPr>
        <w:t>изискуеми</w:t>
      </w:r>
      <w:r w:rsidRPr="0046268A">
        <w:rPr>
          <w:rFonts w:ascii="Times New Roman"/>
          <w:sz w:val="18"/>
          <w:szCs w:val="18"/>
          <w:lang w:val="bg-BG"/>
        </w:rPr>
        <w:t xml:space="preserve"> </w:t>
      </w:r>
      <w:r w:rsidRPr="0046268A">
        <w:rPr>
          <w:rFonts w:ascii="Times New Roman"/>
          <w:sz w:val="18"/>
          <w:szCs w:val="18"/>
          <w:lang w:val="bg-BG"/>
        </w:rPr>
        <w:t>документи</w:t>
      </w:r>
      <w:r w:rsidRPr="0046268A">
        <w:rPr>
          <w:rFonts w:ascii="Times New Roman"/>
          <w:sz w:val="18"/>
          <w:szCs w:val="18"/>
          <w:lang w:val="bg-BG"/>
        </w:rPr>
        <w:t xml:space="preserve"> (</w:t>
      </w:r>
      <w:r w:rsidRPr="0046268A">
        <w:rPr>
          <w:rFonts w:ascii="Times New Roman"/>
          <w:sz w:val="18"/>
          <w:szCs w:val="18"/>
          <w:lang w:val="bg-BG"/>
        </w:rPr>
        <w:t>сертификат</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съответствие</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качество</w:t>
      </w:r>
      <w:r w:rsidRPr="0046268A">
        <w:rPr>
          <w:rFonts w:ascii="Times New Roman"/>
          <w:sz w:val="18"/>
          <w:szCs w:val="18"/>
          <w:lang w:val="bg-BG"/>
        </w:rPr>
        <w:t xml:space="preserve">, </w:t>
      </w:r>
      <w:r w:rsidRPr="0046268A">
        <w:rPr>
          <w:rFonts w:ascii="Times New Roman"/>
          <w:sz w:val="18"/>
          <w:szCs w:val="18"/>
          <w:lang w:val="bg-BG"/>
        </w:rPr>
        <w:t>информационни</w:t>
      </w:r>
      <w:r w:rsidRPr="0046268A">
        <w:rPr>
          <w:rFonts w:ascii="Times New Roman"/>
          <w:sz w:val="18"/>
          <w:szCs w:val="18"/>
          <w:lang w:val="bg-BG"/>
        </w:rPr>
        <w:t xml:space="preserve"> </w:t>
      </w:r>
      <w:r w:rsidRPr="0046268A">
        <w:rPr>
          <w:rFonts w:ascii="Times New Roman"/>
          <w:sz w:val="18"/>
          <w:szCs w:val="18"/>
          <w:lang w:val="bg-BG"/>
        </w:rPr>
        <w:t>листа</w:t>
      </w:r>
      <w:r w:rsidRPr="0046268A">
        <w:rPr>
          <w:rFonts w:ascii="Times New Roman"/>
          <w:sz w:val="18"/>
          <w:szCs w:val="18"/>
          <w:lang w:val="bg-BG"/>
        </w:rPr>
        <w:t xml:space="preserve">, </w:t>
      </w:r>
      <w:r w:rsidRPr="0046268A">
        <w:rPr>
          <w:rFonts w:ascii="Times New Roman"/>
          <w:sz w:val="18"/>
          <w:szCs w:val="18"/>
          <w:lang w:val="bg-BG"/>
        </w:rPr>
        <w:t>инструкции</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други</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съответната</w:t>
      </w:r>
      <w:r w:rsidRPr="0046268A">
        <w:rPr>
          <w:rFonts w:ascii="Times New Roman"/>
          <w:sz w:val="18"/>
          <w:szCs w:val="18"/>
          <w:lang w:val="bg-BG"/>
        </w:rPr>
        <w:t xml:space="preserve"> </w:t>
      </w:r>
      <w:r w:rsidRPr="0046268A">
        <w:rPr>
          <w:rFonts w:ascii="Times New Roman"/>
          <w:sz w:val="18"/>
          <w:szCs w:val="18"/>
          <w:lang w:val="bg-BG"/>
        </w:rPr>
        <w:t>стока</w:t>
      </w:r>
      <w:r w:rsidRPr="0046268A">
        <w:rPr>
          <w:rFonts w:ascii="Times New Roman"/>
          <w:sz w:val="18"/>
          <w:szCs w:val="18"/>
          <w:lang w:val="bg-BG"/>
        </w:rPr>
        <w:t>/</w:t>
      </w:r>
      <w:r w:rsidRPr="0046268A">
        <w:rPr>
          <w:rFonts w:ascii="Times New Roman"/>
          <w:sz w:val="18"/>
          <w:szCs w:val="18"/>
          <w:lang w:val="bg-BG"/>
        </w:rPr>
        <w:t>услуга</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му</w:t>
      </w:r>
      <w:r w:rsidRPr="0046268A">
        <w:rPr>
          <w:rFonts w:ascii="Times New Roman"/>
          <w:sz w:val="18"/>
          <w:szCs w:val="18"/>
          <w:lang w:val="bg-BG"/>
        </w:rPr>
        <w:t xml:space="preserve"> </w:t>
      </w:r>
      <w:r w:rsidRPr="0046268A">
        <w:rPr>
          <w:rFonts w:ascii="Times New Roman"/>
          <w:sz w:val="18"/>
          <w:szCs w:val="18"/>
          <w:lang w:val="bg-BG"/>
        </w:rPr>
        <w:t>ги</w:t>
      </w:r>
      <w:r w:rsidRPr="0046268A">
        <w:rPr>
          <w:rFonts w:ascii="Times New Roman"/>
          <w:sz w:val="18"/>
          <w:szCs w:val="18"/>
          <w:lang w:val="bg-BG"/>
        </w:rPr>
        <w:t xml:space="preserve"> </w:t>
      </w:r>
      <w:r w:rsidRPr="0046268A">
        <w:rPr>
          <w:rFonts w:ascii="Times New Roman"/>
          <w:sz w:val="18"/>
          <w:szCs w:val="18"/>
          <w:lang w:val="bg-BG"/>
        </w:rPr>
        <w:t>предоставя</w:t>
      </w:r>
      <w:r w:rsidRPr="0046268A">
        <w:rPr>
          <w:rFonts w:ascii="Times New Roman"/>
          <w:sz w:val="18"/>
          <w:szCs w:val="18"/>
          <w:lang w:val="bg-BG"/>
        </w:rPr>
        <w:t>.</w:t>
      </w:r>
    </w:p>
    <w:p w14:paraId="290EBF50" w14:textId="77777777" w:rsidR="005E0A13" w:rsidRPr="0046268A" w:rsidRDefault="005E0A13" w:rsidP="005E0A13">
      <w:pPr>
        <w:spacing w:line="276" w:lineRule="auto"/>
        <w:ind w:left="360"/>
        <w:jc w:val="both"/>
        <w:rPr>
          <w:rFonts w:ascii="Times New Roman"/>
          <w:b/>
          <w:sz w:val="18"/>
          <w:szCs w:val="18"/>
          <w:lang w:val="bg-BG"/>
        </w:rPr>
      </w:pPr>
    </w:p>
    <w:p w14:paraId="35CE376E" w14:textId="77777777" w:rsidR="005E0A13" w:rsidRPr="0046268A" w:rsidRDefault="005E0A13" w:rsidP="005E0A13">
      <w:pPr>
        <w:numPr>
          <w:ilvl w:val="0"/>
          <w:numId w:val="22"/>
        </w:numPr>
        <w:tabs>
          <w:tab w:val="left" w:pos="360"/>
        </w:tabs>
        <w:spacing w:line="276" w:lineRule="auto"/>
        <w:jc w:val="both"/>
        <w:rPr>
          <w:rFonts w:ascii="Times New Roman"/>
          <w:b/>
          <w:sz w:val="18"/>
          <w:szCs w:val="18"/>
          <w:lang w:val="bg-BG"/>
        </w:rPr>
      </w:pPr>
      <w:r w:rsidRPr="0046268A">
        <w:rPr>
          <w:rFonts w:ascii="Times New Roman"/>
          <w:b/>
          <w:sz w:val="18"/>
          <w:szCs w:val="18"/>
        </w:rPr>
        <w:t>Изпълнителя</w:t>
      </w:r>
      <w:r w:rsidRPr="0046268A">
        <w:rPr>
          <w:rFonts w:ascii="Times New Roman"/>
          <w:b/>
          <w:sz w:val="18"/>
          <w:szCs w:val="18"/>
          <w:lang w:val="bg-BG"/>
        </w:rPr>
        <w:t>т</w:t>
      </w:r>
      <w:r w:rsidRPr="0046268A">
        <w:rPr>
          <w:rFonts w:ascii="Times New Roman"/>
          <w:b/>
          <w:sz w:val="18"/>
          <w:szCs w:val="18"/>
          <w:lang w:val="bg-BG"/>
        </w:rPr>
        <w:t xml:space="preserve"> </w:t>
      </w:r>
      <w:r w:rsidRPr="0046268A">
        <w:rPr>
          <w:rFonts w:ascii="Times New Roman"/>
          <w:sz w:val="18"/>
          <w:szCs w:val="18"/>
          <w:lang w:val="bg-BG"/>
        </w:rPr>
        <w:t>доставя</w:t>
      </w:r>
      <w:r w:rsidRPr="0046268A">
        <w:rPr>
          <w:rFonts w:ascii="Times New Roman"/>
          <w:sz w:val="18"/>
          <w:szCs w:val="18"/>
          <w:lang w:val="bg-BG"/>
        </w:rPr>
        <w:t xml:space="preserve"> </w:t>
      </w:r>
      <w:r w:rsidRPr="0046268A">
        <w:rPr>
          <w:rFonts w:ascii="Times New Roman"/>
          <w:sz w:val="18"/>
          <w:szCs w:val="18"/>
          <w:lang w:val="bg-BG"/>
        </w:rPr>
        <w:t>стоките</w:t>
      </w:r>
      <w:r w:rsidRPr="0046268A">
        <w:rPr>
          <w:rFonts w:ascii="Times New Roman"/>
          <w:sz w:val="18"/>
          <w:szCs w:val="18"/>
          <w:lang w:val="bg-BG"/>
        </w:rPr>
        <w:t xml:space="preserve"> </w:t>
      </w:r>
      <w:r w:rsidRPr="0046268A">
        <w:rPr>
          <w:rFonts w:ascii="Times New Roman"/>
          <w:sz w:val="18"/>
          <w:szCs w:val="18"/>
          <w:lang w:val="bg-BG"/>
        </w:rPr>
        <w:t>в</w:t>
      </w:r>
      <w:r w:rsidRPr="0046268A">
        <w:rPr>
          <w:rFonts w:ascii="Times New Roman"/>
          <w:sz w:val="18"/>
          <w:szCs w:val="18"/>
          <w:lang w:val="bg-BG"/>
        </w:rPr>
        <w:t xml:space="preserve"> </w:t>
      </w:r>
      <w:r w:rsidRPr="0046268A">
        <w:rPr>
          <w:rFonts w:ascii="Times New Roman"/>
          <w:sz w:val="18"/>
          <w:szCs w:val="18"/>
          <w:lang w:val="bg-BG"/>
        </w:rPr>
        <w:t>оригинални</w:t>
      </w:r>
      <w:r w:rsidRPr="0046268A">
        <w:rPr>
          <w:rFonts w:ascii="Times New Roman"/>
          <w:sz w:val="18"/>
          <w:szCs w:val="18"/>
          <w:lang w:val="bg-BG"/>
        </w:rPr>
        <w:t xml:space="preserve">, </w:t>
      </w:r>
      <w:r w:rsidRPr="0046268A">
        <w:rPr>
          <w:rFonts w:ascii="Times New Roman"/>
          <w:sz w:val="18"/>
          <w:szCs w:val="18"/>
          <w:lang w:val="bg-BG"/>
        </w:rPr>
        <w:t>ненарушени</w:t>
      </w:r>
      <w:r w:rsidRPr="0046268A">
        <w:rPr>
          <w:rFonts w:ascii="Times New Roman"/>
          <w:sz w:val="18"/>
          <w:szCs w:val="18"/>
          <w:lang w:val="bg-BG"/>
        </w:rPr>
        <w:t xml:space="preserve"> </w:t>
      </w:r>
      <w:r w:rsidRPr="0046268A">
        <w:rPr>
          <w:rFonts w:ascii="Times New Roman"/>
          <w:sz w:val="18"/>
          <w:szCs w:val="18"/>
          <w:lang w:val="bg-BG"/>
        </w:rPr>
        <w:t>опаковъчни</w:t>
      </w:r>
      <w:r w:rsidRPr="0046268A">
        <w:rPr>
          <w:rFonts w:ascii="Times New Roman"/>
          <w:sz w:val="18"/>
          <w:szCs w:val="18"/>
          <w:lang w:val="bg-BG"/>
        </w:rPr>
        <w:t xml:space="preserve"> </w:t>
      </w:r>
      <w:r w:rsidRPr="0046268A">
        <w:rPr>
          <w:rFonts w:ascii="Times New Roman"/>
          <w:sz w:val="18"/>
          <w:szCs w:val="18"/>
          <w:lang w:val="bg-BG"/>
        </w:rPr>
        <w:t>единици</w:t>
      </w:r>
      <w:r w:rsidRPr="0046268A">
        <w:rPr>
          <w:rFonts w:ascii="Times New Roman"/>
          <w:sz w:val="18"/>
          <w:szCs w:val="18"/>
          <w:lang w:val="bg-BG"/>
        </w:rPr>
        <w:t xml:space="preserve">, </w:t>
      </w:r>
      <w:r w:rsidRPr="0046268A">
        <w:rPr>
          <w:rFonts w:ascii="Times New Roman"/>
          <w:sz w:val="18"/>
          <w:szCs w:val="18"/>
          <w:lang w:val="bg-BG"/>
        </w:rPr>
        <w:t>надлежно</w:t>
      </w:r>
      <w:r w:rsidRPr="0046268A">
        <w:rPr>
          <w:rFonts w:ascii="Times New Roman"/>
          <w:sz w:val="18"/>
          <w:szCs w:val="18"/>
          <w:lang w:val="bg-BG"/>
        </w:rPr>
        <w:t xml:space="preserve"> </w:t>
      </w:r>
      <w:r w:rsidRPr="0046268A">
        <w:rPr>
          <w:rFonts w:ascii="Times New Roman"/>
          <w:sz w:val="18"/>
          <w:szCs w:val="18"/>
          <w:lang w:val="bg-BG"/>
        </w:rPr>
        <w:t>обозначени</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етикетирани</w:t>
      </w:r>
      <w:r w:rsidRPr="0046268A">
        <w:rPr>
          <w:rFonts w:ascii="Times New Roman"/>
          <w:sz w:val="18"/>
          <w:szCs w:val="18"/>
          <w:lang w:val="bg-BG"/>
        </w:rPr>
        <w:t>.</w:t>
      </w:r>
    </w:p>
    <w:p w14:paraId="433148DC" w14:textId="77777777" w:rsidR="005E0A13" w:rsidRPr="0046268A" w:rsidRDefault="005E0A13" w:rsidP="005E0A13">
      <w:pPr>
        <w:tabs>
          <w:tab w:val="left" w:pos="360"/>
        </w:tabs>
        <w:spacing w:line="276" w:lineRule="auto"/>
        <w:jc w:val="both"/>
        <w:rPr>
          <w:rFonts w:ascii="Times New Roman"/>
          <w:b/>
          <w:sz w:val="18"/>
          <w:szCs w:val="18"/>
          <w:lang w:val="bg-BG"/>
        </w:rPr>
      </w:pPr>
    </w:p>
    <w:p w14:paraId="54C4E7DA" w14:textId="77777777" w:rsidR="005E0A13" w:rsidRPr="0046268A" w:rsidRDefault="005E0A13" w:rsidP="005E0A13">
      <w:pPr>
        <w:tabs>
          <w:tab w:val="left" w:pos="0"/>
        </w:tabs>
        <w:spacing w:line="276" w:lineRule="auto"/>
        <w:jc w:val="both"/>
        <w:rPr>
          <w:rFonts w:ascii="Times New Roman"/>
          <w:b/>
          <w:sz w:val="18"/>
          <w:szCs w:val="18"/>
          <w:lang w:val="bg-BG"/>
        </w:rPr>
      </w:pPr>
      <w:r w:rsidRPr="0046268A">
        <w:rPr>
          <w:rFonts w:ascii="Times New Roman"/>
          <w:b/>
          <w:sz w:val="18"/>
          <w:szCs w:val="18"/>
          <w:lang w:val="bg-BG"/>
        </w:rPr>
        <w:t>УПРАВЛЕНИЕ</w:t>
      </w:r>
      <w:r w:rsidRPr="0046268A">
        <w:rPr>
          <w:rFonts w:ascii="Times New Roman"/>
          <w:b/>
          <w:sz w:val="18"/>
          <w:szCs w:val="18"/>
          <w:lang w:val="bg-BG"/>
        </w:rPr>
        <w:t xml:space="preserve"> </w:t>
      </w:r>
      <w:r w:rsidRPr="0046268A">
        <w:rPr>
          <w:rFonts w:ascii="Times New Roman"/>
          <w:b/>
          <w:sz w:val="18"/>
          <w:szCs w:val="18"/>
          <w:lang w:val="bg-BG"/>
        </w:rPr>
        <w:t>НА</w:t>
      </w:r>
      <w:r w:rsidRPr="0046268A">
        <w:rPr>
          <w:rFonts w:ascii="Times New Roman"/>
          <w:b/>
          <w:sz w:val="18"/>
          <w:szCs w:val="18"/>
          <w:lang w:val="bg-BG"/>
        </w:rPr>
        <w:t xml:space="preserve"> </w:t>
      </w:r>
      <w:r w:rsidRPr="0046268A">
        <w:rPr>
          <w:rFonts w:ascii="Times New Roman"/>
          <w:b/>
          <w:sz w:val="18"/>
          <w:szCs w:val="18"/>
          <w:lang w:val="bg-BG"/>
        </w:rPr>
        <w:t>ОТПАДЪЦИ</w:t>
      </w:r>
      <w:r w:rsidRPr="0046268A">
        <w:rPr>
          <w:rFonts w:ascii="Times New Roman"/>
          <w:b/>
          <w:sz w:val="18"/>
          <w:szCs w:val="18"/>
          <w:lang w:val="bg-BG"/>
        </w:rPr>
        <w:t>:</w:t>
      </w:r>
    </w:p>
    <w:p w14:paraId="20FF7E6C" w14:textId="77777777" w:rsidR="005E0A13" w:rsidRPr="0046268A" w:rsidRDefault="005E0A13" w:rsidP="005E0A13">
      <w:pPr>
        <w:numPr>
          <w:ilvl w:val="0"/>
          <w:numId w:val="22"/>
        </w:numPr>
        <w:spacing w:line="276" w:lineRule="auto"/>
        <w:ind w:left="0" w:firstLine="0"/>
        <w:jc w:val="both"/>
        <w:rPr>
          <w:rFonts w:ascii="Times New Roman"/>
          <w:sz w:val="18"/>
          <w:szCs w:val="18"/>
          <w:lang w:val="bg-BG"/>
        </w:rPr>
      </w:pPr>
      <w:r w:rsidRPr="0046268A">
        <w:rPr>
          <w:rFonts w:ascii="Times New Roman"/>
          <w:b/>
          <w:sz w:val="18"/>
          <w:szCs w:val="18"/>
          <w:lang w:val="bg-BG"/>
        </w:rPr>
        <w:t>Изпълнителят</w:t>
      </w:r>
      <w:r w:rsidRPr="0046268A">
        <w:rPr>
          <w:rFonts w:ascii="Times New Roman"/>
          <w:b/>
          <w:sz w:val="18"/>
          <w:szCs w:val="18"/>
          <w:lang w:val="bg-BG"/>
        </w:rPr>
        <w:t xml:space="preserve"> </w:t>
      </w:r>
      <w:r w:rsidRPr="0046268A">
        <w:rPr>
          <w:rFonts w:ascii="Times New Roman"/>
          <w:sz w:val="18"/>
          <w:szCs w:val="18"/>
          <w:lang w:val="bg-BG"/>
        </w:rPr>
        <w:t>пази</w:t>
      </w:r>
      <w:r w:rsidRPr="0046268A">
        <w:rPr>
          <w:rFonts w:ascii="Times New Roman"/>
          <w:sz w:val="18"/>
          <w:szCs w:val="18"/>
          <w:lang w:val="bg-BG"/>
        </w:rPr>
        <w:t xml:space="preserve"> </w:t>
      </w:r>
      <w:r w:rsidRPr="0046268A">
        <w:rPr>
          <w:rFonts w:ascii="Times New Roman"/>
          <w:sz w:val="18"/>
          <w:szCs w:val="18"/>
          <w:lang w:val="bg-BG"/>
        </w:rPr>
        <w:t>чистота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мястото</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доставката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продуктите</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услугите</w:t>
      </w:r>
      <w:r w:rsidRPr="0046268A">
        <w:rPr>
          <w:rFonts w:ascii="Times New Roman"/>
          <w:sz w:val="18"/>
          <w:szCs w:val="18"/>
          <w:lang w:val="bg-BG"/>
        </w:rPr>
        <w:t xml:space="preserve">.   </w:t>
      </w:r>
    </w:p>
    <w:p w14:paraId="04A1C21D" w14:textId="77777777" w:rsidR="005E0A13" w:rsidRPr="0046268A" w:rsidRDefault="005E0A13" w:rsidP="005E0A13">
      <w:pPr>
        <w:numPr>
          <w:ilvl w:val="0"/>
          <w:numId w:val="22"/>
        </w:numPr>
        <w:spacing w:line="276" w:lineRule="auto"/>
        <w:ind w:left="0" w:firstLine="0"/>
        <w:jc w:val="both"/>
        <w:rPr>
          <w:rFonts w:ascii="Times New Roman"/>
          <w:sz w:val="18"/>
          <w:szCs w:val="18"/>
          <w:lang w:val="bg-BG"/>
        </w:rPr>
      </w:pPr>
      <w:r w:rsidRPr="0046268A">
        <w:rPr>
          <w:rFonts w:ascii="Times New Roman"/>
          <w:b/>
          <w:sz w:val="18"/>
          <w:szCs w:val="18"/>
          <w:lang w:val="bg-BG"/>
        </w:rPr>
        <w:t>Изпълнителят</w:t>
      </w:r>
      <w:r w:rsidRPr="0046268A">
        <w:rPr>
          <w:rFonts w:ascii="Times New Roman"/>
          <w:b/>
          <w:sz w:val="18"/>
          <w:szCs w:val="18"/>
          <w:lang w:val="bg-BG"/>
        </w:rPr>
        <w:t xml:space="preserve"> </w:t>
      </w:r>
      <w:r w:rsidRPr="0046268A">
        <w:rPr>
          <w:rFonts w:ascii="Times New Roman"/>
          <w:sz w:val="18"/>
          <w:szCs w:val="18"/>
          <w:lang w:val="bg-BG"/>
        </w:rPr>
        <w:t>не</w:t>
      </w:r>
      <w:r w:rsidRPr="0046268A">
        <w:rPr>
          <w:rFonts w:ascii="Times New Roman"/>
          <w:sz w:val="18"/>
          <w:szCs w:val="18"/>
          <w:lang w:val="bg-BG"/>
        </w:rPr>
        <w:t xml:space="preserve"> </w:t>
      </w:r>
      <w:r w:rsidRPr="0046268A">
        <w:rPr>
          <w:rFonts w:ascii="Times New Roman"/>
          <w:sz w:val="18"/>
          <w:szCs w:val="18"/>
          <w:lang w:val="bg-BG"/>
        </w:rPr>
        <w:t>смесва</w:t>
      </w:r>
      <w:r w:rsidRPr="0046268A">
        <w:rPr>
          <w:rFonts w:ascii="Times New Roman"/>
          <w:sz w:val="18"/>
          <w:szCs w:val="18"/>
          <w:lang w:val="bg-BG"/>
        </w:rPr>
        <w:t xml:space="preserve"> </w:t>
      </w:r>
      <w:r w:rsidRPr="0046268A">
        <w:rPr>
          <w:rFonts w:ascii="Times New Roman"/>
          <w:sz w:val="18"/>
          <w:szCs w:val="18"/>
          <w:lang w:val="bg-BG"/>
        </w:rPr>
        <w:t>различни</w:t>
      </w:r>
      <w:r w:rsidRPr="0046268A">
        <w:rPr>
          <w:rFonts w:ascii="Times New Roman"/>
          <w:sz w:val="18"/>
          <w:szCs w:val="18"/>
          <w:lang w:val="bg-BG"/>
        </w:rPr>
        <w:t xml:space="preserve"> </w:t>
      </w:r>
      <w:r w:rsidRPr="0046268A">
        <w:rPr>
          <w:rFonts w:ascii="Times New Roman"/>
          <w:sz w:val="18"/>
          <w:szCs w:val="18"/>
          <w:lang w:val="bg-BG"/>
        </w:rPr>
        <w:t>видове</w:t>
      </w:r>
      <w:r w:rsidRPr="0046268A">
        <w:rPr>
          <w:rFonts w:ascii="Times New Roman"/>
          <w:sz w:val="18"/>
          <w:szCs w:val="18"/>
          <w:lang w:val="bg-BG"/>
        </w:rPr>
        <w:t xml:space="preserve"> </w:t>
      </w:r>
      <w:r w:rsidRPr="0046268A">
        <w:rPr>
          <w:rFonts w:ascii="Times New Roman"/>
          <w:sz w:val="18"/>
          <w:szCs w:val="18"/>
          <w:lang w:val="bg-BG"/>
        </w:rPr>
        <w:t>отпадъци</w:t>
      </w:r>
      <w:r w:rsidRPr="0046268A">
        <w:rPr>
          <w:rFonts w:ascii="Times New Roman"/>
          <w:sz w:val="18"/>
          <w:szCs w:val="18"/>
          <w:lang w:val="bg-BG"/>
        </w:rPr>
        <w:t>.</w:t>
      </w:r>
    </w:p>
    <w:p w14:paraId="4CA093F2" w14:textId="77777777" w:rsidR="005E0A13" w:rsidRPr="0046268A" w:rsidRDefault="005E0A13" w:rsidP="005E0A13">
      <w:pPr>
        <w:numPr>
          <w:ilvl w:val="0"/>
          <w:numId w:val="22"/>
        </w:numPr>
        <w:tabs>
          <w:tab w:val="left" w:pos="426"/>
        </w:tabs>
        <w:spacing w:line="276" w:lineRule="auto"/>
        <w:ind w:left="426" w:hanging="426"/>
        <w:jc w:val="both"/>
        <w:rPr>
          <w:rFonts w:ascii="Times New Roman"/>
          <w:sz w:val="18"/>
          <w:szCs w:val="18"/>
          <w:lang w:val="bg-BG"/>
        </w:rPr>
      </w:pPr>
      <w:r w:rsidRPr="0046268A">
        <w:rPr>
          <w:rFonts w:ascii="Times New Roman"/>
          <w:b/>
          <w:sz w:val="18"/>
          <w:szCs w:val="18"/>
          <w:lang w:val="bg-BG"/>
        </w:rPr>
        <w:t>Изпълнителят</w:t>
      </w:r>
      <w:r w:rsidRPr="0046268A">
        <w:rPr>
          <w:rFonts w:ascii="Times New Roman"/>
          <w:b/>
          <w:sz w:val="18"/>
          <w:szCs w:val="18"/>
          <w:lang w:val="bg-BG"/>
        </w:rPr>
        <w:t xml:space="preserve"> </w:t>
      </w:r>
      <w:r w:rsidRPr="0046268A">
        <w:rPr>
          <w:rFonts w:ascii="Times New Roman"/>
          <w:sz w:val="18"/>
          <w:szCs w:val="18"/>
          <w:lang w:val="bg-BG"/>
        </w:rPr>
        <w:t>не</w:t>
      </w:r>
      <w:r w:rsidRPr="0046268A">
        <w:rPr>
          <w:rFonts w:ascii="Times New Roman"/>
          <w:sz w:val="18"/>
          <w:szCs w:val="18"/>
          <w:lang w:val="bg-BG"/>
        </w:rPr>
        <w:t xml:space="preserve"> </w:t>
      </w:r>
      <w:r w:rsidRPr="0046268A">
        <w:rPr>
          <w:rFonts w:ascii="Times New Roman"/>
          <w:sz w:val="18"/>
          <w:szCs w:val="18"/>
          <w:lang w:val="bg-BG"/>
        </w:rPr>
        <w:t>допуска</w:t>
      </w:r>
      <w:r w:rsidRPr="0046268A">
        <w:rPr>
          <w:rFonts w:ascii="Times New Roman"/>
          <w:sz w:val="18"/>
          <w:szCs w:val="18"/>
          <w:lang w:val="bg-BG"/>
        </w:rPr>
        <w:t xml:space="preserve"> </w:t>
      </w:r>
      <w:r w:rsidRPr="0046268A">
        <w:rPr>
          <w:rFonts w:ascii="Times New Roman"/>
          <w:sz w:val="18"/>
          <w:szCs w:val="18"/>
          <w:lang w:val="bg-BG"/>
        </w:rPr>
        <w:t>изхвърляне</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отпадъци</w:t>
      </w:r>
      <w:r w:rsidRPr="0046268A">
        <w:rPr>
          <w:rFonts w:ascii="Times New Roman"/>
          <w:sz w:val="18"/>
          <w:szCs w:val="18"/>
          <w:lang w:val="bg-BG"/>
        </w:rPr>
        <w:t xml:space="preserve"> </w:t>
      </w:r>
      <w:r w:rsidRPr="0046268A">
        <w:rPr>
          <w:rFonts w:ascii="Times New Roman"/>
          <w:sz w:val="18"/>
          <w:szCs w:val="18"/>
          <w:lang w:val="bg-BG"/>
        </w:rPr>
        <w:t>извън</w:t>
      </w:r>
      <w:r w:rsidRPr="0046268A">
        <w:rPr>
          <w:rFonts w:ascii="Times New Roman"/>
          <w:sz w:val="18"/>
          <w:szCs w:val="18"/>
          <w:lang w:val="bg-BG"/>
        </w:rPr>
        <w:t xml:space="preserve"> </w:t>
      </w:r>
      <w:r w:rsidRPr="0046268A">
        <w:rPr>
          <w:rFonts w:ascii="Times New Roman"/>
          <w:sz w:val="18"/>
          <w:szCs w:val="18"/>
          <w:lang w:val="bg-BG"/>
        </w:rPr>
        <w:t>съдовете</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разделно</w:t>
      </w:r>
      <w:r w:rsidRPr="0046268A">
        <w:rPr>
          <w:rFonts w:ascii="Times New Roman"/>
          <w:sz w:val="18"/>
          <w:szCs w:val="18"/>
          <w:lang w:val="bg-BG"/>
        </w:rPr>
        <w:t xml:space="preserve"> </w:t>
      </w:r>
      <w:r w:rsidRPr="0046268A">
        <w:rPr>
          <w:rFonts w:ascii="Times New Roman"/>
          <w:sz w:val="18"/>
          <w:szCs w:val="18"/>
          <w:lang w:val="bg-BG"/>
        </w:rPr>
        <w:t>събиране</w:t>
      </w:r>
      <w:r w:rsidRPr="0046268A">
        <w:rPr>
          <w:rFonts w:ascii="Times New Roman"/>
          <w:sz w:val="18"/>
          <w:szCs w:val="18"/>
          <w:lang w:val="bg-BG"/>
        </w:rPr>
        <w:t xml:space="preserve"> -  </w:t>
      </w:r>
      <w:r w:rsidRPr="0046268A">
        <w:rPr>
          <w:rFonts w:ascii="Times New Roman"/>
          <w:sz w:val="18"/>
          <w:szCs w:val="18"/>
          <w:lang w:val="bg-BG"/>
        </w:rPr>
        <w:t>цветни</w:t>
      </w:r>
      <w:r w:rsidRPr="0046268A">
        <w:rPr>
          <w:rFonts w:ascii="Times New Roman"/>
          <w:sz w:val="18"/>
          <w:szCs w:val="18"/>
          <w:lang w:val="bg-BG"/>
        </w:rPr>
        <w:t xml:space="preserve"> </w:t>
      </w:r>
      <w:r w:rsidRPr="0046268A">
        <w:rPr>
          <w:rFonts w:ascii="Times New Roman"/>
          <w:sz w:val="18"/>
          <w:szCs w:val="18"/>
          <w:lang w:val="bg-BG"/>
        </w:rPr>
        <w:t>контейнери</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отпадъци</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sz w:val="18"/>
          <w:szCs w:val="18"/>
          <w:lang w:val="bg-BG"/>
        </w:rPr>
        <w:t>опаковки</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специализирани</w:t>
      </w:r>
      <w:r w:rsidRPr="0046268A">
        <w:rPr>
          <w:rFonts w:ascii="Times New Roman"/>
          <w:sz w:val="18"/>
          <w:szCs w:val="18"/>
          <w:lang w:val="bg-BG"/>
        </w:rPr>
        <w:t xml:space="preserve"> </w:t>
      </w:r>
      <w:r w:rsidRPr="0046268A">
        <w:rPr>
          <w:rFonts w:ascii="Times New Roman"/>
          <w:sz w:val="18"/>
          <w:szCs w:val="18"/>
          <w:lang w:val="bg-BG"/>
        </w:rPr>
        <w:t>съдове</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битови</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опасни</w:t>
      </w:r>
      <w:r w:rsidRPr="0046268A">
        <w:rPr>
          <w:rFonts w:ascii="Times New Roman"/>
          <w:sz w:val="18"/>
          <w:szCs w:val="18"/>
          <w:lang w:val="bg-BG"/>
        </w:rPr>
        <w:t xml:space="preserve"> </w:t>
      </w:r>
      <w:r w:rsidRPr="0046268A">
        <w:rPr>
          <w:rFonts w:ascii="Times New Roman"/>
          <w:sz w:val="18"/>
          <w:szCs w:val="18"/>
          <w:lang w:val="bg-BG"/>
        </w:rPr>
        <w:t>отпадъци</w:t>
      </w:r>
      <w:r w:rsidRPr="0046268A">
        <w:rPr>
          <w:rFonts w:ascii="Times New Roman"/>
          <w:sz w:val="18"/>
          <w:szCs w:val="18"/>
          <w:lang w:val="bg-BG"/>
        </w:rPr>
        <w:t>.</w:t>
      </w:r>
    </w:p>
    <w:p w14:paraId="47589AB5" w14:textId="77777777" w:rsidR="005E0A13" w:rsidRPr="0046268A" w:rsidRDefault="005E0A13" w:rsidP="005E0A13">
      <w:pPr>
        <w:numPr>
          <w:ilvl w:val="0"/>
          <w:numId w:val="22"/>
        </w:numPr>
        <w:spacing w:line="276" w:lineRule="auto"/>
        <w:ind w:left="0" w:firstLine="0"/>
        <w:jc w:val="both"/>
        <w:rPr>
          <w:rFonts w:ascii="Times New Roman"/>
          <w:sz w:val="18"/>
          <w:szCs w:val="18"/>
          <w:lang w:val="bg-BG"/>
        </w:rPr>
      </w:pPr>
      <w:r w:rsidRPr="0046268A">
        <w:rPr>
          <w:rFonts w:ascii="Times New Roman"/>
          <w:b/>
          <w:sz w:val="18"/>
          <w:szCs w:val="18"/>
        </w:rPr>
        <w:t>Изпълнителят</w:t>
      </w:r>
      <w:r w:rsidRPr="0046268A">
        <w:rPr>
          <w:rFonts w:ascii="Times New Roman"/>
          <w:sz w:val="18"/>
          <w:szCs w:val="18"/>
          <w:lang w:val="bg-BG"/>
        </w:rPr>
        <w:t xml:space="preserve"> </w:t>
      </w:r>
      <w:r w:rsidRPr="0046268A">
        <w:rPr>
          <w:rFonts w:ascii="Times New Roman"/>
          <w:sz w:val="18"/>
          <w:szCs w:val="18"/>
          <w:lang w:val="bg-BG"/>
        </w:rPr>
        <w:t>не</w:t>
      </w:r>
      <w:r w:rsidRPr="0046268A">
        <w:rPr>
          <w:rFonts w:ascii="Times New Roman"/>
          <w:sz w:val="18"/>
          <w:szCs w:val="18"/>
          <w:lang w:val="bg-BG"/>
        </w:rPr>
        <w:t xml:space="preserve"> </w:t>
      </w:r>
      <w:r w:rsidRPr="0046268A">
        <w:rPr>
          <w:rFonts w:ascii="Times New Roman"/>
          <w:sz w:val="18"/>
          <w:szCs w:val="18"/>
          <w:lang w:val="bg-BG"/>
        </w:rPr>
        <w:t>допуска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обектите</w:t>
      </w:r>
      <w:r w:rsidRPr="0046268A">
        <w:rPr>
          <w:rFonts w:ascii="Times New Roman"/>
          <w:sz w:val="18"/>
          <w:szCs w:val="18"/>
          <w:lang w:val="bg-BG"/>
        </w:rPr>
        <w:t xml:space="preserve"> </w:t>
      </w:r>
      <w:r w:rsidRPr="0046268A">
        <w:rPr>
          <w:rFonts w:ascii="Times New Roman"/>
          <w:sz w:val="18"/>
          <w:szCs w:val="18"/>
          <w:lang w:val="bg-BG"/>
        </w:rPr>
        <w:t>неизправни</w:t>
      </w:r>
      <w:r w:rsidRPr="0046268A">
        <w:rPr>
          <w:rFonts w:ascii="Times New Roman"/>
          <w:sz w:val="18"/>
          <w:szCs w:val="18"/>
          <w:lang w:val="bg-BG"/>
        </w:rPr>
        <w:t xml:space="preserve"> </w:t>
      </w:r>
      <w:r w:rsidRPr="0046268A">
        <w:rPr>
          <w:rFonts w:ascii="Times New Roman"/>
          <w:sz w:val="18"/>
          <w:szCs w:val="18"/>
          <w:lang w:val="bg-BG"/>
        </w:rPr>
        <w:t>моторни</w:t>
      </w:r>
      <w:r w:rsidRPr="0046268A">
        <w:rPr>
          <w:rFonts w:ascii="Times New Roman"/>
          <w:sz w:val="18"/>
          <w:szCs w:val="18"/>
          <w:lang w:val="bg-BG"/>
        </w:rPr>
        <w:t xml:space="preserve"> </w:t>
      </w:r>
      <w:r w:rsidRPr="0046268A">
        <w:rPr>
          <w:rFonts w:ascii="Times New Roman"/>
          <w:sz w:val="18"/>
          <w:szCs w:val="18"/>
          <w:lang w:val="bg-BG"/>
        </w:rPr>
        <w:t>превозни</w:t>
      </w:r>
      <w:r w:rsidRPr="0046268A">
        <w:rPr>
          <w:rFonts w:ascii="Times New Roman"/>
          <w:sz w:val="18"/>
          <w:szCs w:val="18"/>
          <w:lang w:val="bg-BG"/>
        </w:rPr>
        <w:t xml:space="preserve"> </w:t>
      </w:r>
      <w:r w:rsidRPr="0046268A">
        <w:rPr>
          <w:rFonts w:ascii="Times New Roman"/>
          <w:sz w:val="18"/>
          <w:szCs w:val="18"/>
          <w:lang w:val="bg-BG"/>
        </w:rPr>
        <w:t>средства</w:t>
      </w:r>
      <w:r w:rsidRPr="0046268A">
        <w:rPr>
          <w:rFonts w:ascii="Times New Roman"/>
          <w:sz w:val="18"/>
          <w:szCs w:val="18"/>
          <w:lang w:val="bg-BG"/>
        </w:rPr>
        <w:t xml:space="preserve"> (</w:t>
      </w:r>
      <w:r w:rsidRPr="0046268A">
        <w:rPr>
          <w:rFonts w:ascii="Times New Roman"/>
          <w:sz w:val="18"/>
          <w:szCs w:val="18"/>
          <w:lang w:val="bg-BG"/>
        </w:rPr>
        <w:t>МПС</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машини</w:t>
      </w:r>
      <w:r w:rsidRPr="0046268A">
        <w:rPr>
          <w:rFonts w:ascii="Times New Roman"/>
          <w:sz w:val="18"/>
          <w:szCs w:val="18"/>
          <w:lang w:val="bg-BG"/>
        </w:rPr>
        <w:t xml:space="preserve">. </w:t>
      </w:r>
    </w:p>
    <w:p w14:paraId="2D33EBE5" w14:textId="77777777" w:rsidR="005E0A13" w:rsidRPr="0046268A" w:rsidRDefault="005E0A13" w:rsidP="005E0A13">
      <w:pPr>
        <w:numPr>
          <w:ilvl w:val="0"/>
          <w:numId w:val="22"/>
        </w:numPr>
        <w:spacing w:line="276" w:lineRule="auto"/>
        <w:ind w:left="0" w:firstLine="0"/>
        <w:jc w:val="both"/>
        <w:rPr>
          <w:rFonts w:ascii="Times New Roman"/>
          <w:sz w:val="18"/>
          <w:szCs w:val="18"/>
          <w:lang w:val="bg-BG"/>
        </w:rPr>
      </w:pPr>
      <w:r w:rsidRPr="0046268A">
        <w:rPr>
          <w:rFonts w:ascii="Times New Roman"/>
          <w:b/>
          <w:sz w:val="18"/>
          <w:szCs w:val="18"/>
        </w:rPr>
        <w:t>Изпълнителят</w:t>
      </w:r>
      <w:r w:rsidRPr="0046268A">
        <w:rPr>
          <w:rFonts w:ascii="Times New Roman"/>
          <w:sz w:val="18"/>
          <w:szCs w:val="18"/>
          <w:lang w:val="bg-BG"/>
        </w:rPr>
        <w:t xml:space="preserve"> </w:t>
      </w:r>
      <w:r w:rsidRPr="0046268A">
        <w:rPr>
          <w:rFonts w:ascii="Times New Roman"/>
          <w:sz w:val="18"/>
          <w:szCs w:val="18"/>
          <w:lang w:val="bg-BG"/>
        </w:rPr>
        <w:t>не</w:t>
      </w:r>
      <w:r w:rsidRPr="0046268A">
        <w:rPr>
          <w:rFonts w:ascii="Times New Roman"/>
          <w:sz w:val="18"/>
          <w:szCs w:val="18"/>
          <w:lang w:val="bg-BG"/>
        </w:rPr>
        <w:t xml:space="preserve"> </w:t>
      </w:r>
      <w:r w:rsidRPr="0046268A">
        <w:rPr>
          <w:rFonts w:ascii="Times New Roman"/>
          <w:sz w:val="18"/>
          <w:szCs w:val="18"/>
          <w:lang w:val="bg-BG"/>
        </w:rPr>
        <w:t>допуска</w:t>
      </w:r>
      <w:r w:rsidRPr="0046268A">
        <w:rPr>
          <w:rFonts w:ascii="Times New Roman"/>
          <w:sz w:val="18"/>
          <w:szCs w:val="18"/>
          <w:lang w:val="bg-BG"/>
        </w:rPr>
        <w:t xml:space="preserve"> </w:t>
      </w:r>
      <w:r w:rsidRPr="0046268A">
        <w:rPr>
          <w:rFonts w:ascii="Times New Roman"/>
          <w:sz w:val="18"/>
          <w:szCs w:val="18"/>
          <w:lang w:val="bg-BG"/>
        </w:rPr>
        <w:t>теч</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масла</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горива</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sz w:val="18"/>
          <w:szCs w:val="18"/>
          <w:lang w:val="bg-BG"/>
        </w:rPr>
        <w:t>МПС</w:t>
      </w:r>
      <w:r w:rsidRPr="0046268A">
        <w:rPr>
          <w:rFonts w:ascii="Times New Roman"/>
          <w:sz w:val="18"/>
          <w:szCs w:val="18"/>
          <w:lang w:val="bg-BG"/>
        </w:rPr>
        <w:t>.</w:t>
      </w:r>
    </w:p>
    <w:p w14:paraId="3BED7760" w14:textId="77777777" w:rsidR="005E0A13" w:rsidRPr="0046268A" w:rsidRDefault="005E0A13" w:rsidP="005E0A13">
      <w:pPr>
        <w:spacing w:line="276" w:lineRule="auto"/>
        <w:jc w:val="both"/>
        <w:rPr>
          <w:rFonts w:ascii="Times New Roman"/>
          <w:sz w:val="18"/>
          <w:szCs w:val="18"/>
          <w:lang w:val="bg-BG"/>
        </w:rPr>
      </w:pPr>
      <w:r w:rsidRPr="0046268A">
        <w:rPr>
          <w:rFonts w:ascii="Times New Roman"/>
          <w:b/>
          <w:sz w:val="18"/>
          <w:szCs w:val="18"/>
          <w:lang w:val="bg-BG"/>
        </w:rPr>
        <w:t>ИЗВЪНРЕДНИ</w:t>
      </w:r>
      <w:r w:rsidRPr="0046268A">
        <w:rPr>
          <w:rFonts w:ascii="Times New Roman"/>
          <w:b/>
          <w:sz w:val="18"/>
          <w:szCs w:val="18"/>
          <w:lang w:val="bg-BG"/>
        </w:rPr>
        <w:t xml:space="preserve"> </w:t>
      </w:r>
      <w:r w:rsidRPr="0046268A">
        <w:rPr>
          <w:rFonts w:ascii="Times New Roman"/>
          <w:b/>
          <w:sz w:val="18"/>
          <w:szCs w:val="18"/>
          <w:lang w:val="bg-BG"/>
        </w:rPr>
        <w:t>СИТУАЦИИ</w:t>
      </w:r>
      <w:r w:rsidRPr="0046268A">
        <w:rPr>
          <w:rFonts w:ascii="Times New Roman"/>
          <w:b/>
          <w:sz w:val="18"/>
          <w:szCs w:val="18"/>
          <w:lang w:val="bg-BG"/>
        </w:rPr>
        <w:t>:</w:t>
      </w:r>
    </w:p>
    <w:p w14:paraId="200966C8" w14:textId="77777777" w:rsidR="005E0A13" w:rsidRPr="0046268A" w:rsidRDefault="005E0A13" w:rsidP="005E0A13">
      <w:pPr>
        <w:numPr>
          <w:ilvl w:val="0"/>
          <w:numId w:val="22"/>
        </w:numPr>
        <w:tabs>
          <w:tab w:val="left" w:pos="426"/>
        </w:tabs>
        <w:spacing w:line="276" w:lineRule="auto"/>
        <w:ind w:left="426" w:hanging="426"/>
        <w:jc w:val="both"/>
        <w:rPr>
          <w:rFonts w:ascii="Times New Roman"/>
          <w:sz w:val="18"/>
          <w:szCs w:val="18"/>
          <w:lang w:val="bg-BG"/>
        </w:rPr>
      </w:pPr>
      <w:r w:rsidRPr="0046268A">
        <w:rPr>
          <w:rFonts w:ascii="Times New Roman"/>
          <w:b/>
          <w:sz w:val="18"/>
          <w:szCs w:val="18"/>
          <w:lang w:val="bg-BG"/>
        </w:rPr>
        <w:lastRenderedPageBreak/>
        <w:t>Изпълнителят</w:t>
      </w:r>
      <w:r w:rsidRPr="0046268A">
        <w:rPr>
          <w:rFonts w:ascii="Times New Roman"/>
          <w:b/>
          <w:sz w:val="18"/>
          <w:szCs w:val="18"/>
          <w:lang w:val="bg-BG"/>
        </w:rPr>
        <w:t xml:space="preserve"> </w:t>
      </w:r>
      <w:r w:rsidRPr="0046268A">
        <w:rPr>
          <w:rFonts w:ascii="Times New Roman"/>
          <w:sz w:val="18"/>
          <w:szCs w:val="18"/>
          <w:lang w:val="bg-BG"/>
        </w:rPr>
        <w:t>осигурява</w:t>
      </w:r>
      <w:r w:rsidRPr="0046268A">
        <w:rPr>
          <w:rFonts w:ascii="Times New Roman"/>
          <w:sz w:val="18"/>
          <w:szCs w:val="18"/>
          <w:lang w:val="bg-BG"/>
        </w:rPr>
        <w:t xml:space="preserve"> </w:t>
      </w:r>
      <w:r w:rsidRPr="0046268A">
        <w:rPr>
          <w:rFonts w:ascii="Times New Roman"/>
          <w:sz w:val="18"/>
          <w:szCs w:val="18"/>
          <w:lang w:val="bg-BG"/>
        </w:rPr>
        <w:t>мерки</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предотвратяване</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извънредни</w:t>
      </w:r>
      <w:r w:rsidRPr="0046268A">
        <w:rPr>
          <w:rFonts w:ascii="Times New Roman"/>
          <w:sz w:val="18"/>
          <w:szCs w:val="18"/>
          <w:lang w:val="bg-BG"/>
        </w:rPr>
        <w:t xml:space="preserve"> </w:t>
      </w:r>
      <w:r w:rsidRPr="0046268A">
        <w:rPr>
          <w:rFonts w:ascii="Times New Roman"/>
          <w:sz w:val="18"/>
          <w:szCs w:val="18"/>
          <w:lang w:val="bg-BG"/>
        </w:rPr>
        <w:t>ситуации</w:t>
      </w:r>
      <w:r w:rsidRPr="0046268A">
        <w:rPr>
          <w:rFonts w:ascii="Times New Roman"/>
          <w:sz w:val="18"/>
          <w:szCs w:val="18"/>
          <w:lang w:val="bg-BG"/>
        </w:rPr>
        <w:t xml:space="preserve">, </w:t>
      </w:r>
      <w:r w:rsidRPr="0046268A">
        <w:rPr>
          <w:rFonts w:ascii="Times New Roman"/>
          <w:sz w:val="18"/>
          <w:szCs w:val="18"/>
          <w:lang w:val="bg-BG"/>
        </w:rPr>
        <w:t>свързани</w:t>
      </w:r>
      <w:r w:rsidRPr="0046268A">
        <w:rPr>
          <w:rFonts w:ascii="Times New Roman"/>
          <w:sz w:val="18"/>
          <w:szCs w:val="18"/>
          <w:lang w:val="bg-BG"/>
        </w:rPr>
        <w:t xml:space="preserve"> </w:t>
      </w:r>
      <w:r w:rsidRPr="0046268A">
        <w:rPr>
          <w:rFonts w:ascii="Times New Roman"/>
          <w:sz w:val="18"/>
          <w:szCs w:val="18"/>
          <w:lang w:val="bg-BG"/>
        </w:rPr>
        <w:t>със</w:t>
      </w:r>
      <w:r w:rsidRPr="0046268A">
        <w:rPr>
          <w:rFonts w:ascii="Times New Roman"/>
          <w:sz w:val="18"/>
          <w:szCs w:val="18"/>
          <w:lang w:val="bg-BG"/>
        </w:rPr>
        <w:t xml:space="preserve"> </w:t>
      </w:r>
      <w:r w:rsidRPr="0046268A">
        <w:rPr>
          <w:rFonts w:ascii="Times New Roman"/>
          <w:sz w:val="18"/>
          <w:szCs w:val="18"/>
          <w:lang w:val="bg-BG"/>
        </w:rPr>
        <w:t>замърсяване</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ОС</w:t>
      </w:r>
      <w:r w:rsidRPr="0046268A">
        <w:rPr>
          <w:rFonts w:ascii="Times New Roman"/>
          <w:sz w:val="18"/>
          <w:szCs w:val="18"/>
          <w:lang w:val="bg-BG"/>
        </w:rPr>
        <w:t>.</w:t>
      </w:r>
    </w:p>
    <w:p w14:paraId="23B8D662" w14:textId="77777777" w:rsidR="005E0A13" w:rsidRPr="0046268A" w:rsidRDefault="005E0A13" w:rsidP="005E0A13">
      <w:pPr>
        <w:numPr>
          <w:ilvl w:val="0"/>
          <w:numId w:val="22"/>
        </w:numPr>
        <w:spacing w:line="276" w:lineRule="auto"/>
        <w:ind w:left="426" w:hanging="426"/>
        <w:jc w:val="both"/>
        <w:rPr>
          <w:rFonts w:ascii="Times New Roman"/>
          <w:sz w:val="18"/>
          <w:szCs w:val="18"/>
          <w:lang w:val="bg-BG"/>
        </w:rPr>
      </w:pPr>
      <w:r w:rsidRPr="0046268A">
        <w:rPr>
          <w:rFonts w:ascii="Times New Roman"/>
          <w:b/>
          <w:sz w:val="18"/>
          <w:szCs w:val="18"/>
          <w:lang w:val="bg-BG"/>
        </w:rPr>
        <w:t>Изпълнителят</w:t>
      </w:r>
      <w:r w:rsidRPr="0046268A">
        <w:rPr>
          <w:rFonts w:ascii="Times New Roman"/>
          <w:sz w:val="18"/>
          <w:szCs w:val="18"/>
          <w:lang w:val="bg-BG"/>
        </w:rPr>
        <w:t xml:space="preserve"> </w:t>
      </w:r>
      <w:r w:rsidRPr="0046268A">
        <w:rPr>
          <w:rFonts w:ascii="Times New Roman"/>
          <w:sz w:val="18"/>
          <w:szCs w:val="18"/>
          <w:lang w:val="bg-BG"/>
        </w:rPr>
        <w:t>осигурява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служителите</w:t>
      </w:r>
      <w:r w:rsidRPr="0046268A">
        <w:rPr>
          <w:rFonts w:ascii="Times New Roman"/>
          <w:sz w:val="18"/>
          <w:szCs w:val="18"/>
          <w:lang w:val="bg-BG"/>
        </w:rPr>
        <w:t xml:space="preserve"> </w:t>
      </w:r>
      <w:r w:rsidRPr="0046268A">
        <w:rPr>
          <w:rFonts w:ascii="Times New Roman"/>
          <w:sz w:val="18"/>
          <w:szCs w:val="18"/>
          <w:lang w:val="bg-BG"/>
        </w:rPr>
        <w:t>си</w:t>
      </w:r>
      <w:r w:rsidRPr="0046268A">
        <w:rPr>
          <w:rFonts w:ascii="Times New Roman"/>
          <w:sz w:val="18"/>
          <w:szCs w:val="18"/>
          <w:lang w:val="bg-BG"/>
        </w:rPr>
        <w:t xml:space="preserve"> </w:t>
      </w:r>
      <w:r w:rsidRPr="0046268A">
        <w:rPr>
          <w:rFonts w:ascii="Times New Roman"/>
          <w:sz w:val="18"/>
          <w:szCs w:val="18"/>
          <w:lang w:val="bg-BG"/>
        </w:rPr>
        <w:t>технически</w:t>
      </w:r>
      <w:r w:rsidRPr="0046268A">
        <w:rPr>
          <w:rFonts w:ascii="Times New Roman"/>
          <w:sz w:val="18"/>
          <w:szCs w:val="18"/>
          <w:lang w:val="bg-BG"/>
        </w:rPr>
        <w:t xml:space="preserve"> </w:t>
      </w:r>
      <w:r w:rsidRPr="0046268A">
        <w:rPr>
          <w:rFonts w:ascii="Times New Roman"/>
          <w:sz w:val="18"/>
          <w:szCs w:val="18"/>
          <w:lang w:val="bg-BG"/>
        </w:rPr>
        <w:t>средства</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овладяване</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възникнала</w:t>
      </w:r>
      <w:r w:rsidRPr="0046268A">
        <w:rPr>
          <w:rFonts w:ascii="Times New Roman"/>
          <w:sz w:val="18"/>
          <w:szCs w:val="18"/>
          <w:lang w:val="bg-BG"/>
        </w:rPr>
        <w:t xml:space="preserve"> </w:t>
      </w:r>
      <w:r w:rsidRPr="0046268A">
        <w:rPr>
          <w:rFonts w:ascii="Times New Roman"/>
          <w:sz w:val="18"/>
          <w:szCs w:val="18"/>
          <w:lang w:val="bg-BG"/>
        </w:rPr>
        <w:t>извънредна</w:t>
      </w:r>
      <w:r w:rsidRPr="0046268A">
        <w:rPr>
          <w:rFonts w:ascii="Times New Roman"/>
          <w:sz w:val="18"/>
          <w:szCs w:val="18"/>
          <w:lang w:val="bg-BG"/>
        </w:rPr>
        <w:t xml:space="preserve"> </w:t>
      </w:r>
      <w:r w:rsidRPr="0046268A">
        <w:rPr>
          <w:rFonts w:ascii="Times New Roman"/>
          <w:sz w:val="18"/>
          <w:szCs w:val="18"/>
          <w:lang w:val="bg-BG"/>
        </w:rPr>
        <w:t>ситуация</w:t>
      </w:r>
      <w:r w:rsidRPr="0046268A">
        <w:rPr>
          <w:rFonts w:ascii="Times New Roman"/>
          <w:sz w:val="18"/>
          <w:szCs w:val="18"/>
          <w:lang w:val="bg-BG"/>
        </w:rPr>
        <w:t xml:space="preserve"> </w:t>
      </w:r>
      <w:r w:rsidRPr="0046268A">
        <w:rPr>
          <w:rFonts w:ascii="Times New Roman"/>
          <w:sz w:val="18"/>
          <w:szCs w:val="18"/>
          <w:lang w:val="bg-BG"/>
        </w:rPr>
        <w:t>следи</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коректната</w:t>
      </w:r>
      <w:r w:rsidRPr="0046268A">
        <w:rPr>
          <w:rFonts w:ascii="Times New Roman"/>
          <w:sz w:val="18"/>
          <w:szCs w:val="18"/>
          <w:lang w:val="bg-BG"/>
        </w:rPr>
        <w:t xml:space="preserve"> </w:t>
      </w:r>
      <w:r w:rsidRPr="0046268A">
        <w:rPr>
          <w:rFonts w:ascii="Times New Roman"/>
          <w:sz w:val="18"/>
          <w:szCs w:val="18"/>
          <w:lang w:val="bg-BG"/>
        </w:rPr>
        <w:t>им</w:t>
      </w:r>
      <w:r w:rsidRPr="0046268A">
        <w:rPr>
          <w:rFonts w:ascii="Times New Roman"/>
          <w:sz w:val="18"/>
          <w:szCs w:val="18"/>
          <w:lang w:val="bg-BG"/>
        </w:rPr>
        <w:t xml:space="preserve"> </w:t>
      </w:r>
      <w:r w:rsidRPr="0046268A">
        <w:rPr>
          <w:rFonts w:ascii="Times New Roman"/>
          <w:sz w:val="18"/>
          <w:szCs w:val="18"/>
          <w:lang w:val="bg-BG"/>
        </w:rPr>
        <w:t>употреба</w:t>
      </w:r>
      <w:r w:rsidRPr="0046268A">
        <w:rPr>
          <w:rFonts w:ascii="Times New Roman"/>
          <w:sz w:val="18"/>
          <w:szCs w:val="18"/>
          <w:lang w:val="bg-BG"/>
        </w:rPr>
        <w:t xml:space="preserve"> </w:t>
      </w:r>
      <w:r w:rsidRPr="0046268A">
        <w:rPr>
          <w:rFonts w:ascii="Times New Roman"/>
          <w:sz w:val="18"/>
          <w:szCs w:val="18"/>
          <w:lang w:val="bg-BG"/>
        </w:rPr>
        <w:t>при</w:t>
      </w:r>
      <w:r w:rsidRPr="0046268A">
        <w:rPr>
          <w:rFonts w:ascii="Times New Roman"/>
          <w:sz w:val="18"/>
          <w:szCs w:val="18"/>
          <w:lang w:val="bg-BG"/>
        </w:rPr>
        <w:t xml:space="preserve"> </w:t>
      </w:r>
      <w:r w:rsidRPr="0046268A">
        <w:rPr>
          <w:rFonts w:ascii="Times New Roman"/>
          <w:sz w:val="18"/>
          <w:szCs w:val="18"/>
          <w:lang w:val="bg-BG"/>
        </w:rPr>
        <w:t>необходимост</w:t>
      </w:r>
      <w:r w:rsidRPr="0046268A">
        <w:rPr>
          <w:rFonts w:ascii="Times New Roman"/>
          <w:sz w:val="18"/>
          <w:szCs w:val="18"/>
          <w:lang w:val="bg-BG"/>
        </w:rPr>
        <w:t>.</w:t>
      </w:r>
    </w:p>
    <w:p w14:paraId="05052B45" w14:textId="77777777" w:rsidR="005E0A13" w:rsidRPr="0046268A" w:rsidRDefault="005E0A13" w:rsidP="005E0A13">
      <w:pPr>
        <w:numPr>
          <w:ilvl w:val="0"/>
          <w:numId w:val="22"/>
        </w:numPr>
        <w:spacing w:line="276" w:lineRule="auto"/>
        <w:ind w:left="426" w:hanging="426"/>
        <w:jc w:val="both"/>
        <w:rPr>
          <w:rFonts w:ascii="Times New Roman"/>
          <w:sz w:val="18"/>
          <w:szCs w:val="18"/>
          <w:lang w:val="bg-BG"/>
        </w:rPr>
      </w:pPr>
      <w:r w:rsidRPr="0046268A">
        <w:rPr>
          <w:rFonts w:ascii="Times New Roman"/>
          <w:b/>
          <w:sz w:val="18"/>
          <w:szCs w:val="18"/>
          <w:lang w:val="bg-BG"/>
        </w:rPr>
        <w:t>Изпълнителят</w:t>
      </w:r>
      <w:r w:rsidRPr="0046268A">
        <w:rPr>
          <w:rFonts w:ascii="Times New Roman"/>
          <w:sz w:val="18"/>
          <w:szCs w:val="18"/>
          <w:lang w:val="bg-BG"/>
        </w:rPr>
        <w:t xml:space="preserve"> </w:t>
      </w:r>
      <w:r w:rsidRPr="0046268A">
        <w:rPr>
          <w:rFonts w:ascii="Times New Roman"/>
          <w:sz w:val="18"/>
          <w:szCs w:val="18"/>
          <w:lang w:val="bg-BG"/>
        </w:rPr>
        <w:t>запознава</w:t>
      </w:r>
      <w:r w:rsidRPr="0046268A">
        <w:rPr>
          <w:rFonts w:ascii="Times New Roman"/>
          <w:sz w:val="18"/>
          <w:szCs w:val="18"/>
          <w:lang w:val="bg-BG"/>
        </w:rPr>
        <w:t xml:space="preserve"> </w:t>
      </w:r>
      <w:r w:rsidRPr="0046268A">
        <w:rPr>
          <w:rFonts w:ascii="Times New Roman"/>
          <w:sz w:val="18"/>
          <w:szCs w:val="18"/>
          <w:lang w:val="bg-BG"/>
        </w:rPr>
        <w:t>служителите</w:t>
      </w:r>
      <w:r w:rsidRPr="0046268A">
        <w:rPr>
          <w:rFonts w:ascii="Times New Roman"/>
          <w:sz w:val="18"/>
          <w:szCs w:val="18"/>
          <w:lang w:val="bg-BG"/>
        </w:rPr>
        <w:t xml:space="preserve"> </w:t>
      </w:r>
      <w:r w:rsidRPr="0046268A">
        <w:rPr>
          <w:rFonts w:ascii="Times New Roman"/>
          <w:sz w:val="18"/>
          <w:szCs w:val="18"/>
          <w:lang w:val="bg-BG"/>
        </w:rPr>
        <w:t>си</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действията</w:t>
      </w:r>
      <w:r w:rsidRPr="0046268A">
        <w:rPr>
          <w:rFonts w:ascii="Times New Roman"/>
          <w:sz w:val="18"/>
          <w:szCs w:val="18"/>
          <w:lang w:val="bg-BG"/>
        </w:rPr>
        <w:t xml:space="preserve">, </w:t>
      </w:r>
      <w:r w:rsidRPr="0046268A">
        <w:rPr>
          <w:rFonts w:ascii="Times New Roman"/>
          <w:sz w:val="18"/>
          <w:szCs w:val="18"/>
          <w:lang w:val="bg-BG"/>
        </w:rPr>
        <w:t>които</w:t>
      </w:r>
      <w:r w:rsidRPr="0046268A">
        <w:rPr>
          <w:rFonts w:ascii="Times New Roman"/>
          <w:sz w:val="18"/>
          <w:szCs w:val="18"/>
          <w:lang w:val="bg-BG"/>
        </w:rPr>
        <w:t xml:space="preserve"> </w:t>
      </w:r>
      <w:r w:rsidRPr="0046268A">
        <w:rPr>
          <w:rFonts w:ascii="Times New Roman"/>
          <w:sz w:val="18"/>
          <w:szCs w:val="18"/>
          <w:lang w:val="bg-BG"/>
        </w:rPr>
        <w:t>е</w:t>
      </w:r>
      <w:r w:rsidRPr="0046268A">
        <w:rPr>
          <w:rFonts w:ascii="Times New Roman"/>
          <w:sz w:val="18"/>
          <w:szCs w:val="18"/>
          <w:lang w:val="bg-BG"/>
        </w:rPr>
        <w:t xml:space="preserve"> </w:t>
      </w:r>
      <w:r w:rsidRPr="0046268A">
        <w:rPr>
          <w:rFonts w:ascii="Times New Roman"/>
          <w:sz w:val="18"/>
          <w:szCs w:val="18"/>
          <w:lang w:val="bg-BG"/>
        </w:rPr>
        <w:t>необходимо</w:t>
      </w:r>
      <w:r w:rsidRPr="0046268A">
        <w:rPr>
          <w:rFonts w:ascii="Times New Roman"/>
          <w:sz w:val="18"/>
          <w:szCs w:val="18"/>
          <w:lang w:val="bg-BG"/>
        </w:rPr>
        <w:t xml:space="preserve"> </w:t>
      </w:r>
      <w:r w:rsidRPr="0046268A">
        <w:rPr>
          <w:rFonts w:ascii="Times New Roman"/>
          <w:sz w:val="18"/>
          <w:szCs w:val="18"/>
          <w:lang w:val="bg-BG"/>
        </w:rPr>
        <w:t>да</w:t>
      </w:r>
      <w:r w:rsidRPr="0046268A">
        <w:rPr>
          <w:rFonts w:ascii="Times New Roman"/>
          <w:sz w:val="18"/>
          <w:szCs w:val="18"/>
          <w:lang w:val="bg-BG"/>
        </w:rPr>
        <w:t xml:space="preserve"> </w:t>
      </w:r>
      <w:r w:rsidRPr="0046268A">
        <w:rPr>
          <w:rFonts w:ascii="Times New Roman"/>
          <w:sz w:val="18"/>
          <w:szCs w:val="18"/>
          <w:lang w:val="bg-BG"/>
        </w:rPr>
        <w:t>предприемат</w:t>
      </w:r>
      <w:r w:rsidRPr="0046268A">
        <w:rPr>
          <w:rFonts w:ascii="Times New Roman"/>
          <w:sz w:val="18"/>
          <w:szCs w:val="18"/>
          <w:lang w:val="bg-BG"/>
        </w:rPr>
        <w:t xml:space="preserve"> </w:t>
      </w:r>
      <w:r w:rsidRPr="0046268A">
        <w:rPr>
          <w:rFonts w:ascii="Times New Roman"/>
          <w:sz w:val="18"/>
          <w:szCs w:val="18"/>
          <w:lang w:val="bg-BG"/>
        </w:rPr>
        <w:t>с</w:t>
      </w:r>
      <w:r w:rsidRPr="0046268A">
        <w:rPr>
          <w:rFonts w:ascii="Times New Roman"/>
          <w:sz w:val="18"/>
          <w:szCs w:val="18"/>
          <w:lang w:val="bg-BG"/>
        </w:rPr>
        <w:t xml:space="preserve"> </w:t>
      </w:r>
      <w:r w:rsidRPr="0046268A">
        <w:rPr>
          <w:rFonts w:ascii="Times New Roman"/>
          <w:sz w:val="18"/>
          <w:szCs w:val="18"/>
          <w:lang w:val="bg-BG"/>
        </w:rPr>
        <w:t>цел</w:t>
      </w:r>
      <w:r w:rsidRPr="0046268A">
        <w:rPr>
          <w:rFonts w:ascii="Times New Roman"/>
          <w:sz w:val="18"/>
          <w:szCs w:val="18"/>
          <w:lang w:val="bg-BG"/>
        </w:rPr>
        <w:t xml:space="preserve"> </w:t>
      </w:r>
      <w:r w:rsidRPr="0046268A">
        <w:rPr>
          <w:rFonts w:ascii="Times New Roman"/>
          <w:sz w:val="18"/>
          <w:szCs w:val="18"/>
          <w:lang w:val="bg-BG"/>
        </w:rPr>
        <w:t>намаляване</w:t>
      </w:r>
      <w:r w:rsidRPr="0046268A">
        <w:rPr>
          <w:rFonts w:ascii="Times New Roman"/>
          <w:sz w:val="18"/>
          <w:szCs w:val="18"/>
          <w:lang w:val="bg-BG"/>
        </w:rPr>
        <w:t xml:space="preserve"> </w:t>
      </w:r>
      <w:r w:rsidRPr="0046268A">
        <w:rPr>
          <w:rFonts w:ascii="Times New Roman"/>
          <w:sz w:val="18"/>
          <w:szCs w:val="18"/>
          <w:lang w:val="bg-BG"/>
        </w:rPr>
        <w:t>въздействието</w:t>
      </w:r>
      <w:r w:rsidRPr="0046268A">
        <w:rPr>
          <w:rFonts w:ascii="Times New Roman"/>
          <w:sz w:val="18"/>
          <w:szCs w:val="18"/>
          <w:lang w:val="bg-BG"/>
        </w:rPr>
        <w:t xml:space="preserve"> </w:t>
      </w:r>
      <w:r w:rsidRPr="0046268A">
        <w:rPr>
          <w:rFonts w:ascii="Times New Roman"/>
          <w:sz w:val="18"/>
          <w:szCs w:val="18"/>
          <w:lang w:val="bg-BG"/>
        </w:rPr>
        <w:t>върху</w:t>
      </w:r>
      <w:r w:rsidRPr="0046268A">
        <w:rPr>
          <w:rFonts w:ascii="Times New Roman"/>
          <w:sz w:val="18"/>
          <w:szCs w:val="18"/>
          <w:lang w:val="bg-BG"/>
        </w:rPr>
        <w:t xml:space="preserve"> </w:t>
      </w:r>
      <w:r w:rsidRPr="0046268A">
        <w:rPr>
          <w:rFonts w:ascii="Times New Roman"/>
          <w:sz w:val="18"/>
          <w:szCs w:val="18"/>
          <w:lang w:val="bg-BG"/>
        </w:rPr>
        <w:t>ОС</w:t>
      </w:r>
      <w:r w:rsidRPr="0046268A">
        <w:rPr>
          <w:rFonts w:ascii="Times New Roman"/>
          <w:sz w:val="18"/>
          <w:szCs w:val="18"/>
          <w:lang w:val="bg-BG"/>
        </w:rPr>
        <w:t xml:space="preserve"> </w:t>
      </w:r>
      <w:r w:rsidRPr="0046268A">
        <w:rPr>
          <w:rFonts w:ascii="Times New Roman"/>
          <w:sz w:val="18"/>
          <w:szCs w:val="18"/>
          <w:lang w:val="bg-BG"/>
        </w:rPr>
        <w:t>при</w:t>
      </w:r>
      <w:r w:rsidRPr="0046268A">
        <w:rPr>
          <w:rFonts w:ascii="Times New Roman"/>
          <w:sz w:val="18"/>
          <w:szCs w:val="18"/>
          <w:lang w:val="bg-BG"/>
        </w:rPr>
        <w:t xml:space="preserve"> </w:t>
      </w:r>
      <w:r w:rsidRPr="0046268A">
        <w:rPr>
          <w:rFonts w:ascii="Times New Roman"/>
          <w:sz w:val="18"/>
          <w:szCs w:val="18"/>
          <w:lang w:val="bg-BG"/>
        </w:rPr>
        <w:t>възникнала</w:t>
      </w:r>
      <w:r w:rsidRPr="0046268A">
        <w:rPr>
          <w:rFonts w:ascii="Times New Roman"/>
          <w:sz w:val="18"/>
          <w:szCs w:val="18"/>
          <w:lang w:val="bg-BG"/>
        </w:rPr>
        <w:t xml:space="preserve"> </w:t>
      </w:r>
      <w:r w:rsidRPr="0046268A">
        <w:rPr>
          <w:rFonts w:ascii="Times New Roman"/>
          <w:sz w:val="18"/>
          <w:szCs w:val="18"/>
          <w:lang w:val="bg-BG"/>
        </w:rPr>
        <w:t>извънредна</w:t>
      </w:r>
      <w:r w:rsidRPr="0046268A">
        <w:rPr>
          <w:rFonts w:ascii="Times New Roman"/>
          <w:sz w:val="18"/>
          <w:szCs w:val="18"/>
          <w:lang w:val="bg-BG"/>
        </w:rPr>
        <w:t xml:space="preserve"> </w:t>
      </w:r>
      <w:r w:rsidRPr="0046268A">
        <w:rPr>
          <w:rFonts w:ascii="Times New Roman"/>
          <w:sz w:val="18"/>
          <w:szCs w:val="18"/>
          <w:lang w:val="bg-BG"/>
        </w:rPr>
        <w:t>ситуация</w:t>
      </w:r>
      <w:r w:rsidRPr="0046268A">
        <w:rPr>
          <w:rFonts w:ascii="Times New Roman"/>
          <w:sz w:val="18"/>
          <w:szCs w:val="18"/>
          <w:lang w:val="bg-BG"/>
        </w:rPr>
        <w:t>.</w:t>
      </w:r>
    </w:p>
    <w:p w14:paraId="3259BC5A" w14:textId="77777777" w:rsidR="005E0A13" w:rsidRPr="0046268A" w:rsidRDefault="005E0A13" w:rsidP="005E0A13">
      <w:pPr>
        <w:numPr>
          <w:ilvl w:val="0"/>
          <w:numId w:val="22"/>
        </w:numPr>
        <w:spacing w:line="276" w:lineRule="auto"/>
        <w:ind w:left="0" w:firstLine="0"/>
        <w:jc w:val="both"/>
        <w:rPr>
          <w:rFonts w:ascii="Times New Roman"/>
          <w:sz w:val="18"/>
          <w:szCs w:val="18"/>
          <w:lang w:val="bg-BG"/>
        </w:rPr>
      </w:pPr>
      <w:r w:rsidRPr="0046268A">
        <w:rPr>
          <w:rFonts w:ascii="Times New Roman"/>
          <w:b/>
          <w:sz w:val="18"/>
          <w:szCs w:val="18"/>
          <w:lang w:val="bg-BG"/>
        </w:rPr>
        <w:t>Изпълнителят</w:t>
      </w:r>
      <w:r w:rsidRPr="0046268A">
        <w:rPr>
          <w:rFonts w:ascii="Times New Roman"/>
          <w:sz w:val="18"/>
          <w:szCs w:val="18"/>
          <w:lang w:val="bg-BG"/>
        </w:rPr>
        <w:t xml:space="preserve"> </w:t>
      </w:r>
      <w:r w:rsidRPr="0046268A">
        <w:rPr>
          <w:rFonts w:ascii="Times New Roman"/>
          <w:sz w:val="18"/>
          <w:szCs w:val="18"/>
          <w:lang w:val="bg-BG"/>
        </w:rPr>
        <w:t>своевременно</w:t>
      </w:r>
      <w:r w:rsidRPr="0046268A">
        <w:rPr>
          <w:rFonts w:ascii="Times New Roman"/>
          <w:sz w:val="18"/>
          <w:szCs w:val="18"/>
          <w:lang w:val="bg-BG"/>
        </w:rPr>
        <w:t xml:space="preserve"> </w:t>
      </w:r>
      <w:r w:rsidRPr="0046268A">
        <w:rPr>
          <w:rFonts w:ascii="Times New Roman"/>
          <w:sz w:val="18"/>
          <w:szCs w:val="18"/>
          <w:lang w:val="bg-BG"/>
        </w:rPr>
        <w:t>предоставя</w:t>
      </w:r>
      <w:r w:rsidRPr="0046268A">
        <w:rPr>
          <w:rFonts w:ascii="Times New Roman"/>
          <w:sz w:val="18"/>
          <w:szCs w:val="18"/>
          <w:lang w:val="bg-BG"/>
        </w:rPr>
        <w:t xml:space="preserve"> </w:t>
      </w:r>
      <w:r w:rsidRPr="0046268A">
        <w:rPr>
          <w:rFonts w:ascii="Times New Roman"/>
          <w:sz w:val="18"/>
          <w:szCs w:val="18"/>
          <w:lang w:val="bg-BG"/>
        </w:rPr>
        <w:t>информация</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b/>
          <w:sz w:val="18"/>
          <w:szCs w:val="18"/>
          <w:lang w:val="bg-BG"/>
        </w:rPr>
        <w:t>Възложителят</w:t>
      </w:r>
      <w:r w:rsidRPr="0046268A">
        <w:rPr>
          <w:rFonts w:ascii="Times New Roman"/>
          <w:sz w:val="18"/>
          <w:szCs w:val="18"/>
          <w:lang w:val="bg-BG"/>
        </w:rPr>
        <w:t xml:space="preserve"> </w:t>
      </w:r>
      <w:r w:rsidRPr="0046268A">
        <w:rPr>
          <w:rFonts w:ascii="Times New Roman"/>
          <w:sz w:val="18"/>
          <w:szCs w:val="18"/>
          <w:lang w:val="bg-BG"/>
        </w:rPr>
        <w:t>при</w:t>
      </w:r>
      <w:r w:rsidRPr="0046268A">
        <w:rPr>
          <w:rFonts w:ascii="Times New Roman"/>
          <w:sz w:val="18"/>
          <w:szCs w:val="18"/>
          <w:lang w:val="bg-BG"/>
        </w:rPr>
        <w:t xml:space="preserve"> </w:t>
      </w:r>
      <w:r w:rsidRPr="0046268A">
        <w:rPr>
          <w:rFonts w:ascii="Times New Roman"/>
          <w:sz w:val="18"/>
          <w:szCs w:val="18"/>
          <w:lang w:val="bg-BG"/>
        </w:rPr>
        <w:t>възникнала</w:t>
      </w:r>
      <w:r w:rsidRPr="0046268A">
        <w:rPr>
          <w:rFonts w:ascii="Times New Roman"/>
          <w:sz w:val="18"/>
          <w:szCs w:val="18"/>
          <w:lang w:val="bg-BG"/>
        </w:rPr>
        <w:t xml:space="preserve"> </w:t>
      </w:r>
      <w:r w:rsidRPr="0046268A">
        <w:rPr>
          <w:rFonts w:ascii="Times New Roman"/>
          <w:sz w:val="18"/>
          <w:szCs w:val="18"/>
          <w:lang w:val="bg-BG"/>
        </w:rPr>
        <w:t>извънредна</w:t>
      </w:r>
      <w:r w:rsidRPr="0046268A">
        <w:rPr>
          <w:rFonts w:ascii="Times New Roman"/>
          <w:sz w:val="18"/>
          <w:szCs w:val="18"/>
          <w:lang w:val="bg-BG"/>
        </w:rPr>
        <w:t xml:space="preserve"> </w:t>
      </w:r>
      <w:r w:rsidRPr="0046268A">
        <w:rPr>
          <w:rFonts w:ascii="Times New Roman"/>
          <w:sz w:val="18"/>
          <w:szCs w:val="18"/>
          <w:lang w:val="bg-BG"/>
        </w:rPr>
        <w:t>ситуация</w:t>
      </w:r>
      <w:r w:rsidRPr="0046268A">
        <w:rPr>
          <w:rFonts w:ascii="Times New Roman"/>
          <w:sz w:val="18"/>
          <w:szCs w:val="18"/>
          <w:lang w:val="bg-BG"/>
        </w:rPr>
        <w:t xml:space="preserve">.  </w:t>
      </w:r>
    </w:p>
    <w:p w14:paraId="379B8AB5" w14:textId="77777777" w:rsidR="005E0A13" w:rsidRPr="0046268A" w:rsidRDefault="005E0A13" w:rsidP="005E0A13">
      <w:pPr>
        <w:numPr>
          <w:ilvl w:val="0"/>
          <w:numId w:val="22"/>
        </w:numPr>
        <w:spacing w:line="276" w:lineRule="auto"/>
        <w:ind w:left="426" w:hanging="426"/>
        <w:jc w:val="both"/>
        <w:rPr>
          <w:rFonts w:ascii="Times New Roman"/>
          <w:sz w:val="18"/>
          <w:szCs w:val="18"/>
          <w:lang w:val="bg-BG"/>
        </w:rPr>
      </w:pPr>
      <w:r w:rsidRPr="0046268A">
        <w:rPr>
          <w:rFonts w:ascii="Times New Roman"/>
          <w:b/>
          <w:sz w:val="18"/>
          <w:szCs w:val="18"/>
          <w:lang w:val="bg-BG"/>
        </w:rPr>
        <w:t>Изпълнителят</w:t>
      </w:r>
      <w:r w:rsidRPr="0046268A">
        <w:rPr>
          <w:rFonts w:ascii="Times New Roman"/>
          <w:b/>
          <w:sz w:val="18"/>
          <w:szCs w:val="18"/>
          <w:lang w:val="bg-BG"/>
        </w:rPr>
        <w:t xml:space="preserve"> </w:t>
      </w:r>
      <w:r w:rsidRPr="0046268A">
        <w:rPr>
          <w:rFonts w:ascii="Times New Roman"/>
          <w:sz w:val="18"/>
          <w:szCs w:val="18"/>
          <w:lang w:val="bg-BG"/>
        </w:rPr>
        <w:t>предприема</w:t>
      </w:r>
      <w:r w:rsidRPr="0046268A">
        <w:rPr>
          <w:rFonts w:ascii="Times New Roman"/>
          <w:sz w:val="18"/>
          <w:szCs w:val="18"/>
          <w:lang w:val="bg-BG"/>
        </w:rPr>
        <w:t xml:space="preserve"> </w:t>
      </w:r>
      <w:r w:rsidRPr="0046268A">
        <w:rPr>
          <w:rFonts w:ascii="Times New Roman"/>
          <w:sz w:val="18"/>
          <w:szCs w:val="18"/>
          <w:lang w:val="bg-BG"/>
        </w:rPr>
        <w:t>незабавни</w:t>
      </w:r>
      <w:r w:rsidRPr="0046268A">
        <w:rPr>
          <w:rFonts w:ascii="Times New Roman"/>
          <w:sz w:val="18"/>
          <w:szCs w:val="18"/>
          <w:lang w:val="bg-BG"/>
        </w:rPr>
        <w:t xml:space="preserve"> </w:t>
      </w:r>
      <w:r w:rsidRPr="0046268A">
        <w:rPr>
          <w:rFonts w:ascii="Times New Roman"/>
          <w:sz w:val="18"/>
          <w:szCs w:val="18"/>
          <w:lang w:val="bg-BG"/>
        </w:rPr>
        <w:t>действия</w:t>
      </w:r>
      <w:r w:rsidRPr="0046268A">
        <w:rPr>
          <w:rFonts w:ascii="Times New Roman"/>
          <w:sz w:val="18"/>
          <w:szCs w:val="18"/>
          <w:lang w:val="bg-BG"/>
        </w:rPr>
        <w:t xml:space="preserve"> </w:t>
      </w:r>
      <w:r w:rsidRPr="0046268A">
        <w:rPr>
          <w:rFonts w:ascii="Times New Roman"/>
          <w:sz w:val="18"/>
          <w:szCs w:val="18"/>
          <w:lang w:val="bg-BG"/>
        </w:rPr>
        <w:t>по</w:t>
      </w:r>
      <w:r w:rsidRPr="0046268A">
        <w:rPr>
          <w:rFonts w:ascii="Times New Roman"/>
          <w:sz w:val="18"/>
          <w:szCs w:val="18"/>
          <w:lang w:val="bg-BG"/>
        </w:rPr>
        <w:t xml:space="preserve"> </w:t>
      </w:r>
      <w:r w:rsidRPr="0046268A">
        <w:rPr>
          <w:rFonts w:ascii="Times New Roman"/>
          <w:sz w:val="18"/>
          <w:szCs w:val="18"/>
          <w:lang w:val="bg-BG"/>
        </w:rPr>
        <w:t>почистване</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отстраняване</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последствията</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sz w:val="18"/>
          <w:szCs w:val="18"/>
          <w:lang w:val="bg-BG"/>
        </w:rPr>
        <w:t>създалата</w:t>
      </w:r>
      <w:r w:rsidRPr="0046268A">
        <w:rPr>
          <w:rFonts w:ascii="Times New Roman"/>
          <w:sz w:val="18"/>
          <w:szCs w:val="18"/>
          <w:lang w:val="bg-BG"/>
        </w:rPr>
        <w:t xml:space="preserve"> </w:t>
      </w:r>
      <w:r w:rsidRPr="0046268A">
        <w:rPr>
          <w:rFonts w:ascii="Times New Roman"/>
          <w:sz w:val="18"/>
          <w:szCs w:val="18"/>
          <w:lang w:val="bg-BG"/>
        </w:rPr>
        <w:t>се</w:t>
      </w:r>
      <w:r w:rsidRPr="0046268A">
        <w:rPr>
          <w:rFonts w:ascii="Times New Roman"/>
          <w:sz w:val="18"/>
          <w:szCs w:val="18"/>
          <w:lang w:val="bg-BG"/>
        </w:rPr>
        <w:t xml:space="preserve"> </w:t>
      </w:r>
      <w:r w:rsidRPr="0046268A">
        <w:rPr>
          <w:rFonts w:ascii="Times New Roman"/>
          <w:sz w:val="18"/>
          <w:szCs w:val="18"/>
          <w:lang w:val="bg-BG"/>
        </w:rPr>
        <w:t>извънредна</w:t>
      </w:r>
      <w:r w:rsidRPr="0046268A">
        <w:rPr>
          <w:rFonts w:ascii="Times New Roman"/>
          <w:sz w:val="18"/>
          <w:szCs w:val="18"/>
          <w:lang w:val="bg-BG"/>
        </w:rPr>
        <w:t xml:space="preserve"> </w:t>
      </w:r>
      <w:r w:rsidRPr="0046268A">
        <w:rPr>
          <w:rFonts w:ascii="Times New Roman"/>
          <w:sz w:val="18"/>
          <w:szCs w:val="18"/>
          <w:lang w:val="bg-BG"/>
        </w:rPr>
        <w:t>ситуация</w:t>
      </w:r>
      <w:r w:rsidRPr="0046268A">
        <w:rPr>
          <w:rFonts w:ascii="Times New Roman"/>
          <w:sz w:val="18"/>
          <w:szCs w:val="18"/>
          <w:lang w:val="bg-BG"/>
        </w:rPr>
        <w:t>.</w:t>
      </w:r>
    </w:p>
    <w:p w14:paraId="65251C91" w14:textId="77777777" w:rsidR="005E0A13" w:rsidRPr="0046268A" w:rsidRDefault="005E0A13" w:rsidP="005E0A13">
      <w:pPr>
        <w:numPr>
          <w:ilvl w:val="0"/>
          <w:numId w:val="22"/>
        </w:numPr>
        <w:tabs>
          <w:tab w:val="left" w:pos="0"/>
        </w:tabs>
        <w:spacing w:line="276" w:lineRule="auto"/>
        <w:jc w:val="both"/>
        <w:rPr>
          <w:rFonts w:ascii="Times New Roman"/>
          <w:b/>
          <w:sz w:val="18"/>
          <w:szCs w:val="18"/>
          <w:lang w:val="bg-BG"/>
        </w:rPr>
      </w:pPr>
      <w:r w:rsidRPr="0046268A">
        <w:rPr>
          <w:rFonts w:ascii="Times New Roman"/>
          <w:b/>
          <w:sz w:val="18"/>
          <w:szCs w:val="18"/>
          <w:lang w:val="bg-BG"/>
        </w:rPr>
        <w:t>НАРУШЕНИЯ</w:t>
      </w:r>
      <w:r w:rsidRPr="0046268A">
        <w:rPr>
          <w:rFonts w:ascii="Times New Roman"/>
          <w:b/>
          <w:sz w:val="18"/>
          <w:szCs w:val="18"/>
          <w:lang w:val="bg-BG"/>
        </w:rPr>
        <w:t xml:space="preserve"> </w:t>
      </w:r>
      <w:r w:rsidRPr="0046268A">
        <w:rPr>
          <w:rFonts w:ascii="Times New Roman"/>
          <w:b/>
          <w:sz w:val="18"/>
          <w:szCs w:val="18"/>
          <w:lang w:val="bg-BG"/>
        </w:rPr>
        <w:t>ПО</w:t>
      </w:r>
      <w:r w:rsidRPr="0046268A">
        <w:rPr>
          <w:rFonts w:ascii="Times New Roman"/>
          <w:b/>
          <w:sz w:val="18"/>
          <w:szCs w:val="18"/>
          <w:lang w:val="bg-BG"/>
        </w:rPr>
        <w:t xml:space="preserve"> </w:t>
      </w:r>
      <w:r w:rsidRPr="0046268A">
        <w:rPr>
          <w:rFonts w:ascii="Times New Roman"/>
          <w:b/>
          <w:sz w:val="18"/>
          <w:szCs w:val="18"/>
          <w:lang w:val="bg-BG"/>
        </w:rPr>
        <w:t>СПОРАЗУМЕНИЕТО</w:t>
      </w:r>
    </w:p>
    <w:p w14:paraId="5BC5C635" w14:textId="77777777" w:rsidR="005E0A13" w:rsidRPr="0046268A" w:rsidRDefault="005E0A13" w:rsidP="005E0A13">
      <w:pPr>
        <w:numPr>
          <w:ilvl w:val="0"/>
          <w:numId w:val="22"/>
        </w:numPr>
        <w:spacing w:line="276" w:lineRule="auto"/>
        <w:ind w:left="426" w:hanging="426"/>
        <w:jc w:val="both"/>
        <w:rPr>
          <w:rFonts w:ascii="Times New Roman"/>
          <w:sz w:val="18"/>
          <w:szCs w:val="18"/>
          <w:lang w:val="bg-BG"/>
        </w:rPr>
      </w:pPr>
      <w:r w:rsidRPr="0046268A">
        <w:rPr>
          <w:rFonts w:ascii="Times New Roman"/>
          <w:b/>
          <w:sz w:val="18"/>
          <w:szCs w:val="18"/>
          <w:lang w:val="bg-BG"/>
        </w:rPr>
        <w:t>Изпълнителят</w:t>
      </w:r>
      <w:r w:rsidRPr="0046268A">
        <w:rPr>
          <w:rFonts w:ascii="Times New Roman"/>
          <w:sz w:val="18"/>
          <w:szCs w:val="18"/>
          <w:lang w:val="bg-BG"/>
        </w:rPr>
        <w:t xml:space="preserve"> </w:t>
      </w:r>
      <w:r w:rsidRPr="0046268A">
        <w:rPr>
          <w:rFonts w:ascii="Times New Roman"/>
          <w:sz w:val="18"/>
          <w:szCs w:val="18"/>
          <w:lang w:val="bg-BG"/>
        </w:rPr>
        <w:t>отстранява</w:t>
      </w:r>
      <w:r w:rsidRPr="0046268A">
        <w:rPr>
          <w:rFonts w:ascii="Times New Roman"/>
          <w:sz w:val="18"/>
          <w:szCs w:val="18"/>
          <w:lang w:val="bg-BG"/>
        </w:rPr>
        <w:t xml:space="preserve"> </w:t>
      </w:r>
      <w:r w:rsidRPr="0046268A">
        <w:rPr>
          <w:rFonts w:ascii="Times New Roman"/>
          <w:sz w:val="18"/>
          <w:szCs w:val="18"/>
          <w:lang w:val="bg-BG"/>
        </w:rPr>
        <w:t>причините</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нарушенията</w:t>
      </w:r>
      <w:r w:rsidRPr="0046268A">
        <w:rPr>
          <w:rFonts w:ascii="Times New Roman"/>
          <w:sz w:val="18"/>
          <w:szCs w:val="18"/>
          <w:lang w:val="bg-BG"/>
        </w:rPr>
        <w:t xml:space="preserve"> </w:t>
      </w:r>
      <w:r w:rsidRPr="0046268A">
        <w:rPr>
          <w:rFonts w:ascii="Times New Roman"/>
          <w:sz w:val="18"/>
          <w:szCs w:val="18"/>
          <w:lang w:val="bg-BG"/>
        </w:rPr>
        <w:t>по</w:t>
      </w:r>
      <w:r w:rsidRPr="0046268A">
        <w:rPr>
          <w:rFonts w:ascii="Times New Roman"/>
          <w:sz w:val="18"/>
          <w:szCs w:val="18"/>
          <w:lang w:val="bg-BG"/>
        </w:rPr>
        <w:t xml:space="preserve"> </w:t>
      </w:r>
      <w:r w:rsidRPr="0046268A">
        <w:rPr>
          <w:rFonts w:ascii="Times New Roman"/>
          <w:sz w:val="18"/>
          <w:szCs w:val="18"/>
          <w:lang w:val="bg-BG"/>
        </w:rPr>
        <w:t>настоящото</w:t>
      </w:r>
      <w:r w:rsidRPr="0046268A">
        <w:rPr>
          <w:rFonts w:ascii="Times New Roman"/>
          <w:sz w:val="18"/>
          <w:szCs w:val="18"/>
          <w:lang w:val="bg-BG"/>
        </w:rPr>
        <w:t xml:space="preserve"> </w:t>
      </w:r>
      <w:r w:rsidRPr="0046268A">
        <w:rPr>
          <w:rFonts w:ascii="Times New Roman"/>
          <w:sz w:val="18"/>
          <w:szCs w:val="18"/>
          <w:lang w:val="bg-BG"/>
        </w:rPr>
        <w:t>Споразумение</w:t>
      </w:r>
      <w:r w:rsidRPr="0046268A">
        <w:rPr>
          <w:rFonts w:ascii="Times New Roman"/>
          <w:sz w:val="18"/>
          <w:szCs w:val="18"/>
          <w:lang w:val="bg-BG"/>
        </w:rPr>
        <w:t xml:space="preserve">, </w:t>
      </w:r>
      <w:r w:rsidRPr="0046268A">
        <w:rPr>
          <w:rFonts w:ascii="Times New Roman"/>
          <w:sz w:val="18"/>
          <w:szCs w:val="18"/>
          <w:lang w:val="bg-BG"/>
        </w:rPr>
        <w:t>така</w:t>
      </w:r>
      <w:r w:rsidRPr="0046268A">
        <w:rPr>
          <w:rFonts w:ascii="Times New Roman"/>
          <w:sz w:val="18"/>
          <w:szCs w:val="18"/>
          <w:lang w:val="bg-BG"/>
        </w:rPr>
        <w:t xml:space="preserve"> </w:t>
      </w:r>
      <w:r w:rsidRPr="0046268A">
        <w:rPr>
          <w:rFonts w:ascii="Times New Roman"/>
          <w:sz w:val="18"/>
          <w:szCs w:val="18"/>
          <w:lang w:val="bg-BG"/>
        </w:rPr>
        <w:t>че</w:t>
      </w:r>
      <w:r w:rsidRPr="0046268A">
        <w:rPr>
          <w:rFonts w:ascii="Times New Roman"/>
          <w:sz w:val="18"/>
          <w:szCs w:val="18"/>
          <w:lang w:val="bg-BG"/>
        </w:rPr>
        <w:t xml:space="preserve"> </w:t>
      </w:r>
      <w:r w:rsidRPr="0046268A">
        <w:rPr>
          <w:rFonts w:ascii="Times New Roman"/>
          <w:sz w:val="18"/>
          <w:szCs w:val="18"/>
          <w:lang w:val="bg-BG"/>
        </w:rPr>
        <w:t>то</w:t>
      </w:r>
      <w:r w:rsidRPr="0046268A">
        <w:rPr>
          <w:rFonts w:ascii="Times New Roman"/>
          <w:sz w:val="18"/>
          <w:szCs w:val="18"/>
          <w:lang w:val="bg-BG"/>
        </w:rPr>
        <w:t xml:space="preserve"> </w:t>
      </w:r>
      <w:r w:rsidRPr="0046268A">
        <w:rPr>
          <w:rFonts w:ascii="Times New Roman"/>
          <w:sz w:val="18"/>
          <w:szCs w:val="18"/>
          <w:lang w:val="bg-BG"/>
        </w:rPr>
        <w:t>да</w:t>
      </w:r>
      <w:r w:rsidRPr="0046268A">
        <w:rPr>
          <w:rFonts w:ascii="Times New Roman"/>
          <w:sz w:val="18"/>
          <w:szCs w:val="18"/>
          <w:lang w:val="bg-BG"/>
        </w:rPr>
        <w:t xml:space="preserve"> </w:t>
      </w:r>
      <w:r w:rsidRPr="0046268A">
        <w:rPr>
          <w:rFonts w:ascii="Times New Roman"/>
          <w:sz w:val="18"/>
          <w:szCs w:val="18"/>
          <w:lang w:val="bg-BG"/>
        </w:rPr>
        <w:t>не</w:t>
      </w:r>
      <w:r w:rsidRPr="0046268A">
        <w:rPr>
          <w:rFonts w:ascii="Times New Roman"/>
          <w:sz w:val="18"/>
          <w:szCs w:val="18"/>
          <w:lang w:val="bg-BG"/>
        </w:rPr>
        <w:t xml:space="preserve"> </w:t>
      </w:r>
      <w:r w:rsidRPr="0046268A">
        <w:rPr>
          <w:rFonts w:ascii="Times New Roman"/>
          <w:sz w:val="18"/>
          <w:szCs w:val="18"/>
          <w:lang w:val="bg-BG"/>
        </w:rPr>
        <w:t>се</w:t>
      </w:r>
      <w:r w:rsidRPr="0046268A">
        <w:rPr>
          <w:rFonts w:ascii="Times New Roman"/>
          <w:sz w:val="18"/>
          <w:szCs w:val="18"/>
          <w:lang w:val="bg-BG"/>
        </w:rPr>
        <w:t xml:space="preserve"> </w:t>
      </w:r>
      <w:r w:rsidRPr="0046268A">
        <w:rPr>
          <w:rFonts w:ascii="Times New Roman"/>
          <w:sz w:val="18"/>
          <w:szCs w:val="18"/>
          <w:lang w:val="bg-BG"/>
        </w:rPr>
        <w:t>случва</w:t>
      </w:r>
      <w:r w:rsidRPr="0046268A">
        <w:rPr>
          <w:rFonts w:ascii="Times New Roman"/>
          <w:sz w:val="18"/>
          <w:szCs w:val="18"/>
          <w:lang w:val="bg-BG"/>
        </w:rPr>
        <w:t xml:space="preserve"> </w:t>
      </w:r>
      <w:r w:rsidRPr="0046268A">
        <w:rPr>
          <w:rFonts w:ascii="Times New Roman"/>
          <w:sz w:val="18"/>
          <w:szCs w:val="18"/>
          <w:lang w:val="bg-BG"/>
        </w:rPr>
        <w:t>повторно</w:t>
      </w:r>
      <w:r w:rsidRPr="0046268A">
        <w:rPr>
          <w:rFonts w:ascii="Times New Roman"/>
          <w:sz w:val="18"/>
          <w:szCs w:val="18"/>
          <w:lang w:val="bg-BG"/>
        </w:rPr>
        <w:t>.</w:t>
      </w:r>
    </w:p>
    <w:p w14:paraId="4D51CFCC" w14:textId="77777777" w:rsidR="005E0A13" w:rsidRPr="0046268A" w:rsidRDefault="005E0A13" w:rsidP="005E0A13">
      <w:pPr>
        <w:numPr>
          <w:ilvl w:val="0"/>
          <w:numId w:val="22"/>
        </w:numPr>
        <w:spacing w:line="276" w:lineRule="auto"/>
        <w:jc w:val="both"/>
        <w:rPr>
          <w:rFonts w:ascii="Times New Roman"/>
          <w:sz w:val="18"/>
          <w:szCs w:val="18"/>
          <w:lang w:val="bg-BG"/>
        </w:rPr>
      </w:pPr>
      <w:r w:rsidRPr="0046268A">
        <w:rPr>
          <w:rFonts w:ascii="Times New Roman"/>
          <w:b/>
          <w:sz w:val="18"/>
          <w:szCs w:val="18"/>
          <w:lang w:val="bg-BG"/>
        </w:rPr>
        <w:t>Изпълнителя</w:t>
      </w:r>
      <w:r w:rsidRPr="0046268A">
        <w:rPr>
          <w:rFonts w:ascii="Times New Roman"/>
          <w:sz w:val="18"/>
          <w:szCs w:val="18"/>
          <w:lang w:val="bg-BG"/>
        </w:rPr>
        <w:t xml:space="preserve"> </w:t>
      </w:r>
      <w:r w:rsidRPr="0046268A">
        <w:rPr>
          <w:rFonts w:ascii="Times New Roman"/>
          <w:sz w:val="18"/>
          <w:szCs w:val="18"/>
          <w:lang w:val="bg-BG"/>
        </w:rPr>
        <w:t>се</w:t>
      </w:r>
      <w:r w:rsidRPr="0046268A">
        <w:rPr>
          <w:rFonts w:ascii="Times New Roman"/>
          <w:sz w:val="18"/>
          <w:szCs w:val="18"/>
          <w:lang w:val="bg-BG"/>
        </w:rPr>
        <w:t xml:space="preserve"> </w:t>
      </w:r>
      <w:r w:rsidRPr="0046268A">
        <w:rPr>
          <w:rFonts w:ascii="Times New Roman"/>
          <w:sz w:val="18"/>
          <w:szCs w:val="18"/>
          <w:lang w:val="bg-BG"/>
        </w:rPr>
        <w:t>съгласява</w:t>
      </w:r>
      <w:r w:rsidRPr="0046268A">
        <w:rPr>
          <w:rFonts w:ascii="Times New Roman"/>
          <w:sz w:val="18"/>
          <w:szCs w:val="18"/>
          <w:lang w:val="bg-BG"/>
        </w:rPr>
        <w:t xml:space="preserve"> </w:t>
      </w:r>
      <w:r w:rsidRPr="0046268A">
        <w:rPr>
          <w:rFonts w:ascii="Times New Roman"/>
          <w:sz w:val="18"/>
          <w:szCs w:val="18"/>
          <w:lang w:val="bg-BG"/>
        </w:rPr>
        <w:t>да</w:t>
      </w:r>
      <w:r w:rsidRPr="0046268A">
        <w:rPr>
          <w:rFonts w:ascii="Times New Roman"/>
          <w:sz w:val="18"/>
          <w:szCs w:val="18"/>
          <w:lang w:val="bg-BG"/>
        </w:rPr>
        <w:t xml:space="preserve"> </w:t>
      </w:r>
      <w:r w:rsidRPr="0046268A">
        <w:rPr>
          <w:rFonts w:ascii="Times New Roman"/>
          <w:sz w:val="18"/>
          <w:szCs w:val="18"/>
          <w:lang w:val="bg-BG"/>
        </w:rPr>
        <w:t>заплати</w:t>
      </w:r>
      <w:r w:rsidRPr="0046268A">
        <w:rPr>
          <w:rFonts w:ascii="Times New Roman"/>
          <w:sz w:val="18"/>
          <w:szCs w:val="18"/>
          <w:lang w:val="bg-BG"/>
        </w:rPr>
        <w:t xml:space="preserve"> </w:t>
      </w:r>
      <w:r w:rsidRPr="0046268A">
        <w:rPr>
          <w:rFonts w:ascii="Times New Roman"/>
          <w:sz w:val="18"/>
          <w:szCs w:val="18"/>
          <w:lang w:val="bg-BG"/>
        </w:rPr>
        <w:t>размера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sz w:val="18"/>
          <w:szCs w:val="18"/>
          <w:lang w:val="bg-BG"/>
        </w:rPr>
        <w:t>наложената</w:t>
      </w:r>
      <w:r w:rsidRPr="0046268A">
        <w:rPr>
          <w:rFonts w:ascii="Times New Roman"/>
          <w:sz w:val="18"/>
          <w:szCs w:val="18"/>
          <w:lang w:val="bg-BG"/>
        </w:rPr>
        <w:t>/</w:t>
      </w:r>
      <w:r w:rsidRPr="0046268A">
        <w:rPr>
          <w:rFonts w:ascii="Times New Roman"/>
          <w:sz w:val="18"/>
          <w:szCs w:val="18"/>
          <w:lang w:val="bg-BG"/>
        </w:rPr>
        <w:t>ите</w:t>
      </w:r>
      <w:r w:rsidRPr="0046268A">
        <w:rPr>
          <w:rFonts w:ascii="Times New Roman"/>
          <w:sz w:val="18"/>
          <w:szCs w:val="18"/>
          <w:lang w:val="bg-BG"/>
        </w:rPr>
        <w:t xml:space="preserve"> </w:t>
      </w:r>
      <w:r w:rsidRPr="0046268A">
        <w:rPr>
          <w:rFonts w:ascii="Times New Roman"/>
          <w:sz w:val="18"/>
          <w:szCs w:val="18"/>
          <w:lang w:val="bg-BG"/>
        </w:rPr>
        <w:t>неустойка</w:t>
      </w:r>
      <w:r w:rsidRPr="0046268A">
        <w:rPr>
          <w:rFonts w:ascii="Times New Roman"/>
          <w:sz w:val="18"/>
          <w:szCs w:val="18"/>
          <w:lang w:val="bg-BG"/>
        </w:rPr>
        <w:t>/</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която</w:t>
      </w:r>
      <w:r w:rsidRPr="0046268A">
        <w:rPr>
          <w:rFonts w:ascii="Times New Roman"/>
          <w:sz w:val="18"/>
          <w:szCs w:val="18"/>
          <w:lang w:val="bg-BG"/>
        </w:rPr>
        <w:t>/</w:t>
      </w:r>
      <w:r w:rsidRPr="0046268A">
        <w:rPr>
          <w:rFonts w:ascii="Times New Roman"/>
          <w:sz w:val="18"/>
          <w:szCs w:val="18"/>
          <w:lang w:val="bg-BG"/>
        </w:rPr>
        <w:t>които</w:t>
      </w:r>
      <w:r w:rsidRPr="0046268A">
        <w:rPr>
          <w:rFonts w:ascii="Times New Roman"/>
          <w:sz w:val="18"/>
          <w:szCs w:val="18"/>
          <w:lang w:val="bg-BG"/>
        </w:rPr>
        <w:t xml:space="preserve"> </w:t>
      </w:r>
      <w:r w:rsidRPr="0046268A">
        <w:rPr>
          <w:rFonts w:ascii="Times New Roman"/>
          <w:sz w:val="18"/>
          <w:szCs w:val="18"/>
          <w:lang w:val="bg-BG"/>
        </w:rPr>
        <w:t>е</w:t>
      </w:r>
      <w:r w:rsidRPr="0046268A">
        <w:rPr>
          <w:rFonts w:ascii="Times New Roman"/>
          <w:sz w:val="18"/>
          <w:szCs w:val="18"/>
          <w:lang w:val="bg-BG"/>
        </w:rPr>
        <w:t>/</w:t>
      </w:r>
      <w:r w:rsidRPr="0046268A">
        <w:rPr>
          <w:rFonts w:ascii="Times New Roman"/>
          <w:sz w:val="18"/>
          <w:szCs w:val="18"/>
          <w:lang w:val="bg-BG"/>
        </w:rPr>
        <w:t>са</w:t>
      </w:r>
      <w:r w:rsidRPr="0046268A">
        <w:rPr>
          <w:rFonts w:ascii="Times New Roman"/>
          <w:sz w:val="18"/>
          <w:szCs w:val="18"/>
          <w:lang w:val="bg-BG"/>
        </w:rPr>
        <w:t xml:space="preserve"> </w:t>
      </w:r>
      <w:r w:rsidRPr="0046268A">
        <w:rPr>
          <w:rFonts w:ascii="Times New Roman"/>
          <w:sz w:val="18"/>
          <w:szCs w:val="18"/>
          <w:lang w:val="bg-BG"/>
        </w:rPr>
        <w:t>определени</w:t>
      </w:r>
      <w:r w:rsidRPr="0046268A">
        <w:rPr>
          <w:rFonts w:ascii="Times New Roman"/>
          <w:sz w:val="18"/>
          <w:szCs w:val="18"/>
          <w:lang w:val="bg-BG"/>
        </w:rPr>
        <w:t xml:space="preserve"> </w:t>
      </w:r>
      <w:r w:rsidRPr="0046268A">
        <w:rPr>
          <w:rFonts w:ascii="Times New Roman"/>
          <w:sz w:val="18"/>
          <w:szCs w:val="18"/>
          <w:lang w:val="bg-BG"/>
        </w:rPr>
        <w:t>в</w:t>
      </w:r>
      <w:r w:rsidRPr="0046268A">
        <w:rPr>
          <w:rFonts w:ascii="Times New Roman"/>
          <w:sz w:val="18"/>
          <w:szCs w:val="18"/>
          <w:lang w:val="bg-BG"/>
        </w:rPr>
        <w:t xml:space="preserve"> </w:t>
      </w:r>
      <w:r w:rsidRPr="0046268A">
        <w:rPr>
          <w:rFonts w:ascii="Times New Roman"/>
          <w:sz w:val="18"/>
          <w:szCs w:val="18"/>
          <w:lang w:val="bg-BG"/>
        </w:rPr>
        <w:t>Договора</w:t>
      </w:r>
      <w:r w:rsidRPr="0046268A">
        <w:rPr>
          <w:rFonts w:ascii="Times New Roman"/>
          <w:sz w:val="18"/>
          <w:szCs w:val="18"/>
          <w:lang w:val="bg-BG"/>
        </w:rPr>
        <w:t xml:space="preserve">, </w:t>
      </w:r>
      <w:r w:rsidRPr="0046268A">
        <w:rPr>
          <w:rFonts w:ascii="Times New Roman"/>
          <w:sz w:val="18"/>
          <w:szCs w:val="18"/>
          <w:lang w:val="bg-BG"/>
        </w:rPr>
        <w:t>при</w:t>
      </w:r>
      <w:r w:rsidRPr="0046268A">
        <w:rPr>
          <w:rFonts w:ascii="Times New Roman"/>
          <w:sz w:val="18"/>
          <w:szCs w:val="18"/>
          <w:lang w:val="bg-BG"/>
        </w:rPr>
        <w:t xml:space="preserve"> </w:t>
      </w:r>
      <w:r w:rsidRPr="0046268A">
        <w:rPr>
          <w:rFonts w:ascii="Times New Roman"/>
          <w:sz w:val="18"/>
          <w:szCs w:val="18"/>
          <w:lang w:val="bg-BG"/>
        </w:rPr>
        <w:t>констатирани</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sz w:val="18"/>
          <w:szCs w:val="18"/>
          <w:lang w:val="bg-BG"/>
        </w:rPr>
        <w:t>страна</w:t>
      </w:r>
      <w:r w:rsidRPr="0046268A">
        <w:rPr>
          <w:rFonts w:ascii="Times New Roman"/>
          <w:sz w:val="18"/>
          <w:szCs w:val="18"/>
          <w:lang w:val="bg-BG"/>
        </w:rPr>
        <w:t xml:space="preserve"> </w:t>
      </w:r>
      <w:r w:rsidRPr="0046268A">
        <w:rPr>
          <w:rFonts w:ascii="Times New Roman"/>
          <w:sz w:val="18"/>
          <w:szCs w:val="18"/>
          <w:lang w:val="bg-BG"/>
        </w:rPr>
        <w:t>на</w:t>
      </w:r>
      <w:r w:rsidRPr="0046268A">
        <w:rPr>
          <w:rFonts w:ascii="Times New Roman"/>
          <w:sz w:val="18"/>
          <w:szCs w:val="18"/>
          <w:lang w:val="bg-BG"/>
        </w:rPr>
        <w:t xml:space="preserve"> </w:t>
      </w:r>
      <w:r w:rsidRPr="0046268A">
        <w:rPr>
          <w:rFonts w:ascii="Times New Roman"/>
          <w:b/>
          <w:sz w:val="18"/>
          <w:szCs w:val="18"/>
          <w:lang w:val="bg-BG"/>
        </w:rPr>
        <w:t>Възложителя</w:t>
      </w:r>
      <w:r w:rsidRPr="0046268A">
        <w:rPr>
          <w:rFonts w:ascii="Times New Roman"/>
          <w:b/>
          <w:sz w:val="18"/>
          <w:szCs w:val="18"/>
          <w:lang w:val="bg-BG"/>
        </w:rPr>
        <w:t xml:space="preserve"> </w:t>
      </w:r>
      <w:r w:rsidRPr="0046268A">
        <w:rPr>
          <w:rFonts w:ascii="Times New Roman"/>
          <w:sz w:val="18"/>
          <w:szCs w:val="18"/>
          <w:lang w:val="bg-BG"/>
        </w:rPr>
        <w:t>нарушения</w:t>
      </w:r>
      <w:r w:rsidRPr="0046268A">
        <w:rPr>
          <w:rFonts w:ascii="Times New Roman"/>
          <w:sz w:val="18"/>
          <w:szCs w:val="18"/>
          <w:lang w:val="bg-BG"/>
        </w:rPr>
        <w:t xml:space="preserve"> </w:t>
      </w:r>
      <w:r w:rsidRPr="0046268A">
        <w:rPr>
          <w:rFonts w:ascii="Times New Roman"/>
          <w:sz w:val="18"/>
          <w:szCs w:val="18"/>
          <w:lang w:val="bg-BG"/>
        </w:rPr>
        <w:t>по</w:t>
      </w:r>
      <w:r w:rsidRPr="0046268A">
        <w:rPr>
          <w:rFonts w:ascii="Times New Roman"/>
          <w:sz w:val="18"/>
          <w:szCs w:val="18"/>
          <w:lang w:val="bg-BG"/>
        </w:rPr>
        <w:t xml:space="preserve"> </w:t>
      </w:r>
      <w:r w:rsidRPr="0046268A">
        <w:rPr>
          <w:rFonts w:ascii="Times New Roman"/>
          <w:sz w:val="18"/>
          <w:szCs w:val="18"/>
          <w:lang w:val="bg-BG"/>
        </w:rPr>
        <w:t>която</w:t>
      </w:r>
      <w:r w:rsidRPr="0046268A">
        <w:rPr>
          <w:rFonts w:ascii="Times New Roman"/>
          <w:sz w:val="18"/>
          <w:szCs w:val="18"/>
          <w:lang w:val="bg-BG"/>
        </w:rPr>
        <w:t xml:space="preserve"> </w:t>
      </w:r>
      <w:r w:rsidRPr="0046268A">
        <w:rPr>
          <w:rFonts w:ascii="Times New Roman"/>
          <w:sz w:val="18"/>
          <w:szCs w:val="18"/>
          <w:lang w:val="bg-BG"/>
        </w:rPr>
        <w:t>и</w:t>
      </w:r>
      <w:r w:rsidRPr="0046268A">
        <w:rPr>
          <w:rFonts w:ascii="Times New Roman"/>
          <w:sz w:val="18"/>
          <w:szCs w:val="18"/>
          <w:lang w:val="bg-BG"/>
        </w:rPr>
        <w:t xml:space="preserve"> </w:t>
      </w:r>
      <w:r w:rsidRPr="0046268A">
        <w:rPr>
          <w:rFonts w:ascii="Times New Roman"/>
          <w:sz w:val="18"/>
          <w:szCs w:val="18"/>
          <w:lang w:val="bg-BG"/>
        </w:rPr>
        <w:t>да</w:t>
      </w:r>
      <w:r w:rsidRPr="0046268A">
        <w:rPr>
          <w:rFonts w:ascii="Times New Roman"/>
          <w:sz w:val="18"/>
          <w:szCs w:val="18"/>
          <w:lang w:val="bg-BG"/>
        </w:rPr>
        <w:t xml:space="preserve"> </w:t>
      </w:r>
      <w:r w:rsidRPr="0046268A">
        <w:rPr>
          <w:rFonts w:ascii="Times New Roman"/>
          <w:sz w:val="18"/>
          <w:szCs w:val="18"/>
          <w:lang w:val="bg-BG"/>
        </w:rPr>
        <w:t>е</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sz w:val="18"/>
          <w:szCs w:val="18"/>
          <w:lang w:val="bg-BG"/>
        </w:rPr>
        <w:t>точките</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sz w:val="18"/>
          <w:szCs w:val="18"/>
          <w:lang w:val="bg-BG"/>
        </w:rPr>
        <w:t>Споразумението</w:t>
      </w:r>
      <w:r w:rsidRPr="0046268A">
        <w:rPr>
          <w:rFonts w:ascii="Times New Roman"/>
          <w:sz w:val="18"/>
          <w:szCs w:val="18"/>
          <w:lang w:val="bg-BG"/>
        </w:rPr>
        <w:t>.</w:t>
      </w:r>
    </w:p>
    <w:p w14:paraId="569D9834" w14:textId="77777777" w:rsidR="005E0A13" w:rsidRPr="0046268A" w:rsidRDefault="005E0A13" w:rsidP="005E0A13">
      <w:pPr>
        <w:tabs>
          <w:tab w:val="left" w:pos="360"/>
        </w:tabs>
        <w:spacing w:after="120" w:line="276" w:lineRule="auto"/>
        <w:jc w:val="both"/>
        <w:rPr>
          <w:rFonts w:ascii="Times New Roman"/>
          <w:sz w:val="18"/>
          <w:szCs w:val="18"/>
          <w:lang w:val="bg-BG"/>
        </w:rPr>
      </w:pPr>
      <w:r w:rsidRPr="0046268A">
        <w:rPr>
          <w:rFonts w:ascii="Times New Roman"/>
          <w:sz w:val="18"/>
          <w:szCs w:val="18"/>
          <w:lang w:val="bg-BG"/>
        </w:rPr>
        <w:t>Настоящето</w:t>
      </w:r>
      <w:r w:rsidRPr="0046268A">
        <w:rPr>
          <w:rFonts w:ascii="Times New Roman"/>
          <w:sz w:val="18"/>
          <w:szCs w:val="18"/>
          <w:lang w:val="bg-BG"/>
        </w:rPr>
        <w:t xml:space="preserve"> </w:t>
      </w:r>
      <w:r w:rsidRPr="0046268A">
        <w:rPr>
          <w:rFonts w:ascii="Times New Roman"/>
          <w:sz w:val="18"/>
          <w:szCs w:val="18"/>
          <w:lang w:val="bg-BG"/>
        </w:rPr>
        <w:t>споразумение</w:t>
      </w:r>
      <w:r w:rsidRPr="0046268A">
        <w:rPr>
          <w:rFonts w:ascii="Times New Roman"/>
          <w:sz w:val="18"/>
          <w:szCs w:val="18"/>
          <w:lang w:val="bg-BG"/>
        </w:rPr>
        <w:t xml:space="preserve"> </w:t>
      </w:r>
      <w:r w:rsidRPr="0046268A">
        <w:rPr>
          <w:rFonts w:ascii="Times New Roman"/>
          <w:sz w:val="18"/>
          <w:szCs w:val="18"/>
          <w:lang w:val="bg-BG"/>
        </w:rPr>
        <w:t>се</w:t>
      </w:r>
      <w:r w:rsidRPr="0046268A">
        <w:rPr>
          <w:rFonts w:ascii="Times New Roman"/>
          <w:sz w:val="18"/>
          <w:szCs w:val="18"/>
          <w:lang w:val="bg-BG"/>
        </w:rPr>
        <w:t xml:space="preserve"> </w:t>
      </w:r>
      <w:r w:rsidRPr="0046268A">
        <w:rPr>
          <w:rFonts w:ascii="Times New Roman"/>
          <w:sz w:val="18"/>
          <w:szCs w:val="18"/>
          <w:lang w:val="bg-BG"/>
        </w:rPr>
        <w:t>подписва</w:t>
      </w:r>
      <w:r w:rsidRPr="0046268A">
        <w:rPr>
          <w:rFonts w:ascii="Times New Roman"/>
          <w:sz w:val="18"/>
          <w:szCs w:val="18"/>
          <w:lang w:val="bg-BG"/>
        </w:rPr>
        <w:t xml:space="preserve"> </w:t>
      </w:r>
      <w:r w:rsidRPr="0046268A">
        <w:rPr>
          <w:rFonts w:ascii="Times New Roman"/>
          <w:sz w:val="18"/>
          <w:szCs w:val="18"/>
          <w:lang w:val="bg-BG"/>
        </w:rPr>
        <w:t>в</w:t>
      </w:r>
      <w:r w:rsidRPr="0046268A">
        <w:rPr>
          <w:rFonts w:ascii="Times New Roman"/>
          <w:sz w:val="18"/>
          <w:szCs w:val="18"/>
          <w:lang w:val="bg-BG"/>
        </w:rPr>
        <w:t xml:space="preserve"> </w:t>
      </w:r>
      <w:r w:rsidRPr="0046268A">
        <w:rPr>
          <w:rFonts w:ascii="Times New Roman"/>
          <w:sz w:val="18"/>
          <w:szCs w:val="18"/>
          <w:lang w:val="bg-BG"/>
        </w:rPr>
        <w:t>два</w:t>
      </w:r>
      <w:r w:rsidRPr="0046268A">
        <w:rPr>
          <w:rFonts w:ascii="Times New Roman"/>
          <w:sz w:val="18"/>
          <w:szCs w:val="18"/>
          <w:lang w:val="bg-BG"/>
        </w:rPr>
        <w:t xml:space="preserve"> </w:t>
      </w:r>
      <w:r w:rsidRPr="0046268A">
        <w:rPr>
          <w:rFonts w:ascii="Times New Roman"/>
          <w:sz w:val="18"/>
          <w:szCs w:val="18"/>
          <w:lang w:val="bg-BG"/>
        </w:rPr>
        <w:t>еднообразни</w:t>
      </w:r>
      <w:r w:rsidRPr="0046268A">
        <w:rPr>
          <w:rFonts w:ascii="Times New Roman"/>
          <w:sz w:val="18"/>
          <w:szCs w:val="18"/>
          <w:lang w:val="bg-BG"/>
        </w:rPr>
        <w:t xml:space="preserve"> </w:t>
      </w:r>
      <w:r w:rsidRPr="0046268A">
        <w:rPr>
          <w:rFonts w:ascii="Times New Roman"/>
          <w:sz w:val="18"/>
          <w:szCs w:val="18"/>
          <w:lang w:val="bg-BG"/>
        </w:rPr>
        <w:t>екземпляра</w:t>
      </w:r>
      <w:r w:rsidRPr="0046268A">
        <w:rPr>
          <w:rFonts w:ascii="Times New Roman"/>
          <w:sz w:val="18"/>
          <w:szCs w:val="18"/>
          <w:lang w:val="bg-BG"/>
        </w:rPr>
        <w:t xml:space="preserve">, </w:t>
      </w:r>
      <w:r w:rsidRPr="0046268A">
        <w:rPr>
          <w:rFonts w:ascii="Times New Roman"/>
          <w:sz w:val="18"/>
          <w:szCs w:val="18"/>
          <w:lang w:val="bg-BG"/>
        </w:rPr>
        <w:t>по</w:t>
      </w:r>
      <w:r w:rsidRPr="0046268A">
        <w:rPr>
          <w:rFonts w:ascii="Times New Roman"/>
          <w:sz w:val="18"/>
          <w:szCs w:val="18"/>
          <w:lang w:val="bg-BG"/>
        </w:rPr>
        <w:t xml:space="preserve"> </w:t>
      </w:r>
      <w:r w:rsidRPr="0046268A">
        <w:rPr>
          <w:rFonts w:ascii="Times New Roman"/>
          <w:sz w:val="18"/>
          <w:szCs w:val="18"/>
          <w:lang w:val="bg-BG"/>
        </w:rPr>
        <w:t>един</w:t>
      </w:r>
      <w:r w:rsidRPr="0046268A">
        <w:rPr>
          <w:rFonts w:ascii="Times New Roman"/>
          <w:sz w:val="18"/>
          <w:szCs w:val="18"/>
          <w:lang w:val="bg-BG"/>
        </w:rPr>
        <w:t xml:space="preserve"> </w:t>
      </w:r>
      <w:r w:rsidRPr="0046268A">
        <w:rPr>
          <w:rFonts w:ascii="Times New Roman"/>
          <w:sz w:val="18"/>
          <w:szCs w:val="18"/>
          <w:lang w:val="bg-BG"/>
        </w:rPr>
        <w:t>за</w:t>
      </w:r>
      <w:r w:rsidRPr="0046268A">
        <w:rPr>
          <w:rFonts w:ascii="Times New Roman"/>
          <w:sz w:val="18"/>
          <w:szCs w:val="18"/>
          <w:lang w:val="bg-BG"/>
        </w:rPr>
        <w:t xml:space="preserve"> </w:t>
      </w:r>
      <w:r w:rsidRPr="0046268A">
        <w:rPr>
          <w:rFonts w:ascii="Times New Roman"/>
          <w:sz w:val="18"/>
          <w:szCs w:val="18"/>
          <w:lang w:val="bg-BG"/>
        </w:rPr>
        <w:t>всяка</w:t>
      </w:r>
      <w:r w:rsidRPr="0046268A">
        <w:rPr>
          <w:rFonts w:ascii="Times New Roman"/>
          <w:sz w:val="18"/>
          <w:szCs w:val="18"/>
          <w:lang w:val="bg-BG"/>
        </w:rPr>
        <w:t xml:space="preserve"> </w:t>
      </w:r>
      <w:r w:rsidRPr="0046268A">
        <w:rPr>
          <w:rFonts w:ascii="Times New Roman"/>
          <w:sz w:val="18"/>
          <w:szCs w:val="18"/>
          <w:lang w:val="bg-BG"/>
        </w:rPr>
        <w:t>от</w:t>
      </w:r>
      <w:r w:rsidRPr="0046268A">
        <w:rPr>
          <w:rFonts w:ascii="Times New Roman"/>
          <w:sz w:val="18"/>
          <w:szCs w:val="18"/>
          <w:lang w:val="bg-BG"/>
        </w:rPr>
        <w:t xml:space="preserve"> </w:t>
      </w:r>
      <w:r w:rsidRPr="0046268A">
        <w:rPr>
          <w:rFonts w:ascii="Times New Roman"/>
          <w:sz w:val="18"/>
          <w:szCs w:val="18"/>
          <w:lang w:val="bg-BG"/>
        </w:rPr>
        <w:t>страните</w:t>
      </w:r>
      <w:r w:rsidRPr="0046268A">
        <w:rPr>
          <w:rFonts w:ascii="Times New Roman"/>
          <w:sz w:val="18"/>
          <w:szCs w:val="18"/>
          <w:lang w:val="bg-BG"/>
        </w:rPr>
        <w:t>.</w:t>
      </w:r>
    </w:p>
    <w:p w14:paraId="76E4ED96" w14:textId="77777777" w:rsidR="005E0A13" w:rsidRPr="0046268A" w:rsidRDefault="005E0A13" w:rsidP="005E0A13">
      <w:pPr>
        <w:tabs>
          <w:tab w:val="left" w:pos="360"/>
        </w:tabs>
        <w:spacing w:line="276" w:lineRule="auto"/>
        <w:jc w:val="both"/>
        <w:rPr>
          <w:rFonts w:ascii="Times New Roman"/>
          <w:sz w:val="18"/>
          <w:szCs w:val="18"/>
          <w:lang w:val="bg-BG"/>
        </w:rPr>
      </w:pPr>
    </w:p>
    <w:p w14:paraId="477B8682" w14:textId="77777777" w:rsidR="005E0A13" w:rsidRPr="0046268A" w:rsidRDefault="005E0A13" w:rsidP="005E0A13">
      <w:pPr>
        <w:tabs>
          <w:tab w:val="left" w:pos="360"/>
        </w:tabs>
        <w:spacing w:line="276" w:lineRule="auto"/>
        <w:jc w:val="both"/>
        <w:rPr>
          <w:rFonts w:ascii="Times New Roman"/>
          <w:sz w:val="18"/>
          <w:szCs w:val="18"/>
          <w:lang w:val="bg-BG"/>
        </w:rPr>
      </w:pPr>
    </w:p>
    <w:p w14:paraId="68E3FC2C" w14:textId="77777777" w:rsidR="005E0A13" w:rsidRPr="0046268A" w:rsidRDefault="005E0A13" w:rsidP="005E0A13">
      <w:pPr>
        <w:tabs>
          <w:tab w:val="left" w:pos="360"/>
        </w:tabs>
        <w:spacing w:line="276" w:lineRule="auto"/>
        <w:jc w:val="both"/>
        <w:rPr>
          <w:rFonts w:ascii="Times New Roman"/>
          <w:sz w:val="18"/>
          <w:szCs w:val="18"/>
          <w:lang w:val="bg-BG"/>
        </w:rPr>
      </w:pPr>
    </w:p>
    <w:p w14:paraId="33B5B33F" w14:textId="77777777" w:rsidR="005E0A13" w:rsidRPr="0046268A" w:rsidRDefault="005E0A13" w:rsidP="005E0A13">
      <w:pPr>
        <w:tabs>
          <w:tab w:val="left" w:pos="360"/>
        </w:tabs>
        <w:spacing w:line="276" w:lineRule="auto"/>
        <w:jc w:val="both"/>
        <w:rPr>
          <w:rFonts w:ascii="Times New Roman"/>
          <w:sz w:val="18"/>
          <w:szCs w:val="18"/>
          <w:lang w:val="bg-BG"/>
        </w:rPr>
      </w:pPr>
    </w:p>
    <w:p w14:paraId="5CAA3E9E" w14:textId="77777777" w:rsidR="005E0A13" w:rsidRPr="0046268A" w:rsidRDefault="005E0A13" w:rsidP="005E0A13">
      <w:pPr>
        <w:tabs>
          <w:tab w:val="left" w:pos="360"/>
        </w:tabs>
        <w:spacing w:line="276" w:lineRule="auto"/>
        <w:jc w:val="both"/>
        <w:rPr>
          <w:rFonts w:ascii="Times New Roman"/>
          <w:sz w:val="18"/>
          <w:szCs w:val="18"/>
          <w:lang w:val="bg-BG"/>
        </w:rPr>
      </w:pPr>
    </w:p>
    <w:p w14:paraId="0A311F39" w14:textId="77777777" w:rsidR="005E0A13" w:rsidRPr="0046268A" w:rsidRDefault="005E0A13" w:rsidP="005E0A13">
      <w:pPr>
        <w:tabs>
          <w:tab w:val="left" w:pos="360"/>
        </w:tabs>
        <w:spacing w:line="276" w:lineRule="auto"/>
        <w:jc w:val="both"/>
        <w:rPr>
          <w:rFonts w:ascii="Times New Roman"/>
          <w:sz w:val="18"/>
          <w:szCs w:val="18"/>
          <w:lang w:val="bg-BG"/>
        </w:rPr>
      </w:pPr>
    </w:p>
    <w:p w14:paraId="19878FCC" w14:textId="77777777" w:rsidR="005E0A13" w:rsidRPr="0046268A" w:rsidRDefault="005E0A13" w:rsidP="005E0A13">
      <w:pPr>
        <w:tabs>
          <w:tab w:val="left" w:pos="360"/>
        </w:tabs>
        <w:spacing w:line="276" w:lineRule="auto"/>
        <w:jc w:val="both"/>
        <w:rPr>
          <w:rFonts w:ascii="Times New Roman"/>
          <w:sz w:val="18"/>
          <w:szCs w:val="18"/>
          <w:lang w:val="bg-BG"/>
        </w:rPr>
      </w:pPr>
    </w:p>
    <w:p w14:paraId="00A44088" w14:textId="77777777" w:rsidR="005E0A13" w:rsidRPr="0046268A" w:rsidRDefault="005E0A13" w:rsidP="005E0A13">
      <w:pPr>
        <w:tabs>
          <w:tab w:val="left" w:pos="360"/>
        </w:tabs>
        <w:spacing w:line="276" w:lineRule="auto"/>
        <w:jc w:val="both"/>
        <w:rPr>
          <w:rFonts w:ascii="Times New Roman"/>
          <w:sz w:val="18"/>
          <w:szCs w:val="18"/>
          <w:lang w:val="bg-BG"/>
        </w:rPr>
      </w:pPr>
    </w:p>
    <w:p w14:paraId="384C5675" w14:textId="77777777" w:rsidR="005E0A13" w:rsidRPr="0046268A" w:rsidRDefault="005E0A13" w:rsidP="005E0A13">
      <w:pPr>
        <w:tabs>
          <w:tab w:val="left" w:pos="360"/>
        </w:tabs>
        <w:spacing w:line="276" w:lineRule="auto"/>
        <w:jc w:val="both"/>
        <w:rPr>
          <w:rFonts w:ascii="Times New Roman"/>
          <w:sz w:val="18"/>
          <w:szCs w:val="18"/>
          <w:lang w:val="bg-BG"/>
        </w:rPr>
      </w:pPr>
    </w:p>
    <w:p w14:paraId="639D910F" w14:textId="77777777" w:rsidR="005E0A13" w:rsidRPr="0046268A" w:rsidRDefault="005E0A13" w:rsidP="005E0A13">
      <w:pPr>
        <w:tabs>
          <w:tab w:val="left" w:pos="360"/>
        </w:tabs>
        <w:spacing w:line="276" w:lineRule="auto"/>
        <w:jc w:val="both"/>
        <w:rPr>
          <w:rFonts w:ascii="Times New Roman"/>
          <w:sz w:val="18"/>
          <w:szCs w:val="18"/>
          <w:lang w:val="bg-BG"/>
        </w:rPr>
      </w:pPr>
    </w:p>
    <w:p w14:paraId="2ED2C77D" w14:textId="77777777" w:rsidR="005E0A13" w:rsidRPr="0046268A" w:rsidRDefault="005E0A13" w:rsidP="005E0A13">
      <w:pPr>
        <w:tabs>
          <w:tab w:val="left" w:pos="360"/>
        </w:tabs>
        <w:spacing w:line="276" w:lineRule="auto"/>
        <w:jc w:val="both"/>
        <w:rPr>
          <w:rFonts w:ascii="Times New Roman"/>
          <w:sz w:val="18"/>
          <w:szCs w:val="18"/>
          <w:lang w:val="bg-BG"/>
        </w:rPr>
      </w:pPr>
    </w:p>
    <w:p w14:paraId="673BD47C" w14:textId="77777777" w:rsidR="005E0A13" w:rsidRPr="0046268A" w:rsidRDefault="005E0A13" w:rsidP="005E0A13">
      <w:pPr>
        <w:tabs>
          <w:tab w:val="left" w:pos="360"/>
        </w:tabs>
        <w:spacing w:line="276" w:lineRule="auto"/>
        <w:jc w:val="both"/>
        <w:rPr>
          <w:rFonts w:ascii="Times New Roman"/>
          <w:sz w:val="18"/>
          <w:szCs w:val="18"/>
          <w:lang w:val="bg-BG"/>
        </w:rPr>
      </w:pPr>
    </w:p>
    <w:p w14:paraId="7D537D39" w14:textId="77777777" w:rsidR="005E0A13" w:rsidRPr="0046268A" w:rsidRDefault="005E0A13" w:rsidP="005E0A13">
      <w:pPr>
        <w:tabs>
          <w:tab w:val="left" w:pos="360"/>
        </w:tabs>
        <w:spacing w:line="276" w:lineRule="auto"/>
        <w:jc w:val="both"/>
        <w:rPr>
          <w:rFonts w:ascii="Times New Roman"/>
          <w:sz w:val="18"/>
          <w:szCs w:val="18"/>
          <w:lang w:val="bg-BG"/>
        </w:rPr>
      </w:pPr>
    </w:p>
    <w:p w14:paraId="06F7EE4B" w14:textId="77777777" w:rsidR="005E0A13" w:rsidRPr="0046268A" w:rsidRDefault="005E0A13" w:rsidP="005E0A13">
      <w:pPr>
        <w:tabs>
          <w:tab w:val="left" w:pos="360"/>
        </w:tabs>
        <w:spacing w:line="276" w:lineRule="auto"/>
        <w:jc w:val="both"/>
        <w:rPr>
          <w:rFonts w:ascii="Times New Roman"/>
          <w:sz w:val="18"/>
          <w:szCs w:val="18"/>
          <w:lang w:val="bg-BG"/>
        </w:rPr>
      </w:pPr>
    </w:p>
    <w:p w14:paraId="707D6D03" w14:textId="77777777" w:rsidR="005E0A13" w:rsidRPr="0046268A" w:rsidRDefault="005E0A13" w:rsidP="005E0A13">
      <w:pPr>
        <w:tabs>
          <w:tab w:val="left" w:pos="360"/>
        </w:tabs>
        <w:spacing w:line="276" w:lineRule="auto"/>
        <w:jc w:val="both"/>
        <w:rPr>
          <w:rFonts w:ascii="Times New Roman"/>
          <w:sz w:val="18"/>
          <w:szCs w:val="18"/>
          <w:lang w:val="bg-BG"/>
        </w:rPr>
      </w:pPr>
    </w:p>
    <w:p w14:paraId="16CC0E05" w14:textId="77777777" w:rsidR="005E0A13" w:rsidRPr="0046268A" w:rsidRDefault="005E0A13" w:rsidP="005E0A13">
      <w:pPr>
        <w:tabs>
          <w:tab w:val="left" w:pos="360"/>
        </w:tabs>
        <w:spacing w:line="276" w:lineRule="auto"/>
        <w:jc w:val="both"/>
        <w:rPr>
          <w:rFonts w:ascii="Times New Roman"/>
          <w:sz w:val="18"/>
          <w:szCs w:val="18"/>
          <w:lang w:val="bg-BG"/>
        </w:rPr>
      </w:pPr>
    </w:p>
    <w:p w14:paraId="2D428818" w14:textId="77777777" w:rsidR="005E0A13" w:rsidRPr="0046268A" w:rsidRDefault="005E0A13" w:rsidP="005E0A13">
      <w:pPr>
        <w:tabs>
          <w:tab w:val="left" w:pos="360"/>
        </w:tabs>
        <w:spacing w:line="276" w:lineRule="auto"/>
        <w:jc w:val="both"/>
        <w:rPr>
          <w:rFonts w:ascii="Times New Roman"/>
          <w:sz w:val="18"/>
          <w:szCs w:val="18"/>
          <w:lang w:val="bg-BG"/>
        </w:rPr>
      </w:pPr>
    </w:p>
    <w:p w14:paraId="6C6BD5FC" w14:textId="77777777" w:rsidR="005E0A13" w:rsidRPr="0046268A" w:rsidRDefault="005E0A13" w:rsidP="005E0A13">
      <w:pPr>
        <w:tabs>
          <w:tab w:val="left" w:pos="360"/>
        </w:tabs>
        <w:spacing w:line="276" w:lineRule="auto"/>
        <w:jc w:val="both"/>
        <w:rPr>
          <w:rFonts w:ascii="Times New Roman"/>
          <w:sz w:val="18"/>
          <w:szCs w:val="18"/>
          <w:lang w:val="bg-BG"/>
        </w:rPr>
      </w:pPr>
    </w:p>
    <w:p w14:paraId="7FFD1982" w14:textId="77777777" w:rsidR="005E0A13" w:rsidRPr="0046268A" w:rsidRDefault="005E0A13" w:rsidP="005E0A13">
      <w:pPr>
        <w:tabs>
          <w:tab w:val="left" w:pos="360"/>
        </w:tabs>
        <w:spacing w:line="276" w:lineRule="auto"/>
        <w:jc w:val="both"/>
        <w:rPr>
          <w:rFonts w:ascii="Times New Roman"/>
          <w:sz w:val="18"/>
          <w:szCs w:val="18"/>
          <w:lang w:val="bg-BG"/>
        </w:rPr>
      </w:pPr>
    </w:p>
    <w:p w14:paraId="2BC87EE6" w14:textId="77777777" w:rsidR="005E0A13" w:rsidRPr="0046268A" w:rsidRDefault="005E0A13" w:rsidP="005E0A13">
      <w:pPr>
        <w:tabs>
          <w:tab w:val="left" w:pos="360"/>
        </w:tabs>
        <w:spacing w:line="276" w:lineRule="auto"/>
        <w:jc w:val="both"/>
        <w:rPr>
          <w:rFonts w:ascii="Times New Roman"/>
          <w:sz w:val="18"/>
          <w:szCs w:val="18"/>
          <w:lang w:val="bg-BG"/>
        </w:rPr>
      </w:pPr>
    </w:p>
    <w:p w14:paraId="45B8FBF8" w14:textId="77777777" w:rsidR="005E0A13" w:rsidRPr="0046268A" w:rsidRDefault="005E0A13" w:rsidP="005E0A13">
      <w:pPr>
        <w:tabs>
          <w:tab w:val="left" w:pos="360"/>
        </w:tabs>
        <w:spacing w:line="276" w:lineRule="auto"/>
        <w:jc w:val="both"/>
        <w:rPr>
          <w:rFonts w:ascii="Times New Roman"/>
          <w:sz w:val="18"/>
          <w:szCs w:val="18"/>
          <w:lang w:val="bg-BG"/>
        </w:rPr>
      </w:pPr>
    </w:p>
    <w:p w14:paraId="64A73EB2" w14:textId="77777777" w:rsidR="005E0A13" w:rsidRPr="0046268A" w:rsidRDefault="005E0A13" w:rsidP="005E0A13">
      <w:pPr>
        <w:tabs>
          <w:tab w:val="left" w:pos="360"/>
        </w:tabs>
        <w:spacing w:line="276" w:lineRule="auto"/>
        <w:jc w:val="both"/>
        <w:rPr>
          <w:rFonts w:ascii="Times New Roman"/>
          <w:sz w:val="18"/>
          <w:szCs w:val="18"/>
          <w:lang w:val="bg-BG"/>
        </w:rPr>
      </w:pPr>
    </w:p>
    <w:p w14:paraId="7F1D1830" w14:textId="77777777" w:rsidR="005E0A13" w:rsidRPr="0046268A" w:rsidRDefault="005E0A13" w:rsidP="005E0A13">
      <w:pPr>
        <w:tabs>
          <w:tab w:val="left" w:pos="360"/>
        </w:tabs>
        <w:spacing w:line="276" w:lineRule="auto"/>
        <w:jc w:val="both"/>
        <w:rPr>
          <w:rFonts w:ascii="Times New Roman"/>
          <w:sz w:val="18"/>
          <w:szCs w:val="18"/>
          <w:lang w:val="bg-BG"/>
        </w:rPr>
      </w:pPr>
    </w:p>
    <w:p w14:paraId="1A35EE5D" w14:textId="77777777" w:rsidR="005E0A13" w:rsidRPr="0046268A" w:rsidRDefault="005E0A13" w:rsidP="005E0A13">
      <w:pPr>
        <w:tabs>
          <w:tab w:val="left" w:pos="360"/>
        </w:tabs>
        <w:spacing w:line="276" w:lineRule="auto"/>
        <w:jc w:val="both"/>
        <w:rPr>
          <w:rFonts w:ascii="Times New Roman"/>
          <w:sz w:val="18"/>
          <w:szCs w:val="18"/>
          <w:lang w:val="bg-BG"/>
        </w:rPr>
      </w:pPr>
    </w:p>
    <w:p w14:paraId="22062241" w14:textId="77777777" w:rsidR="005E0A13" w:rsidRPr="0046268A" w:rsidRDefault="005E0A13" w:rsidP="005E0A13">
      <w:pPr>
        <w:tabs>
          <w:tab w:val="left" w:pos="360"/>
        </w:tabs>
        <w:spacing w:line="276" w:lineRule="auto"/>
        <w:jc w:val="both"/>
        <w:rPr>
          <w:rFonts w:ascii="Times New Roman"/>
          <w:sz w:val="18"/>
          <w:szCs w:val="18"/>
          <w:lang w:val="bg-BG"/>
        </w:rPr>
      </w:pPr>
    </w:p>
    <w:p w14:paraId="605CE17E" w14:textId="77777777" w:rsidR="005E0A13" w:rsidRPr="0046268A" w:rsidRDefault="005E0A13" w:rsidP="005E0A13">
      <w:pPr>
        <w:tabs>
          <w:tab w:val="left" w:pos="360"/>
        </w:tabs>
        <w:spacing w:line="276" w:lineRule="auto"/>
        <w:jc w:val="both"/>
        <w:rPr>
          <w:rFonts w:ascii="Times New Roman"/>
          <w:sz w:val="18"/>
          <w:szCs w:val="18"/>
          <w:lang w:val="bg-BG"/>
        </w:rPr>
      </w:pPr>
    </w:p>
    <w:p w14:paraId="66437C5B" w14:textId="77777777" w:rsidR="005E0A13" w:rsidRPr="0046268A" w:rsidRDefault="005E0A13" w:rsidP="005E0A13">
      <w:pPr>
        <w:tabs>
          <w:tab w:val="left" w:pos="360"/>
        </w:tabs>
        <w:spacing w:line="276" w:lineRule="auto"/>
        <w:jc w:val="both"/>
        <w:rPr>
          <w:rFonts w:ascii="Times New Roman"/>
          <w:sz w:val="18"/>
          <w:szCs w:val="18"/>
          <w:lang w:val="bg-BG"/>
        </w:rPr>
      </w:pPr>
    </w:p>
    <w:p w14:paraId="4606AA3E" w14:textId="77777777" w:rsidR="005E0A13" w:rsidRPr="0046268A" w:rsidRDefault="005E0A13" w:rsidP="005E0A13">
      <w:pPr>
        <w:tabs>
          <w:tab w:val="left" w:pos="360"/>
        </w:tabs>
        <w:spacing w:line="276" w:lineRule="auto"/>
        <w:jc w:val="both"/>
        <w:rPr>
          <w:rFonts w:ascii="Times New Roman"/>
          <w:sz w:val="18"/>
          <w:szCs w:val="18"/>
          <w:lang w:val="bg-BG"/>
        </w:rPr>
      </w:pPr>
    </w:p>
    <w:p w14:paraId="08BDD7AE" w14:textId="77777777" w:rsidR="005E0A13" w:rsidRPr="0046268A" w:rsidRDefault="005E0A13" w:rsidP="005E0A13">
      <w:pPr>
        <w:tabs>
          <w:tab w:val="left" w:pos="360"/>
        </w:tabs>
        <w:spacing w:line="276" w:lineRule="auto"/>
        <w:jc w:val="both"/>
        <w:rPr>
          <w:rFonts w:ascii="Times New Roman"/>
          <w:sz w:val="18"/>
          <w:szCs w:val="18"/>
          <w:lang w:val="bg-BG"/>
        </w:rPr>
      </w:pPr>
    </w:p>
    <w:p w14:paraId="7607E8CD" w14:textId="77777777" w:rsidR="005E0A13" w:rsidRPr="0046268A" w:rsidRDefault="005E0A13" w:rsidP="005E0A13">
      <w:pPr>
        <w:tabs>
          <w:tab w:val="left" w:pos="360"/>
        </w:tabs>
        <w:spacing w:line="276" w:lineRule="auto"/>
        <w:jc w:val="both"/>
        <w:rPr>
          <w:rFonts w:ascii="Times New Roman"/>
          <w:sz w:val="18"/>
          <w:szCs w:val="18"/>
          <w:lang w:val="bg-BG"/>
        </w:rPr>
      </w:pPr>
    </w:p>
    <w:p w14:paraId="287B0253" w14:textId="77777777" w:rsidR="005E0A13" w:rsidRPr="0046268A" w:rsidRDefault="005E0A13" w:rsidP="005E0A13">
      <w:pPr>
        <w:tabs>
          <w:tab w:val="left" w:pos="360"/>
        </w:tabs>
        <w:spacing w:line="276" w:lineRule="auto"/>
        <w:jc w:val="both"/>
        <w:rPr>
          <w:rFonts w:ascii="Times New Roman"/>
          <w:sz w:val="18"/>
          <w:szCs w:val="18"/>
          <w:lang w:val="bg-BG"/>
        </w:rPr>
      </w:pPr>
      <w:r w:rsidRPr="0046268A">
        <w:rPr>
          <w:rFonts w:ascii="Times New Roman"/>
          <w:sz w:val="18"/>
          <w:szCs w:val="18"/>
          <w:lang w:val="bg-BG"/>
        </w:rPr>
        <w:t>ИЗПЪЛНИТЕЛ</w:t>
      </w:r>
      <w:r w:rsidRPr="0046268A">
        <w:rPr>
          <w:rFonts w:ascii="Times New Roman"/>
          <w:sz w:val="18"/>
          <w:szCs w:val="18"/>
          <w:lang w:val="bg-BG"/>
        </w:rPr>
        <w:t xml:space="preserve">:                                                    </w:t>
      </w:r>
      <w:r w:rsidRPr="0046268A">
        <w:rPr>
          <w:rFonts w:ascii="Times New Roman"/>
          <w:sz w:val="18"/>
          <w:szCs w:val="18"/>
          <w:lang w:val="bg-BG"/>
        </w:rPr>
        <w:tab/>
      </w:r>
      <w:r w:rsidRPr="0046268A">
        <w:rPr>
          <w:rFonts w:ascii="Times New Roman"/>
          <w:sz w:val="18"/>
          <w:szCs w:val="18"/>
          <w:lang w:val="bg-BG"/>
        </w:rPr>
        <w:tab/>
      </w:r>
      <w:r w:rsidRPr="0046268A">
        <w:rPr>
          <w:rFonts w:ascii="Times New Roman"/>
          <w:sz w:val="18"/>
          <w:szCs w:val="18"/>
          <w:lang w:val="bg-BG"/>
        </w:rPr>
        <w:t>ВЪЗЛОЖИТЕЛ</w:t>
      </w:r>
      <w:r w:rsidRPr="0046268A">
        <w:rPr>
          <w:rFonts w:ascii="Times New Roman"/>
          <w:sz w:val="18"/>
          <w:szCs w:val="18"/>
          <w:lang w:val="bg-BG"/>
        </w:rPr>
        <w:t xml:space="preserve"> :</w:t>
      </w:r>
    </w:p>
    <w:p w14:paraId="1214FBC1" w14:textId="77777777" w:rsidR="005E0A13" w:rsidRPr="0046268A" w:rsidRDefault="005E0A13" w:rsidP="005E0A13">
      <w:pPr>
        <w:tabs>
          <w:tab w:val="left" w:pos="360"/>
        </w:tabs>
        <w:spacing w:line="276" w:lineRule="auto"/>
        <w:jc w:val="both"/>
        <w:rPr>
          <w:rFonts w:ascii="Times New Roman"/>
          <w:sz w:val="18"/>
          <w:szCs w:val="18"/>
          <w:lang w:val="bg-BG"/>
        </w:rPr>
      </w:pPr>
      <w:r w:rsidRPr="0046268A">
        <w:rPr>
          <w:rFonts w:ascii="Times New Roman"/>
          <w:sz w:val="18"/>
          <w:szCs w:val="18"/>
        </w:rPr>
        <w:tab/>
      </w:r>
      <w:r w:rsidRPr="0046268A">
        <w:rPr>
          <w:rFonts w:ascii="Times New Roman"/>
          <w:sz w:val="18"/>
          <w:szCs w:val="18"/>
        </w:rPr>
        <w:tab/>
      </w:r>
      <w:r w:rsidRPr="0046268A">
        <w:rPr>
          <w:rFonts w:ascii="Times New Roman"/>
          <w:sz w:val="18"/>
          <w:szCs w:val="18"/>
        </w:rPr>
        <w:tab/>
      </w:r>
      <w:r w:rsidRPr="0046268A">
        <w:rPr>
          <w:rFonts w:ascii="Times New Roman"/>
          <w:sz w:val="18"/>
          <w:szCs w:val="18"/>
        </w:rPr>
        <w:tab/>
      </w:r>
      <w:r w:rsidRPr="0046268A">
        <w:rPr>
          <w:rFonts w:ascii="Times New Roman"/>
          <w:sz w:val="18"/>
          <w:szCs w:val="18"/>
          <w:lang w:val="bg-BG"/>
        </w:rPr>
        <w:t>...............................</w:t>
      </w:r>
      <w:r w:rsidRPr="0046268A">
        <w:rPr>
          <w:rFonts w:ascii="Times New Roman"/>
          <w:sz w:val="18"/>
          <w:szCs w:val="18"/>
        </w:rPr>
        <w:tab/>
      </w:r>
      <w:r w:rsidRPr="0046268A">
        <w:rPr>
          <w:rFonts w:ascii="Times New Roman"/>
          <w:sz w:val="18"/>
          <w:szCs w:val="18"/>
        </w:rPr>
        <w:tab/>
      </w:r>
      <w:r w:rsidRPr="0046268A">
        <w:rPr>
          <w:rFonts w:ascii="Times New Roman"/>
          <w:sz w:val="18"/>
          <w:szCs w:val="18"/>
        </w:rPr>
        <w:tab/>
      </w:r>
      <w:r w:rsidRPr="0046268A">
        <w:rPr>
          <w:rFonts w:ascii="Times New Roman"/>
          <w:sz w:val="18"/>
          <w:szCs w:val="18"/>
        </w:rPr>
        <w:tab/>
      </w:r>
      <w:r w:rsidRPr="0046268A">
        <w:rPr>
          <w:rFonts w:ascii="Times New Roman"/>
          <w:sz w:val="18"/>
          <w:szCs w:val="18"/>
          <w:lang w:val="bg-BG"/>
        </w:rPr>
        <w:tab/>
        <w:t>.................................</w:t>
      </w:r>
    </w:p>
    <w:p w14:paraId="4A0AC72C" w14:textId="77777777" w:rsidR="005E0A13" w:rsidRPr="0046268A" w:rsidRDefault="005E0A13" w:rsidP="005E0A13">
      <w:pPr>
        <w:tabs>
          <w:tab w:val="left" w:pos="360"/>
        </w:tabs>
        <w:spacing w:line="276" w:lineRule="auto"/>
        <w:jc w:val="both"/>
        <w:rPr>
          <w:rFonts w:ascii="Times New Roman"/>
          <w:sz w:val="18"/>
          <w:szCs w:val="18"/>
          <w:lang w:val="bg-BG"/>
        </w:rPr>
      </w:pPr>
    </w:p>
    <w:p w14:paraId="1A87B555" w14:textId="77777777" w:rsidR="005E0A13" w:rsidRPr="0046268A" w:rsidRDefault="005E0A13" w:rsidP="005E0A13">
      <w:pPr>
        <w:tabs>
          <w:tab w:val="left" w:pos="360"/>
        </w:tabs>
        <w:spacing w:line="276" w:lineRule="auto"/>
        <w:jc w:val="both"/>
        <w:rPr>
          <w:rFonts w:ascii="Times New Roman"/>
          <w:sz w:val="18"/>
          <w:szCs w:val="18"/>
          <w:lang w:val="bg-BG"/>
        </w:rPr>
      </w:pPr>
      <w:r w:rsidRPr="0046268A">
        <w:rPr>
          <w:rFonts w:ascii="Times New Roman"/>
          <w:sz w:val="18"/>
          <w:szCs w:val="18"/>
          <w:lang w:val="bg-BG"/>
        </w:rPr>
        <w:t>Дата</w:t>
      </w:r>
      <w:r w:rsidRPr="0046268A">
        <w:rPr>
          <w:rFonts w:ascii="Times New Roman"/>
          <w:sz w:val="18"/>
          <w:szCs w:val="18"/>
          <w:lang w:val="bg-BG"/>
        </w:rPr>
        <w:t xml:space="preserve">: </w:t>
      </w:r>
      <w:r w:rsidRPr="0046268A">
        <w:rPr>
          <w:rFonts w:ascii="Times New Roman"/>
          <w:sz w:val="18"/>
          <w:szCs w:val="18"/>
          <w:lang w:val="bg-BG"/>
        </w:rPr>
        <w:tab/>
      </w:r>
      <w:r w:rsidRPr="0046268A">
        <w:rPr>
          <w:rFonts w:ascii="Times New Roman"/>
          <w:sz w:val="18"/>
          <w:szCs w:val="18"/>
          <w:lang w:val="bg-BG"/>
        </w:rPr>
        <w:tab/>
      </w:r>
      <w:r w:rsidRPr="0046268A">
        <w:rPr>
          <w:rFonts w:ascii="Times New Roman"/>
          <w:sz w:val="18"/>
          <w:szCs w:val="18"/>
          <w:lang w:val="bg-BG"/>
        </w:rPr>
        <w:tab/>
      </w:r>
      <w:r w:rsidRPr="0046268A">
        <w:rPr>
          <w:rFonts w:ascii="Times New Roman"/>
          <w:sz w:val="18"/>
          <w:szCs w:val="18"/>
          <w:lang w:val="bg-BG"/>
        </w:rPr>
        <w:tab/>
      </w:r>
      <w:r w:rsidRPr="0046268A">
        <w:rPr>
          <w:rFonts w:ascii="Times New Roman"/>
          <w:sz w:val="18"/>
          <w:szCs w:val="18"/>
          <w:lang w:val="bg-BG"/>
        </w:rPr>
        <w:tab/>
      </w:r>
      <w:r w:rsidRPr="0046268A">
        <w:rPr>
          <w:rFonts w:ascii="Times New Roman"/>
          <w:sz w:val="18"/>
          <w:szCs w:val="18"/>
          <w:lang w:val="bg-BG"/>
        </w:rPr>
        <w:tab/>
      </w:r>
      <w:r w:rsidRPr="0046268A">
        <w:rPr>
          <w:rFonts w:ascii="Times New Roman"/>
          <w:sz w:val="18"/>
          <w:szCs w:val="18"/>
          <w:lang w:val="bg-BG"/>
        </w:rPr>
        <w:tab/>
      </w:r>
      <w:r w:rsidRPr="0046268A">
        <w:rPr>
          <w:rFonts w:ascii="Times New Roman"/>
          <w:sz w:val="18"/>
          <w:szCs w:val="18"/>
          <w:lang w:val="bg-BG"/>
        </w:rPr>
        <w:t>Дата</w:t>
      </w:r>
      <w:r w:rsidRPr="0046268A">
        <w:rPr>
          <w:rFonts w:ascii="Times New Roman"/>
          <w:sz w:val="18"/>
          <w:szCs w:val="18"/>
          <w:lang w:val="bg-BG"/>
        </w:rPr>
        <w:t>:</w:t>
      </w:r>
    </w:p>
    <w:p w14:paraId="7F9FD475" w14:textId="77777777" w:rsidR="006D35CB" w:rsidRPr="009C083C" w:rsidRDefault="006D35CB" w:rsidP="006D35CB">
      <w:pPr>
        <w:keepLines/>
        <w:spacing w:after="200" w:line="276" w:lineRule="auto"/>
        <w:rPr>
          <w:rFonts w:ascii="Verdana" w:hAnsi="Verdana" w:cs="Arial"/>
          <w:bCs/>
          <w:sz w:val="18"/>
          <w:szCs w:val="20"/>
          <w:highlight w:val="yellow"/>
          <w:lang w:val="bg-BG"/>
        </w:rPr>
      </w:pPr>
    </w:p>
    <w:p w14:paraId="31A69194" w14:textId="77777777" w:rsidR="006D35CB" w:rsidRPr="009C083C" w:rsidRDefault="006D35CB" w:rsidP="006D35CB">
      <w:pPr>
        <w:keepLines/>
        <w:spacing w:after="200" w:line="276" w:lineRule="auto"/>
        <w:rPr>
          <w:rFonts w:ascii="Verdana" w:hAnsi="Verdana" w:cs="Arial"/>
          <w:bCs/>
          <w:sz w:val="18"/>
          <w:szCs w:val="20"/>
          <w:highlight w:val="yellow"/>
          <w:lang w:val="bg-BG"/>
        </w:rPr>
      </w:pPr>
    </w:p>
    <w:p w14:paraId="5E2BA505" w14:textId="0DE4DBDB" w:rsidR="006D35CB" w:rsidRDefault="006D35CB" w:rsidP="006D35CB">
      <w:pPr>
        <w:keepLines/>
        <w:spacing w:after="200" w:line="276" w:lineRule="auto"/>
        <w:rPr>
          <w:rFonts w:ascii="Verdana" w:hAnsi="Verdana" w:cs="Arial"/>
          <w:bCs/>
          <w:sz w:val="18"/>
          <w:szCs w:val="20"/>
          <w:lang w:val="bg-BG"/>
        </w:rPr>
      </w:pPr>
    </w:p>
    <w:p w14:paraId="1FD30FC4" w14:textId="2D6DD0A4" w:rsidR="00676172" w:rsidRDefault="00676172" w:rsidP="006D35CB">
      <w:pPr>
        <w:keepLines/>
        <w:spacing w:after="200" w:line="276" w:lineRule="auto"/>
        <w:rPr>
          <w:rFonts w:ascii="Verdana" w:hAnsi="Verdana" w:cs="Arial"/>
          <w:bCs/>
          <w:sz w:val="18"/>
          <w:szCs w:val="20"/>
          <w:lang w:val="bg-BG"/>
        </w:rPr>
      </w:pPr>
    </w:p>
    <w:p w14:paraId="68E9FA45" w14:textId="6AF84D25" w:rsidR="00676172" w:rsidRDefault="00676172" w:rsidP="006D35CB">
      <w:pPr>
        <w:keepLines/>
        <w:spacing w:after="200" w:line="276" w:lineRule="auto"/>
        <w:rPr>
          <w:rFonts w:ascii="Verdana" w:hAnsi="Verdana" w:cs="Arial"/>
          <w:bCs/>
          <w:sz w:val="18"/>
          <w:szCs w:val="20"/>
          <w:lang w:val="bg-BG"/>
        </w:rPr>
      </w:pPr>
    </w:p>
    <w:p w14:paraId="52B46420" w14:textId="77777777" w:rsidR="00676172" w:rsidRPr="009C083C" w:rsidRDefault="00676172" w:rsidP="006D35CB">
      <w:pPr>
        <w:keepLines/>
        <w:spacing w:after="200" w:line="276" w:lineRule="auto"/>
        <w:rPr>
          <w:rFonts w:ascii="Verdana" w:hAnsi="Verdana" w:cs="Arial"/>
          <w:bCs/>
          <w:sz w:val="18"/>
          <w:szCs w:val="20"/>
          <w:lang w:val="bg-BG"/>
        </w:rPr>
      </w:pPr>
    </w:p>
    <w:p w14:paraId="4B668AE1" w14:textId="77777777" w:rsidR="006D35CB" w:rsidRPr="009C083C" w:rsidRDefault="006D35CB" w:rsidP="006D35CB">
      <w:pPr>
        <w:keepLines/>
        <w:spacing w:after="200" w:line="276" w:lineRule="auto"/>
        <w:rPr>
          <w:rFonts w:ascii="Verdana" w:hAnsi="Verdana" w:cs="Arial"/>
          <w:bCs/>
          <w:sz w:val="18"/>
          <w:szCs w:val="20"/>
          <w:lang w:val="bg-BG"/>
        </w:rPr>
      </w:pPr>
    </w:p>
    <w:p w14:paraId="37EAC051" w14:textId="77777777" w:rsidR="006D35CB" w:rsidRPr="009C083C" w:rsidRDefault="006D35CB" w:rsidP="006D35CB">
      <w:pPr>
        <w:jc w:val="center"/>
        <w:rPr>
          <w:rFonts w:ascii="Verdana" w:hAnsi="Verdana" w:cs="Arial"/>
          <w:b/>
          <w:sz w:val="20"/>
          <w:szCs w:val="22"/>
          <w:lang w:val="bg-BG"/>
        </w:rPr>
      </w:pPr>
      <w:r w:rsidRPr="009C083C">
        <w:rPr>
          <w:rFonts w:ascii="Verdana" w:hAnsi="Verdana" w:cs="Arial"/>
          <w:b/>
          <w:sz w:val="20"/>
          <w:szCs w:val="22"/>
          <w:lang w:val="bg-BG"/>
        </w:rPr>
        <w:t>ПРИМЕРЕН ЕТИКЕТ</w:t>
      </w:r>
    </w:p>
    <w:p w14:paraId="43E0B074" w14:textId="77777777" w:rsidR="006D35CB" w:rsidRPr="009C083C" w:rsidRDefault="006D35CB" w:rsidP="006D35CB">
      <w:pPr>
        <w:rPr>
          <w:rFonts w:ascii="Verdana" w:hAnsi="Verdana" w:cs="Arial"/>
          <w:b/>
          <w:bCs/>
          <w:sz w:val="20"/>
          <w:szCs w:val="22"/>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316"/>
      </w:tblGrid>
      <w:tr w:rsidR="006D35CB" w:rsidRPr="002E74D4" w14:paraId="224AD35E" w14:textId="77777777" w:rsidTr="007E693A">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1DDE217E" w14:textId="77777777" w:rsidR="006D35CB" w:rsidRPr="009C083C" w:rsidRDefault="006D35CB" w:rsidP="007E693A">
            <w:pPr>
              <w:jc w:val="both"/>
              <w:rPr>
                <w:rFonts w:ascii="Verdana" w:hAnsi="Verdana"/>
                <w:b/>
                <w:bCs/>
                <w:sz w:val="20"/>
                <w:szCs w:val="22"/>
                <w:lang w:val="bg-BG"/>
              </w:rPr>
            </w:pPr>
            <w:r w:rsidRPr="009C083C">
              <w:rPr>
                <w:rFonts w:ascii="Verdana" w:hAnsi="Verdana" w:cs="Arial"/>
                <w:b/>
                <w:sz w:val="20"/>
                <w:szCs w:val="22"/>
                <w:lang w:val="bg-BG"/>
              </w:rPr>
              <w:t>Наименование на плика:</w:t>
            </w:r>
            <w:r w:rsidRPr="009C083C">
              <w:rPr>
                <w:rFonts w:ascii="Verdana" w:hAnsi="Verdana" w:cs="Arial"/>
                <w:sz w:val="20"/>
                <w:szCs w:val="22"/>
                <w:lang w:val="bg-BG"/>
              </w:rPr>
              <w:t xml:space="preserve"> (плик с </w:t>
            </w:r>
            <w:r w:rsidRPr="009C083C">
              <w:rPr>
                <w:rFonts w:ascii="Verdana" w:hAnsi="Verdana"/>
                <w:bCs/>
                <w:iCs/>
                <w:sz w:val="20"/>
                <w:szCs w:val="22"/>
                <w:lang w:val="bg-BG"/>
              </w:rPr>
              <w:t xml:space="preserve">оферта или плик „Предлагани ценови параметри”) </w:t>
            </w:r>
          </w:p>
          <w:p w14:paraId="6DB79FF5" w14:textId="77777777" w:rsidR="006D35CB" w:rsidRPr="009C083C" w:rsidRDefault="006D35CB" w:rsidP="007E693A">
            <w:pPr>
              <w:jc w:val="center"/>
              <w:rPr>
                <w:rFonts w:ascii="Verdana" w:hAnsi="Verdana"/>
                <w:b/>
                <w:bCs/>
                <w:sz w:val="20"/>
                <w:szCs w:val="22"/>
                <w:lang w:val="bg-BG"/>
              </w:rPr>
            </w:pPr>
          </w:p>
          <w:p w14:paraId="38807B42" w14:textId="6D2DD1DE" w:rsidR="006D35CB" w:rsidRPr="009C083C" w:rsidRDefault="006D35CB" w:rsidP="007E693A">
            <w:pPr>
              <w:jc w:val="center"/>
              <w:rPr>
                <w:rFonts w:ascii="Verdana" w:hAnsi="Verdana"/>
                <w:sz w:val="20"/>
                <w:szCs w:val="22"/>
                <w:lang w:val="en-US"/>
              </w:rPr>
            </w:pPr>
            <w:r w:rsidRPr="009C083C">
              <w:rPr>
                <w:rFonts w:ascii="Verdana" w:hAnsi="Verdana"/>
                <w:sz w:val="20"/>
                <w:szCs w:val="22"/>
                <w:lang w:val="bg-BG"/>
              </w:rPr>
              <w:t>Процедура с номер ТТ001750</w:t>
            </w:r>
          </w:p>
          <w:p w14:paraId="34055331" w14:textId="11D91262" w:rsidR="006D35CB" w:rsidRPr="009C083C" w:rsidRDefault="006D35CB" w:rsidP="007E693A">
            <w:pPr>
              <w:jc w:val="center"/>
              <w:rPr>
                <w:rFonts w:ascii="Verdana" w:hAnsi="Verdana" w:cs="Arial"/>
                <w:b/>
                <w:sz w:val="20"/>
                <w:szCs w:val="22"/>
                <w:lang w:val="bg-BG"/>
              </w:rPr>
            </w:pPr>
            <w:r w:rsidRPr="009C083C">
              <w:rPr>
                <w:rFonts w:ascii="Verdana" w:hAnsi="Verdana"/>
                <w:b/>
                <w:sz w:val="20"/>
                <w:szCs w:val="22"/>
                <w:lang w:val="bg-BG"/>
              </w:rPr>
              <w:t>„Доставка на фланшови Y филтри</w:t>
            </w:r>
            <w:r w:rsidRPr="009C083C">
              <w:rPr>
                <w:rFonts w:ascii="Verdana" w:hAnsi="Verdana" w:cs="Arial"/>
                <w:b/>
                <w:sz w:val="20"/>
                <w:szCs w:val="22"/>
                <w:lang w:val="bg-BG"/>
              </w:rPr>
              <w:t>“</w:t>
            </w:r>
          </w:p>
          <w:p w14:paraId="4B554BD4" w14:textId="77777777" w:rsidR="006D35CB" w:rsidRPr="009C083C" w:rsidRDefault="006D35CB" w:rsidP="007E693A">
            <w:pPr>
              <w:spacing w:before="120"/>
              <w:jc w:val="center"/>
              <w:rPr>
                <w:rFonts w:ascii="Verdana" w:hAnsi="Verdana"/>
                <w:bCs/>
                <w:sz w:val="20"/>
                <w:szCs w:val="22"/>
                <w:lang w:val="bg-BG"/>
              </w:rPr>
            </w:pPr>
          </w:p>
        </w:tc>
      </w:tr>
      <w:tr w:rsidR="006D35CB" w:rsidRPr="002E74D4" w14:paraId="50D28D02" w14:textId="77777777" w:rsidTr="007E693A">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2B9B7E56" w14:textId="77777777" w:rsidR="006D35CB" w:rsidRPr="009C083C" w:rsidRDefault="006D35CB" w:rsidP="007E693A">
            <w:pPr>
              <w:spacing w:before="120" w:after="120" w:line="360" w:lineRule="auto"/>
              <w:rPr>
                <w:rFonts w:ascii="Verdana" w:hAnsi="Verdana"/>
                <w:bCs/>
                <w:iCs/>
                <w:sz w:val="20"/>
                <w:szCs w:val="22"/>
                <w:lang w:val="bg-BG"/>
              </w:rPr>
            </w:pPr>
            <w:r w:rsidRPr="009C083C">
              <w:rPr>
                <w:rFonts w:ascii="Verdana" w:hAnsi="Verdana"/>
                <w:b/>
                <w:bCs/>
                <w:iCs/>
                <w:sz w:val="20"/>
                <w:szCs w:val="22"/>
                <w:lang w:val="bg-BG"/>
              </w:rPr>
              <w:t>Наименование на участника</w:t>
            </w:r>
            <w:r w:rsidRPr="009C083C">
              <w:rPr>
                <w:rFonts w:ascii="Verdana" w:hAnsi="Verdana"/>
                <w:bCs/>
                <w:iCs/>
                <w:sz w:val="20"/>
                <w:szCs w:val="22"/>
                <w:lang w:val="bg-BG"/>
              </w:rPr>
              <w:t>:………………………………………………………</w:t>
            </w:r>
          </w:p>
          <w:p w14:paraId="074A8422" w14:textId="77777777" w:rsidR="006D35CB" w:rsidRPr="009C083C" w:rsidRDefault="006D35CB" w:rsidP="007E693A">
            <w:pPr>
              <w:spacing w:before="120" w:after="120" w:line="360" w:lineRule="auto"/>
              <w:rPr>
                <w:rFonts w:ascii="Verdana" w:hAnsi="Verdana"/>
                <w:bCs/>
                <w:iCs/>
                <w:sz w:val="20"/>
                <w:szCs w:val="22"/>
                <w:lang w:val="bg-BG"/>
              </w:rPr>
            </w:pPr>
            <w:r w:rsidRPr="009C083C">
              <w:rPr>
                <w:rFonts w:ascii="Verdana" w:hAnsi="Verdana"/>
                <w:b/>
                <w:bCs/>
                <w:iCs/>
                <w:sz w:val="20"/>
                <w:szCs w:val="22"/>
                <w:lang w:val="bg-BG"/>
              </w:rPr>
              <w:t>Адрес за кореспонденция</w:t>
            </w:r>
            <w:r w:rsidRPr="009C083C">
              <w:rPr>
                <w:rFonts w:ascii="Verdana" w:hAnsi="Verdana"/>
                <w:bCs/>
                <w:iCs/>
                <w:sz w:val="20"/>
                <w:szCs w:val="22"/>
                <w:lang w:val="bg-BG"/>
              </w:rPr>
              <w:t>:…………………………………………………………</w:t>
            </w:r>
          </w:p>
          <w:p w14:paraId="50BBCC7D" w14:textId="6EDB3A60" w:rsidR="006D35CB" w:rsidRPr="009C083C" w:rsidRDefault="006D35CB" w:rsidP="007E693A">
            <w:pPr>
              <w:spacing w:before="120" w:after="120" w:line="360" w:lineRule="auto"/>
              <w:rPr>
                <w:rFonts w:ascii="Verdana" w:hAnsi="Verdana"/>
                <w:bCs/>
                <w:iCs/>
                <w:sz w:val="20"/>
                <w:szCs w:val="22"/>
                <w:lang w:val="bg-BG"/>
              </w:rPr>
            </w:pPr>
            <w:r w:rsidRPr="009C083C">
              <w:rPr>
                <w:rFonts w:ascii="Verdana" w:hAnsi="Verdana"/>
                <w:b/>
                <w:bCs/>
                <w:iCs/>
                <w:sz w:val="20"/>
                <w:szCs w:val="22"/>
                <w:lang w:val="bg-BG"/>
              </w:rPr>
              <w:t>Телефон</w:t>
            </w:r>
            <w:r w:rsidRPr="009C083C">
              <w:rPr>
                <w:rFonts w:ascii="Verdana" w:hAnsi="Verdana"/>
                <w:bCs/>
                <w:iCs/>
                <w:sz w:val="20"/>
                <w:szCs w:val="22"/>
                <w:lang w:val="bg-BG"/>
              </w:rPr>
              <w:t>:…………………………</w:t>
            </w:r>
            <w:r w:rsidR="00553AA8">
              <w:rPr>
                <w:rFonts w:ascii="Verdana" w:hAnsi="Verdana"/>
                <w:bCs/>
                <w:iCs/>
                <w:sz w:val="20"/>
                <w:szCs w:val="22"/>
                <w:lang w:val="bg-BG"/>
              </w:rPr>
              <w:t>…</w:t>
            </w:r>
            <w:bookmarkStart w:id="51" w:name="_GoBack"/>
            <w:bookmarkEnd w:id="51"/>
          </w:p>
          <w:p w14:paraId="4FA0C3D5" w14:textId="77777777" w:rsidR="006D35CB" w:rsidRPr="009C083C" w:rsidRDefault="006D35CB" w:rsidP="007E693A">
            <w:pPr>
              <w:spacing w:before="120" w:after="120" w:line="360" w:lineRule="auto"/>
              <w:rPr>
                <w:rFonts w:ascii="Verdana" w:hAnsi="Verdana"/>
                <w:bCs/>
                <w:iCs/>
                <w:sz w:val="20"/>
                <w:szCs w:val="22"/>
                <w:lang w:val="bg-BG"/>
              </w:rPr>
            </w:pPr>
            <w:r w:rsidRPr="009C083C">
              <w:rPr>
                <w:rFonts w:ascii="Verdana" w:hAnsi="Verdana"/>
                <w:b/>
                <w:bCs/>
                <w:iCs/>
                <w:sz w:val="20"/>
                <w:szCs w:val="22"/>
                <w:lang w:val="bg-BG"/>
              </w:rPr>
              <w:t>Факс</w:t>
            </w:r>
            <w:r w:rsidRPr="009C083C">
              <w:rPr>
                <w:rFonts w:ascii="Verdana" w:hAnsi="Verdana"/>
                <w:bCs/>
                <w:iCs/>
                <w:sz w:val="20"/>
                <w:szCs w:val="22"/>
                <w:lang w:val="bg-BG"/>
              </w:rPr>
              <w:t>: (при наличие) ……………………………………………….</w:t>
            </w:r>
          </w:p>
          <w:p w14:paraId="658595D9" w14:textId="77777777" w:rsidR="006D35CB" w:rsidRPr="009C083C" w:rsidRDefault="006D35CB" w:rsidP="007E693A">
            <w:pPr>
              <w:spacing w:before="120" w:after="120" w:line="360" w:lineRule="auto"/>
              <w:rPr>
                <w:rFonts w:ascii="Verdana" w:hAnsi="Verdana"/>
                <w:bCs/>
                <w:iCs/>
                <w:sz w:val="20"/>
                <w:szCs w:val="22"/>
                <w:lang w:val="bg-BG"/>
              </w:rPr>
            </w:pPr>
            <w:r w:rsidRPr="009C083C">
              <w:rPr>
                <w:rFonts w:ascii="Verdana" w:hAnsi="Verdana"/>
                <w:b/>
                <w:bCs/>
                <w:iCs/>
                <w:sz w:val="20"/>
                <w:szCs w:val="22"/>
                <w:lang w:val="bg-BG"/>
              </w:rPr>
              <w:t>Електронен адрес</w:t>
            </w:r>
            <w:r w:rsidRPr="009C083C">
              <w:rPr>
                <w:rFonts w:ascii="Verdana" w:hAnsi="Verdana"/>
                <w:bCs/>
                <w:iCs/>
                <w:sz w:val="20"/>
                <w:szCs w:val="22"/>
                <w:lang w:val="bg-BG"/>
              </w:rPr>
              <w:t>: (при наличие) ..........................................................</w:t>
            </w:r>
          </w:p>
        </w:tc>
      </w:tr>
    </w:tbl>
    <w:p w14:paraId="38786423" w14:textId="77777777" w:rsidR="006D35CB" w:rsidRPr="009C083C" w:rsidRDefault="006D35CB" w:rsidP="006D35CB">
      <w:pPr>
        <w:keepLines/>
        <w:spacing w:after="200" w:line="276" w:lineRule="auto"/>
        <w:rPr>
          <w:rFonts w:ascii="Verdana" w:hAnsi="Verdana" w:cs="Arial"/>
          <w:bCs/>
          <w:sz w:val="18"/>
          <w:szCs w:val="20"/>
          <w:lang w:val="bg-BG"/>
        </w:rPr>
      </w:pPr>
    </w:p>
    <w:p w14:paraId="7DA66775" w14:textId="77777777" w:rsidR="00356EB4" w:rsidRDefault="00356EB4"/>
    <w:sectPr w:rsidR="00356EB4" w:rsidSect="007E693A">
      <w:headerReference w:type="default" r:id="rId16"/>
      <w:pgSz w:w="11906" w:h="16838" w:code="9"/>
      <w:pgMar w:top="425" w:right="1440" w:bottom="1276" w:left="1440" w:header="43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E0123" w14:textId="77777777" w:rsidR="00CF5FC0" w:rsidRDefault="00CF5FC0" w:rsidP="006D35CB">
      <w:r>
        <w:separator/>
      </w:r>
    </w:p>
  </w:endnote>
  <w:endnote w:type="continuationSeparator" w:id="0">
    <w:p w14:paraId="018EDA68" w14:textId="77777777" w:rsidR="00CF5FC0" w:rsidRDefault="00CF5FC0" w:rsidP="006D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EF28" w14:textId="42EDD6FB" w:rsidR="0055198B" w:rsidRPr="00B41FE6" w:rsidRDefault="0055198B" w:rsidP="007E693A">
    <w:pPr>
      <w:pStyle w:val="Footer"/>
      <w:jc w:val="right"/>
      <w:rPr>
        <w:rFonts w:ascii="Verdana" w:hAnsi="Verdana"/>
        <w:b/>
        <w:bCs/>
        <w:sz w:val="18"/>
        <w:szCs w:val="20"/>
      </w:rPr>
    </w:pPr>
    <w:r>
      <w:rPr>
        <w:sz w:val="18"/>
        <w:szCs w:val="18"/>
        <w:lang w:val="bg-BG"/>
      </w:rPr>
      <w:tab/>
    </w:r>
    <w:r>
      <w:rPr>
        <w:sz w:val="18"/>
        <w:szCs w:val="18"/>
        <w:lang w:val="bg-BG"/>
      </w:rPr>
      <w:tab/>
    </w: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53AA8">
      <w:rPr>
        <w:rFonts w:ascii="Verdana" w:hAnsi="Verdana"/>
        <w:b/>
        <w:bCs/>
        <w:noProof/>
        <w:sz w:val="18"/>
        <w:szCs w:val="20"/>
      </w:rPr>
      <w:t>21</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53AA8">
      <w:rPr>
        <w:rFonts w:ascii="Verdana" w:hAnsi="Verdana"/>
        <w:b/>
        <w:bCs/>
        <w:noProof/>
        <w:sz w:val="18"/>
        <w:szCs w:val="20"/>
      </w:rPr>
      <w:t>66</w:t>
    </w:r>
    <w:r w:rsidRPr="00B41FE6">
      <w:rPr>
        <w:rFonts w:ascii="Verdana" w:hAnsi="Verdana"/>
        <w:b/>
        <w:bCs/>
        <w:sz w:val="18"/>
        <w:szCs w:val="20"/>
      </w:rPr>
      <w:fldChar w:fldCharType="end"/>
    </w:r>
  </w:p>
  <w:p w14:paraId="2EA38EE6" w14:textId="77777777" w:rsidR="0055198B" w:rsidRPr="00B41FE6" w:rsidRDefault="0055198B" w:rsidP="007E693A">
    <w:pPr>
      <w:pStyle w:val="Footer"/>
      <w:rPr>
        <w:rFonts w:ascii="Verdana" w:hAnsi="Verdana"/>
        <w:sz w:val="18"/>
        <w:szCs w:val="20"/>
      </w:rPr>
    </w:pPr>
    <w:r w:rsidRPr="00B41FE6">
      <w:rPr>
        <w:rFonts w:ascii="Verdana" w:hAnsi="Verdana"/>
        <w:sz w:val="18"/>
        <w:szCs w:val="20"/>
      </w:rPr>
      <w:t xml:space="preserve">ТТ001750 „Доставка на фланшови Y филтри“ </w:t>
    </w:r>
  </w:p>
  <w:p w14:paraId="6B47BF67" w14:textId="5B270891" w:rsidR="0055198B" w:rsidRPr="009C083C" w:rsidRDefault="0055198B" w:rsidP="007E693A">
    <w:pPr>
      <w:pStyle w:val="Footer"/>
      <w:tabs>
        <w:tab w:val="right" w:pos="9026"/>
      </w:tabs>
      <w:rPr>
        <w:rFonts w:ascii="Verdana" w:hAnsi="Verdana"/>
        <w:b/>
        <w:sz w:val="18"/>
        <w:szCs w:val="18"/>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BCC6" w14:textId="141D6350" w:rsidR="0055198B" w:rsidRPr="000E0810" w:rsidRDefault="0055198B" w:rsidP="007E693A">
    <w:pPr>
      <w:pStyle w:val="Footer"/>
      <w:jc w:val="right"/>
      <w:rPr>
        <w:rFonts w:ascii="Verdana" w:hAnsi="Verdana"/>
        <w:b/>
        <w:bCs/>
        <w:sz w:val="18"/>
        <w:szCs w:val="20"/>
      </w:rPr>
    </w:pPr>
    <w:r w:rsidRPr="000E0810">
      <w:rPr>
        <w:rFonts w:ascii="Verdana" w:hAnsi="Verdana"/>
        <w:sz w:val="18"/>
        <w:szCs w:val="20"/>
        <w:lang w:val="bg-BG"/>
      </w:rPr>
      <w:t>Страница</w:t>
    </w:r>
    <w:r w:rsidRPr="000E0810">
      <w:rPr>
        <w:rFonts w:ascii="Verdana" w:hAnsi="Verdana"/>
        <w:sz w:val="18"/>
        <w:szCs w:val="20"/>
      </w:rPr>
      <w:t xml:space="preserve"> </w:t>
    </w:r>
    <w:r w:rsidRPr="000E0810">
      <w:rPr>
        <w:rFonts w:ascii="Verdana" w:hAnsi="Verdana"/>
        <w:b/>
        <w:bCs/>
        <w:sz w:val="18"/>
        <w:szCs w:val="20"/>
      </w:rPr>
      <w:fldChar w:fldCharType="begin"/>
    </w:r>
    <w:r w:rsidRPr="000E0810">
      <w:rPr>
        <w:rFonts w:ascii="Verdana" w:hAnsi="Verdana"/>
        <w:b/>
        <w:bCs/>
        <w:sz w:val="18"/>
        <w:szCs w:val="20"/>
      </w:rPr>
      <w:instrText xml:space="preserve"> PAGE </w:instrText>
    </w:r>
    <w:r w:rsidRPr="000E0810">
      <w:rPr>
        <w:rFonts w:ascii="Verdana" w:hAnsi="Verdana"/>
        <w:b/>
        <w:bCs/>
        <w:sz w:val="18"/>
        <w:szCs w:val="20"/>
      </w:rPr>
      <w:fldChar w:fldCharType="separate"/>
    </w:r>
    <w:r w:rsidR="00553AA8">
      <w:rPr>
        <w:rFonts w:ascii="Verdana" w:hAnsi="Verdana"/>
        <w:b/>
        <w:bCs/>
        <w:noProof/>
        <w:sz w:val="18"/>
        <w:szCs w:val="20"/>
      </w:rPr>
      <w:t>66</w:t>
    </w:r>
    <w:r w:rsidRPr="000E0810">
      <w:rPr>
        <w:rFonts w:ascii="Verdana" w:hAnsi="Verdana"/>
        <w:b/>
        <w:bCs/>
        <w:sz w:val="18"/>
        <w:szCs w:val="20"/>
      </w:rPr>
      <w:fldChar w:fldCharType="end"/>
    </w:r>
    <w:r w:rsidRPr="000E0810">
      <w:rPr>
        <w:rFonts w:ascii="Verdana" w:hAnsi="Verdana"/>
        <w:sz w:val="18"/>
        <w:szCs w:val="20"/>
      </w:rPr>
      <w:t xml:space="preserve"> </w:t>
    </w:r>
    <w:r w:rsidRPr="000E0810">
      <w:rPr>
        <w:rFonts w:ascii="Verdana" w:hAnsi="Verdana"/>
        <w:sz w:val="18"/>
        <w:szCs w:val="20"/>
        <w:lang w:val="bg-BG"/>
      </w:rPr>
      <w:t>от</w:t>
    </w:r>
    <w:r w:rsidRPr="000E0810">
      <w:rPr>
        <w:rFonts w:ascii="Verdana" w:hAnsi="Verdana"/>
        <w:sz w:val="18"/>
        <w:szCs w:val="20"/>
      </w:rPr>
      <w:t xml:space="preserve"> </w:t>
    </w:r>
    <w:r w:rsidRPr="000E0810">
      <w:rPr>
        <w:rFonts w:ascii="Verdana" w:hAnsi="Verdana"/>
        <w:b/>
        <w:bCs/>
        <w:sz w:val="18"/>
        <w:szCs w:val="20"/>
      </w:rPr>
      <w:fldChar w:fldCharType="begin"/>
    </w:r>
    <w:r w:rsidRPr="000E0810">
      <w:rPr>
        <w:rFonts w:ascii="Verdana" w:hAnsi="Verdana"/>
        <w:b/>
        <w:bCs/>
        <w:sz w:val="18"/>
        <w:szCs w:val="20"/>
      </w:rPr>
      <w:instrText xml:space="preserve"> NUMPAGES  </w:instrText>
    </w:r>
    <w:r w:rsidRPr="000E0810">
      <w:rPr>
        <w:rFonts w:ascii="Verdana" w:hAnsi="Verdana"/>
        <w:b/>
        <w:bCs/>
        <w:sz w:val="18"/>
        <w:szCs w:val="20"/>
      </w:rPr>
      <w:fldChar w:fldCharType="separate"/>
    </w:r>
    <w:r w:rsidR="00553AA8">
      <w:rPr>
        <w:rFonts w:ascii="Verdana" w:hAnsi="Verdana"/>
        <w:b/>
        <w:bCs/>
        <w:noProof/>
        <w:sz w:val="18"/>
        <w:szCs w:val="20"/>
      </w:rPr>
      <w:t>66</w:t>
    </w:r>
    <w:r w:rsidRPr="000E0810">
      <w:rPr>
        <w:rFonts w:ascii="Verdana" w:hAnsi="Verdana"/>
        <w:b/>
        <w:bCs/>
        <w:sz w:val="18"/>
        <w:szCs w:val="20"/>
      </w:rPr>
      <w:fldChar w:fldCharType="end"/>
    </w:r>
  </w:p>
  <w:p w14:paraId="1B05E660" w14:textId="77777777" w:rsidR="0055198B" w:rsidRDefault="0055198B" w:rsidP="007E693A">
    <w:pPr>
      <w:pStyle w:val="Footer"/>
      <w:rPr>
        <w:rFonts w:ascii="Verdana" w:hAnsi="Verdana"/>
        <w:sz w:val="18"/>
        <w:szCs w:val="20"/>
      </w:rPr>
    </w:pPr>
    <w:r w:rsidRPr="000E0810">
      <w:rPr>
        <w:rFonts w:ascii="Verdana" w:hAnsi="Verdana"/>
        <w:sz w:val="18"/>
        <w:szCs w:val="20"/>
      </w:rPr>
      <w:t xml:space="preserve">ТТ001750 „Доставка на фланшови Y филтри“ </w:t>
    </w:r>
  </w:p>
  <w:p w14:paraId="721237FD" w14:textId="55F9428F" w:rsidR="0055198B" w:rsidRPr="00DA7BD9" w:rsidRDefault="0055198B" w:rsidP="007E693A">
    <w:pPr>
      <w:pStyle w:val="Footer"/>
      <w:rPr>
        <w:rFonts w:ascii="Verdana" w:hAnsi="Verdana"/>
        <w:sz w:val="18"/>
        <w:szCs w:val="18"/>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313A0" w14:textId="77777777" w:rsidR="00CF5FC0" w:rsidRDefault="00CF5FC0" w:rsidP="006D35CB">
      <w:r>
        <w:separator/>
      </w:r>
    </w:p>
  </w:footnote>
  <w:footnote w:type="continuationSeparator" w:id="0">
    <w:p w14:paraId="5FA8492C" w14:textId="77777777" w:rsidR="00CF5FC0" w:rsidRDefault="00CF5FC0" w:rsidP="006D35CB">
      <w:r>
        <w:continuationSeparator/>
      </w:r>
    </w:p>
  </w:footnote>
  <w:footnote w:id="1">
    <w:p w14:paraId="0BF7AB50" w14:textId="77777777" w:rsidR="0055198B" w:rsidRPr="009C083C" w:rsidRDefault="0055198B" w:rsidP="006D35CB">
      <w:pPr>
        <w:pStyle w:val="FootnoteText"/>
        <w:jc w:val="both"/>
        <w:rPr>
          <w:rFonts w:ascii="Verdana" w:hAnsi="Verdana"/>
          <w:i/>
          <w:lang w:val="bg-BG"/>
        </w:rPr>
      </w:pPr>
      <w:r w:rsidRPr="009C083C">
        <w:rPr>
          <w:rStyle w:val="FootnoteReference"/>
          <w:rFonts w:ascii="Verdana" w:hAnsi="Verdana"/>
          <w:i/>
          <w:sz w:val="18"/>
        </w:rPr>
        <w:footnoteRef/>
      </w:r>
      <w:r w:rsidRPr="009C083C">
        <w:rPr>
          <w:rFonts w:ascii="Verdana" w:hAnsi="Verdana"/>
          <w:i/>
          <w:sz w:val="18"/>
        </w:rPr>
        <w:t xml:space="preserve"> </w:t>
      </w:r>
      <w:r w:rsidRPr="009C083C">
        <w:rPr>
          <w:rFonts w:ascii="Verdana" w:hAnsi="Verdana"/>
          <w:i/>
          <w:sz w:val="18"/>
          <w:lang w:val="bg-BG"/>
        </w:rPr>
        <w:t xml:space="preserve">Съгласно §2, т.33 от Допълнителни разпоредби: </w:t>
      </w:r>
      <w:r w:rsidRPr="009C083C">
        <w:rPr>
          <w:rFonts w:ascii="Verdana" w:hAnsi="Verdana"/>
          <w:sz w:val="18"/>
          <w:lang w:val="bg-BG"/>
        </w:rPr>
        <w:t>„Писмен"</w:t>
      </w:r>
      <w:r w:rsidRPr="009C083C">
        <w:rPr>
          <w:rFonts w:ascii="Verdana" w:hAnsi="Verdana"/>
          <w:i/>
          <w:sz w:val="18"/>
          <w:lang w:val="bg-BG"/>
        </w:rPr>
        <w:t xml:space="preserve"> или </w:t>
      </w:r>
      <w:r w:rsidRPr="009C083C">
        <w:rPr>
          <w:rFonts w:ascii="Verdana" w:hAnsi="Verdana"/>
          <w:sz w:val="18"/>
          <w:lang w:val="bg-BG"/>
        </w:rPr>
        <w:t>„в писмена форма"</w:t>
      </w:r>
      <w:r w:rsidRPr="009C083C">
        <w:rPr>
          <w:rFonts w:ascii="Verdana" w:hAnsi="Verdana"/>
          <w:i/>
          <w:sz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3773D72F"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2753">
        <w:rPr>
          <w:lang w:val="bg-BG"/>
        </w:rPr>
        <w:tab/>
      </w:r>
      <w:r w:rsidRPr="009C083C">
        <w:rPr>
          <w:rFonts w:ascii="Verdana" w:hAnsi="Verdana"/>
          <w:sz w:val="18"/>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212E59C"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За </w:t>
      </w:r>
      <w:r w:rsidRPr="009C083C">
        <w:rPr>
          <w:rFonts w:ascii="Verdana" w:hAnsi="Verdana"/>
          <w:b/>
          <w:sz w:val="18"/>
          <w:lang w:val="bg-BG"/>
        </w:rPr>
        <w:t>възлагащите органи</w:t>
      </w:r>
      <w:r w:rsidRPr="009C083C">
        <w:rPr>
          <w:rFonts w:ascii="Verdana" w:hAnsi="Verdana"/>
          <w:sz w:val="18"/>
          <w:lang w:val="bg-BG"/>
        </w:rPr>
        <w:t xml:space="preserve">: или </w:t>
      </w:r>
      <w:r w:rsidRPr="009C083C">
        <w:rPr>
          <w:rFonts w:ascii="Verdana" w:hAnsi="Verdana"/>
          <w:b/>
          <w:sz w:val="18"/>
          <w:lang w:val="bg-BG"/>
        </w:rPr>
        <w:t>обявление за предварителна информация</w:t>
      </w:r>
      <w:r w:rsidRPr="009C083C">
        <w:rPr>
          <w:rFonts w:ascii="Verdana" w:hAnsi="Verdana"/>
          <w:sz w:val="18"/>
          <w:lang w:val="bg-BG"/>
        </w:rPr>
        <w:t xml:space="preserve">, използвано като покана за участие в състезателна процедура, или </w:t>
      </w:r>
      <w:r w:rsidRPr="009C083C">
        <w:rPr>
          <w:rFonts w:ascii="Verdana" w:hAnsi="Verdana"/>
          <w:b/>
          <w:sz w:val="18"/>
          <w:lang w:val="bg-BG"/>
        </w:rPr>
        <w:t>обявление за поръчка</w:t>
      </w:r>
      <w:r w:rsidRPr="009C083C">
        <w:rPr>
          <w:rFonts w:ascii="Verdana" w:hAnsi="Verdana"/>
          <w:sz w:val="18"/>
          <w:lang w:val="bg-BG"/>
        </w:rPr>
        <w:t>.</w:t>
      </w:r>
      <w:r w:rsidRPr="009C083C">
        <w:rPr>
          <w:rFonts w:ascii="Verdana" w:hAnsi="Verdana"/>
          <w:sz w:val="18"/>
          <w:lang w:val="bg-BG"/>
        </w:rPr>
        <w:br/>
      </w:r>
      <w:r w:rsidRPr="009C083C">
        <w:rPr>
          <w:rFonts w:ascii="Verdana" w:hAnsi="Verdana"/>
          <w:sz w:val="18"/>
        </w:rPr>
        <w:t xml:space="preserve">За </w:t>
      </w:r>
      <w:r w:rsidRPr="009C083C">
        <w:rPr>
          <w:rFonts w:ascii="Verdana" w:hAnsi="Verdana"/>
          <w:b/>
          <w:sz w:val="18"/>
        </w:rPr>
        <w:t>възложителите:</w:t>
      </w:r>
      <w:r w:rsidRPr="009C083C">
        <w:rPr>
          <w:rFonts w:ascii="Verdana" w:hAnsi="Verdana"/>
          <w:sz w:val="18"/>
        </w:rPr>
        <w:t xml:space="preserve"> </w:t>
      </w:r>
      <w:r w:rsidRPr="009C083C">
        <w:rPr>
          <w:rFonts w:ascii="Verdana" w:hAnsi="Verdana"/>
          <w:b/>
          <w:sz w:val="18"/>
        </w:rPr>
        <w:t>периодично индикативно обявление</w:t>
      </w:r>
      <w:r w:rsidRPr="009C083C">
        <w:rPr>
          <w:rFonts w:ascii="Verdana" w:hAnsi="Verdana"/>
          <w:sz w:val="18"/>
        </w:rPr>
        <w:t xml:space="preserve">, използвано като покана за участие в състезателна процедура, </w:t>
      </w:r>
      <w:r w:rsidRPr="009C083C">
        <w:rPr>
          <w:rFonts w:ascii="Verdana" w:hAnsi="Verdana"/>
          <w:b/>
          <w:sz w:val="18"/>
        </w:rPr>
        <w:t>обявление за поръчка</w:t>
      </w:r>
      <w:r w:rsidRPr="009C083C">
        <w:rPr>
          <w:rFonts w:ascii="Verdana" w:hAnsi="Verdana"/>
          <w:sz w:val="18"/>
        </w:rPr>
        <w:t xml:space="preserve"> или </w:t>
      </w:r>
      <w:r w:rsidRPr="009C083C">
        <w:rPr>
          <w:rFonts w:ascii="Verdana" w:hAnsi="Verdana"/>
          <w:b/>
          <w:sz w:val="18"/>
        </w:rPr>
        <w:t xml:space="preserve">обявление за </w:t>
      </w:r>
      <w:r w:rsidRPr="009C083C">
        <w:rPr>
          <w:rFonts w:ascii="Verdana" w:hAnsi="Verdana"/>
          <w:b/>
          <w:sz w:val="18"/>
          <w:lang w:val="bg-BG"/>
        </w:rPr>
        <w:t>съществуването на квалификационна система.</w:t>
      </w:r>
    </w:p>
  </w:footnote>
  <w:footnote w:id="4">
    <w:p w14:paraId="59FF9312"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i/>
          <w:sz w:val="18"/>
          <w:lang w:val="bg-BG"/>
        </w:rPr>
        <w:t>Информацията да се копира от раздел I, точка I.1 от съответното обявление.</w:t>
      </w:r>
      <w:r w:rsidRPr="009C083C">
        <w:rPr>
          <w:rFonts w:ascii="Verdana" w:hAnsi="Verdana"/>
          <w:sz w:val="18"/>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CBA0E0E"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i/>
          <w:lang w:val="bg-BG"/>
        </w:rPr>
      </w:pPr>
      <w:r w:rsidRPr="009C083C">
        <w:rPr>
          <w:rStyle w:val="FootnoteReference"/>
          <w:rFonts w:ascii="Verdana" w:hAnsi="Verdana"/>
          <w:sz w:val="16"/>
        </w:rPr>
        <w:footnoteRef/>
      </w:r>
      <w:r w:rsidRPr="009C083C">
        <w:rPr>
          <w:rFonts w:ascii="Verdana" w:hAnsi="Verdana"/>
          <w:sz w:val="16"/>
        </w:rPr>
        <w:tab/>
      </w:r>
      <w:r w:rsidRPr="009C083C">
        <w:rPr>
          <w:rFonts w:ascii="Verdana" w:hAnsi="Verdana"/>
          <w:i/>
          <w:sz w:val="18"/>
          <w:lang w:val="bg-BG"/>
        </w:rPr>
        <w:t>Вж. точки II. 1.1 и II.1.3 от съответното обявление</w:t>
      </w:r>
    </w:p>
  </w:footnote>
  <w:footnote w:id="6">
    <w:p w14:paraId="48B9F3DF" w14:textId="77777777" w:rsidR="0055198B" w:rsidRPr="00337506"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i/>
          <w:lang w:val="bg-BG"/>
        </w:rPr>
      </w:pPr>
      <w:r w:rsidRPr="009C083C">
        <w:rPr>
          <w:rStyle w:val="FootnoteReference"/>
          <w:rFonts w:ascii="Verdana" w:hAnsi="Verdana"/>
          <w:sz w:val="18"/>
          <w:lang w:val="bg-BG"/>
        </w:rPr>
        <w:footnoteRef/>
      </w:r>
      <w:r w:rsidRPr="009C083C">
        <w:rPr>
          <w:rFonts w:ascii="Verdana" w:hAnsi="Verdana"/>
          <w:i/>
          <w:sz w:val="18"/>
          <w:lang w:val="bg-BG"/>
        </w:rPr>
        <w:tab/>
        <w:t>Вж. точка II. 1.1 от съответното обявление</w:t>
      </w:r>
    </w:p>
  </w:footnote>
  <w:footnote w:id="7">
    <w:p w14:paraId="20CD821D"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повторете информацията относно лицата за контакт толкова пъти, колкото е необходимо.</w:t>
      </w:r>
    </w:p>
  </w:footnote>
  <w:footnote w:id="8">
    <w:p w14:paraId="07054CAF"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t>Вж. Препоръка на Комисията от 6 май 2003 г. относно определението за микро-, малки и средни предприятия (ОВ L 124, 20.5.2003 г., стр. 36).</w:t>
      </w:r>
      <w:r w:rsidRPr="009C083C">
        <w:rPr>
          <w:rStyle w:val="DeltaViewInsertion"/>
          <w:rFonts w:ascii="Verdana" w:hAnsi="Verdana"/>
          <w:b w:val="0"/>
          <w:i w:val="0"/>
          <w:sz w:val="18"/>
        </w:rPr>
        <w:t xml:space="preserve"> Тази информация се изисква само за статистически цели. </w:t>
      </w:r>
      <w:r w:rsidRPr="009C083C">
        <w:rPr>
          <w:rFonts w:ascii="Verdana" w:hAnsi="Verdana"/>
          <w:sz w:val="18"/>
          <w:lang w:val="bg-BG"/>
        </w:rPr>
        <w:br/>
      </w:r>
      <w:r w:rsidRPr="009C083C">
        <w:rPr>
          <w:rStyle w:val="DeltaViewInsertion"/>
          <w:rFonts w:ascii="Verdana" w:hAnsi="Verdana"/>
          <w:i w:val="0"/>
          <w:sz w:val="18"/>
        </w:rPr>
        <w:t>Микропредприятия: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10 лица </w:t>
      </w:r>
      <w:r w:rsidRPr="009C083C">
        <w:rPr>
          <w:rStyle w:val="DeltaViewInsertion"/>
          <w:rFonts w:ascii="Verdana" w:hAnsi="Verdana"/>
          <w:b w:val="0"/>
          <w:i w:val="0"/>
          <w:sz w:val="18"/>
        </w:rPr>
        <w:t xml:space="preserve">и чийто годишен оборот и/или годишен счетоводен баланс </w:t>
      </w:r>
      <w:r w:rsidRPr="009C083C">
        <w:rPr>
          <w:rStyle w:val="DeltaViewInsertion"/>
          <w:rFonts w:ascii="Verdana" w:hAnsi="Verdana"/>
          <w:i w:val="0"/>
          <w:sz w:val="18"/>
        </w:rPr>
        <w:t>не надхвърля 2 млн. евро.</w:t>
      </w:r>
      <w:r w:rsidRPr="009C083C">
        <w:rPr>
          <w:rFonts w:ascii="Verdana" w:hAnsi="Verdana"/>
          <w:sz w:val="18"/>
        </w:rPr>
        <w:br/>
      </w:r>
      <w:r w:rsidRPr="009C083C">
        <w:rPr>
          <w:rStyle w:val="DeltaViewInsertion"/>
          <w:rFonts w:ascii="Verdana" w:hAnsi="Verdana"/>
          <w:i w:val="0"/>
          <w:sz w:val="18"/>
        </w:rPr>
        <w:t>Малки 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50 лица </w:t>
      </w:r>
      <w:r w:rsidRPr="009C083C">
        <w:rPr>
          <w:rStyle w:val="DeltaViewInsertion"/>
          <w:rFonts w:ascii="Verdana" w:hAnsi="Verdana"/>
          <w:b w:val="0"/>
          <w:i w:val="0"/>
          <w:sz w:val="18"/>
        </w:rPr>
        <w:t>и чийто годишен оборот и/или годишен счетоводен баланс</w:t>
      </w:r>
      <w:r w:rsidRPr="009C083C">
        <w:rPr>
          <w:rStyle w:val="DeltaViewInsertion"/>
          <w:rFonts w:ascii="Verdana" w:hAnsi="Verdana"/>
          <w:i w:val="0"/>
          <w:sz w:val="18"/>
        </w:rPr>
        <w:t xml:space="preserve"> не надхвърля 10 млн. евро.</w:t>
      </w:r>
      <w:r w:rsidRPr="009C083C">
        <w:rPr>
          <w:rFonts w:ascii="Verdana" w:hAnsi="Verdana"/>
          <w:sz w:val="18"/>
        </w:rPr>
        <w:br/>
      </w:r>
      <w:r w:rsidRPr="009C083C">
        <w:rPr>
          <w:rStyle w:val="DeltaViewInsertion"/>
          <w:rFonts w:ascii="Verdana" w:hAnsi="Verdana"/>
          <w:i w:val="0"/>
          <w:sz w:val="18"/>
        </w:rPr>
        <w:t>Средни предприятия, предприятия, които не са нито микро-, нито малки предприятия и</w:t>
      </w:r>
      <w:r w:rsidRPr="009C083C">
        <w:rPr>
          <w:rFonts w:ascii="Verdana" w:hAnsi="Verdana"/>
          <w:sz w:val="18"/>
        </w:rPr>
        <w:t xml:space="preserve"> в които са </w:t>
      </w:r>
      <w:r w:rsidRPr="009C083C">
        <w:rPr>
          <w:rFonts w:ascii="Verdana" w:hAnsi="Verdana"/>
          <w:b/>
          <w:sz w:val="18"/>
        </w:rPr>
        <w:t>заети по-малко от 250 лица</w:t>
      </w:r>
      <w:r w:rsidRPr="009C083C">
        <w:rPr>
          <w:rFonts w:ascii="Verdana" w:hAnsi="Verdana"/>
          <w:sz w:val="18"/>
        </w:rPr>
        <w:t xml:space="preserve"> и чийто </w:t>
      </w:r>
      <w:r w:rsidRPr="009C083C">
        <w:rPr>
          <w:rFonts w:ascii="Verdana" w:hAnsi="Verdana"/>
          <w:b/>
          <w:sz w:val="18"/>
        </w:rPr>
        <w:t xml:space="preserve">годишен оборот не надхвърля 50 млн. евро, </w:t>
      </w:r>
      <w:r w:rsidRPr="009C083C">
        <w:rPr>
          <w:rFonts w:ascii="Verdana" w:hAnsi="Verdana"/>
          <w:b/>
          <w:i/>
          <w:sz w:val="18"/>
        </w:rPr>
        <w:t>и/или</w:t>
      </w:r>
      <w:r w:rsidRPr="009C083C">
        <w:rPr>
          <w:rFonts w:ascii="Verdana" w:hAnsi="Verdana"/>
          <w:sz w:val="18"/>
        </w:rPr>
        <w:t xml:space="preserve"> </w:t>
      </w:r>
      <w:r w:rsidRPr="009C083C">
        <w:rPr>
          <w:rFonts w:ascii="Verdana" w:hAnsi="Verdana"/>
          <w:b/>
          <w:sz w:val="18"/>
        </w:rPr>
        <w:t>годишният им счетоводен баланс не надхвърля 43 милиона евро.</w:t>
      </w:r>
    </w:p>
  </w:footnote>
  <w:footnote w:id="9">
    <w:p w14:paraId="715B8740"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t>Вж. точка III.1.5 от обявлението за поръчка</w:t>
      </w:r>
    </w:p>
  </w:footnote>
  <w:footnote w:id="10">
    <w:p w14:paraId="5F608C7F" w14:textId="77777777" w:rsidR="0055198B" w:rsidRPr="00337506"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Т.е. основната му цел е социалната и професионална интеграция на хора с увреждания или в неравностойно положение.</w:t>
      </w:r>
    </w:p>
  </w:footnote>
  <w:footnote w:id="11">
    <w:p w14:paraId="15FAD3DC"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lang w:val="bg-BG"/>
        </w:rPr>
        <w:footnoteRef/>
      </w:r>
      <w:r w:rsidRPr="009C083C">
        <w:rPr>
          <w:rFonts w:ascii="Verdana" w:hAnsi="Verdana"/>
          <w:sz w:val="18"/>
          <w:lang w:val="bg-BG"/>
        </w:rPr>
        <w:tab/>
        <w:t>Позоваванията и класификацията, ако има такива, са определени в сертификацията.</w:t>
      </w:r>
    </w:p>
  </w:footnote>
  <w:footnote w:id="12">
    <w:p w14:paraId="529E4BBA"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По-специално като част от група, консорциум, съвместно предприятие или други подобни.</w:t>
      </w:r>
    </w:p>
  </w:footnote>
  <w:footnote w:id="13">
    <w:p w14:paraId="1DCC103D"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Например за технически органи, участващи в контрола на качеството: част </w:t>
      </w:r>
      <w:r w:rsidRPr="009C083C">
        <w:rPr>
          <w:rFonts w:ascii="Verdana" w:hAnsi="Verdana"/>
          <w:sz w:val="18"/>
        </w:rPr>
        <w:t>IV</w:t>
      </w:r>
      <w:r w:rsidRPr="009C083C">
        <w:rPr>
          <w:rFonts w:ascii="Verdana" w:hAnsi="Verdana"/>
          <w:sz w:val="18"/>
          <w:lang w:val="bg-BG"/>
        </w:rPr>
        <w:t>, раздел В, точка 3:</w:t>
      </w:r>
    </w:p>
  </w:footnote>
  <w:footnote w:id="14">
    <w:p w14:paraId="3897BCB1"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9C083C">
        <w:rPr>
          <w:rFonts w:ascii="Verdana" w:hAnsi="Verdana"/>
          <w:sz w:val="18"/>
        </w:rPr>
        <w:t>L</w:t>
      </w:r>
      <w:r w:rsidRPr="009C083C">
        <w:rPr>
          <w:rFonts w:ascii="Verdana" w:hAnsi="Verdana"/>
          <w:sz w:val="18"/>
          <w:lang w:val="bg-BG"/>
        </w:rPr>
        <w:t xml:space="preserve"> 300, 11.11.2008 г., стр. 42).</w:t>
      </w:r>
    </w:p>
  </w:footnote>
  <w:footnote w:id="15">
    <w:p w14:paraId="302EA58C"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Съгласно определението в член 3 от Конвенцията за борба с корупцията, в която </w:t>
      </w:r>
      <w:r w:rsidRPr="009C083C">
        <w:rPr>
          <w:rFonts w:ascii="Verdana" w:hAnsi="Verdana"/>
          <w:sz w:val="18"/>
          <w:lang w:val="bg-BG"/>
        </w:rPr>
        <w:t>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0891BE22"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5A37E2C3"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Съгласно определението в членове 1 и 3 от Рамково решение на Съвета от 13 юни 2002 г. относно борбата срещу тероризма (ОВ L 164, 22.6.2002 г., стр. 3). Това</w:t>
      </w:r>
      <w:r w:rsidRPr="009C083C">
        <w:rPr>
          <w:sz w:val="18"/>
          <w:lang w:val="bg-BG"/>
        </w:rPr>
        <w:t xml:space="preserve"> </w:t>
      </w:r>
      <w:r w:rsidRPr="009C083C">
        <w:rPr>
          <w:rFonts w:ascii="Verdana" w:hAnsi="Verdana"/>
          <w:sz w:val="18"/>
          <w:lang w:val="bg-BG"/>
        </w:rPr>
        <w:t>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2D032676"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b/>
          <w:i/>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9C083C">
        <w:rPr>
          <w:rStyle w:val="DeltaViewInsertion"/>
          <w:rFonts w:ascii="Verdana" w:hAnsi="Verdana"/>
          <w:b w:val="0"/>
          <w:i w:val="0"/>
          <w:sz w:val="18"/>
        </w:rPr>
        <w:t>(ОВ L 309, 25.11.2005 г., стр. 15).</w:t>
      </w:r>
    </w:p>
  </w:footnote>
  <w:footnote w:id="19">
    <w:p w14:paraId="6CE74B9D"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r>
      <w:r w:rsidRPr="009C083C">
        <w:rPr>
          <w:rStyle w:val="DeltaViewInsertion"/>
          <w:rFonts w:ascii="Verdana" w:hAnsi="Verdana"/>
          <w:b w:val="0"/>
          <w:i w:val="0"/>
          <w:sz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004CC292"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1">
    <w:p w14:paraId="1BD10A52"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2">
    <w:p w14:paraId="3D85B6DF"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3">
    <w:p w14:paraId="4DC54B06"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В съответствие с националните разпоредби за прилагане на член 57, параграф 6 от Директива 2014/24/ЕС.</w:t>
      </w:r>
    </w:p>
  </w:footnote>
  <w:footnote w:id="24">
    <w:p w14:paraId="24DBFFFF"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26F892CF"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6">
    <w:p w14:paraId="2924D961" w14:textId="77777777" w:rsidR="0055198B" w:rsidRPr="009C2753"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lang w:val="bg-BG"/>
        </w:rPr>
        <w:tab/>
        <w:t>Вж. член 57, параграф 4 от Директива 2014/24/ЕС</w:t>
      </w:r>
    </w:p>
  </w:footnote>
  <w:footnote w:id="27">
    <w:p w14:paraId="05B43156"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b/>
          <w:i/>
          <w:sz w:val="18"/>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9C083C">
        <w:rPr>
          <w:rFonts w:ascii="Verdana" w:hAnsi="Verdana"/>
          <w:b/>
          <w:i/>
          <w:sz w:val="18"/>
        </w:rPr>
        <w:t> </w:t>
      </w:r>
      <w:r w:rsidRPr="009C083C">
        <w:rPr>
          <w:rFonts w:ascii="Verdana" w:hAnsi="Verdana"/>
          <w:b/>
          <w:i/>
          <w:sz w:val="18"/>
          <w:lang w:val="bg-BG"/>
        </w:rPr>
        <w:t>18, параграф</w:t>
      </w:r>
      <w:r w:rsidRPr="009C083C">
        <w:rPr>
          <w:rFonts w:ascii="Verdana" w:hAnsi="Verdana"/>
          <w:b/>
          <w:i/>
          <w:sz w:val="18"/>
        </w:rPr>
        <w:t> </w:t>
      </w:r>
      <w:r w:rsidRPr="009C083C">
        <w:rPr>
          <w:rFonts w:ascii="Verdana" w:hAnsi="Verdana"/>
          <w:b/>
          <w:i/>
          <w:sz w:val="18"/>
          <w:lang w:val="bg-BG"/>
        </w:rPr>
        <w:t>2 от Директива 2014/24/ЕС</w:t>
      </w:r>
    </w:p>
  </w:footnote>
  <w:footnote w:id="28">
    <w:p w14:paraId="6CD57493"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b/>
          <w:i/>
          <w:sz w:val="18"/>
          <w:lang w:val="bg-BG"/>
        </w:rPr>
        <w:t>Вж. националното законодателство, съответното обявление или документацията за обществената поръчка.</w:t>
      </w:r>
    </w:p>
  </w:footnote>
  <w:footnote w:id="29">
    <w:p w14:paraId="53E61E6B"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Тази информация </w:t>
      </w:r>
      <w:r w:rsidRPr="009C083C">
        <w:rPr>
          <w:rFonts w:ascii="Verdana" w:hAnsi="Verdana"/>
          <w:b/>
          <w:sz w:val="18"/>
        </w:rPr>
        <w:t>не</w:t>
      </w:r>
      <w:r w:rsidRPr="009C083C">
        <w:rPr>
          <w:rFonts w:ascii="Verdana" w:hAnsi="Verdana"/>
          <w:sz w:val="18"/>
        </w:rPr>
        <w:t xml:space="preserve"> трябва да се дава, ако изключването на икономически оператори в един от случаите, изброени в букви а) — е), е </w:t>
      </w:r>
      <w:r w:rsidRPr="009C083C">
        <w:rPr>
          <w:rFonts w:ascii="Verdana" w:hAnsi="Verdana"/>
          <w:b/>
          <w:sz w:val="18"/>
          <w:u w:val="single"/>
        </w:rPr>
        <w:t>задължително</w:t>
      </w:r>
      <w:r w:rsidRPr="009C083C">
        <w:rPr>
          <w:rFonts w:ascii="Verdana" w:hAnsi="Verdana"/>
          <w:sz w:val="18"/>
        </w:rPr>
        <w:t xml:space="preserve"> съгласно приложимото национално право </w:t>
      </w:r>
      <w:r w:rsidRPr="009C083C">
        <w:rPr>
          <w:rFonts w:ascii="Verdana" w:hAnsi="Verdana"/>
          <w:b/>
          <w:sz w:val="18"/>
        </w:rPr>
        <w:t>без каквато и да е</w:t>
      </w:r>
      <w:r w:rsidRPr="009C083C">
        <w:rPr>
          <w:rFonts w:ascii="Verdana" w:hAnsi="Verdana"/>
          <w:sz w:val="18"/>
        </w:rPr>
        <w:t xml:space="preserve"> </w:t>
      </w:r>
      <w:r w:rsidRPr="009C083C">
        <w:rPr>
          <w:rFonts w:ascii="Verdana" w:hAnsi="Verdana"/>
          <w:b/>
          <w:sz w:val="18"/>
        </w:rPr>
        <w:t>възможност за дерогация</w:t>
      </w:r>
      <w:r w:rsidRPr="009C083C">
        <w:rPr>
          <w:rFonts w:ascii="Verdana" w:hAnsi="Verdana"/>
          <w:sz w:val="18"/>
        </w:rPr>
        <w:t xml:space="preserve">, дори ако икономическият </w:t>
      </w:r>
      <w:r w:rsidRPr="009C083C">
        <w:rPr>
          <w:rFonts w:ascii="Verdana" w:hAnsi="Verdana"/>
          <w:sz w:val="18"/>
          <w:lang w:val="bg-BG"/>
        </w:rPr>
        <w:t>оператор е в състояние да изпълни поръчката.</w:t>
      </w:r>
    </w:p>
  </w:footnote>
  <w:footnote w:id="30">
    <w:p w14:paraId="3E29C1D1" w14:textId="77777777" w:rsidR="0055198B" w:rsidRPr="006720E5"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62FD4BAF"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2A4D73D5"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r w:rsidRPr="009C083C">
        <w:rPr>
          <w:rFonts w:ascii="Verdana" w:hAnsi="Verdana"/>
          <w:sz w:val="18"/>
        </w:rPr>
        <w:t>.</w:t>
      </w:r>
    </w:p>
  </w:footnote>
  <w:footnote w:id="33">
    <w:p w14:paraId="7861847F" w14:textId="77777777" w:rsidR="0055198B" w:rsidRPr="00123AA0"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t xml:space="preserve">Както е описано в приложение XI към Директива 2014/24/ЕС; </w:t>
      </w:r>
      <w:r w:rsidRPr="009C083C">
        <w:rPr>
          <w:rFonts w:ascii="Verdana" w:hAnsi="Verdana"/>
          <w:b/>
          <w:i/>
          <w:sz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5024FF56"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Само ако е разрешено в съответното обявление или в документацията за обществената поръчка.</w:t>
      </w:r>
    </w:p>
  </w:footnote>
  <w:footnote w:id="35">
    <w:p w14:paraId="3664622E"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Само ако е разрешено в съответното обявление или в документацията за обществената поръчка.</w:t>
      </w:r>
    </w:p>
  </w:footnote>
  <w:footnote w:id="36">
    <w:p w14:paraId="441753AE"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Например съотношението между активите и пасивите.</w:t>
      </w:r>
    </w:p>
  </w:footnote>
  <w:footnote w:id="37">
    <w:p w14:paraId="4DF2134D"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Например съотношението между активите и пасивите.</w:t>
      </w:r>
    </w:p>
  </w:footnote>
  <w:footnote w:id="38">
    <w:p w14:paraId="5ADB49B0" w14:textId="77777777" w:rsidR="0055198B" w:rsidRPr="006720E5"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39">
    <w:p w14:paraId="29A6C12D"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пет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пет години.</w:t>
      </w:r>
    </w:p>
  </w:footnote>
  <w:footnote w:id="40">
    <w:p w14:paraId="7D4DA5D3"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три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три години.</w:t>
      </w:r>
    </w:p>
  </w:footnote>
  <w:footnote w:id="41">
    <w:p w14:paraId="26DF7E9F"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 други думи, </w:t>
      </w:r>
      <w:r w:rsidRPr="009C083C">
        <w:rPr>
          <w:rFonts w:ascii="Verdana" w:hAnsi="Verdana"/>
          <w:b/>
          <w:sz w:val="18"/>
          <w:u w:val="single"/>
          <w:lang w:val="bg-BG"/>
        </w:rPr>
        <w:t>всички</w:t>
      </w:r>
      <w:r w:rsidRPr="009C083C">
        <w:rPr>
          <w:rFonts w:ascii="Verdana" w:hAnsi="Verdana"/>
          <w:sz w:val="18"/>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6709740C" w14:textId="77777777" w:rsidR="0055198B" w:rsidRPr="00151089"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70B5EBD7" w14:textId="77777777" w:rsidR="0055198B" w:rsidRPr="009C083C"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E257E23" w14:textId="77777777" w:rsidR="0055198B" w:rsidRPr="00123AA0" w:rsidRDefault="0055198B"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Ако икономическият оператор</w:t>
      </w:r>
      <w:r w:rsidRPr="009C083C">
        <w:rPr>
          <w:rFonts w:ascii="Verdana" w:hAnsi="Verdana"/>
          <w:sz w:val="18"/>
          <w:u w:val="single"/>
          <w:lang w:val="bg-BG"/>
        </w:rPr>
        <w:t xml:space="preserve"> </w:t>
      </w:r>
      <w:r w:rsidRPr="009C083C">
        <w:rPr>
          <w:rFonts w:ascii="Verdana" w:hAnsi="Verdana"/>
          <w:b/>
          <w:sz w:val="18"/>
          <w:u w:val="single"/>
          <w:lang w:val="bg-BG"/>
        </w:rPr>
        <w:t>е решил</w:t>
      </w:r>
      <w:r w:rsidRPr="009C083C">
        <w:rPr>
          <w:rFonts w:ascii="Verdana" w:hAnsi="Verdana"/>
          <w:sz w:val="18"/>
          <w:lang w:val="bg-BG"/>
        </w:rPr>
        <w:t xml:space="preserve"> да възложи подизпълнението на част от договора </w:t>
      </w:r>
      <w:r w:rsidRPr="009C083C">
        <w:rPr>
          <w:rFonts w:ascii="Verdana" w:hAnsi="Verdana"/>
          <w:b/>
          <w:sz w:val="18"/>
          <w:u w:val="single"/>
          <w:lang w:val="bg-BG"/>
        </w:rPr>
        <w:t>и</w:t>
      </w:r>
      <w:r w:rsidRPr="009C083C">
        <w:rPr>
          <w:rFonts w:ascii="Verdana" w:hAnsi="Verdana"/>
          <w:sz w:val="18"/>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4F64AEE6" w14:textId="77777777" w:rsidR="0055198B" w:rsidRPr="009C083C" w:rsidRDefault="0055198B" w:rsidP="006D35CB">
      <w:pPr>
        <w:pStyle w:val="FootnoteText"/>
        <w:pBdr>
          <w:top w:val="single" w:sz="4" w:space="1" w:color="auto"/>
          <w:left w:val="single" w:sz="4" w:space="4" w:color="auto"/>
          <w:bottom w:val="single" w:sz="4" w:space="5"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посочете ясно към кой документ се отнася отговорът.</w:t>
      </w:r>
    </w:p>
  </w:footnote>
  <w:footnote w:id="46">
    <w:p w14:paraId="64969182" w14:textId="77777777" w:rsidR="0055198B" w:rsidRPr="009C083C" w:rsidRDefault="0055198B"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7">
    <w:p w14:paraId="7F590DE7" w14:textId="77777777" w:rsidR="0055198B" w:rsidRPr="009C083C" w:rsidRDefault="0055198B"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8">
    <w:p w14:paraId="1677436B" w14:textId="77777777" w:rsidR="0055198B" w:rsidRPr="009C083C" w:rsidRDefault="0055198B"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При условие, че икономическият оператор е предоставил необходимата информация (</w:t>
      </w:r>
      <w:r w:rsidRPr="009C083C">
        <w:rPr>
          <w:rFonts w:ascii="Verdana" w:hAnsi="Verdana"/>
          <w:i/>
          <w:sz w:val="18"/>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C083C">
        <w:rPr>
          <w:rFonts w:ascii="Verdana" w:hAnsi="Verdana"/>
          <w:lang w:val="bg-BG"/>
        </w:rPr>
        <w:t xml:space="preserve"> </w:t>
      </w:r>
    </w:p>
  </w:footnote>
  <w:footnote w:id="49">
    <w:p w14:paraId="786213F1" w14:textId="77777777" w:rsidR="0055198B" w:rsidRPr="00123AA0" w:rsidRDefault="0055198B" w:rsidP="006D35CB">
      <w:pPr>
        <w:pStyle w:val="FootnoteText"/>
        <w:pBdr>
          <w:top w:val="single" w:sz="4" w:space="1" w:color="auto"/>
          <w:left w:val="single" w:sz="4" w:space="4" w:color="auto"/>
          <w:bottom w:val="single" w:sz="4" w:space="1" w:color="auto"/>
          <w:right w:val="single" w:sz="4" w:space="4" w:color="auto"/>
        </w:pBdr>
        <w:shd w:val="clear" w:color="auto" w:fill="BFBFBF"/>
      </w:pPr>
      <w:r w:rsidRPr="009C083C">
        <w:rPr>
          <w:rStyle w:val="FootnoteReference"/>
          <w:rFonts w:ascii="Verdana" w:hAnsi="Verdana"/>
          <w:sz w:val="18"/>
          <w:lang w:val="bg-BG"/>
        </w:rPr>
        <w:footnoteRef/>
      </w:r>
      <w:r w:rsidRPr="009C083C">
        <w:rPr>
          <w:rFonts w:ascii="Verdana" w:hAnsi="Verdana"/>
          <w:sz w:val="18"/>
          <w:lang w:val="bg-BG"/>
        </w:rPr>
        <w:tab/>
        <w:t>В зависимост от</w:t>
      </w:r>
      <w:r w:rsidRPr="009C083C">
        <w:rPr>
          <w:rFonts w:ascii="Verdana" w:hAnsi="Verdana"/>
          <w:sz w:val="18"/>
        </w:rPr>
        <w:t xml:space="preserve">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0F94" w14:textId="77777777" w:rsidR="0055198B" w:rsidRDefault="0055198B">
    <w:pPr>
      <w:pStyle w:val="Header"/>
    </w:pPr>
    <w:r>
      <w:rPr>
        <w:noProof/>
        <w:lang w:val="bg-BG" w:eastAsia="bg-BG"/>
      </w:rPr>
      <w:drawing>
        <wp:inline distT="0" distB="0" distL="0" distR="0" wp14:anchorId="52DEBA29" wp14:editId="4598A4D0">
          <wp:extent cx="1362075" cy="790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90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4850" w14:textId="77777777" w:rsidR="0055198B" w:rsidRPr="004A6CF5" w:rsidRDefault="0055198B" w:rsidP="007E6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6265" w14:textId="77777777" w:rsidR="0055198B" w:rsidRDefault="0055198B">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6FBA" w14:textId="77777777" w:rsidR="0055198B" w:rsidRDefault="0055198B">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2C33" w14:textId="77777777" w:rsidR="0055198B" w:rsidRDefault="0055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0B49B3"/>
    <w:multiLevelType w:val="hybridMultilevel"/>
    <w:tmpl w:val="F4A8868C"/>
    <w:lvl w:ilvl="0" w:tplc="435464A6">
      <w:start w:val="1"/>
      <w:numFmt w:val="decimal"/>
      <w:lvlText w:val="%1."/>
      <w:lvlJc w:val="right"/>
      <w:pPr>
        <w:tabs>
          <w:tab w:val="num" w:pos="644"/>
        </w:tabs>
        <w:ind w:left="-4" w:firstLine="288"/>
      </w:pPr>
      <w:rPr>
        <w:rFonts w:ascii="Verdana" w:hAnsi="Verdana" w:hint="default"/>
        <w:b/>
        <w:i w:val="0"/>
        <w:sz w:val="20"/>
        <w:szCs w:val="22"/>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0F3E7E64"/>
    <w:multiLevelType w:val="multilevel"/>
    <w:tmpl w:val="6C1E5620"/>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9860"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87646"/>
    <w:multiLevelType w:val="multilevel"/>
    <w:tmpl w:val="F5A2D4E6"/>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2"/>
      </w:rPr>
    </w:lvl>
    <w:lvl w:ilvl="2">
      <w:start w:val="1"/>
      <w:numFmt w:val="decimal"/>
      <w:isLgl/>
      <w:lvlText w:val="%1.%2.%3."/>
      <w:lvlJc w:val="left"/>
      <w:pPr>
        <w:tabs>
          <w:tab w:val="num" w:pos="1080"/>
        </w:tabs>
        <w:ind w:left="1080" w:hanging="720"/>
      </w:pPr>
      <w:rPr>
        <w:rFonts w:ascii="Verdana" w:hAnsi="Verdana" w:hint="default"/>
        <w:b/>
        <w:i w:val="0"/>
        <w:sz w:val="22"/>
        <w:szCs w:val="22"/>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 w15:restartNumberingAfterBreak="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58522C"/>
    <w:multiLevelType w:val="multilevel"/>
    <w:tmpl w:val="21C6348E"/>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trike w:val="0"/>
        <w:sz w:val="20"/>
        <w:szCs w:val="22"/>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15:restartNumberingAfterBreak="0">
    <w:nsid w:val="1E694DC7"/>
    <w:multiLevelType w:val="hybridMultilevel"/>
    <w:tmpl w:val="20800E5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22E44180"/>
    <w:multiLevelType w:val="multilevel"/>
    <w:tmpl w:val="E90057F2"/>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rPr>
        <w:rFonts w:ascii="Bookman Old Style" w:hAnsi="Bookman Old Style" w:hint="default"/>
        <w:b/>
        <w:sz w:val="20"/>
        <w:szCs w:val="20"/>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A22634"/>
    <w:multiLevelType w:val="multilevel"/>
    <w:tmpl w:val="3E500062"/>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6968F7"/>
    <w:multiLevelType w:val="hybridMultilevel"/>
    <w:tmpl w:val="22CEAD4C"/>
    <w:lvl w:ilvl="0" w:tplc="0402000B">
      <w:start w:val="1"/>
      <w:numFmt w:val="bullet"/>
      <w:lvlText w:val=""/>
      <w:lvlJc w:val="left"/>
      <w:pPr>
        <w:ind w:left="1997" w:hanging="360"/>
      </w:pPr>
      <w:rPr>
        <w:rFonts w:ascii="Wingdings" w:hAnsi="Wingdings" w:hint="default"/>
      </w:rPr>
    </w:lvl>
    <w:lvl w:ilvl="1" w:tplc="04020003" w:tentative="1">
      <w:start w:val="1"/>
      <w:numFmt w:val="bullet"/>
      <w:lvlText w:val="o"/>
      <w:lvlJc w:val="left"/>
      <w:pPr>
        <w:ind w:left="2717" w:hanging="360"/>
      </w:pPr>
      <w:rPr>
        <w:rFonts w:ascii="Courier New" w:hAnsi="Courier New" w:cs="Courier New" w:hint="default"/>
      </w:rPr>
    </w:lvl>
    <w:lvl w:ilvl="2" w:tplc="04020005" w:tentative="1">
      <w:start w:val="1"/>
      <w:numFmt w:val="bullet"/>
      <w:lvlText w:val=""/>
      <w:lvlJc w:val="left"/>
      <w:pPr>
        <w:ind w:left="3437" w:hanging="360"/>
      </w:pPr>
      <w:rPr>
        <w:rFonts w:ascii="Wingdings" w:hAnsi="Wingdings" w:hint="default"/>
      </w:rPr>
    </w:lvl>
    <w:lvl w:ilvl="3" w:tplc="04020001" w:tentative="1">
      <w:start w:val="1"/>
      <w:numFmt w:val="bullet"/>
      <w:lvlText w:val=""/>
      <w:lvlJc w:val="left"/>
      <w:pPr>
        <w:ind w:left="4157" w:hanging="360"/>
      </w:pPr>
      <w:rPr>
        <w:rFonts w:ascii="Symbol" w:hAnsi="Symbol" w:hint="default"/>
      </w:rPr>
    </w:lvl>
    <w:lvl w:ilvl="4" w:tplc="04020003" w:tentative="1">
      <w:start w:val="1"/>
      <w:numFmt w:val="bullet"/>
      <w:lvlText w:val="o"/>
      <w:lvlJc w:val="left"/>
      <w:pPr>
        <w:ind w:left="4877" w:hanging="360"/>
      </w:pPr>
      <w:rPr>
        <w:rFonts w:ascii="Courier New" w:hAnsi="Courier New" w:cs="Courier New" w:hint="default"/>
      </w:rPr>
    </w:lvl>
    <w:lvl w:ilvl="5" w:tplc="04020005" w:tentative="1">
      <w:start w:val="1"/>
      <w:numFmt w:val="bullet"/>
      <w:lvlText w:val=""/>
      <w:lvlJc w:val="left"/>
      <w:pPr>
        <w:ind w:left="5597" w:hanging="360"/>
      </w:pPr>
      <w:rPr>
        <w:rFonts w:ascii="Wingdings" w:hAnsi="Wingdings" w:hint="default"/>
      </w:rPr>
    </w:lvl>
    <w:lvl w:ilvl="6" w:tplc="04020001" w:tentative="1">
      <w:start w:val="1"/>
      <w:numFmt w:val="bullet"/>
      <w:lvlText w:val=""/>
      <w:lvlJc w:val="left"/>
      <w:pPr>
        <w:ind w:left="6317" w:hanging="360"/>
      </w:pPr>
      <w:rPr>
        <w:rFonts w:ascii="Symbol" w:hAnsi="Symbol" w:hint="default"/>
      </w:rPr>
    </w:lvl>
    <w:lvl w:ilvl="7" w:tplc="04020003" w:tentative="1">
      <w:start w:val="1"/>
      <w:numFmt w:val="bullet"/>
      <w:lvlText w:val="o"/>
      <w:lvlJc w:val="left"/>
      <w:pPr>
        <w:ind w:left="7037" w:hanging="360"/>
      </w:pPr>
      <w:rPr>
        <w:rFonts w:ascii="Courier New" w:hAnsi="Courier New" w:cs="Courier New" w:hint="default"/>
      </w:rPr>
    </w:lvl>
    <w:lvl w:ilvl="8" w:tplc="04020005" w:tentative="1">
      <w:start w:val="1"/>
      <w:numFmt w:val="bullet"/>
      <w:lvlText w:val=""/>
      <w:lvlJc w:val="left"/>
      <w:pPr>
        <w:ind w:left="7757" w:hanging="360"/>
      </w:pPr>
      <w:rPr>
        <w:rFonts w:ascii="Wingdings" w:hAnsi="Wingdings" w:hint="default"/>
      </w:rPr>
    </w:lvl>
  </w:abstractNum>
  <w:abstractNum w:abstractNumId="11" w15:restartNumberingAfterBreak="0">
    <w:nsid w:val="29FC7405"/>
    <w:multiLevelType w:val="multilevel"/>
    <w:tmpl w:val="2D78A7CE"/>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i w:val="0"/>
        <w:sz w:val="20"/>
        <w:szCs w:val="22"/>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C8D4A04"/>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B4340AA"/>
    <w:multiLevelType w:val="hybridMultilevel"/>
    <w:tmpl w:val="FED6F360"/>
    <w:lvl w:ilvl="0" w:tplc="543E44DA">
      <w:start w:val="7"/>
      <w:numFmt w:val="bullet"/>
      <w:lvlText w:val="-"/>
      <w:lvlJc w:val="left"/>
      <w:pPr>
        <w:ind w:left="1059" w:hanging="360"/>
      </w:pPr>
      <w:rPr>
        <w:rFonts w:ascii="Bookman Old Style" w:eastAsia="Times New Roman" w:hAnsi="Bookman Old Style" w:cs="Times New Roman" w:hint="default"/>
        <w:b w:val="0"/>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7" w15:restartNumberingAfterBreak="0">
    <w:nsid w:val="3E755F67"/>
    <w:multiLevelType w:val="multilevel"/>
    <w:tmpl w:val="6D4EE804"/>
    <w:lvl w:ilvl="0">
      <w:start w:val="1"/>
      <w:numFmt w:val="decimal"/>
      <w:lvlText w:val="%1."/>
      <w:lvlJc w:val="left"/>
      <w:pPr>
        <w:tabs>
          <w:tab w:val="num" w:pos="720"/>
        </w:tabs>
        <w:ind w:left="720" w:hanging="360"/>
      </w:pPr>
      <w:rPr>
        <w:rFonts w:ascii="Verdana" w:hAnsi="Verdana" w:hint="default"/>
        <w:b/>
        <w:sz w:val="20"/>
        <w:szCs w:val="22"/>
      </w:rPr>
    </w:lvl>
    <w:lvl w:ilvl="1">
      <w:start w:val="1"/>
      <w:numFmt w:val="decimal"/>
      <w:isLgl/>
      <w:lvlText w:val="%1.%2."/>
      <w:lvlJc w:val="left"/>
      <w:pPr>
        <w:tabs>
          <w:tab w:val="num" w:pos="780"/>
        </w:tabs>
        <w:ind w:left="780" w:hanging="420"/>
      </w:pPr>
      <w:rPr>
        <w:rFonts w:ascii="Verdana" w:hAnsi="Verdana" w:hint="default"/>
        <w:b/>
        <w:i w:val="0"/>
        <w:color w:val="auto"/>
        <w:sz w:val="20"/>
        <w:szCs w:val="22"/>
      </w:rPr>
    </w:lvl>
    <w:lvl w:ilvl="2">
      <w:start w:val="1"/>
      <w:numFmt w:val="decimal"/>
      <w:isLgl/>
      <w:lvlText w:val="%1.%2.%3."/>
      <w:lvlJc w:val="left"/>
      <w:pPr>
        <w:tabs>
          <w:tab w:val="num" w:pos="1997"/>
        </w:tabs>
        <w:ind w:left="1997" w:hanging="720"/>
      </w:pPr>
      <w:rPr>
        <w:rFonts w:ascii="Verdana" w:hAnsi="Verdana" w:hint="default"/>
        <w:b/>
        <w:sz w:val="20"/>
        <w:szCs w:val="22"/>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8" w15:restartNumberingAfterBreak="0">
    <w:nsid w:val="40780D96"/>
    <w:multiLevelType w:val="multilevel"/>
    <w:tmpl w:val="8B12A4EE"/>
    <w:lvl w:ilvl="0">
      <w:start w:val="1"/>
      <w:numFmt w:val="decimal"/>
      <w:lvlText w:val="%1."/>
      <w:lvlJc w:val="left"/>
      <w:pPr>
        <w:ind w:left="576" w:hanging="576"/>
      </w:pPr>
      <w:rPr>
        <w:rFonts w:hint="default"/>
        <w:b/>
      </w:rPr>
    </w:lvl>
    <w:lvl w:ilvl="1">
      <w:start w:val="1"/>
      <w:numFmt w:val="decimal"/>
      <w:lvlText w:val="%1.%2."/>
      <w:lvlJc w:val="left"/>
      <w:pPr>
        <w:ind w:left="2136" w:hanging="72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5328" w:hanging="1080"/>
      </w:pPr>
      <w:rPr>
        <w:rFonts w:hint="default"/>
        <w:b w:val="0"/>
      </w:rPr>
    </w:lvl>
    <w:lvl w:ilvl="4">
      <w:start w:val="1"/>
      <w:numFmt w:val="decimal"/>
      <w:lvlText w:val="%1.%2.%3.%4.%5."/>
      <w:lvlJc w:val="left"/>
      <w:pPr>
        <w:ind w:left="7104" w:hanging="1440"/>
      </w:pPr>
      <w:rPr>
        <w:rFonts w:hint="default"/>
        <w:b/>
      </w:rPr>
    </w:lvl>
    <w:lvl w:ilvl="5">
      <w:start w:val="1"/>
      <w:numFmt w:val="decimal"/>
      <w:lvlText w:val="%1.%2.%3.%4.%5.%6."/>
      <w:lvlJc w:val="left"/>
      <w:pPr>
        <w:ind w:left="8520" w:hanging="1440"/>
      </w:pPr>
      <w:rPr>
        <w:rFonts w:hint="default"/>
        <w:b/>
      </w:rPr>
    </w:lvl>
    <w:lvl w:ilvl="6">
      <w:start w:val="1"/>
      <w:numFmt w:val="decimal"/>
      <w:lvlText w:val="%1.%2.%3.%4.%5.%6.%7."/>
      <w:lvlJc w:val="left"/>
      <w:pPr>
        <w:ind w:left="10296" w:hanging="1800"/>
      </w:pPr>
      <w:rPr>
        <w:rFonts w:hint="default"/>
        <w:b/>
      </w:rPr>
    </w:lvl>
    <w:lvl w:ilvl="7">
      <w:start w:val="1"/>
      <w:numFmt w:val="decimal"/>
      <w:lvlText w:val="%1.%2.%3.%4.%5.%6.%7.%8."/>
      <w:lvlJc w:val="left"/>
      <w:pPr>
        <w:ind w:left="12072" w:hanging="2160"/>
      </w:pPr>
      <w:rPr>
        <w:rFonts w:hint="default"/>
        <w:b/>
      </w:rPr>
    </w:lvl>
    <w:lvl w:ilvl="8">
      <w:start w:val="1"/>
      <w:numFmt w:val="decimal"/>
      <w:lvlText w:val="%1.%2.%3.%4.%5.%6.%7.%8.%9."/>
      <w:lvlJc w:val="left"/>
      <w:pPr>
        <w:ind w:left="13488" w:hanging="2160"/>
      </w:pPr>
      <w:rPr>
        <w:rFonts w:hint="default"/>
        <w:b/>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5614C55"/>
    <w:multiLevelType w:val="multilevel"/>
    <w:tmpl w:val="DF08C7B0"/>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2"/>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1" w15:restartNumberingAfterBreak="0">
    <w:nsid w:val="460A4129"/>
    <w:multiLevelType w:val="multilevel"/>
    <w:tmpl w:val="6D4EE804"/>
    <w:lvl w:ilvl="0">
      <w:start w:val="1"/>
      <w:numFmt w:val="decimal"/>
      <w:lvlText w:val="%1."/>
      <w:lvlJc w:val="left"/>
      <w:pPr>
        <w:tabs>
          <w:tab w:val="num" w:pos="720"/>
        </w:tabs>
        <w:ind w:left="720" w:hanging="360"/>
      </w:pPr>
      <w:rPr>
        <w:rFonts w:ascii="Verdana" w:hAnsi="Verdana" w:hint="default"/>
        <w:b/>
        <w:sz w:val="20"/>
        <w:szCs w:val="22"/>
      </w:rPr>
    </w:lvl>
    <w:lvl w:ilvl="1">
      <w:start w:val="1"/>
      <w:numFmt w:val="decimal"/>
      <w:isLgl/>
      <w:lvlText w:val="%1.%2."/>
      <w:lvlJc w:val="left"/>
      <w:pPr>
        <w:tabs>
          <w:tab w:val="num" w:pos="780"/>
        </w:tabs>
        <w:ind w:left="780" w:hanging="420"/>
      </w:pPr>
      <w:rPr>
        <w:rFonts w:ascii="Verdana" w:hAnsi="Verdana" w:hint="default"/>
        <w:b/>
        <w:i w:val="0"/>
        <w:color w:val="auto"/>
        <w:sz w:val="20"/>
        <w:szCs w:val="22"/>
      </w:rPr>
    </w:lvl>
    <w:lvl w:ilvl="2">
      <w:start w:val="1"/>
      <w:numFmt w:val="decimal"/>
      <w:isLgl/>
      <w:lvlText w:val="%1.%2.%3."/>
      <w:lvlJc w:val="left"/>
      <w:pPr>
        <w:tabs>
          <w:tab w:val="num" w:pos="1997"/>
        </w:tabs>
        <w:ind w:left="1997" w:hanging="720"/>
      </w:pPr>
      <w:rPr>
        <w:rFonts w:ascii="Verdana" w:hAnsi="Verdana" w:hint="default"/>
        <w:b/>
        <w:sz w:val="20"/>
        <w:szCs w:val="22"/>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2" w15:restartNumberingAfterBreak="0">
    <w:nsid w:val="4A3A548D"/>
    <w:multiLevelType w:val="multilevel"/>
    <w:tmpl w:val="3F2A81D6"/>
    <w:lvl w:ilvl="0">
      <w:start w:val="22"/>
      <w:numFmt w:val="decimal"/>
      <w:lvlText w:val="%1"/>
      <w:lvlJc w:val="left"/>
      <w:pPr>
        <w:ind w:left="825" w:hanging="825"/>
      </w:pPr>
      <w:rPr>
        <w:rFonts w:hint="default"/>
      </w:rPr>
    </w:lvl>
    <w:lvl w:ilvl="1">
      <w:start w:val="2"/>
      <w:numFmt w:val="decimal"/>
      <w:lvlText w:val="%1.%2"/>
      <w:lvlJc w:val="left"/>
      <w:pPr>
        <w:ind w:left="1352" w:hanging="825"/>
      </w:pPr>
      <w:rPr>
        <w:rFonts w:hint="default"/>
      </w:rPr>
    </w:lvl>
    <w:lvl w:ilvl="2">
      <w:start w:val="1"/>
      <w:numFmt w:val="decimal"/>
      <w:lvlText w:val="%1.%2.%3"/>
      <w:lvlJc w:val="left"/>
      <w:pPr>
        <w:ind w:left="1879" w:hanging="825"/>
      </w:pPr>
      <w:rPr>
        <w:rFonts w:hint="default"/>
      </w:rPr>
    </w:lvl>
    <w:lvl w:ilvl="3">
      <w:start w:val="1"/>
      <w:numFmt w:val="decimal"/>
      <w:lvlText w:val="%1.%2.%3.%4"/>
      <w:lvlJc w:val="left"/>
      <w:pPr>
        <w:ind w:left="2661" w:hanging="1080"/>
      </w:pPr>
      <w:rPr>
        <w:rFonts w:hint="default"/>
        <w:b/>
      </w:rPr>
    </w:lvl>
    <w:lvl w:ilvl="4">
      <w:start w:val="1"/>
      <w:numFmt w:val="decimal"/>
      <w:lvlText w:val="%1.%2.%3.%4.%5"/>
      <w:lvlJc w:val="left"/>
      <w:pPr>
        <w:ind w:left="3548" w:hanging="1440"/>
      </w:pPr>
      <w:rPr>
        <w:rFonts w:hint="default"/>
      </w:rPr>
    </w:lvl>
    <w:lvl w:ilvl="5">
      <w:start w:val="1"/>
      <w:numFmt w:val="decimal"/>
      <w:lvlText w:val="%1.%2.%3.%4.%5.%6"/>
      <w:lvlJc w:val="left"/>
      <w:pPr>
        <w:ind w:left="4075" w:hanging="1440"/>
      </w:pPr>
      <w:rPr>
        <w:rFonts w:hint="default"/>
      </w:rPr>
    </w:lvl>
    <w:lvl w:ilvl="6">
      <w:start w:val="1"/>
      <w:numFmt w:val="decimal"/>
      <w:lvlText w:val="%1.%2.%3.%4.%5.%6.%7"/>
      <w:lvlJc w:val="left"/>
      <w:pPr>
        <w:ind w:left="4962" w:hanging="1800"/>
      </w:pPr>
      <w:rPr>
        <w:rFonts w:hint="default"/>
      </w:rPr>
    </w:lvl>
    <w:lvl w:ilvl="7">
      <w:start w:val="1"/>
      <w:numFmt w:val="decimal"/>
      <w:lvlText w:val="%1.%2.%3.%4.%5.%6.%7.%8"/>
      <w:lvlJc w:val="left"/>
      <w:pPr>
        <w:ind w:left="5849" w:hanging="2160"/>
      </w:pPr>
      <w:rPr>
        <w:rFonts w:hint="default"/>
      </w:rPr>
    </w:lvl>
    <w:lvl w:ilvl="8">
      <w:start w:val="1"/>
      <w:numFmt w:val="decimal"/>
      <w:lvlText w:val="%1.%2.%3.%4.%5.%6.%7.%8.%9"/>
      <w:lvlJc w:val="left"/>
      <w:pPr>
        <w:ind w:left="6376" w:hanging="2160"/>
      </w:pPr>
      <w:rPr>
        <w:rFonts w:hint="default"/>
      </w:rPr>
    </w:lvl>
  </w:abstractNum>
  <w:abstractNum w:abstractNumId="23" w15:restartNumberingAfterBreak="0">
    <w:nsid w:val="504533D1"/>
    <w:multiLevelType w:val="multilevel"/>
    <w:tmpl w:val="3E500062"/>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1FA1F21"/>
    <w:multiLevelType w:val="hybridMultilevel"/>
    <w:tmpl w:val="BA6AE43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2401BE8"/>
    <w:multiLevelType w:val="hybridMultilevel"/>
    <w:tmpl w:val="A766790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58C13680"/>
    <w:multiLevelType w:val="hybridMultilevel"/>
    <w:tmpl w:val="D3DE7AD2"/>
    <w:lvl w:ilvl="0" w:tplc="63CE4004">
      <w:start w:val="1"/>
      <w:numFmt w:val="decimal"/>
      <w:lvlText w:val="%1."/>
      <w:lvlJc w:val="left"/>
      <w:pPr>
        <w:tabs>
          <w:tab w:val="num" w:pos="720"/>
        </w:tabs>
        <w:ind w:left="720" w:hanging="360"/>
      </w:pPr>
      <w:rPr>
        <w:rFonts w:ascii="Verdana" w:hAnsi="Verdana" w:hint="default"/>
        <w:b/>
        <w:i w:val="0"/>
        <w:sz w:val="20"/>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39F1377"/>
    <w:multiLevelType w:val="multilevel"/>
    <w:tmpl w:val="6624CD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C27E77"/>
    <w:multiLevelType w:val="hybridMultilevel"/>
    <w:tmpl w:val="DB1667E0"/>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30" w15:restartNumberingAfterBreak="0">
    <w:nsid w:val="6C791D07"/>
    <w:multiLevelType w:val="multilevel"/>
    <w:tmpl w:val="ACA82FFA"/>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2"/>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2"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3" w15:restartNumberingAfterBreak="0">
    <w:nsid w:val="760D106D"/>
    <w:multiLevelType w:val="multilevel"/>
    <w:tmpl w:val="A2B47460"/>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360" w:hanging="360"/>
      </w:pPr>
      <w:rPr>
        <w:rFonts w:ascii="Verdana" w:hAnsi="Verdana" w:hint="default"/>
        <w:b/>
        <w:i w:val="0"/>
        <w:sz w:val="20"/>
        <w:szCs w:val="22"/>
      </w:rPr>
    </w:lvl>
    <w:lvl w:ilvl="2">
      <w:start w:val="1"/>
      <w:numFmt w:val="decimal"/>
      <w:lvlText w:val="%1.%2.%3."/>
      <w:lvlJc w:val="left"/>
      <w:pPr>
        <w:tabs>
          <w:tab w:val="num" w:pos="1440"/>
        </w:tabs>
        <w:ind w:left="1440" w:hanging="720"/>
      </w:pPr>
      <w:rPr>
        <w:rFonts w:ascii="Verdana" w:hAnsi="Verdana" w:hint="default"/>
        <w:b/>
        <w:i w:val="0"/>
        <w:sz w:val="20"/>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7AF720DA"/>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E9E4043"/>
    <w:multiLevelType w:val="hybridMultilevel"/>
    <w:tmpl w:val="9EB89258"/>
    <w:lvl w:ilvl="0" w:tplc="B3265992">
      <w:start w:val="1"/>
      <w:numFmt w:val="decimal"/>
      <w:lvlText w:val="%1."/>
      <w:lvlJc w:val="left"/>
      <w:pPr>
        <w:tabs>
          <w:tab w:val="num" w:pos="1080"/>
        </w:tabs>
        <w:ind w:left="1080" w:hanging="720"/>
      </w:pPr>
      <w:rPr>
        <w:b/>
        <w:sz w:val="20"/>
        <w:szCs w:val="2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2"/>
  </w:num>
  <w:num w:numId="4">
    <w:abstractNumId w:val="20"/>
  </w:num>
  <w:num w:numId="5">
    <w:abstractNumId w:val="17"/>
  </w:num>
  <w:num w:numId="6">
    <w:abstractNumId w:val="32"/>
  </w:num>
  <w:num w:numId="7">
    <w:abstractNumId w:val="33"/>
  </w:num>
  <w:num w:numId="8">
    <w:abstractNumId w:val="6"/>
  </w:num>
  <w:num w:numId="9">
    <w:abstractNumId w:val="1"/>
  </w:num>
  <w:num w:numId="10">
    <w:abstractNumId w:val="30"/>
  </w:num>
  <w:num w:numId="11">
    <w:abstractNumId w:val="26"/>
  </w:num>
  <w:num w:numId="12">
    <w:abstractNumId w:val="31"/>
  </w:num>
  <w:num w:numId="13">
    <w:abstractNumId w:val="0"/>
  </w:num>
  <w:num w:numId="14">
    <w:abstractNumId w:val="27"/>
    <w:lvlOverride w:ilvl="0">
      <w:startOverride w:val="1"/>
    </w:lvlOverride>
  </w:num>
  <w:num w:numId="15">
    <w:abstractNumId w:val="19"/>
    <w:lvlOverride w:ilvl="0">
      <w:startOverride w:val="1"/>
    </w:lvlOverride>
  </w:num>
  <w:num w:numId="16">
    <w:abstractNumId w:val="27"/>
  </w:num>
  <w:num w:numId="17">
    <w:abstractNumId w:val="19"/>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6"/>
  </w:num>
  <w:num w:numId="22">
    <w:abstractNumId w:val="4"/>
  </w:num>
  <w:num w:numId="23">
    <w:abstractNumId w:val="29"/>
  </w:num>
  <w:num w:numId="24">
    <w:abstractNumId w:val="22"/>
  </w:num>
  <w:num w:numId="25">
    <w:abstractNumId w:val="10"/>
  </w:num>
  <w:num w:numId="26">
    <w:abstractNumId w:val="2"/>
  </w:num>
  <w:num w:numId="27">
    <w:abstractNumId w:val="14"/>
  </w:num>
  <w:num w:numId="28">
    <w:abstractNumId w:val="35"/>
  </w:num>
  <w:num w:numId="29">
    <w:abstractNumId w:val="2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1"/>
  </w:num>
  <w:num w:numId="33">
    <w:abstractNumId w:val="15"/>
  </w:num>
  <w:num w:numId="34">
    <w:abstractNumId w:val="3"/>
  </w:num>
  <w:num w:numId="35">
    <w:abstractNumId w:val="18"/>
  </w:num>
  <w:num w:numId="36">
    <w:abstractNumId w:val="24"/>
  </w:num>
  <w:num w:numId="37">
    <w:abstractNumId w:val="25"/>
  </w:num>
  <w:num w:numId="38">
    <w:abstractNumId w:val="34"/>
  </w:num>
  <w:num w:numId="39">
    <w:abstractNumId w:val="21"/>
  </w:num>
  <w:num w:numId="40">
    <w:abstractNumId w:val="9"/>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C2"/>
    <w:rsid w:val="0001507A"/>
    <w:rsid w:val="00024482"/>
    <w:rsid w:val="0009052C"/>
    <w:rsid w:val="00101B6A"/>
    <w:rsid w:val="00126D78"/>
    <w:rsid w:val="001728D1"/>
    <w:rsid w:val="00181542"/>
    <w:rsid w:val="001A0ED3"/>
    <w:rsid w:val="001A6554"/>
    <w:rsid w:val="001C11C8"/>
    <w:rsid w:val="001C6B3B"/>
    <w:rsid w:val="001D4228"/>
    <w:rsid w:val="002116C4"/>
    <w:rsid w:val="002D4E1E"/>
    <w:rsid w:val="002D5D23"/>
    <w:rsid w:val="002E6E39"/>
    <w:rsid w:val="00356EB4"/>
    <w:rsid w:val="003B1FE1"/>
    <w:rsid w:val="003F35D8"/>
    <w:rsid w:val="00424CC0"/>
    <w:rsid w:val="0043343B"/>
    <w:rsid w:val="004518F5"/>
    <w:rsid w:val="004A11AF"/>
    <w:rsid w:val="004F5494"/>
    <w:rsid w:val="00521CDD"/>
    <w:rsid w:val="005279EE"/>
    <w:rsid w:val="0053758C"/>
    <w:rsid w:val="0055198B"/>
    <w:rsid w:val="00553AA8"/>
    <w:rsid w:val="005B6707"/>
    <w:rsid w:val="005C4737"/>
    <w:rsid w:val="005E0A13"/>
    <w:rsid w:val="0060797D"/>
    <w:rsid w:val="00621B57"/>
    <w:rsid w:val="00651768"/>
    <w:rsid w:val="006735D6"/>
    <w:rsid w:val="00675F4C"/>
    <w:rsid w:val="00676172"/>
    <w:rsid w:val="00691924"/>
    <w:rsid w:val="006A4856"/>
    <w:rsid w:val="006B2516"/>
    <w:rsid w:val="006C60B7"/>
    <w:rsid w:val="006D35CB"/>
    <w:rsid w:val="00702047"/>
    <w:rsid w:val="0071055A"/>
    <w:rsid w:val="00734C9A"/>
    <w:rsid w:val="00736215"/>
    <w:rsid w:val="007B5016"/>
    <w:rsid w:val="007D2733"/>
    <w:rsid w:val="007E693A"/>
    <w:rsid w:val="00822CC4"/>
    <w:rsid w:val="008462BA"/>
    <w:rsid w:val="008621F6"/>
    <w:rsid w:val="00862289"/>
    <w:rsid w:val="00894E20"/>
    <w:rsid w:val="008A0EF5"/>
    <w:rsid w:val="00932650"/>
    <w:rsid w:val="00941427"/>
    <w:rsid w:val="00976E36"/>
    <w:rsid w:val="00986E66"/>
    <w:rsid w:val="00987DD6"/>
    <w:rsid w:val="009C083C"/>
    <w:rsid w:val="00A00BDE"/>
    <w:rsid w:val="00A95135"/>
    <w:rsid w:val="00AA7232"/>
    <w:rsid w:val="00AD28C2"/>
    <w:rsid w:val="00AF65ED"/>
    <w:rsid w:val="00B3556A"/>
    <w:rsid w:val="00B41FE6"/>
    <w:rsid w:val="00B52B6A"/>
    <w:rsid w:val="00B92306"/>
    <w:rsid w:val="00BA3EBB"/>
    <w:rsid w:val="00C27A3E"/>
    <w:rsid w:val="00C30CF6"/>
    <w:rsid w:val="00C47BC0"/>
    <w:rsid w:val="00C756C6"/>
    <w:rsid w:val="00C82365"/>
    <w:rsid w:val="00C87AC2"/>
    <w:rsid w:val="00CE4419"/>
    <w:rsid w:val="00CF5FC0"/>
    <w:rsid w:val="00D040EB"/>
    <w:rsid w:val="00D91A27"/>
    <w:rsid w:val="00DA74D3"/>
    <w:rsid w:val="00DB0EBB"/>
    <w:rsid w:val="00DD2DC0"/>
    <w:rsid w:val="00E44F51"/>
    <w:rsid w:val="00EA2CFA"/>
    <w:rsid w:val="00EA7AD6"/>
    <w:rsid w:val="00EC2C3F"/>
    <w:rsid w:val="00ED0B3C"/>
    <w:rsid w:val="00EE7517"/>
    <w:rsid w:val="00F05004"/>
    <w:rsid w:val="00F72A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1204D"/>
  <w15:docId w15:val="{E996B265-9FBA-4CF0-8721-D5F227BA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5CB"/>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D35C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D35CB"/>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D35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D35C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D35CB"/>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6D35CB"/>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5CB"/>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D35CB"/>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D35CB"/>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D35C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D35CB"/>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6D35CB"/>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6D35CB"/>
    <w:pPr>
      <w:tabs>
        <w:tab w:val="center" w:pos="4536"/>
        <w:tab w:val="right" w:pos="9072"/>
      </w:tabs>
    </w:pPr>
  </w:style>
  <w:style w:type="character" w:customStyle="1" w:styleId="HeaderChar">
    <w:name w:val="Header Char"/>
    <w:basedOn w:val="DefaultParagraphFont"/>
    <w:link w:val="Header"/>
    <w:uiPriority w:val="99"/>
    <w:rsid w:val="006D35CB"/>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D35CB"/>
    <w:pPr>
      <w:tabs>
        <w:tab w:val="center" w:pos="4536"/>
        <w:tab w:val="right" w:pos="9072"/>
      </w:tabs>
    </w:pPr>
  </w:style>
  <w:style w:type="character" w:customStyle="1" w:styleId="FooterChar">
    <w:name w:val="Footer Char"/>
    <w:basedOn w:val="DefaultParagraphFont"/>
    <w:link w:val="Footer"/>
    <w:uiPriority w:val="99"/>
    <w:rsid w:val="006D35CB"/>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6D35CB"/>
    <w:rPr>
      <w:rFonts w:ascii="Tahoma" w:eastAsia="Calibri" w:hAnsi="Tahoma"/>
      <w:sz w:val="16"/>
      <w:szCs w:val="16"/>
    </w:rPr>
  </w:style>
  <w:style w:type="character" w:customStyle="1" w:styleId="BalloonTextChar">
    <w:name w:val="Balloon Text Char"/>
    <w:basedOn w:val="DefaultParagraphFont"/>
    <w:link w:val="BalloonText"/>
    <w:semiHidden/>
    <w:rsid w:val="006D35CB"/>
    <w:rPr>
      <w:rFonts w:ascii="Tahoma" w:eastAsia="Calibri" w:hAnsi="Tahoma" w:cs="Times New Roman"/>
      <w:sz w:val="16"/>
      <w:szCs w:val="16"/>
      <w:lang w:val="en-GB"/>
    </w:rPr>
  </w:style>
  <w:style w:type="paragraph" w:customStyle="1" w:styleId="p50">
    <w:name w:val="p50"/>
    <w:basedOn w:val="Normal"/>
    <w:link w:val="p50Char"/>
    <w:rsid w:val="006D35CB"/>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6D35CB"/>
    <w:rPr>
      <w:color w:val="666633"/>
      <w:u w:val="single"/>
    </w:rPr>
  </w:style>
  <w:style w:type="paragraph" w:styleId="BodyTextIndent">
    <w:name w:val="Body Text Indent"/>
    <w:basedOn w:val="Normal"/>
    <w:link w:val="BodyTextIndentChar"/>
    <w:rsid w:val="006D35CB"/>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D35CB"/>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D35CB"/>
    <w:pPr>
      <w:jc w:val="center"/>
    </w:pPr>
    <w:rPr>
      <w:rFonts w:ascii="Times New Roman" w:hAnsi="Times New Roman"/>
      <w:b/>
      <w:bCs/>
    </w:rPr>
  </w:style>
  <w:style w:type="character" w:customStyle="1" w:styleId="TitleChar">
    <w:name w:val="Title Char"/>
    <w:aliases w:val="Char Char"/>
    <w:basedOn w:val="DefaultParagraphFont"/>
    <w:link w:val="Title"/>
    <w:rsid w:val="006D35CB"/>
    <w:rPr>
      <w:rFonts w:ascii="Times New Roman" w:eastAsia="Times New Roman" w:hAnsi="Times New Roman" w:cs="Times New Roman"/>
      <w:b/>
      <w:bCs/>
      <w:sz w:val="24"/>
      <w:szCs w:val="24"/>
      <w:lang w:val="en-GB"/>
    </w:rPr>
  </w:style>
  <w:style w:type="character" w:styleId="PageNumber">
    <w:name w:val="page number"/>
    <w:basedOn w:val="DefaultParagraphFont"/>
    <w:rsid w:val="006D35CB"/>
  </w:style>
  <w:style w:type="paragraph" w:customStyle="1" w:styleId="c51">
    <w:name w:val="c51"/>
    <w:basedOn w:val="Normal"/>
    <w:rsid w:val="006D35CB"/>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6D35CB"/>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D35CB"/>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D35CB"/>
    <w:rPr>
      <w:sz w:val="16"/>
      <w:szCs w:val="16"/>
    </w:rPr>
  </w:style>
  <w:style w:type="paragraph" w:styleId="CommentText">
    <w:name w:val="annotation text"/>
    <w:basedOn w:val="Normal"/>
    <w:link w:val="CommentTextChar"/>
    <w:uiPriority w:val="99"/>
    <w:rsid w:val="006D35CB"/>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D35CB"/>
    <w:rPr>
      <w:rFonts w:ascii="Times New Roman" w:eastAsia="Times New Roman" w:hAnsi="Times New Roman" w:cs="Times New Roman"/>
      <w:color w:val="000000"/>
      <w:sz w:val="20"/>
      <w:szCs w:val="20"/>
      <w:lang w:val="en-US"/>
    </w:rPr>
  </w:style>
  <w:style w:type="character" w:customStyle="1" w:styleId="p50Char">
    <w:name w:val="p50 Char"/>
    <w:link w:val="p50"/>
    <w:rsid w:val="006D35CB"/>
    <w:rPr>
      <w:rFonts w:ascii="CG Times" w:eastAsia="Times New Roman" w:hAnsi="CG Times" w:cs="Times New Roman"/>
      <w:snapToGrid w:val="0"/>
      <w:color w:val="000000"/>
      <w:sz w:val="24"/>
      <w:szCs w:val="24"/>
      <w:lang w:val="en-US"/>
    </w:rPr>
  </w:style>
  <w:style w:type="character" w:customStyle="1" w:styleId="alafa">
    <w:name w:val="al_a fa"/>
    <w:rsid w:val="006D35CB"/>
    <w:rPr>
      <w:rFonts w:cs="Times New Roman"/>
    </w:rPr>
  </w:style>
  <w:style w:type="character" w:customStyle="1" w:styleId="hiddenref1">
    <w:name w:val="hiddenref1"/>
    <w:uiPriority w:val="99"/>
    <w:rsid w:val="006D35CB"/>
    <w:rPr>
      <w:rFonts w:cs="Times New Roman"/>
      <w:color w:val="000000"/>
      <w:u w:val="single"/>
    </w:rPr>
  </w:style>
  <w:style w:type="paragraph" w:styleId="BodyText3">
    <w:name w:val="Body Text 3"/>
    <w:basedOn w:val="Normal"/>
    <w:link w:val="BodyText3Char"/>
    <w:unhideWhenUsed/>
    <w:rsid w:val="006D35CB"/>
    <w:pPr>
      <w:spacing w:after="120"/>
    </w:pPr>
    <w:rPr>
      <w:sz w:val="16"/>
      <w:szCs w:val="16"/>
    </w:rPr>
  </w:style>
  <w:style w:type="character" w:customStyle="1" w:styleId="BodyText3Char">
    <w:name w:val="Body Text 3 Char"/>
    <w:basedOn w:val="DefaultParagraphFont"/>
    <w:link w:val="BodyText3"/>
    <w:rsid w:val="006D35CB"/>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D35CB"/>
    <w:pPr>
      <w:spacing w:after="120"/>
      <w:ind w:left="283"/>
    </w:pPr>
    <w:rPr>
      <w:sz w:val="16"/>
      <w:szCs w:val="16"/>
    </w:rPr>
  </w:style>
  <w:style w:type="character" w:customStyle="1" w:styleId="BodyTextIndent3Char">
    <w:name w:val="Body Text Indent 3 Char"/>
    <w:basedOn w:val="DefaultParagraphFont"/>
    <w:link w:val="BodyTextIndent3"/>
    <w:rsid w:val="006D35CB"/>
    <w:rPr>
      <w:rFonts w:ascii="Bookman Old Style" w:eastAsia="Times New Roman" w:hAnsi="Bookman Old Style" w:cs="Times New Roman"/>
      <w:sz w:val="16"/>
      <w:szCs w:val="16"/>
      <w:lang w:val="en-GB"/>
    </w:rPr>
  </w:style>
  <w:style w:type="paragraph" w:customStyle="1" w:styleId="p24">
    <w:name w:val="p24"/>
    <w:basedOn w:val="Normal"/>
    <w:rsid w:val="006D35CB"/>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D35CB"/>
    <w:pPr>
      <w:ind w:left="720"/>
      <w:contextualSpacing/>
    </w:pPr>
  </w:style>
  <w:style w:type="paragraph" w:styleId="BodyText2">
    <w:name w:val="Body Text 2"/>
    <w:basedOn w:val="Normal"/>
    <w:link w:val="BodyText2Char"/>
    <w:unhideWhenUsed/>
    <w:rsid w:val="006D35CB"/>
    <w:pPr>
      <w:spacing w:after="120" w:line="480" w:lineRule="auto"/>
    </w:pPr>
  </w:style>
  <w:style w:type="character" w:customStyle="1" w:styleId="BodyText2Char">
    <w:name w:val="Body Text 2 Char"/>
    <w:basedOn w:val="DefaultParagraphFont"/>
    <w:link w:val="BodyText2"/>
    <w:rsid w:val="006D35CB"/>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6D35CB"/>
    <w:pPr>
      <w:spacing w:after="120" w:line="480" w:lineRule="auto"/>
      <w:ind w:left="283"/>
    </w:pPr>
  </w:style>
  <w:style w:type="character" w:customStyle="1" w:styleId="BodyTextIndent2Char">
    <w:name w:val="Body Text Indent 2 Char"/>
    <w:basedOn w:val="DefaultParagraphFont"/>
    <w:link w:val="BodyTextIndent2"/>
    <w:rsid w:val="006D35CB"/>
    <w:rPr>
      <w:rFonts w:ascii="Bookman Old Style" w:eastAsia="Times New Roman" w:hAnsi="Bookman Old Style" w:cs="Times New Roman"/>
      <w:sz w:val="24"/>
      <w:szCs w:val="24"/>
      <w:lang w:val="en-GB"/>
    </w:rPr>
  </w:style>
  <w:style w:type="paragraph" w:customStyle="1" w:styleId="p17">
    <w:name w:val="p17"/>
    <w:basedOn w:val="Normal"/>
    <w:rsid w:val="006D35CB"/>
    <w:pPr>
      <w:spacing w:line="280" w:lineRule="atLeast"/>
    </w:pPr>
    <w:rPr>
      <w:rFonts w:ascii="CG Times" w:hAnsi="CG Times"/>
      <w:snapToGrid w:val="0"/>
      <w:color w:val="000000"/>
      <w:lang w:val="en-US"/>
    </w:rPr>
  </w:style>
  <w:style w:type="paragraph" w:customStyle="1" w:styleId="Bullet">
    <w:name w:val="Bullet"/>
    <w:basedOn w:val="Normal"/>
    <w:rsid w:val="006D35CB"/>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6D35CB"/>
    <w:rPr>
      <w:rFonts w:ascii="Bookman Old Style" w:hAnsi="Bookman Old Style"/>
      <w:b/>
      <w:bCs/>
      <w:lang w:val="en-GB"/>
    </w:rPr>
  </w:style>
  <w:style w:type="character" w:customStyle="1" w:styleId="CommentSubjectChar">
    <w:name w:val="Comment Subject Char"/>
    <w:basedOn w:val="CommentTextChar"/>
    <w:link w:val="CommentSubject"/>
    <w:semiHidden/>
    <w:rsid w:val="006D35CB"/>
    <w:rPr>
      <w:rFonts w:ascii="Bookman Old Style" w:eastAsia="Times New Roman" w:hAnsi="Bookman Old Style" w:cs="Times New Roman"/>
      <w:b/>
      <w:bCs/>
      <w:color w:val="000000"/>
      <w:sz w:val="20"/>
      <w:szCs w:val="20"/>
      <w:lang w:val="en-GB"/>
    </w:rPr>
  </w:style>
  <w:style w:type="character" w:styleId="Strong">
    <w:name w:val="Strong"/>
    <w:uiPriority w:val="22"/>
    <w:qFormat/>
    <w:rsid w:val="006D35CB"/>
    <w:rPr>
      <w:b/>
      <w:bCs/>
    </w:rPr>
  </w:style>
  <w:style w:type="table" w:styleId="TableGrid">
    <w:name w:val="Table Grid"/>
    <w:basedOn w:val="TableNormal"/>
    <w:rsid w:val="006D35C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D35C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D35CB"/>
    <w:pPr>
      <w:keepNext/>
      <w:jc w:val="right"/>
    </w:pPr>
    <w:rPr>
      <w:b/>
    </w:rPr>
  </w:style>
  <w:style w:type="paragraph" w:customStyle="1" w:styleId="Eaoaeaa">
    <w:name w:val="Eaoae?aa"/>
    <w:basedOn w:val="Aaoeeu"/>
    <w:rsid w:val="006D35CB"/>
    <w:pPr>
      <w:tabs>
        <w:tab w:val="center" w:pos="4153"/>
        <w:tab w:val="right" w:pos="8306"/>
      </w:tabs>
    </w:pPr>
  </w:style>
  <w:style w:type="paragraph" w:customStyle="1" w:styleId="OiaeaeiYiio2">
    <w:name w:val="O?ia eaeiYiio 2"/>
    <w:basedOn w:val="Aaoeeu"/>
    <w:rsid w:val="006D35CB"/>
    <w:pPr>
      <w:jc w:val="right"/>
    </w:pPr>
    <w:rPr>
      <w:i/>
      <w:sz w:val="16"/>
    </w:rPr>
  </w:style>
  <w:style w:type="paragraph" w:customStyle="1" w:styleId="Style">
    <w:name w:val="Style"/>
    <w:rsid w:val="006D35C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D35CB"/>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D35CB"/>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D35CB"/>
    <w:rPr>
      <w:rFonts w:ascii="Consolas" w:eastAsia="Times New Roman" w:hAnsi="Consolas" w:cs="Times New Roman"/>
      <w:color w:val="000000"/>
      <w:sz w:val="21"/>
      <w:szCs w:val="21"/>
      <w:lang w:val="en-US"/>
    </w:rPr>
  </w:style>
  <w:style w:type="character" w:styleId="FollowedHyperlink">
    <w:name w:val="FollowedHyperlink"/>
    <w:unhideWhenUsed/>
    <w:rsid w:val="006D35CB"/>
    <w:rPr>
      <w:color w:val="800080"/>
      <w:u w:val="single"/>
    </w:rPr>
  </w:style>
  <w:style w:type="character" w:customStyle="1" w:styleId="apple-converted-space">
    <w:name w:val="apple-converted-space"/>
    <w:rsid w:val="006D35CB"/>
  </w:style>
  <w:style w:type="character" w:customStyle="1" w:styleId="alt2">
    <w:name w:val="al_t2"/>
    <w:rsid w:val="006D35CB"/>
    <w:rPr>
      <w:vanish w:val="0"/>
      <w:webHidden w:val="0"/>
      <w:specVanish w:val="0"/>
    </w:rPr>
  </w:style>
  <w:style w:type="paragraph" w:customStyle="1" w:styleId="Default">
    <w:name w:val="Default"/>
    <w:rsid w:val="006D35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D35C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6D35CB"/>
    <w:rPr>
      <w:sz w:val="20"/>
      <w:szCs w:val="20"/>
    </w:rPr>
  </w:style>
  <w:style w:type="character" w:customStyle="1" w:styleId="FootnoteTextChar">
    <w:name w:val="Footnote Text Char"/>
    <w:basedOn w:val="DefaultParagraphFont"/>
    <w:link w:val="FootnoteText"/>
    <w:uiPriority w:val="99"/>
    <w:semiHidden/>
    <w:rsid w:val="006D35CB"/>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D35CB"/>
    <w:rPr>
      <w:vertAlign w:val="superscript"/>
    </w:rPr>
  </w:style>
  <w:style w:type="character" w:customStyle="1" w:styleId="FontStyle44">
    <w:name w:val="Font Style44"/>
    <w:uiPriority w:val="99"/>
    <w:rsid w:val="006D35CB"/>
    <w:rPr>
      <w:rFonts w:ascii="Times New Roman" w:hAnsi="Times New Roman" w:cs="Times New Roman" w:hint="default"/>
      <w:b/>
      <w:bCs/>
      <w:sz w:val="20"/>
      <w:szCs w:val="20"/>
    </w:rPr>
  </w:style>
  <w:style w:type="character" w:customStyle="1" w:styleId="FontStyle13">
    <w:name w:val="Font Style13"/>
    <w:rsid w:val="006D35CB"/>
    <w:rPr>
      <w:rFonts w:ascii="Times New Roman" w:hAnsi="Times New Roman" w:cs="Times New Roman" w:hint="default"/>
    </w:rPr>
  </w:style>
  <w:style w:type="paragraph" w:styleId="TOC1">
    <w:name w:val="toc 1"/>
    <w:basedOn w:val="Normal"/>
    <w:next w:val="Normal"/>
    <w:autoRedefine/>
    <w:semiHidden/>
    <w:rsid w:val="006D35CB"/>
    <w:rPr>
      <w:b/>
      <w:color w:val="000000"/>
      <w:lang w:val="bg-BG"/>
    </w:rPr>
  </w:style>
  <w:style w:type="paragraph" w:styleId="ListBullet2">
    <w:name w:val="List Bullet 2"/>
    <w:basedOn w:val="Normal"/>
    <w:autoRedefine/>
    <w:rsid w:val="006D35C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6D35C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D35CB"/>
    <w:rPr>
      <w:rFonts w:ascii="Times New Roman" w:hAnsi="Times New Roman"/>
      <w:sz w:val="28"/>
      <w:szCs w:val="28"/>
      <w:lang w:val="bg-BG" w:eastAsia="bg-BG"/>
    </w:rPr>
  </w:style>
  <w:style w:type="paragraph" w:customStyle="1" w:styleId="p29">
    <w:name w:val="p29"/>
    <w:basedOn w:val="Normal"/>
    <w:rsid w:val="006D35C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D35C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6D35CB"/>
    <w:pPr>
      <w:spacing w:before="100" w:beforeAutospacing="1" w:after="100" w:afterAutospacing="1"/>
    </w:pPr>
    <w:rPr>
      <w:rFonts w:ascii="Times New Roman" w:hAnsi="Times New Roman"/>
      <w:lang w:val="bg-BG" w:eastAsia="bg-BG"/>
    </w:rPr>
  </w:style>
  <w:style w:type="character" w:customStyle="1" w:styleId="subheads1">
    <w:name w:val="subheads1"/>
    <w:rsid w:val="006D35C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D35CB"/>
    <w:pPr>
      <w:spacing w:before="100" w:beforeAutospacing="1" w:after="100" w:afterAutospacing="1"/>
    </w:pPr>
    <w:rPr>
      <w:rFonts w:ascii="Times New Roman" w:hAnsi="Times New Roman"/>
      <w:lang w:val="bg-BG" w:eastAsia="bg-BG"/>
    </w:rPr>
  </w:style>
  <w:style w:type="character" w:customStyle="1" w:styleId="content">
    <w:name w:val="content"/>
    <w:rsid w:val="006D35CB"/>
  </w:style>
  <w:style w:type="numbering" w:customStyle="1" w:styleId="NoList1">
    <w:name w:val="No List1"/>
    <w:next w:val="NoList"/>
    <w:uiPriority w:val="99"/>
    <w:semiHidden/>
    <w:unhideWhenUsed/>
    <w:rsid w:val="006D35CB"/>
  </w:style>
  <w:style w:type="numbering" w:customStyle="1" w:styleId="NoList11">
    <w:name w:val="No List11"/>
    <w:next w:val="NoList"/>
    <w:uiPriority w:val="99"/>
    <w:semiHidden/>
    <w:unhideWhenUsed/>
    <w:rsid w:val="006D35CB"/>
  </w:style>
  <w:style w:type="table" w:customStyle="1" w:styleId="TableGrid1">
    <w:name w:val="Table Grid1"/>
    <w:basedOn w:val="TableNormal"/>
    <w:next w:val="TableGrid"/>
    <w:rsid w:val="006D35C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D35CB"/>
    <w:pPr>
      <w:numPr>
        <w:numId w:val="13"/>
      </w:numPr>
    </w:pPr>
  </w:style>
  <w:style w:type="character" w:customStyle="1" w:styleId="2">
    <w:name w:val="Основен текст (2)_"/>
    <w:link w:val="20"/>
    <w:rsid w:val="006D35C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D35C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D35CB"/>
    <w:rPr>
      <w:rFonts w:cs="Times New Roman"/>
      <w:b/>
      <w:bCs/>
    </w:rPr>
  </w:style>
  <w:style w:type="character" w:customStyle="1" w:styleId="alcapt2">
    <w:name w:val="al_capt2"/>
    <w:rsid w:val="006D35CB"/>
    <w:rPr>
      <w:rFonts w:cs="Times New Roman"/>
      <w:i/>
      <w:iCs/>
    </w:rPr>
  </w:style>
  <w:style w:type="character" w:customStyle="1" w:styleId="ala60">
    <w:name w:val="al_a60"/>
    <w:rsid w:val="006D35CB"/>
    <w:rPr>
      <w:rFonts w:cs="Times New Roman"/>
    </w:rPr>
  </w:style>
  <w:style w:type="character" w:customStyle="1" w:styleId="ala61">
    <w:name w:val="al_a61"/>
    <w:rsid w:val="006D35CB"/>
    <w:rPr>
      <w:rFonts w:cs="Times New Roman"/>
    </w:rPr>
  </w:style>
  <w:style w:type="character" w:customStyle="1" w:styleId="ala54">
    <w:name w:val="al_a54"/>
    <w:rsid w:val="006D35CB"/>
    <w:rPr>
      <w:rFonts w:cs="Times New Roman"/>
    </w:rPr>
  </w:style>
  <w:style w:type="character" w:customStyle="1" w:styleId="ala101">
    <w:name w:val="al_a101"/>
    <w:rsid w:val="006D35CB"/>
    <w:rPr>
      <w:rFonts w:cs="Times New Roman"/>
    </w:rPr>
  </w:style>
  <w:style w:type="character" w:customStyle="1" w:styleId="ala62">
    <w:name w:val="al_a62"/>
    <w:rsid w:val="006D35CB"/>
    <w:rPr>
      <w:rFonts w:cs="Times New Roman"/>
    </w:rPr>
  </w:style>
  <w:style w:type="character" w:customStyle="1" w:styleId="ala52">
    <w:name w:val="al_a52"/>
    <w:rsid w:val="006D35CB"/>
    <w:rPr>
      <w:rFonts w:cs="Times New Roman"/>
    </w:rPr>
  </w:style>
  <w:style w:type="character" w:customStyle="1" w:styleId="ala94">
    <w:name w:val="al_a94"/>
    <w:rsid w:val="006D35CB"/>
    <w:rPr>
      <w:rFonts w:cs="Times New Roman"/>
    </w:rPr>
  </w:style>
  <w:style w:type="character" w:customStyle="1" w:styleId="ala30">
    <w:name w:val="al_a30"/>
    <w:rsid w:val="006D35CB"/>
    <w:rPr>
      <w:rFonts w:cs="Times New Roman"/>
    </w:rPr>
  </w:style>
  <w:style w:type="character" w:styleId="LineNumber">
    <w:name w:val="line number"/>
    <w:basedOn w:val="DefaultParagraphFont"/>
    <w:uiPriority w:val="99"/>
    <w:semiHidden/>
    <w:unhideWhenUsed/>
    <w:rsid w:val="006D35CB"/>
  </w:style>
  <w:style w:type="character" w:customStyle="1" w:styleId="ldef2">
    <w:name w:val="ldef2"/>
    <w:rsid w:val="006D35CB"/>
    <w:rPr>
      <w:rFonts w:cs="Times New Roman"/>
      <w:color w:val="FF0000"/>
    </w:rPr>
  </w:style>
  <w:style w:type="character" w:customStyle="1" w:styleId="ala27">
    <w:name w:val="al_a27"/>
    <w:rsid w:val="006D35CB"/>
    <w:rPr>
      <w:rFonts w:cs="Times New Roman"/>
    </w:rPr>
  </w:style>
  <w:style w:type="character" w:customStyle="1" w:styleId="ala28">
    <w:name w:val="al_a28"/>
    <w:rsid w:val="006D35CB"/>
    <w:rPr>
      <w:rFonts w:cs="Times New Roman"/>
    </w:rPr>
  </w:style>
  <w:style w:type="character" w:customStyle="1" w:styleId="ala31">
    <w:name w:val="al_a31"/>
    <w:rsid w:val="006D35CB"/>
    <w:rPr>
      <w:rFonts w:cs="Times New Roman"/>
    </w:rPr>
  </w:style>
  <w:style w:type="character" w:customStyle="1" w:styleId="ala32">
    <w:name w:val="al_a32"/>
    <w:rsid w:val="006D35CB"/>
    <w:rPr>
      <w:rFonts w:cs="Times New Roman"/>
    </w:rPr>
  </w:style>
  <w:style w:type="character" w:customStyle="1" w:styleId="ala33">
    <w:name w:val="al_a33"/>
    <w:rsid w:val="006D35CB"/>
    <w:rPr>
      <w:rFonts w:cs="Times New Roman"/>
    </w:rPr>
  </w:style>
  <w:style w:type="character" w:customStyle="1" w:styleId="ala34">
    <w:name w:val="al_a34"/>
    <w:rsid w:val="006D35CB"/>
    <w:rPr>
      <w:rFonts w:cs="Times New Roman"/>
    </w:rPr>
  </w:style>
  <w:style w:type="character" w:customStyle="1" w:styleId="ala35">
    <w:name w:val="al_a35"/>
    <w:rsid w:val="006D35CB"/>
    <w:rPr>
      <w:rFonts w:cs="Times New Roman"/>
    </w:rPr>
  </w:style>
  <w:style w:type="character" w:customStyle="1" w:styleId="ala36">
    <w:name w:val="al_a36"/>
    <w:rsid w:val="006D35CB"/>
    <w:rPr>
      <w:rFonts w:cs="Times New Roman"/>
    </w:rPr>
  </w:style>
  <w:style w:type="character" w:customStyle="1" w:styleId="ala37">
    <w:name w:val="al_a37"/>
    <w:rsid w:val="006D35CB"/>
    <w:rPr>
      <w:rFonts w:cs="Times New Roman"/>
    </w:rPr>
  </w:style>
  <w:style w:type="character" w:customStyle="1" w:styleId="ala76">
    <w:name w:val="al_a76"/>
    <w:rsid w:val="006D35CB"/>
    <w:rPr>
      <w:rFonts w:cs="Times New Roman"/>
    </w:rPr>
  </w:style>
  <w:style w:type="character" w:customStyle="1" w:styleId="ala104">
    <w:name w:val="al_a104"/>
    <w:rsid w:val="006D35CB"/>
    <w:rPr>
      <w:rFonts w:cs="Times New Roman"/>
    </w:rPr>
  </w:style>
  <w:style w:type="character" w:customStyle="1" w:styleId="ala44">
    <w:name w:val="al_a44"/>
    <w:rsid w:val="006D35CB"/>
    <w:rPr>
      <w:rFonts w:cs="Times New Roman"/>
    </w:rPr>
  </w:style>
  <w:style w:type="character" w:customStyle="1" w:styleId="ala45">
    <w:name w:val="al_a45"/>
    <w:rsid w:val="006D35CB"/>
    <w:rPr>
      <w:rFonts w:cs="Times New Roman"/>
    </w:rPr>
  </w:style>
  <w:style w:type="paragraph" w:customStyle="1" w:styleId="31">
    <w:name w:val="3 1"/>
    <w:rsid w:val="006D35C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D35CB"/>
    <w:rPr>
      <w:rFonts w:ascii="Times New Roman" w:hAnsi="Times New Roman" w:cs="Times New Roman" w:hint="default"/>
    </w:rPr>
  </w:style>
  <w:style w:type="paragraph" w:customStyle="1" w:styleId="NormalBold">
    <w:name w:val="NormalBold"/>
    <w:basedOn w:val="Normal"/>
    <w:link w:val="NormalBoldChar"/>
    <w:rsid w:val="006D35CB"/>
    <w:pPr>
      <w:widowControl w:val="0"/>
    </w:pPr>
    <w:rPr>
      <w:rFonts w:ascii="Times New Roman" w:hAnsi="Times New Roman"/>
      <w:b/>
      <w:szCs w:val="22"/>
      <w:lang w:val="bg-BG" w:eastAsia="bg-BG"/>
    </w:rPr>
  </w:style>
  <w:style w:type="character" w:customStyle="1" w:styleId="NormalBoldChar">
    <w:name w:val="NormalBold Char"/>
    <w:link w:val="NormalBold"/>
    <w:locked/>
    <w:rsid w:val="006D35CB"/>
    <w:rPr>
      <w:rFonts w:ascii="Times New Roman" w:eastAsia="Times New Roman" w:hAnsi="Times New Roman" w:cs="Times New Roman"/>
      <w:b/>
      <w:sz w:val="24"/>
      <w:lang w:eastAsia="bg-BG"/>
    </w:rPr>
  </w:style>
  <w:style w:type="character" w:customStyle="1" w:styleId="DeltaViewInsertion">
    <w:name w:val="DeltaView Insertion"/>
    <w:rsid w:val="006D35CB"/>
    <w:rPr>
      <w:b/>
      <w:i/>
      <w:spacing w:val="0"/>
      <w:lang w:val="bg-BG" w:eastAsia="bg-BG"/>
    </w:rPr>
  </w:style>
  <w:style w:type="paragraph" w:customStyle="1" w:styleId="Text1">
    <w:name w:val="Text 1"/>
    <w:basedOn w:val="Normal"/>
    <w:rsid w:val="006D35C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D35CB"/>
    <w:pPr>
      <w:spacing w:before="120" w:after="120"/>
    </w:pPr>
    <w:rPr>
      <w:rFonts w:ascii="Times New Roman" w:eastAsia="Calibri" w:hAnsi="Times New Roman"/>
      <w:szCs w:val="22"/>
      <w:lang w:val="bg-BG" w:eastAsia="bg-BG"/>
    </w:rPr>
  </w:style>
  <w:style w:type="paragraph" w:customStyle="1" w:styleId="Tiret0">
    <w:name w:val="Tiret 0"/>
    <w:basedOn w:val="Normal"/>
    <w:rsid w:val="006D35CB"/>
    <w:pPr>
      <w:numPr>
        <w:numId w:val="1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D35CB"/>
    <w:pPr>
      <w:numPr>
        <w:numId w:val="1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D35CB"/>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D35CB"/>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D35CB"/>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D35CB"/>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D35C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D35C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D35C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D35CB"/>
    <w:pPr>
      <w:tabs>
        <w:tab w:val="left" w:pos="709"/>
      </w:tabs>
    </w:pPr>
    <w:rPr>
      <w:rFonts w:ascii="Tahoma" w:hAnsi="Tahoma"/>
      <w:lang w:val="pl-PL" w:eastAsia="pl-PL"/>
    </w:rPr>
  </w:style>
  <w:style w:type="paragraph" w:customStyle="1" w:styleId="title8">
    <w:name w:val="title8"/>
    <w:basedOn w:val="Normal"/>
    <w:rsid w:val="006D35CB"/>
    <w:pPr>
      <w:ind w:firstLine="1155"/>
    </w:pPr>
    <w:rPr>
      <w:rFonts w:ascii="Times New Roman" w:hAnsi="Times New Roman"/>
      <w:b/>
      <w:bCs/>
      <w:lang w:val="bg-BG" w:eastAsia="bg-BG"/>
    </w:rPr>
  </w:style>
  <w:style w:type="character" w:customStyle="1" w:styleId="ala51">
    <w:name w:val="al_a51"/>
    <w:rsid w:val="006D35CB"/>
    <w:rPr>
      <w:rFonts w:cs="Times New Roman"/>
    </w:rPr>
  </w:style>
  <w:style w:type="paragraph" w:customStyle="1" w:styleId="subpardislink">
    <w:name w:val="subpardislink"/>
    <w:basedOn w:val="Normal"/>
    <w:rsid w:val="006D35CB"/>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6D35CB"/>
    <w:rPr>
      <w:sz w:val="20"/>
      <w:szCs w:val="20"/>
    </w:rPr>
  </w:style>
  <w:style w:type="character" w:customStyle="1" w:styleId="EndnoteTextChar">
    <w:name w:val="Endnote Text Char"/>
    <w:basedOn w:val="DefaultParagraphFont"/>
    <w:link w:val="EndnoteText"/>
    <w:uiPriority w:val="99"/>
    <w:semiHidden/>
    <w:rsid w:val="006D35CB"/>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D35CB"/>
    <w:rPr>
      <w:vertAlign w:val="superscript"/>
    </w:rPr>
  </w:style>
  <w:style w:type="character" w:customStyle="1" w:styleId="ala53">
    <w:name w:val="al_a53"/>
    <w:rsid w:val="006D35CB"/>
    <w:rPr>
      <w:rFonts w:cs="Times New Roman"/>
    </w:rPr>
  </w:style>
  <w:style w:type="character" w:customStyle="1" w:styleId="ala55">
    <w:name w:val="al_a55"/>
    <w:rsid w:val="006D35CB"/>
    <w:rPr>
      <w:rFonts w:cs="Times New Roman"/>
    </w:rPr>
  </w:style>
  <w:style w:type="paragraph" w:customStyle="1" w:styleId="todo">
    <w:name w:val="todo"/>
    <w:basedOn w:val="Normal"/>
    <w:rsid w:val="006D35CB"/>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D35CB"/>
    <w:pPr>
      <w:spacing w:before="100" w:beforeAutospacing="1" w:after="100" w:afterAutospacing="1"/>
    </w:pPr>
    <w:rPr>
      <w:rFonts w:ascii="Times New Roman" w:hAnsi="Times New Roman"/>
      <w:lang w:val="bg-BG" w:eastAsia="bg-BG"/>
    </w:rPr>
  </w:style>
  <w:style w:type="character" w:customStyle="1" w:styleId="ala49">
    <w:name w:val="al_a49"/>
    <w:rsid w:val="006D35CB"/>
    <w:rPr>
      <w:rFonts w:cs="Times New Roman"/>
    </w:rPr>
  </w:style>
  <w:style w:type="character" w:customStyle="1" w:styleId="ala50">
    <w:name w:val="al_a50"/>
    <w:rsid w:val="006D35CB"/>
    <w:rPr>
      <w:rFonts w:cs="Times New Roman"/>
    </w:rPr>
  </w:style>
  <w:style w:type="character" w:customStyle="1" w:styleId="ListParagraphChar">
    <w:name w:val="List Paragraph Char"/>
    <w:link w:val="ListParagraph"/>
    <w:uiPriority w:val="34"/>
    <w:locked/>
    <w:rsid w:val="006D35CB"/>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2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1.png@01D2E5EB.4DC8B480"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ТТ001750 - Документация Доставка на фланшови У филтри</DocTitle>
    <DocDescription xmlns="b1f3b5ea-2115-432e-8ddc-6d5e77145f65" xsi:nil="true"/>
    <DocExpirationDate xmlns="b1f3b5ea-2115-432e-8ddc-6d5e77145f65" xsi:nil="true"/>
    <IsFromAccountant xmlns="b1f3b5ea-2115-432e-8ddc-6d5e77145f65">false</IsFromAccountant>
    <PublicOrder xmlns="b1f3b5ea-2115-432e-8ddc-6d5e77145f65">1457</PublicOrder>
  </documentManagement>
</p:properties>
</file>

<file path=customXml/itemProps1.xml><?xml version="1.0" encoding="utf-8"?>
<ds:datastoreItem xmlns:ds="http://schemas.openxmlformats.org/officeDocument/2006/customXml" ds:itemID="{793C36B1-BB5E-4B62-B4C4-A9B516E87A92}"/>
</file>

<file path=customXml/itemProps2.xml><?xml version="1.0" encoding="utf-8"?>
<ds:datastoreItem xmlns:ds="http://schemas.openxmlformats.org/officeDocument/2006/customXml" ds:itemID="{BABBD0B0-DC62-4D56-B83E-67529EC9E563}"/>
</file>

<file path=customXml/itemProps3.xml><?xml version="1.0" encoding="utf-8"?>
<ds:datastoreItem xmlns:ds="http://schemas.openxmlformats.org/officeDocument/2006/customXml" ds:itemID="{094C1E0D-9617-4E3C-A34B-831918137631}"/>
</file>

<file path=customXml/itemProps4.xml><?xml version="1.0" encoding="utf-8"?>
<ds:datastoreItem xmlns:ds="http://schemas.openxmlformats.org/officeDocument/2006/customXml" ds:itemID="{EBBC3487-6D68-42FA-80E5-472F84D2B94F}"/>
</file>

<file path=docProps/app.xml><?xml version="1.0" encoding="utf-8"?>
<Properties xmlns="http://schemas.openxmlformats.org/officeDocument/2006/extended-properties" xmlns:vt="http://schemas.openxmlformats.org/officeDocument/2006/docPropsVTypes">
  <Template>Normal</Template>
  <TotalTime>490</TotalTime>
  <Pages>66</Pages>
  <Words>21321</Words>
  <Characters>121535</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Tosheva, Mila</dc:creator>
  <cp:keywords/>
  <dc:description/>
  <cp:lastModifiedBy>Tosheva, Mila</cp:lastModifiedBy>
  <cp:revision>82</cp:revision>
  <cp:lastPrinted>2018-05-02T11:19:00Z</cp:lastPrinted>
  <dcterms:created xsi:type="dcterms:W3CDTF">2018-04-05T06:44:00Z</dcterms:created>
  <dcterms:modified xsi:type="dcterms:W3CDTF">2018-05-02T11:30:00Z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