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70487D">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70487D">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70487D">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70487D">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70487D">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70487D">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70487D">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70487D">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67B5BE33" w:rsidR="0019577A" w:rsidRPr="0019577A" w:rsidRDefault="0019577A" w:rsidP="0009562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C1434E">
              <w:rPr>
                <w:rFonts w:ascii="Times New Roman" w:eastAsia="Times New Roman" w:hAnsi="Times New Roman"/>
                <w:color w:val="000000"/>
                <w:lang w:eastAsia="bg-BG"/>
              </w:rPr>
              <w:t>4</w:t>
            </w:r>
            <w:r w:rsidR="00E315B5">
              <w:rPr>
                <w:rFonts w:ascii="Times New Roman" w:eastAsia="Times New Roman" w:hAnsi="Times New Roman"/>
                <w:color w:val="000000"/>
                <w:lang w:eastAsia="bg-BG"/>
              </w:rPr>
              <w:t>84</w:t>
            </w:r>
            <w:r w:rsidR="0009562E">
              <w:rPr>
                <w:rFonts w:ascii="Times New Roman" w:eastAsia="Times New Roman" w:hAnsi="Times New Roman"/>
                <w:color w:val="000000"/>
                <w:lang w:eastAsia="bg-BG"/>
              </w:rPr>
              <w:t>7</w:t>
            </w:r>
            <w:r w:rsidR="00E315B5">
              <w:rPr>
                <w:rFonts w:ascii="Times New Roman" w:eastAsia="Times New Roman" w:hAnsi="Times New Roman"/>
                <w:color w:val="000000"/>
                <w:lang w:eastAsia="bg-BG"/>
              </w:rPr>
              <w:t>0</w:t>
            </w:r>
            <w:r w:rsidR="00E315B5">
              <w:rPr>
                <w:rFonts w:ascii="Times New Roman" w:eastAsia="Times New Roman" w:hAnsi="Times New Roman"/>
                <w:color w:val="000000"/>
                <w:lang w:val="en-US" w:eastAsia="bg-BG"/>
              </w:rPr>
              <w:t>EP-4</w:t>
            </w:r>
            <w:r w:rsidR="0009562E">
              <w:rPr>
                <w:rFonts w:ascii="Times New Roman" w:eastAsia="Times New Roman" w:hAnsi="Times New Roman"/>
                <w:color w:val="000000"/>
                <w:lang w:eastAsia="bg-BG"/>
              </w:rPr>
              <w:t>86</w:t>
            </w:r>
            <w:r w:rsidRPr="0019577A">
              <w:rPr>
                <w:rFonts w:ascii="Times New Roman" w:eastAsia="Times New Roman" w:hAnsi="Times New Roman"/>
                <w:color w:val="000000"/>
                <w:lang w:eastAsia="bg-BG"/>
              </w:rPr>
              <w:t>]</w:t>
            </w:r>
          </w:p>
        </w:tc>
      </w:tr>
      <w:tr w:rsidR="0019577A" w:rsidRPr="005B1805" w14:paraId="48CCE319" w14:textId="77777777" w:rsidTr="0070487D">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70487D">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3562032F" w:rsidR="0019577A" w:rsidRPr="0019577A" w:rsidRDefault="0019577A" w:rsidP="00DE181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p>
        </w:tc>
      </w:tr>
      <w:tr w:rsidR="0019577A" w:rsidRPr="005B1805" w14:paraId="48CCE31F"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6904CBAC" w:rsidR="0019577A" w:rsidRPr="00456660" w:rsidRDefault="0019577A" w:rsidP="00DE181B">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004D0606">
              <w:rPr>
                <w:rFonts w:ascii="Times New Roman" w:eastAsia="Times New Roman" w:hAnsi="Times New Roman"/>
                <w:color w:val="000000"/>
                <w:lang w:eastAsia="bg-BG"/>
              </w:rPr>
              <w:t>00435</w:t>
            </w:r>
          </w:p>
        </w:tc>
      </w:tr>
      <w:tr w:rsidR="0019577A" w:rsidRPr="005B1805" w14:paraId="48CCE323"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3BA03D18" w:rsidR="0019577A" w:rsidRPr="0019577A" w:rsidRDefault="0019577A" w:rsidP="00DE181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p>
        </w:tc>
      </w:tr>
      <w:tr w:rsidR="00E315B5" w:rsidRPr="00E315B5" w14:paraId="48CCE325"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0F4C96E8"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Лице за контакт </w:t>
            </w:r>
            <w:r w:rsidRPr="00E315B5">
              <w:rPr>
                <w:rFonts w:ascii="Times New Roman" w:eastAsia="Times New Roman" w:hAnsi="Times New Roman"/>
                <w:i/>
                <w:iCs/>
                <w:lang w:eastAsia="bg-BG"/>
              </w:rPr>
              <w:t xml:space="preserve">(може и повече от едно лица): </w:t>
            </w:r>
            <w:r w:rsidR="00E315B5" w:rsidRPr="00E315B5">
              <w:rPr>
                <w:rFonts w:ascii="Times New Roman" w:eastAsia="Times New Roman" w:hAnsi="Times New Roman"/>
                <w:lang w:eastAsia="bg-BG"/>
              </w:rPr>
              <w:t>Елена Петкова</w:t>
            </w:r>
          </w:p>
        </w:tc>
      </w:tr>
      <w:tr w:rsidR="00E315B5" w:rsidRPr="00E315B5" w14:paraId="48CCE327"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5E046C7A"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Телефон: </w:t>
            </w:r>
            <w:r w:rsidR="004D0606" w:rsidRPr="00E315B5">
              <w:rPr>
                <w:rFonts w:ascii="Times New Roman" w:eastAsia="Times New Roman" w:hAnsi="Times New Roman"/>
                <w:lang w:eastAsia="bg-BG"/>
              </w:rPr>
              <w:t>02 8122</w:t>
            </w:r>
            <w:r w:rsidR="00E315B5" w:rsidRPr="00E315B5">
              <w:rPr>
                <w:rFonts w:ascii="Times New Roman" w:eastAsia="Times New Roman" w:hAnsi="Times New Roman"/>
                <w:lang w:eastAsia="bg-BG"/>
              </w:rPr>
              <w:t>560</w:t>
            </w:r>
          </w:p>
        </w:tc>
      </w:tr>
      <w:tr w:rsidR="00E315B5" w:rsidRPr="00E315B5" w14:paraId="48CCE329"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4B6D3B46"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E-mail: </w:t>
            </w:r>
            <w:r w:rsidR="00E315B5" w:rsidRPr="00E315B5">
              <w:rPr>
                <w:rFonts w:ascii="Times New Roman" w:eastAsia="Times New Roman" w:hAnsi="Times New Roman"/>
                <w:lang w:val="en-US" w:eastAsia="bg-BG"/>
              </w:rPr>
              <w:t>epetkova</w:t>
            </w:r>
            <w:r w:rsidR="004D0606" w:rsidRPr="00E315B5">
              <w:rPr>
                <w:rFonts w:ascii="Times New Roman" w:eastAsia="Times New Roman" w:hAnsi="Times New Roman"/>
                <w:lang w:val="en-US" w:eastAsia="bg-BG"/>
              </w:rPr>
              <w:t>@sofiyskavoda.bg</w:t>
            </w:r>
          </w:p>
        </w:tc>
      </w:tr>
      <w:tr w:rsidR="0019577A" w:rsidRPr="005B1805" w14:paraId="48CCE32B"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456660"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456660">
              <w:rPr>
                <w:rFonts w:ascii="Times New Roman" w:eastAsia="Times New Roman" w:hAnsi="Times New Roman"/>
                <w:lang w:val="ru-RU" w:eastAsia="bg-BG"/>
              </w:rPr>
              <w:t xml:space="preserve"> </w:t>
            </w:r>
          </w:p>
        </w:tc>
      </w:tr>
      <w:tr w:rsidR="0019577A" w:rsidRPr="005B1805" w14:paraId="48CCE331"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70487D">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4F1520D1"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28F39A8C"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E315B5">
              <w:rPr>
                <w:rFonts w:ascii="Times New Roman" w:eastAsia="Times New Roman" w:hAnsi="Times New Roman"/>
                <w:lang w:eastAsia="bg-BG"/>
              </w:rPr>
              <w:t>х</w:t>
            </w:r>
            <w:r w:rsidRPr="0019577A">
              <w:rPr>
                <w:rFonts w:ascii="Times New Roman" w:eastAsia="Times New Roman" w:hAnsi="Times New Roman"/>
                <w:lang w:eastAsia="bg-BG"/>
              </w:rPr>
              <w:t>] Услуги</w:t>
            </w:r>
          </w:p>
        </w:tc>
      </w:tr>
      <w:tr w:rsidR="0019577A" w:rsidRPr="005B1805" w14:paraId="48CCE33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6CE53EDB" w:rsidR="0019577A" w:rsidRPr="0019577A" w:rsidRDefault="0019577A" w:rsidP="00BE23F9">
            <w:pPr>
              <w:spacing w:after="0" w:line="240" w:lineRule="auto"/>
              <w:rPr>
                <w:rFonts w:ascii="Times New Roman" w:eastAsia="Times New Roman" w:hAnsi="Times New Roman"/>
                <w:b/>
                <w:bCs/>
                <w:color w:val="000000"/>
                <w:lang w:eastAsia="bg-BG"/>
              </w:rPr>
            </w:pPr>
            <w:r w:rsidRPr="00E315B5">
              <w:rPr>
                <w:rFonts w:ascii="Times New Roman" w:eastAsia="Times New Roman" w:hAnsi="Times New Roman"/>
                <w:b/>
                <w:bCs/>
                <w:color w:val="000000"/>
                <w:lang w:eastAsia="bg-BG"/>
              </w:rPr>
              <w:t xml:space="preserve">Предмет на поръчката: </w:t>
            </w:r>
            <w:r w:rsidR="004D0606" w:rsidRPr="00E315B5">
              <w:rPr>
                <w:rFonts w:ascii="Times New Roman" w:eastAsia="Times New Roman" w:hAnsi="Times New Roman"/>
                <w:color w:val="000000"/>
                <w:lang w:eastAsia="bg-BG"/>
              </w:rPr>
              <w:t>„</w:t>
            </w:r>
            <w:r w:rsidR="0009562E" w:rsidRPr="0009562E">
              <w:rPr>
                <w:rFonts w:ascii="Times New Roman" w:eastAsia="Times New Roman" w:hAnsi="Times New Roman"/>
                <w:color w:val="000000"/>
                <w:lang w:eastAsia="bg-BG"/>
              </w:rPr>
              <w:t>Ремонт, поддръжка и доставка на резервни части и консумативи за професионална градинска техника</w:t>
            </w:r>
            <w:r w:rsidR="0057406E">
              <w:rPr>
                <w:rFonts w:ascii="Times New Roman" w:eastAsia="Times New Roman" w:hAnsi="Times New Roman"/>
                <w:color w:val="000000"/>
                <w:lang w:eastAsia="bg-BG"/>
              </w:rPr>
              <w:t>“</w:t>
            </w:r>
          </w:p>
        </w:tc>
      </w:tr>
      <w:tr w:rsidR="0019577A" w:rsidRPr="005B1805" w14:paraId="48CCE34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1919E8CF"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09562E" w:rsidRPr="0009562E">
              <w:rPr>
                <w:rFonts w:ascii="Times New Roman" w:eastAsia="Times New Roman" w:hAnsi="Times New Roman"/>
                <w:color w:val="000000"/>
                <w:lang w:eastAsia="bg-BG"/>
              </w:rPr>
              <w:t>Ремонт, поддръжка и доставка на резервни части и консумативи за професионална градинска техника</w:t>
            </w:r>
            <w:r w:rsidR="00E315B5">
              <w:rPr>
                <w:rFonts w:ascii="Times New Roman" w:eastAsia="Times New Roman" w:hAnsi="Times New Roman"/>
                <w:color w:val="000000"/>
                <w:lang w:eastAsia="bg-BG"/>
              </w:rPr>
              <w:t>.</w:t>
            </w:r>
          </w:p>
        </w:tc>
      </w:tr>
      <w:tr w:rsidR="0019577A" w:rsidRPr="005B1805" w14:paraId="48CCE345"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581B83A6" w:rsidR="0019577A" w:rsidRPr="0019577A" w:rsidRDefault="0019577A" w:rsidP="00D34DE7">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Място на извършване:</w:t>
            </w:r>
            <w:r w:rsidR="00D34DE7">
              <w:rPr>
                <w:rFonts w:ascii="Times New Roman" w:eastAsia="Times New Roman" w:hAnsi="Times New Roman"/>
                <w:bCs/>
                <w:color w:val="000000"/>
                <w:lang w:eastAsia="bg-BG" w:bidi="bg-BG"/>
              </w:rPr>
              <w:t xml:space="preserve"> Обекти на „Софийска вода“ АД, в рамките на Столична община</w:t>
            </w:r>
            <w:r w:rsidR="007319DC">
              <w:rPr>
                <w:rFonts w:ascii="Times New Roman" w:eastAsia="Times New Roman" w:hAnsi="Times New Roman"/>
                <w:bCs/>
                <w:color w:val="000000"/>
                <w:lang w:eastAsia="bg-BG" w:bidi="bg-BG"/>
              </w:rPr>
              <w:t>.</w:t>
            </w:r>
          </w:p>
        </w:tc>
      </w:tr>
      <w:tr w:rsidR="0019577A" w:rsidRPr="005B1805" w14:paraId="48CCE34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0A9D8E2B" w:rsidR="0019577A" w:rsidRPr="00E315B5" w:rsidRDefault="0019577A" w:rsidP="0009562E">
            <w:pPr>
              <w:spacing w:after="0" w:line="240" w:lineRule="auto"/>
              <w:rPr>
                <w:rFonts w:ascii="Times New Roman" w:eastAsia="Times New Roman" w:hAnsi="Times New Roman"/>
                <w:b/>
                <w:bCs/>
                <w:color w:val="000000"/>
                <w:lang w:eastAsia="bg-BG"/>
              </w:rPr>
            </w:pPr>
            <w:r w:rsidRPr="00E315B5">
              <w:rPr>
                <w:rFonts w:ascii="Times New Roman" w:eastAsia="Times New Roman" w:hAnsi="Times New Roman"/>
                <w:b/>
                <w:bCs/>
                <w:color w:val="000000"/>
                <w:lang w:eastAsia="bg-BG"/>
              </w:rPr>
              <w:t xml:space="preserve">Обща прогнозна стойност на поръчката </w:t>
            </w:r>
            <w:r w:rsidRPr="00E315B5">
              <w:rPr>
                <w:rFonts w:ascii="Times New Roman" w:eastAsia="Times New Roman" w:hAnsi="Times New Roman"/>
                <w:i/>
                <w:iCs/>
                <w:color w:val="000000"/>
                <w:lang w:eastAsia="bg-BG"/>
              </w:rPr>
              <w:t xml:space="preserve">(в лв., без ДДС): </w:t>
            </w:r>
            <w:r w:rsidR="00E315B5" w:rsidRPr="00E315B5">
              <w:rPr>
                <w:rFonts w:ascii="Times New Roman" w:eastAsia="Times New Roman" w:hAnsi="Times New Roman"/>
                <w:iCs/>
                <w:color w:val="000000"/>
                <w:lang w:eastAsia="bg-BG"/>
              </w:rPr>
              <w:t>69 9</w:t>
            </w:r>
            <w:r w:rsidR="0009562E">
              <w:rPr>
                <w:rFonts w:ascii="Times New Roman" w:eastAsia="Times New Roman" w:hAnsi="Times New Roman"/>
                <w:iCs/>
                <w:color w:val="000000"/>
                <w:lang w:eastAsia="bg-BG"/>
              </w:rPr>
              <w:t>9</w:t>
            </w:r>
            <w:r w:rsidR="00E315B5" w:rsidRPr="00E315B5">
              <w:rPr>
                <w:rFonts w:ascii="Times New Roman" w:eastAsia="Times New Roman" w:hAnsi="Times New Roman"/>
                <w:iCs/>
                <w:color w:val="000000"/>
                <w:lang w:eastAsia="bg-BG"/>
              </w:rPr>
              <w:t>0</w:t>
            </w:r>
            <w:r w:rsidR="003B3577" w:rsidRPr="00E315B5">
              <w:rPr>
                <w:rFonts w:ascii="Times New Roman" w:eastAsia="Times New Roman" w:hAnsi="Times New Roman"/>
                <w:bCs/>
                <w:color w:val="000000"/>
                <w:lang w:val="ru-RU" w:eastAsia="bg-BG"/>
              </w:rPr>
              <w:t>,00</w:t>
            </w:r>
            <w:r w:rsidR="006A08E0" w:rsidRPr="00E315B5">
              <w:rPr>
                <w:rFonts w:ascii="Times New Roman" w:eastAsia="Times New Roman" w:hAnsi="Times New Roman"/>
                <w:bCs/>
                <w:color w:val="000000"/>
                <w:lang w:val="ru-RU" w:eastAsia="bg-BG"/>
              </w:rPr>
              <w:t xml:space="preserve"> лв. без ДДС</w:t>
            </w:r>
            <w:r w:rsidR="00EA3E33" w:rsidRPr="00E315B5">
              <w:rPr>
                <w:rFonts w:ascii="Times New Roman" w:eastAsia="Times New Roman" w:hAnsi="Times New Roman"/>
                <w:bCs/>
                <w:color w:val="000000"/>
                <w:lang w:val="ru-RU" w:eastAsia="bg-BG"/>
              </w:rPr>
              <w:t>.</w:t>
            </w:r>
          </w:p>
        </w:tc>
      </w:tr>
      <w:tr w:rsidR="0019577A" w:rsidRPr="005B1805" w14:paraId="48CCE34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0B5AD4D3" w:rsidR="0019577A" w:rsidRPr="0019577A" w:rsidRDefault="0019577A" w:rsidP="0009562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w:t>
            </w:r>
            <w:r w:rsidR="0009562E">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Да [] Не</w:t>
            </w:r>
          </w:p>
        </w:tc>
      </w:tr>
      <w:tr w:rsidR="0019577A" w:rsidRPr="005B1805" w14:paraId="48CCE351" w14:textId="77777777" w:rsidTr="0070487D">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70487D">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20DCABCF" w:rsidR="0019577A" w:rsidRPr="0019577A" w:rsidRDefault="0019577A" w:rsidP="0009562E">
            <w:pPr>
              <w:spacing w:after="12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0009562E" w:rsidRPr="00931132">
              <w:rPr>
                <w:rFonts w:ascii="Times New Roman" w:eastAsia="Times New Roman" w:hAnsi="Times New Roman"/>
                <w:b/>
                <w:color w:val="000000"/>
                <w:lang w:eastAsia="bg-BG"/>
              </w:rPr>
              <w:t>1</w:t>
            </w:r>
          </w:p>
        </w:tc>
      </w:tr>
      <w:tr w:rsidR="0019577A" w:rsidRPr="005B1805" w14:paraId="48CCE357" w14:textId="77777777" w:rsidTr="0009562E">
        <w:trPr>
          <w:trHeight w:val="300"/>
        </w:trPr>
        <w:tc>
          <w:tcPr>
            <w:tcW w:w="9340" w:type="dxa"/>
            <w:tcBorders>
              <w:top w:val="nil"/>
              <w:left w:val="single" w:sz="4" w:space="0" w:color="auto"/>
              <w:right w:val="single" w:sz="4" w:space="0" w:color="auto"/>
            </w:tcBorders>
            <w:shd w:val="clear" w:color="auto" w:fill="auto"/>
            <w:noWrap/>
            <w:vAlign w:val="center"/>
            <w:hideMark/>
          </w:tcPr>
          <w:p w14:paraId="48CCE356" w14:textId="1203FC00" w:rsidR="0019577A" w:rsidRPr="0019577A" w:rsidRDefault="0019577A" w:rsidP="0009562E">
            <w:pPr>
              <w:spacing w:after="12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0009562E" w:rsidRPr="0009562E">
              <w:rPr>
                <w:rFonts w:ascii="Times New Roman" w:eastAsia="Times New Roman" w:hAnsi="Times New Roman"/>
                <w:color w:val="000000"/>
                <w:lang w:val="ru-RU" w:eastAsia="bg-BG"/>
              </w:rPr>
              <w:t xml:space="preserve">Ремонт, поддръжка и доставка на резервни части и консумативи за професионална градинска техника – </w:t>
            </w:r>
            <w:r w:rsidR="0009562E" w:rsidRPr="0009562E">
              <w:rPr>
                <w:rFonts w:ascii="Times New Roman" w:eastAsia="Times New Roman" w:hAnsi="Times New Roman"/>
                <w:color w:val="000000"/>
                <w:lang w:eastAsia="bg-BG"/>
              </w:rPr>
              <w:t>Husqvarna</w:t>
            </w:r>
            <w:r w:rsidR="0009562E" w:rsidRPr="0009562E">
              <w:rPr>
                <w:rFonts w:ascii="Times New Roman" w:eastAsia="Times New Roman" w:hAnsi="Times New Roman"/>
                <w:color w:val="000000"/>
                <w:lang w:val="ru-RU" w:eastAsia="bg-BG"/>
              </w:rPr>
              <w:t xml:space="preserve">, </w:t>
            </w:r>
            <w:r w:rsidR="0009562E" w:rsidRPr="0009562E">
              <w:rPr>
                <w:rFonts w:ascii="Times New Roman" w:eastAsia="Times New Roman" w:hAnsi="Times New Roman"/>
                <w:color w:val="000000"/>
                <w:lang w:eastAsia="bg-BG"/>
              </w:rPr>
              <w:t>STIHL</w:t>
            </w:r>
            <w:r w:rsidR="0009562E" w:rsidRPr="0009562E">
              <w:rPr>
                <w:rFonts w:ascii="Times New Roman" w:eastAsia="Times New Roman" w:hAnsi="Times New Roman"/>
                <w:color w:val="000000"/>
                <w:lang w:val="ru-RU" w:eastAsia="bg-BG"/>
              </w:rPr>
              <w:t xml:space="preserve">, </w:t>
            </w:r>
            <w:r w:rsidR="0009562E" w:rsidRPr="0009562E">
              <w:rPr>
                <w:rFonts w:ascii="Times New Roman" w:eastAsia="Times New Roman" w:hAnsi="Times New Roman"/>
                <w:color w:val="000000"/>
                <w:lang w:eastAsia="bg-BG"/>
              </w:rPr>
              <w:t>Hitachi</w:t>
            </w:r>
            <w:r w:rsidR="0009562E" w:rsidRPr="0009562E">
              <w:rPr>
                <w:rFonts w:ascii="Times New Roman" w:eastAsia="Times New Roman" w:hAnsi="Times New Roman"/>
                <w:color w:val="000000"/>
                <w:lang w:val="ru-RU" w:eastAsia="bg-BG"/>
              </w:rPr>
              <w:t xml:space="preserve"> и </w:t>
            </w:r>
            <w:r w:rsidR="0009562E" w:rsidRPr="0009562E">
              <w:rPr>
                <w:rFonts w:ascii="Times New Roman" w:eastAsia="Times New Roman" w:hAnsi="Times New Roman"/>
                <w:color w:val="000000"/>
                <w:lang w:eastAsia="bg-BG"/>
              </w:rPr>
              <w:t>Raider</w:t>
            </w:r>
            <w:r w:rsidR="00191A65">
              <w:rPr>
                <w:rFonts w:ascii="Times New Roman" w:eastAsia="Times New Roman" w:hAnsi="Times New Roman"/>
                <w:color w:val="000000"/>
                <w:lang w:eastAsia="bg-BG"/>
              </w:rPr>
              <w:t xml:space="preserve">   </w:t>
            </w:r>
          </w:p>
        </w:tc>
      </w:tr>
      <w:tr w:rsidR="0019577A" w:rsidRPr="005B1805" w14:paraId="48CCE35B" w14:textId="77777777" w:rsidTr="0009562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6D1B69F" w:rsidR="0019577A" w:rsidRPr="0019577A" w:rsidRDefault="0019577A" w:rsidP="0009562E">
            <w:pPr>
              <w:spacing w:after="12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0009562E" w:rsidRPr="0009562E">
              <w:rPr>
                <w:rFonts w:ascii="Times New Roman" w:eastAsia="Times New Roman" w:hAnsi="Times New Roman"/>
                <w:color w:val="000000"/>
                <w:lang w:eastAsia="bg-BG"/>
              </w:rPr>
              <w:t>44</w:t>
            </w:r>
            <w:r w:rsidR="0009562E">
              <w:rPr>
                <w:rFonts w:ascii="Times New Roman" w:eastAsia="Times New Roman" w:hAnsi="Times New Roman"/>
                <w:color w:val="000000"/>
                <w:lang w:eastAsia="bg-BG"/>
              </w:rPr>
              <w:t> </w:t>
            </w:r>
            <w:r w:rsidR="0009562E" w:rsidRPr="0009562E">
              <w:rPr>
                <w:rFonts w:ascii="Times New Roman" w:eastAsia="Times New Roman" w:hAnsi="Times New Roman"/>
                <w:color w:val="000000"/>
                <w:lang w:eastAsia="bg-BG"/>
              </w:rPr>
              <w:t>990</w:t>
            </w:r>
            <w:r w:rsidR="0009562E">
              <w:rPr>
                <w:rFonts w:ascii="Times New Roman" w:eastAsia="Times New Roman" w:hAnsi="Times New Roman"/>
                <w:color w:val="000000"/>
                <w:lang w:eastAsia="bg-BG"/>
              </w:rPr>
              <w:t>,00 лв. без ДДС</w:t>
            </w:r>
          </w:p>
        </w:tc>
      </w:tr>
      <w:tr w:rsidR="0009562E" w:rsidRPr="005B1805" w14:paraId="705D3552" w14:textId="77777777" w:rsidTr="0009562E">
        <w:trPr>
          <w:trHeight w:val="462"/>
        </w:trPr>
        <w:tc>
          <w:tcPr>
            <w:tcW w:w="9340" w:type="dxa"/>
            <w:tcBorders>
              <w:top w:val="single" w:sz="4" w:space="0" w:color="auto"/>
              <w:bottom w:val="nil"/>
            </w:tcBorders>
            <w:shd w:val="clear" w:color="auto" w:fill="auto"/>
            <w:noWrap/>
            <w:vAlign w:val="center"/>
          </w:tcPr>
          <w:p w14:paraId="4512769D" w14:textId="77777777" w:rsidR="0009562E" w:rsidRPr="0019577A" w:rsidRDefault="0009562E" w:rsidP="00C034E3">
            <w:pPr>
              <w:spacing w:after="0" w:line="240" w:lineRule="auto"/>
              <w:rPr>
                <w:rFonts w:ascii="Times New Roman" w:eastAsia="Times New Roman" w:hAnsi="Times New Roman"/>
                <w:b/>
                <w:bCs/>
                <w:color w:val="000000"/>
                <w:lang w:eastAsia="bg-BG"/>
              </w:rPr>
            </w:pPr>
          </w:p>
        </w:tc>
      </w:tr>
      <w:tr w:rsidR="0009562E" w:rsidRPr="005B1805" w14:paraId="37756049" w14:textId="77777777" w:rsidTr="00C034E3">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83940BD" w14:textId="5C7ED569" w:rsidR="0009562E" w:rsidRPr="0019577A" w:rsidRDefault="0009562E" w:rsidP="0009562E">
            <w:pPr>
              <w:spacing w:after="12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931132">
              <w:rPr>
                <w:rFonts w:ascii="Times New Roman" w:eastAsia="Times New Roman" w:hAnsi="Times New Roman"/>
                <w:b/>
                <w:color w:val="000000"/>
                <w:lang w:eastAsia="bg-BG"/>
              </w:rPr>
              <w:t>2</w:t>
            </w:r>
          </w:p>
        </w:tc>
      </w:tr>
      <w:tr w:rsidR="0009562E" w:rsidRPr="005B1805" w14:paraId="4ECBD132" w14:textId="77777777" w:rsidTr="00C034E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CFBB141" w14:textId="68A5FEB6" w:rsidR="0009562E" w:rsidRPr="0019577A" w:rsidRDefault="0009562E" w:rsidP="0009562E">
            <w:pPr>
              <w:spacing w:after="12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Наименование: </w:t>
            </w:r>
            <w:r w:rsidRPr="0009562E">
              <w:rPr>
                <w:rFonts w:ascii="Times New Roman" w:eastAsia="Times New Roman" w:hAnsi="Times New Roman"/>
                <w:color w:val="000000"/>
                <w:lang w:val="ru-RU" w:eastAsia="bg-BG"/>
              </w:rPr>
              <w:t xml:space="preserve">Ремонт, поддръжка и доставка на резервни части и консумативи за косачки </w:t>
            </w:r>
            <w:r w:rsidRPr="0009562E">
              <w:rPr>
                <w:rFonts w:ascii="Times New Roman" w:eastAsia="Times New Roman" w:hAnsi="Times New Roman"/>
                <w:color w:val="000000"/>
                <w:lang w:eastAsia="bg-BG"/>
              </w:rPr>
              <w:t>BCS</w:t>
            </w:r>
            <w:r>
              <w:rPr>
                <w:rFonts w:ascii="Times New Roman" w:eastAsia="Times New Roman" w:hAnsi="Times New Roman"/>
                <w:color w:val="000000"/>
                <w:lang w:eastAsia="bg-BG"/>
              </w:rPr>
              <w:t xml:space="preserve">   </w:t>
            </w:r>
          </w:p>
        </w:tc>
      </w:tr>
      <w:tr w:rsidR="0009562E" w:rsidRPr="005B1805" w14:paraId="3D70420D" w14:textId="77777777" w:rsidTr="00C034E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C25490C" w14:textId="178D9EC6" w:rsidR="0009562E" w:rsidRPr="0019577A" w:rsidRDefault="0009562E" w:rsidP="0009562E">
            <w:pPr>
              <w:spacing w:after="12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Pr>
                <w:rFonts w:ascii="Times New Roman" w:eastAsia="Times New Roman" w:hAnsi="Times New Roman"/>
                <w:color w:val="000000"/>
                <w:lang w:eastAsia="bg-BG"/>
              </w:rPr>
              <w:t>25 00</w:t>
            </w:r>
            <w:r w:rsidRPr="0009562E">
              <w:rPr>
                <w:rFonts w:ascii="Times New Roman" w:eastAsia="Times New Roman" w:hAnsi="Times New Roman"/>
                <w:color w:val="000000"/>
                <w:lang w:eastAsia="bg-BG"/>
              </w:rPr>
              <w:t>0</w:t>
            </w:r>
            <w:r>
              <w:rPr>
                <w:rFonts w:ascii="Times New Roman" w:eastAsia="Times New Roman" w:hAnsi="Times New Roman"/>
                <w:color w:val="000000"/>
                <w:lang w:eastAsia="bg-BG"/>
              </w:rPr>
              <w:t>,00 лв. без ДДС</w:t>
            </w:r>
          </w:p>
        </w:tc>
      </w:tr>
      <w:tr w:rsidR="0019577A" w:rsidRPr="005B1805" w14:paraId="48CCE35F" w14:textId="77777777" w:rsidTr="0070487D">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3EBDABA0"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0D6DECD3"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EA3E33" w:rsidRDefault="00E039CA" w:rsidP="00E039CA">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70487D" w14:paraId="294ECA33" w14:textId="77777777" w:rsidTr="008C0417">
        <w:trPr>
          <w:trHeight w:val="300"/>
        </w:trPr>
        <w:tc>
          <w:tcPr>
            <w:tcW w:w="9340" w:type="dxa"/>
            <w:tcBorders>
              <w:top w:val="nil"/>
              <w:left w:val="single" w:sz="4" w:space="0" w:color="auto"/>
              <w:bottom w:val="nil"/>
              <w:right w:val="single" w:sz="4" w:space="0" w:color="auto"/>
            </w:tcBorders>
            <w:noWrap/>
            <w:vAlign w:val="center"/>
          </w:tcPr>
          <w:p w14:paraId="5972EF2F" w14:textId="77777777" w:rsidR="0070487D" w:rsidRDefault="0070487D">
            <w:pPr>
              <w:spacing w:after="0" w:line="240" w:lineRule="auto"/>
              <w:rPr>
                <w:rFonts w:ascii="Times New Roman" w:eastAsia="Times New Roman" w:hAnsi="Times New Roman"/>
                <w:b/>
                <w:bCs/>
                <w:color w:val="000000"/>
                <w:lang w:eastAsia="bg-BG"/>
              </w:rPr>
            </w:pPr>
          </w:p>
        </w:tc>
      </w:tr>
      <w:tr w:rsidR="0070487D" w14:paraId="28928BF0" w14:textId="77777777" w:rsidTr="008C0417">
        <w:trPr>
          <w:trHeight w:val="300"/>
        </w:trPr>
        <w:tc>
          <w:tcPr>
            <w:tcW w:w="9340" w:type="dxa"/>
            <w:tcBorders>
              <w:top w:val="nil"/>
              <w:left w:val="single" w:sz="4" w:space="0" w:color="auto"/>
              <w:bottom w:val="nil"/>
              <w:right w:val="single" w:sz="4" w:space="0" w:color="auto"/>
            </w:tcBorders>
            <w:noWrap/>
            <w:vAlign w:val="center"/>
            <w:hideMark/>
          </w:tcPr>
          <w:p w14:paraId="09E17001" w14:textId="173A0848" w:rsidR="0070487D" w:rsidRDefault="0070487D" w:rsidP="0070487D">
            <w:pPr>
              <w:spacing w:after="0" w:line="240" w:lineRule="auto"/>
              <w:rPr>
                <w:rFonts w:ascii="Times New Roman" w:eastAsia="Times New Roman" w:hAnsi="Times New Roman"/>
                <w:b/>
                <w:bCs/>
                <w:color w:val="000000"/>
                <w:lang w:eastAsia="bg-BG"/>
              </w:rPr>
            </w:pPr>
            <w:r>
              <w:rPr>
                <w:rFonts w:ascii="Times New Roman" w:eastAsia="Times New Roman" w:hAnsi="Times New Roman"/>
                <w:b/>
                <w:bCs/>
                <w:color w:val="000000"/>
                <w:lang w:eastAsia="bg-BG"/>
              </w:rPr>
              <w:t xml:space="preserve">Правоспособност за упражняване на професионална дейност: </w:t>
            </w:r>
            <w:r>
              <w:rPr>
                <w:rFonts w:ascii="Times New Roman" w:eastAsia="Times New Roman" w:hAnsi="Times New Roman"/>
                <w:color w:val="000000"/>
                <w:lang w:eastAsia="bg-BG"/>
              </w:rPr>
              <w:t>[не]</w:t>
            </w:r>
          </w:p>
        </w:tc>
      </w:tr>
      <w:tr w:rsidR="0019577A" w:rsidRPr="005B1805" w14:paraId="48CCE37E"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C034E3">
            <w:pPr>
              <w:spacing w:after="0" w:line="240" w:lineRule="auto"/>
              <w:rPr>
                <w:rFonts w:ascii="Times New Roman" w:eastAsia="Times New Roman" w:hAnsi="Times New Roman"/>
                <w:b/>
                <w:bCs/>
                <w:color w:val="000000"/>
                <w:lang w:eastAsia="bg-BG"/>
              </w:rPr>
            </w:pPr>
          </w:p>
        </w:tc>
      </w:tr>
      <w:tr w:rsidR="0019577A" w:rsidRPr="0070487D" w14:paraId="48CCE380" w14:textId="77777777" w:rsidTr="00C034E3">
        <w:trPr>
          <w:trHeight w:val="300"/>
        </w:trPr>
        <w:tc>
          <w:tcPr>
            <w:tcW w:w="9340" w:type="dxa"/>
            <w:tcBorders>
              <w:top w:val="nil"/>
              <w:left w:val="single" w:sz="4" w:space="0" w:color="auto"/>
              <w:right w:val="single" w:sz="4" w:space="0" w:color="auto"/>
            </w:tcBorders>
            <w:shd w:val="clear" w:color="auto" w:fill="auto"/>
            <w:noWrap/>
            <w:vAlign w:val="center"/>
            <w:hideMark/>
          </w:tcPr>
          <w:p w14:paraId="4A7D6F59" w14:textId="22B5D3B9" w:rsidR="0019577A" w:rsidRPr="00456660" w:rsidRDefault="0019577A" w:rsidP="00A518FF">
            <w:pPr>
              <w:spacing w:after="0" w:line="240" w:lineRule="auto"/>
              <w:rPr>
                <w:rFonts w:ascii="Times New Roman" w:eastAsia="Times New Roman" w:hAnsi="Times New Roman"/>
                <w:b/>
                <w:bCs/>
                <w:color w:val="000000"/>
                <w:lang w:val="ru-RU" w:eastAsia="bg-BG"/>
              </w:rPr>
            </w:pPr>
            <w:r w:rsidRPr="0070487D">
              <w:rPr>
                <w:rFonts w:ascii="Times New Roman" w:eastAsia="Times New Roman" w:hAnsi="Times New Roman"/>
                <w:b/>
                <w:bCs/>
                <w:color w:val="000000"/>
                <w:lang w:eastAsia="bg-BG"/>
              </w:rPr>
              <w:t xml:space="preserve">Икономическо и финансово състояние: </w:t>
            </w:r>
            <w:r w:rsidR="0070487D" w:rsidRPr="00456660">
              <w:rPr>
                <w:rFonts w:ascii="Times New Roman" w:eastAsia="Times New Roman" w:hAnsi="Times New Roman"/>
                <w:bCs/>
                <w:color w:val="000000"/>
                <w:lang w:val="ru-RU" w:eastAsia="bg-BG"/>
              </w:rPr>
              <w:t>[</w:t>
            </w:r>
            <w:r w:rsidR="0070487D" w:rsidRPr="0070487D">
              <w:rPr>
                <w:rFonts w:ascii="Times New Roman" w:eastAsia="Times New Roman" w:hAnsi="Times New Roman"/>
                <w:bCs/>
                <w:color w:val="000000"/>
                <w:lang w:eastAsia="bg-BG"/>
              </w:rPr>
              <w:t>не</w:t>
            </w:r>
            <w:r w:rsidR="0070487D" w:rsidRPr="00456660">
              <w:rPr>
                <w:rFonts w:ascii="Times New Roman" w:eastAsia="Times New Roman" w:hAnsi="Times New Roman"/>
                <w:bCs/>
                <w:color w:val="000000"/>
                <w:lang w:val="ru-RU" w:eastAsia="bg-BG"/>
              </w:rPr>
              <w:t>]</w:t>
            </w:r>
          </w:p>
          <w:p w14:paraId="48CCE37F" w14:textId="5BB37CC5" w:rsidR="00A518FF" w:rsidRPr="0070487D" w:rsidRDefault="00A518FF" w:rsidP="00D86DED">
            <w:pPr>
              <w:spacing w:after="0" w:line="240" w:lineRule="auto"/>
              <w:rPr>
                <w:rFonts w:ascii="Times New Roman" w:eastAsia="Times New Roman" w:hAnsi="Times New Roman"/>
                <w:bCs/>
                <w:color w:val="000000"/>
                <w:lang w:eastAsia="bg-BG"/>
              </w:rPr>
            </w:pPr>
          </w:p>
        </w:tc>
      </w:tr>
      <w:tr w:rsidR="0019577A" w:rsidRPr="005B1805" w14:paraId="48CCE3A3" w14:textId="77777777" w:rsidTr="00C034E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83" w14:textId="201F4F16" w:rsidR="005A0FBD" w:rsidRPr="00DA1AE9" w:rsidRDefault="0019577A" w:rsidP="00C034E3">
            <w:pPr>
              <w:spacing w:after="0" w:line="240" w:lineRule="auto"/>
              <w:jc w:val="both"/>
              <w:rPr>
                <w:rFonts w:ascii="Times New Roman" w:eastAsia="Times New Roman" w:hAnsi="Times New Roman"/>
                <w:color w:val="000000"/>
                <w:lang w:val="ru-RU" w:eastAsia="bg-BG"/>
              </w:rPr>
            </w:pPr>
            <w:r w:rsidRPr="00DA1AE9">
              <w:rPr>
                <w:rFonts w:ascii="Times New Roman" w:eastAsia="Times New Roman" w:hAnsi="Times New Roman"/>
                <w:b/>
                <w:bCs/>
                <w:color w:val="000000"/>
                <w:lang w:eastAsia="bg-BG"/>
              </w:rPr>
              <w:t>Технически и професионални способности:</w:t>
            </w:r>
            <w:r w:rsidR="00E2537A" w:rsidRPr="00DA1AE9">
              <w:rPr>
                <w:rFonts w:ascii="Times New Roman" w:eastAsia="Times New Roman" w:hAnsi="Times New Roman"/>
                <w:color w:val="000000"/>
                <w:lang w:eastAsia="bg-BG"/>
              </w:rPr>
              <w:t xml:space="preserve"> </w:t>
            </w:r>
            <w:r w:rsidR="00C034E3" w:rsidRPr="00456660">
              <w:rPr>
                <w:rFonts w:ascii="Times New Roman" w:eastAsia="Times New Roman" w:hAnsi="Times New Roman"/>
                <w:bCs/>
                <w:color w:val="000000"/>
                <w:lang w:val="ru-RU" w:eastAsia="bg-BG"/>
              </w:rPr>
              <w:t>[</w:t>
            </w:r>
            <w:r w:rsidR="00C034E3" w:rsidRPr="0070487D">
              <w:rPr>
                <w:rFonts w:ascii="Times New Roman" w:eastAsia="Times New Roman" w:hAnsi="Times New Roman"/>
                <w:bCs/>
                <w:color w:val="000000"/>
                <w:lang w:eastAsia="bg-BG"/>
              </w:rPr>
              <w:t>не</w:t>
            </w:r>
            <w:r w:rsidR="00C034E3" w:rsidRPr="00456660">
              <w:rPr>
                <w:rFonts w:ascii="Times New Roman" w:eastAsia="Times New Roman" w:hAnsi="Times New Roman"/>
                <w:bCs/>
                <w:color w:val="000000"/>
                <w:lang w:val="ru-RU" w:eastAsia="bg-BG"/>
              </w:rPr>
              <w:t>]</w:t>
            </w:r>
          </w:p>
          <w:p w14:paraId="48CCE3A2" w14:textId="5DD38238" w:rsidR="00E90CD5" w:rsidRPr="00DA1AE9" w:rsidRDefault="00E90CD5" w:rsidP="00C034E3">
            <w:pPr>
              <w:spacing w:after="0" w:line="240" w:lineRule="auto"/>
              <w:jc w:val="both"/>
              <w:rPr>
                <w:rFonts w:ascii="Times New Roman" w:hAnsi="Times New Roman"/>
                <w:lang w:val="ru-RU"/>
              </w:rPr>
            </w:pPr>
          </w:p>
        </w:tc>
      </w:tr>
      <w:tr w:rsidR="0019577A" w:rsidRPr="005B1805" w14:paraId="48CCE3A7" w14:textId="77777777" w:rsidTr="00C034E3">
        <w:trPr>
          <w:trHeight w:val="300"/>
        </w:trPr>
        <w:tc>
          <w:tcPr>
            <w:tcW w:w="9340" w:type="dxa"/>
            <w:tcBorders>
              <w:top w:val="single" w:sz="4" w:space="0" w:color="auto"/>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70487D">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lastRenderedPageBreak/>
              <w:t xml:space="preserve">      [] Разходи и качествени показатели </w:t>
            </w:r>
          </w:p>
        </w:tc>
      </w:tr>
      <w:tr w:rsidR="0019577A" w:rsidRPr="005B1805" w14:paraId="48CCE3C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8C0417">
              <w:rPr>
                <w:rFonts w:ascii="Times New Roman" w:eastAsia="Times New Roman" w:hAnsi="Times New Roman"/>
                <w:lang w:eastAsia="bg-BG"/>
              </w:rPr>
              <w:t>[</w:t>
            </w:r>
            <w:r w:rsidR="005A0FBD" w:rsidRPr="008C0417">
              <w:rPr>
                <w:rFonts w:ascii="Times New Roman" w:eastAsia="Times New Roman" w:hAnsi="Times New Roman"/>
                <w:lang w:eastAsia="bg-BG"/>
              </w:rPr>
              <w:t>х</w:t>
            </w:r>
            <w:r w:rsidRPr="008C0417">
              <w:rPr>
                <w:rFonts w:ascii="Times New Roman" w:eastAsia="Times New Roman" w:hAnsi="Times New Roman"/>
                <w:lang w:eastAsia="bg-BG"/>
              </w:rPr>
              <w:t>] Най-ниска цена</w:t>
            </w:r>
            <w:r w:rsidRPr="0019577A">
              <w:rPr>
                <w:rFonts w:ascii="Times New Roman" w:eastAsia="Times New Roman" w:hAnsi="Times New Roman"/>
                <w:lang w:eastAsia="bg-BG"/>
              </w:rPr>
              <w:t xml:space="preserve"> </w:t>
            </w:r>
          </w:p>
        </w:tc>
      </w:tr>
      <w:tr w:rsidR="0019577A" w:rsidRPr="005B1805" w14:paraId="48CCE3C5"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0E530D" w14:paraId="48CCE3C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57C9A73E" w:rsidR="0019577A" w:rsidRPr="00EA106B" w:rsidRDefault="0019577A" w:rsidP="0019577A">
            <w:pPr>
              <w:spacing w:after="0" w:line="240" w:lineRule="auto"/>
              <w:rPr>
                <w:rFonts w:ascii="Times New Roman" w:eastAsia="Times New Roman" w:hAnsi="Times New Roman"/>
                <w:i/>
                <w:iCs/>
                <w:color w:val="000000"/>
                <w:lang w:eastAsia="bg-BG"/>
              </w:rPr>
            </w:pPr>
            <w:r w:rsidRPr="00EA106B">
              <w:rPr>
                <w:rFonts w:ascii="Times New Roman" w:eastAsia="Times New Roman" w:hAnsi="Times New Roman"/>
                <w:b/>
                <w:bCs/>
                <w:color w:val="000000"/>
                <w:lang w:eastAsia="bg-BG"/>
              </w:rPr>
              <w:t xml:space="preserve">Показатели за оценка: </w:t>
            </w:r>
          </w:p>
          <w:p w14:paraId="1F243E9F" w14:textId="77777777" w:rsidR="006547AB" w:rsidRPr="00212DF8" w:rsidRDefault="006547AB" w:rsidP="006547AB">
            <w:pPr>
              <w:tabs>
                <w:tab w:val="left" w:pos="993"/>
              </w:tabs>
              <w:spacing w:before="120" w:after="120"/>
              <w:jc w:val="both"/>
              <w:rPr>
                <w:rFonts w:ascii="Times New Roman" w:hAnsi="Times New Roman"/>
                <w:bCs/>
                <w:lang w:val="ru-RU"/>
              </w:rPr>
            </w:pPr>
            <w:r w:rsidRPr="00212DF8">
              <w:rPr>
                <w:rFonts w:ascii="Times New Roman" w:hAnsi="Times New Roman"/>
                <w:bCs/>
              </w:rPr>
              <w:t>Участниците ще бъдат оценени по критерий за възлагане „най-ниска цена“ по показатели и методика за оценка посочени по-долу:</w:t>
            </w:r>
          </w:p>
          <w:p w14:paraId="0BBE3F46" w14:textId="77777777" w:rsidR="00C034E3" w:rsidRPr="00C034E3" w:rsidRDefault="00C034E3" w:rsidP="00C034E3">
            <w:pPr>
              <w:tabs>
                <w:tab w:val="left" w:pos="993"/>
              </w:tabs>
              <w:spacing w:before="120" w:after="120"/>
              <w:jc w:val="both"/>
              <w:rPr>
                <w:rFonts w:ascii="Times New Roman" w:hAnsi="Times New Roman"/>
                <w:b/>
                <w:bCs/>
              </w:rPr>
            </w:pPr>
            <w:r w:rsidRPr="00C034E3">
              <w:rPr>
                <w:rFonts w:ascii="Times New Roman" w:hAnsi="Times New Roman"/>
                <w:b/>
                <w:bCs/>
              </w:rPr>
              <w:t xml:space="preserve">За обособена позиция 1: </w:t>
            </w:r>
          </w:p>
          <w:p w14:paraId="1C8E0C57" w14:textId="31032FC1" w:rsidR="00C034E3" w:rsidRPr="00C034E3" w:rsidRDefault="00C034E3" w:rsidP="00C034E3">
            <w:pPr>
              <w:tabs>
                <w:tab w:val="left" w:pos="993"/>
              </w:tabs>
              <w:spacing w:before="120" w:after="120"/>
              <w:jc w:val="both"/>
              <w:rPr>
                <w:rFonts w:ascii="Times New Roman" w:hAnsi="Times New Roman"/>
                <w:bCs/>
                <w:lang w:val="ru-RU"/>
              </w:rPr>
            </w:pPr>
            <w:r w:rsidRPr="00C034E3">
              <w:rPr>
                <w:rFonts w:ascii="Times New Roman" w:hAnsi="Times New Roman"/>
                <w:b/>
                <w:bCs/>
                <w:lang w:val="ru-RU"/>
              </w:rPr>
              <w:t>Показател П</w:t>
            </w:r>
            <w:r w:rsidRPr="00C034E3">
              <w:rPr>
                <w:rFonts w:ascii="Times New Roman" w:hAnsi="Times New Roman"/>
                <w:b/>
                <w:bCs/>
                <w:vertAlign w:val="subscript"/>
                <w:lang w:val="ru-RU"/>
              </w:rPr>
              <w:t>1</w:t>
            </w:r>
            <w:r w:rsidRPr="00C034E3">
              <w:rPr>
                <w:rFonts w:ascii="Times New Roman" w:hAnsi="Times New Roman"/>
                <w:bCs/>
                <w:lang w:val="ru-RU"/>
              </w:rPr>
              <w:t>, с максимален брой точки 60, за предложен процент отстъпка от резервните части и консумативите. Участниците попълват в Ценова таблица №1 процент отстъпка от резервните части и консумативите от предложените към момента на подаване на офертата пълни и актуални ценови листи на предлаганите от участника резервни части и консумативи с действащите цени към момента на подаване на офертата. Процентът отстъпка трябва да бъде цяло число от 0 до 100 с положителен знак. Участникът с най</w:t>
            </w:r>
            <w:r>
              <w:rPr>
                <w:rFonts w:ascii="Times New Roman" w:hAnsi="Times New Roman"/>
                <w:bCs/>
                <w:lang w:val="ru-RU"/>
              </w:rPr>
              <w:t>-</w:t>
            </w:r>
            <w:r w:rsidRPr="00C034E3">
              <w:rPr>
                <w:rFonts w:ascii="Times New Roman" w:hAnsi="Times New Roman"/>
                <w:bCs/>
                <w:lang w:val="ru-RU"/>
              </w:rPr>
              <w:t>голям процент отстъпка получава 60 точки. Оценката за всички останали допуснати участници се получава като се раздели предложения процент отстъпка на съответния участник на процента отстъпка на участникът, който е получил максимален брой точки и се умножи по 60 и частното се закръгли до втория знак след десетичната запетая.</w:t>
            </w:r>
          </w:p>
          <w:p w14:paraId="107C2A05" w14:textId="0EB5E397" w:rsidR="00C034E3" w:rsidRPr="00C034E3" w:rsidRDefault="00C034E3" w:rsidP="00C034E3">
            <w:pPr>
              <w:tabs>
                <w:tab w:val="left" w:pos="993"/>
              </w:tabs>
              <w:spacing w:before="120" w:after="120"/>
              <w:jc w:val="both"/>
              <w:rPr>
                <w:rFonts w:ascii="Times New Roman" w:hAnsi="Times New Roman"/>
                <w:bCs/>
                <w:lang w:val="ru-RU"/>
              </w:rPr>
            </w:pPr>
            <w:r w:rsidRPr="00C034E3">
              <w:rPr>
                <w:rFonts w:ascii="Times New Roman" w:hAnsi="Times New Roman"/>
                <w:b/>
                <w:bCs/>
                <w:lang w:val="ru-RU"/>
              </w:rPr>
              <w:t>Показател П</w:t>
            </w:r>
            <w:r w:rsidRPr="00C034E3">
              <w:rPr>
                <w:rFonts w:ascii="Times New Roman" w:hAnsi="Times New Roman"/>
                <w:b/>
                <w:bCs/>
                <w:vertAlign w:val="subscript"/>
                <w:lang w:val="ru-RU"/>
              </w:rPr>
              <w:t>2</w:t>
            </w:r>
            <w:r w:rsidRPr="00C034E3">
              <w:rPr>
                <w:rFonts w:ascii="Times New Roman" w:hAnsi="Times New Roman"/>
                <w:bCs/>
                <w:lang w:val="ru-RU"/>
              </w:rPr>
              <w:t xml:space="preserve"> с максимален брой точки 40</w:t>
            </w:r>
            <w:r>
              <w:rPr>
                <w:rFonts w:ascii="Times New Roman" w:hAnsi="Times New Roman"/>
                <w:bCs/>
                <w:lang w:val="ru-RU"/>
              </w:rPr>
              <w:t>,</w:t>
            </w:r>
            <w:r w:rsidRPr="00C034E3">
              <w:rPr>
                <w:rFonts w:ascii="Times New Roman" w:hAnsi="Times New Roman"/>
                <w:bCs/>
                <w:lang w:val="ru-RU"/>
              </w:rPr>
              <w:t xml:space="preserve"> за предложена цена за сервизен час. Участниците попълват в Ценова таблица №2 единичната цена в лева без ДДС за 1 сервизен час. Единичната цена е без ДДС, закръглена с точност до втория знак след десетичната запетая и изразени в български лева. Участникът с най –ниска цена за сервизен час получава 40 точки. Оценката за всички останали допуснати участници се получава като най – ниската предложена единична цена за сервизен час на съответния участник се умножи по 40 и резултатът се раздели на предложението на съответния участник и частното се закръгли до втория знак след десетичната запетая.</w:t>
            </w:r>
          </w:p>
          <w:p w14:paraId="0664AF14" w14:textId="77777777" w:rsidR="00C034E3" w:rsidRPr="00C034E3" w:rsidRDefault="00C034E3" w:rsidP="00C034E3">
            <w:pPr>
              <w:tabs>
                <w:tab w:val="left" w:pos="993"/>
              </w:tabs>
              <w:spacing w:before="120" w:after="120"/>
              <w:jc w:val="both"/>
              <w:rPr>
                <w:rFonts w:ascii="Times New Roman" w:hAnsi="Times New Roman"/>
                <w:bCs/>
                <w:lang w:val="ru-RU"/>
              </w:rPr>
            </w:pPr>
            <w:r w:rsidRPr="00C034E3">
              <w:rPr>
                <w:rFonts w:ascii="Times New Roman" w:hAnsi="Times New Roman"/>
                <w:bCs/>
                <w:lang w:val="ru-RU"/>
              </w:rPr>
              <w:t>Крайната оценка се получава, като се съберат всички показатели: К</w:t>
            </w:r>
            <w:r w:rsidRPr="00C034E3">
              <w:rPr>
                <w:rFonts w:ascii="Times New Roman" w:hAnsi="Times New Roman"/>
                <w:bCs/>
                <w:vertAlign w:val="subscript"/>
                <w:lang w:val="ru-RU"/>
              </w:rPr>
              <w:t>О</w:t>
            </w:r>
            <w:r w:rsidRPr="00C034E3">
              <w:rPr>
                <w:rFonts w:ascii="Times New Roman" w:hAnsi="Times New Roman"/>
                <w:bCs/>
                <w:lang w:val="ru-RU"/>
              </w:rPr>
              <w:t>=П</w:t>
            </w:r>
            <w:r w:rsidRPr="00C034E3">
              <w:rPr>
                <w:rFonts w:ascii="Times New Roman" w:hAnsi="Times New Roman"/>
                <w:bCs/>
                <w:vertAlign w:val="subscript"/>
                <w:lang w:val="ru-RU"/>
              </w:rPr>
              <w:t>1</w:t>
            </w:r>
            <w:r w:rsidRPr="00C034E3">
              <w:rPr>
                <w:rFonts w:ascii="Times New Roman" w:hAnsi="Times New Roman"/>
                <w:bCs/>
                <w:lang w:val="ru-RU"/>
              </w:rPr>
              <w:t>+П</w:t>
            </w:r>
            <w:r w:rsidRPr="00C034E3">
              <w:rPr>
                <w:rFonts w:ascii="Times New Roman" w:hAnsi="Times New Roman"/>
                <w:bCs/>
                <w:vertAlign w:val="subscript"/>
                <w:lang w:val="ru-RU"/>
              </w:rPr>
              <w:t>2</w:t>
            </w:r>
            <w:r w:rsidRPr="00C034E3">
              <w:rPr>
                <w:rFonts w:ascii="Times New Roman" w:hAnsi="Times New Roman"/>
                <w:bCs/>
                <w:lang w:val="ru-RU"/>
              </w:rPr>
              <w:t>. Максималният брой точки на К</w:t>
            </w:r>
            <w:r w:rsidRPr="00C034E3">
              <w:rPr>
                <w:rFonts w:ascii="Times New Roman" w:hAnsi="Times New Roman"/>
                <w:bCs/>
                <w:vertAlign w:val="subscript"/>
                <w:lang w:val="ru-RU"/>
              </w:rPr>
              <w:t>О</w:t>
            </w:r>
            <w:r w:rsidRPr="00C034E3">
              <w:rPr>
                <w:rFonts w:ascii="Times New Roman" w:hAnsi="Times New Roman"/>
                <w:bCs/>
                <w:lang w:val="ru-RU"/>
              </w:rPr>
              <w:t xml:space="preserve"> е 100. Участникът, получил най-висока крайна оценка, ще бъде класиран на първо място и избран за изпълнител на договора.</w:t>
            </w:r>
          </w:p>
          <w:p w14:paraId="5F9D3AA6" w14:textId="77777777" w:rsidR="00C034E3" w:rsidRPr="00C034E3" w:rsidRDefault="00C034E3" w:rsidP="00A7045C">
            <w:pPr>
              <w:tabs>
                <w:tab w:val="left" w:pos="993"/>
              </w:tabs>
              <w:spacing w:before="120" w:after="120"/>
              <w:jc w:val="both"/>
              <w:rPr>
                <w:rFonts w:ascii="Times New Roman" w:hAnsi="Times New Roman"/>
                <w:b/>
                <w:bCs/>
              </w:rPr>
            </w:pPr>
            <w:r w:rsidRPr="00C034E3">
              <w:rPr>
                <w:rFonts w:ascii="Times New Roman" w:hAnsi="Times New Roman"/>
                <w:b/>
                <w:bCs/>
              </w:rPr>
              <w:t xml:space="preserve">За обособена позиция 2: </w:t>
            </w:r>
          </w:p>
          <w:p w14:paraId="2DDFEED6" w14:textId="5AC4D099" w:rsidR="00C034E3" w:rsidRPr="00C034E3" w:rsidRDefault="00C034E3" w:rsidP="00C034E3">
            <w:pPr>
              <w:tabs>
                <w:tab w:val="left" w:pos="993"/>
              </w:tabs>
              <w:spacing w:before="120" w:after="120"/>
              <w:jc w:val="both"/>
              <w:rPr>
                <w:rFonts w:ascii="Times New Roman" w:hAnsi="Times New Roman"/>
                <w:bCs/>
                <w:lang w:val="ru-RU"/>
              </w:rPr>
            </w:pPr>
            <w:r w:rsidRPr="00A7045C">
              <w:rPr>
                <w:rFonts w:ascii="Times New Roman" w:hAnsi="Times New Roman"/>
                <w:b/>
                <w:bCs/>
                <w:lang w:val="ru-RU"/>
              </w:rPr>
              <w:t>Показател П</w:t>
            </w:r>
            <w:r w:rsidRPr="00A7045C">
              <w:rPr>
                <w:rFonts w:ascii="Times New Roman" w:hAnsi="Times New Roman"/>
                <w:b/>
                <w:bCs/>
                <w:vertAlign w:val="subscript"/>
                <w:lang w:val="ru-RU"/>
              </w:rPr>
              <w:t>1</w:t>
            </w:r>
            <w:r w:rsidRPr="00C034E3">
              <w:rPr>
                <w:rFonts w:ascii="Times New Roman" w:hAnsi="Times New Roman"/>
                <w:bCs/>
                <w:lang w:val="ru-RU"/>
              </w:rPr>
              <w:t xml:space="preserve"> с максимален брой точки 50. Участниците попълват в Ценова таблица №1 единичната цена в лева без ДДС за 1 сервизен час. Участникът с най</w:t>
            </w:r>
            <w:r w:rsidR="00A7045C">
              <w:rPr>
                <w:rFonts w:ascii="Times New Roman" w:hAnsi="Times New Roman"/>
                <w:bCs/>
                <w:lang w:val="ru-RU"/>
              </w:rPr>
              <w:t>-</w:t>
            </w:r>
            <w:r w:rsidRPr="00C034E3">
              <w:rPr>
                <w:rFonts w:ascii="Times New Roman" w:hAnsi="Times New Roman"/>
                <w:bCs/>
                <w:lang w:val="ru-RU"/>
              </w:rPr>
              <w:t>ниска цена за сервизен час получава 50 точки. Оценката за всички останали допуснати участници се получава, като най</w:t>
            </w:r>
            <w:r w:rsidR="00A7045C">
              <w:rPr>
                <w:rFonts w:ascii="Times New Roman" w:hAnsi="Times New Roman"/>
                <w:bCs/>
                <w:lang w:val="ru-RU"/>
              </w:rPr>
              <w:t>-</w:t>
            </w:r>
            <w:r w:rsidRPr="00C034E3">
              <w:rPr>
                <w:rFonts w:ascii="Times New Roman" w:hAnsi="Times New Roman"/>
                <w:bCs/>
                <w:lang w:val="ru-RU"/>
              </w:rPr>
              <w:t>ниската предложена единична цена за сервизен час на съответния участник се умножи по 50 и резултатът се раздели на предложението на съответния участник и частното се закръгли до втория знак след десетичната запетая.</w:t>
            </w:r>
          </w:p>
          <w:p w14:paraId="02DA5D3D" w14:textId="77777777" w:rsidR="00C034E3" w:rsidRPr="00C034E3" w:rsidRDefault="00C034E3" w:rsidP="00C034E3">
            <w:pPr>
              <w:tabs>
                <w:tab w:val="left" w:pos="993"/>
              </w:tabs>
              <w:spacing w:before="120" w:after="120"/>
              <w:jc w:val="both"/>
              <w:rPr>
                <w:rFonts w:ascii="Times New Roman" w:hAnsi="Times New Roman"/>
                <w:bCs/>
                <w:lang w:val="ru-RU"/>
              </w:rPr>
            </w:pPr>
            <w:r w:rsidRPr="00A7045C">
              <w:rPr>
                <w:rFonts w:ascii="Times New Roman" w:hAnsi="Times New Roman"/>
                <w:b/>
                <w:bCs/>
                <w:lang w:val="ru-RU"/>
              </w:rPr>
              <w:t>Показател П</w:t>
            </w:r>
            <w:r w:rsidRPr="00A7045C">
              <w:rPr>
                <w:rFonts w:ascii="Times New Roman" w:hAnsi="Times New Roman"/>
                <w:b/>
                <w:bCs/>
                <w:vertAlign w:val="subscript"/>
                <w:lang w:val="ru-RU"/>
              </w:rPr>
              <w:t>2</w:t>
            </w:r>
            <w:r w:rsidRPr="00C034E3">
              <w:rPr>
                <w:rFonts w:ascii="Times New Roman" w:hAnsi="Times New Roman"/>
                <w:bCs/>
                <w:lang w:val="ru-RU"/>
              </w:rPr>
              <w:t xml:space="preserve"> с максимален брой точки 50. Участниците попълват в Ценова таблица №2 единичните цени в лева без ДДС за резервните части. Оценяваното ценово предложение на всеки допуснат участник се получава като всички единични цени се събират и резултатът се посочва в клетка „Общо“. Участникът с най-ниска стойност в клетка „Общо“ получава 50 точки. Оценката на всеки от останалите допуснати участници се получава като най-ниския общ сбор се умножи по 50 точки и резултатът се раздели на предложението на съответния участник и частното се закръгли до втория знак след десетичната запетая. </w:t>
            </w:r>
          </w:p>
          <w:p w14:paraId="7329C827" w14:textId="24F081DF" w:rsidR="00A7045C" w:rsidRPr="00A7045C" w:rsidRDefault="00C034E3" w:rsidP="00A7045C">
            <w:pPr>
              <w:spacing w:before="120" w:after="120"/>
              <w:jc w:val="both"/>
              <w:rPr>
                <w:rFonts w:ascii="Times New Roman" w:hAnsi="Times New Roman"/>
                <w:bCs/>
                <w:lang w:val="ru-RU"/>
              </w:rPr>
            </w:pPr>
            <w:r w:rsidRPr="00C034E3">
              <w:rPr>
                <w:rFonts w:ascii="Times New Roman" w:hAnsi="Times New Roman"/>
                <w:bCs/>
                <w:lang w:val="ru-RU"/>
              </w:rPr>
              <w:t>Крайната оценка се получава, като се съберат показателите: К</w:t>
            </w:r>
            <w:r w:rsidRPr="00C034E3">
              <w:rPr>
                <w:rFonts w:ascii="Times New Roman" w:hAnsi="Times New Roman"/>
                <w:bCs/>
                <w:vertAlign w:val="subscript"/>
                <w:lang w:val="ru-RU"/>
              </w:rPr>
              <w:t>О</w:t>
            </w:r>
            <w:r w:rsidRPr="00C034E3">
              <w:rPr>
                <w:rFonts w:ascii="Times New Roman" w:hAnsi="Times New Roman"/>
                <w:bCs/>
                <w:lang w:val="ru-RU"/>
              </w:rPr>
              <w:t>=П</w:t>
            </w:r>
            <w:r w:rsidRPr="00C034E3">
              <w:rPr>
                <w:rFonts w:ascii="Times New Roman" w:hAnsi="Times New Roman"/>
                <w:bCs/>
                <w:vertAlign w:val="subscript"/>
                <w:lang w:val="ru-RU"/>
              </w:rPr>
              <w:t>1</w:t>
            </w:r>
            <w:r w:rsidRPr="00C034E3">
              <w:rPr>
                <w:rFonts w:ascii="Times New Roman" w:hAnsi="Times New Roman"/>
                <w:bCs/>
                <w:lang w:val="ru-RU"/>
              </w:rPr>
              <w:t>+П</w:t>
            </w:r>
            <w:r w:rsidRPr="00C034E3">
              <w:rPr>
                <w:rFonts w:ascii="Times New Roman" w:hAnsi="Times New Roman"/>
                <w:bCs/>
                <w:vertAlign w:val="subscript"/>
                <w:lang w:val="ru-RU"/>
              </w:rPr>
              <w:t>2</w:t>
            </w:r>
            <w:r w:rsidRPr="00C034E3">
              <w:rPr>
                <w:rFonts w:ascii="Times New Roman" w:hAnsi="Times New Roman"/>
                <w:bCs/>
                <w:lang w:val="ru-RU"/>
              </w:rPr>
              <w:t>. Максималният брой точки на К</w:t>
            </w:r>
            <w:r w:rsidRPr="00C034E3">
              <w:rPr>
                <w:rFonts w:ascii="Times New Roman" w:hAnsi="Times New Roman"/>
                <w:bCs/>
                <w:vertAlign w:val="subscript"/>
                <w:lang w:val="ru-RU"/>
              </w:rPr>
              <w:t>О</w:t>
            </w:r>
            <w:r w:rsidRPr="00C034E3">
              <w:rPr>
                <w:rFonts w:ascii="Times New Roman" w:hAnsi="Times New Roman"/>
                <w:bCs/>
                <w:lang w:val="ru-RU"/>
              </w:rPr>
              <w:t xml:space="preserve"> е 100.</w:t>
            </w:r>
            <w:r w:rsidR="00A7045C" w:rsidRPr="00A7045C">
              <w:rPr>
                <w:rFonts w:ascii="Times New Roman" w:hAnsi="Times New Roman"/>
                <w:bCs/>
                <w:lang w:val="ru-RU"/>
              </w:rPr>
              <w:t xml:space="preserve"> Участникът, получил най-висока крайна оценка, ще бъде класиран на първо място и избран за изпълнител на договора.</w:t>
            </w:r>
          </w:p>
          <w:p w14:paraId="2BA47799" w14:textId="5195CE0C" w:rsidR="00FB17AF" w:rsidRDefault="00FB17AF" w:rsidP="00C034E3">
            <w:pPr>
              <w:spacing w:before="120" w:after="120"/>
              <w:jc w:val="both"/>
              <w:rPr>
                <w:rFonts w:ascii="Times New Roman" w:hAnsi="Times New Roman"/>
              </w:rPr>
            </w:pPr>
          </w:p>
          <w:p w14:paraId="48950D8C" w14:textId="677B0355" w:rsidR="004B77BD" w:rsidRPr="00212DF8" w:rsidRDefault="004B77BD" w:rsidP="00EA106B">
            <w:pPr>
              <w:spacing w:before="120" w:after="120"/>
              <w:jc w:val="both"/>
              <w:rPr>
                <w:rFonts w:ascii="Times New Roman" w:hAnsi="Times New Roman"/>
              </w:rPr>
            </w:pPr>
            <w:r w:rsidRPr="004B77BD">
              <w:rPr>
                <w:rFonts w:ascii="Times New Roman" w:hAnsi="Times New Roman"/>
                <w:bCs/>
              </w:rPr>
              <w:t>Получените резултати са единствено за целите на оценката</w:t>
            </w:r>
            <w:r>
              <w:rPr>
                <w:rFonts w:ascii="Times New Roman" w:hAnsi="Times New Roman"/>
                <w:bCs/>
              </w:rPr>
              <w:t>.</w:t>
            </w:r>
          </w:p>
          <w:p w14:paraId="467C8934" w14:textId="7B6D9BEE" w:rsidR="00EA106B" w:rsidRPr="00212DF8" w:rsidRDefault="00EA106B" w:rsidP="00EA106B">
            <w:pPr>
              <w:spacing w:before="120" w:after="120"/>
              <w:jc w:val="both"/>
              <w:rPr>
                <w:rFonts w:ascii="Times New Roman" w:hAnsi="Times New Roman"/>
              </w:rPr>
            </w:pPr>
            <w:r w:rsidRPr="00212DF8">
              <w:rPr>
                <w:rFonts w:ascii="Times New Roman" w:hAnsi="Times New Roman"/>
              </w:rPr>
              <w:t xml:space="preserve">В приложимите случаи при констатирани </w:t>
            </w:r>
            <w:r w:rsidRPr="00212DF8">
              <w:rPr>
                <w:rFonts w:ascii="Times New Roman" w:hAnsi="Times New Roman"/>
                <w:b/>
                <w:bCs/>
              </w:rPr>
              <w:t>аритметични грешки</w:t>
            </w:r>
            <w:r w:rsidRPr="00212DF8">
              <w:rPr>
                <w:rFonts w:ascii="Times New Roman" w:hAnsi="Times New Roman"/>
              </w:rPr>
              <w:t xml:space="preserve"> в Ценовата таблица се прилагат следните правила: </w:t>
            </w:r>
          </w:p>
          <w:p w14:paraId="32A87D5D" w14:textId="77777777" w:rsidR="00EA106B" w:rsidRPr="00212DF8" w:rsidRDefault="00EA106B" w:rsidP="004F1100">
            <w:pPr>
              <w:numPr>
                <w:ilvl w:val="0"/>
                <w:numId w:val="7"/>
              </w:numPr>
              <w:tabs>
                <w:tab w:val="num" w:pos="2160"/>
              </w:tabs>
              <w:spacing w:before="120" w:after="120" w:line="240" w:lineRule="auto"/>
              <w:jc w:val="both"/>
              <w:rPr>
                <w:rFonts w:ascii="Times New Roman" w:hAnsi="Times New Roman"/>
              </w:rPr>
            </w:pPr>
            <w:r w:rsidRPr="00212DF8">
              <w:rPr>
                <w:rFonts w:ascii="Times New Roman" w:hAnsi="Times New Roman"/>
              </w:rPr>
              <w:t>При различия между стойности, изразени с цифри и думи, за вярно се приема словесното изражение на стойността.</w:t>
            </w:r>
          </w:p>
          <w:p w14:paraId="04DE1ABA" w14:textId="77777777" w:rsidR="00EA106B" w:rsidRPr="00212DF8" w:rsidRDefault="00EA106B" w:rsidP="004F1100">
            <w:pPr>
              <w:numPr>
                <w:ilvl w:val="0"/>
                <w:numId w:val="7"/>
              </w:numPr>
              <w:tabs>
                <w:tab w:val="num" w:pos="2160"/>
              </w:tabs>
              <w:spacing w:before="120" w:after="120" w:line="240" w:lineRule="auto"/>
              <w:jc w:val="both"/>
              <w:rPr>
                <w:rFonts w:ascii="Times New Roman" w:hAnsi="Times New Roman"/>
              </w:rPr>
            </w:pPr>
            <w:r w:rsidRPr="00212DF8">
              <w:rPr>
                <w:rFonts w:ascii="Times New Roman" w:hAnsi="Times New Roman"/>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7B3FF0D" w14:textId="7D6A1709" w:rsidR="00EA106B" w:rsidRPr="00212DF8" w:rsidRDefault="00EA106B" w:rsidP="004F1100">
            <w:pPr>
              <w:numPr>
                <w:ilvl w:val="0"/>
                <w:numId w:val="7"/>
              </w:numPr>
              <w:tabs>
                <w:tab w:val="num" w:pos="2160"/>
              </w:tabs>
              <w:spacing w:before="120" w:after="120" w:line="240" w:lineRule="auto"/>
              <w:jc w:val="both"/>
              <w:rPr>
                <w:rFonts w:ascii="Times New Roman" w:hAnsi="Times New Roman"/>
              </w:rPr>
            </w:pPr>
            <w:r w:rsidRPr="00212DF8">
              <w:rPr>
                <w:rFonts w:ascii="Times New Roman" w:hAnsi="Times New Roman"/>
              </w:rPr>
              <w:t>При разминаване между единични цени и общи стойности, за верни се считат съответните оферирани единични цени</w:t>
            </w:r>
            <w:r w:rsidR="00D278EE" w:rsidRPr="00212DF8">
              <w:rPr>
                <w:rFonts w:ascii="Times New Roman" w:hAnsi="Times New Roman"/>
              </w:rPr>
              <w:t>.</w:t>
            </w:r>
          </w:p>
          <w:p w14:paraId="48CCE3CA" w14:textId="77777777" w:rsidR="005B191B" w:rsidRPr="00EA106B" w:rsidRDefault="005B191B" w:rsidP="00EA106B">
            <w:pPr>
              <w:tabs>
                <w:tab w:val="left" w:pos="993"/>
              </w:tabs>
              <w:spacing w:before="120" w:after="120"/>
              <w:jc w:val="both"/>
              <w:rPr>
                <w:rFonts w:ascii="Times New Roman" w:eastAsia="Times New Roman" w:hAnsi="Times New Roman"/>
                <w:b/>
                <w:bCs/>
                <w:color w:val="000000"/>
                <w:lang w:eastAsia="bg-BG"/>
              </w:rPr>
            </w:pPr>
          </w:p>
        </w:tc>
      </w:tr>
      <w:tr w:rsidR="0019577A" w:rsidRPr="005B1805" w14:paraId="48CCE3C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Срок за получаване на офертите:</w:t>
            </w:r>
          </w:p>
        </w:tc>
      </w:tr>
      <w:tr w:rsidR="0019577A" w:rsidRPr="005B1805" w14:paraId="48CCE3C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5B34F9BC" w:rsidR="0019577A" w:rsidRPr="0019577A" w:rsidRDefault="0019577A" w:rsidP="000F3EFC">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0F3EFC">
              <w:rPr>
                <w:rFonts w:ascii="Times New Roman" w:eastAsia="Times New Roman" w:hAnsi="Times New Roman"/>
                <w:lang w:eastAsia="bg-BG"/>
              </w:rPr>
              <w:t>28.05.</w:t>
            </w:r>
            <w:r w:rsidR="00B2597F" w:rsidRPr="00C83275">
              <w:rPr>
                <w:rFonts w:ascii="Times New Roman" w:eastAsia="Times New Roman" w:hAnsi="Times New Roman"/>
                <w:lang w:eastAsia="bg-BG"/>
              </w:rPr>
              <w:t>201</w:t>
            </w:r>
            <w:r w:rsidR="00D1442F" w:rsidRPr="00C83275">
              <w:rPr>
                <w:rFonts w:ascii="Times New Roman" w:eastAsia="Times New Roman" w:hAnsi="Times New Roman"/>
                <w:lang w:eastAsia="bg-BG"/>
              </w:rPr>
              <w:t>9</w:t>
            </w:r>
            <w:r w:rsidR="00B2597F" w:rsidRPr="00C83275">
              <w:rPr>
                <w:rFonts w:ascii="Times New Roman" w:eastAsia="Times New Roman" w:hAnsi="Times New Roman"/>
                <w:lang w:eastAsia="bg-BG"/>
              </w:rPr>
              <w:t xml:space="preserve"> г.</w:t>
            </w:r>
            <w:r w:rsidRPr="00C83275">
              <w:rPr>
                <w:rFonts w:ascii="Times New Roman" w:eastAsia="Times New Roman" w:hAnsi="Times New Roman"/>
                <w:lang w:eastAsia="bg-BG"/>
              </w:rPr>
              <w:t>]</w:t>
            </w:r>
            <w:r w:rsidRPr="0019577A">
              <w:rPr>
                <w:rFonts w:ascii="Times New Roman" w:eastAsia="Times New Roman" w:hAnsi="Times New Roman"/>
                <w:lang w:eastAsia="bg-BG"/>
              </w:rPr>
              <w:t xml:space="preserve">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C775AE" w14:paraId="48CCE3D5"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7427939" w:rsidR="0019577A" w:rsidRPr="00C775AE" w:rsidRDefault="00AC726E" w:rsidP="0019577A">
            <w:pPr>
              <w:spacing w:after="0" w:line="240" w:lineRule="auto"/>
              <w:rPr>
                <w:rFonts w:ascii="Times New Roman" w:eastAsia="Times New Roman" w:hAnsi="Times New Roman"/>
                <w:lang w:eastAsia="bg-BG"/>
              </w:rPr>
            </w:pPr>
            <w:r w:rsidRPr="00C775AE">
              <w:rPr>
                <w:rFonts w:ascii="Times New Roman" w:eastAsia="Times New Roman" w:hAnsi="Times New Roman"/>
                <w:lang w:eastAsia="bg-BG"/>
              </w:rPr>
              <w:t>5 месеца</w:t>
            </w:r>
            <w:r w:rsidR="00F83BF8" w:rsidRPr="00C775AE">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6821C603" w:rsidR="00C60F90" w:rsidRPr="00C775AE" w:rsidRDefault="009D16E8" w:rsidP="009D16E8">
            <w:pPr>
              <w:spacing w:before="120" w:after="120" w:line="240" w:lineRule="auto"/>
              <w:jc w:val="both"/>
              <w:rPr>
                <w:rFonts w:ascii="Times New Roman" w:eastAsia="Times New Roman" w:hAnsi="Times New Roman"/>
                <w:lang w:eastAsia="bg-BG"/>
              </w:rPr>
            </w:pPr>
            <w:r w:rsidRPr="00C775AE">
              <w:rPr>
                <w:rFonts w:ascii="Times New Roman" w:hAnsi="Times New Roman"/>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C775AE">
              <w:rPr>
                <w:rFonts w:ascii="Times New Roman" w:hAnsi="Times New Roman"/>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w:t>
            </w:r>
            <w:r w:rsidR="00C220B0">
              <w:rPr>
                <w:rFonts w:ascii="Times New Roman" w:hAnsi="Times New Roman"/>
              </w:rPr>
              <w:t xml:space="preserve"> участие.</w:t>
            </w:r>
          </w:p>
        </w:tc>
      </w:tr>
      <w:tr w:rsidR="0019577A" w:rsidRPr="005B1805" w14:paraId="48CCE3D7"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6F2BB813" w:rsidR="0019577A" w:rsidRPr="00533F61" w:rsidRDefault="0019577A" w:rsidP="000F3EFC">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0F3EFC">
              <w:rPr>
                <w:rFonts w:ascii="Times New Roman" w:eastAsia="Times New Roman" w:hAnsi="Times New Roman"/>
                <w:lang w:eastAsia="bg-BG"/>
              </w:rPr>
              <w:t>29.05.</w:t>
            </w:r>
            <w:r w:rsidR="00B2597F" w:rsidRPr="00C83275">
              <w:rPr>
                <w:rFonts w:ascii="Times New Roman" w:eastAsia="Times New Roman" w:hAnsi="Times New Roman"/>
                <w:lang w:eastAsia="bg-BG"/>
              </w:rPr>
              <w:t>201</w:t>
            </w:r>
            <w:r w:rsidR="008C0417" w:rsidRPr="00C83275">
              <w:rPr>
                <w:rFonts w:ascii="Times New Roman" w:eastAsia="Times New Roman" w:hAnsi="Times New Roman"/>
                <w:lang w:eastAsia="bg-BG"/>
              </w:rPr>
              <w:t>9</w:t>
            </w:r>
            <w:r w:rsidR="00B2597F" w:rsidRPr="00C83275">
              <w:rPr>
                <w:rFonts w:ascii="Times New Roman" w:eastAsia="Times New Roman" w:hAnsi="Times New Roman"/>
                <w:lang w:eastAsia="bg-BG"/>
              </w:rPr>
              <w:t xml:space="preserve"> г.</w:t>
            </w:r>
            <w:r w:rsidRPr="00C83275">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0F3EFC">
              <w:rPr>
                <w:rFonts w:ascii="Times New Roman" w:eastAsia="Times New Roman" w:hAnsi="Times New Roman"/>
                <w:lang w:eastAsia="bg-BG"/>
              </w:rPr>
              <w:t>10:00</w:t>
            </w:r>
            <w:r w:rsidR="005A0FBD" w:rsidRPr="0019577A">
              <w:rPr>
                <w:rFonts w:ascii="Times New Roman" w:eastAsia="Times New Roman" w:hAnsi="Times New Roman"/>
                <w:lang w:eastAsia="bg-BG"/>
              </w:rPr>
              <w:t>]</w:t>
            </w:r>
          </w:p>
        </w:tc>
      </w:tr>
      <w:tr w:rsidR="0019577A" w:rsidRPr="005B1805" w14:paraId="48CCE3D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70487D">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70487D">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70487D">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70487D">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C775AE" w:rsidRDefault="00C775AE" w:rsidP="00FB17AF">
            <w:pPr>
              <w:spacing w:after="0" w:line="240" w:lineRule="auto"/>
              <w:jc w:val="both"/>
              <w:rPr>
                <w:rFonts w:ascii="Times New Roman" w:eastAsia="Times New Roman" w:hAnsi="Times New Roman"/>
                <w:bCs/>
                <w:color w:val="000000"/>
                <w:lang w:eastAsia="bg-BG"/>
              </w:rPr>
            </w:pPr>
          </w:p>
          <w:p w14:paraId="1C1578D4" w14:textId="3AF8AB24"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A74F7A" w:rsidRDefault="00A74F7A" w:rsidP="00FB17AF">
            <w:pPr>
              <w:spacing w:after="0" w:line="240" w:lineRule="auto"/>
              <w:jc w:val="both"/>
              <w:rPr>
                <w:rFonts w:ascii="Times New Roman" w:eastAsia="Times New Roman" w:hAnsi="Times New Roman"/>
                <w:bCs/>
                <w:color w:val="000000"/>
                <w:lang w:eastAsia="bg-BG"/>
              </w:rPr>
            </w:pPr>
          </w:p>
          <w:p w14:paraId="7E743C0E" w14:textId="4CE0072D" w:rsidR="00465511" w:rsidRDefault="00A74F7A" w:rsidP="00FB17AF">
            <w:pPr>
              <w:spacing w:after="0" w:line="240" w:lineRule="auto"/>
              <w:jc w:val="both"/>
              <w:rPr>
                <w:rFonts w:ascii="Times New Roman" w:eastAsia="Times New Roman" w:hAnsi="Times New Roman"/>
                <w:bCs/>
                <w:color w:val="000000"/>
                <w:lang w:eastAsia="bg-BG"/>
              </w:rPr>
            </w:pPr>
            <w:r w:rsidRPr="00A74F7A">
              <w:rPr>
                <w:rFonts w:ascii="Times New Roman" w:eastAsia="Times New Roman" w:hAnsi="Times New Roman"/>
                <w:bCs/>
                <w:color w:val="00000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2DFB0895" w:rsidR="004D73B6" w:rsidRPr="00595C33" w:rsidRDefault="004D73B6" w:rsidP="00421188">
            <w:pPr>
              <w:pStyle w:val="p50"/>
              <w:keepLines/>
              <w:tabs>
                <w:tab w:val="clear" w:pos="760"/>
              </w:tabs>
              <w:spacing w:before="120" w:after="120" w:line="240" w:lineRule="auto"/>
              <w:ind w:left="0" w:firstLine="0"/>
              <w:rPr>
                <w:rFonts w:ascii="Times New Roman" w:hAnsi="Times New Roman"/>
                <w:bCs/>
              </w:rPr>
            </w:pPr>
            <w:r w:rsidRPr="00421188">
              <w:rPr>
                <w:rFonts w:ascii="Times New Roman" w:hAnsi="Times New Roman"/>
                <w:b/>
                <w:color w:val="auto"/>
                <w:sz w:val="22"/>
                <w:szCs w:val="22"/>
              </w:rPr>
              <w:lastRenderedPageBreak/>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421188">
              <w:rPr>
                <w:rFonts w:ascii="Times New Roman" w:hAnsi="Times New Roman"/>
                <w:color w:val="auto"/>
                <w:sz w:val="22"/>
                <w:szCs w:val="22"/>
              </w:rPr>
              <w:t xml:space="preserve">. </w:t>
            </w:r>
          </w:p>
        </w:tc>
      </w:tr>
      <w:tr w:rsidR="0019577A" w:rsidRPr="005B1805" w14:paraId="48CCE454"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lastRenderedPageBreak/>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19415F6"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w:t>
            </w:r>
            <w:r w:rsidR="004029CD">
              <w:rPr>
                <w:rFonts w:ascii="Times New Roman" w:eastAsia="Times New Roman" w:hAnsi="Times New Roman"/>
                <w:color w:val="000000"/>
                <w:lang w:eastAsia="bg-BG"/>
              </w:rPr>
              <w:t>а</w:t>
            </w:r>
            <w:r w:rsidRPr="00823ABA">
              <w:rPr>
                <w:rFonts w:ascii="Times New Roman" w:eastAsia="Times New Roman" w:hAnsi="Times New Roman"/>
                <w:color w:val="000000"/>
                <w:lang w:eastAsia="bg-BG"/>
              </w:rPr>
              <w:t xml:space="preserve"> от възложителя</w:t>
            </w:r>
            <w:r w:rsidR="004029CD" w:rsidRPr="004029CD">
              <w:rPr>
                <w:rFonts w:ascii="Verdana" w:hAnsi="Verdana"/>
                <w:sz w:val="20"/>
                <w:szCs w:val="20"/>
              </w:rPr>
              <w:t xml:space="preserve"> </w:t>
            </w:r>
            <w:r w:rsidR="004029CD" w:rsidRPr="004029CD">
              <w:rPr>
                <w:rFonts w:ascii="Times New Roman" w:eastAsia="Times New Roman" w:hAnsi="Times New Roman"/>
                <w:color w:val="000000"/>
                <w:lang w:eastAsia="bg-BG"/>
              </w:rPr>
              <w:t>Техническа спецификация</w:t>
            </w:r>
            <w:r w:rsidR="004029CD">
              <w:rPr>
                <w:rFonts w:ascii="Times New Roman" w:eastAsia="Times New Roman" w:hAnsi="Times New Roman"/>
                <w:color w:val="000000"/>
                <w:lang w:eastAsia="bg-BG"/>
              </w:rPr>
              <w:t>,</w:t>
            </w:r>
            <w:r w:rsidR="004029CD" w:rsidRPr="00823ABA">
              <w:rPr>
                <w:rFonts w:ascii="Times New Roman" w:eastAsia="Times New Roman" w:hAnsi="Times New Roman"/>
                <w:color w:val="000000"/>
                <w:lang w:eastAsia="bg-BG"/>
              </w:rPr>
              <w:t xml:space="preserve"> </w:t>
            </w:r>
            <w:r w:rsidR="004029CD" w:rsidRPr="004029CD">
              <w:rPr>
                <w:rFonts w:ascii="Times New Roman" w:eastAsia="Times New Roman" w:hAnsi="Times New Roman"/>
                <w:color w:val="000000"/>
                <w:lang w:eastAsia="bg-BG"/>
              </w:rPr>
              <w:t xml:space="preserve">Приложение №1 </w:t>
            </w:r>
            <w:r w:rsidRPr="00823ABA">
              <w:rPr>
                <w:rFonts w:ascii="Times New Roman" w:eastAsia="Times New Roman" w:hAnsi="Times New Roman"/>
                <w:color w:val="000000"/>
                <w:lang w:eastAsia="bg-BG"/>
              </w:rPr>
              <w:t>към договора, налично в електронната преписка на обществената поръчка в профила на купувача.</w:t>
            </w:r>
          </w:p>
          <w:p w14:paraId="48CCE3F9" w14:textId="1F2DD51C"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24FD2E3C" w:rsidR="0024140E"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1FE38013" w14:textId="1792F21A" w:rsidR="00C220B0" w:rsidRPr="00823ABA" w:rsidRDefault="00C220B0" w:rsidP="00BF1AC0">
            <w:pPr>
              <w:pStyle w:val="ListParagraph"/>
              <w:numPr>
                <w:ilvl w:val="1"/>
                <w:numId w:val="8"/>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Участниците могат да подават оферта за една или повече обособени позиции.</w:t>
            </w:r>
          </w:p>
          <w:p w14:paraId="48CCE3FF" w14:textId="130300AD" w:rsidR="0024140E" w:rsidRPr="00823ABA" w:rsidRDefault="0024140E"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BF1AC0">
            <w:pPr>
              <w:pStyle w:val="ListParagraph"/>
              <w:numPr>
                <w:ilvl w:val="1"/>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24140E" w:rsidRPr="00823ABA" w:rsidRDefault="009D038F"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lastRenderedPageBreak/>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4A3DBD6F"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68A68004"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710E7A23"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BF1AC0">
            <w:pPr>
              <w:pStyle w:val="ListParagraph"/>
              <w:numPr>
                <w:ilvl w:val="0"/>
                <w:numId w:val="8"/>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43F35989" w:rsidR="0024140E" w:rsidRPr="00CC6872" w:rsidRDefault="00D25538" w:rsidP="00BF1AC0">
            <w:pPr>
              <w:pStyle w:val="ListParagraph"/>
              <w:numPr>
                <w:ilvl w:val="1"/>
                <w:numId w:val="8"/>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805826">
              <w:rPr>
                <w:rFonts w:ascii="Times New Roman" w:eastAsia="Times New Roman" w:hAnsi="Times New Roman"/>
                <w:lang w:eastAsia="bg-BG"/>
              </w:rPr>
              <w:t>, с посочване на обособената позиция</w:t>
            </w:r>
            <w:r w:rsidR="00350BAD">
              <w:rPr>
                <w:rFonts w:ascii="Times New Roman" w:eastAsia="Times New Roman" w:hAnsi="Times New Roman"/>
                <w:lang w:eastAsia="bg-BG"/>
              </w:rPr>
              <w:t>.</w:t>
            </w:r>
          </w:p>
          <w:p w14:paraId="48CCE421" w14:textId="2BCA0B70"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т.1, 2 и 7 от ЗОП (по образец).</w:t>
            </w:r>
          </w:p>
          <w:p w14:paraId="48CCE422" w14:textId="1338E74F"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823ABA" w:rsidRDefault="008879CB"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Pr="00823ABA">
              <w:rPr>
                <w:rFonts w:ascii="Times New Roman" w:eastAsia="Times New Roman" w:hAnsi="Times New Roman"/>
                <w:color w:val="000000"/>
                <w:lang w:eastAsia="bg-BG"/>
              </w:rPr>
              <w:t xml:space="preserve">. </w:t>
            </w:r>
          </w:p>
          <w:p w14:paraId="48CCE424" w14:textId="69E13C0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Default="00B6308F"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C60F90" w:rsidRPr="00823ABA" w:rsidRDefault="00C60F90"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988B059" w14:textId="77777777" w:rsidR="00D86DED"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w:t>
            </w:r>
            <w:r w:rsidR="002843B2">
              <w:rPr>
                <w:rFonts w:ascii="Times New Roman" w:eastAsia="Times New Roman" w:hAnsi="Times New Roman"/>
                <w:color w:val="000000"/>
                <w:lang w:eastAsia="bg-BG"/>
              </w:rPr>
              <w:t>6</w:t>
            </w:r>
            <w:r w:rsidR="002843B2"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ЗОП.</w:t>
            </w:r>
          </w:p>
          <w:p w14:paraId="08131FB0" w14:textId="5A68F91C" w:rsidR="00805826" w:rsidRDefault="00805826"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A639D9">
              <w:rPr>
                <w:rFonts w:ascii="Times New Roman" w:eastAsia="Times New Roman" w:hAnsi="Times New Roman"/>
                <w:b/>
                <w:color w:val="000000"/>
                <w:lang w:eastAsia="bg-BG"/>
              </w:rPr>
              <w:lastRenderedPageBreak/>
              <w:t>Техническо предложение</w:t>
            </w:r>
            <w:r w:rsidRPr="00805826">
              <w:rPr>
                <w:rFonts w:ascii="Times New Roman" w:eastAsia="Times New Roman" w:hAnsi="Times New Roman"/>
                <w:color w:val="000000"/>
                <w:lang w:eastAsia="bg-BG"/>
              </w:rPr>
              <w:t xml:space="preserve">, което трябва да отговаря на техническите изисквания, посочени в </w:t>
            </w:r>
            <w:r>
              <w:rPr>
                <w:rFonts w:ascii="Times New Roman" w:eastAsia="Times New Roman" w:hAnsi="Times New Roman"/>
                <w:color w:val="000000"/>
                <w:lang w:eastAsia="bg-BG"/>
              </w:rPr>
              <w:t>Техническите спецификации</w:t>
            </w:r>
            <w:r w:rsidRPr="00805826">
              <w:rPr>
                <w:rFonts w:ascii="Times New Roman" w:eastAsia="Times New Roman" w:hAnsi="Times New Roman"/>
                <w:color w:val="000000"/>
                <w:lang w:eastAsia="bg-BG"/>
              </w:rPr>
              <w:t>, за  съответната обособена позиция</w:t>
            </w:r>
            <w:r>
              <w:rPr>
                <w:rFonts w:ascii="Times New Roman" w:eastAsia="Times New Roman" w:hAnsi="Times New Roman"/>
                <w:color w:val="000000"/>
                <w:lang w:eastAsia="bg-BG"/>
              </w:rPr>
              <w:t>.</w:t>
            </w:r>
          </w:p>
          <w:p w14:paraId="08298343" w14:textId="5AC40691" w:rsidR="00DF7FED" w:rsidRDefault="00DF7FED" w:rsidP="00A639D9">
            <w:pPr>
              <w:pStyle w:val="ListParagraph"/>
              <w:spacing w:after="0" w:line="240" w:lineRule="auto"/>
              <w:ind w:left="360"/>
              <w:jc w:val="both"/>
              <w:rPr>
                <w:rFonts w:ascii="Times New Roman" w:eastAsia="Times New Roman" w:hAnsi="Times New Roman"/>
                <w:color w:val="000000"/>
                <w:lang w:eastAsia="bg-BG"/>
              </w:rPr>
            </w:pPr>
            <w:r>
              <w:rPr>
                <w:rFonts w:ascii="Times New Roman" w:eastAsia="Times New Roman" w:hAnsi="Times New Roman"/>
                <w:color w:val="000000"/>
                <w:lang w:eastAsia="bg-BG"/>
              </w:rPr>
              <w:t>Техническото предложение следва да съдържа:</w:t>
            </w:r>
          </w:p>
          <w:p w14:paraId="2D3CC477" w14:textId="69C3DBA1" w:rsidR="00DF7FED" w:rsidRPr="00DF7FED" w:rsidRDefault="00DF7FED" w:rsidP="00DF7FED">
            <w:pPr>
              <w:pStyle w:val="ListParagraph"/>
              <w:numPr>
                <w:ilvl w:val="2"/>
                <w:numId w:val="8"/>
              </w:numPr>
              <w:spacing w:after="0" w:line="240" w:lineRule="auto"/>
              <w:jc w:val="both"/>
              <w:rPr>
                <w:rFonts w:ascii="Times New Roman" w:eastAsia="Times New Roman" w:hAnsi="Times New Roman"/>
                <w:color w:val="000000"/>
                <w:u w:val="single"/>
                <w:lang w:eastAsia="bg-BG"/>
              </w:rPr>
            </w:pPr>
            <w:r w:rsidRPr="00DF7FED">
              <w:rPr>
                <w:rFonts w:ascii="Times New Roman" w:eastAsia="Times New Roman" w:hAnsi="Times New Roman"/>
                <w:color w:val="000000"/>
                <w:u w:val="single"/>
                <w:lang w:eastAsia="bg-BG"/>
              </w:rPr>
              <w:t>За Обособена позиция 1:</w:t>
            </w:r>
          </w:p>
          <w:p w14:paraId="2308EE56" w14:textId="3CCF2EAA" w:rsidR="00D86DED" w:rsidRPr="00D86DED" w:rsidRDefault="00805826" w:rsidP="00DF7FED">
            <w:pPr>
              <w:pStyle w:val="ListParagraph"/>
              <w:numPr>
                <w:ilvl w:val="3"/>
                <w:numId w:val="8"/>
              </w:numPr>
              <w:spacing w:after="0" w:line="240" w:lineRule="auto"/>
              <w:jc w:val="both"/>
              <w:rPr>
                <w:rFonts w:ascii="Times New Roman" w:eastAsia="Times New Roman" w:hAnsi="Times New Roman"/>
                <w:color w:val="000000"/>
                <w:lang w:eastAsia="bg-BG"/>
              </w:rPr>
            </w:pPr>
            <w:r w:rsidRPr="00805826">
              <w:rPr>
                <w:rFonts w:ascii="Times New Roman" w:eastAsia="Times New Roman" w:hAnsi="Times New Roman"/>
                <w:color w:val="000000"/>
                <w:lang w:eastAsia="bg-BG"/>
              </w:rPr>
              <w:t xml:space="preserve"> </w:t>
            </w:r>
            <w:r w:rsidR="00A639D9">
              <w:rPr>
                <w:rFonts w:ascii="Times New Roman" w:eastAsia="Times New Roman" w:hAnsi="Times New Roman"/>
                <w:color w:val="000000"/>
                <w:lang w:eastAsia="bg-BG"/>
              </w:rPr>
              <w:t>Копие на валиден с</w:t>
            </w:r>
            <w:r w:rsidR="00DF7FED" w:rsidRPr="00DF7FED">
              <w:rPr>
                <w:rFonts w:ascii="Times New Roman" w:eastAsia="Times New Roman" w:hAnsi="Times New Roman"/>
                <w:color w:val="000000"/>
                <w:lang w:eastAsia="bg-BG"/>
              </w:rPr>
              <w:t xml:space="preserve">ертификат за извършване на ремонтни дейности на професионална градинска техника </w:t>
            </w:r>
          </w:p>
          <w:p w14:paraId="6835081D" w14:textId="45FA3A5A" w:rsidR="00DF7FED" w:rsidRPr="00DF7FED" w:rsidRDefault="00DF7FED" w:rsidP="00A639D9">
            <w:pPr>
              <w:pStyle w:val="ListParagraph"/>
              <w:numPr>
                <w:ilvl w:val="3"/>
                <w:numId w:val="8"/>
              </w:numPr>
              <w:spacing w:after="0" w:line="240" w:lineRule="auto"/>
              <w:jc w:val="both"/>
              <w:rPr>
                <w:rFonts w:ascii="Times New Roman" w:eastAsia="Times New Roman" w:hAnsi="Times New Roman"/>
                <w:color w:val="0070C0"/>
                <w:lang w:eastAsia="bg-BG"/>
              </w:rPr>
            </w:pPr>
            <w:r>
              <w:rPr>
                <w:rFonts w:ascii="Times New Roman" w:eastAsia="Times New Roman" w:hAnsi="Times New Roman"/>
                <w:bCs/>
                <w:color w:val="000000"/>
                <w:lang w:eastAsia="bg-BG"/>
              </w:rPr>
              <w:t>Д</w:t>
            </w:r>
            <w:r w:rsidR="00A639D9">
              <w:rPr>
                <w:rFonts w:ascii="Times New Roman" w:eastAsia="Times New Roman" w:hAnsi="Times New Roman"/>
                <w:bCs/>
                <w:color w:val="000000"/>
                <w:lang w:eastAsia="bg-BG"/>
              </w:rPr>
              <w:t xml:space="preserve">екларация от участника, </w:t>
            </w:r>
            <w:r w:rsidRPr="00DF7FED">
              <w:rPr>
                <w:rFonts w:ascii="Times New Roman" w:eastAsia="Times New Roman" w:hAnsi="Times New Roman"/>
                <w:bCs/>
                <w:color w:val="000000"/>
                <w:lang w:eastAsia="bg-BG"/>
              </w:rPr>
              <w:t xml:space="preserve">че разполага със сервиз, в който ще бъдат изпълнявани услугите, предмет на обособената позиция, с посочени адрес и лице за контакт </w:t>
            </w:r>
          </w:p>
          <w:p w14:paraId="2167A641" w14:textId="77777777" w:rsidR="00DF7FED" w:rsidRPr="00DF7FED" w:rsidRDefault="00DF7FED" w:rsidP="00DF7FED">
            <w:pPr>
              <w:pStyle w:val="ListParagraph"/>
              <w:numPr>
                <w:ilvl w:val="2"/>
                <w:numId w:val="8"/>
              </w:numPr>
              <w:spacing w:after="0" w:line="240" w:lineRule="auto"/>
              <w:jc w:val="both"/>
              <w:rPr>
                <w:rFonts w:ascii="Times New Roman" w:eastAsia="Times New Roman" w:hAnsi="Times New Roman"/>
                <w:bCs/>
                <w:color w:val="000000"/>
                <w:u w:val="single"/>
                <w:lang w:eastAsia="bg-BG"/>
              </w:rPr>
            </w:pPr>
            <w:r w:rsidRPr="00DF7FED">
              <w:rPr>
                <w:rFonts w:ascii="Times New Roman" w:eastAsia="Times New Roman" w:hAnsi="Times New Roman"/>
                <w:color w:val="000000"/>
                <w:u w:val="single"/>
                <w:lang w:eastAsia="bg-BG"/>
              </w:rPr>
              <w:t>За Обособена позиция 2:</w:t>
            </w:r>
            <w:r w:rsidRPr="00DF7FED">
              <w:rPr>
                <w:rFonts w:ascii="Times New Roman" w:eastAsia="Times New Roman" w:hAnsi="Times New Roman"/>
                <w:bCs/>
                <w:color w:val="000000"/>
                <w:u w:val="single"/>
                <w:lang w:eastAsia="bg-BG"/>
              </w:rPr>
              <w:t xml:space="preserve"> </w:t>
            </w:r>
          </w:p>
          <w:p w14:paraId="510BE7D5" w14:textId="4F0CC71C" w:rsidR="004E179F" w:rsidRPr="00D86DED" w:rsidRDefault="00A639D9" w:rsidP="00DF7FED">
            <w:pPr>
              <w:pStyle w:val="ListParagraph"/>
              <w:numPr>
                <w:ilvl w:val="3"/>
                <w:numId w:val="8"/>
              </w:numPr>
              <w:spacing w:after="0" w:line="240" w:lineRule="auto"/>
              <w:jc w:val="both"/>
              <w:rPr>
                <w:rFonts w:ascii="Times New Roman" w:eastAsia="Times New Roman" w:hAnsi="Times New Roman"/>
                <w:lang w:eastAsia="bg-BG"/>
              </w:rPr>
            </w:pPr>
            <w:r>
              <w:rPr>
                <w:rFonts w:ascii="Times New Roman" w:eastAsia="Times New Roman" w:hAnsi="Times New Roman"/>
                <w:lang w:eastAsia="bg-BG"/>
              </w:rPr>
              <w:t>Копие на д</w:t>
            </w:r>
            <w:r w:rsidR="00DF7FED" w:rsidRPr="00DF7FED">
              <w:rPr>
                <w:rFonts w:ascii="Times New Roman" w:eastAsia="Times New Roman" w:hAnsi="Times New Roman"/>
                <w:lang w:eastAsia="bg-BG"/>
              </w:rPr>
              <w:t xml:space="preserve">окумент, доказващ правоспособността на </w:t>
            </w:r>
            <w:r>
              <w:rPr>
                <w:rFonts w:ascii="Times New Roman" w:eastAsia="Times New Roman" w:hAnsi="Times New Roman"/>
                <w:lang w:eastAsia="bg-BG"/>
              </w:rPr>
              <w:t>у</w:t>
            </w:r>
            <w:r w:rsidR="00DF7FED" w:rsidRPr="00DF7FED">
              <w:rPr>
                <w:rFonts w:ascii="Times New Roman" w:eastAsia="Times New Roman" w:hAnsi="Times New Roman"/>
                <w:lang w:eastAsia="bg-BG"/>
              </w:rPr>
              <w:t>частника да поддържа, ремонтира и доставя оригинални резервни части за косачки BCS</w:t>
            </w:r>
            <w:r w:rsidR="00D86DED" w:rsidRPr="00D86DED">
              <w:rPr>
                <w:rFonts w:ascii="Times New Roman" w:eastAsia="Times New Roman" w:hAnsi="Times New Roman"/>
                <w:lang w:eastAsia="bg-BG"/>
              </w:rPr>
              <w:t>.</w:t>
            </w:r>
            <w:r w:rsidR="004E179F" w:rsidRPr="00D86DED">
              <w:rPr>
                <w:rFonts w:ascii="Times New Roman" w:eastAsia="Times New Roman" w:hAnsi="Times New Roman"/>
                <w:lang w:eastAsia="bg-BG"/>
              </w:rPr>
              <w:t xml:space="preserve"> </w:t>
            </w:r>
          </w:p>
          <w:p w14:paraId="182ADC8C" w14:textId="1EBB310D" w:rsidR="00E54491" w:rsidRPr="00D86DED" w:rsidRDefault="00A639D9" w:rsidP="00DF7FED">
            <w:pPr>
              <w:pStyle w:val="ListParagraph"/>
              <w:numPr>
                <w:ilvl w:val="3"/>
                <w:numId w:val="8"/>
              </w:numPr>
              <w:spacing w:after="0" w:line="240" w:lineRule="auto"/>
              <w:jc w:val="both"/>
              <w:rPr>
                <w:rFonts w:ascii="Times New Roman" w:eastAsia="Times New Roman" w:hAnsi="Times New Roman"/>
                <w:lang w:eastAsia="bg-BG"/>
              </w:rPr>
            </w:pPr>
            <w:r>
              <w:rPr>
                <w:rFonts w:ascii="Times New Roman" w:eastAsia="Times New Roman" w:hAnsi="Times New Roman"/>
                <w:lang w:eastAsia="bg-BG"/>
              </w:rPr>
              <w:t>Копие на документ,  доказващ, че у</w:t>
            </w:r>
            <w:r w:rsidR="00DF7FED" w:rsidRPr="00DF7FED">
              <w:rPr>
                <w:rFonts w:ascii="Times New Roman" w:eastAsia="Times New Roman" w:hAnsi="Times New Roman"/>
                <w:lang w:eastAsia="bg-BG"/>
              </w:rPr>
              <w:t>частник</w:t>
            </w:r>
            <w:r>
              <w:rPr>
                <w:rFonts w:ascii="Times New Roman" w:eastAsia="Times New Roman" w:hAnsi="Times New Roman"/>
                <w:lang w:eastAsia="bg-BG"/>
              </w:rPr>
              <w:t>ът</w:t>
            </w:r>
            <w:r w:rsidR="00DF7FED" w:rsidRPr="00DF7FED">
              <w:rPr>
                <w:rFonts w:ascii="Times New Roman" w:eastAsia="Times New Roman" w:hAnsi="Times New Roman"/>
                <w:lang w:eastAsia="bg-BG"/>
              </w:rPr>
              <w:t>, в случай, че бъде избран за изпълнител по договора</w:t>
            </w:r>
            <w:r>
              <w:rPr>
                <w:rFonts w:ascii="Times New Roman" w:eastAsia="Times New Roman" w:hAnsi="Times New Roman"/>
                <w:lang w:eastAsia="bg-BG"/>
              </w:rPr>
              <w:t>,</w:t>
            </w:r>
            <w:r w:rsidR="00DF7FED" w:rsidRPr="00DF7FED">
              <w:rPr>
                <w:rFonts w:ascii="Times New Roman" w:eastAsia="Times New Roman" w:hAnsi="Times New Roman"/>
                <w:lang w:eastAsia="bg-BG"/>
              </w:rPr>
              <w:t xml:space="preserve"> ще извършва поддръжката и ремонта на машините предмет на договора в оторизиран сервиз</w:t>
            </w:r>
            <w:r w:rsidR="00876FDD" w:rsidRPr="00D86DED">
              <w:rPr>
                <w:rFonts w:ascii="Times New Roman" w:eastAsia="Times New Roman" w:hAnsi="Times New Roman"/>
                <w:lang w:eastAsia="bg-BG"/>
              </w:rPr>
              <w:t>.</w:t>
            </w:r>
            <w:r w:rsidR="00603391" w:rsidRPr="00D86DED">
              <w:rPr>
                <w:rFonts w:ascii="Times New Roman" w:eastAsia="Times New Roman" w:hAnsi="Times New Roman"/>
                <w:lang w:eastAsia="bg-BG"/>
              </w:rPr>
              <w:t xml:space="preserve"> </w:t>
            </w:r>
          </w:p>
          <w:p w14:paraId="3D82D55C" w14:textId="77777777" w:rsidR="00805826" w:rsidRPr="00A639D9" w:rsidRDefault="0024140E" w:rsidP="00BF1AC0">
            <w:pPr>
              <w:pStyle w:val="ListParagraph"/>
              <w:numPr>
                <w:ilvl w:val="1"/>
                <w:numId w:val="8"/>
              </w:numPr>
              <w:spacing w:after="0" w:line="240" w:lineRule="auto"/>
              <w:jc w:val="both"/>
              <w:rPr>
                <w:rFonts w:ascii="Times New Roman" w:eastAsia="Times New Roman" w:hAnsi="Times New Roman"/>
                <w:b/>
                <w:color w:val="0070C0"/>
                <w:lang w:eastAsia="bg-BG"/>
              </w:rPr>
            </w:pPr>
            <w:r w:rsidRPr="00A639D9">
              <w:rPr>
                <w:rFonts w:ascii="Times New Roman" w:eastAsia="Times New Roman" w:hAnsi="Times New Roman"/>
                <w:b/>
                <w:lang w:eastAsia="bg-BG"/>
              </w:rPr>
              <w:t>Ценово предложение</w:t>
            </w:r>
            <w:r w:rsidR="00805826" w:rsidRPr="00A639D9">
              <w:rPr>
                <w:rFonts w:ascii="Times New Roman" w:eastAsia="Times New Roman" w:hAnsi="Times New Roman"/>
                <w:b/>
                <w:lang w:eastAsia="bg-BG"/>
              </w:rPr>
              <w:t xml:space="preserve"> за съответната обособена позиция</w:t>
            </w:r>
            <w:r w:rsidRPr="00A639D9">
              <w:rPr>
                <w:rFonts w:ascii="Times New Roman" w:eastAsia="Times New Roman" w:hAnsi="Times New Roman"/>
                <w:b/>
                <w:lang w:eastAsia="bg-BG"/>
              </w:rPr>
              <w:t xml:space="preserve">: </w:t>
            </w:r>
          </w:p>
          <w:p w14:paraId="2FD9EF5D" w14:textId="34E0A725" w:rsidR="0069046C" w:rsidRPr="00DA190F" w:rsidRDefault="0024140E" w:rsidP="00456660">
            <w:pPr>
              <w:pStyle w:val="ListParagraph"/>
              <w:numPr>
                <w:ilvl w:val="2"/>
                <w:numId w:val="8"/>
              </w:numPr>
              <w:spacing w:after="0" w:line="240" w:lineRule="auto"/>
              <w:jc w:val="both"/>
              <w:rPr>
                <w:rFonts w:ascii="Times New Roman" w:eastAsia="Times New Roman" w:hAnsi="Times New Roman"/>
                <w:color w:val="0070C0"/>
                <w:lang w:eastAsia="bg-BG"/>
              </w:rPr>
            </w:pPr>
            <w:r w:rsidRPr="00DA190F">
              <w:rPr>
                <w:rFonts w:ascii="Times New Roman" w:eastAsia="Times New Roman" w:hAnsi="Times New Roman"/>
                <w:lang w:eastAsia="bg-BG"/>
              </w:rPr>
              <w:t>Попълнен</w:t>
            </w:r>
            <w:r w:rsidR="00DF7FED">
              <w:rPr>
                <w:rFonts w:ascii="Times New Roman" w:eastAsia="Times New Roman" w:hAnsi="Times New Roman"/>
                <w:lang w:eastAsia="bg-BG"/>
              </w:rPr>
              <w:t>и</w:t>
            </w:r>
            <w:r w:rsidR="00D25538" w:rsidRPr="00DA190F">
              <w:rPr>
                <w:rFonts w:ascii="Times New Roman" w:eastAsia="Times New Roman" w:hAnsi="Times New Roman"/>
                <w:lang w:eastAsia="bg-BG"/>
              </w:rPr>
              <w:t xml:space="preserve"> </w:t>
            </w:r>
            <w:r w:rsidR="00A562F0" w:rsidRPr="00DA190F">
              <w:rPr>
                <w:rFonts w:ascii="Times New Roman" w:eastAsia="Times New Roman" w:hAnsi="Times New Roman"/>
                <w:bCs/>
                <w:lang w:eastAsia="bg-BG"/>
              </w:rPr>
              <w:t>Ценов</w:t>
            </w:r>
            <w:r w:rsidR="00DF7FED">
              <w:rPr>
                <w:rFonts w:ascii="Times New Roman" w:eastAsia="Times New Roman" w:hAnsi="Times New Roman"/>
                <w:bCs/>
                <w:lang w:eastAsia="bg-BG"/>
              </w:rPr>
              <w:t>и</w:t>
            </w:r>
            <w:r w:rsidR="00FA0572" w:rsidRPr="00DA190F">
              <w:rPr>
                <w:rFonts w:ascii="Times New Roman" w:eastAsia="Times New Roman" w:hAnsi="Times New Roman"/>
                <w:bCs/>
                <w:lang w:eastAsia="bg-BG"/>
              </w:rPr>
              <w:t xml:space="preserve"> таблиц</w:t>
            </w:r>
            <w:r w:rsidR="00DF7FED">
              <w:rPr>
                <w:rFonts w:ascii="Times New Roman" w:eastAsia="Times New Roman" w:hAnsi="Times New Roman"/>
                <w:bCs/>
                <w:lang w:eastAsia="bg-BG"/>
              </w:rPr>
              <w:t>и</w:t>
            </w:r>
            <w:r w:rsidR="00350BAD" w:rsidRPr="00456660">
              <w:rPr>
                <w:rFonts w:ascii="Times New Roman" w:eastAsia="Times New Roman" w:hAnsi="Times New Roman"/>
                <w:bCs/>
                <w:lang w:val="ru-RU" w:eastAsia="bg-BG"/>
              </w:rPr>
              <w:t xml:space="preserve"> </w:t>
            </w:r>
            <w:r w:rsidR="00350BAD">
              <w:rPr>
                <w:rFonts w:ascii="Times New Roman" w:eastAsia="Times New Roman" w:hAnsi="Times New Roman"/>
                <w:bCs/>
                <w:lang w:eastAsia="bg-BG"/>
              </w:rPr>
              <w:t xml:space="preserve">от </w:t>
            </w:r>
            <w:r w:rsidR="00350BAD" w:rsidRPr="00350BAD">
              <w:rPr>
                <w:rFonts w:ascii="Times New Roman" w:eastAsia="Times New Roman" w:hAnsi="Times New Roman"/>
                <w:bCs/>
                <w:lang w:eastAsia="bg-BG"/>
              </w:rPr>
              <w:t>Приложение № 3 – Ценово предложение.</w:t>
            </w:r>
            <w:r w:rsidRPr="00DA190F">
              <w:rPr>
                <w:rFonts w:ascii="Times New Roman" w:eastAsia="Times New Roman" w:hAnsi="Times New Roman"/>
                <w:lang w:eastAsia="bg-BG"/>
              </w:rPr>
              <w:t xml:space="preserve"> </w:t>
            </w:r>
          </w:p>
          <w:p w14:paraId="4508EDBA" w14:textId="33B91E2E" w:rsidR="00B44A27" w:rsidRPr="00350BAD" w:rsidRDefault="00A639D9" w:rsidP="00350BAD">
            <w:pPr>
              <w:pStyle w:val="ListParagraph"/>
              <w:spacing w:after="0" w:line="240" w:lineRule="auto"/>
              <w:ind w:left="291"/>
              <w:jc w:val="both"/>
              <w:rPr>
                <w:rFonts w:ascii="Times New Roman" w:eastAsia="Times New Roman" w:hAnsi="Times New Roman"/>
                <w:lang w:val="ru-RU" w:eastAsia="bg-BG"/>
              </w:rPr>
            </w:pPr>
            <w:r w:rsidRPr="00A639D9">
              <w:rPr>
                <w:rFonts w:ascii="Times New Roman" w:eastAsia="Times New Roman" w:hAnsi="Times New Roman"/>
                <w:bCs/>
                <w:lang w:val="ru-RU" w:eastAsia="bg-BG" w:bidi="bg-BG"/>
              </w:rPr>
              <w:t>Цените трябва да включват транспортните разходи до съответното място на изпълнение (DDP място за доставка/изпълнение съгласно Incoterms 201</w:t>
            </w:r>
            <w:r w:rsidR="00931132" w:rsidRPr="00456660">
              <w:rPr>
                <w:rFonts w:ascii="Times New Roman" w:eastAsia="Times New Roman" w:hAnsi="Times New Roman"/>
                <w:bCs/>
                <w:lang w:val="ru-RU" w:eastAsia="bg-BG" w:bidi="bg-BG"/>
              </w:rPr>
              <w:t>5</w:t>
            </w:r>
            <w:r w:rsidRPr="00A639D9">
              <w:rPr>
                <w:rFonts w:ascii="Times New Roman" w:eastAsia="Times New Roman" w:hAnsi="Times New Roman"/>
                <w:bCs/>
                <w:lang w:val="ru-RU" w:eastAsia="bg-BG" w:bidi="bg-BG"/>
              </w:rPr>
              <w:t>), както и всички разходи и такси, платими от “Софийска вода” АД</w:t>
            </w:r>
            <w:r>
              <w:rPr>
                <w:rFonts w:ascii="Times New Roman" w:eastAsia="Times New Roman" w:hAnsi="Times New Roman"/>
                <w:bCs/>
                <w:lang w:val="ru-RU" w:eastAsia="bg-BG" w:bidi="bg-BG"/>
              </w:rPr>
              <w:t xml:space="preserve">. </w:t>
            </w:r>
            <w:r w:rsidRPr="00A639D9">
              <w:rPr>
                <w:rFonts w:ascii="Times New Roman" w:eastAsia="Times New Roman" w:hAnsi="Times New Roman"/>
                <w:bCs/>
                <w:lang w:val="ru-RU" w:eastAsia="bg-BG" w:bidi="bg-BG"/>
              </w:rPr>
              <w:t>Изразете цените в български лева, без ДДС и закръглени с точност до втория знак след десетичната запетая</w:t>
            </w:r>
            <w:r w:rsidR="0024140E" w:rsidRPr="00350BAD">
              <w:rPr>
                <w:rFonts w:ascii="Times New Roman" w:eastAsia="Times New Roman" w:hAnsi="Times New Roman"/>
                <w:lang w:val="ru-RU" w:eastAsia="bg-BG"/>
              </w:rPr>
              <w:t xml:space="preserve">. </w:t>
            </w:r>
          </w:p>
          <w:p w14:paraId="6E49858B" w14:textId="378DB1E5" w:rsidR="00BF1AC0" w:rsidRDefault="00D2642B" w:rsidP="00BF1AC0">
            <w:pPr>
              <w:pStyle w:val="ListParagraph"/>
              <w:spacing w:after="0" w:line="240" w:lineRule="auto"/>
              <w:ind w:left="291"/>
              <w:jc w:val="both"/>
              <w:rPr>
                <w:rFonts w:ascii="Times New Roman" w:hAnsi="Times New Roman"/>
              </w:rPr>
            </w:pPr>
            <w:r w:rsidRPr="00350BAD">
              <w:rPr>
                <w:rFonts w:ascii="Times New Roman" w:eastAsia="Times New Roman" w:hAnsi="Times New Roman"/>
                <w:lang w:val="ru-RU" w:eastAsia="bg-BG"/>
              </w:rPr>
              <w:t>Всички празни клетки от ценов</w:t>
            </w:r>
            <w:r w:rsidR="00DF7FED">
              <w:rPr>
                <w:rFonts w:ascii="Times New Roman" w:eastAsia="Times New Roman" w:hAnsi="Times New Roman"/>
                <w:lang w:val="ru-RU" w:eastAsia="bg-BG"/>
              </w:rPr>
              <w:t>и</w:t>
            </w:r>
            <w:r w:rsidRPr="00350BAD">
              <w:rPr>
                <w:rFonts w:ascii="Times New Roman" w:eastAsia="Times New Roman" w:hAnsi="Times New Roman"/>
                <w:lang w:val="ru-RU" w:eastAsia="bg-BG"/>
              </w:rPr>
              <w:t>т</w:t>
            </w:r>
            <w:r w:rsidR="00DF7FED">
              <w:rPr>
                <w:rFonts w:ascii="Times New Roman" w:eastAsia="Times New Roman" w:hAnsi="Times New Roman"/>
                <w:lang w:val="ru-RU" w:eastAsia="bg-BG"/>
              </w:rPr>
              <w:t>е</w:t>
            </w:r>
            <w:r w:rsidRPr="00350BAD">
              <w:rPr>
                <w:rFonts w:ascii="Times New Roman" w:eastAsia="Times New Roman" w:hAnsi="Times New Roman"/>
                <w:lang w:val="ru-RU" w:eastAsia="bg-BG"/>
              </w:rPr>
              <w:t xml:space="preserve"> таблиц</w:t>
            </w:r>
            <w:r w:rsidR="00DF7FED">
              <w:rPr>
                <w:rFonts w:ascii="Times New Roman" w:eastAsia="Times New Roman" w:hAnsi="Times New Roman"/>
                <w:lang w:val="ru-RU" w:eastAsia="bg-BG"/>
              </w:rPr>
              <w:t>и</w:t>
            </w:r>
            <w:r w:rsidRPr="00350BAD">
              <w:rPr>
                <w:rFonts w:ascii="Times New Roman" w:eastAsia="Times New Roman" w:hAnsi="Times New Roman"/>
                <w:lang w:val="ru-RU" w:eastAsia="bg-BG"/>
              </w:rPr>
              <w:t xml:space="preserve"> следва да  бъдат попълнени от участника.</w:t>
            </w:r>
            <w:r w:rsidR="004C2CA4" w:rsidRPr="00350BAD">
              <w:rPr>
                <w:rFonts w:ascii="Times New Roman" w:eastAsia="Times New Roman" w:hAnsi="Times New Roman"/>
                <w:lang w:val="ru-RU" w:eastAsia="bg-BG"/>
              </w:rPr>
              <w:t xml:space="preserve"> </w:t>
            </w:r>
            <w:r w:rsidR="00DA190F" w:rsidRPr="00350BAD">
              <w:rPr>
                <w:rFonts w:ascii="Times New Roman" w:eastAsia="Times New Roman" w:hAnsi="Times New Roman"/>
                <w:lang w:val="ru-RU" w:eastAsia="bg-BG"/>
              </w:rPr>
              <w:t>В случай, че има непопълнени клетки, ценовото предложение не подлежи на оценка</w:t>
            </w:r>
            <w:r w:rsidR="00DA190F" w:rsidRPr="00DA190F">
              <w:rPr>
                <w:rFonts w:ascii="Times New Roman" w:hAnsi="Times New Roman"/>
              </w:rPr>
              <w:t>.</w:t>
            </w:r>
          </w:p>
          <w:p w14:paraId="51EE6107" w14:textId="21FDEDAE" w:rsidR="000C7272" w:rsidRDefault="000C7272" w:rsidP="00456660">
            <w:pPr>
              <w:pStyle w:val="ListParagraph"/>
              <w:numPr>
                <w:ilvl w:val="2"/>
                <w:numId w:val="8"/>
              </w:numPr>
              <w:spacing w:after="0" w:line="240" w:lineRule="auto"/>
              <w:jc w:val="both"/>
              <w:rPr>
                <w:rFonts w:ascii="Times New Roman" w:hAnsi="Times New Roman"/>
              </w:rPr>
            </w:pPr>
            <w:r w:rsidRPr="000C7272">
              <w:rPr>
                <w:rFonts w:ascii="Times New Roman" w:hAnsi="Times New Roman"/>
              </w:rPr>
              <w:t xml:space="preserve">Попълнени Приложение </w:t>
            </w:r>
            <w:r w:rsidR="00B102D8">
              <w:rPr>
                <w:rFonts w:ascii="Times New Roman" w:hAnsi="Times New Roman"/>
              </w:rPr>
              <w:t>3.</w:t>
            </w:r>
            <w:r w:rsidRPr="000C7272">
              <w:rPr>
                <w:rFonts w:ascii="Times New Roman" w:hAnsi="Times New Roman"/>
              </w:rPr>
              <w:t xml:space="preserve">1 и Приложение </w:t>
            </w:r>
            <w:r w:rsidR="00B102D8">
              <w:rPr>
                <w:rFonts w:ascii="Times New Roman" w:hAnsi="Times New Roman"/>
              </w:rPr>
              <w:t>3.2</w:t>
            </w:r>
            <w:r w:rsidRPr="000C7272">
              <w:rPr>
                <w:rFonts w:ascii="Times New Roman" w:hAnsi="Times New Roman"/>
              </w:rPr>
              <w:t xml:space="preserve"> (по образец)</w:t>
            </w:r>
            <w:r w:rsidR="00456660">
              <w:rPr>
                <w:rFonts w:ascii="Times New Roman" w:hAnsi="Times New Roman"/>
              </w:rPr>
              <w:t xml:space="preserve"> - з</w:t>
            </w:r>
            <w:r w:rsidR="00456660" w:rsidRPr="00456660">
              <w:rPr>
                <w:rFonts w:ascii="Times New Roman" w:hAnsi="Times New Roman"/>
              </w:rPr>
              <w:t>а Обособена позиция 1</w:t>
            </w:r>
            <w:r w:rsidRPr="000C7272">
              <w:rPr>
                <w:rFonts w:ascii="Times New Roman" w:hAnsi="Times New Roman"/>
              </w:rPr>
              <w:t>.</w:t>
            </w:r>
          </w:p>
          <w:p w14:paraId="48CCE436" w14:textId="72D4FF18" w:rsidR="0024140E" w:rsidRPr="001F675E" w:rsidRDefault="0024140E" w:rsidP="00BF1AC0">
            <w:pPr>
              <w:pStyle w:val="ListParagraph"/>
              <w:numPr>
                <w:ilvl w:val="1"/>
                <w:numId w:val="8"/>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753901">
              <w:rPr>
                <w:rFonts w:ascii="Times New Roman" w:eastAsia="Times New Roman" w:hAnsi="Times New Roman"/>
                <w:b/>
                <w:color w:val="000000"/>
                <w:lang w:eastAsia="bg-BG"/>
              </w:rPr>
              <w:t>непълноти</w:t>
            </w:r>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1F0DD5" w:rsidRDefault="0024140E"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07EEBA90"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w:t>
            </w:r>
            <w:r w:rsidR="00805826">
              <w:rPr>
                <w:rFonts w:ascii="Times New Roman" w:eastAsia="Times New Roman" w:hAnsi="Times New Roman"/>
                <w:color w:val="000000"/>
                <w:lang w:eastAsia="bg-BG"/>
              </w:rPr>
              <w:t xml:space="preserve">за съответната обособена позиция, </w:t>
            </w:r>
            <w:r w:rsidRPr="001F0DD5">
              <w:rPr>
                <w:rFonts w:ascii="Times New Roman" w:eastAsia="Times New Roman" w:hAnsi="Times New Roman"/>
                <w:color w:val="000000"/>
                <w:lang w:eastAsia="bg-BG"/>
              </w:rPr>
              <w:t xml:space="preserve">в 30-дневен срок от датата на определяне на изпълнителя. </w:t>
            </w:r>
          </w:p>
          <w:p w14:paraId="48CCE43C" w14:textId="24EA1ADD"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BF1AC0">
            <w:pPr>
              <w:pStyle w:val="ListParagraph"/>
              <w:numPr>
                <w:ilvl w:val="1"/>
                <w:numId w:val="8"/>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51761CC" w14:textId="7317E718" w:rsidR="0028290F" w:rsidRPr="002104AD" w:rsidRDefault="00A82CC8" w:rsidP="002104AD">
            <w:pPr>
              <w:pStyle w:val="ListParagraph"/>
              <w:numPr>
                <w:ilvl w:val="2"/>
                <w:numId w:val="8"/>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6 </w:t>
            </w:r>
            <w:r w:rsidRPr="0028290F">
              <w:rPr>
                <w:rFonts w:ascii="Times New Roman" w:eastAsia="Times New Roman" w:hAnsi="Times New Roman"/>
                <w:color w:val="000000"/>
                <w:lang w:eastAsia="bg-BG"/>
              </w:rPr>
              <w:t>и по чл. 56, ал. 1, т. 4 –</w:t>
            </w:r>
            <w:r w:rsidRPr="00A82CC8">
              <w:rPr>
                <w:rFonts w:ascii="Times New Roman" w:eastAsia="Times New Roman" w:hAnsi="Times New Roman"/>
                <w:color w:val="000000"/>
                <w:lang w:eastAsia="bg-BG"/>
              </w:rPr>
              <w:t xml:space="preserve">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48CCE442" w14:textId="69E4FC5F"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F054D3">
              <w:rPr>
                <w:rFonts w:ascii="Times New Roman" w:eastAsia="Times New Roman" w:hAnsi="Times New Roman"/>
                <w:color w:val="000000"/>
                <w:lang w:eastAsia="bg-BG"/>
              </w:rPr>
              <w:t>5</w:t>
            </w:r>
            <w:r w:rsidRPr="001F0DD5">
              <w:rPr>
                <w:rFonts w:ascii="Times New Roman" w:eastAsia="Times New Roman" w:hAnsi="Times New Roman"/>
                <w:color w:val="000000"/>
                <w:lang w:eastAsia="bg-BG"/>
              </w:rPr>
              <w:t>% от стойността на договора</w:t>
            </w:r>
            <w:r w:rsidR="00805826">
              <w:rPr>
                <w:rFonts w:ascii="Times New Roman" w:eastAsia="Times New Roman" w:hAnsi="Times New Roman"/>
                <w:color w:val="000000"/>
                <w:lang w:eastAsia="bg-BG"/>
              </w:rPr>
              <w:t>, за съответната обособена позиция</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5D8881E5" w:rsidR="00700E5D" w:rsidRPr="008C3561"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w:t>
            </w:r>
            <w:r w:rsidR="00D57E2B">
              <w:rPr>
                <w:rFonts w:ascii="Times New Roman" w:eastAsia="Times New Roman" w:hAnsi="Times New Roman"/>
                <w:color w:val="000000"/>
                <w:lang w:eastAsia="bg-BG"/>
              </w:rPr>
              <w:t>н</w:t>
            </w:r>
            <w:r w:rsidRPr="006B7EE2">
              <w:rPr>
                <w:rFonts w:ascii="Times New Roman" w:eastAsia="Times New Roman" w:hAnsi="Times New Roman"/>
                <w:color w:val="000000"/>
                <w:lang w:eastAsia="bg-BG"/>
              </w:rPr>
              <w:t>к“ АД, IBAN: BG28 TTBB 9400 1523 0569 25, BIC:TTBBBG22, като в основанието се посочва номерът на</w:t>
            </w:r>
            <w:r w:rsidRPr="00456660">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w:t>
            </w:r>
            <w:r w:rsidRPr="008C3561">
              <w:rPr>
                <w:rFonts w:ascii="Times New Roman" w:eastAsia="Times New Roman" w:hAnsi="Times New Roman"/>
                <w:color w:val="000000"/>
                <w:lang w:eastAsia="bg-BG"/>
              </w:rPr>
              <w:lastRenderedPageBreak/>
              <w:t>бъде по-малък от определения в процедурата.</w:t>
            </w:r>
          </w:p>
          <w:p w14:paraId="34CD6F4C" w14:textId="77777777" w:rsidR="00700E5D" w:rsidRPr="008C3561"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FD6733" w:rsidRPr="001F4E38"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687EE98E" w14:textId="45571387" w:rsidR="00F054D3" w:rsidRPr="00F054D3" w:rsidRDefault="00F054D3"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към проекто-договора</w:t>
            </w:r>
            <w:r w:rsidR="007A3A37">
              <w:rPr>
                <w:rFonts w:ascii="Times New Roman" w:eastAsia="Times New Roman" w:hAnsi="Times New Roman"/>
                <w:color w:val="000000"/>
                <w:lang w:eastAsia="bg-BG"/>
              </w:rPr>
              <w:t>)</w:t>
            </w:r>
            <w:r w:rsidRPr="00F054D3">
              <w:rPr>
                <w:rFonts w:ascii="Times New Roman" w:eastAsia="Times New Roman" w:hAnsi="Times New Roman"/>
                <w:color w:val="000000"/>
                <w:lang w:eastAsia="bg-BG"/>
              </w:rPr>
              <w:t>.</w:t>
            </w:r>
          </w:p>
          <w:p w14:paraId="02458189" w14:textId="77777777" w:rsidR="00BF1AC0" w:rsidRDefault="00F054D3"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color w:val="000000"/>
                <w:lang w:eastAsia="bg-BG"/>
              </w:rPr>
              <w:t>„Споразумение за съвместно осигуряване и изпълнение на нормативните изисквания по опазване на околна среда“ (по образец към проекто-договора).</w:t>
            </w:r>
          </w:p>
          <w:p w14:paraId="2FA1C86A" w14:textId="2BF88DEC" w:rsidR="00805826" w:rsidRPr="00805826" w:rsidRDefault="0024140E" w:rsidP="00805826">
            <w:pPr>
              <w:pStyle w:val="ListParagraph"/>
              <w:numPr>
                <w:ilvl w:val="0"/>
                <w:numId w:val="8"/>
              </w:numPr>
              <w:spacing w:after="0"/>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w:t>
            </w:r>
            <w:r w:rsidR="00805826" w:rsidRPr="00805826">
              <w:rPr>
                <w:rFonts w:ascii="Times New Roman" w:eastAsia="Times New Roman" w:hAnsi="Times New Roman"/>
                <w:color w:val="000000"/>
                <w:lang w:eastAsia="bg-BG"/>
              </w:rPr>
              <w:t>офертите се подават на български език в определения по-горе срок в запечатана, непрозрачна, надписана опаковка, с посочване на предмета на офертата, както и обособената/ите позиция/и, за които е представена офертата,  в Деловодството на „Софийска вода“ АД, ул. „Бизнес парк“ №1, сграда 2А, ж</w:t>
            </w:r>
            <w:r w:rsidR="00DD0EDF">
              <w:rPr>
                <w:rFonts w:ascii="Times New Roman" w:eastAsia="Times New Roman" w:hAnsi="Times New Roman"/>
                <w:color w:val="000000"/>
                <w:lang w:eastAsia="bg-BG"/>
              </w:rPr>
              <w:t>.</w:t>
            </w:r>
            <w:r w:rsidR="00805826" w:rsidRPr="00805826">
              <w:rPr>
                <w:rFonts w:ascii="Times New Roman" w:eastAsia="Times New Roman" w:hAnsi="Times New Roman"/>
                <w:color w:val="000000"/>
                <w:lang w:eastAsia="bg-BG"/>
              </w:rPr>
              <w:t xml:space="preserve">к. Младост 4, София 1766. </w:t>
            </w:r>
          </w:p>
          <w:p w14:paraId="48CCE44F" w14:textId="6C924613" w:rsidR="0024140E" w:rsidRPr="001F0DD5" w:rsidRDefault="00805826" w:rsidP="00805826">
            <w:pPr>
              <w:pStyle w:val="ListParagraph"/>
              <w:spacing w:after="0" w:line="240" w:lineRule="auto"/>
              <w:ind w:left="360"/>
              <w:jc w:val="both"/>
              <w:rPr>
                <w:rFonts w:ascii="Times New Roman" w:eastAsia="Times New Roman" w:hAnsi="Times New Roman"/>
                <w:color w:val="000000"/>
                <w:lang w:eastAsia="bg-BG"/>
              </w:rPr>
            </w:pPr>
            <w:r w:rsidRPr="00805826">
              <w:rPr>
                <w:rFonts w:ascii="Times New Roman" w:eastAsia="Times New Roman" w:hAnsi="Times New Roman"/>
                <w:color w:val="000000"/>
                <w:lang w:eastAsia="bg-BG"/>
              </w:rPr>
              <w:t>Препоръчително е офертата да бъде подредена в папка</w:t>
            </w:r>
            <w:r w:rsidR="0024140E" w:rsidRPr="001F0DD5">
              <w:rPr>
                <w:rFonts w:ascii="Times New Roman" w:eastAsia="Times New Roman" w:hAnsi="Times New Roman"/>
                <w:color w:val="000000"/>
                <w:lang w:eastAsia="bg-BG"/>
              </w:rPr>
              <w:t xml:space="preserve">. </w:t>
            </w:r>
          </w:p>
          <w:p w14:paraId="48CCE450" w14:textId="77777777" w:rsidR="0024140E" w:rsidRPr="001F0DD5" w:rsidRDefault="0024140E" w:rsidP="00A24968">
            <w:pPr>
              <w:pStyle w:val="ListParagraph"/>
              <w:spacing w:after="0" w:line="240" w:lineRule="auto"/>
              <w:ind w:left="360"/>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7F9B0505" w:rsidR="0019577A" w:rsidRPr="001F0DD5" w:rsidRDefault="00797B78" w:rsidP="00A24968">
            <w:pPr>
              <w:pStyle w:val="ListParagraph"/>
              <w:spacing w:after="0" w:line="240" w:lineRule="auto"/>
              <w:ind w:left="360"/>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w:t>
            </w:r>
            <w:r w:rsidR="00A24968">
              <w:rPr>
                <w:rFonts w:ascii="Times New Roman" w:eastAsia="Times New Roman" w:hAnsi="Times New Roman"/>
                <w:color w:val="000000"/>
                <w:lang w:eastAsia="bg-BG"/>
              </w:rPr>
              <w:t xml:space="preserve"> с посочване на обособената/ите  позиция/и</w:t>
            </w:r>
            <w:r w:rsidRPr="001F0DD5">
              <w:rPr>
                <w:rFonts w:ascii="Times New Roman" w:eastAsia="Times New Roman" w:hAnsi="Times New Roman"/>
                <w:color w:val="000000"/>
                <w:lang w:eastAsia="bg-BG"/>
              </w:rPr>
              <w:t xml:space="preserve"> и адресира до вниманието на </w:t>
            </w:r>
            <w:r w:rsidR="00B44A27">
              <w:rPr>
                <w:rFonts w:ascii="Times New Roman" w:eastAsia="Times New Roman" w:hAnsi="Times New Roman"/>
                <w:color w:val="000000"/>
                <w:lang w:eastAsia="bg-BG"/>
              </w:rPr>
              <w:t>Елена Петкова</w:t>
            </w:r>
            <w:r w:rsidRPr="001F0DD5">
              <w:rPr>
                <w:rFonts w:ascii="Times New Roman" w:eastAsia="Times New Roman" w:hAnsi="Times New Roman"/>
                <w:color w:val="000000"/>
                <w:lang w:eastAsia="bg-BG"/>
              </w:rPr>
              <w:t xml:space="preserve"> -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70487D">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70487D">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7E5BE6F4" w:rsidR="0019577A" w:rsidRPr="0019577A" w:rsidRDefault="0019577A" w:rsidP="000F3EFC">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0F3EFC">
              <w:rPr>
                <w:rFonts w:ascii="Times New Roman" w:eastAsia="Times New Roman" w:hAnsi="Times New Roman"/>
                <w:lang w:eastAsia="bg-BG"/>
              </w:rPr>
              <w:t>15.05.</w:t>
            </w:r>
            <w:bookmarkStart w:id="0" w:name="_GoBack"/>
            <w:bookmarkEnd w:id="0"/>
            <w:r w:rsidR="00AF379A">
              <w:rPr>
                <w:rFonts w:ascii="Times New Roman" w:eastAsia="Times New Roman" w:hAnsi="Times New Roman"/>
                <w:lang w:val="en-US" w:eastAsia="bg-BG"/>
              </w:rPr>
              <w:t>201</w:t>
            </w:r>
            <w:r w:rsidR="00AF379A">
              <w:rPr>
                <w:rFonts w:ascii="Times New Roman" w:eastAsia="Times New Roman" w:hAnsi="Times New Roman"/>
                <w:lang w:eastAsia="bg-BG"/>
              </w:rPr>
              <w:t>9</w:t>
            </w:r>
            <w:r w:rsidRPr="0019577A">
              <w:rPr>
                <w:rFonts w:ascii="Times New Roman" w:eastAsia="Times New Roman" w:hAnsi="Times New Roman"/>
                <w:lang w:eastAsia="bg-BG"/>
              </w:rPr>
              <w:t>]</w:t>
            </w:r>
          </w:p>
        </w:tc>
      </w:tr>
      <w:tr w:rsidR="0019577A" w:rsidRPr="005B1805" w14:paraId="48CCE460" w14:textId="77777777" w:rsidTr="0070487D">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70487D">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70487D">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B9B0778" w14:textId="77777777" w:rsidR="00F054D3" w:rsidRDefault="00F054D3" w:rsidP="006C6245">
      <w:pPr>
        <w:keepNext/>
        <w:spacing w:after="0" w:line="240" w:lineRule="auto"/>
        <w:jc w:val="center"/>
        <w:outlineLvl w:val="0"/>
        <w:rPr>
          <w:rFonts w:ascii="Verdana" w:eastAsia="Times New Roman" w:hAnsi="Verdana"/>
          <w:b/>
          <w:bCs/>
          <w:sz w:val="20"/>
          <w:szCs w:val="20"/>
          <w:lang w:eastAsia="x-none"/>
        </w:rPr>
        <w:sectPr w:rsidR="00F054D3" w:rsidSect="002904CF">
          <w:footerReference w:type="even" r:id="rId13"/>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ПРОЕКТО-ДОГОВОР</w:t>
      </w:r>
    </w:p>
    <w:p w14:paraId="6B971710" w14:textId="77777777" w:rsidR="00AE4ED2" w:rsidRPr="00E21D77" w:rsidRDefault="00AE4ED2" w:rsidP="00AE4ED2">
      <w:pPr>
        <w:keepNext/>
        <w:keepLines/>
        <w:spacing w:before="120" w:after="0" w:line="240" w:lineRule="auto"/>
        <w:jc w:val="center"/>
        <w:outlineLvl w:val="0"/>
        <w:rPr>
          <w:rFonts w:ascii="Times New Roman" w:eastAsia="Times New Roman" w:hAnsi="Times New Roman"/>
          <w:b/>
          <w:bCs/>
          <w:sz w:val="28"/>
          <w:szCs w:val="28"/>
        </w:rPr>
      </w:pPr>
    </w:p>
    <w:p w14:paraId="1E5CAC56" w14:textId="77777777" w:rsidR="00AE4ED2" w:rsidRPr="00E21D77" w:rsidRDefault="00AE4ED2" w:rsidP="00AE4ED2">
      <w:pPr>
        <w:keepNext/>
        <w:keepLines/>
        <w:spacing w:before="120" w:after="0" w:line="240" w:lineRule="auto"/>
        <w:jc w:val="center"/>
        <w:outlineLvl w:val="0"/>
        <w:rPr>
          <w:rFonts w:ascii="Times New Roman" w:eastAsia="Times New Roman" w:hAnsi="Times New Roman"/>
          <w:b/>
          <w:bCs/>
          <w:sz w:val="28"/>
          <w:szCs w:val="28"/>
        </w:rPr>
      </w:pPr>
      <w:r w:rsidRPr="00E21D77">
        <w:rPr>
          <w:rFonts w:ascii="Times New Roman" w:eastAsia="Times New Roman" w:hAnsi="Times New Roman"/>
          <w:b/>
          <w:bCs/>
          <w:sz w:val="28"/>
          <w:szCs w:val="28"/>
        </w:rPr>
        <w:t xml:space="preserve">ДОГОВОР </w:t>
      </w:r>
    </w:p>
    <w:p w14:paraId="644C2BE4" w14:textId="77777777" w:rsidR="00AE4ED2" w:rsidRPr="00E21D77" w:rsidRDefault="00AE4ED2" w:rsidP="00AE4ED2">
      <w:pPr>
        <w:keepNext/>
        <w:keepLines/>
        <w:spacing w:before="120" w:after="0" w:line="240" w:lineRule="auto"/>
        <w:jc w:val="center"/>
        <w:outlineLvl w:val="0"/>
        <w:rPr>
          <w:rFonts w:ascii="Times New Roman" w:eastAsia="Times New Roman" w:hAnsi="Times New Roman"/>
          <w:b/>
          <w:bCs/>
          <w:sz w:val="28"/>
          <w:szCs w:val="28"/>
        </w:rPr>
      </w:pPr>
      <w:r w:rsidRPr="00E21D77">
        <w:rPr>
          <w:rFonts w:ascii="Times New Roman" w:eastAsia="Times New Roman" w:hAnsi="Times New Roman"/>
          <w:b/>
          <w:bCs/>
          <w:sz w:val="28"/>
          <w:szCs w:val="28"/>
        </w:rPr>
        <w:t>за възлагане на обществена поръчка за услуги</w:t>
      </w:r>
    </w:p>
    <w:p w14:paraId="593CC310" w14:textId="77777777" w:rsidR="00AE4ED2" w:rsidRPr="00AE4ED2" w:rsidRDefault="00AE4ED2" w:rsidP="00AE4ED2">
      <w:pPr>
        <w:spacing w:after="120" w:line="240" w:lineRule="atLeast"/>
        <w:jc w:val="center"/>
        <w:rPr>
          <w:rFonts w:ascii="Times New Roman" w:hAnsi="Times New Roman"/>
          <w:b/>
          <w:sz w:val="24"/>
          <w:szCs w:val="24"/>
        </w:rPr>
      </w:pPr>
    </w:p>
    <w:p w14:paraId="0B14129C" w14:textId="77777777" w:rsidR="00AE4ED2" w:rsidRPr="00AE4ED2" w:rsidRDefault="00AE4ED2" w:rsidP="00AE4ED2">
      <w:pPr>
        <w:spacing w:after="120" w:line="240" w:lineRule="atLeast"/>
        <w:jc w:val="center"/>
        <w:rPr>
          <w:rFonts w:ascii="Times New Roman" w:hAnsi="Times New Roman"/>
          <w:b/>
          <w:sz w:val="24"/>
          <w:szCs w:val="24"/>
        </w:rPr>
      </w:pPr>
      <w:r w:rsidRPr="00AE4ED2">
        <w:rPr>
          <w:rFonts w:ascii="Times New Roman" w:hAnsi="Times New Roman"/>
          <w:b/>
          <w:sz w:val="24"/>
          <w:szCs w:val="24"/>
        </w:rPr>
        <w:t>№ …………………</w:t>
      </w:r>
    </w:p>
    <w:p w14:paraId="1C1A9D53" w14:textId="77777777" w:rsidR="00AE4ED2" w:rsidRPr="00AE4ED2" w:rsidRDefault="00AE4ED2" w:rsidP="00AE4ED2">
      <w:pPr>
        <w:shd w:val="clear" w:color="auto" w:fill="FFFFFF"/>
        <w:spacing w:after="0" w:line="240" w:lineRule="auto"/>
        <w:jc w:val="center"/>
        <w:rPr>
          <w:rFonts w:ascii="Times New Roman" w:eastAsia="Times New Roman" w:hAnsi="Times New Roman"/>
          <w:spacing w:val="-4"/>
          <w:sz w:val="24"/>
          <w:szCs w:val="24"/>
        </w:rPr>
      </w:pPr>
    </w:p>
    <w:p w14:paraId="44124AE6" w14:textId="77777777" w:rsidR="00AE4ED2" w:rsidRPr="00AE4ED2" w:rsidRDefault="00AE4ED2" w:rsidP="00AE4ED2">
      <w:pPr>
        <w:shd w:val="clear" w:color="auto" w:fill="FFFFFF"/>
        <w:spacing w:after="0" w:line="240" w:lineRule="auto"/>
        <w:jc w:val="both"/>
        <w:rPr>
          <w:rFonts w:ascii="Times New Roman" w:eastAsia="Times New Roman" w:hAnsi="Times New Roman"/>
          <w:spacing w:val="-4"/>
          <w:sz w:val="24"/>
          <w:szCs w:val="24"/>
        </w:rPr>
      </w:pPr>
    </w:p>
    <w:p w14:paraId="0CD039EA" w14:textId="77777777" w:rsidR="00AE4ED2" w:rsidRPr="00AE4ED2" w:rsidRDefault="00AE4ED2" w:rsidP="00AE4ED2">
      <w:pPr>
        <w:shd w:val="clear" w:color="auto" w:fill="FFFFFF"/>
        <w:spacing w:after="0" w:line="240" w:lineRule="auto"/>
        <w:jc w:val="both"/>
        <w:rPr>
          <w:rFonts w:ascii="Times New Roman" w:eastAsia="Times New Roman" w:hAnsi="Times New Roman"/>
          <w:spacing w:val="-1"/>
          <w:sz w:val="24"/>
          <w:szCs w:val="24"/>
        </w:rPr>
      </w:pPr>
      <w:r w:rsidRPr="00AE4ED2">
        <w:rPr>
          <w:rFonts w:ascii="Times New Roman" w:eastAsia="Times New Roman" w:hAnsi="Times New Roman"/>
          <w:spacing w:val="-4"/>
          <w:sz w:val="24"/>
          <w:szCs w:val="24"/>
        </w:rPr>
        <w:t>Днес,</w:t>
      </w:r>
      <w:r w:rsidRPr="00AE4ED2">
        <w:rPr>
          <w:rFonts w:ascii="Times New Roman" w:eastAsia="Times New Roman" w:hAnsi="Times New Roman"/>
          <w:sz w:val="24"/>
          <w:szCs w:val="24"/>
        </w:rPr>
        <w:tab/>
        <w:t>……………………………..</w:t>
      </w:r>
      <w:r w:rsidRPr="00AE4ED2">
        <w:rPr>
          <w:rFonts w:ascii="Times New Roman" w:eastAsia="Times New Roman" w:hAnsi="Times New Roman"/>
          <w:spacing w:val="-1"/>
          <w:sz w:val="24"/>
          <w:szCs w:val="24"/>
        </w:rPr>
        <w:t xml:space="preserve">, в </w:t>
      </w:r>
      <w:r w:rsidRPr="00AE4ED2">
        <w:rPr>
          <w:rFonts w:ascii="Times New Roman" w:eastAsia="Times New Roman" w:hAnsi="Times New Roman"/>
          <w:sz w:val="24"/>
          <w:szCs w:val="24"/>
        </w:rPr>
        <w:t xml:space="preserve">гр. София, </w:t>
      </w:r>
      <w:r w:rsidRPr="00AE4ED2">
        <w:rPr>
          <w:rFonts w:ascii="Times New Roman" w:eastAsia="Times New Roman" w:hAnsi="Times New Roman"/>
          <w:spacing w:val="-1"/>
          <w:sz w:val="24"/>
          <w:szCs w:val="24"/>
        </w:rPr>
        <w:t>между:</w:t>
      </w:r>
    </w:p>
    <w:p w14:paraId="2B4A901D" w14:textId="77777777" w:rsidR="00AE4ED2" w:rsidRPr="00AE4ED2" w:rsidRDefault="00AE4ED2" w:rsidP="00AE4ED2">
      <w:pPr>
        <w:shd w:val="clear" w:color="auto" w:fill="FFFFFF"/>
        <w:spacing w:after="0" w:line="240" w:lineRule="auto"/>
        <w:jc w:val="both"/>
        <w:rPr>
          <w:rFonts w:ascii="Times New Roman" w:eastAsia="Times New Roman" w:hAnsi="Times New Roman"/>
          <w:sz w:val="24"/>
          <w:szCs w:val="24"/>
        </w:rPr>
      </w:pPr>
    </w:p>
    <w:p w14:paraId="668774A9" w14:textId="77777777" w:rsidR="00AE4ED2" w:rsidRPr="00AE4ED2" w:rsidRDefault="00AE4ED2" w:rsidP="00AE4ED2">
      <w:pPr>
        <w:shd w:val="clear" w:color="auto" w:fill="FFFFFF"/>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„СОФИЙСКА ВОДА“ АД</w:t>
      </w:r>
      <w:r w:rsidRPr="00AE4ED2">
        <w:rPr>
          <w:rFonts w:ascii="Times New Roman" w:eastAsia="Times New Roman" w:hAnsi="Times New Roman"/>
          <w:sz w:val="24"/>
          <w:szCs w:val="24"/>
          <w:lang w:eastAsia="bg-BG"/>
        </w:rPr>
        <w:t>,</w:t>
      </w:r>
      <w:r w:rsidRPr="00AE4ED2">
        <w:rPr>
          <w:rFonts w:ascii="Times New Roman" w:eastAsia="Times New Roman" w:hAnsi="Times New Roman"/>
          <w:sz w:val="24"/>
          <w:szCs w:val="24"/>
        </w:rPr>
        <w:t xml:space="preserve"> </w:t>
      </w:r>
    </w:p>
    <w:p w14:paraId="75936636" w14:textId="77777777" w:rsidR="00AE4ED2" w:rsidRPr="00AE4ED2" w:rsidRDefault="00AE4ED2" w:rsidP="00AE4ED2">
      <w:pPr>
        <w:shd w:val="clear" w:color="auto" w:fill="FFFFFF"/>
        <w:spacing w:after="0" w:line="240" w:lineRule="auto"/>
        <w:jc w:val="both"/>
        <w:rPr>
          <w:rFonts w:ascii="Times New Roman" w:eastAsia="Times New Roman" w:hAnsi="Times New Roman"/>
          <w:sz w:val="24"/>
          <w:szCs w:val="24"/>
          <w:lang w:eastAsia="bg-BG"/>
        </w:rPr>
      </w:pPr>
      <w:r w:rsidRPr="00AE4ED2">
        <w:rPr>
          <w:rFonts w:ascii="Times New Roman" w:eastAsia="Times New Roman" w:hAnsi="Times New Roman"/>
          <w:sz w:val="24"/>
          <w:szCs w:val="24"/>
        </w:rPr>
        <w:t xml:space="preserve">със седалище и адрес на управление: </w:t>
      </w:r>
      <w:r w:rsidRPr="00AE4ED2">
        <w:rPr>
          <w:rFonts w:ascii="Times New Roman" w:eastAsia="Times New Roman" w:hAnsi="Times New Roman"/>
          <w:b/>
          <w:sz w:val="24"/>
          <w:szCs w:val="24"/>
        </w:rPr>
        <w:t>София 1766, ж.к. Младост 4, ул. „Бизнес парк“ No 1, сграда 2А</w:t>
      </w:r>
      <w:r w:rsidRPr="00AE4ED2">
        <w:rPr>
          <w:rFonts w:ascii="Times New Roman" w:eastAsia="Times New Roman" w:hAnsi="Times New Roman"/>
          <w:sz w:val="24"/>
          <w:szCs w:val="24"/>
        </w:rPr>
        <w:t>, ЕИК 130175000</w:t>
      </w:r>
      <w:r w:rsidRPr="00AE4ED2">
        <w:rPr>
          <w:rFonts w:ascii="Times New Roman" w:eastAsia="Times New Roman" w:hAnsi="Times New Roman"/>
          <w:sz w:val="24"/>
          <w:szCs w:val="24"/>
          <w:lang w:eastAsia="bg-BG"/>
        </w:rPr>
        <w:t xml:space="preserve">, представлявано от </w:t>
      </w:r>
      <w:r w:rsidRPr="00AE4ED2">
        <w:rPr>
          <w:rFonts w:ascii="Times New Roman" w:eastAsia="Times New Roman" w:hAnsi="Times New Roman"/>
          <w:b/>
          <w:sz w:val="24"/>
          <w:szCs w:val="24"/>
        </w:rPr>
        <w:t>Васил Борисов Тренев</w:t>
      </w:r>
      <w:r w:rsidRPr="00AE4ED2">
        <w:rPr>
          <w:rFonts w:ascii="Times New Roman" w:eastAsia="Times New Roman" w:hAnsi="Times New Roman"/>
          <w:sz w:val="24"/>
          <w:szCs w:val="24"/>
        </w:rPr>
        <w:t>, в качеството на Изпълнителен Директор</w:t>
      </w:r>
      <w:r w:rsidRPr="00AE4ED2">
        <w:rPr>
          <w:rFonts w:ascii="Times New Roman" w:eastAsia="Times New Roman" w:hAnsi="Times New Roman"/>
          <w:sz w:val="24"/>
          <w:szCs w:val="24"/>
          <w:lang w:eastAsia="bg-BG"/>
        </w:rPr>
        <w:t xml:space="preserve">,  наричано за краткост </w:t>
      </w:r>
      <w:r w:rsidRPr="00AE4ED2">
        <w:rPr>
          <w:rFonts w:ascii="Times New Roman" w:eastAsia="Times New Roman" w:hAnsi="Times New Roman"/>
          <w:b/>
          <w:sz w:val="24"/>
          <w:szCs w:val="24"/>
          <w:lang w:eastAsia="bg-BG"/>
        </w:rPr>
        <w:t>ВЪЗЛОЖИТЕЛ</w:t>
      </w:r>
      <w:r w:rsidRPr="00AE4ED2">
        <w:rPr>
          <w:rFonts w:ascii="Times New Roman" w:eastAsia="Times New Roman" w:hAnsi="Times New Roman"/>
          <w:sz w:val="24"/>
          <w:szCs w:val="24"/>
          <w:lang w:eastAsia="bg-BG"/>
        </w:rPr>
        <w:t>, от една страна,</w:t>
      </w:r>
    </w:p>
    <w:p w14:paraId="32C51842" w14:textId="77777777" w:rsidR="00AE4ED2" w:rsidRPr="00AE4ED2" w:rsidRDefault="00AE4ED2" w:rsidP="00AE4ED2">
      <w:pPr>
        <w:shd w:val="clear" w:color="auto" w:fill="FFFFFF"/>
        <w:spacing w:after="0" w:line="240" w:lineRule="auto"/>
        <w:jc w:val="both"/>
        <w:rPr>
          <w:rFonts w:ascii="Times New Roman" w:eastAsia="Times New Roman" w:hAnsi="Times New Roman"/>
          <w:spacing w:val="-1"/>
          <w:sz w:val="24"/>
          <w:szCs w:val="24"/>
        </w:rPr>
      </w:pPr>
      <w:r w:rsidRPr="00AE4ED2">
        <w:rPr>
          <w:rFonts w:ascii="Times New Roman" w:eastAsia="Times New Roman" w:hAnsi="Times New Roman"/>
          <w:sz w:val="24"/>
          <w:szCs w:val="24"/>
        </w:rPr>
        <w:t xml:space="preserve">и </w:t>
      </w:r>
    </w:p>
    <w:p w14:paraId="4E407285" w14:textId="77777777" w:rsidR="00AE4ED2" w:rsidRPr="00AE4ED2" w:rsidRDefault="00AE4ED2" w:rsidP="00AE4ED2">
      <w:pPr>
        <w:shd w:val="clear" w:color="auto" w:fill="FFFFFF"/>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w:t>
      </w:r>
      <w:r w:rsidRPr="00AE4ED2">
        <w:rPr>
          <w:rFonts w:ascii="Times New Roman" w:eastAsia="Times New Roman" w:hAnsi="Times New Roman"/>
          <w:sz w:val="24"/>
          <w:szCs w:val="24"/>
          <w:lang w:eastAsia="bg-BG"/>
        </w:rPr>
        <w:t>,</w:t>
      </w:r>
      <w:r w:rsidRPr="00AE4ED2">
        <w:rPr>
          <w:rFonts w:ascii="Times New Roman" w:eastAsia="Times New Roman" w:hAnsi="Times New Roman"/>
          <w:sz w:val="24"/>
          <w:szCs w:val="24"/>
        </w:rPr>
        <w:t xml:space="preserve"> </w:t>
      </w:r>
    </w:p>
    <w:p w14:paraId="19762A4A" w14:textId="77777777" w:rsidR="00AE4ED2" w:rsidRPr="00AE4ED2" w:rsidRDefault="00AE4ED2" w:rsidP="00AE4ED2">
      <w:pPr>
        <w:shd w:val="clear" w:color="auto" w:fill="FFFFFF"/>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със седалище и адрес на управление……………………………………………....................,</w:t>
      </w:r>
    </w:p>
    <w:p w14:paraId="654127C8" w14:textId="77777777" w:rsidR="00AE4ED2" w:rsidRPr="00AE4ED2" w:rsidRDefault="00AE4ED2" w:rsidP="00AE4ED2">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AE4ED2">
        <w:rPr>
          <w:rFonts w:ascii="Times New Roman" w:eastAsia="Times New Roman" w:hAnsi="Times New Roman"/>
          <w:sz w:val="24"/>
          <w:szCs w:val="24"/>
        </w:rPr>
        <w:t>ЕИК / код по Регистър БУЛСТАТ / регистрационен номер или друг идентификационен код ……………………………..</w:t>
      </w:r>
      <w:r w:rsidRPr="00AE4ED2">
        <w:rPr>
          <w:rFonts w:ascii="Times New Roman" w:eastAsia="Times New Roman" w:hAnsi="Times New Roman"/>
          <w:sz w:val="24"/>
          <w:szCs w:val="24"/>
          <w:lang w:eastAsia="bg-BG"/>
        </w:rPr>
        <w:t>, представляван/а/о от …………………………………………………………….</w:t>
      </w:r>
      <w:r w:rsidRPr="00AE4ED2">
        <w:rPr>
          <w:rFonts w:ascii="Times New Roman" w:eastAsia="Times New Roman" w:hAnsi="Times New Roman"/>
          <w:sz w:val="24"/>
          <w:szCs w:val="24"/>
        </w:rPr>
        <w:t>....................., в качеството на ……………………………………………………………….</w:t>
      </w:r>
      <w:r w:rsidRPr="00AE4ED2">
        <w:rPr>
          <w:rFonts w:ascii="Times New Roman" w:eastAsia="Times New Roman" w:hAnsi="Times New Roman"/>
          <w:sz w:val="24"/>
          <w:szCs w:val="24"/>
          <w:lang w:eastAsia="bg-BG"/>
        </w:rPr>
        <w:t xml:space="preserve">, наричано за краткост </w:t>
      </w:r>
      <w:r w:rsidRPr="00AE4ED2">
        <w:rPr>
          <w:rFonts w:ascii="Times New Roman" w:eastAsia="Times New Roman" w:hAnsi="Times New Roman"/>
          <w:b/>
          <w:color w:val="000000"/>
          <w:sz w:val="24"/>
          <w:szCs w:val="24"/>
        </w:rPr>
        <w:t>ИЗПЪЛНИТЕЛ</w:t>
      </w:r>
      <w:r w:rsidRPr="00AE4ED2">
        <w:rPr>
          <w:rFonts w:ascii="Times New Roman" w:eastAsia="Times New Roman" w:hAnsi="Times New Roman"/>
          <w:sz w:val="24"/>
          <w:szCs w:val="24"/>
          <w:lang w:eastAsia="bg-BG"/>
        </w:rPr>
        <w:t>, от друга страна,</w:t>
      </w:r>
    </w:p>
    <w:p w14:paraId="0FA007C4" w14:textId="77777777" w:rsidR="00AE4ED2" w:rsidRPr="00AE4ED2" w:rsidRDefault="00AE4ED2" w:rsidP="00AE4ED2">
      <w:pPr>
        <w:shd w:val="clear" w:color="auto" w:fill="FFFFFF"/>
        <w:spacing w:after="0" w:line="240" w:lineRule="auto"/>
        <w:jc w:val="both"/>
        <w:rPr>
          <w:rFonts w:ascii="Times New Roman" w:eastAsia="Times New Roman" w:hAnsi="Times New Roman"/>
          <w:sz w:val="24"/>
          <w:szCs w:val="24"/>
          <w:lang w:eastAsia="bg-BG"/>
        </w:rPr>
      </w:pPr>
    </w:p>
    <w:p w14:paraId="09569118" w14:textId="77777777" w:rsidR="00AE4ED2" w:rsidRPr="00AE4ED2" w:rsidRDefault="00AE4ED2" w:rsidP="00AE4ED2">
      <w:pPr>
        <w:shd w:val="clear" w:color="auto" w:fill="FFFFFF"/>
        <w:spacing w:after="0" w:line="240" w:lineRule="auto"/>
        <w:jc w:val="both"/>
        <w:rPr>
          <w:rFonts w:ascii="Times New Roman" w:eastAsia="Times New Roman" w:hAnsi="Times New Roman"/>
          <w:sz w:val="24"/>
          <w:szCs w:val="24"/>
          <w:lang w:eastAsia="bg-BG"/>
        </w:rPr>
      </w:pPr>
      <w:r w:rsidRPr="00AE4ED2">
        <w:rPr>
          <w:rFonts w:ascii="Times New Roman" w:eastAsia="Times New Roman" w:hAnsi="Times New Roman"/>
          <w:sz w:val="24"/>
          <w:szCs w:val="24"/>
          <w:lang w:eastAsia="bg-BG"/>
        </w:rPr>
        <w:t>(</w:t>
      </w:r>
      <w:r w:rsidRPr="00AE4ED2">
        <w:rPr>
          <w:rFonts w:ascii="Times New Roman" w:eastAsia="Times New Roman" w:hAnsi="Times New Roman"/>
          <w:sz w:val="24"/>
          <w:szCs w:val="24"/>
        </w:rPr>
        <w:t>ВЪЗЛОЖИТЕЛЯТ и ИЗПЪЛНИТЕЛЯТ наричани заедно „</w:t>
      </w:r>
      <w:r w:rsidRPr="00AE4ED2">
        <w:rPr>
          <w:rFonts w:ascii="Times New Roman" w:eastAsia="Times New Roman" w:hAnsi="Times New Roman"/>
          <w:b/>
          <w:sz w:val="24"/>
          <w:szCs w:val="24"/>
        </w:rPr>
        <w:t>Страните</w:t>
      </w:r>
      <w:r w:rsidRPr="00AE4ED2">
        <w:rPr>
          <w:rFonts w:ascii="Times New Roman" w:eastAsia="Times New Roman" w:hAnsi="Times New Roman"/>
          <w:sz w:val="24"/>
          <w:szCs w:val="24"/>
        </w:rPr>
        <w:t>“, а всеки от тях поотделно „</w:t>
      </w:r>
      <w:r w:rsidRPr="00AE4ED2">
        <w:rPr>
          <w:rFonts w:ascii="Times New Roman" w:eastAsia="Times New Roman" w:hAnsi="Times New Roman"/>
          <w:b/>
          <w:sz w:val="24"/>
          <w:szCs w:val="24"/>
        </w:rPr>
        <w:t>Страна</w:t>
      </w:r>
      <w:r w:rsidRPr="00AE4ED2">
        <w:rPr>
          <w:rFonts w:ascii="Times New Roman" w:eastAsia="Times New Roman" w:hAnsi="Times New Roman"/>
          <w:sz w:val="24"/>
          <w:szCs w:val="24"/>
        </w:rPr>
        <w:t>“</w:t>
      </w:r>
      <w:r w:rsidRPr="00AE4ED2">
        <w:rPr>
          <w:rFonts w:ascii="Times New Roman" w:eastAsia="Times New Roman" w:hAnsi="Times New Roman"/>
          <w:sz w:val="24"/>
          <w:szCs w:val="24"/>
          <w:lang w:eastAsia="bg-BG"/>
        </w:rPr>
        <w:t>);</w:t>
      </w:r>
    </w:p>
    <w:p w14:paraId="5909039C" w14:textId="77777777" w:rsidR="00AE4ED2" w:rsidRPr="00AE4ED2" w:rsidRDefault="00AE4ED2" w:rsidP="00AE4ED2">
      <w:pPr>
        <w:shd w:val="clear" w:color="auto" w:fill="FFFFFF"/>
        <w:spacing w:after="0" w:line="240" w:lineRule="auto"/>
        <w:jc w:val="both"/>
        <w:rPr>
          <w:rFonts w:ascii="Times New Roman" w:eastAsia="Times New Roman" w:hAnsi="Times New Roman"/>
          <w:sz w:val="24"/>
          <w:szCs w:val="24"/>
        </w:rPr>
      </w:pPr>
    </w:p>
    <w:p w14:paraId="49DC52DC" w14:textId="2A33953E" w:rsidR="00AE4ED2" w:rsidRPr="00AE4ED2" w:rsidRDefault="00AE4ED2" w:rsidP="00AE4ED2">
      <w:pPr>
        <w:tabs>
          <w:tab w:val="left" w:pos="-720"/>
        </w:tabs>
        <w:spacing w:after="0" w:line="240" w:lineRule="auto"/>
        <w:jc w:val="both"/>
        <w:rPr>
          <w:rFonts w:ascii="Times New Roman" w:eastAsia="Times New Roman" w:hAnsi="Times New Roman"/>
          <w:b/>
          <w:sz w:val="24"/>
          <w:szCs w:val="24"/>
        </w:rPr>
      </w:pPr>
      <w:r w:rsidRPr="00AE4ED2">
        <w:rPr>
          <w:rFonts w:ascii="Times New Roman" w:eastAsia="Times New Roman" w:hAnsi="Times New Roman"/>
          <w:b/>
          <w:sz w:val="24"/>
          <w:szCs w:val="24"/>
        </w:rPr>
        <w:t>на основание</w:t>
      </w:r>
      <w:r w:rsidRPr="00AE4ED2">
        <w:rPr>
          <w:rFonts w:ascii="Times New Roman" w:eastAsia="Times New Roman" w:hAnsi="Times New Roman"/>
          <w:sz w:val="24"/>
          <w:szCs w:val="24"/>
        </w:rPr>
        <w:t xml:space="preserve"> чл. 194, ал. 1 от Закона за обществените поръчки „</w:t>
      </w:r>
      <w:r w:rsidRPr="00AE4ED2">
        <w:rPr>
          <w:rFonts w:ascii="Times New Roman" w:eastAsia="Times New Roman" w:hAnsi="Times New Roman"/>
          <w:b/>
          <w:sz w:val="24"/>
          <w:szCs w:val="24"/>
        </w:rPr>
        <w:t>ЗОП</w:t>
      </w:r>
      <w:r w:rsidRPr="00AE4ED2">
        <w:rPr>
          <w:rFonts w:ascii="Times New Roman" w:eastAsia="Times New Roman" w:hAnsi="Times New Roman"/>
          <w:sz w:val="24"/>
          <w:szCs w:val="24"/>
        </w:rPr>
        <w:t xml:space="preserve">“ и утвърден протокол от …………………..2019 г.  </w:t>
      </w:r>
      <w:r w:rsidRPr="00AE4ED2">
        <w:rPr>
          <w:rFonts w:ascii="Times New Roman" w:eastAsia="Times New Roman" w:hAnsi="Times New Roman"/>
          <w:color w:val="000000"/>
          <w:sz w:val="24"/>
          <w:szCs w:val="24"/>
        </w:rPr>
        <w:t xml:space="preserve">на </w:t>
      </w:r>
      <w:r w:rsidRPr="00AE4ED2">
        <w:rPr>
          <w:rFonts w:ascii="Times New Roman" w:eastAsia="Times New Roman" w:hAnsi="Times New Roman"/>
          <w:sz w:val="24"/>
          <w:szCs w:val="24"/>
        </w:rPr>
        <w:t>ВЪЗЛОЖИТЕЛЯ</w:t>
      </w:r>
      <w:r w:rsidRPr="00AE4ED2">
        <w:rPr>
          <w:rFonts w:ascii="Times New Roman" w:eastAsia="Times New Roman" w:hAnsi="Times New Roman"/>
          <w:color w:val="000000"/>
          <w:sz w:val="24"/>
          <w:szCs w:val="24"/>
        </w:rPr>
        <w:t xml:space="preserve"> за определяне на ИЗПЪЛНИТЕЛ </w:t>
      </w:r>
      <w:r w:rsidRPr="00AE4ED2">
        <w:rPr>
          <w:rFonts w:ascii="Times New Roman" w:eastAsia="Times New Roman" w:hAnsi="Times New Roman"/>
          <w:sz w:val="24"/>
          <w:szCs w:val="24"/>
        </w:rPr>
        <w:t xml:space="preserve">на </w:t>
      </w:r>
      <w:r w:rsidR="00385E93" w:rsidRPr="007A3A37">
        <w:rPr>
          <w:rFonts w:ascii="Times New Roman" w:eastAsia="Times New Roman" w:hAnsi="Times New Roman"/>
          <w:b/>
          <w:sz w:val="24"/>
          <w:szCs w:val="24"/>
        </w:rPr>
        <w:t>Обособена позиция ……………………………….</w:t>
      </w:r>
      <w:r w:rsidR="00385E93">
        <w:rPr>
          <w:rFonts w:ascii="Times New Roman" w:eastAsia="Times New Roman" w:hAnsi="Times New Roman"/>
          <w:sz w:val="24"/>
          <w:szCs w:val="24"/>
        </w:rPr>
        <w:t xml:space="preserve"> от </w:t>
      </w:r>
      <w:r w:rsidRPr="00AE4ED2">
        <w:rPr>
          <w:rFonts w:ascii="Times New Roman" w:eastAsia="Times New Roman" w:hAnsi="Times New Roman"/>
          <w:sz w:val="24"/>
          <w:szCs w:val="24"/>
        </w:rPr>
        <w:t xml:space="preserve">обществена поръчка с предмет: </w:t>
      </w:r>
      <w:r w:rsidRPr="00AE4ED2">
        <w:rPr>
          <w:rFonts w:ascii="Times New Roman" w:eastAsia="Times New Roman" w:hAnsi="Times New Roman"/>
          <w:b/>
          <w:sz w:val="24"/>
          <w:szCs w:val="24"/>
        </w:rPr>
        <w:t>Ремонт, поддръжка и доставка на резервни части и консумативи за професионална градинска техника</w:t>
      </w:r>
      <w:r w:rsidRPr="00AE4ED2">
        <w:rPr>
          <w:rFonts w:ascii="Times New Roman" w:eastAsia="Times New Roman" w:hAnsi="Times New Roman"/>
          <w:sz w:val="24"/>
          <w:szCs w:val="24"/>
        </w:rPr>
        <w:t>,</w:t>
      </w:r>
      <w:r w:rsidRPr="00AE4ED2">
        <w:rPr>
          <w:rFonts w:ascii="Times New Roman" w:eastAsia="Times New Roman" w:hAnsi="Times New Roman"/>
          <w:b/>
          <w:sz w:val="24"/>
          <w:szCs w:val="24"/>
        </w:rPr>
        <w:t xml:space="preserve"> </w:t>
      </w:r>
    </w:p>
    <w:p w14:paraId="24639DF0" w14:textId="77777777" w:rsidR="00AE4ED2" w:rsidRPr="00AE4ED2" w:rsidRDefault="00AE4ED2" w:rsidP="00AE4ED2">
      <w:pPr>
        <w:tabs>
          <w:tab w:val="left" w:pos="-720"/>
        </w:tabs>
        <w:spacing w:after="0" w:line="240" w:lineRule="auto"/>
        <w:jc w:val="both"/>
        <w:rPr>
          <w:rFonts w:ascii="Times New Roman" w:eastAsia="Times New Roman" w:hAnsi="Times New Roman"/>
          <w:b/>
          <w:sz w:val="24"/>
          <w:szCs w:val="24"/>
        </w:rPr>
      </w:pPr>
      <w:r w:rsidRPr="00AE4ED2">
        <w:rPr>
          <w:rFonts w:ascii="Times New Roman" w:eastAsia="Times New Roman" w:hAnsi="Times New Roman"/>
          <w:b/>
          <w:sz w:val="24"/>
          <w:szCs w:val="24"/>
        </w:rPr>
        <w:tab/>
      </w:r>
    </w:p>
    <w:p w14:paraId="1CAEB5C4" w14:textId="77777777" w:rsidR="00AE4ED2" w:rsidRPr="00AE4ED2" w:rsidRDefault="00AE4ED2" w:rsidP="00AE4ED2">
      <w:pPr>
        <w:tabs>
          <w:tab w:val="left" w:pos="-720"/>
        </w:tabs>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се сключи този договор („</w:t>
      </w:r>
      <w:r w:rsidRPr="00AE4ED2">
        <w:rPr>
          <w:rFonts w:ascii="Times New Roman" w:eastAsia="Times New Roman" w:hAnsi="Times New Roman"/>
          <w:b/>
          <w:sz w:val="24"/>
          <w:szCs w:val="24"/>
        </w:rPr>
        <w:t>Договора</w:t>
      </w:r>
      <w:r w:rsidRPr="00AE4ED2">
        <w:rPr>
          <w:rFonts w:ascii="Times New Roman" w:eastAsia="Times New Roman" w:hAnsi="Times New Roman"/>
          <w:sz w:val="24"/>
          <w:szCs w:val="24"/>
        </w:rPr>
        <w:t>/</w:t>
      </w:r>
      <w:r w:rsidRPr="00AE4ED2">
        <w:rPr>
          <w:rFonts w:ascii="Times New Roman" w:eastAsia="Times New Roman" w:hAnsi="Times New Roman"/>
          <w:b/>
          <w:sz w:val="24"/>
          <w:szCs w:val="24"/>
        </w:rPr>
        <w:t>Договорът</w:t>
      </w:r>
      <w:r w:rsidRPr="00AE4ED2">
        <w:rPr>
          <w:rFonts w:ascii="Times New Roman" w:eastAsia="Times New Roman" w:hAnsi="Times New Roman"/>
          <w:sz w:val="24"/>
          <w:szCs w:val="24"/>
        </w:rPr>
        <w:t>“) за следното:</w:t>
      </w:r>
    </w:p>
    <w:p w14:paraId="757FCECE" w14:textId="77777777" w:rsidR="00AE4ED2" w:rsidRPr="00AE4ED2" w:rsidRDefault="00AE4ED2" w:rsidP="00AE4ED2">
      <w:pPr>
        <w:tabs>
          <w:tab w:val="left" w:pos="3544"/>
        </w:tabs>
        <w:spacing w:after="0" w:line="240" w:lineRule="auto"/>
        <w:jc w:val="center"/>
        <w:rPr>
          <w:rFonts w:ascii="Times New Roman" w:eastAsia="Times New Roman" w:hAnsi="Times New Roman"/>
          <w:sz w:val="24"/>
          <w:szCs w:val="24"/>
        </w:rPr>
      </w:pPr>
    </w:p>
    <w:p w14:paraId="432DB44A" w14:textId="77777777" w:rsidR="00AE4ED2" w:rsidRPr="00AE4ED2" w:rsidRDefault="00AE4ED2" w:rsidP="00456660">
      <w:pPr>
        <w:keepNext/>
        <w:keepLines/>
        <w:spacing w:after="240" w:line="240" w:lineRule="auto"/>
        <w:jc w:val="both"/>
        <w:outlineLvl w:val="1"/>
        <w:rPr>
          <w:rFonts w:ascii="Times New Roman" w:eastAsia="Times New Roman" w:hAnsi="Times New Roman"/>
          <w:b/>
          <w:bCs/>
          <w:color w:val="000000"/>
          <w:sz w:val="24"/>
          <w:szCs w:val="26"/>
        </w:rPr>
      </w:pPr>
      <w:r w:rsidRPr="00AE4ED2">
        <w:rPr>
          <w:rFonts w:ascii="Times New Roman" w:eastAsia="Times New Roman" w:hAnsi="Times New Roman"/>
          <w:b/>
          <w:bCs/>
          <w:color w:val="000000"/>
          <w:sz w:val="24"/>
          <w:szCs w:val="26"/>
        </w:rPr>
        <w:t>ПРЕДМЕТ НА ДОГОВОРА</w:t>
      </w:r>
    </w:p>
    <w:p w14:paraId="4B6A53AC" w14:textId="77777777" w:rsidR="00AE4ED2" w:rsidRPr="00AE4ED2" w:rsidRDefault="00AE4ED2" w:rsidP="00AE4ED2">
      <w:pPr>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Чл. 1.</w:t>
      </w:r>
      <w:r w:rsidRPr="00AE4ED2">
        <w:rPr>
          <w:rFonts w:ascii="Times New Roman" w:eastAsia="Times New Roman" w:hAnsi="Times New Roman"/>
          <w:sz w:val="24"/>
          <w:szCs w:val="24"/>
        </w:rPr>
        <w:t xml:space="preserve"> ВЪЗЛОЖИТЕЛЯТ възлага, а ИЗПЪЛНИТЕЛЯТ приема да предоставя, срещу възнаграждение и при условията на този Договор, следните услуги: </w:t>
      </w:r>
    </w:p>
    <w:p w14:paraId="4918D0B0" w14:textId="3D7CDC3F" w:rsidR="00AE4ED2" w:rsidRDefault="00AE4ED2" w:rsidP="00AE4ED2">
      <w:pPr>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Ремонт, поддръжка и доставка на резервни части и консумативи за професионална градинска техника</w:t>
      </w:r>
      <w:r w:rsidRPr="00AE4ED2">
        <w:rPr>
          <w:rFonts w:ascii="Times New Roman" w:eastAsia="Times New Roman" w:hAnsi="Times New Roman"/>
          <w:sz w:val="24"/>
          <w:szCs w:val="24"/>
        </w:rPr>
        <w:t xml:space="preserve">, </w:t>
      </w:r>
    </w:p>
    <w:p w14:paraId="552DE0C6" w14:textId="7A71F06E" w:rsidR="00385E93" w:rsidRDefault="00385E93" w:rsidP="00385E9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Обособена позиция</w:t>
      </w:r>
      <w:r w:rsidRPr="00385E93">
        <w:rPr>
          <w:rFonts w:ascii="Times New Roman" w:eastAsia="Times New Roman" w:hAnsi="Times New Roman"/>
          <w:sz w:val="24"/>
          <w:szCs w:val="24"/>
        </w:rPr>
        <w:t xml:space="preserve"> 1: Ремонт, поддръжка и доставка на резервни части и консумативи за професионална градинска техника – Husqvarna, STIHL, Hitachi и Raider  </w:t>
      </w:r>
    </w:p>
    <w:p w14:paraId="7A1A2FFB" w14:textId="0F019D69" w:rsidR="00385E93" w:rsidRPr="00AE4ED2" w:rsidRDefault="00385E93" w:rsidP="00385E9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w:t>
      </w:r>
      <w:r w:rsidRPr="00385E93">
        <w:rPr>
          <w:rFonts w:ascii="Times New Roman" w:eastAsia="Times New Roman" w:hAnsi="Times New Roman"/>
          <w:sz w:val="24"/>
          <w:szCs w:val="24"/>
        </w:rPr>
        <w:t>бособена позиция 2</w:t>
      </w:r>
      <w:r>
        <w:rPr>
          <w:rFonts w:ascii="Times New Roman" w:eastAsia="Times New Roman" w:hAnsi="Times New Roman"/>
          <w:sz w:val="24"/>
          <w:szCs w:val="24"/>
        </w:rPr>
        <w:t xml:space="preserve">: </w:t>
      </w:r>
      <w:r w:rsidRPr="00385E93">
        <w:rPr>
          <w:rFonts w:ascii="Times New Roman" w:eastAsia="Times New Roman" w:hAnsi="Times New Roman"/>
          <w:sz w:val="24"/>
          <w:szCs w:val="24"/>
        </w:rPr>
        <w:t xml:space="preserve">Ремонт, поддръжка и доставка на резервни части и консумативи за косачки BCS   </w:t>
      </w:r>
    </w:p>
    <w:p w14:paraId="580ADCA8" w14:textId="77777777" w:rsidR="00AE4ED2" w:rsidRPr="00AE4ED2" w:rsidRDefault="00AE4ED2" w:rsidP="00AE4ED2">
      <w:pPr>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наричани за краткост „</w:t>
      </w:r>
      <w:r w:rsidRPr="00AE4ED2">
        <w:rPr>
          <w:rFonts w:ascii="Times New Roman" w:eastAsia="Times New Roman" w:hAnsi="Times New Roman"/>
          <w:b/>
          <w:sz w:val="24"/>
          <w:szCs w:val="24"/>
        </w:rPr>
        <w:t>Услугите</w:t>
      </w:r>
      <w:r w:rsidRPr="00AE4ED2">
        <w:rPr>
          <w:rFonts w:ascii="Times New Roman" w:eastAsia="Times New Roman" w:hAnsi="Times New Roman"/>
          <w:sz w:val="24"/>
          <w:szCs w:val="24"/>
        </w:rPr>
        <w:t xml:space="preserve">“. </w:t>
      </w:r>
    </w:p>
    <w:p w14:paraId="33C00860" w14:textId="77777777" w:rsidR="00AE4ED2" w:rsidRPr="00AE4ED2" w:rsidRDefault="00AE4ED2" w:rsidP="00AE4ED2">
      <w:pPr>
        <w:widowControl w:val="0"/>
        <w:spacing w:after="0" w:line="240" w:lineRule="auto"/>
        <w:jc w:val="both"/>
        <w:rPr>
          <w:rFonts w:ascii="Times New Roman" w:eastAsia="Times New Roman" w:hAnsi="Times New Roman"/>
          <w:b/>
          <w:sz w:val="24"/>
          <w:szCs w:val="24"/>
        </w:rPr>
      </w:pPr>
    </w:p>
    <w:p w14:paraId="690E2191" w14:textId="7A8CC2EA" w:rsidR="00AE4ED2" w:rsidRPr="00AE4ED2" w:rsidRDefault="00AE4ED2" w:rsidP="00AE4ED2">
      <w:pPr>
        <w:spacing w:after="0" w:line="240" w:lineRule="auto"/>
        <w:jc w:val="both"/>
        <w:rPr>
          <w:rFonts w:ascii="Times New Roman" w:hAnsi="Times New Roman"/>
          <w:sz w:val="24"/>
        </w:rPr>
      </w:pPr>
      <w:r w:rsidRPr="00AE4ED2">
        <w:rPr>
          <w:rFonts w:ascii="Times New Roman" w:hAnsi="Times New Roman"/>
          <w:b/>
          <w:sz w:val="24"/>
        </w:rPr>
        <w:t>Чл. 2.</w:t>
      </w:r>
      <w:r w:rsidRPr="00AE4ED2">
        <w:rPr>
          <w:rFonts w:ascii="Times New Roman" w:hAnsi="Times New Roman"/>
          <w:sz w:val="24"/>
        </w:rPr>
        <w:t xml:space="preserve"> ИЗПЪЛНИТЕЛЯТ</w:t>
      </w:r>
      <w:r w:rsidRPr="00AE4ED2">
        <w:rPr>
          <w:rFonts w:ascii="Times New Roman" w:hAnsi="Times New Roman"/>
          <w:bCs/>
          <w:sz w:val="24"/>
        </w:rPr>
        <w:t xml:space="preserve"> се задължава да </w:t>
      </w:r>
      <w:r w:rsidRPr="00AE4ED2">
        <w:rPr>
          <w:rFonts w:ascii="Times New Roman" w:hAnsi="Times New Roman"/>
          <w:sz w:val="24"/>
        </w:rPr>
        <w:t>предоставя</w:t>
      </w:r>
      <w:r w:rsidRPr="00AE4ED2">
        <w:rPr>
          <w:rFonts w:ascii="Times New Roman" w:hAnsi="Times New Roman"/>
          <w:bCs/>
          <w:sz w:val="24"/>
        </w:rPr>
        <w:t xml:space="preserve"> Услугите </w:t>
      </w:r>
      <w:r w:rsidRPr="00AE4ED2">
        <w:rPr>
          <w:rFonts w:ascii="Times New Roman" w:hAnsi="Times New Roman"/>
          <w:sz w:val="24"/>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w:t>
      </w:r>
      <w:r w:rsidR="00E21D77">
        <w:rPr>
          <w:rFonts w:ascii="Times New Roman" w:hAnsi="Times New Roman"/>
          <w:sz w:val="24"/>
        </w:rPr>
        <w:t xml:space="preserve"> и </w:t>
      </w:r>
      <w:r w:rsidRPr="00AE4ED2">
        <w:rPr>
          <w:rFonts w:ascii="Times New Roman" w:hAnsi="Times New Roman"/>
          <w:sz w:val="24"/>
        </w:rPr>
        <w:t>3 към този Договор („</w:t>
      </w:r>
      <w:r w:rsidRPr="00AE4ED2">
        <w:rPr>
          <w:rFonts w:ascii="Times New Roman" w:hAnsi="Times New Roman"/>
          <w:b/>
          <w:sz w:val="24"/>
        </w:rPr>
        <w:t>Приложенията</w:t>
      </w:r>
      <w:r w:rsidRPr="00AE4ED2">
        <w:rPr>
          <w:rFonts w:ascii="Times New Roman" w:hAnsi="Times New Roman"/>
          <w:sz w:val="24"/>
        </w:rPr>
        <w:t>“) и представляващи неразделна част от него.</w:t>
      </w:r>
    </w:p>
    <w:p w14:paraId="5E2A9795" w14:textId="77777777" w:rsidR="00AE4ED2" w:rsidRPr="00AE4ED2" w:rsidRDefault="00AE4ED2" w:rsidP="00AE4ED2">
      <w:pPr>
        <w:widowControl w:val="0"/>
        <w:spacing w:after="0" w:line="240" w:lineRule="auto"/>
        <w:jc w:val="both"/>
        <w:rPr>
          <w:rFonts w:ascii="Times New Roman" w:eastAsia="Times New Roman" w:hAnsi="Times New Roman"/>
          <w:b/>
          <w:sz w:val="24"/>
          <w:szCs w:val="24"/>
        </w:rPr>
      </w:pPr>
    </w:p>
    <w:p w14:paraId="23061C27" w14:textId="77777777" w:rsidR="00AE4ED2" w:rsidRPr="00AE4ED2" w:rsidRDefault="00AE4ED2" w:rsidP="00AE4ED2">
      <w:pPr>
        <w:widowControl w:val="0"/>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Чл. 3.</w:t>
      </w:r>
      <w:r w:rsidRPr="00AE4ED2">
        <w:rPr>
          <w:rFonts w:ascii="Times New Roman" w:eastAsia="Times New Roman" w:hAnsi="Times New Roman"/>
          <w:sz w:val="24"/>
          <w:szCs w:val="24"/>
        </w:rPr>
        <w:t xml:space="preserve"> В срок до 5 (пет) дни от датата на сключване на Договора, но  </w:t>
      </w:r>
      <w:r w:rsidRPr="00AE4ED2">
        <w:rPr>
          <w:rFonts w:ascii="Times New Roman" w:eastAsia="Times New Roman" w:hAnsi="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AE4ED2">
        <w:rPr>
          <w:rFonts w:ascii="Times New Roman" w:eastAsia="Times New Roman" w:hAnsi="Times New Roman"/>
          <w:sz w:val="24"/>
          <w:szCs w:val="24"/>
        </w:rPr>
        <w:t xml:space="preserve"> в срок до 5 (пет) дни от настъпване на съответното обстоятелство</w:t>
      </w:r>
      <w:r w:rsidRPr="00AE4ED2">
        <w:rPr>
          <w:rFonts w:ascii="Times New Roman" w:eastAsia="Times New Roman" w:hAnsi="Times New Roman"/>
          <w:sz w:val="24"/>
          <w:szCs w:val="24"/>
          <w:lang w:eastAsia="bg-BG"/>
        </w:rPr>
        <w:t>.</w:t>
      </w:r>
      <w:r w:rsidRPr="00AE4ED2">
        <w:rPr>
          <w:rFonts w:ascii="Times New Roman" w:eastAsia="Times New Roman" w:hAnsi="Times New Roman"/>
          <w:i/>
          <w:sz w:val="24"/>
          <w:szCs w:val="24"/>
        </w:rPr>
        <w:t xml:space="preserve"> </w:t>
      </w:r>
    </w:p>
    <w:p w14:paraId="3C72C2A9" w14:textId="77777777" w:rsidR="00AE4ED2" w:rsidRPr="00AE4ED2" w:rsidRDefault="00AE4ED2" w:rsidP="00AE4ED2">
      <w:pPr>
        <w:spacing w:after="0" w:line="240" w:lineRule="auto"/>
        <w:jc w:val="both"/>
        <w:rPr>
          <w:rFonts w:ascii="Times New Roman" w:eastAsia="Times New Roman" w:hAnsi="Times New Roman"/>
          <w:sz w:val="24"/>
          <w:szCs w:val="24"/>
          <w:lang w:eastAsia="bg-BG"/>
        </w:rPr>
      </w:pPr>
    </w:p>
    <w:p w14:paraId="19A2939B" w14:textId="77777777" w:rsidR="00AE4ED2" w:rsidRPr="00AE4ED2" w:rsidRDefault="00AE4ED2" w:rsidP="00456660">
      <w:pPr>
        <w:keepNext/>
        <w:keepLines/>
        <w:spacing w:after="240" w:line="240" w:lineRule="auto"/>
        <w:jc w:val="both"/>
        <w:outlineLvl w:val="1"/>
        <w:rPr>
          <w:rFonts w:ascii="Times New Roman" w:eastAsia="Times New Roman" w:hAnsi="Times New Roman"/>
          <w:b/>
          <w:bCs/>
          <w:color w:val="000000"/>
          <w:sz w:val="24"/>
          <w:szCs w:val="26"/>
        </w:rPr>
      </w:pPr>
      <w:r w:rsidRPr="00AE4ED2">
        <w:rPr>
          <w:rFonts w:ascii="Times New Roman" w:eastAsia="Times New Roman" w:hAnsi="Times New Roman"/>
          <w:b/>
          <w:bCs/>
          <w:color w:val="000000"/>
          <w:sz w:val="24"/>
          <w:szCs w:val="26"/>
        </w:rPr>
        <w:t>СРОК  НА ДОГОВОРА. СРОК И МЯСТО НА ИЗПЪЛНЕНИЕ</w:t>
      </w:r>
    </w:p>
    <w:p w14:paraId="48D83243" w14:textId="537E98AC" w:rsidR="003B6124" w:rsidRDefault="00AE4ED2" w:rsidP="00AE4ED2">
      <w:pPr>
        <w:tabs>
          <w:tab w:val="left" w:pos="720"/>
        </w:tabs>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Чл. 4.</w:t>
      </w:r>
      <w:r w:rsidRPr="00AE4ED2">
        <w:rPr>
          <w:rFonts w:ascii="Times New Roman" w:eastAsia="Times New Roman" w:hAnsi="Times New Roman"/>
          <w:sz w:val="24"/>
          <w:szCs w:val="24"/>
        </w:rPr>
        <w:t xml:space="preserve"> Договорът е със срок на действие </w:t>
      </w:r>
      <w:r w:rsidR="000762B5" w:rsidRPr="00456660">
        <w:rPr>
          <w:rFonts w:ascii="Times New Roman" w:eastAsia="Times New Roman" w:hAnsi="Times New Roman"/>
          <w:sz w:val="24"/>
          <w:szCs w:val="24"/>
          <w:lang w:val="ru-RU"/>
        </w:rPr>
        <w:t>36</w:t>
      </w:r>
      <w:r w:rsidRPr="00AE4ED2">
        <w:rPr>
          <w:rFonts w:ascii="Times New Roman" w:eastAsia="Times New Roman" w:hAnsi="Times New Roman"/>
          <w:sz w:val="24"/>
          <w:szCs w:val="24"/>
        </w:rPr>
        <w:t xml:space="preserve"> месеца</w:t>
      </w:r>
      <w:r w:rsidR="003B6124">
        <w:rPr>
          <w:rFonts w:ascii="Times New Roman" w:eastAsia="Times New Roman" w:hAnsi="Times New Roman"/>
          <w:sz w:val="24"/>
          <w:szCs w:val="24"/>
        </w:rPr>
        <w:t>:</w:t>
      </w:r>
    </w:p>
    <w:p w14:paraId="3AB3EC42" w14:textId="77777777" w:rsidR="003B6124" w:rsidRDefault="003B6124" w:rsidP="00AE4ED2">
      <w:pPr>
        <w:tabs>
          <w:tab w:val="left" w:pos="720"/>
        </w:tabs>
        <w:spacing w:after="0" w:line="240" w:lineRule="auto"/>
        <w:jc w:val="both"/>
        <w:rPr>
          <w:rFonts w:ascii="Times New Roman" w:eastAsia="Times New Roman" w:hAnsi="Times New Roman"/>
          <w:sz w:val="24"/>
          <w:szCs w:val="24"/>
        </w:rPr>
      </w:pPr>
    </w:p>
    <w:p w14:paraId="4019FD34" w14:textId="18B379A6" w:rsidR="000762B5" w:rsidRPr="003B6124" w:rsidRDefault="000762B5" w:rsidP="003B6124">
      <w:pPr>
        <w:pStyle w:val="ListParagraph"/>
        <w:numPr>
          <w:ilvl w:val="1"/>
          <w:numId w:val="7"/>
        </w:numPr>
        <w:tabs>
          <w:tab w:val="clear" w:pos="1440"/>
          <w:tab w:val="left" w:pos="709"/>
          <w:tab w:val="num" w:pos="1276"/>
        </w:tabs>
        <w:spacing w:after="0" w:line="240" w:lineRule="auto"/>
        <w:ind w:left="284" w:hanging="284"/>
        <w:jc w:val="both"/>
        <w:rPr>
          <w:rFonts w:ascii="Times New Roman" w:eastAsia="Times New Roman" w:hAnsi="Times New Roman"/>
          <w:sz w:val="24"/>
          <w:szCs w:val="24"/>
          <w:lang w:val="ru-RU"/>
        </w:rPr>
      </w:pPr>
      <w:r w:rsidRPr="003B6124">
        <w:rPr>
          <w:rFonts w:ascii="Times New Roman" w:eastAsia="Times New Roman" w:hAnsi="Times New Roman"/>
          <w:sz w:val="24"/>
          <w:szCs w:val="24"/>
          <w:lang w:val="ru-RU"/>
        </w:rPr>
        <w:t xml:space="preserve">За </w:t>
      </w:r>
      <w:r w:rsidRPr="009B6CDC">
        <w:rPr>
          <w:rFonts w:ascii="Times New Roman" w:eastAsia="Times New Roman" w:hAnsi="Times New Roman"/>
          <w:sz w:val="24"/>
          <w:szCs w:val="24"/>
          <w:lang w:val="en-US"/>
        </w:rPr>
        <w:t>O</w:t>
      </w:r>
      <w:r w:rsidRPr="009B6CDC">
        <w:rPr>
          <w:rFonts w:ascii="Times New Roman" w:eastAsia="Times New Roman" w:hAnsi="Times New Roman"/>
          <w:sz w:val="24"/>
          <w:szCs w:val="24"/>
          <w:lang w:val="ru-RU"/>
        </w:rPr>
        <w:t>бособена позиция 1</w:t>
      </w:r>
      <w:r w:rsidRPr="003B6124">
        <w:rPr>
          <w:rFonts w:ascii="Times New Roman" w:eastAsia="Times New Roman" w:hAnsi="Times New Roman"/>
          <w:sz w:val="24"/>
          <w:szCs w:val="24"/>
          <w:lang w:val="ru-RU"/>
        </w:rPr>
        <w:t xml:space="preserve"> - </w:t>
      </w:r>
      <w:r w:rsidRPr="003B6124">
        <w:rPr>
          <w:rFonts w:ascii="Times New Roman" w:eastAsia="Times New Roman" w:hAnsi="Times New Roman"/>
          <w:sz w:val="24"/>
          <w:szCs w:val="24"/>
        </w:rPr>
        <w:t xml:space="preserve">считано от датата </w:t>
      </w:r>
      <w:r w:rsidR="003B6124">
        <w:rPr>
          <w:rFonts w:ascii="Times New Roman" w:eastAsia="Times New Roman" w:hAnsi="Times New Roman"/>
          <w:sz w:val="24"/>
          <w:szCs w:val="24"/>
        </w:rPr>
        <w:t>на сключването му.</w:t>
      </w:r>
      <w:r w:rsidRPr="003B6124">
        <w:rPr>
          <w:rFonts w:ascii="Times New Roman" w:eastAsia="Times New Roman" w:hAnsi="Times New Roman"/>
          <w:sz w:val="24"/>
          <w:szCs w:val="24"/>
        </w:rPr>
        <w:t xml:space="preserve"> </w:t>
      </w:r>
    </w:p>
    <w:p w14:paraId="384E9AEA" w14:textId="77777777" w:rsidR="003B6124" w:rsidRPr="003B6124" w:rsidRDefault="003B6124" w:rsidP="003B6124">
      <w:pPr>
        <w:pStyle w:val="ListParagraph"/>
        <w:spacing w:after="0" w:line="240" w:lineRule="auto"/>
        <w:ind w:left="284"/>
        <w:jc w:val="both"/>
        <w:rPr>
          <w:rFonts w:ascii="Times New Roman" w:eastAsia="Times New Roman" w:hAnsi="Times New Roman"/>
          <w:sz w:val="24"/>
          <w:szCs w:val="24"/>
          <w:lang w:val="ru-RU"/>
        </w:rPr>
      </w:pPr>
    </w:p>
    <w:p w14:paraId="5FA7D8F2" w14:textId="204093D8" w:rsidR="003B6124" w:rsidRPr="003B6124" w:rsidRDefault="003B6124" w:rsidP="003B6124">
      <w:pPr>
        <w:pStyle w:val="ListParagraph"/>
        <w:numPr>
          <w:ilvl w:val="1"/>
          <w:numId w:val="7"/>
        </w:numPr>
        <w:tabs>
          <w:tab w:val="clear" w:pos="1440"/>
          <w:tab w:val="num" w:pos="1134"/>
        </w:tabs>
        <w:spacing w:after="0"/>
        <w:ind w:left="284" w:hanging="284"/>
        <w:rPr>
          <w:rFonts w:ascii="Times New Roman" w:eastAsia="Times New Roman" w:hAnsi="Times New Roman"/>
          <w:sz w:val="24"/>
          <w:szCs w:val="24"/>
          <w:lang w:val="ru-RU"/>
        </w:rPr>
      </w:pPr>
      <w:r w:rsidRPr="003B6124">
        <w:rPr>
          <w:rFonts w:ascii="Times New Roman" w:eastAsia="Times New Roman" w:hAnsi="Times New Roman"/>
          <w:sz w:val="24"/>
          <w:szCs w:val="24"/>
          <w:lang w:val="ru-RU"/>
        </w:rPr>
        <w:t xml:space="preserve">За </w:t>
      </w:r>
      <w:r w:rsidRPr="009B6CDC">
        <w:rPr>
          <w:rFonts w:ascii="Times New Roman" w:eastAsia="Times New Roman" w:hAnsi="Times New Roman"/>
          <w:sz w:val="24"/>
          <w:szCs w:val="24"/>
          <w:lang w:val="ru-RU"/>
        </w:rPr>
        <w:t>Oбособена позиция 2</w:t>
      </w:r>
      <w:r w:rsidRPr="003B6124">
        <w:rPr>
          <w:rFonts w:ascii="Times New Roman" w:eastAsia="Times New Roman" w:hAnsi="Times New Roman"/>
          <w:sz w:val="24"/>
          <w:szCs w:val="24"/>
          <w:lang w:val="ru-RU"/>
        </w:rPr>
        <w:t xml:space="preserve"> - считано от датата на първата поръчка по договора. В случай, че до дата </w:t>
      </w:r>
      <w:r>
        <w:rPr>
          <w:rFonts w:ascii="Times New Roman" w:eastAsia="Times New Roman" w:hAnsi="Times New Roman"/>
          <w:sz w:val="24"/>
          <w:szCs w:val="24"/>
          <w:lang w:val="ru-RU"/>
        </w:rPr>
        <w:t>29.06</w:t>
      </w:r>
      <w:r w:rsidRPr="003B6124">
        <w:rPr>
          <w:rFonts w:ascii="Times New Roman" w:eastAsia="Times New Roman" w:hAnsi="Times New Roman"/>
          <w:sz w:val="24"/>
          <w:szCs w:val="24"/>
          <w:lang w:val="ru-RU"/>
        </w:rPr>
        <w:t>.2019</w:t>
      </w:r>
      <w:r>
        <w:rPr>
          <w:rFonts w:ascii="Times New Roman" w:eastAsia="Times New Roman" w:hAnsi="Times New Roman"/>
          <w:sz w:val="24"/>
          <w:szCs w:val="24"/>
          <w:lang w:val="ru-RU"/>
        </w:rPr>
        <w:t xml:space="preserve"> </w:t>
      </w:r>
      <w:r w:rsidRPr="003B6124">
        <w:rPr>
          <w:rFonts w:ascii="Times New Roman" w:eastAsia="Times New Roman" w:hAnsi="Times New Roman"/>
          <w:sz w:val="24"/>
          <w:szCs w:val="24"/>
          <w:lang w:val="ru-RU"/>
        </w:rPr>
        <w:t xml:space="preserve">г. не е изпратена поръчка, срокът на договора започва да тече от същата дата. В случай, че договорът е </w:t>
      </w:r>
      <w:r>
        <w:rPr>
          <w:rFonts w:ascii="Times New Roman" w:eastAsia="Times New Roman" w:hAnsi="Times New Roman"/>
          <w:sz w:val="24"/>
          <w:szCs w:val="24"/>
          <w:lang w:val="ru-RU"/>
        </w:rPr>
        <w:t>сключен</w:t>
      </w:r>
      <w:r w:rsidRPr="003B6124">
        <w:rPr>
          <w:rFonts w:ascii="Times New Roman" w:eastAsia="Times New Roman" w:hAnsi="Times New Roman"/>
          <w:sz w:val="24"/>
          <w:szCs w:val="24"/>
          <w:lang w:val="ru-RU"/>
        </w:rPr>
        <w:t xml:space="preserve"> след </w:t>
      </w:r>
      <w:r>
        <w:rPr>
          <w:rFonts w:ascii="Times New Roman" w:eastAsia="Times New Roman" w:hAnsi="Times New Roman"/>
          <w:sz w:val="24"/>
          <w:szCs w:val="24"/>
          <w:lang w:val="ru-RU"/>
        </w:rPr>
        <w:t>29</w:t>
      </w:r>
      <w:r w:rsidRPr="003B6124">
        <w:rPr>
          <w:rFonts w:ascii="Times New Roman" w:eastAsia="Times New Roman" w:hAnsi="Times New Roman"/>
          <w:sz w:val="24"/>
          <w:szCs w:val="24"/>
          <w:lang w:val="ru-RU"/>
        </w:rPr>
        <w:t>.</w:t>
      </w:r>
      <w:r>
        <w:rPr>
          <w:rFonts w:ascii="Times New Roman" w:eastAsia="Times New Roman" w:hAnsi="Times New Roman"/>
          <w:sz w:val="24"/>
          <w:szCs w:val="24"/>
          <w:lang w:val="ru-RU"/>
        </w:rPr>
        <w:t>06</w:t>
      </w:r>
      <w:r w:rsidRPr="003B6124">
        <w:rPr>
          <w:rFonts w:ascii="Times New Roman" w:eastAsia="Times New Roman" w:hAnsi="Times New Roman"/>
          <w:sz w:val="24"/>
          <w:szCs w:val="24"/>
          <w:lang w:val="ru-RU"/>
        </w:rPr>
        <w:t xml:space="preserve">.2019г., срокът от </w:t>
      </w:r>
      <w:r>
        <w:rPr>
          <w:rFonts w:ascii="Times New Roman" w:eastAsia="Times New Roman" w:hAnsi="Times New Roman"/>
          <w:sz w:val="24"/>
          <w:szCs w:val="24"/>
          <w:lang w:val="ru-RU"/>
        </w:rPr>
        <w:t>36</w:t>
      </w:r>
      <w:r w:rsidRPr="003B6124">
        <w:rPr>
          <w:rFonts w:ascii="Times New Roman" w:eastAsia="Times New Roman" w:hAnsi="Times New Roman"/>
          <w:sz w:val="24"/>
          <w:szCs w:val="24"/>
          <w:lang w:val="ru-RU"/>
        </w:rPr>
        <w:t xml:space="preserve"> месеца започва да тече счита</w:t>
      </w:r>
      <w:r>
        <w:rPr>
          <w:rFonts w:ascii="Times New Roman" w:eastAsia="Times New Roman" w:hAnsi="Times New Roman"/>
          <w:sz w:val="24"/>
          <w:szCs w:val="24"/>
          <w:lang w:val="ru-RU"/>
        </w:rPr>
        <w:t>но от датата на сключването му.</w:t>
      </w:r>
    </w:p>
    <w:p w14:paraId="3F9856E4" w14:textId="77777777" w:rsidR="000762B5" w:rsidRPr="00AE4ED2" w:rsidRDefault="000762B5" w:rsidP="00AE4ED2">
      <w:pPr>
        <w:tabs>
          <w:tab w:val="left" w:pos="720"/>
        </w:tabs>
        <w:spacing w:after="0" w:line="240" w:lineRule="auto"/>
        <w:jc w:val="both"/>
        <w:rPr>
          <w:rFonts w:ascii="Times New Roman" w:eastAsia="Times New Roman" w:hAnsi="Times New Roman"/>
          <w:sz w:val="24"/>
          <w:szCs w:val="24"/>
        </w:rPr>
      </w:pPr>
    </w:p>
    <w:p w14:paraId="21B4C7A2" w14:textId="77777777" w:rsidR="00AE4ED2" w:rsidRPr="00AE4ED2" w:rsidRDefault="00AE4ED2" w:rsidP="00AE4ED2">
      <w:pPr>
        <w:tabs>
          <w:tab w:val="left" w:pos="709"/>
        </w:tabs>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Чл. 5.</w:t>
      </w:r>
      <w:r w:rsidRPr="00AE4ED2">
        <w:rPr>
          <w:rFonts w:ascii="Times New Roman" w:eastAsia="Times New Roman" w:hAnsi="Times New Roman"/>
          <w:sz w:val="24"/>
          <w:szCs w:val="24"/>
        </w:rPr>
        <w:t xml:space="preserve"> Сроковете за изпълнение на отделните дейности са както детайлно са посочени в Техническата спецификация – Приложение № 1.</w:t>
      </w:r>
    </w:p>
    <w:p w14:paraId="2F5B4AA6" w14:textId="77777777" w:rsidR="00AE4ED2" w:rsidRPr="00AE4ED2" w:rsidRDefault="00AE4ED2" w:rsidP="00AE4ED2">
      <w:pPr>
        <w:tabs>
          <w:tab w:val="left" w:pos="709"/>
        </w:tabs>
        <w:spacing w:after="0" w:line="240" w:lineRule="auto"/>
        <w:jc w:val="both"/>
        <w:rPr>
          <w:rFonts w:ascii="Times New Roman" w:eastAsia="Times New Roman" w:hAnsi="Times New Roman"/>
          <w:sz w:val="24"/>
          <w:szCs w:val="24"/>
        </w:rPr>
      </w:pPr>
    </w:p>
    <w:p w14:paraId="5C4B9001" w14:textId="4A1FA4F2" w:rsidR="00AE4ED2" w:rsidRPr="00AE4ED2" w:rsidRDefault="00AE4ED2" w:rsidP="00AE4ED2">
      <w:pPr>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Чл. 6.</w:t>
      </w:r>
      <w:r w:rsidRPr="00AE4ED2">
        <w:rPr>
          <w:rFonts w:ascii="Times New Roman" w:eastAsia="Times New Roman" w:hAnsi="Times New Roman"/>
          <w:sz w:val="24"/>
          <w:szCs w:val="24"/>
        </w:rPr>
        <w:t xml:space="preserve"> Мястото на изпълнение на Договора е </w:t>
      </w:r>
      <w:r w:rsidRPr="00AE4ED2">
        <w:rPr>
          <w:rFonts w:ascii="Times New Roman" w:eastAsia="Times New Roman" w:hAnsi="Times New Roman"/>
          <w:bCs/>
          <w:sz w:val="24"/>
          <w:szCs w:val="24"/>
        </w:rPr>
        <w:t>гр. София</w:t>
      </w:r>
      <w:r w:rsidRPr="00AE4ED2">
        <w:rPr>
          <w:rFonts w:ascii="Times New Roman" w:eastAsia="Times New Roman" w:hAnsi="Times New Roman"/>
          <w:sz w:val="24"/>
          <w:szCs w:val="24"/>
        </w:rPr>
        <w:t>.</w:t>
      </w:r>
    </w:p>
    <w:p w14:paraId="59E05E10" w14:textId="77777777" w:rsidR="00AE4ED2" w:rsidRPr="00AE4ED2" w:rsidRDefault="00AE4ED2" w:rsidP="00AE4ED2">
      <w:pPr>
        <w:widowControl w:val="0"/>
        <w:spacing w:after="0" w:line="240" w:lineRule="auto"/>
        <w:jc w:val="both"/>
        <w:rPr>
          <w:rFonts w:ascii="Times New Roman" w:eastAsia="Times New Roman" w:hAnsi="Times New Roman"/>
          <w:b/>
          <w:sz w:val="24"/>
          <w:szCs w:val="24"/>
        </w:rPr>
      </w:pPr>
    </w:p>
    <w:p w14:paraId="0F8574A4" w14:textId="77777777" w:rsidR="00AE4ED2" w:rsidRPr="00AE4ED2" w:rsidRDefault="00AE4ED2" w:rsidP="00AE4ED2">
      <w:pPr>
        <w:keepNext/>
        <w:keepLines/>
        <w:spacing w:before="240" w:after="240" w:line="240" w:lineRule="auto"/>
        <w:jc w:val="both"/>
        <w:outlineLvl w:val="1"/>
        <w:rPr>
          <w:rFonts w:ascii="Times New Roman" w:eastAsia="Times New Roman" w:hAnsi="Times New Roman"/>
          <w:b/>
          <w:bCs/>
          <w:color w:val="000000"/>
          <w:sz w:val="24"/>
          <w:szCs w:val="26"/>
        </w:rPr>
      </w:pPr>
      <w:r w:rsidRPr="00AE4ED2">
        <w:rPr>
          <w:rFonts w:ascii="Times New Roman" w:eastAsia="Times New Roman" w:hAnsi="Times New Roman"/>
          <w:b/>
          <w:bCs/>
          <w:color w:val="000000"/>
          <w:sz w:val="24"/>
          <w:szCs w:val="26"/>
        </w:rPr>
        <w:t xml:space="preserve">ЦЕНА, РЕД И СРОКОВЕ ЗА ПЛАЩАНЕ. </w:t>
      </w:r>
    </w:p>
    <w:p w14:paraId="2CEB02D1" w14:textId="2124DF19" w:rsidR="009B6CDC" w:rsidRDefault="00AE4ED2" w:rsidP="00AE4ED2">
      <w:pPr>
        <w:widowControl w:val="0"/>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Чл. 7.</w:t>
      </w:r>
      <w:r w:rsidRPr="00AE4ED2">
        <w:rPr>
          <w:rFonts w:ascii="Times New Roman" w:eastAsia="Times New Roman" w:hAnsi="Times New Roman"/>
          <w:sz w:val="24"/>
          <w:szCs w:val="24"/>
        </w:rPr>
        <w:t xml:space="preserve"> </w:t>
      </w:r>
      <w:r w:rsidRPr="00AE4ED2">
        <w:rPr>
          <w:rFonts w:ascii="Times New Roman" w:eastAsia="Times New Roman" w:hAnsi="Times New Roman"/>
          <w:b/>
          <w:sz w:val="24"/>
          <w:szCs w:val="24"/>
        </w:rPr>
        <w:t>(1)</w:t>
      </w:r>
      <w:r w:rsidRPr="00AE4ED2">
        <w:rPr>
          <w:rFonts w:ascii="Times New Roman" w:eastAsia="Times New Roman" w:hAnsi="Times New Roman"/>
          <w:sz w:val="24"/>
          <w:szCs w:val="24"/>
        </w:rPr>
        <w:t xml:space="preserve"> За предоставяне на Услугите, ВЪЗЛОЖИТЕЛЯТ</w:t>
      </w:r>
      <w:r w:rsidRPr="00AE4ED2">
        <w:rPr>
          <w:sz w:val="24"/>
          <w:szCs w:val="24"/>
        </w:rPr>
        <w:t xml:space="preserve"> з</w:t>
      </w:r>
      <w:r w:rsidRPr="00AE4ED2">
        <w:rPr>
          <w:rFonts w:ascii="Times New Roman" w:eastAsia="Times New Roman" w:hAnsi="Times New Roman"/>
          <w:sz w:val="24"/>
          <w:szCs w:val="24"/>
        </w:rPr>
        <w:t xml:space="preserve">аплаща на ИЗПЪЛНИТЕЛЯ на </w:t>
      </w:r>
      <w:r w:rsidRPr="00DE181B">
        <w:rPr>
          <w:rFonts w:ascii="Times New Roman" w:eastAsia="Times New Roman" w:hAnsi="Times New Roman"/>
          <w:sz w:val="24"/>
          <w:szCs w:val="24"/>
        </w:rPr>
        <w:t>база единичните</w:t>
      </w:r>
      <w:r w:rsidRPr="00AE4ED2">
        <w:rPr>
          <w:rFonts w:ascii="Times New Roman" w:eastAsia="Times New Roman" w:hAnsi="Times New Roman"/>
          <w:sz w:val="24"/>
          <w:szCs w:val="24"/>
        </w:rPr>
        <w:t xml:space="preserve"> цени, предложени от ИЗПЪЛНИТЕЛЯ в ценовото му предложение, като максималната стойност на договора не може да надвишава</w:t>
      </w:r>
      <w:r w:rsidR="009B6CDC">
        <w:rPr>
          <w:rFonts w:ascii="Times New Roman" w:eastAsia="Times New Roman" w:hAnsi="Times New Roman"/>
          <w:sz w:val="24"/>
          <w:szCs w:val="24"/>
        </w:rPr>
        <w:t>:</w:t>
      </w:r>
    </w:p>
    <w:p w14:paraId="1E8F818C" w14:textId="77777777" w:rsidR="009B6CDC" w:rsidRDefault="009B6CDC" w:rsidP="00AE4ED2">
      <w:pPr>
        <w:widowControl w:val="0"/>
        <w:spacing w:after="0" w:line="240" w:lineRule="auto"/>
        <w:jc w:val="both"/>
        <w:rPr>
          <w:rFonts w:ascii="Times New Roman" w:eastAsia="Times New Roman" w:hAnsi="Times New Roman"/>
          <w:sz w:val="24"/>
          <w:szCs w:val="24"/>
        </w:rPr>
      </w:pPr>
    </w:p>
    <w:p w14:paraId="46697304" w14:textId="3F7D39BE" w:rsidR="009B6CDC" w:rsidRPr="009B6CDC" w:rsidRDefault="009B6CDC" w:rsidP="009B6CDC">
      <w:pPr>
        <w:pStyle w:val="ListParagraph"/>
        <w:numPr>
          <w:ilvl w:val="2"/>
          <w:numId w:val="7"/>
        </w:numPr>
        <w:tabs>
          <w:tab w:val="clear" w:pos="2160"/>
          <w:tab w:val="num" w:pos="1985"/>
        </w:tabs>
        <w:ind w:left="284" w:hanging="284"/>
        <w:jc w:val="both"/>
        <w:rPr>
          <w:rFonts w:ascii="Times New Roman" w:eastAsia="Times New Roman" w:hAnsi="Times New Roman"/>
          <w:sz w:val="24"/>
          <w:szCs w:val="24"/>
        </w:rPr>
      </w:pPr>
      <w:r w:rsidRPr="009B6CDC">
        <w:rPr>
          <w:rFonts w:ascii="Times New Roman" w:eastAsia="Times New Roman" w:hAnsi="Times New Roman"/>
          <w:sz w:val="24"/>
          <w:szCs w:val="24"/>
        </w:rPr>
        <w:t>За Обособена позиция 1</w:t>
      </w:r>
      <w:r>
        <w:rPr>
          <w:rFonts w:ascii="Times New Roman" w:eastAsia="Times New Roman" w:hAnsi="Times New Roman"/>
          <w:sz w:val="24"/>
          <w:szCs w:val="24"/>
        </w:rPr>
        <w:t xml:space="preserve"> - 44</w:t>
      </w:r>
      <w:r w:rsidRPr="009B6CDC">
        <w:rPr>
          <w:rFonts w:ascii="Times New Roman" w:eastAsia="Times New Roman" w:hAnsi="Times New Roman"/>
          <w:sz w:val="24"/>
          <w:szCs w:val="24"/>
        </w:rPr>
        <w:t xml:space="preserve"> 990,00 (</w:t>
      </w:r>
      <w:r>
        <w:rPr>
          <w:rFonts w:ascii="Times New Roman" w:eastAsia="Times New Roman" w:hAnsi="Times New Roman"/>
          <w:sz w:val="24"/>
          <w:szCs w:val="24"/>
        </w:rPr>
        <w:t>четиридесет и четири хиляди</w:t>
      </w:r>
      <w:r w:rsidRPr="009B6CDC">
        <w:rPr>
          <w:rFonts w:ascii="Times New Roman" w:eastAsia="Times New Roman" w:hAnsi="Times New Roman"/>
          <w:sz w:val="24"/>
          <w:szCs w:val="24"/>
        </w:rPr>
        <w:t xml:space="preserve"> деветстотин и деветдесет) лева без ДДС и </w:t>
      </w:r>
      <w:r>
        <w:rPr>
          <w:rFonts w:ascii="Times New Roman" w:eastAsia="Times New Roman" w:hAnsi="Times New Roman"/>
          <w:sz w:val="24"/>
          <w:szCs w:val="24"/>
        </w:rPr>
        <w:t>5</w:t>
      </w:r>
      <w:r w:rsidRPr="009B6CDC">
        <w:rPr>
          <w:rFonts w:ascii="Times New Roman" w:eastAsia="Times New Roman" w:hAnsi="Times New Roman"/>
          <w:sz w:val="24"/>
          <w:szCs w:val="24"/>
        </w:rPr>
        <w:t>3 988,00 (</w:t>
      </w:r>
      <w:r>
        <w:rPr>
          <w:rFonts w:ascii="Times New Roman" w:eastAsia="Times New Roman" w:hAnsi="Times New Roman"/>
          <w:sz w:val="24"/>
          <w:szCs w:val="24"/>
        </w:rPr>
        <w:t>петдесет</w:t>
      </w:r>
      <w:r w:rsidRPr="009B6CDC">
        <w:rPr>
          <w:rFonts w:ascii="Times New Roman" w:eastAsia="Times New Roman" w:hAnsi="Times New Roman"/>
          <w:sz w:val="24"/>
          <w:szCs w:val="24"/>
        </w:rPr>
        <w:t xml:space="preserve"> и три хиляди деветстотин и осемдесет и осем) лева с ДДС (наричана по-нататък „Цената“ или „Стойността на Договора“).</w:t>
      </w:r>
    </w:p>
    <w:p w14:paraId="1C78269A" w14:textId="421CF668" w:rsidR="009B6CDC" w:rsidRDefault="009B6CDC" w:rsidP="009B6CDC">
      <w:pPr>
        <w:pStyle w:val="ListParagraph"/>
        <w:widowControl w:val="0"/>
        <w:numPr>
          <w:ilvl w:val="2"/>
          <w:numId w:val="7"/>
        </w:numPr>
        <w:tabs>
          <w:tab w:val="clear" w:pos="2160"/>
          <w:tab w:val="num" w:pos="1985"/>
        </w:tabs>
        <w:spacing w:after="0" w:line="240" w:lineRule="auto"/>
        <w:ind w:left="284" w:hanging="284"/>
        <w:jc w:val="both"/>
        <w:rPr>
          <w:rFonts w:ascii="Times New Roman" w:eastAsia="Times New Roman" w:hAnsi="Times New Roman"/>
          <w:sz w:val="24"/>
          <w:szCs w:val="24"/>
        </w:rPr>
      </w:pPr>
      <w:r w:rsidRPr="009B6CDC">
        <w:rPr>
          <w:rFonts w:ascii="Times New Roman" w:eastAsia="Times New Roman" w:hAnsi="Times New Roman"/>
          <w:sz w:val="24"/>
          <w:szCs w:val="24"/>
        </w:rPr>
        <w:t xml:space="preserve">За Обособена позиция 2 </w:t>
      </w:r>
      <w:r>
        <w:rPr>
          <w:rFonts w:ascii="Times New Roman" w:eastAsia="Times New Roman" w:hAnsi="Times New Roman"/>
          <w:sz w:val="24"/>
          <w:szCs w:val="24"/>
        </w:rPr>
        <w:t>-</w:t>
      </w:r>
      <w:r w:rsidRPr="009B6CDC">
        <w:rPr>
          <w:rFonts w:ascii="Times New Roman" w:eastAsia="Times New Roman" w:hAnsi="Times New Roman"/>
          <w:sz w:val="24"/>
          <w:szCs w:val="24"/>
        </w:rPr>
        <w:t xml:space="preserve"> </w:t>
      </w:r>
      <w:r>
        <w:rPr>
          <w:rFonts w:ascii="Times New Roman" w:eastAsia="Times New Roman" w:hAnsi="Times New Roman"/>
          <w:sz w:val="24"/>
          <w:szCs w:val="24"/>
        </w:rPr>
        <w:t>25 000</w:t>
      </w:r>
      <w:r w:rsidRPr="009B6CDC">
        <w:rPr>
          <w:rFonts w:ascii="Times New Roman" w:eastAsia="Times New Roman" w:hAnsi="Times New Roman"/>
          <w:sz w:val="24"/>
          <w:szCs w:val="24"/>
        </w:rPr>
        <w:t>,00 (</w:t>
      </w:r>
      <w:r>
        <w:rPr>
          <w:rFonts w:ascii="Times New Roman" w:eastAsia="Times New Roman" w:hAnsi="Times New Roman"/>
          <w:sz w:val="24"/>
          <w:szCs w:val="24"/>
        </w:rPr>
        <w:t>двадесет и пет</w:t>
      </w:r>
      <w:r w:rsidRPr="009B6CDC">
        <w:rPr>
          <w:rFonts w:ascii="Times New Roman" w:eastAsia="Times New Roman" w:hAnsi="Times New Roman"/>
          <w:sz w:val="24"/>
          <w:szCs w:val="24"/>
        </w:rPr>
        <w:t xml:space="preserve"> хиляди) лева без ДДС и  </w:t>
      </w:r>
      <w:r>
        <w:rPr>
          <w:rFonts w:ascii="Times New Roman" w:eastAsia="Times New Roman" w:hAnsi="Times New Roman"/>
          <w:sz w:val="24"/>
          <w:szCs w:val="24"/>
        </w:rPr>
        <w:t>30 000</w:t>
      </w:r>
      <w:r w:rsidRPr="009B6CDC">
        <w:rPr>
          <w:rFonts w:ascii="Times New Roman" w:eastAsia="Times New Roman" w:hAnsi="Times New Roman"/>
          <w:sz w:val="24"/>
          <w:szCs w:val="24"/>
        </w:rPr>
        <w:t>,00 (</w:t>
      </w:r>
      <w:r>
        <w:rPr>
          <w:rFonts w:ascii="Times New Roman" w:eastAsia="Times New Roman" w:hAnsi="Times New Roman"/>
          <w:sz w:val="24"/>
          <w:szCs w:val="24"/>
        </w:rPr>
        <w:t>тридесет хиляди</w:t>
      </w:r>
      <w:r w:rsidRPr="009B6CDC">
        <w:rPr>
          <w:rFonts w:ascii="Times New Roman" w:eastAsia="Times New Roman" w:hAnsi="Times New Roman"/>
          <w:sz w:val="24"/>
          <w:szCs w:val="24"/>
        </w:rPr>
        <w:t>) лева с ДДС (наричана по-нататък „Цената“ или „Стойността на Договора“).</w:t>
      </w:r>
      <w:r w:rsidR="00AE4ED2" w:rsidRPr="009B6CDC">
        <w:rPr>
          <w:rFonts w:ascii="Times New Roman" w:eastAsia="Times New Roman" w:hAnsi="Times New Roman"/>
          <w:sz w:val="24"/>
          <w:szCs w:val="24"/>
        </w:rPr>
        <w:t xml:space="preserve"> </w:t>
      </w:r>
    </w:p>
    <w:p w14:paraId="79CF4681" w14:textId="77777777" w:rsidR="009B6CDC" w:rsidRPr="009B6CDC" w:rsidRDefault="009B6CDC" w:rsidP="009B6CDC">
      <w:pPr>
        <w:pStyle w:val="ListParagraph"/>
        <w:widowControl w:val="0"/>
        <w:spacing w:after="0" w:line="240" w:lineRule="auto"/>
        <w:ind w:left="284"/>
        <w:jc w:val="both"/>
        <w:rPr>
          <w:rFonts w:ascii="Times New Roman" w:eastAsia="Times New Roman" w:hAnsi="Times New Roman"/>
          <w:sz w:val="24"/>
          <w:szCs w:val="24"/>
        </w:rPr>
      </w:pPr>
    </w:p>
    <w:p w14:paraId="43396221" w14:textId="173F8738" w:rsidR="00AE4ED2" w:rsidRPr="00AE4ED2" w:rsidRDefault="009B6CDC" w:rsidP="00AE4ED2">
      <w:pPr>
        <w:widowControl w:val="0"/>
        <w:spacing w:after="0" w:line="240" w:lineRule="auto"/>
        <w:jc w:val="both"/>
        <w:rPr>
          <w:rFonts w:ascii="Times New Roman" w:eastAsia="Times New Roman" w:hAnsi="Times New Roman"/>
          <w:bCs/>
          <w:sz w:val="24"/>
          <w:szCs w:val="24"/>
        </w:rPr>
      </w:pPr>
      <w:r w:rsidRPr="00AE4ED2">
        <w:rPr>
          <w:rFonts w:ascii="Times New Roman" w:eastAsia="Times New Roman" w:hAnsi="Times New Roman"/>
          <w:b/>
          <w:sz w:val="24"/>
          <w:szCs w:val="24"/>
        </w:rPr>
        <w:t xml:space="preserve"> </w:t>
      </w:r>
      <w:r w:rsidR="00AE4ED2" w:rsidRPr="00AE4ED2">
        <w:rPr>
          <w:rFonts w:ascii="Times New Roman" w:eastAsia="Times New Roman" w:hAnsi="Times New Roman"/>
          <w:b/>
          <w:sz w:val="24"/>
          <w:szCs w:val="24"/>
        </w:rPr>
        <w:t>(2)</w:t>
      </w:r>
      <w:r w:rsidR="00AE4ED2" w:rsidRPr="00AE4ED2">
        <w:rPr>
          <w:rFonts w:ascii="Times New Roman" w:eastAsia="Times New Roman" w:hAnsi="Times New Roman"/>
          <w:sz w:val="24"/>
          <w:szCs w:val="24"/>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00AE4ED2" w:rsidRPr="00AE4ED2">
        <w:rPr>
          <w:rFonts w:ascii="Times New Roman" w:eastAsia="Times New Roman" w:hAnsi="Times New Roman"/>
          <w:bCs/>
          <w:sz w:val="24"/>
          <w:szCs w:val="24"/>
        </w:rPr>
        <w:t>ВЪЗЛОЖИТЕЛЯТ не дължи заплащането на каквито и да е други разноски, направени от ИЗПЪЛНИТЕЛЯ.</w:t>
      </w:r>
    </w:p>
    <w:p w14:paraId="562ABED6" w14:textId="5EBEFCCF" w:rsidR="00AE4ED2" w:rsidRPr="00AE4ED2" w:rsidRDefault="00AE4ED2" w:rsidP="00AE4ED2">
      <w:pPr>
        <w:tabs>
          <w:tab w:val="left" w:pos="709"/>
        </w:tabs>
        <w:spacing w:after="0" w:line="240" w:lineRule="auto"/>
        <w:jc w:val="both"/>
        <w:rPr>
          <w:rFonts w:ascii="Times New Roman" w:eastAsia="Times New Roman" w:hAnsi="Times New Roman"/>
          <w:b/>
          <w:color w:val="000000"/>
          <w:sz w:val="24"/>
          <w:szCs w:val="24"/>
          <w:u w:val="single"/>
        </w:rPr>
      </w:pPr>
    </w:p>
    <w:p w14:paraId="40E7F9E6" w14:textId="77777777" w:rsidR="00AE4ED2" w:rsidRPr="00AE4ED2" w:rsidRDefault="00AE4ED2" w:rsidP="00AE4ED2">
      <w:pPr>
        <w:widowControl w:val="0"/>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(4)</w:t>
      </w:r>
      <w:r w:rsidRPr="00AE4ED2">
        <w:rPr>
          <w:rFonts w:ascii="Times New Roman" w:eastAsia="Times New Roman" w:hAnsi="Times New Roman"/>
          <w:sz w:val="24"/>
          <w:szCs w:val="24"/>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1E6AC473" w14:textId="77777777" w:rsidR="00AE4ED2" w:rsidRPr="00AE4ED2" w:rsidRDefault="00AE4ED2" w:rsidP="00AE4ED2">
      <w:pPr>
        <w:widowControl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 xml:space="preserve"> </w:t>
      </w:r>
      <w:r w:rsidRPr="00AE4ED2">
        <w:rPr>
          <w:rFonts w:ascii="Times New Roman" w:eastAsia="Times New Roman" w:hAnsi="Times New Roman"/>
          <w:sz w:val="24"/>
          <w:szCs w:val="24"/>
        </w:rPr>
        <w:tab/>
      </w:r>
    </w:p>
    <w:p w14:paraId="00FF25BB" w14:textId="77777777" w:rsidR="00AE4ED2" w:rsidRPr="00AE4ED2" w:rsidRDefault="00AE4ED2" w:rsidP="00AE4ED2">
      <w:pPr>
        <w:widowControl w:val="0"/>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 xml:space="preserve">Чл. 8. </w:t>
      </w:r>
      <w:r w:rsidRPr="00AE4ED2">
        <w:rPr>
          <w:rFonts w:ascii="Times New Roman" w:eastAsia="Times New Roman" w:hAnsi="Times New Roman"/>
          <w:sz w:val="24"/>
          <w:szCs w:val="24"/>
        </w:rPr>
        <w:t>ВЪЗЛОЖИТЕЛЯТ плаща на ИЗПЪЛНИТЕЛЯ Цената по този Договор, както следва:</w:t>
      </w:r>
    </w:p>
    <w:p w14:paraId="57572204" w14:textId="77777777" w:rsidR="00AE4ED2" w:rsidRPr="00AE4ED2" w:rsidRDefault="00AE4ED2" w:rsidP="00AE4ED2">
      <w:pPr>
        <w:widowControl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lastRenderedPageBreak/>
        <w:t>(а) плащане в размер на 100% от</w:t>
      </w:r>
      <w:r w:rsidRPr="00AE4ED2">
        <w:rPr>
          <w:rFonts w:ascii="Times New Roman" w:hAnsi="Times New Roman"/>
          <w:sz w:val="23"/>
          <w:szCs w:val="23"/>
        </w:rPr>
        <w:t xml:space="preserve"> стойността на всяка изпълнена </w:t>
      </w:r>
      <w:r w:rsidRPr="00AE4ED2">
        <w:rPr>
          <w:rFonts w:ascii="Times New Roman" w:eastAsia="Times New Roman" w:hAnsi="Times New Roman"/>
          <w:sz w:val="24"/>
          <w:szCs w:val="24"/>
        </w:rPr>
        <w:t>дейност;</w:t>
      </w:r>
    </w:p>
    <w:p w14:paraId="44C0DE4D" w14:textId="77777777" w:rsidR="00AE4ED2" w:rsidRPr="00AE4ED2" w:rsidRDefault="00AE4ED2" w:rsidP="00AE4ED2">
      <w:pPr>
        <w:widowControl w:val="0"/>
        <w:spacing w:after="0" w:line="240" w:lineRule="auto"/>
        <w:jc w:val="both"/>
        <w:rPr>
          <w:rFonts w:ascii="Times New Roman" w:eastAsia="Times New Roman" w:hAnsi="Times New Roman"/>
          <w:b/>
          <w:sz w:val="24"/>
          <w:szCs w:val="24"/>
        </w:rPr>
      </w:pPr>
      <w:r w:rsidRPr="00AE4ED2" w:rsidDel="008F2727">
        <w:rPr>
          <w:rFonts w:ascii="Times New Roman" w:eastAsia="Times New Roman" w:hAnsi="Times New Roman"/>
          <w:b/>
          <w:i/>
          <w:color w:val="FF0000"/>
          <w:sz w:val="24"/>
          <w:szCs w:val="24"/>
          <w:highlight w:val="lightGray"/>
          <w:u w:val="single"/>
        </w:rPr>
        <w:t xml:space="preserve"> </w:t>
      </w:r>
    </w:p>
    <w:p w14:paraId="361D1607" w14:textId="77777777" w:rsidR="00AE4ED2" w:rsidRPr="00AE4ED2" w:rsidRDefault="00AE4ED2" w:rsidP="00AE4ED2">
      <w:pPr>
        <w:widowControl w:val="0"/>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Чл. 9.</w:t>
      </w:r>
      <w:r w:rsidRPr="00AE4ED2">
        <w:rPr>
          <w:rFonts w:ascii="Times New Roman" w:eastAsia="Times New Roman" w:hAnsi="Times New Roman"/>
          <w:sz w:val="24"/>
          <w:szCs w:val="24"/>
        </w:rPr>
        <w:t xml:space="preserve"> (1) Всяко плащане по този Договор, се извършва въз основа на следните документи:</w:t>
      </w:r>
    </w:p>
    <w:p w14:paraId="14E2CD28" w14:textId="77777777" w:rsidR="00AE4ED2" w:rsidRPr="00AE4ED2" w:rsidRDefault="00AE4ED2" w:rsidP="00AE4ED2">
      <w:pPr>
        <w:widowControl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2. приемо-предавателен протокол за приемане на Услугите за съответната дейност, подписан от ВЪЗЛОЖИТЕЛЯ и ИЗПЪЛНИТЕЛЯ</w:t>
      </w:r>
      <w:r w:rsidRPr="00AE4ED2">
        <w:rPr>
          <w:rFonts w:ascii="Times New Roman" w:eastAsia="Times New Roman" w:hAnsi="Times New Roman"/>
          <w:color w:val="FF0000"/>
          <w:sz w:val="24"/>
          <w:szCs w:val="24"/>
        </w:rPr>
        <w:t>,</w:t>
      </w:r>
      <w:r w:rsidRPr="00AE4ED2">
        <w:rPr>
          <w:rFonts w:ascii="Times New Roman" w:eastAsia="Times New Roman" w:hAnsi="Times New Roman"/>
          <w:sz w:val="24"/>
          <w:szCs w:val="24"/>
        </w:rPr>
        <w:t xml:space="preserve"> при съответно спазване на разпоредбите на Раздел VI (Предаване и приемане на изпълнението) от Договора; и</w:t>
      </w:r>
    </w:p>
    <w:p w14:paraId="5BE53D5D" w14:textId="77777777" w:rsidR="00AE4ED2" w:rsidRPr="00AE4ED2" w:rsidRDefault="00AE4ED2" w:rsidP="00AE4ED2">
      <w:pPr>
        <w:widowControl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3. фактура за дължимата сума, издадена от ИЗПЪЛНИТЕЛЯ и представена на отдел „Финансово счетоводство“ на ВЪЗЛОЖИТЕЛЯ.</w:t>
      </w:r>
    </w:p>
    <w:p w14:paraId="046FFDB8" w14:textId="77777777" w:rsidR="00AE4ED2" w:rsidRPr="00AE4ED2" w:rsidRDefault="00AE4ED2" w:rsidP="00AE4ED2">
      <w:pPr>
        <w:widowControl w:val="0"/>
        <w:spacing w:after="0" w:line="240" w:lineRule="auto"/>
        <w:jc w:val="both"/>
        <w:rPr>
          <w:rFonts w:ascii="Times New Roman" w:eastAsia="Times New Roman" w:hAnsi="Times New Roman"/>
          <w:sz w:val="24"/>
          <w:szCs w:val="24"/>
        </w:rPr>
      </w:pPr>
      <w:r w:rsidRPr="00AE4ED2" w:rsidDel="00ED5F33">
        <w:rPr>
          <w:rFonts w:ascii="Times New Roman" w:eastAsia="Times New Roman" w:hAnsi="Times New Roman"/>
          <w:sz w:val="24"/>
          <w:szCs w:val="24"/>
        </w:rPr>
        <w:t xml:space="preserve"> </w:t>
      </w:r>
      <w:r w:rsidRPr="00AE4ED2">
        <w:rPr>
          <w:rFonts w:ascii="Times New Roman" w:eastAsia="Times New Roman" w:hAnsi="Times New Roman"/>
          <w:sz w:val="24"/>
          <w:szCs w:val="24"/>
        </w:rPr>
        <w:t>(2)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576522A8" w14:textId="77777777" w:rsidR="00AE4ED2" w:rsidRPr="00AE4ED2" w:rsidRDefault="00AE4ED2" w:rsidP="00AE4ED2">
      <w:pPr>
        <w:widowControl w:val="0"/>
        <w:spacing w:after="0" w:line="240" w:lineRule="auto"/>
        <w:jc w:val="both"/>
        <w:rPr>
          <w:rFonts w:ascii="Times New Roman" w:eastAsia="Times New Roman" w:hAnsi="Times New Roman"/>
          <w:b/>
          <w:sz w:val="24"/>
          <w:szCs w:val="24"/>
        </w:rPr>
      </w:pPr>
    </w:p>
    <w:p w14:paraId="5DEF6451" w14:textId="77777777" w:rsidR="00AE4ED2" w:rsidRPr="00AE4ED2" w:rsidRDefault="00AE4ED2" w:rsidP="00AE4ED2">
      <w:pPr>
        <w:widowControl w:val="0"/>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 xml:space="preserve">Чл. 10. (1) </w:t>
      </w:r>
      <w:r w:rsidRPr="00AE4ED2">
        <w:rPr>
          <w:rFonts w:ascii="Times New Roman" w:eastAsia="Times New Roman" w:hAnsi="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14:paraId="43E856BC" w14:textId="77777777" w:rsidR="00AE4ED2" w:rsidRPr="00AE4ED2" w:rsidRDefault="00AE4ED2" w:rsidP="00AE4ED2">
      <w:pPr>
        <w:spacing w:after="0" w:line="240" w:lineRule="auto"/>
        <w:jc w:val="both"/>
        <w:rPr>
          <w:rFonts w:ascii="Times New Roman" w:hAnsi="Times New Roman"/>
          <w:sz w:val="24"/>
          <w:szCs w:val="24"/>
        </w:rPr>
      </w:pPr>
      <w:r w:rsidRPr="00AE4ED2">
        <w:rPr>
          <w:rFonts w:ascii="Times New Roman" w:hAnsi="Times New Roman"/>
          <w:sz w:val="24"/>
          <w:szCs w:val="24"/>
        </w:rPr>
        <w:t>Банка:</w:t>
      </w:r>
      <w:r w:rsidRPr="00AE4ED2">
        <w:rPr>
          <w:rFonts w:ascii="Times New Roman" w:hAnsi="Times New Roman"/>
          <w:sz w:val="24"/>
          <w:szCs w:val="24"/>
        </w:rPr>
        <w:tab/>
      </w:r>
      <w:r w:rsidRPr="00AE4ED2">
        <w:rPr>
          <w:rFonts w:ascii="Times New Roman" w:eastAsia="Times New Roman" w:hAnsi="Times New Roman"/>
          <w:sz w:val="24"/>
          <w:szCs w:val="24"/>
        </w:rPr>
        <w:t>[…………………………….]</w:t>
      </w:r>
    </w:p>
    <w:p w14:paraId="435445EF" w14:textId="77777777" w:rsidR="00AE4ED2" w:rsidRPr="00AE4ED2" w:rsidRDefault="00AE4ED2" w:rsidP="00AE4ED2">
      <w:pPr>
        <w:spacing w:after="0" w:line="240" w:lineRule="auto"/>
        <w:jc w:val="both"/>
        <w:rPr>
          <w:rFonts w:ascii="Times New Roman" w:hAnsi="Times New Roman"/>
          <w:sz w:val="24"/>
          <w:szCs w:val="24"/>
        </w:rPr>
      </w:pPr>
      <w:r w:rsidRPr="00AE4ED2">
        <w:rPr>
          <w:rFonts w:ascii="Times New Roman" w:hAnsi="Times New Roman"/>
          <w:sz w:val="24"/>
          <w:szCs w:val="24"/>
        </w:rPr>
        <w:t>BIC:</w:t>
      </w:r>
      <w:r w:rsidRPr="00AE4ED2">
        <w:rPr>
          <w:rFonts w:ascii="Times New Roman" w:hAnsi="Times New Roman"/>
          <w:sz w:val="24"/>
          <w:szCs w:val="24"/>
        </w:rPr>
        <w:tab/>
      </w:r>
      <w:r w:rsidRPr="00AE4ED2">
        <w:rPr>
          <w:rFonts w:ascii="Times New Roman" w:eastAsia="Times New Roman" w:hAnsi="Times New Roman"/>
          <w:sz w:val="24"/>
          <w:szCs w:val="24"/>
        </w:rPr>
        <w:t>[…………………………….]</w:t>
      </w:r>
    </w:p>
    <w:p w14:paraId="130BC149" w14:textId="77777777" w:rsidR="00AE4ED2" w:rsidRPr="00AE4ED2" w:rsidRDefault="00AE4ED2" w:rsidP="00AE4ED2">
      <w:pPr>
        <w:spacing w:after="0" w:line="240" w:lineRule="auto"/>
        <w:jc w:val="both"/>
        <w:rPr>
          <w:rFonts w:ascii="Times New Roman" w:hAnsi="Times New Roman"/>
          <w:sz w:val="24"/>
          <w:szCs w:val="24"/>
        </w:rPr>
      </w:pPr>
      <w:r w:rsidRPr="00AE4ED2">
        <w:rPr>
          <w:rFonts w:ascii="Times New Roman" w:hAnsi="Times New Roman"/>
          <w:sz w:val="24"/>
          <w:szCs w:val="24"/>
        </w:rPr>
        <w:t>IBAN:</w:t>
      </w:r>
      <w:r w:rsidRPr="00AE4ED2">
        <w:rPr>
          <w:rFonts w:ascii="Times New Roman" w:hAnsi="Times New Roman"/>
          <w:sz w:val="24"/>
          <w:szCs w:val="24"/>
        </w:rPr>
        <w:tab/>
      </w:r>
      <w:r w:rsidRPr="00AE4ED2">
        <w:rPr>
          <w:rFonts w:ascii="Times New Roman" w:eastAsia="Times New Roman" w:hAnsi="Times New Roman"/>
          <w:sz w:val="24"/>
          <w:szCs w:val="24"/>
        </w:rPr>
        <w:t>[…………………………….].</w:t>
      </w:r>
    </w:p>
    <w:p w14:paraId="4502D0BB" w14:textId="77777777" w:rsidR="00AE4ED2" w:rsidRPr="00AE4ED2" w:rsidRDefault="00AE4ED2" w:rsidP="00AE4ED2">
      <w:pPr>
        <w:spacing w:after="0" w:line="240" w:lineRule="auto"/>
        <w:jc w:val="both"/>
        <w:rPr>
          <w:rFonts w:ascii="Times New Roman" w:hAnsi="Times New Roman"/>
          <w:sz w:val="24"/>
          <w:szCs w:val="24"/>
        </w:rPr>
      </w:pPr>
      <w:r w:rsidRPr="00AE4ED2">
        <w:rPr>
          <w:rFonts w:ascii="Times New Roman" w:hAnsi="Times New Roman"/>
          <w:b/>
          <w:sz w:val="24"/>
          <w:szCs w:val="24"/>
        </w:rPr>
        <w:t>(2)</w:t>
      </w:r>
      <w:r w:rsidRPr="00AE4ED2">
        <w:rPr>
          <w:rFonts w:ascii="Times New Roman" w:hAnsi="Times New Roman"/>
          <w:sz w:val="24"/>
          <w:szCs w:val="24"/>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180E6D27" w14:textId="77777777" w:rsidR="00AE4ED2" w:rsidRPr="00AE4ED2" w:rsidRDefault="00AE4ED2" w:rsidP="00AE4ED2">
      <w:pPr>
        <w:spacing w:after="0" w:line="240" w:lineRule="auto"/>
        <w:jc w:val="both"/>
        <w:rPr>
          <w:rFonts w:ascii="Times New Roman" w:eastAsia="Times New Roman" w:hAnsi="Times New Roman"/>
          <w:b/>
          <w:sz w:val="24"/>
          <w:szCs w:val="24"/>
        </w:rPr>
      </w:pPr>
    </w:p>
    <w:p w14:paraId="7C7E3520" w14:textId="77777777" w:rsidR="00AE4ED2" w:rsidRPr="00AE4ED2" w:rsidRDefault="00AE4ED2" w:rsidP="00456660">
      <w:pPr>
        <w:keepNext/>
        <w:keepLines/>
        <w:spacing w:after="240" w:line="240" w:lineRule="auto"/>
        <w:jc w:val="both"/>
        <w:outlineLvl w:val="1"/>
        <w:rPr>
          <w:rFonts w:ascii="Times New Roman" w:eastAsia="Times New Roman" w:hAnsi="Times New Roman"/>
          <w:b/>
          <w:bCs/>
          <w:color w:val="000000"/>
          <w:sz w:val="24"/>
          <w:szCs w:val="26"/>
        </w:rPr>
      </w:pPr>
      <w:r w:rsidRPr="00AE4ED2">
        <w:rPr>
          <w:rFonts w:ascii="Times New Roman" w:eastAsia="Times New Roman" w:hAnsi="Times New Roman"/>
          <w:b/>
          <w:bCs/>
          <w:color w:val="000000"/>
          <w:sz w:val="24"/>
          <w:szCs w:val="26"/>
        </w:rPr>
        <w:t xml:space="preserve">ГАРАНЦИЯ ЗА ИЗПЪЛНЕНИЕ </w:t>
      </w:r>
    </w:p>
    <w:p w14:paraId="10C9032A" w14:textId="77777777" w:rsidR="00AE4ED2" w:rsidRPr="00AE4ED2" w:rsidRDefault="00AE4ED2" w:rsidP="00AE4ED2">
      <w:pPr>
        <w:shd w:val="clear" w:color="auto" w:fill="FFFFFF"/>
        <w:spacing w:after="0" w:line="240" w:lineRule="auto"/>
        <w:jc w:val="both"/>
        <w:rPr>
          <w:rFonts w:ascii="Times New Roman" w:eastAsia="Times New Roman" w:hAnsi="Times New Roman"/>
          <w:b/>
          <w:sz w:val="24"/>
          <w:szCs w:val="24"/>
        </w:rPr>
      </w:pPr>
      <w:r w:rsidRPr="00AE4ED2">
        <w:rPr>
          <w:rFonts w:ascii="Times New Roman" w:eastAsia="Times New Roman" w:hAnsi="Times New Roman"/>
          <w:b/>
          <w:sz w:val="24"/>
          <w:szCs w:val="24"/>
        </w:rPr>
        <w:t>Гаранция за изпълнение</w:t>
      </w:r>
    </w:p>
    <w:p w14:paraId="0A8B2386" w14:textId="77777777" w:rsidR="00AE4ED2" w:rsidRPr="00AE4ED2" w:rsidRDefault="00AE4ED2" w:rsidP="00AE4ED2">
      <w:pPr>
        <w:shd w:val="clear" w:color="auto" w:fill="FFFFFF"/>
        <w:spacing w:after="0" w:line="240" w:lineRule="auto"/>
        <w:jc w:val="both"/>
        <w:rPr>
          <w:rFonts w:ascii="Times New Roman" w:eastAsia="Times New Roman" w:hAnsi="Times New Roman"/>
          <w:b/>
          <w:sz w:val="24"/>
          <w:szCs w:val="24"/>
        </w:rPr>
      </w:pPr>
    </w:p>
    <w:p w14:paraId="6F31C1BF" w14:textId="4A275155" w:rsidR="009B6CDC" w:rsidRDefault="00AE4ED2" w:rsidP="00AE4ED2">
      <w:pPr>
        <w:shd w:val="clear" w:color="auto" w:fill="FFFFFF"/>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b/>
          <w:sz w:val="24"/>
          <w:szCs w:val="24"/>
        </w:rPr>
        <w:t xml:space="preserve">Чл. 11. </w:t>
      </w:r>
      <w:r w:rsidRPr="00AE4ED2">
        <w:rPr>
          <w:rFonts w:ascii="Times New Roman" w:eastAsia="Times New Roman" w:hAnsi="Times New Roman"/>
          <w:color w:val="000000"/>
          <w:spacing w:val="1"/>
          <w:sz w:val="24"/>
          <w:szCs w:val="24"/>
        </w:rPr>
        <w:t xml:space="preserve">При подписването на този Договор, ИЗПЪЛНИТЕЛЯТ представя на </w:t>
      </w:r>
      <w:r w:rsidRPr="00AE4ED2">
        <w:rPr>
          <w:rFonts w:ascii="Times New Roman" w:eastAsia="Times New Roman" w:hAnsi="Times New Roman"/>
          <w:sz w:val="24"/>
          <w:szCs w:val="24"/>
        </w:rPr>
        <w:t>ВЪЗЛОЖИТЕЛЯ</w:t>
      </w:r>
      <w:r w:rsidRPr="00AE4ED2">
        <w:rPr>
          <w:rFonts w:ascii="Times New Roman" w:eastAsia="Times New Roman" w:hAnsi="Times New Roman"/>
          <w:color w:val="000000"/>
          <w:spacing w:val="1"/>
          <w:sz w:val="24"/>
          <w:szCs w:val="24"/>
        </w:rPr>
        <w:t xml:space="preserve"> гаранция за изпълнение в размер на 5% </w:t>
      </w:r>
      <w:r w:rsidRPr="00FC5019">
        <w:rPr>
          <w:rFonts w:ascii="Times New Roman" w:eastAsia="Times New Roman" w:hAnsi="Times New Roman"/>
          <w:spacing w:val="1"/>
          <w:sz w:val="24"/>
          <w:szCs w:val="24"/>
        </w:rPr>
        <w:t xml:space="preserve">от максималната </w:t>
      </w:r>
      <w:r w:rsidRPr="00AE4ED2">
        <w:rPr>
          <w:rFonts w:ascii="Times New Roman" w:eastAsia="Times New Roman" w:hAnsi="Times New Roman"/>
          <w:spacing w:val="-2"/>
          <w:sz w:val="24"/>
          <w:szCs w:val="24"/>
        </w:rPr>
        <w:t>стойност</w:t>
      </w:r>
      <w:r w:rsidRPr="00AE4ED2">
        <w:rPr>
          <w:rFonts w:ascii="Times New Roman" w:eastAsia="Times New Roman" w:hAnsi="Times New Roman"/>
          <w:color w:val="000000"/>
          <w:spacing w:val="-2"/>
          <w:sz w:val="24"/>
          <w:szCs w:val="24"/>
        </w:rPr>
        <w:t xml:space="preserve"> на Договора без ДДС, а именно</w:t>
      </w:r>
      <w:r w:rsidR="009B6CDC">
        <w:rPr>
          <w:rFonts w:ascii="Times New Roman" w:eastAsia="Times New Roman" w:hAnsi="Times New Roman"/>
          <w:color w:val="000000"/>
          <w:spacing w:val="-2"/>
          <w:sz w:val="24"/>
          <w:szCs w:val="24"/>
        </w:rPr>
        <w:t>:</w:t>
      </w:r>
    </w:p>
    <w:p w14:paraId="61681600" w14:textId="77777777" w:rsidR="00FC5019" w:rsidRDefault="00FC5019" w:rsidP="00AE4ED2">
      <w:pPr>
        <w:shd w:val="clear" w:color="auto" w:fill="FFFFFF"/>
        <w:spacing w:after="0" w:line="240" w:lineRule="auto"/>
        <w:jc w:val="both"/>
        <w:rPr>
          <w:rFonts w:ascii="Times New Roman" w:eastAsia="Times New Roman" w:hAnsi="Times New Roman"/>
          <w:color w:val="000000"/>
          <w:spacing w:val="-2"/>
          <w:sz w:val="24"/>
          <w:szCs w:val="24"/>
        </w:rPr>
      </w:pPr>
    </w:p>
    <w:p w14:paraId="16DE872D" w14:textId="1601491F" w:rsidR="00AE4ED2" w:rsidRPr="00FC5019" w:rsidRDefault="00AE4ED2" w:rsidP="00FC5019">
      <w:pPr>
        <w:pStyle w:val="ListParagraph"/>
        <w:numPr>
          <w:ilvl w:val="3"/>
          <w:numId w:val="7"/>
        </w:numPr>
        <w:shd w:val="clear" w:color="auto" w:fill="FFFFFF"/>
        <w:tabs>
          <w:tab w:val="clear" w:pos="2880"/>
          <w:tab w:val="num" w:pos="2977"/>
        </w:tabs>
        <w:spacing w:after="0" w:line="240" w:lineRule="auto"/>
        <w:ind w:left="284" w:hanging="284"/>
        <w:jc w:val="both"/>
        <w:rPr>
          <w:rFonts w:ascii="Times New Roman" w:eastAsia="Times New Roman" w:hAnsi="Times New Roman"/>
          <w:b/>
          <w:sz w:val="24"/>
          <w:szCs w:val="24"/>
        </w:rPr>
      </w:pPr>
      <w:r w:rsidRPr="009B6CDC">
        <w:rPr>
          <w:rFonts w:ascii="Times New Roman" w:eastAsia="Times New Roman" w:hAnsi="Times New Roman"/>
          <w:color w:val="000000"/>
          <w:spacing w:val="-2"/>
          <w:sz w:val="24"/>
          <w:szCs w:val="24"/>
        </w:rPr>
        <w:t xml:space="preserve"> </w:t>
      </w:r>
      <w:r w:rsidR="009B6CDC">
        <w:rPr>
          <w:rFonts w:ascii="Times New Roman" w:eastAsia="Times New Roman" w:hAnsi="Times New Roman"/>
          <w:color w:val="000000"/>
          <w:spacing w:val="-2"/>
          <w:sz w:val="24"/>
          <w:szCs w:val="24"/>
        </w:rPr>
        <w:t xml:space="preserve">Обособена позиция 1: </w:t>
      </w:r>
      <w:r w:rsidR="00FC5019">
        <w:rPr>
          <w:rFonts w:ascii="Times New Roman" w:eastAsia="Times New Roman" w:hAnsi="Times New Roman"/>
          <w:sz w:val="24"/>
          <w:szCs w:val="24"/>
        </w:rPr>
        <w:t>2249,50</w:t>
      </w:r>
      <w:r w:rsidRPr="009B6CDC">
        <w:rPr>
          <w:rFonts w:ascii="Times New Roman" w:eastAsia="Times New Roman" w:hAnsi="Times New Roman"/>
          <w:sz w:val="24"/>
          <w:szCs w:val="24"/>
        </w:rPr>
        <w:t xml:space="preserve"> (</w:t>
      </w:r>
      <w:r w:rsidR="00FC5019">
        <w:rPr>
          <w:rFonts w:ascii="Times New Roman" w:eastAsia="Times New Roman" w:hAnsi="Times New Roman"/>
          <w:sz w:val="24"/>
          <w:szCs w:val="24"/>
        </w:rPr>
        <w:t>две</w:t>
      </w:r>
      <w:r w:rsidRPr="009B6CDC">
        <w:rPr>
          <w:rFonts w:ascii="Times New Roman" w:eastAsia="Times New Roman" w:hAnsi="Times New Roman"/>
          <w:sz w:val="24"/>
          <w:szCs w:val="24"/>
        </w:rPr>
        <w:t xml:space="preserve"> хиляди </w:t>
      </w:r>
      <w:r w:rsidR="00FC5019">
        <w:rPr>
          <w:rFonts w:ascii="Times New Roman" w:eastAsia="Times New Roman" w:hAnsi="Times New Roman"/>
          <w:sz w:val="24"/>
          <w:szCs w:val="24"/>
        </w:rPr>
        <w:t xml:space="preserve">двеста </w:t>
      </w:r>
      <w:r w:rsidRPr="009B6CDC">
        <w:rPr>
          <w:rFonts w:ascii="Times New Roman" w:eastAsia="Times New Roman" w:hAnsi="Times New Roman"/>
          <w:sz w:val="24"/>
          <w:szCs w:val="24"/>
        </w:rPr>
        <w:t xml:space="preserve">четиридесет и </w:t>
      </w:r>
      <w:r w:rsidR="00FC5019">
        <w:rPr>
          <w:rFonts w:ascii="Times New Roman" w:eastAsia="Times New Roman" w:hAnsi="Times New Roman"/>
          <w:sz w:val="24"/>
          <w:szCs w:val="24"/>
        </w:rPr>
        <w:t>девет и 0,50</w:t>
      </w:r>
      <w:r w:rsidRPr="009B6CDC">
        <w:rPr>
          <w:rFonts w:ascii="Times New Roman" w:eastAsia="Times New Roman" w:hAnsi="Times New Roman"/>
          <w:sz w:val="24"/>
          <w:szCs w:val="24"/>
        </w:rPr>
        <w:t>) лева („</w:t>
      </w:r>
      <w:r w:rsidRPr="009B6CDC">
        <w:rPr>
          <w:rFonts w:ascii="Times New Roman" w:eastAsia="Times New Roman" w:hAnsi="Times New Roman"/>
          <w:b/>
          <w:sz w:val="24"/>
          <w:szCs w:val="24"/>
        </w:rPr>
        <w:t>Гаранцията за изпълнение</w:t>
      </w:r>
      <w:r w:rsidRPr="009B6CDC">
        <w:rPr>
          <w:rFonts w:ascii="Times New Roman" w:eastAsia="Times New Roman" w:hAnsi="Times New Roman"/>
          <w:sz w:val="24"/>
          <w:szCs w:val="24"/>
        </w:rPr>
        <w:t>“), която служи за обезпечаване на изпълнението на задълженията на ИЗПЪЛНИТЕЛЯ по Договора</w:t>
      </w:r>
      <w:r w:rsidRPr="009B6CDC">
        <w:rPr>
          <w:rFonts w:ascii="Times New Roman" w:eastAsia="Times New Roman" w:hAnsi="Times New Roman"/>
          <w:color w:val="000000"/>
          <w:spacing w:val="-2"/>
          <w:sz w:val="24"/>
          <w:szCs w:val="24"/>
        </w:rPr>
        <w:t xml:space="preserve">. </w:t>
      </w:r>
    </w:p>
    <w:p w14:paraId="4A5EDE1D" w14:textId="77777777" w:rsidR="00FC5019" w:rsidRPr="009B6CDC" w:rsidRDefault="00FC5019" w:rsidP="00FC5019">
      <w:pPr>
        <w:pStyle w:val="ListParagraph"/>
        <w:shd w:val="clear" w:color="auto" w:fill="FFFFFF"/>
        <w:spacing w:after="0" w:line="240" w:lineRule="auto"/>
        <w:ind w:left="284"/>
        <w:jc w:val="both"/>
        <w:rPr>
          <w:rFonts w:ascii="Times New Roman" w:eastAsia="Times New Roman" w:hAnsi="Times New Roman"/>
          <w:b/>
          <w:sz w:val="24"/>
          <w:szCs w:val="24"/>
        </w:rPr>
      </w:pPr>
    </w:p>
    <w:p w14:paraId="6531135D" w14:textId="47B55E9D" w:rsidR="009B6CDC" w:rsidRPr="00FC5019" w:rsidRDefault="00FC5019" w:rsidP="00FC5019">
      <w:pPr>
        <w:pStyle w:val="ListParagraph"/>
        <w:numPr>
          <w:ilvl w:val="3"/>
          <w:numId w:val="7"/>
        </w:numPr>
        <w:shd w:val="clear" w:color="auto" w:fill="FFFFFF"/>
        <w:tabs>
          <w:tab w:val="clear" w:pos="2880"/>
          <w:tab w:val="num" w:pos="2977"/>
        </w:tabs>
        <w:spacing w:after="0" w:line="240" w:lineRule="auto"/>
        <w:ind w:left="284" w:hanging="284"/>
        <w:jc w:val="both"/>
        <w:rPr>
          <w:rFonts w:ascii="Times New Roman" w:eastAsia="Times New Roman" w:hAnsi="Times New Roman"/>
          <w:sz w:val="24"/>
          <w:szCs w:val="24"/>
        </w:rPr>
      </w:pPr>
      <w:r w:rsidRPr="00FC5019">
        <w:rPr>
          <w:rFonts w:ascii="Times New Roman" w:eastAsia="Times New Roman" w:hAnsi="Times New Roman"/>
          <w:sz w:val="24"/>
          <w:szCs w:val="24"/>
        </w:rPr>
        <w:t xml:space="preserve">Обособена позиция 2: </w:t>
      </w:r>
      <w:r>
        <w:rPr>
          <w:rFonts w:ascii="Times New Roman" w:eastAsia="Times New Roman" w:hAnsi="Times New Roman"/>
          <w:sz w:val="24"/>
          <w:szCs w:val="24"/>
        </w:rPr>
        <w:t>1250</w:t>
      </w:r>
      <w:r w:rsidR="00AE4ED2" w:rsidRPr="00FC5019">
        <w:rPr>
          <w:rFonts w:ascii="Times New Roman" w:eastAsia="Times New Roman" w:hAnsi="Times New Roman"/>
          <w:sz w:val="24"/>
          <w:szCs w:val="24"/>
        </w:rPr>
        <w:t xml:space="preserve"> (хиляди </w:t>
      </w:r>
      <w:r w:rsidRPr="00FC5019">
        <w:rPr>
          <w:rFonts w:ascii="Times New Roman" w:eastAsia="Times New Roman" w:hAnsi="Times New Roman"/>
          <w:sz w:val="24"/>
          <w:szCs w:val="24"/>
        </w:rPr>
        <w:t xml:space="preserve">двеста </w:t>
      </w:r>
      <w:r>
        <w:rPr>
          <w:rFonts w:ascii="Times New Roman" w:eastAsia="Times New Roman" w:hAnsi="Times New Roman"/>
          <w:sz w:val="24"/>
          <w:szCs w:val="24"/>
        </w:rPr>
        <w:t>пет</w:t>
      </w:r>
      <w:r w:rsidR="00AE4ED2" w:rsidRPr="00FC5019">
        <w:rPr>
          <w:rFonts w:ascii="Times New Roman" w:eastAsia="Times New Roman" w:hAnsi="Times New Roman"/>
          <w:sz w:val="24"/>
          <w:szCs w:val="24"/>
        </w:rPr>
        <w:t xml:space="preserve">десет) лева </w:t>
      </w:r>
      <w:r w:rsidR="00AE4ED2" w:rsidRPr="00FC5019">
        <w:rPr>
          <w:rFonts w:ascii="Times New Roman" w:eastAsia="Times New Roman" w:hAnsi="Times New Roman"/>
          <w:b/>
          <w:sz w:val="24"/>
          <w:szCs w:val="24"/>
        </w:rPr>
        <w:t>(„Гаранцията за изпълнение“</w:t>
      </w:r>
      <w:r w:rsidR="00AE4ED2" w:rsidRPr="00FC5019">
        <w:rPr>
          <w:rFonts w:ascii="Times New Roman" w:eastAsia="Times New Roman" w:hAnsi="Times New Roman"/>
          <w:sz w:val="24"/>
          <w:szCs w:val="24"/>
        </w:rPr>
        <w:t>), която служи за обезпечаване на изпълнението на задълженията на ИЗПЪЛНИТЕЛЯ по Договора.</w:t>
      </w:r>
    </w:p>
    <w:p w14:paraId="71F4855D"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pacing w:val="-2"/>
          <w:sz w:val="24"/>
          <w:szCs w:val="24"/>
        </w:rPr>
      </w:pPr>
    </w:p>
    <w:p w14:paraId="4CAD2D95"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b/>
          <w:sz w:val="24"/>
          <w:szCs w:val="24"/>
        </w:rPr>
        <w:t xml:space="preserve">Чл. 12. (1) </w:t>
      </w:r>
      <w:r w:rsidRPr="00AE4ED2">
        <w:rPr>
          <w:rFonts w:ascii="Times New Roman" w:eastAsia="Times New Roman" w:hAnsi="Times New Roman"/>
          <w:color w:val="000000"/>
          <w:spacing w:val="-2"/>
          <w:sz w:val="24"/>
          <w:szCs w:val="24"/>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(десет) дни от подписването на допълнително споразумение за изменението.</w:t>
      </w:r>
    </w:p>
    <w:p w14:paraId="2ABA7D14" w14:textId="77777777" w:rsidR="00AE4ED2" w:rsidRPr="00AE4ED2" w:rsidRDefault="00AE4ED2" w:rsidP="00AE4ED2">
      <w:pPr>
        <w:shd w:val="clear" w:color="auto" w:fill="FFFFFF"/>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 xml:space="preserve">(2) </w:t>
      </w:r>
      <w:r w:rsidRPr="00AE4ED2">
        <w:rPr>
          <w:rFonts w:ascii="Times New Roman" w:eastAsia="Times New Roman" w:hAnsi="Times New Roman"/>
          <w:sz w:val="24"/>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4F5D3AD6" w14:textId="77777777" w:rsidR="00AE4ED2" w:rsidRPr="00AE4ED2" w:rsidRDefault="00AE4ED2" w:rsidP="00AE4ED2">
      <w:pPr>
        <w:shd w:val="clear" w:color="auto" w:fill="FFFFFF"/>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 xml:space="preserve">1. внасяне на допълнителна парична сума по банковата сметка на ВЪЗЛОЖИТЕЛЯ, при спазване на изискванията на чл. </w:t>
      </w:r>
      <w:r w:rsidRPr="00AE4ED2">
        <w:rPr>
          <w:rFonts w:ascii="Times New Roman" w:eastAsia="Times New Roman" w:hAnsi="Times New Roman"/>
          <w:color w:val="000000"/>
          <w:spacing w:val="-2"/>
          <w:sz w:val="24"/>
          <w:szCs w:val="24"/>
        </w:rPr>
        <w:t>13</w:t>
      </w:r>
      <w:r w:rsidRPr="00AE4ED2">
        <w:rPr>
          <w:rFonts w:ascii="Times New Roman" w:eastAsia="Times New Roman" w:hAnsi="Times New Roman"/>
          <w:sz w:val="24"/>
          <w:szCs w:val="24"/>
        </w:rPr>
        <w:t xml:space="preserve"> от Договора; и/или</w:t>
      </w:r>
    </w:p>
    <w:p w14:paraId="46A70406"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sz w:val="24"/>
          <w:szCs w:val="24"/>
        </w:rPr>
        <w:t xml:space="preserve">2. </w:t>
      </w:r>
      <w:r w:rsidRPr="00AE4ED2">
        <w:rPr>
          <w:rFonts w:ascii="Times New Roman" w:eastAsia="Times New Roman" w:hAnsi="Times New Roman"/>
          <w:color w:val="000000"/>
          <w:spacing w:val="-2"/>
          <w:sz w:val="24"/>
          <w:szCs w:val="24"/>
        </w:rPr>
        <w:t>предоставяне на документ за изменение на първоначалната банкова гаранция или нова банкова гаранция, при спазване на изискванията на чл. 14 от Договора; и/или</w:t>
      </w:r>
    </w:p>
    <w:p w14:paraId="105243AF" w14:textId="373F3F28" w:rsidR="00AE4ED2" w:rsidRPr="00AE4ED2" w:rsidRDefault="00AE4ED2" w:rsidP="00AE4ED2">
      <w:pPr>
        <w:shd w:val="clear" w:color="auto" w:fill="FFFFFF"/>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color w:val="000000"/>
          <w:spacing w:val="-2"/>
          <w:sz w:val="24"/>
          <w:szCs w:val="24"/>
        </w:rPr>
        <w:lastRenderedPageBreak/>
        <w:t>3. предоставяне на документ за изменение на първоначалната застраховка или нова застраховка, при спазване на изискванията на чл. 15 от Договора.</w:t>
      </w:r>
    </w:p>
    <w:p w14:paraId="3EFB3A76"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b/>
          <w:color w:val="000000"/>
          <w:spacing w:val="1"/>
          <w:sz w:val="24"/>
          <w:szCs w:val="24"/>
        </w:rPr>
      </w:pPr>
    </w:p>
    <w:p w14:paraId="46FE88F3"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b/>
          <w:color w:val="000000"/>
          <w:spacing w:val="-2"/>
          <w:sz w:val="24"/>
          <w:szCs w:val="24"/>
        </w:rPr>
        <w:t xml:space="preserve">Чл. 13. </w:t>
      </w:r>
      <w:r w:rsidRPr="00AE4ED2">
        <w:rPr>
          <w:rFonts w:ascii="Times New Roman" w:eastAsia="Times New Roman" w:hAnsi="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ВЪЗЛОЖИТЕЛЯ: </w:t>
      </w:r>
    </w:p>
    <w:p w14:paraId="2DD8A214" w14:textId="77777777" w:rsidR="00AE4ED2" w:rsidRPr="00AE4ED2" w:rsidRDefault="00AE4ED2" w:rsidP="00AE4ED2">
      <w:pPr>
        <w:spacing w:after="0" w:line="240" w:lineRule="auto"/>
        <w:jc w:val="both"/>
        <w:rPr>
          <w:rFonts w:ascii="Times New Roman" w:hAnsi="Times New Roman"/>
          <w:sz w:val="24"/>
          <w:szCs w:val="24"/>
        </w:rPr>
      </w:pPr>
      <w:r w:rsidRPr="00AE4ED2">
        <w:rPr>
          <w:rFonts w:ascii="Times New Roman" w:hAnsi="Times New Roman"/>
          <w:sz w:val="24"/>
          <w:szCs w:val="24"/>
        </w:rPr>
        <w:t>Банка:</w:t>
      </w:r>
      <w:r w:rsidRPr="00AE4ED2">
        <w:rPr>
          <w:rFonts w:ascii="Times New Roman" w:hAnsi="Times New Roman"/>
          <w:sz w:val="24"/>
          <w:szCs w:val="24"/>
        </w:rPr>
        <w:tab/>
      </w:r>
      <w:r w:rsidRPr="00AE4ED2">
        <w:rPr>
          <w:rFonts w:ascii="Times New Roman" w:eastAsia="Times New Roman" w:hAnsi="Times New Roman"/>
          <w:sz w:val="24"/>
          <w:szCs w:val="24"/>
        </w:rPr>
        <w:t>"Експресбанк“ АД</w:t>
      </w:r>
    </w:p>
    <w:p w14:paraId="6ACE9DE6" w14:textId="77777777" w:rsidR="00AE4ED2" w:rsidRPr="00AE4ED2" w:rsidRDefault="00AE4ED2" w:rsidP="00AE4ED2">
      <w:pPr>
        <w:spacing w:after="0" w:line="240" w:lineRule="auto"/>
        <w:jc w:val="both"/>
        <w:rPr>
          <w:rFonts w:ascii="Times New Roman" w:hAnsi="Times New Roman"/>
          <w:sz w:val="24"/>
          <w:szCs w:val="24"/>
        </w:rPr>
      </w:pPr>
      <w:r w:rsidRPr="00AE4ED2">
        <w:rPr>
          <w:rFonts w:ascii="Times New Roman" w:hAnsi="Times New Roman"/>
          <w:sz w:val="24"/>
          <w:szCs w:val="24"/>
        </w:rPr>
        <w:t>BIC:</w:t>
      </w:r>
      <w:r w:rsidRPr="00AE4ED2">
        <w:rPr>
          <w:rFonts w:ascii="Times New Roman" w:hAnsi="Times New Roman"/>
          <w:sz w:val="24"/>
          <w:szCs w:val="24"/>
        </w:rPr>
        <w:tab/>
      </w:r>
      <w:r w:rsidRPr="00AE4ED2">
        <w:rPr>
          <w:rFonts w:ascii="Times New Roman" w:eastAsia="Times New Roman" w:hAnsi="Times New Roman"/>
          <w:sz w:val="24"/>
          <w:szCs w:val="24"/>
        </w:rPr>
        <w:t>TTBB BG22</w:t>
      </w:r>
    </w:p>
    <w:p w14:paraId="138C6915" w14:textId="77777777" w:rsidR="00AE4ED2" w:rsidRPr="00AE4ED2" w:rsidRDefault="00AE4ED2" w:rsidP="00AE4ED2">
      <w:pPr>
        <w:spacing w:after="0" w:line="240" w:lineRule="auto"/>
        <w:jc w:val="both"/>
        <w:rPr>
          <w:rFonts w:ascii="Times New Roman" w:hAnsi="Times New Roman"/>
          <w:sz w:val="24"/>
          <w:szCs w:val="24"/>
        </w:rPr>
      </w:pPr>
      <w:r w:rsidRPr="00AE4ED2">
        <w:rPr>
          <w:rFonts w:ascii="Times New Roman" w:hAnsi="Times New Roman"/>
          <w:sz w:val="24"/>
          <w:szCs w:val="24"/>
        </w:rPr>
        <w:t>IBAN:</w:t>
      </w:r>
      <w:r w:rsidRPr="00AE4ED2">
        <w:rPr>
          <w:rFonts w:ascii="Times New Roman" w:hAnsi="Times New Roman"/>
          <w:sz w:val="24"/>
          <w:szCs w:val="24"/>
        </w:rPr>
        <w:tab/>
      </w:r>
      <w:r w:rsidRPr="00AE4ED2">
        <w:rPr>
          <w:rFonts w:ascii="Times New Roman" w:eastAsia="Times New Roman" w:hAnsi="Times New Roman"/>
          <w:sz w:val="24"/>
          <w:szCs w:val="24"/>
        </w:rPr>
        <w:t>BG28 TTBB 9400 1523 0569 25</w:t>
      </w:r>
    </w:p>
    <w:p w14:paraId="0CA80D18" w14:textId="77777777" w:rsidR="00AE4ED2" w:rsidRPr="00AE4ED2" w:rsidRDefault="00AE4ED2" w:rsidP="00AE4ED2">
      <w:pPr>
        <w:shd w:val="clear" w:color="auto" w:fill="FFFFFF"/>
        <w:spacing w:after="0" w:line="240" w:lineRule="auto"/>
        <w:jc w:val="both"/>
        <w:rPr>
          <w:rFonts w:ascii="Times New Roman" w:eastAsia="Times New Roman" w:hAnsi="Times New Roman"/>
          <w:b/>
          <w:color w:val="000000"/>
          <w:spacing w:val="-2"/>
          <w:sz w:val="24"/>
          <w:szCs w:val="24"/>
        </w:rPr>
      </w:pPr>
    </w:p>
    <w:p w14:paraId="260B099E"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z w:val="24"/>
          <w:szCs w:val="20"/>
        </w:rPr>
      </w:pPr>
      <w:r w:rsidRPr="00AE4ED2">
        <w:rPr>
          <w:rFonts w:ascii="Times New Roman" w:eastAsia="Times New Roman" w:hAnsi="Times New Roman"/>
          <w:b/>
          <w:sz w:val="24"/>
          <w:szCs w:val="24"/>
        </w:rPr>
        <w:t xml:space="preserve">Чл. 14. (1) </w:t>
      </w:r>
      <w:r w:rsidRPr="00AE4ED2">
        <w:rPr>
          <w:rFonts w:ascii="Times New Roman" w:eastAsia="Times New Roman" w:hAnsi="Times New Roman"/>
          <w:color w:val="000000"/>
          <w:sz w:val="24"/>
          <w:szCs w:val="20"/>
        </w:rPr>
        <w:t xml:space="preserve">Когато като гаранция за изпълнение се представя </w:t>
      </w:r>
      <w:r w:rsidRPr="00AE4ED2">
        <w:rPr>
          <w:rFonts w:ascii="Times New Roman" w:eastAsia="Times New Roman" w:hAnsi="Times New Roman"/>
          <w:color w:val="000000"/>
          <w:spacing w:val="1"/>
          <w:sz w:val="24"/>
          <w:szCs w:val="24"/>
        </w:rPr>
        <w:t>банкова гаранция</w:t>
      </w:r>
      <w:r w:rsidRPr="00AE4ED2">
        <w:rPr>
          <w:rFonts w:ascii="Times New Roman" w:eastAsia="Times New Roman" w:hAnsi="Times New Roman"/>
          <w:color w:val="000000"/>
          <w:sz w:val="24"/>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107CB935"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z w:val="24"/>
          <w:szCs w:val="20"/>
        </w:rPr>
      </w:pPr>
      <w:r w:rsidRPr="00AE4ED2">
        <w:rPr>
          <w:rFonts w:ascii="Times New Roman" w:eastAsia="Times New Roman" w:hAnsi="Times New Roman"/>
          <w:color w:val="000000"/>
          <w:sz w:val="24"/>
          <w:szCs w:val="20"/>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1BD9F2AF"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color w:val="000000"/>
          <w:sz w:val="24"/>
          <w:szCs w:val="20"/>
        </w:rPr>
        <w:t xml:space="preserve">2. да бъде със срок на валидност за целия срок на действие на Договора </w:t>
      </w:r>
      <w:r w:rsidRPr="00AE4ED2">
        <w:rPr>
          <w:rFonts w:ascii="Times New Roman" w:eastAsia="Times New Roman" w:hAnsi="Times New Roman"/>
          <w:sz w:val="24"/>
          <w:szCs w:val="20"/>
        </w:rPr>
        <w:t xml:space="preserve">плюс 30 (тридесет) дни </w:t>
      </w:r>
      <w:r w:rsidRPr="00AE4ED2">
        <w:rPr>
          <w:rFonts w:ascii="Times New Roman" w:eastAsia="Times New Roman" w:hAnsi="Times New Roman"/>
          <w:color w:val="000000"/>
          <w:sz w:val="24"/>
          <w:szCs w:val="20"/>
        </w:rPr>
        <w:t xml:space="preserve">след прекратяването на Договора; </w:t>
      </w:r>
    </w:p>
    <w:p w14:paraId="133FE18B"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z w:val="24"/>
          <w:szCs w:val="20"/>
        </w:rPr>
      </w:pPr>
      <w:r w:rsidRPr="00AE4ED2">
        <w:rPr>
          <w:rFonts w:ascii="Times New Roman" w:eastAsia="Times New Roman" w:hAnsi="Times New Roman"/>
          <w:color w:val="000000"/>
          <w:sz w:val="24"/>
          <w:szCs w:val="20"/>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14BC4D4B"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pacing w:val="-2"/>
          <w:sz w:val="24"/>
          <w:szCs w:val="24"/>
        </w:rPr>
      </w:pPr>
    </w:p>
    <w:p w14:paraId="16EDE7C7"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b/>
          <w:color w:val="000000"/>
          <w:spacing w:val="-2"/>
          <w:sz w:val="24"/>
          <w:szCs w:val="24"/>
        </w:rPr>
        <w:t>(2)</w:t>
      </w:r>
      <w:r w:rsidRPr="00AE4ED2">
        <w:rPr>
          <w:rFonts w:ascii="Times New Roman" w:eastAsia="Times New Roman" w:hAnsi="Times New Roman"/>
          <w:color w:val="000000"/>
          <w:spacing w:val="-2"/>
          <w:sz w:val="24"/>
          <w:szCs w:val="24"/>
        </w:rPr>
        <w:t xml:space="preserve"> Банковите разходи по откриването и поддържането на Гаранцията </w:t>
      </w:r>
      <w:r w:rsidRPr="00AE4ED2">
        <w:rPr>
          <w:rFonts w:ascii="Times New Roman" w:eastAsia="Times New Roman" w:hAnsi="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AE4ED2">
        <w:rPr>
          <w:rFonts w:ascii="Times New Roman" w:eastAsia="Times New Roman" w:hAnsi="Times New Roman"/>
          <w:color w:val="000000"/>
          <w:spacing w:val="-2"/>
          <w:sz w:val="24"/>
          <w:szCs w:val="24"/>
        </w:rPr>
        <w:t>са за сметка на ИЗПЪЛНИТЕЛЯ.</w:t>
      </w:r>
    </w:p>
    <w:p w14:paraId="3FE1733E" w14:textId="77777777" w:rsidR="00AE4ED2" w:rsidRPr="00AE4ED2" w:rsidRDefault="00AE4ED2" w:rsidP="00AE4ED2">
      <w:pPr>
        <w:shd w:val="clear" w:color="auto" w:fill="FFFFFF"/>
        <w:spacing w:after="0" w:line="240" w:lineRule="auto"/>
        <w:jc w:val="both"/>
        <w:rPr>
          <w:rFonts w:ascii="Times New Roman" w:eastAsia="Times New Roman" w:hAnsi="Times New Roman"/>
          <w:b/>
          <w:color w:val="000000"/>
          <w:spacing w:val="-2"/>
          <w:sz w:val="24"/>
          <w:szCs w:val="24"/>
          <w:highlight w:val="yellow"/>
        </w:rPr>
      </w:pPr>
    </w:p>
    <w:p w14:paraId="470EE2F8"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b/>
          <w:sz w:val="24"/>
          <w:szCs w:val="24"/>
        </w:rPr>
        <w:t xml:space="preserve">Чл. 15. (1) </w:t>
      </w:r>
      <w:r w:rsidRPr="00AE4ED2">
        <w:rPr>
          <w:rFonts w:ascii="Times New Roman" w:eastAsia="Times New Roman" w:hAnsi="Times New Roman"/>
          <w:color w:val="000000"/>
          <w:sz w:val="24"/>
          <w:szCs w:val="20"/>
        </w:rPr>
        <w:t xml:space="preserve">Когато като Гаранция за изпълнение се представя </w:t>
      </w:r>
      <w:r w:rsidRPr="00AE4ED2">
        <w:rPr>
          <w:rFonts w:ascii="Times New Roman" w:eastAsia="Times New Roman" w:hAnsi="Times New Roman"/>
          <w:color w:val="000000"/>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21262EF2"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color w:val="000000"/>
          <w:spacing w:val="1"/>
          <w:sz w:val="24"/>
          <w:szCs w:val="24"/>
        </w:rPr>
        <w:t>1. да обезпечава изпълнението на този Договор чрез покритие на отговорността на ИЗПЪЛНИТЕЛЯ;</w:t>
      </w:r>
    </w:p>
    <w:p w14:paraId="50E3AE23"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color w:val="000000"/>
          <w:spacing w:val="1"/>
          <w:sz w:val="24"/>
          <w:szCs w:val="24"/>
        </w:rPr>
        <w:t xml:space="preserve">2. да бъде със срок на валидност за целия срок на действие на Договора плюс 30 (тридесет) дни след прекратяването на Договора. </w:t>
      </w:r>
    </w:p>
    <w:p w14:paraId="499C65B5"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color w:val="000000"/>
          <w:spacing w:val="1"/>
          <w:sz w:val="24"/>
          <w:szCs w:val="24"/>
        </w:rPr>
        <w:t>3. застрахователната премия да е платена изцяло при представянето й на ВЪЗЛОЖИТЕЛЯ преди сключване на договора за обществената поръчка.</w:t>
      </w:r>
    </w:p>
    <w:p w14:paraId="0FF6A74D" w14:textId="77777777" w:rsidR="00AE4ED2" w:rsidRPr="00AE4ED2" w:rsidRDefault="00AE4ED2" w:rsidP="00AE4ED2">
      <w:pPr>
        <w:shd w:val="clear" w:color="auto" w:fill="FFFFFF"/>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b/>
          <w:sz w:val="24"/>
          <w:szCs w:val="24"/>
        </w:rPr>
        <w:t xml:space="preserve">(2) </w:t>
      </w:r>
      <w:r w:rsidRPr="00AE4ED2">
        <w:rPr>
          <w:rFonts w:ascii="Times New Roman" w:eastAsia="Times New Roman" w:hAnsi="Times New Roman"/>
          <w:color w:val="000000"/>
          <w:spacing w:val="1"/>
          <w:sz w:val="24"/>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047CE096"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b/>
          <w:sz w:val="24"/>
          <w:szCs w:val="24"/>
        </w:rPr>
      </w:pPr>
    </w:p>
    <w:p w14:paraId="45C08307"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b/>
          <w:sz w:val="24"/>
          <w:szCs w:val="24"/>
        </w:rPr>
        <w:t xml:space="preserve">Чл. 16. (1) </w:t>
      </w:r>
      <w:r w:rsidRPr="00AE4ED2">
        <w:rPr>
          <w:rFonts w:ascii="Times New Roman" w:eastAsia="Times New Roman" w:hAnsi="Times New Roman"/>
          <w:color w:val="000000"/>
          <w:spacing w:val="1"/>
          <w:sz w:val="24"/>
          <w:szCs w:val="24"/>
        </w:rPr>
        <w:t xml:space="preserve">ВЪЗЛОЖИТЕЛЯТ освобождава Гаранцията за изпълнение в срок до </w:t>
      </w:r>
      <w:r w:rsidRPr="00AE4ED2">
        <w:rPr>
          <w:rFonts w:ascii="Times New Roman" w:eastAsia="Times New Roman" w:hAnsi="Times New Roman"/>
          <w:spacing w:val="1"/>
          <w:sz w:val="24"/>
          <w:szCs w:val="24"/>
        </w:rPr>
        <w:t>45 (</w:t>
      </w:r>
      <w:r w:rsidRPr="00AE4ED2">
        <w:rPr>
          <w:rFonts w:ascii="Times New Roman" w:eastAsia="Times New Roman" w:hAnsi="Times New Roman"/>
          <w:i/>
          <w:spacing w:val="1"/>
          <w:sz w:val="24"/>
          <w:szCs w:val="24"/>
        </w:rPr>
        <w:t>четиридесет и пет</w:t>
      </w:r>
      <w:r w:rsidRPr="00AE4ED2">
        <w:rPr>
          <w:rFonts w:ascii="Times New Roman" w:eastAsia="Times New Roman" w:hAnsi="Times New Roman"/>
          <w:spacing w:val="1"/>
          <w:sz w:val="24"/>
          <w:szCs w:val="24"/>
        </w:rPr>
        <w:t>) дни след прекратяването на Договора в пълен размер, ако липсват основания за задържането от страна на ВЪЗЛОЖИТЕ</w:t>
      </w:r>
      <w:r w:rsidRPr="00AE4ED2">
        <w:rPr>
          <w:rFonts w:ascii="Times New Roman" w:eastAsia="Times New Roman" w:hAnsi="Times New Roman"/>
          <w:color w:val="000000"/>
          <w:spacing w:val="1"/>
          <w:sz w:val="24"/>
          <w:szCs w:val="24"/>
        </w:rPr>
        <w:t>ЛЯ на каквато и да е сума по нея</w:t>
      </w:r>
      <w:r w:rsidRPr="00AE4ED2">
        <w:rPr>
          <w:rFonts w:ascii="Times New Roman" w:eastAsia="Times New Roman" w:hAnsi="Times New Roman"/>
          <w:color w:val="000000"/>
          <w:spacing w:val="-2"/>
          <w:sz w:val="24"/>
          <w:szCs w:val="24"/>
        </w:rPr>
        <w:t>.</w:t>
      </w:r>
    </w:p>
    <w:p w14:paraId="056F87A7"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b/>
          <w:color w:val="000000"/>
          <w:spacing w:val="-2"/>
          <w:sz w:val="24"/>
          <w:szCs w:val="24"/>
        </w:rPr>
        <w:t>(2)</w:t>
      </w:r>
      <w:r w:rsidRPr="00AE4ED2">
        <w:rPr>
          <w:rFonts w:ascii="Times New Roman" w:eastAsia="Times New Roman" w:hAnsi="Times New Roman"/>
          <w:color w:val="000000"/>
          <w:spacing w:val="-2"/>
          <w:sz w:val="24"/>
          <w:szCs w:val="24"/>
        </w:rPr>
        <w:t xml:space="preserve"> Освобождаването на Гаранцията за изпълнение се извършва, както следва:</w:t>
      </w:r>
    </w:p>
    <w:p w14:paraId="22B3B88F"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spacing w:val="-2"/>
          <w:sz w:val="24"/>
          <w:szCs w:val="24"/>
        </w:rPr>
      </w:pPr>
      <w:r w:rsidRPr="00AE4ED2">
        <w:rPr>
          <w:rFonts w:ascii="Times New Roman" w:eastAsia="Times New Roman" w:hAnsi="Times New Roman"/>
          <w:color w:val="000000"/>
          <w:spacing w:val="-2"/>
          <w:sz w:val="24"/>
          <w:szCs w:val="24"/>
        </w:rPr>
        <w:lastRenderedPageBreak/>
        <w:t xml:space="preserve">1. когато е във формата на парична сума – чрез превеждане на сумата по банковата сметка на ИЗПЪЛНИТЕЛЯ, посочена в чл. 10 от Договора, </w:t>
      </w:r>
      <w:r w:rsidRPr="00AE4ED2">
        <w:rPr>
          <w:rFonts w:ascii="Times New Roman" w:eastAsia="Times New Roman" w:hAnsi="Times New Roman"/>
          <w:spacing w:val="-2"/>
          <w:sz w:val="24"/>
          <w:szCs w:val="24"/>
        </w:rPr>
        <w:t>чиято актуалност ИЗПЪЛНИТЕЛЯТ потвърждава писмено на ВЪЗЛОЖИТЕЛЯ;</w:t>
      </w:r>
    </w:p>
    <w:p w14:paraId="63BC03D7"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color w:val="000000"/>
          <w:spacing w:val="-2"/>
          <w:sz w:val="24"/>
          <w:szCs w:val="24"/>
        </w:rPr>
        <w:t xml:space="preserve">2. когато е във формата на банкова гаранция – чрез връщане на нейния оригинал на представител на ИЗПЪЛНИТЕЛЯ или упълномощено от него лице. </w:t>
      </w:r>
      <w:r w:rsidRPr="00AE4ED2">
        <w:rPr>
          <w:rFonts w:ascii="Times New Roman" w:eastAsia="Times New Roman" w:hAnsi="Times New Roman"/>
          <w:color w:val="000000"/>
          <w:spacing w:val="-2"/>
          <w:sz w:val="24"/>
          <w:szCs w:val="24"/>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AE4ED2">
        <w:rPr>
          <w:rFonts w:ascii="Times New Roman" w:eastAsia="Times New Roman" w:hAnsi="Times New Roman"/>
          <w:color w:val="000000"/>
          <w:spacing w:val="-2"/>
          <w:sz w:val="24"/>
          <w:szCs w:val="24"/>
        </w:rPr>
        <w:t>SWIFT</w:t>
      </w:r>
      <w:r w:rsidRPr="00AE4ED2">
        <w:rPr>
          <w:rFonts w:ascii="Times New Roman" w:eastAsia="Times New Roman" w:hAnsi="Times New Roman"/>
          <w:color w:val="000000"/>
          <w:spacing w:val="-2"/>
          <w:sz w:val="24"/>
          <w:szCs w:val="24"/>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r w:rsidRPr="00AE4ED2">
        <w:rPr>
          <w:rFonts w:ascii="Times New Roman" w:eastAsia="Times New Roman" w:hAnsi="Times New Roman"/>
          <w:color w:val="000000"/>
          <w:spacing w:val="-2"/>
          <w:sz w:val="24"/>
          <w:szCs w:val="24"/>
        </w:rPr>
        <w:t>;</w:t>
      </w:r>
    </w:p>
    <w:p w14:paraId="3EEC2A4B"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color w:val="000000"/>
          <w:spacing w:val="-2"/>
          <w:sz w:val="24"/>
          <w:szCs w:val="24"/>
        </w:rPr>
        <w:t xml:space="preserve">3. когато е във формата на застраховка – чрез връщане на оригинала на </w:t>
      </w:r>
      <w:r w:rsidRPr="00AE4ED2">
        <w:rPr>
          <w:rFonts w:ascii="Times New Roman" w:eastAsia="Times New Roman" w:hAnsi="Times New Roman"/>
          <w:color w:val="000000"/>
          <w:spacing w:val="1"/>
          <w:sz w:val="24"/>
          <w:szCs w:val="24"/>
        </w:rPr>
        <w:t xml:space="preserve">застрахователната полица </w:t>
      </w:r>
      <w:r w:rsidRPr="00AE4ED2">
        <w:rPr>
          <w:rFonts w:ascii="Times New Roman" w:eastAsia="Times New Roman" w:hAnsi="Times New Roman"/>
          <w:color w:val="000000"/>
          <w:spacing w:val="-2"/>
          <w:sz w:val="24"/>
          <w:szCs w:val="24"/>
        </w:rPr>
        <w:t>на представител на ИЗПЪЛНИТЕЛЯ или упълномощено от него лице.</w:t>
      </w:r>
    </w:p>
    <w:p w14:paraId="051F5B43" w14:textId="51C9905D"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AE4ED2" w:rsidDel="008317B9">
        <w:rPr>
          <w:rFonts w:ascii="Times New Roman" w:eastAsia="Times New Roman" w:hAnsi="Times New Roman"/>
          <w:color w:val="000000"/>
          <w:spacing w:val="-2"/>
          <w:sz w:val="24"/>
          <w:szCs w:val="24"/>
        </w:rPr>
        <w:t xml:space="preserve"> </w:t>
      </w:r>
      <w:r w:rsidRPr="00AE4ED2">
        <w:rPr>
          <w:rFonts w:ascii="Times New Roman" w:eastAsia="Times New Roman" w:hAnsi="Times New Roman"/>
          <w:b/>
          <w:color w:val="000000"/>
          <w:spacing w:val="-2"/>
          <w:sz w:val="24"/>
          <w:szCs w:val="24"/>
        </w:rPr>
        <w:t>(</w:t>
      </w:r>
      <w:r w:rsidR="007A3A37">
        <w:rPr>
          <w:rFonts w:ascii="Times New Roman" w:eastAsia="Times New Roman" w:hAnsi="Times New Roman"/>
          <w:b/>
          <w:color w:val="000000"/>
          <w:spacing w:val="-2"/>
          <w:sz w:val="24"/>
          <w:szCs w:val="24"/>
        </w:rPr>
        <w:t>3</w:t>
      </w:r>
      <w:r w:rsidRPr="00AE4ED2">
        <w:rPr>
          <w:rFonts w:ascii="Times New Roman" w:eastAsia="Times New Roman" w:hAnsi="Times New Roman"/>
          <w:b/>
          <w:color w:val="000000"/>
          <w:spacing w:val="-2"/>
          <w:sz w:val="24"/>
          <w:szCs w:val="24"/>
        </w:rPr>
        <w:t>)</w:t>
      </w:r>
      <w:r w:rsidRPr="00AE4ED2">
        <w:rPr>
          <w:rFonts w:ascii="Times New Roman" w:eastAsia="Times New Roman" w:hAnsi="Times New Roman"/>
          <w:color w:val="000000"/>
          <w:spacing w:val="-2"/>
          <w:sz w:val="24"/>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1EFCCEEA"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color w:val="000000"/>
          <w:spacing w:val="-2"/>
          <w:sz w:val="24"/>
          <w:szCs w:val="24"/>
        </w:rPr>
        <w:tab/>
      </w:r>
    </w:p>
    <w:p w14:paraId="639ABBFA"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 xml:space="preserve">Чл. 17. </w:t>
      </w:r>
      <w:r w:rsidRPr="00AE4ED2">
        <w:rPr>
          <w:rFonts w:ascii="Times New Roman" w:eastAsia="Times New Roman" w:hAnsi="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422A3EE9"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b/>
          <w:sz w:val="24"/>
          <w:szCs w:val="24"/>
        </w:rPr>
      </w:pPr>
    </w:p>
    <w:p w14:paraId="69BC495B"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b/>
          <w:sz w:val="24"/>
          <w:szCs w:val="24"/>
        </w:rPr>
      </w:pPr>
      <w:r w:rsidRPr="00AE4ED2">
        <w:rPr>
          <w:rFonts w:ascii="Times New Roman" w:eastAsia="Times New Roman" w:hAnsi="Times New Roman"/>
          <w:b/>
          <w:sz w:val="24"/>
          <w:szCs w:val="24"/>
        </w:rPr>
        <w:t xml:space="preserve">Чл. 18. </w:t>
      </w:r>
      <w:r w:rsidRPr="00AE4ED2">
        <w:rPr>
          <w:rFonts w:ascii="Times New Roman" w:eastAsia="Times New Roman" w:hAnsi="Times New Roman"/>
          <w:sz w:val="24"/>
          <w:szCs w:val="24"/>
        </w:rPr>
        <w:t>ВЪЗЛОЖИТЕЛЯТ има право да задържи Гаранцията за изпълнение в пълен размер, в следните случаи:</w:t>
      </w:r>
    </w:p>
    <w:p w14:paraId="77572AA8"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color w:val="000000"/>
          <w:spacing w:val="-2"/>
          <w:sz w:val="24"/>
          <w:szCs w:val="24"/>
        </w:rPr>
        <w:t xml:space="preserve">1. при </w:t>
      </w:r>
      <w:r w:rsidRPr="00FC5019">
        <w:rPr>
          <w:rFonts w:ascii="Times New Roman" w:eastAsia="Times New Roman" w:hAnsi="Times New Roman"/>
          <w:color w:val="000000"/>
          <w:spacing w:val="-2"/>
          <w:sz w:val="24"/>
          <w:szCs w:val="24"/>
        </w:rPr>
        <w:t>пълно н</w:t>
      </w:r>
      <w:r w:rsidRPr="00AE4ED2">
        <w:rPr>
          <w:rFonts w:ascii="Times New Roman" w:eastAsia="Times New Roman" w:hAnsi="Times New Roman"/>
          <w:color w:val="000000"/>
          <w:spacing w:val="-2"/>
          <w:sz w:val="24"/>
          <w:szCs w:val="24"/>
        </w:rPr>
        <w:t xml:space="preserve">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660C5FDF"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AE4ED2">
        <w:rPr>
          <w:rFonts w:ascii="Times New Roman" w:eastAsia="Times New Roman" w:hAnsi="Times New Roman"/>
          <w:color w:val="000000"/>
          <w:spacing w:val="-2"/>
          <w:sz w:val="24"/>
          <w:szCs w:val="24"/>
        </w:rPr>
        <w:t>2. при прекратяване на дейността на ИЗПЪЛНИТЕЛЯ или при обявяването му в несъстоятелност.</w:t>
      </w:r>
    </w:p>
    <w:p w14:paraId="03C6DD22"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p>
    <w:p w14:paraId="7F1E2323"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 xml:space="preserve">Чл. 19. </w:t>
      </w:r>
      <w:r w:rsidRPr="00AE4ED2">
        <w:rPr>
          <w:rFonts w:ascii="Times New Roman" w:eastAsia="Times New Roman" w:hAnsi="Times New Roman"/>
          <w:sz w:val="24"/>
          <w:szCs w:val="24"/>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4236E1FD"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sz w:val="24"/>
          <w:szCs w:val="24"/>
        </w:rPr>
      </w:pPr>
    </w:p>
    <w:p w14:paraId="4E886C85" w14:textId="77777777" w:rsidR="00AE4ED2" w:rsidRPr="00AE4ED2" w:rsidRDefault="00AE4ED2" w:rsidP="00AE4ED2">
      <w:pPr>
        <w:shd w:val="clear" w:color="auto" w:fill="FFFFFF"/>
        <w:tabs>
          <w:tab w:val="left" w:pos="-180"/>
        </w:tabs>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 xml:space="preserve">Чл. 20. </w:t>
      </w:r>
      <w:r w:rsidRPr="00AE4ED2">
        <w:rPr>
          <w:rFonts w:ascii="Times New Roman" w:eastAsia="Times New Roman" w:hAnsi="Times New Roman"/>
          <w:sz w:val="24"/>
          <w:szCs w:val="24"/>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AE4ED2">
        <w:rPr>
          <w:rFonts w:ascii="Times New Roman" w:eastAsia="Times New Roman" w:hAnsi="Times New Roman"/>
          <w:i/>
          <w:sz w:val="24"/>
          <w:szCs w:val="24"/>
        </w:rPr>
        <w:t>пет</w:t>
      </w:r>
      <w:r w:rsidRPr="00AE4ED2">
        <w:rPr>
          <w:rFonts w:ascii="Times New Roman" w:eastAsia="Times New Roman" w:hAnsi="Times New Roman"/>
          <w:sz w:val="24"/>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w:t>
      </w:r>
      <w:r w:rsidRPr="007A3A37">
        <w:rPr>
          <w:rFonts w:ascii="Times New Roman" w:eastAsia="Times New Roman" w:hAnsi="Times New Roman"/>
          <w:sz w:val="24"/>
          <w:szCs w:val="24"/>
        </w:rPr>
        <w:t>с чл. 11</w:t>
      </w:r>
      <w:r w:rsidRPr="00FC5019">
        <w:rPr>
          <w:rFonts w:ascii="Times New Roman" w:eastAsia="Times New Roman" w:hAnsi="Times New Roman"/>
          <w:sz w:val="24"/>
          <w:szCs w:val="24"/>
        </w:rPr>
        <w:t xml:space="preserve"> от</w:t>
      </w:r>
      <w:r w:rsidRPr="00AE4ED2">
        <w:rPr>
          <w:rFonts w:ascii="Times New Roman" w:eastAsia="Times New Roman" w:hAnsi="Times New Roman"/>
          <w:sz w:val="24"/>
          <w:szCs w:val="24"/>
        </w:rPr>
        <w:t xml:space="preserve"> Договора.</w:t>
      </w:r>
    </w:p>
    <w:p w14:paraId="470BB525" w14:textId="77777777" w:rsidR="00AE4ED2" w:rsidRPr="00AE4ED2" w:rsidRDefault="00AE4ED2" w:rsidP="00AE4ED2">
      <w:pPr>
        <w:spacing w:after="0" w:line="240" w:lineRule="auto"/>
        <w:jc w:val="both"/>
        <w:rPr>
          <w:rFonts w:ascii="Times New Roman" w:hAnsi="Times New Roman"/>
          <w:sz w:val="24"/>
          <w:lang w:eastAsia="bg-BG"/>
        </w:rPr>
      </w:pPr>
      <w:r w:rsidRPr="00AE4ED2" w:rsidDel="004F6181">
        <w:rPr>
          <w:rFonts w:ascii="Times New Roman" w:hAnsi="Times New Roman"/>
          <w:b/>
          <w:sz w:val="24"/>
          <w:lang w:eastAsia="bg-BG"/>
        </w:rPr>
        <w:t xml:space="preserve"> </w:t>
      </w:r>
    </w:p>
    <w:p w14:paraId="2731289B" w14:textId="77777777" w:rsidR="00AE4ED2" w:rsidRPr="00AE4ED2" w:rsidRDefault="00AE4ED2" w:rsidP="00AE4ED2">
      <w:pPr>
        <w:spacing w:after="0" w:line="240" w:lineRule="auto"/>
        <w:jc w:val="both"/>
        <w:rPr>
          <w:rFonts w:ascii="Times New Roman" w:eastAsia="Times New Roman" w:hAnsi="Times New Roman"/>
          <w:b/>
          <w:sz w:val="24"/>
          <w:szCs w:val="24"/>
        </w:rPr>
      </w:pPr>
      <w:r w:rsidRPr="00AE4ED2">
        <w:rPr>
          <w:rFonts w:ascii="Times New Roman" w:eastAsia="Times New Roman" w:hAnsi="Times New Roman"/>
          <w:b/>
          <w:sz w:val="24"/>
          <w:szCs w:val="24"/>
        </w:rPr>
        <w:t xml:space="preserve">Общи условия относно Гаранцията за изпълнение </w:t>
      </w:r>
    </w:p>
    <w:p w14:paraId="23EF85D2" w14:textId="77777777" w:rsidR="00AE4ED2" w:rsidRPr="00AE4ED2" w:rsidRDefault="00AE4ED2" w:rsidP="00AE4ED2">
      <w:pPr>
        <w:spacing w:after="0" w:line="240" w:lineRule="auto"/>
        <w:jc w:val="both"/>
        <w:rPr>
          <w:rFonts w:ascii="Times New Roman" w:eastAsia="Times New Roman" w:hAnsi="Times New Roman"/>
          <w:b/>
          <w:sz w:val="24"/>
          <w:szCs w:val="24"/>
        </w:rPr>
      </w:pPr>
    </w:p>
    <w:p w14:paraId="36ED9604" w14:textId="77777777" w:rsidR="00AE4ED2" w:rsidRPr="00AE4ED2" w:rsidRDefault="00AE4ED2" w:rsidP="00AE4ED2">
      <w:pPr>
        <w:spacing w:after="0" w:line="240" w:lineRule="auto"/>
        <w:jc w:val="both"/>
        <w:rPr>
          <w:rFonts w:ascii="Times New Roman" w:hAnsi="Times New Roman"/>
          <w:sz w:val="24"/>
          <w:lang w:eastAsia="bg-BG"/>
        </w:rPr>
      </w:pPr>
      <w:r w:rsidRPr="00AE4ED2">
        <w:rPr>
          <w:rFonts w:ascii="Times New Roman" w:eastAsia="Times New Roman" w:hAnsi="Times New Roman"/>
          <w:b/>
          <w:sz w:val="24"/>
          <w:szCs w:val="24"/>
        </w:rPr>
        <w:t xml:space="preserve">Чл. 21. </w:t>
      </w:r>
      <w:r w:rsidRPr="00AE4ED2">
        <w:rPr>
          <w:rFonts w:ascii="Times New Roman" w:hAnsi="Times New Roman"/>
          <w:sz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53A0F14B" w14:textId="77777777" w:rsidR="00AE4ED2" w:rsidRPr="00AE4ED2" w:rsidRDefault="00AE4ED2" w:rsidP="00AE4ED2">
      <w:pPr>
        <w:keepNext/>
        <w:keepLines/>
        <w:spacing w:before="240" w:after="240" w:line="240" w:lineRule="auto"/>
        <w:jc w:val="both"/>
        <w:outlineLvl w:val="1"/>
        <w:rPr>
          <w:rFonts w:ascii="Times New Roman" w:eastAsia="Times New Roman" w:hAnsi="Times New Roman"/>
          <w:b/>
          <w:bCs/>
          <w:color w:val="000000"/>
          <w:sz w:val="24"/>
          <w:szCs w:val="26"/>
          <w:lang w:eastAsia="bg-BG"/>
        </w:rPr>
      </w:pPr>
      <w:r w:rsidRPr="00AE4ED2">
        <w:rPr>
          <w:rFonts w:ascii="Times New Roman" w:eastAsia="Times New Roman" w:hAnsi="Times New Roman"/>
          <w:b/>
          <w:bCs/>
          <w:color w:val="000000"/>
          <w:sz w:val="24"/>
          <w:szCs w:val="26"/>
          <w:lang w:eastAsia="bg-BG"/>
        </w:rPr>
        <w:lastRenderedPageBreak/>
        <w:t>ПРАВА И ЗАДЪЛЖЕНИЯ НА СТРАНИТЕ</w:t>
      </w:r>
    </w:p>
    <w:p w14:paraId="60559BEB" w14:textId="77777777" w:rsidR="00AE4ED2" w:rsidRPr="00AE4ED2" w:rsidRDefault="00AE4ED2" w:rsidP="00AE4ED2">
      <w:pPr>
        <w:spacing w:after="0" w:line="240" w:lineRule="auto"/>
        <w:jc w:val="both"/>
        <w:rPr>
          <w:rFonts w:ascii="Times New Roman" w:eastAsia="Times New Roman" w:hAnsi="Times New Roman"/>
          <w:b/>
          <w:bCs/>
          <w:color w:val="000000"/>
          <w:spacing w:val="1"/>
          <w:sz w:val="24"/>
          <w:szCs w:val="24"/>
        </w:rPr>
      </w:pPr>
      <w:r w:rsidRPr="00AE4ED2">
        <w:rPr>
          <w:rFonts w:ascii="Times New Roman" w:eastAsia="Times New Roman" w:hAnsi="Times New Roman"/>
          <w:b/>
          <w:bCs/>
          <w:color w:val="000000"/>
          <w:spacing w:val="1"/>
          <w:sz w:val="24"/>
          <w:szCs w:val="24"/>
        </w:rPr>
        <w:t xml:space="preserve">Чл. 22. </w:t>
      </w:r>
      <w:r w:rsidRPr="00AE4ED2">
        <w:rPr>
          <w:rFonts w:ascii="Times New Roman" w:eastAsia="Times New Roman" w:hAnsi="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4F4B5FC3" w14:textId="77777777" w:rsidR="00AE4ED2" w:rsidRPr="00AE4ED2" w:rsidRDefault="00AE4ED2" w:rsidP="00AE4ED2">
      <w:pPr>
        <w:spacing w:after="0" w:line="240" w:lineRule="auto"/>
        <w:jc w:val="both"/>
        <w:rPr>
          <w:rFonts w:ascii="Times New Roman" w:hAnsi="Times New Roman"/>
          <w:sz w:val="24"/>
          <w:highlight w:val="yellow"/>
          <w:lang w:eastAsia="bg-BG"/>
        </w:rPr>
      </w:pPr>
    </w:p>
    <w:p w14:paraId="19A58A11" w14:textId="77777777" w:rsidR="00AE4ED2" w:rsidRPr="00AE4ED2" w:rsidRDefault="00AE4ED2" w:rsidP="00AE4ED2">
      <w:pPr>
        <w:spacing w:after="0" w:line="240" w:lineRule="auto"/>
        <w:jc w:val="both"/>
        <w:rPr>
          <w:rFonts w:ascii="Times New Roman" w:hAnsi="Times New Roman"/>
          <w:b/>
          <w:sz w:val="24"/>
          <w:u w:val="single"/>
          <w:lang w:eastAsia="bg-BG"/>
        </w:rPr>
      </w:pPr>
      <w:r w:rsidRPr="00AE4ED2">
        <w:rPr>
          <w:rFonts w:ascii="Times New Roman" w:hAnsi="Times New Roman"/>
          <w:b/>
          <w:sz w:val="24"/>
          <w:u w:val="single"/>
          <w:lang w:eastAsia="bg-BG"/>
        </w:rPr>
        <w:t>Общи права и задължения на ИЗПЪЛНИТЕЛЯ</w:t>
      </w:r>
    </w:p>
    <w:p w14:paraId="7EAE79ED" w14:textId="77777777" w:rsidR="00AE4ED2" w:rsidRPr="00AE4ED2" w:rsidRDefault="00AE4ED2" w:rsidP="00AE4ED2">
      <w:pPr>
        <w:spacing w:after="0" w:line="240" w:lineRule="auto"/>
        <w:jc w:val="both"/>
        <w:rPr>
          <w:rFonts w:ascii="Times New Roman" w:eastAsia="Times New Roman" w:hAnsi="Times New Roman"/>
          <w:bCs/>
          <w:color w:val="000000"/>
          <w:spacing w:val="1"/>
          <w:sz w:val="24"/>
          <w:szCs w:val="24"/>
        </w:rPr>
      </w:pPr>
      <w:r w:rsidRPr="00AE4ED2">
        <w:rPr>
          <w:rFonts w:ascii="Times New Roman" w:eastAsia="Times New Roman" w:hAnsi="Times New Roman"/>
          <w:bCs/>
          <w:color w:val="000000"/>
          <w:spacing w:val="1"/>
          <w:sz w:val="24"/>
          <w:szCs w:val="24"/>
        </w:rPr>
        <w:tab/>
      </w:r>
    </w:p>
    <w:p w14:paraId="06886B71" w14:textId="77777777" w:rsidR="00AE4ED2" w:rsidRPr="00AE4ED2" w:rsidRDefault="00AE4ED2" w:rsidP="00AE4ED2">
      <w:pPr>
        <w:spacing w:after="0" w:line="240" w:lineRule="auto"/>
        <w:jc w:val="both"/>
        <w:rPr>
          <w:rFonts w:ascii="Times New Roman" w:eastAsia="Times New Roman" w:hAnsi="Times New Roman"/>
          <w:b/>
          <w:color w:val="000000"/>
          <w:spacing w:val="1"/>
          <w:sz w:val="24"/>
          <w:szCs w:val="24"/>
        </w:rPr>
      </w:pPr>
      <w:r w:rsidRPr="00AE4ED2">
        <w:rPr>
          <w:rFonts w:ascii="Times New Roman" w:eastAsia="Times New Roman" w:hAnsi="Times New Roman"/>
          <w:b/>
          <w:bCs/>
          <w:color w:val="000000"/>
          <w:spacing w:val="1"/>
          <w:sz w:val="24"/>
          <w:szCs w:val="24"/>
        </w:rPr>
        <w:t xml:space="preserve">Чл. 23. </w:t>
      </w:r>
      <w:r w:rsidRPr="00AE4ED2">
        <w:rPr>
          <w:rFonts w:ascii="Times New Roman" w:eastAsia="Times New Roman" w:hAnsi="Times New Roman"/>
          <w:b/>
          <w:color w:val="000000"/>
          <w:spacing w:val="1"/>
          <w:sz w:val="24"/>
          <w:szCs w:val="24"/>
        </w:rPr>
        <w:t>ИЗПЪЛНИТЕЛЯТ има право:</w:t>
      </w:r>
      <w:r w:rsidRPr="00AE4ED2">
        <w:rPr>
          <w:rFonts w:ascii="Times New Roman" w:eastAsia="Times New Roman" w:hAnsi="Times New Roman"/>
          <w:b/>
          <w:color w:val="000000"/>
          <w:spacing w:val="1"/>
          <w:sz w:val="24"/>
          <w:szCs w:val="24"/>
        </w:rPr>
        <w:tab/>
      </w:r>
    </w:p>
    <w:p w14:paraId="3A8E88B8"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bCs/>
          <w:color w:val="000000"/>
          <w:spacing w:val="1"/>
          <w:sz w:val="24"/>
          <w:szCs w:val="24"/>
        </w:rPr>
        <w:t>1.</w:t>
      </w:r>
      <w:r w:rsidRPr="00AE4ED2">
        <w:rPr>
          <w:rFonts w:ascii="Times New Roman" w:eastAsia="Times New Roman" w:hAnsi="Times New Roman"/>
          <w:color w:val="000000"/>
          <w:spacing w:val="1"/>
          <w:sz w:val="24"/>
          <w:szCs w:val="24"/>
        </w:rPr>
        <w:t xml:space="preserve"> да получи възнаграждение в размера, сроковете и при условията по чл. </w:t>
      </w:r>
      <w:r w:rsidRPr="007A3A37">
        <w:rPr>
          <w:rFonts w:ascii="Times New Roman" w:eastAsia="Times New Roman" w:hAnsi="Times New Roman"/>
          <w:color w:val="000000"/>
          <w:spacing w:val="1"/>
          <w:sz w:val="24"/>
          <w:szCs w:val="24"/>
        </w:rPr>
        <w:t>7-10</w:t>
      </w:r>
      <w:r w:rsidRPr="00AE4ED2">
        <w:rPr>
          <w:rFonts w:ascii="Times New Roman" w:eastAsia="Times New Roman" w:hAnsi="Times New Roman"/>
          <w:color w:val="000000"/>
          <w:spacing w:val="1"/>
          <w:sz w:val="24"/>
          <w:szCs w:val="24"/>
        </w:rPr>
        <w:t xml:space="preserve"> от договора;</w:t>
      </w:r>
    </w:p>
    <w:p w14:paraId="091FDD4E"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bCs/>
          <w:color w:val="000000"/>
          <w:spacing w:val="1"/>
          <w:sz w:val="24"/>
          <w:szCs w:val="24"/>
        </w:rPr>
        <w:t>2.</w:t>
      </w:r>
      <w:r w:rsidRPr="00AE4ED2">
        <w:rPr>
          <w:rFonts w:ascii="Times New Roman" w:eastAsia="Times New Roman" w:hAnsi="Times New Roman"/>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2679A060"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bookmarkStart w:id="1" w:name="_DV_M80"/>
      <w:bookmarkEnd w:id="1"/>
      <w:r w:rsidRPr="00AE4ED2">
        <w:rPr>
          <w:rFonts w:ascii="Times New Roman" w:eastAsia="Times New Roman" w:hAnsi="Times New Roman"/>
          <w:color w:val="000000"/>
          <w:spacing w:val="1"/>
          <w:sz w:val="24"/>
          <w:szCs w:val="24"/>
        </w:rPr>
        <w:tab/>
      </w:r>
    </w:p>
    <w:p w14:paraId="230A4EB4" w14:textId="77777777" w:rsidR="00AE4ED2" w:rsidRPr="00AE4ED2" w:rsidRDefault="00AE4ED2" w:rsidP="00AE4ED2">
      <w:pPr>
        <w:spacing w:after="0" w:line="240" w:lineRule="auto"/>
        <w:jc w:val="both"/>
        <w:rPr>
          <w:rFonts w:ascii="Times New Roman" w:eastAsia="Times New Roman" w:hAnsi="Times New Roman"/>
          <w:b/>
          <w:color w:val="000000"/>
          <w:spacing w:val="1"/>
          <w:sz w:val="24"/>
          <w:szCs w:val="24"/>
        </w:rPr>
      </w:pPr>
      <w:r w:rsidRPr="00AE4ED2">
        <w:rPr>
          <w:rFonts w:ascii="Times New Roman" w:eastAsia="Times New Roman" w:hAnsi="Times New Roman"/>
          <w:b/>
          <w:bCs/>
          <w:color w:val="000000"/>
          <w:spacing w:val="1"/>
          <w:sz w:val="24"/>
          <w:szCs w:val="24"/>
        </w:rPr>
        <w:t>Чл.</w:t>
      </w:r>
      <w:r w:rsidRPr="00AE4ED2">
        <w:rPr>
          <w:rFonts w:ascii="Times New Roman" w:eastAsia="Times New Roman" w:hAnsi="Times New Roman"/>
          <w:b/>
          <w:color w:val="000000"/>
          <w:spacing w:val="1"/>
          <w:sz w:val="24"/>
          <w:szCs w:val="24"/>
        </w:rPr>
        <w:t xml:space="preserve"> </w:t>
      </w:r>
      <w:r w:rsidRPr="00AE4ED2">
        <w:rPr>
          <w:rFonts w:ascii="Times New Roman" w:eastAsia="Times New Roman" w:hAnsi="Times New Roman"/>
          <w:b/>
          <w:bCs/>
          <w:color w:val="000000"/>
          <w:spacing w:val="1"/>
          <w:sz w:val="24"/>
          <w:szCs w:val="24"/>
        </w:rPr>
        <w:t>24.</w:t>
      </w:r>
      <w:r w:rsidRPr="00AE4ED2">
        <w:rPr>
          <w:rFonts w:ascii="Times New Roman" w:eastAsia="Times New Roman" w:hAnsi="Times New Roman"/>
          <w:b/>
          <w:color w:val="000000"/>
          <w:spacing w:val="1"/>
          <w:sz w:val="24"/>
          <w:szCs w:val="24"/>
        </w:rPr>
        <w:t xml:space="preserve"> ИЗПЪЛНИТЕЛЯТ се задължава:</w:t>
      </w:r>
    </w:p>
    <w:p w14:paraId="5D7A2256"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bookmarkStart w:id="2" w:name="_DV_M81"/>
      <w:bookmarkEnd w:id="2"/>
      <w:r w:rsidRPr="00AE4ED2">
        <w:rPr>
          <w:rFonts w:ascii="Times New Roman" w:eastAsia="Times New Roman" w:hAnsi="Times New Roman"/>
          <w:bCs/>
          <w:color w:val="000000"/>
          <w:spacing w:val="1"/>
          <w:sz w:val="24"/>
          <w:szCs w:val="24"/>
        </w:rPr>
        <w:t>1.</w:t>
      </w:r>
      <w:r w:rsidRPr="00AE4ED2">
        <w:rPr>
          <w:rFonts w:ascii="Times New Roman" w:eastAsia="Times New Roman" w:hAnsi="Times New Roman"/>
          <w:color w:val="000000"/>
          <w:spacing w:val="1"/>
          <w:sz w:val="24"/>
          <w:szCs w:val="24"/>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31841A01"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color w:val="000000"/>
          <w:spacing w:val="1"/>
          <w:sz w:val="24"/>
          <w:szCs w:val="24"/>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33E66D42"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bookmarkStart w:id="3" w:name="_DV_M82"/>
      <w:bookmarkEnd w:id="3"/>
      <w:r w:rsidRPr="00AE4ED2">
        <w:rPr>
          <w:rFonts w:ascii="Times New Roman" w:eastAsia="Times New Roman" w:hAnsi="Times New Roman"/>
          <w:color w:val="000000"/>
          <w:spacing w:val="1"/>
          <w:sz w:val="24"/>
          <w:szCs w:val="24"/>
        </w:rPr>
        <w:t>3. да изпълнява всички законосъобразни указания и изисквания на ВЪЗЛОЖИТЕЛЯ;</w:t>
      </w:r>
    </w:p>
    <w:p w14:paraId="29FA4F1A" w14:textId="226E5224" w:rsidR="00AE4ED2" w:rsidRPr="00AE4ED2" w:rsidRDefault="00AE4ED2" w:rsidP="00AE4ED2">
      <w:pPr>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color w:val="000000"/>
          <w:spacing w:val="1"/>
          <w:sz w:val="24"/>
          <w:szCs w:val="24"/>
        </w:rPr>
        <w:t>4.</w:t>
      </w:r>
      <w:bookmarkStart w:id="4" w:name="_DV_M84"/>
      <w:bookmarkEnd w:id="4"/>
      <w:r w:rsidRPr="00AE4ED2">
        <w:rPr>
          <w:rFonts w:ascii="Times New Roman" w:eastAsia="Times New Roman" w:hAnsi="Times New Roman"/>
          <w:color w:val="000000"/>
          <w:spacing w:val="1"/>
          <w:sz w:val="24"/>
          <w:szCs w:val="24"/>
        </w:rPr>
        <w:t xml:space="preserve"> да пази поверителна Конфиденциалната информация, в съответствие с уговореното в чл. </w:t>
      </w:r>
      <w:r w:rsidR="00E265FA">
        <w:rPr>
          <w:rFonts w:ascii="Times New Roman" w:eastAsia="Times New Roman" w:hAnsi="Times New Roman"/>
          <w:color w:val="000000"/>
          <w:spacing w:val="1"/>
          <w:sz w:val="24"/>
          <w:szCs w:val="24"/>
        </w:rPr>
        <w:t xml:space="preserve">40 </w:t>
      </w:r>
      <w:r w:rsidRPr="00AE4ED2">
        <w:rPr>
          <w:rFonts w:ascii="Times New Roman" w:eastAsia="Times New Roman" w:hAnsi="Times New Roman"/>
          <w:color w:val="000000"/>
          <w:spacing w:val="1"/>
          <w:sz w:val="24"/>
          <w:szCs w:val="24"/>
        </w:rPr>
        <w:t xml:space="preserve">от Договора;  </w:t>
      </w:r>
    </w:p>
    <w:p w14:paraId="02B94EEC" w14:textId="6D438D19" w:rsidR="00AE4ED2" w:rsidRPr="00AE4ED2" w:rsidRDefault="00AE4ED2" w:rsidP="00AE4ED2">
      <w:pPr>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color w:val="000000"/>
          <w:spacing w:val="1"/>
          <w:sz w:val="24"/>
          <w:szCs w:val="24"/>
        </w:rPr>
        <w:t>5.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1A15693C"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color w:val="000000"/>
          <w:spacing w:val="1"/>
          <w:sz w:val="24"/>
          <w:szCs w:val="24"/>
        </w:rPr>
        <w:t>6. да участва във всички работни срещи, свързани с изпълнението на този Договор;</w:t>
      </w:r>
    </w:p>
    <w:p w14:paraId="4272F0CD" w14:textId="2ABE7B38" w:rsidR="00AE4ED2" w:rsidRPr="00AE4ED2" w:rsidRDefault="00AE4ED2" w:rsidP="00AE4ED2">
      <w:pPr>
        <w:tabs>
          <w:tab w:val="left" w:pos="720"/>
          <w:tab w:val="num" w:pos="1788"/>
        </w:tabs>
        <w:spacing w:after="0" w:line="240" w:lineRule="auto"/>
        <w:jc w:val="both"/>
        <w:rPr>
          <w:rFonts w:ascii="Times New Roman" w:eastAsia="Times New Roman" w:hAnsi="Times New Roman"/>
          <w:sz w:val="24"/>
          <w:szCs w:val="24"/>
          <w:lang w:eastAsia="bg-BG"/>
        </w:rPr>
      </w:pPr>
      <w:bookmarkStart w:id="5" w:name="_DV_M83"/>
      <w:bookmarkStart w:id="6" w:name="_DV_M85"/>
      <w:bookmarkStart w:id="7" w:name="_DV_M86"/>
      <w:bookmarkStart w:id="8" w:name="_DV_M87"/>
      <w:bookmarkEnd w:id="5"/>
      <w:bookmarkEnd w:id="6"/>
      <w:bookmarkEnd w:id="7"/>
      <w:bookmarkEnd w:id="8"/>
      <w:r w:rsidRPr="00AE4ED2">
        <w:rPr>
          <w:rFonts w:ascii="Times New Roman" w:eastAsia="Times New Roman" w:hAnsi="Times New Roman"/>
          <w:sz w:val="24"/>
          <w:szCs w:val="24"/>
          <w:lang w:eastAsia="bg-BG"/>
        </w:rPr>
        <w:t xml:space="preserve">7. Изпълнителят се задължава да сключи договор/договори за подизпълнение с посочените в офертата му подизпълнители в срок от 5 дни от сключване на настоящия Договор. В срок до </w:t>
      </w:r>
      <w:r w:rsidRPr="00AE4ED2">
        <w:rPr>
          <w:rFonts w:ascii="Times New Roman" w:eastAsia="Times New Roman" w:hAnsi="Times New Roman"/>
          <w:sz w:val="24"/>
          <w:szCs w:val="24"/>
        </w:rPr>
        <w:t xml:space="preserve">5 </w:t>
      </w:r>
      <w:r w:rsidRPr="00E265FA">
        <w:rPr>
          <w:rFonts w:ascii="Times New Roman" w:eastAsia="Times New Roman" w:hAnsi="Times New Roman"/>
          <w:sz w:val="24"/>
          <w:szCs w:val="24"/>
        </w:rPr>
        <w:t xml:space="preserve">(пет) </w:t>
      </w:r>
      <w:r w:rsidRPr="00AE4ED2">
        <w:rPr>
          <w:rFonts w:ascii="Times New Roman" w:eastAsia="Times New Roman" w:hAnsi="Times New Roman"/>
          <w:sz w:val="24"/>
          <w:szCs w:val="24"/>
        </w:rPr>
        <w:t xml:space="preserve">дни </w:t>
      </w:r>
      <w:r w:rsidRPr="00AE4ED2">
        <w:rPr>
          <w:rFonts w:ascii="Times New Roman" w:eastAsia="Times New Roman" w:hAnsi="Times New Roman"/>
          <w:sz w:val="24"/>
          <w:szCs w:val="24"/>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4" w:anchor="p28982788" w:tgtFrame="_blank" w:history="1">
        <w:r w:rsidRPr="00AE4ED2">
          <w:rPr>
            <w:rFonts w:ascii="Times New Roman" w:eastAsia="Times New Roman" w:hAnsi="Times New Roman"/>
            <w:sz w:val="24"/>
            <w:szCs w:val="24"/>
            <w:lang w:eastAsia="bg-BG"/>
          </w:rPr>
          <w:t>чл. 66, ал. 2</w:t>
        </w:r>
      </w:hyperlink>
      <w:r w:rsidRPr="00AE4ED2">
        <w:rPr>
          <w:rFonts w:ascii="Times New Roman" w:eastAsia="Times New Roman" w:hAnsi="Times New Roman"/>
          <w:sz w:val="24"/>
          <w:szCs w:val="24"/>
          <w:lang w:eastAsia="bg-BG"/>
        </w:rPr>
        <w:t xml:space="preserve"> и </w:t>
      </w:r>
      <w:hyperlink r:id="rId15" w:anchor="p28982788" w:tgtFrame="_blank" w:history="1">
        <w:r w:rsidRPr="00AE4ED2">
          <w:rPr>
            <w:rFonts w:ascii="Times New Roman" w:eastAsia="Times New Roman" w:hAnsi="Times New Roman"/>
            <w:sz w:val="24"/>
            <w:szCs w:val="24"/>
            <w:lang w:eastAsia="bg-BG"/>
          </w:rPr>
          <w:t>11 ЗОП</w:t>
        </w:r>
      </w:hyperlink>
      <w:r w:rsidRPr="00AE4ED2">
        <w:rPr>
          <w:rFonts w:ascii="Times New Roman" w:eastAsia="Times New Roman" w:hAnsi="Times New Roman"/>
          <w:sz w:val="24"/>
          <w:szCs w:val="24"/>
          <w:lang w:eastAsia="bg-BG"/>
        </w:rPr>
        <w:t>.</w:t>
      </w:r>
    </w:p>
    <w:p w14:paraId="49A6BA46" w14:textId="5F517A91" w:rsidR="00AE4ED2" w:rsidRPr="00AE4ED2" w:rsidRDefault="007A3A37" w:rsidP="00AE4ED2">
      <w:pPr>
        <w:tabs>
          <w:tab w:val="left" w:pos="720"/>
          <w:tab w:val="num" w:pos="1788"/>
        </w:tabs>
        <w:spacing w:after="0" w:line="240" w:lineRule="auto"/>
        <w:jc w:val="both"/>
        <w:rPr>
          <w:rFonts w:ascii="Times New Roman" w:eastAsia="Times New Roman" w:hAnsi="Times New Roman"/>
          <w:sz w:val="24"/>
          <w:szCs w:val="24"/>
          <w:lang w:eastAsia="bg-BG"/>
        </w:rPr>
      </w:pPr>
      <w:r w:rsidRPr="007A3A37">
        <w:rPr>
          <w:rFonts w:ascii="Times New Roman" w:eastAsia="Times New Roman" w:hAnsi="Times New Roman"/>
          <w:sz w:val="24"/>
          <w:szCs w:val="24"/>
          <w:lang w:eastAsia="bg-BG"/>
        </w:rPr>
        <w:t>8</w:t>
      </w:r>
      <w:r w:rsidR="00AE4ED2" w:rsidRPr="007A3A37">
        <w:rPr>
          <w:rFonts w:ascii="Times New Roman" w:eastAsia="Times New Roman" w:hAnsi="Times New Roman"/>
          <w:sz w:val="24"/>
          <w:szCs w:val="24"/>
          <w:lang w:eastAsia="bg-BG"/>
        </w:rPr>
        <w:t>.</w:t>
      </w:r>
      <w:r w:rsidR="00AE4ED2" w:rsidRPr="00AE4ED2">
        <w:rPr>
          <w:rFonts w:ascii="Times New Roman" w:eastAsia="Times New Roman" w:hAnsi="Times New Roman"/>
          <w:sz w:val="24"/>
          <w:szCs w:val="24"/>
          <w:lang w:eastAsia="bg-BG"/>
        </w:rPr>
        <w:t xml:space="preserve"> </w:t>
      </w:r>
      <w:r w:rsidR="00AE4ED2" w:rsidRPr="00AE4ED2">
        <w:rPr>
          <w:rFonts w:ascii="Times New Roman" w:hAnsi="Times New Roman"/>
          <w:sz w:val="24"/>
          <w:szCs w:val="24"/>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C44D916" w14:textId="7AC1685C" w:rsidR="00AE4ED2" w:rsidRPr="007A3A37" w:rsidRDefault="007A3A37" w:rsidP="007A3A37">
      <w:pPr>
        <w:tabs>
          <w:tab w:val="left" w:pos="720"/>
        </w:tabs>
        <w:spacing w:after="0" w:line="240" w:lineRule="auto"/>
        <w:ind w:left="1418" w:hanging="425"/>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8</w:t>
      </w:r>
      <w:r w:rsidR="00AE4ED2" w:rsidRPr="00AE4ED2">
        <w:rPr>
          <w:rFonts w:ascii="Times New Roman" w:eastAsia="Times New Roman" w:hAnsi="Times New Roman"/>
          <w:sz w:val="24"/>
          <w:szCs w:val="24"/>
          <w:lang w:eastAsia="bg-BG"/>
        </w:rPr>
        <w:t>.1. Нараняване</w:t>
      </w:r>
      <w:r w:rsidR="00AE4ED2" w:rsidRPr="007A3A37">
        <w:rPr>
          <w:rFonts w:ascii="Times New Roman" w:eastAsia="Times New Roman" w:hAnsi="Times New Roman"/>
          <w:sz w:val="24"/>
          <w:szCs w:val="24"/>
          <w:lang w:eastAsia="bg-BG"/>
        </w:rPr>
        <w:t xml:space="preserve">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848E9AD" w14:textId="727E2985" w:rsidR="00AE4ED2" w:rsidRPr="00AE4ED2" w:rsidRDefault="007A3A37" w:rsidP="00AE4ED2">
      <w:pPr>
        <w:tabs>
          <w:tab w:val="left" w:pos="1620"/>
        </w:tabs>
        <w:spacing w:before="60" w:after="60" w:line="240" w:lineRule="auto"/>
        <w:ind w:left="1418" w:hanging="425"/>
        <w:jc w:val="both"/>
        <w:outlineLvl w:val="0"/>
        <w:rPr>
          <w:rFonts w:ascii="Times New Roman" w:eastAsia="Times New Roman" w:hAnsi="Times New Roman"/>
          <w:sz w:val="24"/>
          <w:szCs w:val="24"/>
          <w:lang w:eastAsia="bg-BG"/>
        </w:rPr>
      </w:pPr>
      <w:r>
        <w:rPr>
          <w:rFonts w:ascii="Times New Roman" w:eastAsia="Times New Roman" w:hAnsi="Times New Roman"/>
          <w:sz w:val="24"/>
          <w:szCs w:val="24"/>
          <w:lang w:eastAsia="bg-BG"/>
        </w:rPr>
        <w:t>8</w:t>
      </w:r>
      <w:r w:rsidR="00AE4ED2" w:rsidRPr="00AE4ED2">
        <w:rPr>
          <w:rFonts w:ascii="Times New Roman" w:eastAsia="Times New Roman" w:hAnsi="Times New Roman"/>
          <w:sz w:val="24"/>
          <w:szCs w:val="24"/>
          <w:lang w:eastAsia="bg-BG"/>
        </w:rPr>
        <w:t>.2. Повреда или погиване имуществото на Възложителя или на трети лица, намиращи се в границите на обекта.</w:t>
      </w:r>
    </w:p>
    <w:p w14:paraId="40394CAB" w14:textId="77777777" w:rsidR="00AE4ED2" w:rsidRPr="00AE4ED2" w:rsidRDefault="00AE4ED2" w:rsidP="00AE4ED2">
      <w:pPr>
        <w:spacing w:before="60" w:after="60"/>
        <w:jc w:val="both"/>
        <w:outlineLvl w:val="0"/>
        <w:rPr>
          <w:rFonts w:ascii="Times New Roman" w:hAnsi="Times New Roman"/>
          <w:sz w:val="24"/>
          <w:szCs w:val="24"/>
        </w:rPr>
      </w:pPr>
      <w:r w:rsidRPr="00AE4ED2">
        <w:rPr>
          <w:rFonts w:ascii="Times New Roman" w:hAnsi="Times New Roman"/>
          <w:sz w:val="24"/>
          <w:szCs w:val="24"/>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13F0626" w14:textId="77777777" w:rsidR="00AE4ED2" w:rsidRPr="00AE4ED2" w:rsidRDefault="00AE4ED2" w:rsidP="00AE4ED2">
      <w:pPr>
        <w:tabs>
          <w:tab w:val="left" w:pos="720"/>
          <w:tab w:val="num" w:pos="1788"/>
        </w:tabs>
        <w:spacing w:after="0" w:line="240" w:lineRule="auto"/>
        <w:jc w:val="both"/>
        <w:rPr>
          <w:rFonts w:ascii="Times New Roman" w:hAnsi="Times New Roman"/>
          <w:sz w:val="24"/>
          <w:szCs w:val="24"/>
        </w:rPr>
      </w:pPr>
      <w:r w:rsidRPr="00AE4ED2">
        <w:rPr>
          <w:rFonts w:ascii="Times New Roman" w:hAnsi="Times New Roman"/>
          <w:sz w:val="24"/>
          <w:szCs w:val="24"/>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19DBCB54" w14:textId="77777777" w:rsidR="00AE4ED2" w:rsidRPr="00AE4ED2" w:rsidRDefault="00AE4ED2" w:rsidP="00AE4ED2">
      <w:pPr>
        <w:tabs>
          <w:tab w:val="left" w:pos="720"/>
          <w:tab w:val="num" w:pos="1788"/>
        </w:tabs>
        <w:spacing w:after="0" w:line="240" w:lineRule="auto"/>
        <w:jc w:val="both"/>
        <w:rPr>
          <w:rFonts w:ascii="Times New Roman" w:hAnsi="Times New Roman"/>
          <w:sz w:val="24"/>
          <w:szCs w:val="24"/>
        </w:rPr>
      </w:pPr>
      <w:r w:rsidRPr="00AE4ED2">
        <w:rPr>
          <w:rFonts w:ascii="Times New Roman" w:hAnsi="Times New Roman"/>
          <w:sz w:val="24"/>
          <w:szCs w:val="24"/>
        </w:rPr>
        <w:lastRenderedPageBreak/>
        <w:t>Застрахователните полици се представят на Възложителя при поискване.</w:t>
      </w:r>
    </w:p>
    <w:p w14:paraId="3F6F9E7E" w14:textId="77777777" w:rsidR="00AE4ED2" w:rsidRPr="00AE4ED2" w:rsidRDefault="00AE4ED2" w:rsidP="00AE4ED2">
      <w:pPr>
        <w:spacing w:after="0" w:line="240" w:lineRule="auto"/>
        <w:jc w:val="both"/>
        <w:rPr>
          <w:rFonts w:ascii="Times New Roman" w:eastAsia="Times New Roman" w:hAnsi="Times New Roman"/>
          <w:sz w:val="24"/>
          <w:szCs w:val="24"/>
        </w:rPr>
      </w:pPr>
    </w:p>
    <w:p w14:paraId="38201D91" w14:textId="77777777" w:rsidR="00AE4ED2" w:rsidRPr="00AE4ED2" w:rsidRDefault="00AE4ED2" w:rsidP="00AE4ED2">
      <w:pPr>
        <w:spacing w:after="0" w:line="240" w:lineRule="auto"/>
        <w:jc w:val="both"/>
        <w:rPr>
          <w:rFonts w:ascii="Times New Roman" w:hAnsi="Times New Roman"/>
          <w:b/>
          <w:sz w:val="24"/>
          <w:u w:val="single"/>
          <w:lang w:eastAsia="bg-BG"/>
        </w:rPr>
      </w:pPr>
      <w:r w:rsidRPr="00AE4ED2">
        <w:rPr>
          <w:rFonts w:ascii="Times New Roman" w:hAnsi="Times New Roman"/>
          <w:b/>
          <w:sz w:val="24"/>
          <w:u w:val="single"/>
          <w:lang w:eastAsia="bg-BG"/>
        </w:rPr>
        <w:t>Общи права и задължения на ВЪЗЛОЖИТЕЛЯ</w:t>
      </w:r>
    </w:p>
    <w:p w14:paraId="431B1CB1" w14:textId="77777777" w:rsidR="00AE4ED2" w:rsidRPr="00AE4ED2" w:rsidRDefault="00AE4ED2" w:rsidP="00AE4ED2">
      <w:pPr>
        <w:spacing w:after="0" w:line="240" w:lineRule="auto"/>
        <w:jc w:val="both"/>
        <w:rPr>
          <w:rFonts w:ascii="Times New Roman" w:eastAsia="Times New Roman" w:hAnsi="Times New Roman"/>
          <w:bCs/>
          <w:color w:val="000000"/>
          <w:spacing w:val="1"/>
          <w:sz w:val="24"/>
          <w:szCs w:val="24"/>
        </w:rPr>
      </w:pPr>
    </w:p>
    <w:p w14:paraId="0228840D" w14:textId="77777777" w:rsidR="00AE4ED2" w:rsidRPr="00AE4ED2" w:rsidRDefault="00AE4ED2" w:rsidP="00AE4ED2">
      <w:pPr>
        <w:spacing w:after="0" w:line="240" w:lineRule="auto"/>
        <w:jc w:val="both"/>
        <w:rPr>
          <w:rFonts w:ascii="Times New Roman" w:eastAsia="Times New Roman" w:hAnsi="Times New Roman"/>
          <w:b/>
          <w:color w:val="000000"/>
          <w:spacing w:val="1"/>
          <w:sz w:val="24"/>
          <w:szCs w:val="24"/>
        </w:rPr>
      </w:pPr>
      <w:r w:rsidRPr="00AE4ED2">
        <w:rPr>
          <w:rFonts w:ascii="Times New Roman" w:eastAsia="Times New Roman" w:hAnsi="Times New Roman"/>
          <w:b/>
          <w:bCs/>
          <w:color w:val="000000"/>
          <w:spacing w:val="1"/>
          <w:sz w:val="24"/>
          <w:szCs w:val="24"/>
        </w:rPr>
        <w:t xml:space="preserve">Чл. 25. </w:t>
      </w:r>
      <w:r w:rsidRPr="00AE4ED2">
        <w:rPr>
          <w:rFonts w:ascii="Times New Roman" w:eastAsia="Times New Roman" w:hAnsi="Times New Roman"/>
          <w:b/>
          <w:color w:val="000000"/>
          <w:spacing w:val="1"/>
          <w:sz w:val="24"/>
          <w:szCs w:val="24"/>
        </w:rPr>
        <w:t>ВЪЗЛОЖИТЕЛЯТ има право:</w:t>
      </w:r>
    </w:p>
    <w:p w14:paraId="675EA0B7"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bookmarkStart w:id="9" w:name="_DV_M94"/>
      <w:bookmarkEnd w:id="9"/>
      <w:r w:rsidRPr="00AE4ED2">
        <w:rPr>
          <w:rFonts w:ascii="Times New Roman" w:eastAsia="Times New Roman" w:hAnsi="Times New Roman"/>
          <w:bCs/>
          <w:color w:val="000000"/>
          <w:spacing w:val="1"/>
          <w:sz w:val="24"/>
          <w:szCs w:val="24"/>
        </w:rPr>
        <w:t>1.</w:t>
      </w:r>
      <w:r w:rsidRPr="00AE4ED2">
        <w:rPr>
          <w:rFonts w:ascii="Times New Roman" w:eastAsia="Times New Roman" w:hAnsi="Times New Roman"/>
          <w:color w:val="000000"/>
          <w:spacing w:val="1"/>
          <w:sz w:val="24"/>
          <w:szCs w:val="24"/>
        </w:rPr>
        <w:t xml:space="preserve"> да изисква и да получава Услугите в уговорените срокове, количество и качество;</w:t>
      </w:r>
    </w:p>
    <w:p w14:paraId="34487CF4"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bookmarkStart w:id="10" w:name="_DV_M95"/>
      <w:bookmarkEnd w:id="10"/>
      <w:r w:rsidRPr="00AE4ED2">
        <w:rPr>
          <w:rFonts w:ascii="Times New Roman" w:eastAsia="Times New Roman" w:hAnsi="Times New Roman"/>
          <w:bCs/>
          <w:color w:val="000000"/>
          <w:spacing w:val="1"/>
          <w:sz w:val="24"/>
          <w:szCs w:val="24"/>
        </w:rPr>
        <w:t>2.</w:t>
      </w:r>
      <w:r w:rsidRPr="00AE4ED2">
        <w:rPr>
          <w:rFonts w:ascii="Times New Roman" w:eastAsia="Times New Roman" w:hAnsi="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5BEE5968" w14:textId="0C98EDD1" w:rsidR="00AE4ED2" w:rsidRPr="00AE4ED2" w:rsidRDefault="00AE4ED2" w:rsidP="00AE4ED2">
      <w:pPr>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bCs/>
          <w:color w:val="000000"/>
          <w:spacing w:val="1"/>
          <w:sz w:val="24"/>
          <w:szCs w:val="24"/>
        </w:rPr>
        <w:t>3.</w:t>
      </w:r>
      <w:r w:rsidRPr="00AE4ED2">
        <w:rPr>
          <w:rFonts w:ascii="Times New Roman" w:eastAsia="Times New Roman" w:hAnsi="Times New Roman"/>
          <w:color w:val="000000"/>
          <w:spacing w:val="1"/>
          <w:sz w:val="24"/>
          <w:szCs w:val="24"/>
        </w:rPr>
        <w:t xml:space="preserve"> да изисква, при необходимост и по своя преценка, обосновка от страна на</w:t>
      </w:r>
      <w:r w:rsidRPr="00AE4ED2">
        <w:rPr>
          <w:rFonts w:ascii="Times New Roman" w:eastAsia="Times New Roman" w:hAnsi="Times New Roman"/>
          <w:bCs/>
          <w:color w:val="000000"/>
          <w:spacing w:val="1"/>
          <w:sz w:val="24"/>
          <w:szCs w:val="24"/>
        </w:rPr>
        <w:t xml:space="preserve"> ИЗПЪЛНИТЕЛЯ</w:t>
      </w:r>
      <w:r w:rsidRPr="00AE4ED2">
        <w:rPr>
          <w:rFonts w:ascii="Times New Roman" w:eastAsia="Times New Roman" w:hAnsi="Times New Roman"/>
          <w:color w:val="000000"/>
          <w:spacing w:val="1"/>
          <w:sz w:val="24"/>
          <w:szCs w:val="24"/>
        </w:rPr>
        <w:t xml:space="preserve"> </w:t>
      </w:r>
      <w:r w:rsidR="002503A0">
        <w:rPr>
          <w:rFonts w:ascii="Times New Roman" w:eastAsia="Times New Roman" w:hAnsi="Times New Roman"/>
          <w:color w:val="000000"/>
          <w:spacing w:val="1"/>
          <w:sz w:val="24"/>
          <w:szCs w:val="24"/>
        </w:rPr>
        <w:t>з</w:t>
      </w:r>
      <w:r w:rsidRPr="00AE4ED2">
        <w:rPr>
          <w:rFonts w:ascii="Times New Roman" w:eastAsia="Times New Roman" w:hAnsi="Times New Roman"/>
          <w:color w:val="000000"/>
          <w:spacing w:val="1"/>
          <w:sz w:val="24"/>
          <w:szCs w:val="24"/>
        </w:rPr>
        <w:t>а и</w:t>
      </w:r>
      <w:r w:rsidR="002503A0">
        <w:rPr>
          <w:rFonts w:ascii="Times New Roman" w:eastAsia="Times New Roman" w:hAnsi="Times New Roman"/>
          <w:color w:val="000000"/>
          <w:spacing w:val="1"/>
          <w:sz w:val="24"/>
          <w:szCs w:val="24"/>
        </w:rPr>
        <w:t>зпълнени</w:t>
      </w:r>
      <w:r w:rsidRPr="00AE4ED2">
        <w:rPr>
          <w:rFonts w:ascii="Times New Roman" w:eastAsia="Times New Roman" w:hAnsi="Times New Roman"/>
          <w:color w:val="000000"/>
          <w:spacing w:val="1"/>
          <w:sz w:val="24"/>
          <w:szCs w:val="24"/>
        </w:rPr>
        <w:t xml:space="preserve">те от него </w:t>
      </w:r>
      <w:r w:rsidR="002503A0">
        <w:rPr>
          <w:rFonts w:ascii="Times New Roman" w:eastAsia="Times New Roman" w:hAnsi="Times New Roman"/>
          <w:color w:val="000000"/>
          <w:spacing w:val="1"/>
          <w:sz w:val="24"/>
          <w:szCs w:val="24"/>
        </w:rPr>
        <w:t>дейности</w:t>
      </w:r>
      <w:r w:rsidRPr="00AE4ED2">
        <w:rPr>
          <w:rFonts w:ascii="Times New Roman" w:eastAsia="Times New Roman" w:hAnsi="Times New Roman"/>
          <w:color w:val="000000"/>
          <w:spacing w:val="1"/>
          <w:sz w:val="24"/>
          <w:szCs w:val="24"/>
        </w:rPr>
        <w:t>;</w:t>
      </w:r>
    </w:p>
    <w:p w14:paraId="61E8D088" w14:textId="48BFADF9" w:rsidR="00AE4ED2" w:rsidRPr="00AE4ED2" w:rsidRDefault="00AE4ED2" w:rsidP="00AE4ED2">
      <w:pPr>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bCs/>
          <w:color w:val="000000"/>
          <w:spacing w:val="1"/>
          <w:sz w:val="24"/>
          <w:szCs w:val="24"/>
        </w:rPr>
        <w:t>4.</w:t>
      </w:r>
      <w:r w:rsidRPr="00AE4ED2">
        <w:rPr>
          <w:rFonts w:ascii="Times New Roman" w:eastAsia="Times New Roman" w:hAnsi="Times New Roman"/>
          <w:color w:val="000000"/>
          <w:spacing w:val="1"/>
          <w:sz w:val="24"/>
          <w:szCs w:val="24"/>
        </w:rPr>
        <w:t xml:space="preserve"> да изисква от</w:t>
      </w:r>
      <w:r w:rsidRPr="00AE4ED2">
        <w:rPr>
          <w:rFonts w:ascii="Times New Roman" w:eastAsia="Times New Roman" w:hAnsi="Times New Roman"/>
          <w:bCs/>
          <w:color w:val="000000"/>
          <w:spacing w:val="1"/>
          <w:sz w:val="24"/>
          <w:szCs w:val="24"/>
        </w:rPr>
        <w:t xml:space="preserve"> ИЗПЪЛНИТЕЛЯ</w:t>
      </w:r>
      <w:r w:rsidRPr="00AE4ED2">
        <w:rPr>
          <w:rFonts w:ascii="Times New Roman" w:eastAsia="Times New Roman" w:hAnsi="Times New Roman"/>
          <w:color w:val="000000"/>
          <w:spacing w:val="1"/>
          <w:sz w:val="24"/>
          <w:szCs w:val="24"/>
        </w:rPr>
        <w:t xml:space="preserve"> преработване или доработване на </w:t>
      </w:r>
      <w:r w:rsidR="002503A0">
        <w:rPr>
          <w:rFonts w:ascii="Times New Roman" w:eastAsia="Times New Roman" w:hAnsi="Times New Roman"/>
          <w:color w:val="000000"/>
          <w:spacing w:val="1"/>
          <w:sz w:val="24"/>
          <w:szCs w:val="24"/>
        </w:rPr>
        <w:t>дейностите</w:t>
      </w:r>
      <w:r w:rsidRPr="00AE4ED2">
        <w:rPr>
          <w:rFonts w:ascii="Times New Roman" w:eastAsia="Times New Roman" w:hAnsi="Times New Roman"/>
          <w:color w:val="000000"/>
          <w:spacing w:val="1"/>
          <w:sz w:val="24"/>
          <w:szCs w:val="24"/>
        </w:rPr>
        <w:t xml:space="preserve"> по предходната точка, в съответствие с уговореното в чл. </w:t>
      </w:r>
      <w:r w:rsidR="00E265FA">
        <w:rPr>
          <w:rFonts w:ascii="Times New Roman" w:eastAsia="Times New Roman" w:hAnsi="Times New Roman"/>
          <w:color w:val="000000"/>
          <w:spacing w:val="1"/>
          <w:sz w:val="24"/>
          <w:szCs w:val="24"/>
        </w:rPr>
        <w:t xml:space="preserve">29 </w:t>
      </w:r>
      <w:r w:rsidRPr="00AE4ED2">
        <w:rPr>
          <w:rFonts w:ascii="Times New Roman" w:eastAsia="Times New Roman" w:hAnsi="Times New Roman"/>
          <w:color w:val="000000"/>
          <w:spacing w:val="1"/>
          <w:sz w:val="24"/>
          <w:szCs w:val="24"/>
        </w:rPr>
        <w:t>от Договора;</w:t>
      </w:r>
    </w:p>
    <w:p w14:paraId="3B94E4DF" w14:textId="7CE2E175" w:rsidR="00AE4ED2" w:rsidRPr="00AE4ED2" w:rsidRDefault="00AE4ED2" w:rsidP="00AE4ED2">
      <w:pPr>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bCs/>
          <w:color w:val="000000"/>
          <w:spacing w:val="1"/>
          <w:sz w:val="24"/>
          <w:szCs w:val="24"/>
        </w:rPr>
        <w:t>5.</w:t>
      </w:r>
      <w:r w:rsidRPr="00AE4ED2">
        <w:rPr>
          <w:rFonts w:ascii="Times New Roman" w:eastAsia="Times New Roman" w:hAnsi="Times New Roman"/>
          <w:color w:val="000000"/>
          <w:spacing w:val="1"/>
          <w:sz w:val="24"/>
          <w:szCs w:val="24"/>
        </w:rPr>
        <w:t xml:space="preserve"> да не приеме някои от из</w:t>
      </w:r>
      <w:r w:rsidR="002503A0">
        <w:rPr>
          <w:rFonts w:ascii="Times New Roman" w:eastAsia="Times New Roman" w:hAnsi="Times New Roman"/>
          <w:color w:val="000000"/>
          <w:spacing w:val="1"/>
          <w:sz w:val="24"/>
          <w:szCs w:val="24"/>
        </w:rPr>
        <w:t>пълнените дейности</w:t>
      </w:r>
      <w:r w:rsidRPr="00AE4ED2">
        <w:rPr>
          <w:rFonts w:ascii="Times New Roman" w:eastAsia="Times New Roman" w:hAnsi="Times New Roman"/>
          <w:color w:val="000000"/>
          <w:spacing w:val="1"/>
          <w:sz w:val="24"/>
          <w:szCs w:val="24"/>
        </w:rPr>
        <w:t xml:space="preserve">, в съответствие с уговореното в чл. </w:t>
      </w:r>
      <w:r w:rsidR="00E265FA">
        <w:rPr>
          <w:rFonts w:ascii="Times New Roman" w:eastAsia="Times New Roman" w:hAnsi="Times New Roman"/>
          <w:color w:val="000000"/>
          <w:spacing w:val="1"/>
          <w:sz w:val="24"/>
          <w:szCs w:val="24"/>
        </w:rPr>
        <w:t>29</w:t>
      </w:r>
      <w:r w:rsidRPr="00AE4ED2">
        <w:rPr>
          <w:rFonts w:ascii="Times New Roman" w:eastAsia="Times New Roman" w:hAnsi="Times New Roman"/>
          <w:color w:val="000000"/>
          <w:spacing w:val="1"/>
          <w:sz w:val="24"/>
          <w:szCs w:val="24"/>
        </w:rPr>
        <w:t xml:space="preserve"> от Договора;</w:t>
      </w:r>
    </w:p>
    <w:p w14:paraId="5A1D1554"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p>
    <w:p w14:paraId="28C81AF2" w14:textId="77777777" w:rsidR="00AE4ED2" w:rsidRPr="00AE4ED2" w:rsidRDefault="00AE4ED2" w:rsidP="00AE4ED2">
      <w:pPr>
        <w:spacing w:after="0" w:line="240" w:lineRule="auto"/>
        <w:jc w:val="both"/>
        <w:rPr>
          <w:rFonts w:ascii="Times New Roman" w:eastAsia="Times New Roman" w:hAnsi="Times New Roman"/>
          <w:b/>
          <w:color w:val="000000"/>
          <w:spacing w:val="1"/>
          <w:sz w:val="24"/>
          <w:szCs w:val="24"/>
        </w:rPr>
      </w:pPr>
      <w:bookmarkStart w:id="11" w:name="_DV_M96"/>
      <w:bookmarkStart w:id="12" w:name="_DV_M97"/>
      <w:bookmarkStart w:id="13" w:name="_DV_M98"/>
      <w:bookmarkStart w:id="14" w:name="_DV_M99"/>
      <w:bookmarkEnd w:id="11"/>
      <w:bookmarkEnd w:id="12"/>
      <w:bookmarkEnd w:id="13"/>
      <w:bookmarkEnd w:id="14"/>
      <w:r w:rsidRPr="00AE4ED2">
        <w:rPr>
          <w:rFonts w:ascii="Times New Roman" w:eastAsia="Times New Roman" w:hAnsi="Times New Roman"/>
          <w:b/>
          <w:bCs/>
          <w:color w:val="000000"/>
          <w:spacing w:val="1"/>
          <w:sz w:val="24"/>
          <w:szCs w:val="24"/>
        </w:rPr>
        <w:t>Чл.</w:t>
      </w:r>
      <w:r w:rsidRPr="00AE4ED2">
        <w:rPr>
          <w:rFonts w:ascii="Times New Roman" w:eastAsia="Times New Roman" w:hAnsi="Times New Roman"/>
          <w:b/>
          <w:color w:val="000000"/>
          <w:spacing w:val="1"/>
          <w:sz w:val="24"/>
          <w:szCs w:val="24"/>
        </w:rPr>
        <w:t xml:space="preserve"> </w:t>
      </w:r>
      <w:r w:rsidRPr="00AE4ED2">
        <w:rPr>
          <w:rFonts w:ascii="Times New Roman" w:eastAsia="Times New Roman" w:hAnsi="Times New Roman"/>
          <w:b/>
          <w:bCs/>
          <w:color w:val="000000"/>
          <w:spacing w:val="1"/>
          <w:sz w:val="24"/>
          <w:szCs w:val="24"/>
        </w:rPr>
        <w:t>26.</w:t>
      </w:r>
      <w:r w:rsidRPr="00AE4ED2">
        <w:rPr>
          <w:rFonts w:ascii="Times New Roman" w:eastAsia="Times New Roman" w:hAnsi="Times New Roman"/>
          <w:b/>
          <w:color w:val="000000"/>
          <w:spacing w:val="1"/>
          <w:sz w:val="24"/>
          <w:szCs w:val="24"/>
        </w:rPr>
        <w:t xml:space="preserve"> ВЪЗЛОЖИТЕЛЯТ се задължава:</w:t>
      </w:r>
    </w:p>
    <w:p w14:paraId="1FBE912E"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bookmarkStart w:id="15" w:name="_DV_M100"/>
      <w:bookmarkEnd w:id="15"/>
      <w:r w:rsidRPr="00AE4ED2">
        <w:rPr>
          <w:rFonts w:ascii="Times New Roman" w:eastAsia="Times New Roman" w:hAnsi="Times New Roman"/>
          <w:color w:val="000000"/>
          <w:spacing w:val="1"/>
          <w:sz w:val="24"/>
          <w:szCs w:val="24"/>
        </w:rPr>
        <w:t>1. да приеме изпълнението на Услугите, когато отговаря на договореното, по реда и при условията на този Договор;</w:t>
      </w:r>
    </w:p>
    <w:p w14:paraId="6CD44E53"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bCs/>
          <w:color w:val="000000"/>
          <w:spacing w:val="1"/>
          <w:sz w:val="24"/>
          <w:szCs w:val="24"/>
        </w:rPr>
        <w:t>2.</w:t>
      </w:r>
      <w:r w:rsidRPr="00AE4ED2">
        <w:rPr>
          <w:rFonts w:ascii="Times New Roman" w:eastAsia="Times New Roman" w:hAnsi="Times New Roman"/>
          <w:color w:val="000000"/>
          <w:spacing w:val="1"/>
          <w:sz w:val="24"/>
          <w:szCs w:val="24"/>
        </w:rPr>
        <w:t xml:space="preserve"> да заплати на ИЗПЪЛНИТЕЛЯ Цената в размера, по реда и при условията, предвидени в този Договор;</w:t>
      </w:r>
    </w:p>
    <w:p w14:paraId="1BF1C63A" w14:textId="751CF6F3" w:rsidR="00AE4ED2" w:rsidRPr="00AE4ED2" w:rsidRDefault="00AE4ED2" w:rsidP="00AE4ED2">
      <w:pPr>
        <w:spacing w:after="0" w:line="240" w:lineRule="auto"/>
        <w:jc w:val="both"/>
        <w:rPr>
          <w:rFonts w:ascii="Times New Roman" w:eastAsia="Times New Roman" w:hAnsi="Times New Roman"/>
          <w:color w:val="000000"/>
          <w:spacing w:val="1"/>
          <w:sz w:val="24"/>
          <w:szCs w:val="24"/>
        </w:rPr>
      </w:pPr>
      <w:bookmarkStart w:id="16" w:name="_DV_M101"/>
      <w:bookmarkEnd w:id="16"/>
      <w:r w:rsidRPr="00AE4ED2">
        <w:rPr>
          <w:rFonts w:ascii="Times New Roman" w:eastAsia="Times New Roman" w:hAnsi="Times New Roman"/>
          <w:color w:val="000000"/>
          <w:spacing w:val="1"/>
          <w:sz w:val="24"/>
          <w:szCs w:val="24"/>
        </w:rPr>
        <w:t>3</w:t>
      </w:r>
      <w:r w:rsidRPr="00AE4ED2">
        <w:rPr>
          <w:rFonts w:ascii="Times New Roman" w:eastAsia="Times New Roman" w:hAnsi="Times New Roman"/>
          <w:bCs/>
          <w:color w:val="000000"/>
          <w:spacing w:val="1"/>
          <w:sz w:val="24"/>
          <w:szCs w:val="24"/>
        </w:rPr>
        <w:t>.</w:t>
      </w:r>
      <w:r w:rsidRPr="00AE4ED2">
        <w:rPr>
          <w:rFonts w:ascii="Times New Roman" w:eastAsia="Times New Roman" w:hAnsi="Times New Roman"/>
          <w:color w:val="000000"/>
          <w:spacing w:val="1"/>
          <w:sz w:val="24"/>
          <w:szCs w:val="24"/>
        </w:rPr>
        <w:t xml:space="preserve"> да пази поверителна Конфиденциалната информация, в съответствие с уговореното в чл</w:t>
      </w:r>
      <w:r w:rsidR="00E265FA">
        <w:rPr>
          <w:rFonts w:ascii="Times New Roman" w:eastAsia="Times New Roman" w:hAnsi="Times New Roman"/>
          <w:color w:val="000000"/>
          <w:spacing w:val="1"/>
          <w:sz w:val="24"/>
          <w:szCs w:val="24"/>
        </w:rPr>
        <w:t>. 40</w:t>
      </w:r>
      <w:r w:rsidRPr="00AE4ED2">
        <w:rPr>
          <w:rFonts w:ascii="Times New Roman" w:eastAsia="Times New Roman" w:hAnsi="Times New Roman"/>
          <w:color w:val="000000"/>
          <w:spacing w:val="1"/>
          <w:sz w:val="24"/>
          <w:szCs w:val="24"/>
        </w:rPr>
        <w:t xml:space="preserve"> от Договора;</w:t>
      </w:r>
    </w:p>
    <w:p w14:paraId="254E4E47" w14:textId="77777777" w:rsidR="00AE4ED2" w:rsidRPr="00AE4ED2" w:rsidRDefault="00AE4ED2" w:rsidP="00AE4ED2">
      <w:pPr>
        <w:spacing w:after="0" w:line="240" w:lineRule="auto"/>
        <w:jc w:val="both"/>
        <w:rPr>
          <w:rFonts w:ascii="Times New Roman" w:eastAsia="Times New Roman" w:hAnsi="Times New Roman"/>
          <w:color w:val="000000"/>
          <w:spacing w:val="1"/>
          <w:sz w:val="24"/>
          <w:szCs w:val="24"/>
        </w:rPr>
      </w:pPr>
      <w:bookmarkStart w:id="17" w:name="_DV_M102"/>
      <w:bookmarkEnd w:id="17"/>
      <w:r w:rsidRPr="00AE4ED2">
        <w:rPr>
          <w:rFonts w:ascii="Times New Roman" w:eastAsia="Times New Roman" w:hAnsi="Times New Roman"/>
          <w:bCs/>
          <w:color w:val="000000"/>
          <w:spacing w:val="1"/>
          <w:sz w:val="24"/>
          <w:szCs w:val="24"/>
        </w:rPr>
        <w:t>5.</w:t>
      </w:r>
      <w:r w:rsidRPr="00AE4ED2">
        <w:rPr>
          <w:rFonts w:ascii="Times New Roman" w:eastAsia="Times New Roman" w:hAnsi="Times New Roman"/>
          <w:color w:val="000000"/>
          <w:spacing w:val="1"/>
          <w:sz w:val="24"/>
          <w:szCs w:val="24"/>
        </w:rPr>
        <w:t xml:space="preserve"> да оказва съдействие на ИЗПЪЛНИТЕЛЯ във връзка с изпълнението на този Договор;</w:t>
      </w:r>
    </w:p>
    <w:p w14:paraId="481DBDE7" w14:textId="50CD83F3" w:rsidR="00AE4ED2" w:rsidRPr="00AE4ED2" w:rsidRDefault="00AE4ED2" w:rsidP="00AE4ED2">
      <w:pPr>
        <w:spacing w:after="0" w:line="240" w:lineRule="auto"/>
        <w:jc w:val="both"/>
        <w:rPr>
          <w:rFonts w:ascii="Times New Roman" w:eastAsia="Times New Roman" w:hAnsi="Times New Roman"/>
          <w:color w:val="000000"/>
          <w:spacing w:val="1"/>
          <w:sz w:val="24"/>
          <w:szCs w:val="24"/>
        </w:rPr>
      </w:pPr>
      <w:r w:rsidRPr="00AE4ED2">
        <w:rPr>
          <w:rFonts w:ascii="Times New Roman" w:eastAsia="Times New Roman" w:hAnsi="Times New Roman"/>
          <w:color w:val="000000"/>
          <w:spacing w:val="1"/>
          <w:sz w:val="24"/>
          <w:szCs w:val="24"/>
        </w:rPr>
        <w:t>6. да освободи представената от ИЗПЪЛНИТЕЛЯ Гаранц</w:t>
      </w:r>
      <w:r w:rsidR="007A3A37">
        <w:rPr>
          <w:rFonts w:ascii="Times New Roman" w:eastAsia="Times New Roman" w:hAnsi="Times New Roman"/>
          <w:color w:val="000000"/>
          <w:spacing w:val="1"/>
          <w:sz w:val="24"/>
          <w:szCs w:val="24"/>
        </w:rPr>
        <w:t>ия за, съгласно клаузите на чл.</w:t>
      </w:r>
      <w:r w:rsidR="007A3A37" w:rsidRPr="007A3A37">
        <w:rPr>
          <w:rFonts w:ascii="Times New Roman" w:eastAsia="Times New Roman" w:hAnsi="Times New Roman"/>
          <w:spacing w:val="1"/>
          <w:sz w:val="24"/>
          <w:szCs w:val="24"/>
        </w:rPr>
        <w:t>16</w:t>
      </w:r>
      <w:r w:rsidRPr="00AE4ED2">
        <w:rPr>
          <w:rFonts w:ascii="Times New Roman" w:eastAsia="Times New Roman" w:hAnsi="Times New Roman"/>
          <w:color w:val="000000"/>
          <w:spacing w:val="1"/>
          <w:sz w:val="24"/>
          <w:szCs w:val="24"/>
        </w:rPr>
        <w:t xml:space="preserve"> от Договора;</w:t>
      </w:r>
    </w:p>
    <w:p w14:paraId="380B2507" w14:textId="77777777" w:rsidR="00AE4ED2" w:rsidRPr="00AE4ED2" w:rsidRDefault="00AE4ED2" w:rsidP="00AE4ED2">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p>
    <w:p w14:paraId="1E985CC7" w14:textId="77777777" w:rsidR="00AE4ED2" w:rsidRPr="00526526" w:rsidRDefault="00AE4ED2" w:rsidP="00AE4ED2">
      <w:pPr>
        <w:widowControl w:val="0"/>
        <w:autoSpaceDE w:val="0"/>
        <w:autoSpaceDN w:val="0"/>
        <w:adjustRightInd w:val="0"/>
        <w:spacing w:after="0" w:line="240" w:lineRule="auto"/>
        <w:jc w:val="both"/>
        <w:rPr>
          <w:rFonts w:ascii="Times New Roman" w:eastAsia="Times New Roman" w:hAnsi="Times New Roman"/>
          <w:b/>
          <w:bCs/>
          <w:sz w:val="24"/>
          <w:szCs w:val="24"/>
          <w:u w:val="single"/>
          <w:lang w:eastAsia="bg-BG"/>
        </w:rPr>
      </w:pPr>
      <w:r w:rsidRPr="00526526">
        <w:rPr>
          <w:rFonts w:ascii="Times New Roman" w:eastAsia="Times New Roman" w:hAnsi="Times New Roman"/>
          <w:b/>
          <w:bCs/>
          <w:sz w:val="24"/>
          <w:szCs w:val="24"/>
          <w:u w:val="single"/>
          <w:lang w:eastAsia="bg-BG"/>
        </w:rPr>
        <w:t>Чл. 27. Специални права и задължения на Страните</w:t>
      </w:r>
    </w:p>
    <w:p w14:paraId="562C12F6" w14:textId="77777777" w:rsidR="00AE4ED2" w:rsidRPr="00AE4ED2" w:rsidRDefault="00AE4ED2" w:rsidP="00AE4ED2">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p>
    <w:p w14:paraId="73E04AF2" w14:textId="77777777" w:rsidR="00AE4ED2" w:rsidRPr="00AE4ED2" w:rsidRDefault="00AE4ED2" w:rsidP="00C80D6F">
      <w:pPr>
        <w:widowControl w:val="0"/>
        <w:numPr>
          <w:ilvl w:val="0"/>
          <w:numId w:val="13"/>
        </w:numPr>
        <w:tabs>
          <w:tab w:val="num" w:pos="426"/>
        </w:tabs>
        <w:autoSpaceDE w:val="0"/>
        <w:autoSpaceDN w:val="0"/>
        <w:adjustRightInd w:val="0"/>
        <w:spacing w:after="0" w:line="240" w:lineRule="auto"/>
        <w:jc w:val="both"/>
        <w:rPr>
          <w:rFonts w:ascii="Times New Roman" w:eastAsia="Times New Roman" w:hAnsi="Times New Roman"/>
          <w:b/>
          <w:bCs/>
          <w:sz w:val="24"/>
          <w:szCs w:val="24"/>
          <w:lang w:eastAsia="bg-BG"/>
        </w:rPr>
      </w:pPr>
      <w:r w:rsidRPr="00AE4ED2">
        <w:rPr>
          <w:rFonts w:ascii="Times New Roman" w:eastAsia="Times New Roman" w:hAnsi="Times New Roman"/>
          <w:b/>
          <w:bCs/>
          <w:sz w:val="24"/>
          <w:szCs w:val="24"/>
          <w:lang w:eastAsia="bg-BG"/>
        </w:rPr>
        <w:t>ЗАЩИТА НА ЛИЧНИТЕ ДАННИ</w:t>
      </w:r>
    </w:p>
    <w:p w14:paraId="7EA80F1C" w14:textId="77777777" w:rsidR="00AE4ED2" w:rsidRPr="00AE4ED2" w:rsidRDefault="00AE4ED2" w:rsidP="00C80D6F">
      <w:pPr>
        <w:widowControl w:val="0"/>
        <w:numPr>
          <w:ilvl w:val="1"/>
          <w:numId w:val="13"/>
        </w:numPr>
        <w:tabs>
          <w:tab w:val="num" w:pos="720"/>
        </w:tabs>
        <w:autoSpaceDE w:val="0"/>
        <w:autoSpaceDN w:val="0"/>
        <w:adjustRightInd w:val="0"/>
        <w:spacing w:after="0" w:line="240" w:lineRule="auto"/>
        <w:ind w:left="426" w:hanging="426"/>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1058A647" w14:textId="77777777" w:rsidR="00AE4ED2" w:rsidRPr="00AE4ED2" w:rsidRDefault="00AE4ED2" w:rsidP="00C80D6F">
      <w:pPr>
        <w:widowControl w:val="0"/>
        <w:numPr>
          <w:ilvl w:val="1"/>
          <w:numId w:val="13"/>
        </w:numPr>
        <w:tabs>
          <w:tab w:val="num" w:pos="720"/>
        </w:tabs>
        <w:autoSpaceDE w:val="0"/>
        <w:autoSpaceDN w:val="0"/>
        <w:adjustRightInd w:val="0"/>
        <w:spacing w:after="0" w:line="240" w:lineRule="auto"/>
        <w:ind w:left="426" w:hanging="426"/>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33EFA412" w14:textId="77777777" w:rsidR="00AE4ED2" w:rsidRPr="00AE4ED2" w:rsidRDefault="00AE4ED2" w:rsidP="00AE4ED2">
      <w:pPr>
        <w:widowControl w:val="0"/>
        <w:autoSpaceDE w:val="0"/>
        <w:autoSpaceDN w:val="0"/>
        <w:adjustRightInd w:val="0"/>
        <w:spacing w:after="0" w:line="240" w:lineRule="auto"/>
        <w:ind w:left="426"/>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Във връзка с обработването на лични данни Изпълнителят е длъжен:</w:t>
      </w:r>
    </w:p>
    <w:p w14:paraId="0B761BD0" w14:textId="77777777" w:rsidR="00AE4ED2" w:rsidRPr="00AE4ED2" w:rsidRDefault="00AE4ED2" w:rsidP="00AE4ED2">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a) да обработва личните данни само по документирано нареждане на Възложителя;</w:t>
      </w:r>
    </w:p>
    <w:p w14:paraId="4D15A2CC" w14:textId="77777777" w:rsidR="00AE4ED2" w:rsidRPr="00AE4ED2" w:rsidRDefault="00AE4ED2" w:rsidP="00AE4ED2">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2135AB4" w14:textId="77777777" w:rsidR="00AE4ED2" w:rsidRPr="00AE4ED2" w:rsidRDefault="00AE4ED2" w:rsidP="00AE4ED2">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в) да вземе всички необходими мерки съгласно чл. 32 от Регламента, гарантиращи сигурността на обработването на данните;</w:t>
      </w:r>
    </w:p>
    <w:p w14:paraId="4B8B8920" w14:textId="77777777" w:rsidR="00AE4ED2" w:rsidRPr="00AE4ED2" w:rsidRDefault="00AE4ED2" w:rsidP="00AE4ED2">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г) да спазва условията за включване на друг обработващ лични данни;</w:t>
      </w:r>
    </w:p>
    <w:p w14:paraId="43187361" w14:textId="77777777" w:rsidR="00AE4ED2" w:rsidRPr="00AE4ED2" w:rsidRDefault="00AE4ED2" w:rsidP="00AE4ED2">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 xml:space="preserve">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w:t>
      </w:r>
      <w:r w:rsidRPr="00AE4ED2">
        <w:rPr>
          <w:rFonts w:ascii="Times New Roman" w:eastAsia="Times New Roman" w:hAnsi="Times New Roman"/>
          <w:bCs/>
          <w:sz w:val="24"/>
          <w:szCs w:val="24"/>
          <w:lang w:eastAsia="bg-BG"/>
        </w:rPr>
        <w:lastRenderedPageBreak/>
        <w:t>упражняване на предвидените в глава III от Регламента права на субектите на данни;</w:t>
      </w:r>
    </w:p>
    <w:p w14:paraId="1C0F3984" w14:textId="77777777" w:rsidR="00AE4ED2" w:rsidRPr="00AE4ED2" w:rsidRDefault="00AE4ED2" w:rsidP="00AE4ED2">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F1E384D" w14:textId="77777777" w:rsidR="00AE4ED2" w:rsidRPr="00AE4ED2" w:rsidRDefault="00AE4ED2" w:rsidP="00AE4ED2">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562900E" w14:textId="77777777" w:rsidR="00AE4ED2" w:rsidRPr="00AE4ED2" w:rsidRDefault="00AE4ED2" w:rsidP="00AE4ED2">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013D37C4" w14:textId="77777777" w:rsidR="00AE4ED2" w:rsidRPr="00AE4ED2" w:rsidRDefault="00AE4ED2" w:rsidP="00AE4ED2">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2491030B" w14:textId="77777777" w:rsidR="00AE4ED2" w:rsidRPr="00AE4ED2" w:rsidRDefault="00AE4ED2" w:rsidP="00C80D6F">
      <w:pPr>
        <w:widowControl w:val="0"/>
        <w:numPr>
          <w:ilvl w:val="1"/>
          <w:numId w:val="13"/>
        </w:numPr>
        <w:tabs>
          <w:tab w:val="num" w:pos="720"/>
        </w:tabs>
        <w:autoSpaceDE w:val="0"/>
        <w:autoSpaceDN w:val="0"/>
        <w:adjustRightInd w:val="0"/>
        <w:spacing w:after="0" w:line="240" w:lineRule="auto"/>
        <w:ind w:left="426" w:hanging="426"/>
        <w:jc w:val="both"/>
        <w:rPr>
          <w:rFonts w:ascii="Times New Roman" w:eastAsia="Times New Roman" w:hAnsi="Times New Roman"/>
          <w:bCs/>
          <w:sz w:val="24"/>
          <w:szCs w:val="24"/>
          <w:lang w:eastAsia="bg-BG"/>
        </w:rPr>
      </w:pPr>
      <w:r w:rsidRPr="00AE4ED2">
        <w:rPr>
          <w:rFonts w:ascii="Times New Roman" w:eastAsia="Times New Roman" w:hAnsi="Times New Roman"/>
          <w:bCs/>
          <w:sz w:val="24"/>
          <w:szCs w:val="24"/>
          <w:lang w:eastAsia="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A2E703F" w14:textId="77777777" w:rsidR="00AE4ED2" w:rsidRPr="00AE4ED2" w:rsidRDefault="00AE4ED2" w:rsidP="00AE4ED2">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p>
    <w:p w14:paraId="12950F85" w14:textId="4092464B" w:rsidR="00AE4ED2" w:rsidRPr="00AE4ED2" w:rsidRDefault="00AE4ED2" w:rsidP="00456660">
      <w:pPr>
        <w:keepNext/>
        <w:keepLines/>
        <w:spacing w:after="240" w:line="240" w:lineRule="auto"/>
        <w:jc w:val="both"/>
        <w:outlineLvl w:val="1"/>
        <w:rPr>
          <w:rFonts w:ascii="Times New Roman" w:eastAsia="Times New Roman" w:hAnsi="Times New Roman"/>
          <w:b/>
          <w:bCs/>
          <w:color w:val="000000"/>
          <w:sz w:val="24"/>
          <w:szCs w:val="26"/>
          <w:lang w:eastAsia="bg-BG"/>
        </w:rPr>
      </w:pPr>
      <w:r w:rsidRPr="00AE4ED2">
        <w:rPr>
          <w:rFonts w:ascii="Times New Roman" w:eastAsia="Times New Roman" w:hAnsi="Times New Roman"/>
          <w:b/>
          <w:bCs/>
          <w:color w:val="000000"/>
          <w:sz w:val="24"/>
          <w:szCs w:val="26"/>
          <w:lang w:eastAsia="bg-BG"/>
        </w:rPr>
        <w:t xml:space="preserve">ПРЕДАВАНЕ И ПРИЕМАНЕ НА ИЗПЪЛНЕНИЕТО </w:t>
      </w:r>
    </w:p>
    <w:p w14:paraId="7B812F63" w14:textId="581DD0DB" w:rsidR="00AE4ED2" w:rsidRPr="00AE4ED2" w:rsidRDefault="00AE4ED2" w:rsidP="00AE4ED2">
      <w:pPr>
        <w:tabs>
          <w:tab w:val="left" w:pos="0"/>
        </w:tabs>
        <w:spacing w:after="0" w:line="240" w:lineRule="auto"/>
        <w:jc w:val="both"/>
        <w:rPr>
          <w:rFonts w:ascii="Times New Roman" w:eastAsia="Times New Roman" w:hAnsi="Times New Roman"/>
          <w:sz w:val="24"/>
          <w:szCs w:val="20"/>
        </w:rPr>
      </w:pPr>
      <w:r w:rsidRPr="00AE4ED2">
        <w:rPr>
          <w:rFonts w:ascii="Times New Roman" w:eastAsia="Times New Roman" w:hAnsi="Times New Roman"/>
          <w:b/>
          <w:sz w:val="24"/>
          <w:szCs w:val="24"/>
        </w:rPr>
        <w:t xml:space="preserve">Чл. </w:t>
      </w:r>
      <w:r w:rsidR="007A3A37">
        <w:rPr>
          <w:rFonts w:ascii="Times New Roman" w:eastAsia="Times New Roman" w:hAnsi="Times New Roman"/>
          <w:b/>
          <w:sz w:val="24"/>
          <w:szCs w:val="24"/>
        </w:rPr>
        <w:t>28</w:t>
      </w:r>
      <w:r w:rsidRPr="00AE4ED2">
        <w:rPr>
          <w:rFonts w:ascii="Times New Roman" w:eastAsia="Times New Roman" w:hAnsi="Times New Roman"/>
          <w:b/>
          <w:sz w:val="24"/>
          <w:szCs w:val="24"/>
        </w:rPr>
        <w:t xml:space="preserve">. </w:t>
      </w:r>
      <w:r w:rsidRPr="00AE4ED2">
        <w:rPr>
          <w:rFonts w:ascii="Times New Roman" w:eastAsia="Times New Roman" w:hAnsi="Times New Roman"/>
          <w:sz w:val="24"/>
          <w:szCs w:val="20"/>
        </w:rPr>
        <w:t xml:space="preserve">Предаването на изпълнението на </w:t>
      </w:r>
      <w:r w:rsidR="002503A0">
        <w:rPr>
          <w:rFonts w:ascii="Times New Roman" w:eastAsia="Times New Roman" w:hAnsi="Times New Roman"/>
          <w:sz w:val="24"/>
          <w:szCs w:val="20"/>
        </w:rPr>
        <w:t xml:space="preserve">дейностите </w:t>
      </w:r>
      <w:r w:rsidRPr="00AE4ED2">
        <w:rPr>
          <w:rFonts w:ascii="Times New Roman" w:eastAsia="Times New Roman" w:hAnsi="Times New Roman"/>
          <w:sz w:val="24"/>
          <w:szCs w:val="20"/>
        </w:rPr>
        <w:t>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AE4ED2">
        <w:rPr>
          <w:rFonts w:ascii="Times New Roman" w:eastAsia="Times New Roman" w:hAnsi="Times New Roman"/>
          <w:b/>
          <w:sz w:val="24"/>
          <w:szCs w:val="20"/>
        </w:rPr>
        <w:t>Приемо-предавателен протокол</w:t>
      </w:r>
      <w:r w:rsidRPr="00AE4ED2">
        <w:rPr>
          <w:rFonts w:ascii="Times New Roman" w:eastAsia="Times New Roman" w:hAnsi="Times New Roman"/>
          <w:sz w:val="24"/>
          <w:szCs w:val="20"/>
        </w:rPr>
        <w:t>“)].</w:t>
      </w:r>
      <w:r w:rsidRPr="00AE4ED2">
        <w:rPr>
          <w:rFonts w:ascii="Times New Roman" w:eastAsia="Times New Roman" w:hAnsi="Times New Roman"/>
          <w:sz w:val="24"/>
          <w:szCs w:val="20"/>
        </w:rPr>
        <w:tab/>
      </w:r>
    </w:p>
    <w:p w14:paraId="2603F382" w14:textId="77777777" w:rsidR="00AE4ED2" w:rsidRPr="00AE4ED2" w:rsidRDefault="00AE4ED2" w:rsidP="00AE4ED2">
      <w:pPr>
        <w:tabs>
          <w:tab w:val="left" w:pos="0"/>
        </w:tabs>
        <w:spacing w:after="0" w:line="240" w:lineRule="auto"/>
        <w:jc w:val="both"/>
        <w:rPr>
          <w:rFonts w:ascii="Times New Roman" w:eastAsia="Times New Roman" w:hAnsi="Times New Roman"/>
          <w:b/>
          <w:sz w:val="24"/>
          <w:szCs w:val="20"/>
        </w:rPr>
      </w:pPr>
    </w:p>
    <w:p w14:paraId="00A19686" w14:textId="790941CE" w:rsidR="00AE4ED2" w:rsidRPr="00AE4ED2" w:rsidRDefault="00AE4ED2" w:rsidP="00AE4ED2">
      <w:pPr>
        <w:tabs>
          <w:tab w:val="left" w:pos="0"/>
        </w:tabs>
        <w:spacing w:after="0" w:line="240" w:lineRule="auto"/>
        <w:jc w:val="both"/>
        <w:rPr>
          <w:rFonts w:ascii="Times New Roman" w:eastAsia="Times New Roman" w:hAnsi="Times New Roman"/>
          <w:bCs/>
          <w:sz w:val="24"/>
          <w:szCs w:val="20"/>
        </w:rPr>
      </w:pPr>
      <w:r w:rsidRPr="00AE4ED2">
        <w:rPr>
          <w:rFonts w:ascii="Times New Roman" w:eastAsia="Times New Roman" w:hAnsi="Times New Roman"/>
          <w:b/>
          <w:sz w:val="24"/>
          <w:szCs w:val="20"/>
        </w:rPr>
        <w:t xml:space="preserve">Чл. </w:t>
      </w:r>
      <w:r w:rsidR="007A3A37">
        <w:rPr>
          <w:rFonts w:ascii="Times New Roman" w:eastAsia="Times New Roman" w:hAnsi="Times New Roman"/>
          <w:b/>
          <w:sz w:val="24"/>
          <w:szCs w:val="20"/>
        </w:rPr>
        <w:t>29</w:t>
      </w:r>
      <w:r w:rsidRPr="00AE4ED2">
        <w:rPr>
          <w:rFonts w:ascii="Times New Roman" w:eastAsia="Times New Roman" w:hAnsi="Times New Roman"/>
          <w:b/>
          <w:sz w:val="24"/>
          <w:szCs w:val="20"/>
        </w:rPr>
        <w:t>. (1)</w:t>
      </w:r>
      <w:r w:rsidRPr="00AE4ED2">
        <w:rPr>
          <w:rFonts w:ascii="Times New Roman" w:eastAsia="Times New Roman" w:hAnsi="Times New Roman"/>
          <w:sz w:val="24"/>
          <w:szCs w:val="20"/>
        </w:rPr>
        <w:t xml:space="preserve"> ВЪЗЛОЖИТЕЛЯТ има право:</w:t>
      </w:r>
      <w:bookmarkStart w:id="18" w:name="_DV_M64"/>
      <w:bookmarkEnd w:id="18"/>
    </w:p>
    <w:p w14:paraId="5218536B" w14:textId="77777777" w:rsidR="00AE4ED2" w:rsidRPr="00AE4ED2" w:rsidRDefault="00AE4ED2" w:rsidP="00AE4ED2">
      <w:pPr>
        <w:tabs>
          <w:tab w:val="left" w:pos="0"/>
        </w:tabs>
        <w:spacing w:after="0" w:line="240" w:lineRule="auto"/>
        <w:jc w:val="both"/>
        <w:rPr>
          <w:rFonts w:ascii="Times New Roman" w:eastAsia="Times New Roman" w:hAnsi="Times New Roman"/>
          <w:bCs/>
          <w:sz w:val="24"/>
          <w:szCs w:val="20"/>
        </w:rPr>
      </w:pPr>
      <w:r w:rsidRPr="00AE4ED2">
        <w:rPr>
          <w:rFonts w:ascii="Times New Roman" w:eastAsia="Times New Roman" w:hAnsi="Times New Roman"/>
          <w:sz w:val="24"/>
          <w:szCs w:val="20"/>
        </w:rPr>
        <w:t>1. да приеме изпълнението, когато отговаря на договореното;</w:t>
      </w:r>
      <w:bookmarkStart w:id="19" w:name="_DV_M65"/>
      <w:bookmarkEnd w:id="19"/>
    </w:p>
    <w:p w14:paraId="0A450751" w14:textId="77777777" w:rsidR="00AE4ED2" w:rsidRPr="00AE4ED2" w:rsidRDefault="00AE4ED2" w:rsidP="00AE4ED2">
      <w:pPr>
        <w:tabs>
          <w:tab w:val="left" w:pos="0"/>
        </w:tabs>
        <w:spacing w:after="0" w:line="240" w:lineRule="auto"/>
        <w:jc w:val="both"/>
        <w:rPr>
          <w:rFonts w:ascii="Times New Roman" w:eastAsia="Times New Roman" w:hAnsi="Times New Roman"/>
          <w:bCs/>
          <w:sz w:val="24"/>
          <w:szCs w:val="20"/>
        </w:rPr>
      </w:pPr>
      <w:r w:rsidRPr="00AE4ED2">
        <w:rPr>
          <w:rFonts w:ascii="Times New Roman" w:eastAsia="Times New Roman" w:hAnsi="Times New Roman"/>
          <w:sz w:val="24"/>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15366C65" w14:textId="77777777" w:rsidR="00AE4ED2" w:rsidRPr="00AE4ED2" w:rsidRDefault="00AE4ED2" w:rsidP="00AE4ED2">
      <w:pPr>
        <w:tabs>
          <w:tab w:val="left" w:pos="0"/>
        </w:tabs>
        <w:spacing w:after="0" w:line="240" w:lineRule="auto"/>
        <w:jc w:val="both"/>
        <w:rPr>
          <w:rFonts w:ascii="Times New Roman" w:eastAsia="Times New Roman" w:hAnsi="Times New Roman"/>
          <w:bCs/>
          <w:sz w:val="24"/>
          <w:szCs w:val="20"/>
        </w:rPr>
      </w:pPr>
      <w:r w:rsidRPr="00AE4ED2">
        <w:rPr>
          <w:rFonts w:ascii="Times New Roman" w:eastAsia="Times New Roman" w:hAnsi="Times New Roman"/>
          <w:sz w:val="24"/>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63E91A7B" w14:textId="49C4906B" w:rsidR="00AE4ED2" w:rsidRPr="00AE4ED2" w:rsidRDefault="00AE4ED2" w:rsidP="00AE4ED2">
      <w:pPr>
        <w:tabs>
          <w:tab w:val="left" w:pos="0"/>
        </w:tabs>
        <w:spacing w:after="0" w:line="240" w:lineRule="auto"/>
        <w:jc w:val="both"/>
        <w:rPr>
          <w:rFonts w:ascii="Times New Roman" w:eastAsia="Times New Roman" w:hAnsi="Times New Roman"/>
          <w:bCs/>
          <w:sz w:val="24"/>
          <w:szCs w:val="20"/>
        </w:rPr>
      </w:pPr>
      <w:r w:rsidRPr="00AE4ED2">
        <w:rPr>
          <w:rFonts w:ascii="Times New Roman" w:eastAsia="Times New Roman" w:hAnsi="Times New Roman"/>
          <w:b/>
          <w:sz w:val="24"/>
          <w:szCs w:val="20"/>
        </w:rPr>
        <w:t>(2)</w:t>
      </w:r>
      <w:r w:rsidRPr="00AE4ED2">
        <w:rPr>
          <w:rFonts w:ascii="Times New Roman" w:eastAsia="Times New Roman" w:hAnsi="Times New Roman"/>
          <w:sz w:val="24"/>
          <w:szCs w:val="20"/>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AE4ED2">
        <w:rPr>
          <w:rFonts w:ascii="Times New Roman" w:eastAsia="Times New Roman" w:hAnsi="Times New Roman"/>
          <w:color w:val="000000"/>
          <w:spacing w:val="1"/>
          <w:sz w:val="24"/>
          <w:szCs w:val="24"/>
        </w:rPr>
        <w:t xml:space="preserve">. </w:t>
      </w:r>
      <w:r w:rsidRPr="00AE4ED2">
        <w:rPr>
          <w:rFonts w:ascii="Times New Roman" w:eastAsia="Times New Roman" w:hAnsi="Times New Roman"/>
          <w:sz w:val="24"/>
          <w:szCs w:val="20"/>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AE4ED2">
        <w:rPr>
          <w:rFonts w:ascii="Times New Roman" w:eastAsia="Times New Roman" w:hAnsi="Times New Roman"/>
          <w:color w:val="000000"/>
          <w:spacing w:val="1"/>
          <w:sz w:val="24"/>
          <w:szCs w:val="24"/>
        </w:rPr>
        <w:t xml:space="preserve">чл. </w:t>
      </w:r>
      <w:r w:rsidRPr="008D3DAD">
        <w:rPr>
          <w:rFonts w:ascii="Times New Roman" w:eastAsia="Times New Roman" w:hAnsi="Times New Roman"/>
          <w:spacing w:val="1"/>
          <w:sz w:val="24"/>
          <w:szCs w:val="24"/>
        </w:rPr>
        <w:t>3</w:t>
      </w:r>
      <w:r w:rsidR="008D3DAD" w:rsidRPr="008D3DAD">
        <w:rPr>
          <w:rFonts w:ascii="Times New Roman" w:eastAsia="Times New Roman" w:hAnsi="Times New Roman"/>
          <w:spacing w:val="1"/>
          <w:sz w:val="24"/>
          <w:szCs w:val="24"/>
        </w:rPr>
        <w:t>0</w:t>
      </w:r>
      <w:r w:rsidRPr="008D3DAD">
        <w:rPr>
          <w:rFonts w:ascii="Times New Roman" w:eastAsia="Times New Roman" w:hAnsi="Times New Roman"/>
          <w:spacing w:val="1"/>
          <w:sz w:val="24"/>
          <w:szCs w:val="24"/>
        </w:rPr>
        <w:t xml:space="preserve"> – 3</w:t>
      </w:r>
      <w:r w:rsidR="008D3DAD" w:rsidRPr="008D3DAD">
        <w:rPr>
          <w:rFonts w:ascii="Times New Roman" w:eastAsia="Times New Roman" w:hAnsi="Times New Roman"/>
          <w:spacing w:val="1"/>
          <w:sz w:val="24"/>
          <w:szCs w:val="24"/>
        </w:rPr>
        <w:t>3</w:t>
      </w:r>
      <w:r w:rsidRPr="00AE4ED2">
        <w:rPr>
          <w:rFonts w:ascii="Times New Roman" w:eastAsia="Times New Roman" w:hAnsi="Times New Roman"/>
          <w:color w:val="000000"/>
          <w:spacing w:val="1"/>
          <w:sz w:val="24"/>
          <w:szCs w:val="24"/>
        </w:rPr>
        <w:t xml:space="preserve"> от Договора</w:t>
      </w:r>
      <w:r w:rsidRPr="00AE4ED2">
        <w:rPr>
          <w:rFonts w:ascii="Times New Roman" w:eastAsia="Times New Roman" w:hAnsi="Times New Roman"/>
          <w:sz w:val="24"/>
          <w:szCs w:val="20"/>
        </w:rPr>
        <w:t>.</w:t>
      </w:r>
      <w:bookmarkStart w:id="20" w:name="_DV_M67"/>
      <w:bookmarkStart w:id="21" w:name="_DV_M68"/>
      <w:bookmarkStart w:id="22" w:name="_DV_M69"/>
      <w:bookmarkEnd w:id="20"/>
      <w:bookmarkEnd w:id="21"/>
      <w:bookmarkEnd w:id="22"/>
    </w:p>
    <w:p w14:paraId="00A9DEF1" w14:textId="77777777" w:rsidR="00AE4ED2" w:rsidRPr="00AE4ED2" w:rsidRDefault="00AE4ED2" w:rsidP="00AE4ED2">
      <w:pPr>
        <w:spacing w:after="0" w:line="240" w:lineRule="auto"/>
        <w:jc w:val="both"/>
        <w:rPr>
          <w:rFonts w:ascii="Times New Roman" w:eastAsia="Times New Roman" w:hAnsi="Times New Roman"/>
          <w:b/>
          <w:sz w:val="24"/>
          <w:szCs w:val="24"/>
        </w:rPr>
      </w:pPr>
      <w:r w:rsidRPr="00AE4ED2">
        <w:rPr>
          <w:rFonts w:ascii="Times New Roman" w:eastAsia="Times New Roman" w:hAnsi="Times New Roman"/>
          <w:b/>
          <w:sz w:val="24"/>
          <w:szCs w:val="24"/>
        </w:rPr>
        <w:tab/>
      </w:r>
    </w:p>
    <w:p w14:paraId="0FDA7981" w14:textId="77777777" w:rsidR="00AE4ED2" w:rsidRPr="00AE4ED2" w:rsidRDefault="00AE4ED2" w:rsidP="00456660">
      <w:pPr>
        <w:keepNext/>
        <w:keepLines/>
        <w:spacing w:after="240" w:line="240" w:lineRule="auto"/>
        <w:jc w:val="both"/>
        <w:outlineLvl w:val="1"/>
        <w:rPr>
          <w:rFonts w:ascii="Times New Roman" w:eastAsia="Times New Roman" w:hAnsi="Times New Roman"/>
          <w:b/>
          <w:bCs/>
          <w:color w:val="000000"/>
          <w:sz w:val="24"/>
          <w:szCs w:val="26"/>
        </w:rPr>
      </w:pPr>
      <w:r w:rsidRPr="00AE4ED2">
        <w:rPr>
          <w:rFonts w:ascii="Times New Roman" w:eastAsia="Times New Roman" w:hAnsi="Times New Roman"/>
          <w:b/>
          <w:bCs/>
          <w:color w:val="000000"/>
          <w:sz w:val="24"/>
          <w:szCs w:val="26"/>
        </w:rPr>
        <w:lastRenderedPageBreak/>
        <w:t>НЕУСТОЙКИ ПРИ НЕИЗПЪЛНЕНИЕ</w:t>
      </w:r>
    </w:p>
    <w:p w14:paraId="4B73F4F3" w14:textId="1D7E6A20" w:rsidR="00AE4ED2" w:rsidRPr="00AE4ED2" w:rsidRDefault="00AE4ED2" w:rsidP="00AE4ED2">
      <w:pPr>
        <w:shd w:val="clear" w:color="auto" w:fill="FFFFFF"/>
        <w:spacing w:after="0" w:line="240" w:lineRule="auto"/>
        <w:jc w:val="both"/>
        <w:rPr>
          <w:rFonts w:ascii="Times New Roman" w:eastAsia="Times New Roman" w:hAnsi="Times New Roman"/>
          <w:sz w:val="24"/>
          <w:szCs w:val="20"/>
        </w:rPr>
      </w:pPr>
      <w:r w:rsidRPr="00AE4ED2">
        <w:rPr>
          <w:rFonts w:ascii="Times New Roman" w:eastAsia="Times New Roman" w:hAnsi="Times New Roman"/>
          <w:b/>
          <w:sz w:val="24"/>
          <w:szCs w:val="20"/>
        </w:rPr>
        <w:t>Чл. 3</w:t>
      </w:r>
      <w:r w:rsidR="008D3DAD">
        <w:rPr>
          <w:rFonts w:ascii="Times New Roman" w:eastAsia="Times New Roman" w:hAnsi="Times New Roman"/>
          <w:b/>
          <w:sz w:val="24"/>
          <w:szCs w:val="20"/>
        </w:rPr>
        <w:t>0.</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В</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случай</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че</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ИЗПЪЛНИТЕЛЯТ</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не</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изпълнява</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своите</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задължения</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по</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договора</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ИЗПЪЛНИТЕЛЯТ</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се</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задължава</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да</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изплати</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на</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ВЪЗЛОЖИТЕЛЯ</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неустойка</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в</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съответствие</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с</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посоченото</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в</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настоящия</w:t>
      </w:r>
      <w:r w:rsidRPr="00AE4ED2">
        <w:rPr>
          <w:rFonts w:ascii="Times New Roman" w:eastAsia="Times New Roman" w:hAnsi="Times New Roman"/>
          <w:sz w:val="24"/>
          <w:szCs w:val="20"/>
        </w:rPr>
        <w:t xml:space="preserve"> </w:t>
      </w:r>
      <w:r w:rsidRPr="00AE4ED2">
        <w:rPr>
          <w:rFonts w:ascii="Times New Roman" w:eastAsia="Times New Roman" w:hAnsi="Times New Roman" w:hint="eastAsia"/>
          <w:sz w:val="24"/>
          <w:szCs w:val="20"/>
        </w:rPr>
        <w:t>договор</w:t>
      </w:r>
      <w:r w:rsidRPr="00AE4ED2">
        <w:rPr>
          <w:rFonts w:ascii="Times New Roman" w:eastAsia="Times New Roman" w:hAnsi="Times New Roman"/>
          <w:sz w:val="24"/>
          <w:szCs w:val="20"/>
        </w:rPr>
        <w:t>.</w:t>
      </w:r>
    </w:p>
    <w:p w14:paraId="3A88DE44" w14:textId="50377749" w:rsidR="00AE4ED2" w:rsidRPr="00AE4ED2" w:rsidRDefault="00AE4ED2" w:rsidP="00AE4ED2">
      <w:pPr>
        <w:shd w:val="clear" w:color="auto" w:fill="FFFFFF"/>
        <w:spacing w:after="0" w:line="240" w:lineRule="auto"/>
        <w:jc w:val="both"/>
        <w:rPr>
          <w:rFonts w:ascii="Times New Roman" w:eastAsia="Times New Roman" w:hAnsi="Times New Roman"/>
          <w:bCs/>
          <w:sz w:val="24"/>
          <w:szCs w:val="24"/>
        </w:rPr>
      </w:pPr>
      <w:r w:rsidRPr="00AE4ED2">
        <w:rPr>
          <w:rFonts w:ascii="Times New Roman" w:eastAsia="Times New Roman" w:hAnsi="Times New Roman"/>
          <w:b/>
          <w:bCs/>
          <w:sz w:val="24"/>
          <w:szCs w:val="24"/>
        </w:rPr>
        <w:t>(1)</w:t>
      </w:r>
      <w:r w:rsidRPr="00AE4ED2">
        <w:rPr>
          <w:rFonts w:ascii="Times New Roman" w:eastAsia="Times New Roman" w:hAnsi="Times New Roman"/>
          <w:bCs/>
          <w:sz w:val="24"/>
          <w:szCs w:val="24"/>
        </w:rPr>
        <w:t xml:space="preserve"> </w:t>
      </w:r>
      <w:r w:rsidR="002503A0" w:rsidRPr="002503A0">
        <w:rPr>
          <w:rFonts w:ascii="Times New Roman" w:eastAsia="Times New Roman" w:hAnsi="Times New Roman"/>
          <w:bCs/>
          <w:sz w:val="24"/>
          <w:szCs w:val="24"/>
        </w:rPr>
        <w:t>В случай че извършеният ремонт не съответства на уговореното по този Договор, независимо дали в качествено или количествено отношение, Изпълнителят дължи на Възложителя неустойка в размер на 20% (двадесет процента) от стойността на ремонта</w:t>
      </w:r>
      <w:r w:rsidRPr="00AE4ED2">
        <w:rPr>
          <w:rFonts w:ascii="Times New Roman" w:eastAsia="Times New Roman" w:hAnsi="Times New Roman"/>
          <w:bCs/>
          <w:sz w:val="24"/>
          <w:szCs w:val="24"/>
        </w:rPr>
        <w:t xml:space="preserve">. </w:t>
      </w:r>
    </w:p>
    <w:p w14:paraId="2FC3998A" w14:textId="6B24A683" w:rsidR="00AE4ED2" w:rsidRPr="00AE4ED2" w:rsidRDefault="00AE4ED2" w:rsidP="00AE4ED2">
      <w:pPr>
        <w:shd w:val="clear" w:color="auto" w:fill="FFFFFF"/>
        <w:spacing w:after="0" w:line="240" w:lineRule="auto"/>
        <w:jc w:val="both"/>
        <w:rPr>
          <w:rFonts w:ascii="Times New Roman" w:eastAsia="Times New Roman" w:hAnsi="Times New Roman"/>
          <w:bCs/>
          <w:sz w:val="24"/>
          <w:szCs w:val="24"/>
        </w:rPr>
      </w:pPr>
      <w:r w:rsidRPr="00AE4ED2">
        <w:rPr>
          <w:rFonts w:ascii="Times New Roman" w:eastAsia="Times New Roman" w:hAnsi="Times New Roman"/>
          <w:b/>
          <w:bCs/>
          <w:sz w:val="24"/>
          <w:szCs w:val="24"/>
        </w:rPr>
        <w:t>(2)</w:t>
      </w:r>
      <w:r w:rsidRPr="00AE4ED2">
        <w:rPr>
          <w:rFonts w:ascii="Times New Roman" w:eastAsia="Times New Roman" w:hAnsi="Times New Roman"/>
          <w:bCs/>
          <w:sz w:val="24"/>
          <w:szCs w:val="24"/>
        </w:rPr>
        <w:t xml:space="preserve"> </w:t>
      </w:r>
      <w:r w:rsidR="002503A0" w:rsidRPr="002503A0">
        <w:rPr>
          <w:rFonts w:ascii="Times New Roman" w:eastAsia="Times New Roman" w:hAnsi="Times New Roman"/>
          <w:bCs/>
          <w:sz w:val="24"/>
          <w:szCs w:val="24"/>
        </w:rPr>
        <w:t xml:space="preserve">В хипотезата на </w:t>
      </w:r>
      <w:r w:rsidR="00EB4FB2" w:rsidRPr="00EB4FB2">
        <w:rPr>
          <w:rFonts w:ascii="Times New Roman" w:eastAsia="Times New Roman" w:hAnsi="Times New Roman"/>
          <w:bCs/>
          <w:sz w:val="24"/>
          <w:szCs w:val="24"/>
        </w:rPr>
        <w:t>ал.</w:t>
      </w:r>
      <w:r w:rsidR="00EB4FB2">
        <w:rPr>
          <w:rFonts w:ascii="Times New Roman" w:eastAsia="Times New Roman" w:hAnsi="Times New Roman"/>
          <w:bCs/>
          <w:sz w:val="24"/>
          <w:szCs w:val="24"/>
        </w:rPr>
        <w:t xml:space="preserve"> 1</w:t>
      </w:r>
      <w:r w:rsidR="00EB4FB2" w:rsidRPr="00EB4FB2">
        <w:rPr>
          <w:rFonts w:ascii="Times New Roman" w:eastAsia="Times New Roman" w:hAnsi="Times New Roman"/>
          <w:bCs/>
          <w:sz w:val="24"/>
          <w:szCs w:val="24"/>
        </w:rPr>
        <w:t xml:space="preserve"> на този член </w:t>
      </w:r>
      <w:r w:rsidR="002503A0" w:rsidRPr="00EB4FB2">
        <w:rPr>
          <w:rFonts w:ascii="Times New Roman" w:eastAsia="Times New Roman" w:hAnsi="Times New Roman"/>
          <w:bCs/>
          <w:sz w:val="24"/>
          <w:szCs w:val="24"/>
        </w:rPr>
        <w:t>Възложителят,</w:t>
      </w:r>
      <w:r w:rsidR="002503A0" w:rsidRPr="002503A0">
        <w:rPr>
          <w:rFonts w:ascii="Times New Roman" w:eastAsia="Times New Roman" w:hAnsi="Times New Roman"/>
          <w:bCs/>
          <w:sz w:val="24"/>
          <w:szCs w:val="24"/>
        </w:rPr>
        <w:t xml:space="preserve"> без да се ограничават други негови права, може, по свое усмотрение, да поиска от Изпълнителя да извърши ремонт, съответстващ на уговореното, или да възложи на трета страна изпълнението на ремонта, като направените разходи са за сметка на Изпълнителя</w:t>
      </w:r>
      <w:r w:rsidRPr="00AE4ED2">
        <w:rPr>
          <w:rFonts w:ascii="Times New Roman" w:eastAsia="Times New Roman" w:hAnsi="Times New Roman"/>
          <w:bCs/>
          <w:sz w:val="24"/>
          <w:szCs w:val="24"/>
        </w:rPr>
        <w:t xml:space="preserve">. </w:t>
      </w:r>
    </w:p>
    <w:p w14:paraId="7DE61DDE" w14:textId="7DDA0BE6" w:rsidR="00AE4ED2" w:rsidRPr="00AE4ED2" w:rsidRDefault="00AE4ED2" w:rsidP="00AE4ED2">
      <w:pPr>
        <w:shd w:val="clear" w:color="auto" w:fill="FFFFFF"/>
        <w:spacing w:after="0" w:line="240" w:lineRule="auto"/>
        <w:jc w:val="both"/>
        <w:rPr>
          <w:rFonts w:ascii="Times New Roman" w:eastAsia="Times New Roman" w:hAnsi="Times New Roman"/>
          <w:bCs/>
          <w:sz w:val="24"/>
          <w:szCs w:val="24"/>
        </w:rPr>
      </w:pPr>
      <w:r w:rsidRPr="00AE4ED2">
        <w:rPr>
          <w:rFonts w:ascii="Times New Roman" w:eastAsia="Times New Roman" w:hAnsi="Times New Roman"/>
          <w:b/>
          <w:bCs/>
          <w:sz w:val="24"/>
          <w:szCs w:val="24"/>
        </w:rPr>
        <w:t>(3)</w:t>
      </w:r>
      <w:r w:rsidRPr="00AE4ED2">
        <w:rPr>
          <w:rFonts w:ascii="Times New Roman" w:eastAsia="Times New Roman" w:hAnsi="Times New Roman"/>
          <w:bCs/>
          <w:sz w:val="24"/>
          <w:szCs w:val="24"/>
        </w:rPr>
        <w:t xml:space="preserve"> </w:t>
      </w:r>
      <w:r w:rsidR="002503A0" w:rsidRPr="002503A0">
        <w:rPr>
          <w:rFonts w:ascii="Times New Roman" w:eastAsia="Times New Roman" w:hAnsi="Times New Roman"/>
          <w:bCs/>
          <w:sz w:val="24"/>
          <w:szCs w:val="24"/>
        </w:rPr>
        <w:t xml:space="preserve">Ако ремонтът на дадена машина или съоръжение, включително и в хипотезата на </w:t>
      </w:r>
      <w:r w:rsidR="00EB4FB2" w:rsidRPr="00EB4FB2">
        <w:rPr>
          <w:rFonts w:ascii="Times New Roman" w:eastAsia="Times New Roman" w:hAnsi="Times New Roman"/>
          <w:bCs/>
          <w:sz w:val="24"/>
          <w:szCs w:val="24"/>
        </w:rPr>
        <w:t xml:space="preserve"> ал. 1 на този член</w:t>
      </w:r>
      <w:r w:rsidR="002503A0" w:rsidRPr="00EB4FB2">
        <w:rPr>
          <w:rFonts w:ascii="Times New Roman" w:eastAsia="Times New Roman" w:hAnsi="Times New Roman"/>
          <w:bCs/>
          <w:sz w:val="24"/>
          <w:szCs w:val="24"/>
        </w:rPr>
        <w:t>,</w:t>
      </w:r>
      <w:r w:rsidR="002503A0" w:rsidRPr="002503A0">
        <w:rPr>
          <w:rFonts w:ascii="Times New Roman" w:eastAsia="Times New Roman" w:hAnsi="Times New Roman"/>
          <w:bCs/>
          <w:sz w:val="24"/>
          <w:szCs w:val="24"/>
        </w:rPr>
        <w:t xml:space="preserve"> надхвърля уговорените в настоящия договор срокове, то Изпълнителят дължи  на Възложителя неустойка в размер на 2% (два процента) от стойността на ремонта за всеки работен ден забава на ремонта, но не повече от 20% (двадесет процента) от стойността на ремонта</w:t>
      </w:r>
      <w:r w:rsidRPr="00AE4ED2">
        <w:rPr>
          <w:rFonts w:ascii="Times New Roman" w:eastAsia="Times New Roman" w:hAnsi="Times New Roman"/>
          <w:bCs/>
          <w:sz w:val="24"/>
          <w:szCs w:val="24"/>
        </w:rPr>
        <w:t xml:space="preserve">. </w:t>
      </w:r>
    </w:p>
    <w:p w14:paraId="0014CC95" w14:textId="67B47B84" w:rsidR="00AE4ED2" w:rsidRPr="00AE4ED2" w:rsidRDefault="00AE4ED2" w:rsidP="00AE4ED2">
      <w:pPr>
        <w:shd w:val="clear" w:color="auto" w:fill="FFFFFF"/>
        <w:spacing w:after="0" w:line="240" w:lineRule="auto"/>
        <w:jc w:val="both"/>
        <w:rPr>
          <w:rFonts w:ascii="Times New Roman" w:eastAsia="Times New Roman" w:hAnsi="Times New Roman"/>
          <w:sz w:val="24"/>
          <w:szCs w:val="24"/>
        </w:rPr>
      </w:pPr>
      <w:r w:rsidRPr="00AE4ED2">
        <w:rPr>
          <w:rFonts w:ascii="Times New Roman" w:eastAsia="Times New Roman" w:hAnsi="Times New Roman"/>
          <w:b/>
          <w:bCs/>
          <w:sz w:val="24"/>
          <w:szCs w:val="24"/>
        </w:rPr>
        <w:t>(4)</w:t>
      </w:r>
      <w:r w:rsidRPr="00AE4ED2">
        <w:rPr>
          <w:rFonts w:ascii="Times New Roman" w:eastAsia="Times New Roman" w:hAnsi="Times New Roman"/>
          <w:bCs/>
          <w:sz w:val="24"/>
          <w:szCs w:val="24"/>
        </w:rPr>
        <w:t xml:space="preserve"> </w:t>
      </w:r>
      <w:r w:rsidR="002503A0" w:rsidRPr="002503A0">
        <w:rPr>
          <w:rFonts w:ascii="Times New Roman" w:eastAsia="Times New Roman" w:hAnsi="Times New Roman"/>
          <w:bCs/>
          <w:sz w:val="24"/>
          <w:szCs w:val="24"/>
        </w:rPr>
        <w:t>В случай че Изпълнителят забави изпълнението на дадена услуга с толкова дни, че да получи максималния размер на неустойката по предходната точка, то ще се счита, че Изпълнителят е в съществено неизпълнение на Договора, като в такъв случай Възложителят има право</w:t>
      </w:r>
      <w:r w:rsidRPr="00AE4ED2">
        <w:rPr>
          <w:rFonts w:ascii="Times New Roman" w:eastAsia="Times New Roman" w:hAnsi="Times New Roman"/>
          <w:bCs/>
          <w:sz w:val="24"/>
          <w:szCs w:val="24"/>
        </w:rPr>
        <w:t>:</w:t>
      </w:r>
    </w:p>
    <w:p w14:paraId="38F91837" w14:textId="77DFDE10" w:rsidR="00AE4ED2" w:rsidRPr="00AE4ED2" w:rsidRDefault="00AE4ED2" w:rsidP="00AE4ED2">
      <w:pPr>
        <w:shd w:val="clear" w:color="auto" w:fill="FFFFFF"/>
        <w:spacing w:after="0" w:line="240" w:lineRule="auto"/>
        <w:jc w:val="both"/>
        <w:rPr>
          <w:rFonts w:ascii="Times New Roman" w:eastAsia="Times New Roman" w:hAnsi="Times New Roman"/>
          <w:bCs/>
          <w:sz w:val="24"/>
          <w:szCs w:val="24"/>
        </w:rPr>
      </w:pPr>
      <w:r w:rsidRPr="00AE4ED2">
        <w:rPr>
          <w:rFonts w:ascii="Times New Roman" w:eastAsia="Times New Roman" w:hAnsi="Times New Roman"/>
          <w:b/>
          <w:bCs/>
          <w:sz w:val="24"/>
          <w:szCs w:val="24"/>
        </w:rPr>
        <w:t>1.</w:t>
      </w:r>
      <w:r w:rsidRPr="00AE4ED2">
        <w:rPr>
          <w:rFonts w:ascii="Times New Roman" w:eastAsia="Times New Roman" w:hAnsi="Times New Roman"/>
          <w:bCs/>
          <w:sz w:val="24"/>
          <w:szCs w:val="24"/>
        </w:rPr>
        <w:t xml:space="preserve"> да прекрати едностранно Договора поради неизпълнение от страна на Изпълнителя и да наложи неустойка в размер на </w:t>
      </w:r>
      <w:r w:rsidR="002503A0">
        <w:rPr>
          <w:rFonts w:ascii="Times New Roman" w:eastAsia="Times New Roman" w:hAnsi="Times New Roman"/>
          <w:bCs/>
          <w:sz w:val="24"/>
          <w:szCs w:val="24"/>
        </w:rPr>
        <w:t>10</w:t>
      </w:r>
      <w:r w:rsidRPr="00AE4ED2">
        <w:rPr>
          <w:rFonts w:ascii="Times New Roman" w:eastAsia="Times New Roman" w:hAnsi="Times New Roman"/>
          <w:bCs/>
          <w:sz w:val="24"/>
          <w:szCs w:val="24"/>
        </w:rPr>
        <w:t xml:space="preserve"> % (</w:t>
      </w:r>
      <w:r w:rsidR="002503A0">
        <w:rPr>
          <w:rFonts w:ascii="Times New Roman" w:eastAsia="Times New Roman" w:hAnsi="Times New Roman"/>
          <w:bCs/>
          <w:sz w:val="24"/>
          <w:szCs w:val="24"/>
        </w:rPr>
        <w:t>десет</w:t>
      </w:r>
      <w:r w:rsidRPr="00AE4ED2">
        <w:rPr>
          <w:rFonts w:ascii="Times New Roman" w:eastAsia="Times New Roman" w:hAnsi="Times New Roman"/>
          <w:bCs/>
          <w:sz w:val="24"/>
          <w:szCs w:val="24"/>
        </w:rPr>
        <w:t xml:space="preserve"> процента) от стойността на договора и/или</w:t>
      </w:r>
    </w:p>
    <w:p w14:paraId="4722D6A4" w14:textId="77777777" w:rsidR="00AE4ED2" w:rsidRPr="00AE4ED2" w:rsidRDefault="00AE4ED2" w:rsidP="00AE4ED2">
      <w:pPr>
        <w:shd w:val="clear" w:color="auto" w:fill="FFFFFF"/>
        <w:spacing w:after="0" w:line="240" w:lineRule="auto"/>
        <w:jc w:val="both"/>
        <w:rPr>
          <w:rFonts w:ascii="Times New Roman" w:eastAsia="Times New Roman" w:hAnsi="Times New Roman"/>
          <w:bCs/>
          <w:sz w:val="24"/>
          <w:szCs w:val="24"/>
        </w:rPr>
      </w:pPr>
      <w:r w:rsidRPr="00AE4ED2">
        <w:rPr>
          <w:rFonts w:ascii="Times New Roman" w:eastAsia="Times New Roman" w:hAnsi="Times New Roman"/>
          <w:b/>
          <w:bCs/>
          <w:sz w:val="24"/>
          <w:szCs w:val="24"/>
        </w:rPr>
        <w:t>2.</w:t>
      </w:r>
      <w:r w:rsidRPr="00AE4ED2">
        <w:rPr>
          <w:rFonts w:ascii="Times New Roman" w:eastAsia="Times New Roman" w:hAnsi="Times New Roman"/>
          <w:bCs/>
          <w:sz w:val="24"/>
          <w:szCs w:val="24"/>
        </w:rPr>
        <w:t xml:space="preserve"> да поръча на трета страна да извърши услугата, като Изпълнителят дължи възстановяване на пълната стойност на тези услуги, както и всички разходи и/или щети и/или пропуснати ползи, претърпени от Възложителя в следствие на неизпълнението на Изпълнителя.</w:t>
      </w:r>
    </w:p>
    <w:p w14:paraId="1E911ED5" w14:textId="79E7CBED" w:rsidR="00AE4ED2" w:rsidRPr="00AE4ED2" w:rsidRDefault="00AE4ED2" w:rsidP="00AE4ED2">
      <w:pPr>
        <w:shd w:val="clear" w:color="auto" w:fill="FFFFFF"/>
        <w:spacing w:after="0" w:line="240" w:lineRule="auto"/>
        <w:jc w:val="both"/>
        <w:rPr>
          <w:rFonts w:ascii="Times New Roman" w:eastAsia="Times New Roman" w:hAnsi="Times New Roman"/>
          <w:bCs/>
          <w:sz w:val="24"/>
          <w:szCs w:val="24"/>
        </w:rPr>
      </w:pPr>
      <w:r w:rsidRPr="00AE4ED2">
        <w:rPr>
          <w:rFonts w:ascii="Times New Roman" w:eastAsia="Times New Roman" w:hAnsi="Times New Roman"/>
          <w:b/>
          <w:bCs/>
          <w:sz w:val="24"/>
          <w:szCs w:val="24"/>
        </w:rPr>
        <w:t>(5)</w:t>
      </w:r>
      <w:r w:rsidRPr="00AE4ED2">
        <w:rPr>
          <w:rFonts w:ascii="Times New Roman" w:eastAsia="Times New Roman" w:hAnsi="Times New Roman"/>
          <w:bCs/>
          <w:sz w:val="24"/>
          <w:szCs w:val="24"/>
        </w:rPr>
        <w:t xml:space="preserve"> </w:t>
      </w:r>
      <w:r w:rsidR="002503A0" w:rsidRPr="002503A0">
        <w:rPr>
          <w:rFonts w:ascii="Times New Roman" w:eastAsia="Times New Roman" w:hAnsi="Times New Roman"/>
          <w:bCs/>
          <w:sz w:val="24"/>
          <w:szCs w:val="24"/>
        </w:rPr>
        <w:t>Ако се наложи машина да бъде върната в сервиза на Изпълнителя до 48 часа след завършване на ремонта, поради некачествено отстраняване на повреда или поради повреда, която е трябвало да бъде установена и отстранена от Изпълнителя, Възложителят ще налага неустойка в размер на 100 (сто) лева за всеки отделен случай</w:t>
      </w:r>
      <w:r w:rsidRPr="00AE4ED2">
        <w:rPr>
          <w:rFonts w:ascii="Times New Roman" w:eastAsia="Times New Roman" w:hAnsi="Times New Roman"/>
          <w:bCs/>
          <w:sz w:val="24"/>
          <w:szCs w:val="24"/>
        </w:rPr>
        <w:t xml:space="preserve">. </w:t>
      </w:r>
    </w:p>
    <w:p w14:paraId="40588F45" w14:textId="6D6EEC42" w:rsidR="00AE4ED2" w:rsidRDefault="00AE4ED2" w:rsidP="00AE4ED2">
      <w:pPr>
        <w:shd w:val="clear" w:color="auto" w:fill="FFFFFF"/>
        <w:spacing w:after="0" w:line="240" w:lineRule="auto"/>
        <w:jc w:val="both"/>
        <w:rPr>
          <w:rFonts w:ascii="Times New Roman" w:eastAsia="Times New Roman" w:hAnsi="Times New Roman"/>
          <w:sz w:val="24"/>
          <w:szCs w:val="24"/>
          <w:lang w:val="ru-RU"/>
        </w:rPr>
      </w:pPr>
      <w:r w:rsidRPr="00AE4ED2">
        <w:rPr>
          <w:rFonts w:ascii="Times New Roman" w:eastAsia="Times New Roman" w:hAnsi="Times New Roman"/>
          <w:b/>
          <w:sz w:val="24"/>
          <w:szCs w:val="24"/>
          <w:lang w:val="ru-RU"/>
        </w:rPr>
        <w:t>(6)</w:t>
      </w:r>
      <w:r w:rsidRPr="00AE4ED2">
        <w:rPr>
          <w:rFonts w:ascii="Times New Roman" w:eastAsia="Times New Roman" w:hAnsi="Times New Roman"/>
          <w:sz w:val="24"/>
          <w:szCs w:val="24"/>
          <w:lang w:val="ru-RU"/>
        </w:rPr>
        <w:t xml:space="preserve"> </w:t>
      </w:r>
      <w:r w:rsidR="002503A0" w:rsidRPr="002503A0">
        <w:rPr>
          <w:rFonts w:ascii="Times New Roman" w:eastAsia="Times New Roman" w:hAnsi="Times New Roman"/>
          <w:sz w:val="24"/>
          <w:szCs w:val="24"/>
        </w:rPr>
        <w:t xml:space="preserve">Ако Изпълнителят откаже да отстрани повредата за своя сметка,  включително и в </w:t>
      </w:r>
      <w:r w:rsidR="002503A0" w:rsidRPr="00EB4FB2">
        <w:rPr>
          <w:rFonts w:ascii="Times New Roman" w:eastAsia="Times New Roman" w:hAnsi="Times New Roman"/>
          <w:sz w:val="24"/>
          <w:szCs w:val="24"/>
        </w:rPr>
        <w:t xml:space="preserve">хипотезата на </w:t>
      </w:r>
      <w:r w:rsidR="00EB4FB2" w:rsidRPr="00EB4FB2">
        <w:rPr>
          <w:rFonts w:ascii="Times New Roman" w:eastAsia="Times New Roman" w:hAnsi="Times New Roman"/>
          <w:bCs/>
          <w:sz w:val="24"/>
          <w:szCs w:val="24"/>
        </w:rPr>
        <w:t>ал. 1 на този член</w:t>
      </w:r>
      <w:r w:rsidR="002503A0" w:rsidRPr="00EB4FB2">
        <w:rPr>
          <w:rFonts w:ascii="Times New Roman" w:eastAsia="Times New Roman" w:hAnsi="Times New Roman"/>
          <w:sz w:val="24"/>
          <w:szCs w:val="24"/>
        </w:rPr>
        <w:t>,</w:t>
      </w:r>
      <w:r w:rsidR="002503A0" w:rsidRPr="002503A0">
        <w:rPr>
          <w:rFonts w:ascii="Times New Roman" w:eastAsia="Times New Roman" w:hAnsi="Times New Roman"/>
          <w:sz w:val="24"/>
          <w:szCs w:val="24"/>
        </w:rPr>
        <w:t xml:space="preserve"> то Възложителят може да поръча на друг изпълнител да ремонтира повредената машина, като в този случай Изпълнителят дължи на Възложителя неустойка в размер на 10% (десет процента) от стойността на ремонта, както и пълния размер на стойността на ремонта на машината, който се доказва с фактурата на другия изпълнител</w:t>
      </w:r>
      <w:r w:rsidRPr="00AE4ED2">
        <w:rPr>
          <w:rFonts w:ascii="Times New Roman" w:eastAsia="Times New Roman" w:hAnsi="Times New Roman"/>
          <w:sz w:val="24"/>
          <w:szCs w:val="24"/>
          <w:lang w:val="ru-RU"/>
        </w:rPr>
        <w:t>.</w:t>
      </w:r>
    </w:p>
    <w:p w14:paraId="7EB87B3D" w14:textId="50EDEAC2" w:rsidR="002503A0" w:rsidRDefault="002503A0" w:rsidP="00AE4ED2">
      <w:pPr>
        <w:shd w:val="clear" w:color="auto" w:fill="FFFFFF"/>
        <w:spacing w:after="0" w:line="240" w:lineRule="auto"/>
        <w:jc w:val="both"/>
        <w:rPr>
          <w:rFonts w:ascii="Times New Roman" w:eastAsia="Times New Roman" w:hAnsi="Times New Roman"/>
          <w:sz w:val="24"/>
          <w:szCs w:val="24"/>
        </w:rPr>
      </w:pPr>
      <w:r w:rsidRPr="00EB4FB2">
        <w:rPr>
          <w:rFonts w:ascii="Times New Roman" w:eastAsia="Times New Roman" w:hAnsi="Times New Roman"/>
          <w:sz w:val="24"/>
          <w:szCs w:val="24"/>
          <w:lang w:val="ru-RU"/>
        </w:rPr>
        <w:t xml:space="preserve">(7) </w:t>
      </w:r>
      <w:r w:rsidRPr="00EB4FB2">
        <w:rPr>
          <w:rFonts w:ascii="Times New Roman" w:eastAsia="Times New Roman" w:hAnsi="Times New Roman"/>
          <w:sz w:val="24"/>
          <w:szCs w:val="24"/>
        </w:rPr>
        <w:t xml:space="preserve">При повече от три отказа по </w:t>
      </w:r>
      <w:r w:rsidR="00EB4FB2" w:rsidRPr="00EB4FB2">
        <w:rPr>
          <w:rFonts w:ascii="Times New Roman" w:eastAsia="Times New Roman" w:hAnsi="Times New Roman"/>
          <w:bCs/>
          <w:sz w:val="24"/>
          <w:szCs w:val="24"/>
        </w:rPr>
        <w:t>ал. 6 на този член</w:t>
      </w:r>
      <w:r w:rsidRPr="00EB4FB2">
        <w:rPr>
          <w:rFonts w:ascii="Times New Roman" w:eastAsia="Times New Roman" w:hAnsi="Times New Roman"/>
          <w:sz w:val="24"/>
          <w:szCs w:val="24"/>
        </w:rPr>
        <w:t xml:space="preserve">, Изпълнителят има право да прекрати Договора и да наложи неустойка по </w:t>
      </w:r>
      <w:r w:rsidR="00EB4FB2" w:rsidRPr="00EB4FB2">
        <w:rPr>
          <w:rFonts w:ascii="Times New Roman" w:eastAsia="Times New Roman" w:hAnsi="Times New Roman"/>
          <w:bCs/>
          <w:sz w:val="24"/>
          <w:szCs w:val="24"/>
        </w:rPr>
        <w:t>ал. 4, т.1 на този член</w:t>
      </w:r>
      <w:r w:rsidRPr="00EB4FB2">
        <w:rPr>
          <w:rFonts w:ascii="Times New Roman" w:eastAsia="Times New Roman" w:hAnsi="Times New Roman"/>
          <w:sz w:val="24"/>
          <w:szCs w:val="24"/>
        </w:rPr>
        <w:t>.</w:t>
      </w:r>
    </w:p>
    <w:p w14:paraId="207D2542" w14:textId="72FF74CD" w:rsidR="00AE4ED2" w:rsidRDefault="002503A0" w:rsidP="00AE4ED2">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ru-RU"/>
        </w:rPr>
        <w:t xml:space="preserve">(8) </w:t>
      </w:r>
      <w:r w:rsidRPr="002503A0">
        <w:rPr>
          <w:rFonts w:ascii="Times New Roman" w:eastAsia="Times New Roman" w:hAnsi="Times New Roman"/>
          <w:sz w:val="24"/>
          <w:szCs w:val="24"/>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0E530D" w:rsidRPr="00456660">
        <w:rPr>
          <w:rFonts w:ascii="Times New Roman" w:eastAsia="Times New Roman" w:hAnsi="Times New Roman"/>
          <w:sz w:val="24"/>
          <w:szCs w:val="24"/>
          <w:lang w:val="ru-RU"/>
        </w:rPr>
        <w:t>15</w:t>
      </w:r>
      <w:r w:rsidR="000E530D" w:rsidRPr="002503A0">
        <w:rPr>
          <w:rFonts w:ascii="Times New Roman" w:eastAsia="Times New Roman" w:hAnsi="Times New Roman"/>
          <w:sz w:val="24"/>
          <w:szCs w:val="24"/>
        </w:rPr>
        <w:t xml:space="preserve"> </w:t>
      </w:r>
      <w:r w:rsidRPr="002503A0">
        <w:rPr>
          <w:rFonts w:ascii="Times New Roman" w:eastAsia="Times New Roman" w:hAnsi="Times New Roman"/>
          <w:sz w:val="24"/>
          <w:szCs w:val="24"/>
        </w:rPr>
        <w:t>% (</w:t>
      </w:r>
      <w:r w:rsidR="000E530D">
        <w:rPr>
          <w:rFonts w:ascii="Times New Roman" w:eastAsia="Times New Roman" w:hAnsi="Times New Roman"/>
          <w:sz w:val="24"/>
          <w:szCs w:val="24"/>
        </w:rPr>
        <w:t>петна</w:t>
      </w:r>
      <w:r w:rsidRPr="002503A0">
        <w:rPr>
          <w:rFonts w:ascii="Times New Roman" w:eastAsia="Times New Roman" w:hAnsi="Times New Roman"/>
          <w:sz w:val="24"/>
          <w:szCs w:val="24"/>
        </w:rPr>
        <w:t>десет процента) от стойността на договора</w:t>
      </w:r>
      <w:r>
        <w:rPr>
          <w:rFonts w:ascii="Times New Roman" w:eastAsia="Times New Roman" w:hAnsi="Times New Roman"/>
          <w:sz w:val="24"/>
          <w:szCs w:val="24"/>
        </w:rPr>
        <w:t>.</w:t>
      </w:r>
    </w:p>
    <w:p w14:paraId="16730BAB" w14:textId="77777777" w:rsidR="002503A0" w:rsidRPr="00AE4ED2" w:rsidRDefault="002503A0" w:rsidP="00AE4ED2">
      <w:pPr>
        <w:shd w:val="clear" w:color="auto" w:fill="FFFFFF"/>
        <w:spacing w:after="0" w:line="240" w:lineRule="auto"/>
        <w:jc w:val="both"/>
        <w:rPr>
          <w:rFonts w:ascii="Times New Roman" w:eastAsia="Times New Roman" w:hAnsi="Times New Roman"/>
          <w:b/>
          <w:sz w:val="24"/>
          <w:szCs w:val="24"/>
          <w:lang w:val="ru-RU"/>
        </w:rPr>
      </w:pPr>
    </w:p>
    <w:p w14:paraId="7C0B0A9F" w14:textId="5500E191" w:rsidR="00AE4ED2" w:rsidRPr="00AE4ED2" w:rsidRDefault="00AE4ED2" w:rsidP="00AE4ED2">
      <w:pPr>
        <w:shd w:val="clear" w:color="auto" w:fill="FFFFFF"/>
        <w:spacing w:after="0" w:line="240" w:lineRule="auto"/>
        <w:jc w:val="both"/>
        <w:rPr>
          <w:rFonts w:ascii="Times New Roman" w:eastAsia="Times New Roman" w:hAnsi="Times New Roman"/>
          <w:sz w:val="24"/>
          <w:szCs w:val="24"/>
          <w:lang w:val="ru-RU"/>
        </w:rPr>
      </w:pPr>
      <w:r w:rsidRPr="00AE4ED2">
        <w:rPr>
          <w:rFonts w:ascii="Times New Roman" w:eastAsia="Times New Roman" w:hAnsi="Times New Roman"/>
          <w:b/>
          <w:sz w:val="24"/>
          <w:szCs w:val="24"/>
          <w:lang w:val="ru-RU"/>
        </w:rPr>
        <w:t>Чл.</w:t>
      </w:r>
      <w:r w:rsidR="008D3DAD">
        <w:rPr>
          <w:rFonts w:ascii="Times New Roman" w:eastAsia="Times New Roman" w:hAnsi="Times New Roman"/>
          <w:b/>
          <w:sz w:val="24"/>
          <w:szCs w:val="24"/>
          <w:lang w:val="ru-RU"/>
        </w:rPr>
        <w:t xml:space="preserve"> </w:t>
      </w:r>
      <w:r w:rsidRPr="00AE4ED2">
        <w:rPr>
          <w:rFonts w:ascii="Times New Roman" w:eastAsia="Times New Roman" w:hAnsi="Times New Roman"/>
          <w:b/>
          <w:sz w:val="24"/>
          <w:szCs w:val="24"/>
          <w:lang w:val="ru-RU"/>
        </w:rPr>
        <w:t>3</w:t>
      </w:r>
      <w:r w:rsidR="008D3DAD">
        <w:rPr>
          <w:rFonts w:ascii="Times New Roman" w:eastAsia="Times New Roman" w:hAnsi="Times New Roman"/>
          <w:b/>
          <w:sz w:val="24"/>
          <w:szCs w:val="24"/>
          <w:lang w:val="ru-RU"/>
        </w:rPr>
        <w:t>1.</w:t>
      </w:r>
      <w:r w:rsidRPr="00AE4ED2">
        <w:rPr>
          <w:rFonts w:ascii="Times New Roman" w:eastAsia="Times New Roman" w:hAnsi="Times New Roman"/>
          <w:sz w:val="24"/>
          <w:szCs w:val="24"/>
          <w:lang w:val="ru-RU"/>
        </w:rPr>
        <w:t xml:space="preserve"> Изпълнителят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4EA37810" w14:textId="77777777" w:rsidR="00AE4ED2" w:rsidRPr="00AE4ED2" w:rsidRDefault="00AE4ED2" w:rsidP="00AE4ED2">
      <w:pPr>
        <w:spacing w:after="0" w:line="240" w:lineRule="auto"/>
        <w:jc w:val="both"/>
        <w:rPr>
          <w:rFonts w:ascii="Times New Roman" w:eastAsia="Times New Roman" w:hAnsi="Times New Roman"/>
          <w:sz w:val="24"/>
          <w:szCs w:val="20"/>
        </w:rPr>
      </w:pPr>
    </w:p>
    <w:p w14:paraId="7041D2DA" w14:textId="53DB2CAF" w:rsidR="00AE4ED2" w:rsidRPr="00AE4ED2" w:rsidRDefault="008D3DAD" w:rsidP="00AE4ED2">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Чл. 32</w:t>
      </w:r>
      <w:r w:rsidR="00AE4ED2" w:rsidRPr="00AE4ED2">
        <w:rPr>
          <w:rFonts w:ascii="Times New Roman" w:eastAsia="Times New Roman" w:hAnsi="Times New Roman"/>
          <w:b/>
          <w:sz w:val="24"/>
          <w:szCs w:val="20"/>
        </w:rPr>
        <w:t xml:space="preserve">. </w:t>
      </w:r>
      <w:r w:rsidR="00AE4ED2" w:rsidRPr="00AE4ED2">
        <w:rPr>
          <w:rFonts w:ascii="Times New Roman" w:eastAsia="Times New Roman" w:hAnsi="Times New Roman"/>
          <w:sz w:val="24"/>
          <w:szCs w:val="20"/>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2842FB9E" w14:textId="71B419D7" w:rsidR="00AE4ED2" w:rsidRPr="00AE4ED2" w:rsidRDefault="00AE4ED2" w:rsidP="00AE4ED2">
      <w:pPr>
        <w:spacing w:after="0" w:line="240" w:lineRule="auto"/>
        <w:jc w:val="both"/>
        <w:rPr>
          <w:rFonts w:ascii="Times New Roman" w:eastAsia="Times New Roman" w:hAnsi="Times New Roman"/>
          <w:sz w:val="24"/>
          <w:szCs w:val="20"/>
        </w:rPr>
      </w:pPr>
      <w:r w:rsidRPr="00AE4ED2">
        <w:rPr>
          <w:rFonts w:ascii="Times New Roman" w:eastAsia="Times New Roman" w:hAnsi="Times New Roman"/>
          <w:b/>
          <w:sz w:val="24"/>
          <w:szCs w:val="20"/>
        </w:rPr>
        <w:lastRenderedPageBreak/>
        <w:t>Чл. 3</w:t>
      </w:r>
      <w:r w:rsidR="008D3DAD">
        <w:rPr>
          <w:rFonts w:ascii="Times New Roman" w:eastAsia="Times New Roman" w:hAnsi="Times New Roman"/>
          <w:b/>
          <w:sz w:val="24"/>
          <w:szCs w:val="20"/>
        </w:rPr>
        <w:t>3</w:t>
      </w:r>
      <w:r w:rsidRPr="00AE4ED2">
        <w:rPr>
          <w:rFonts w:ascii="Times New Roman" w:eastAsia="Times New Roman" w:hAnsi="Times New Roman"/>
          <w:b/>
          <w:sz w:val="24"/>
          <w:szCs w:val="20"/>
        </w:rPr>
        <w:t xml:space="preserve">. </w:t>
      </w:r>
      <w:r w:rsidRPr="00AE4ED2">
        <w:rPr>
          <w:rFonts w:ascii="Times New Roman" w:eastAsia="Times New Roman" w:hAnsi="Times New Roman"/>
          <w:sz w:val="24"/>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2CBBB125" w14:textId="77777777" w:rsidR="00AE4ED2" w:rsidRPr="00AE4ED2" w:rsidRDefault="00AE4ED2" w:rsidP="00AE4ED2">
      <w:pPr>
        <w:spacing w:after="0" w:line="240" w:lineRule="auto"/>
        <w:jc w:val="both"/>
        <w:rPr>
          <w:rFonts w:ascii="Times New Roman" w:eastAsia="Times New Roman" w:hAnsi="Times New Roman"/>
          <w:b/>
          <w:sz w:val="24"/>
          <w:szCs w:val="24"/>
        </w:rPr>
      </w:pPr>
    </w:p>
    <w:p w14:paraId="37879CA1" w14:textId="77777777" w:rsidR="00AE4ED2" w:rsidRPr="00AE4ED2" w:rsidRDefault="00AE4ED2" w:rsidP="00456660">
      <w:pPr>
        <w:keepNext/>
        <w:keepLines/>
        <w:spacing w:after="240" w:line="240" w:lineRule="auto"/>
        <w:jc w:val="both"/>
        <w:outlineLvl w:val="1"/>
        <w:rPr>
          <w:rFonts w:ascii="Times New Roman" w:eastAsia="Times New Roman" w:hAnsi="Times New Roman"/>
          <w:b/>
          <w:bCs/>
          <w:color w:val="000000"/>
          <w:sz w:val="24"/>
          <w:szCs w:val="26"/>
        </w:rPr>
      </w:pPr>
      <w:r w:rsidRPr="00AE4ED2">
        <w:rPr>
          <w:rFonts w:ascii="Times New Roman" w:eastAsia="Times New Roman" w:hAnsi="Times New Roman"/>
          <w:b/>
          <w:bCs/>
          <w:color w:val="000000"/>
          <w:sz w:val="24"/>
          <w:szCs w:val="26"/>
        </w:rPr>
        <w:t>ПРЕКРАТЯВАНЕ НА ДОГОВОРА</w:t>
      </w:r>
    </w:p>
    <w:p w14:paraId="68908B33" w14:textId="75008AFB"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Чл. 3</w:t>
      </w:r>
      <w:r w:rsidR="008D3DAD">
        <w:rPr>
          <w:rFonts w:ascii="Times New Roman" w:eastAsia="Times New Roman" w:hAnsi="Times New Roman"/>
          <w:b/>
          <w:sz w:val="24"/>
          <w:szCs w:val="24"/>
        </w:rPr>
        <w:t>4</w:t>
      </w:r>
      <w:r w:rsidRPr="00AE4ED2">
        <w:rPr>
          <w:rFonts w:ascii="Times New Roman" w:eastAsia="Times New Roman" w:hAnsi="Times New Roman"/>
          <w:b/>
          <w:sz w:val="24"/>
          <w:szCs w:val="24"/>
        </w:rPr>
        <w:t>.</w:t>
      </w:r>
      <w:r w:rsidRPr="00AE4ED2">
        <w:rPr>
          <w:rFonts w:ascii="Times New Roman" w:eastAsia="Times New Roman" w:hAnsi="Times New Roman"/>
          <w:sz w:val="24"/>
          <w:szCs w:val="24"/>
        </w:rPr>
        <w:t xml:space="preserve"> (1) Този Договор се прекратява:</w:t>
      </w:r>
    </w:p>
    <w:p w14:paraId="0C392502" w14:textId="77777777" w:rsidR="00AE4ED2" w:rsidRPr="00AE4ED2" w:rsidRDefault="00AE4ED2" w:rsidP="00AE4ED2">
      <w:pPr>
        <w:keepLines/>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1. с изтичане на Срока на Договора</w:t>
      </w:r>
    </w:p>
    <w:p w14:paraId="074D6C69" w14:textId="77777777" w:rsidR="00AE4ED2" w:rsidRPr="00AE4ED2" w:rsidRDefault="00AE4ED2" w:rsidP="00AE4ED2">
      <w:pPr>
        <w:keepLines/>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 xml:space="preserve">2. с изпълнението на всички задължения на Страните по него; </w:t>
      </w:r>
    </w:p>
    <w:p w14:paraId="4044B1D7" w14:textId="77777777" w:rsidR="00AE4ED2" w:rsidRPr="00AE4ED2" w:rsidRDefault="00AE4ED2" w:rsidP="00AE4ED2">
      <w:pPr>
        <w:keepLines/>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3. при прекратяване на юридическо лице – Страна по Договора без правоприемство,</w:t>
      </w:r>
      <w:r w:rsidRPr="00AE4ED2">
        <w:t xml:space="preserve"> </w:t>
      </w:r>
      <w:r w:rsidRPr="00AE4ED2">
        <w:rPr>
          <w:rFonts w:ascii="Times New Roman" w:eastAsia="Times New Roman" w:hAnsi="Times New Roman"/>
          <w:sz w:val="24"/>
          <w:szCs w:val="24"/>
        </w:rPr>
        <w:t>по смисъла на законодателството на държавата, в която съответното лице е установено;</w:t>
      </w:r>
    </w:p>
    <w:p w14:paraId="266759B4" w14:textId="77777777" w:rsidR="00AE4ED2" w:rsidRPr="00AE4ED2" w:rsidRDefault="00AE4ED2" w:rsidP="00AE4ED2">
      <w:pPr>
        <w:keepLines/>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4. при условията по чл. 5, ал. 1, т. 3 от ЗИФОДРЮПДРСЛ.</w:t>
      </w:r>
    </w:p>
    <w:p w14:paraId="65E904A3" w14:textId="77777777"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(2)</w:t>
      </w:r>
      <w:r w:rsidRPr="00AE4ED2">
        <w:rPr>
          <w:rFonts w:ascii="Times New Roman" w:eastAsia="Times New Roman" w:hAnsi="Times New Roman"/>
          <w:sz w:val="24"/>
          <w:szCs w:val="24"/>
        </w:rPr>
        <w:t xml:space="preserve"> Договорът може да бъде прекратен</w:t>
      </w:r>
    </w:p>
    <w:p w14:paraId="3763CE89" w14:textId="77777777"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1.</w:t>
      </w:r>
      <w:r w:rsidRPr="00AE4ED2">
        <w:rPr>
          <w:rFonts w:ascii="Times New Roman" w:eastAsia="Times New Roman" w:hAnsi="Times New Roman"/>
          <w:sz w:val="24"/>
          <w:szCs w:val="24"/>
        </w:rPr>
        <w:tab/>
        <w:t>по взаимно съгласие на Страните, изразено в писмена форма;</w:t>
      </w:r>
    </w:p>
    <w:p w14:paraId="0AF73823" w14:textId="77777777"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2.</w:t>
      </w:r>
      <w:r w:rsidRPr="00AE4ED2">
        <w:rPr>
          <w:rFonts w:ascii="Times New Roman" w:eastAsia="Times New Roman" w:hAnsi="Times New Roman"/>
          <w:sz w:val="24"/>
          <w:szCs w:val="24"/>
        </w:rPr>
        <w:tab/>
        <w:t>когато за ИЗПЪЛНИТЕЛЯ бъде открито производство по несъстоятелност или ликвидация – по искане на [всяка от Страните / ВЪЗЛОЖИТЕЛЯ].</w:t>
      </w:r>
    </w:p>
    <w:p w14:paraId="49314C70" w14:textId="77777777"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 xml:space="preserve">3. </w:t>
      </w:r>
      <w:r w:rsidRPr="00AE4ED2">
        <w:rPr>
          <w:rFonts w:ascii="Times New Roman" w:hAnsi="Times New Roman"/>
          <w:sz w:val="24"/>
          <w:szCs w:val="24"/>
        </w:rPr>
        <w:t xml:space="preserve">Възложителят има право да прекрати договора с едномесечно писмено предизвестие. </w:t>
      </w:r>
    </w:p>
    <w:p w14:paraId="034E4799" w14:textId="35F90EB8"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Чл. 3</w:t>
      </w:r>
      <w:r w:rsidR="008D3DAD">
        <w:rPr>
          <w:rFonts w:ascii="Times New Roman" w:eastAsia="Times New Roman" w:hAnsi="Times New Roman"/>
          <w:b/>
          <w:sz w:val="24"/>
          <w:szCs w:val="24"/>
        </w:rPr>
        <w:t>5</w:t>
      </w:r>
      <w:r w:rsidRPr="00AE4ED2">
        <w:rPr>
          <w:rFonts w:ascii="Times New Roman" w:eastAsia="Times New Roman" w:hAnsi="Times New Roman"/>
          <w:b/>
          <w:sz w:val="24"/>
          <w:szCs w:val="24"/>
        </w:rPr>
        <w:t>.</w:t>
      </w:r>
      <w:r w:rsidRPr="00AE4ED2">
        <w:rPr>
          <w:rFonts w:ascii="Times New Roman" w:eastAsia="Times New Roman" w:hAnsi="Times New Roman"/>
          <w:sz w:val="24"/>
          <w:szCs w:val="24"/>
        </w:rPr>
        <w:t xml:space="preserve"> </w:t>
      </w:r>
      <w:r w:rsidRPr="00AE4ED2">
        <w:rPr>
          <w:rFonts w:ascii="Times New Roman" w:eastAsia="Times New Roman" w:hAnsi="Times New Roman"/>
          <w:b/>
          <w:sz w:val="24"/>
          <w:szCs w:val="24"/>
        </w:rPr>
        <w:t>(1)</w:t>
      </w:r>
      <w:r w:rsidRPr="00AE4ED2">
        <w:rPr>
          <w:rFonts w:ascii="Times New Roman" w:eastAsia="Times New Roman" w:hAnsi="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AE4ED2">
        <w:t xml:space="preserve"> </w:t>
      </w:r>
      <w:r w:rsidRPr="00AE4ED2">
        <w:rPr>
          <w:rFonts w:ascii="Times New Roman" w:eastAsia="Times New Roman" w:hAnsi="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14:paraId="2F82C01F" w14:textId="77777777" w:rsidR="000E530D"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w:t>
      </w:r>
      <w:r w:rsidRPr="00AE4ED2">
        <w:rPr>
          <w:rFonts w:ascii="Times New Roman" w:eastAsia="Times New Roman" w:hAnsi="Times New Roman"/>
          <w:b/>
          <w:sz w:val="24"/>
          <w:szCs w:val="24"/>
        </w:rPr>
        <w:t>(2)</w:t>
      </w:r>
      <w:r w:rsidRPr="00AE4ED2">
        <w:rPr>
          <w:rFonts w:ascii="Times New Roman" w:eastAsia="Times New Roman" w:hAnsi="Times New Roman"/>
          <w:sz w:val="24"/>
          <w:szCs w:val="24"/>
        </w:rPr>
        <w:t xml:space="preserve"> За целите на този Договор, Страните ще считат за виновно неизпълнение на съществено задължение на ИЗПЪЛНИТЕЛЯ</w:t>
      </w:r>
      <w:r w:rsidR="000E530D">
        <w:rPr>
          <w:rFonts w:ascii="Times New Roman" w:eastAsia="Times New Roman" w:hAnsi="Times New Roman"/>
          <w:sz w:val="24"/>
          <w:szCs w:val="24"/>
        </w:rPr>
        <w:t>:</w:t>
      </w:r>
    </w:p>
    <w:p w14:paraId="563D8A64" w14:textId="61CC1754" w:rsidR="000E530D" w:rsidRDefault="000E530D" w:rsidP="00AE4ED2">
      <w:pPr>
        <w:keepLines/>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00AE4ED2" w:rsidRPr="00AE4ED2">
        <w:rPr>
          <w:rFonts w:ascii="Times New Roman" w:eastAsia="Times New Roman" w:hAnsi="Times New Roman"/>
          <w:sz w:val="24"/>
          <w:szCs w:val="24"/>
        </w:rPr>
        <w:t xml:space="preserve"> </w:t>
      </w:r>
      <w:r w:rsidR="00AE4ED2" w:rsidRPr="00AE4ED2">
        <w:rPr>
          <w:rFonts w:ascii="Times New Roman" w:hAnsi="Times New Roman"/>
        </w:rPr>
        <w:t>случаите, посочени като съществено неизпълнение в Раздел Неустойки</w:t>
      </w:r>
      <w:r w:rsidR="00AE4ED2" w:rsidRPr="00AE4ED2" w:rsidDel="008216A2">
        <w:rPr>
          <w:rFonts w:ascii="Times New Roman" w:eastAsia="Times New Roman" w:hAnsi="Times New Roman"/>
          <w:sz w:val="24"/>
          <w:szCs w:val="24"/>
        </w:rPr>
        <w:t xml:space="preserve"> </w:t>
      </w:r>
      <w:r w:rsidR="00AE4ED2" w:rsidRPr="00AE4ED2">
        <w:rPr>
          <w:rFonts w:ascii="Times New Roman" w:eastAsia="Times New Roman" w:hAnsi="Times New Roman"/>
          <w:sz w:val="24"/>
          <w:szCs w:val="24"/>
        </w:rPr>
        <w:t>при неизпълнение.</w:t>
      </w:r>
    </w:p>
    <w:p w14:paraId="6D1D6310" w14:textId="1BD804B6" w:rsidR="00AE4ED2" w:rsidRPr="00AE4ED2" w:rsidRDefault="000E530D" w:rsidP="00AE4ED2">
      <w:pPr>
        <w:keepLines/>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00AE4ED2" w:rsidRPr="00AE4ED2">
        <w:rPr>
          <w:rFonts w:ascii="Times New Roman" w:eastAsia="Times New Roman" w:hAnsi="Times New Roman"/>
          <w:sz w:val="24"/>
          <w:szCs w:val="24"/>
        </w:rPr>
        <w:t xml:space="preserve">. </w:t>
      </w:r>
      <w:r>
        <w:rPr>
          <w:rFonts w:ascii="Times New Roman" w:eastAsia="Times New Roman" w:hAnsi="Times New Roman"/>
          <w:sz w:val="24"/>
          <w:szCs w:val="24"/>
        </w:rPr>
        <w:t xml:space="preserve">в случай че, </w:t>
      </w:r>
      <w:r w:rsidR="00AE4ED2" w:rsidRPr="00AE4ED2">
        <w:rPr>
          <w:rFonts w:ascii="Times New Roman" w:eastAsia="Times New Roman" w:hAnsi="Times New Roman"/>
          <w:sz w:val="24"/>
          <w:szCs w:val="24"/>
        </w:rPr>
        <w:t>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1B6E5CA5" w14:textId="77777777"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 xml:space="preserve">(3) </w:t>
      </w:r>
      <w:r w:rsidRPr="00AE4ED2">
        <w:rPr>
          <w:rFonts w:ascii="Times New Roman" w:eastAsia="Times New Roman" w:hAnsi="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0E8601FE" w14:textId="77777777"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p>
    <w:p w14:paraId="46072492" w14:textId="14486A31"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 xml:space="preserve">Чл. </w:t>
      </w:r>
      <w:r w:rsidR="008D3DAD">
        <w:rPr>
          <w:rFonts w:ascii="Times New Roman" w:eastAsia="Times New Roman" w:hAnsi="Times New Roman"/>
          <w:b/>
          <w:sz w:val="24"/>
          <w:szCs w:val="24"/>
        </w:rPr>
        <w:t>36</w:t>
      </w:r>
      <w:r w:rsidRPr="00AE4ED2">
        <w:rPr>
          <w:rFonts w:ascii="Times New Roman" w:eastAsia="Times New Roman" w:hAnsi="Times New Roman"/>
          <w:b/>
          <w:sz w:val="24"/>
          <w:szCs w:val="24"/>
        </w:rPr>
        <w:t xml:space="preserve">. </w:t>
      </w:r>
      <w:r w:rsidRPr="00AE4ED2">
        <w:rPr>
          <w:rFonts w:ascii="Times New Roman" w:eastAsia="Times New Roman" w:hAnsi="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14:paraId="1B12D0D4" w14:textId="77777777"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3BE21C0C" w14:textId="77777777"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2. ИЗПЪЛНИТЕЛЯТ се задължава:</w:t>
      </w:r>
    </w:p>
    <w:p w14:paraId="6C5AD9B0" w14:textId="77777777"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745E3344" w14:textId="77777777"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б) да предаде на ВЪЗЛОЖИТЕЛЯ всичкиработи, изготвени от него в изпълнение на Договора до датата на прекратяването; и</w:t>
      </w:r>
    </w:p>
    <w:p w14:paraId="5CE19B22" w14:textId="77777777" w:rsidR="00AE4ED2" w:rsidRPr="00AE4ED2" w:rsidRDefault="00AE4ED2" w:rsidP="00AE4ED2">
      <w:pPr>
        <w:keepLines/>
        <w:autoSpaceDE w:val="0"/>
        <w:autoSpaceDN w:val="0"/>
        <w:spacing w:after="0" w:line="240" w:lineRule="auto"/>
        <w:jc w:val="both"/>
        <w:rPr>
          <w:rFonts w:ascii="Times New Roman" w:eastAsia="Times New Roman" w:hAnsi="Times New Roman"/>
          <w:sz w:val="24"/>
          <w:szCs w:val="24"/>
        </w:rPr>
      </w:pPr>
      <w:r w:rsidRPr="00AE4ED2">
        <w:rPr>
          <w:rFonts w:ascii="Times New Roman" w:eastAsia="Times New Roman" w:hAnsi="Times New Roman"/>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560942B0" w14:textId="77777777" w:rsidR="00AE4ED2" w:rsidRPr="00AE4ED2" w:rsidRDefault="00AE4ED2" w:rsidP="00AE4ED2">
      <w:pPr>
        <w:keepLines/>
        <w:spacing w:after="0" w:line="240" w:lineRule="auto"/>
        <w:jc w:val="both"/>
        <w:rPr>
          <w:rFonts w:ascii="Times New Roman" w:eastAsia="Times New Roman" w:hAnsi="Times New Roman"/>
          <w:sz w:val="24"/>
          <w:szCs w:val="24"/>
        </w:rPr>
      </w:pPr>
    </w:p>
    <w:p w14:paraId="3C5043E3" w14:textId="330783FD" w:rsidR="00AE4ED2" w:rsidRPr="00AE4ED2" w:rsidRDefault="00AE4ED2" w:rsidP="00AE4ED2">
      <w:pPr>
        <w:spacing w:after="0" w:line="240" w:lineRule="auto"/>
        <w:jc w:val="both"/>
        <w:rPr>
          <w:rFonts w:ascii="Times New Roman" w:eastAsia="Times New Roman" w:hAnsi="Times New Roman"/>
          <w:sz w:val="24"/>
          <w:szCs w:val="24"/>
        </w:rPr>
      </w:pPr>
      <w:r w:rsidRPr="00AE4ED2">
        <w:rPr>
          <w:rFonts w:ascii="Times New Roman" w:eastAsia="Times New Roman" w:hAnsi="Times New Roman"/>
          <w:b/>
          <w:sz w:val="24"/>
          <w:szCs w:val="24"/>
        </w:rPr>
        <w:t xml:space="preserve">Чл. </w:t>
      </w:r>
      <w:r w:rsidR="008D3DAD">
        <w:rPr>
          <w:rFonts w:ascii="Times New Roman" w:eastAsia="Times New Roman" w:hAnsi="Times New Roman"/>
          <w:b/>
          <w:sz w:val="24"/>
          <w:szCs w:val="24"/>
        </w:rPr>
        <w:t>37</w:t>
      </w:r>
      <w:r w:rsidRPr="00AE4ED2">
        <w:rPr>
          <w:rFonts w:ascii="Times New Roman" w:eastAsia="Times New Roman" w:hAnsi="Times New Roman"/>
          <w:b/>
          <w:sz w:val="24"/>
          <w:szCs w:val="24"/>
        </w:rPr>
        <w:t xml:space="preserve">. </w:t>
      </w:r>
      <w:r w:rsidRPr="00AE4ED2">
        <w:rPr>
          <w:rFonts w:ascii="Times New Roman" w:eastAsia="Times New Roman" w:hAnsi="Times New Roman"/>
          <w:sz w:val="24"/>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08A30D9E" w14:textId="77777777" w:rsidR="00AE4ED2" w:rsidRPr="00AE4ED2" w:rsidRDefault="00AE4ED2" w:rsidP="00AE4ED2">
      <w:pPr>
        <w:keepNext/>
        <w:keepLines/>
        <w:spacing w:before="240" w:after="240" w:line="240" w:lineRule="auto"/>
        <w:jc w:val="both"/>
        <w:outlineLvl w:val="1"/>
        <w:rPr>
          <w:rFonts w:ascii="Times New Roman" w:eastAsia="Times New Roman" w:hAnsi="Times New Roman"/>
          <w:b/>
          <w:bCs/>
          <w:color w:val="000000"/>
          <w:sz w:val="24"/>
          <w:szCs w:val="26"/>
        </w:rPr>
      </w:pPr>
      <w:r w:rsidRPr="00AE4ED2">
        <w:rPr>
          <w:rFonts w:ascii="Times New Roman" w:eastAsia="Times New Roman" w:hAnsi="Times New Roman"/>
          <w:b/>
          <w:bCs/>
          <w:color w:val="000000"/>
          <w:sz w:val="24"/>
          <w:szCs w:val="26"/>
        </w:rPr>
        <w:lastRenderedPageBreak/>
        <w:t>ОБЩИ РАЗПОРЕДБИ</w:t>
      </w:r>
    </w:p>
    <w:p w14:paraId="724E1214"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r w:rsidRPr="00AE4ED2">
        <w:rPr>
          <w:rFonts w:ascii="Times New Roman" w:eastAsia="Times New Roman" w:hAnsi="Times New Roman"/>
          <w:noProof/>
          <w:sz w:val="24"/>
          <w:szCs w:val="24"/>
          <w:u w:val="single"/>
          <w:lang w:eastAsia="en-GB"/>
        </w:rPr>
        <w:t xml:space="preserve">Дефинирани понятия и тълкуване </w:t>
      </w:r>
    </w:p>
    <w:p w14:paraId="3818857F"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p>
    <w:p w14:paraId="1FC63946" w14:textId="4656FD5E" w:rsidR="00AE4ED2" w:rsidRPr="00AE4ED2" w:rsidRDefault="00AE4ED2" w:rsidP="00AE4ED2">
      <w:pPr>
        <w:suppressAutoHyphens/>
        <w:spacing w:after="0" w:line="240" w:lineRule="auto"/>
        <w:jc w:val="both"/>
        <w:rPr>
          <w:rFonts w:ascii="Times New Roman" w:eastAsia="Times New Roman" w:hAnsi="Times New Roman"/>
          <w:b/>
          <w:sz w:val="24"/>
          <w:szCs w:val="24"/>
        </w:rPr>
      </w:pPr>
      <w:r w:rsidRPr="00AE4ED2">
        <w:rPr>
          <w:rFonts w:ascii="Times New Roman" w:eastAsia="Times New Roman" w:hAnsi="Times New Roman"/>
          <w:b/>
          <w:sz w:val="24"/>
          <w:szCs w:val="24"/>
        </w:rPr>
        <w:t xml:space="preserve">Чл. </w:t>
      </w:r>
      <w:r w:rsidR="008D3DAD">
        <w:rPr>
          <w:rFonts w:ascii="Times New Roman" w:eastAsia="Times New Roman" w:hAnsi="Times New Roman"/>
          <w:b/>
          <w:sz w:val="24"/>
          <w:szCs w:val="24"/>
        </w:rPr>
        <w:t>38</w:t>
      </w:r>
      <w:r w:rsidRPr="00AE4ED2">
        <w:rPr>
          <w:rFonts w:ascii="Times New Roman" w:eastAsia="Times New Roman" w:hAnsi="Times New Roman"/>
          <w:b/>
          <w:sz w:val="24"/>
          <w:szCs w:val="24"/>
        </w:rPr>
        <w:t xml:space="preserve">. (1) </w:t>
      </w:r>
      <w:r w:rsidRPr="00AE4ED2">
        <w:rPr>
          <w:rFonts w:ascii="Times New Roman" w:eastAsia="Times New Roman" w:hAnsi="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128FE7A2"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b/>
          <w:sz w:val="24"/>
          <w:szCs w:val="24"/>
        </w:rPr>
        <w:t xml:space="preserve">(2) </w:t>
      </w:r>
      <w:r w:rsidRPr="00AE4ED2">
        <w:rPr>
          <w:rFonts w:ascii="Times New Roman" w:eastAsia="Times New Roman" w:hAnsi="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14:paraId="35B5E3FB"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noProof/>
          <w:sz w:val="24"/>
          <w:szCs w:val="24"/>
          <w:lang w:eastAsia="cs-CZ"/>
        </w:rPr>
        <w:t>1. специалните разпоредби имат предимство пред общите разпоредби;</w:t>
      </w:r>
    </w:p>
    <w:p w14:paraId="1DF7DB85"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noProof/>
          <w:sz w:val="24"/>
          <w:szCs w:val="24"/>
          <w:lang w:eastAsia="cs-CZ"/>
        </w:rPr>
        <w:t>2. разпоредбите на Приложенията имат предимство пред разпоредбите на Договора по реда, в който са номерирани в края на договора.</w:t>
      </w:r>
    </w:p>
    <w:p w14:paraId="48AD2DCB" w14:textId="77777777" w:rsidR="00AE4ED2" w:rsidRPr="00AE4ED2" w:rsidRDefault="00AE4ED2" w:rsidP="00AE4ED2">
      <w:pPr>
        <w:suppressAutoHyphens/>
        <w:spacing w:after="0" w:line="240" w:lineRule="auto"/>
        <w:jc w:val="both"/>
        <w:rPr>
          <w:rFonts w:ascii="Times New Roman" w:eastAsia="Times New Roman" w:hAnsi="Times New Roman"/>
          <w:b/>
          <w:noProof/>
          <w:sz w:val="24"/>
          <w:szCs w:val="24"/>
          <w:highlight w:val="magenta"/>
          <w:u w:val="single"/>
          <w:lang w:eastAsia="en-GB"/>
        </w:rPr>
      </w:pPr>
    </w:p>
    <w:p w14:paraId="36C2B298"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r w:rsidRPr="00AE4ED2">
        <w:rPr>
          <w:rFonts w:ascii="Times New Roman" w:eastAsia="Times New Roman" w:hAnsi="Times New Roman"/>
          <w:noProof/>
          <w:sz w:val="24"/>
          <w:szCs w:val="24"/>
          <w:u w:val="single"/>
          <w:lang w:eastAsia="en-GB"/>
        </w:rPr>
        <w:t xml:space="preserve">Спазване на приложими норми </w:t>
      </w:r>
    </w:p>
    <w:p w14:paraId="664A2FA2"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p>
    <w:p w14:paraId="47123F74" w14:textId="0B42563B"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b/>
          <w:sz w:val="24"/>
          <w:szCs w:val="24"/>
        </w:rPr>
        <w:t xml:space="preserve">Чл. </w:t>
      </w:r>
      <w:r w:rsidR="008D3DAD">
        <w:rPr>
          <w:rFonts w:ascii="Times New Roman" w:eastAsia="Times New Roman" w:hAnsi="Times New Roman"/>
          <w:b/>
          <w:sz w:val="24"/>
          <w:szCs w:val="24"/>
        </w:rPr>
        <w:t>39</w:t>
      </w:r>
      <w:r w:rsidRPr="00AE4ED2">
        <w:rPr>
          <w:rFonts w:ascii="Times New Roman" w:eastAsia="Times New Roman" w:hAnsi="Times New Roman"/>
          <w:b/>
          <w:sz w:val="24"/>
          <w:szCs w:val="24"/>
        </w:rPr>
        <w:t xml:space="preserve">. </w:t>
      </w:r>
      <w:r w:rsidRPr="00AE4ED2">
        <w:rPr>
          <w:rFonts w:ascii="Times New Roman" w:eastAsia="Times New Roman" w:hAnsi="Times New Roman"/>
          <w:noProof/>
          <w:sz w:val="24"/>
          <w:szCs w:val="24"/>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22192AAC"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cs-CZ"/>
        </w:rPr>
      </w:pPr>
    </w:p>
    <w:p w14:paraId="3A86C0AE"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r w:rsidRPr="00AE4ED2">
        <w:rPr>
          <w:rFonts w:ascii="Times New Roman" w:eastAsia="Times New Roman" w:hAnsi="Times New Roman"/>
          <w:noProof/>
          <w:sz w:val="24"/>
          <w:szCs w:val="24"/>
          <w:u w:val="single"/>
          <w:lang w:eastAsia="en-GB"/>
        </w:rPr>
        <w:t xml:space="preserve">Конфиденциалност </w:t>
      </w:r>
    </w:p>
    <w:p w14:paraId="5E9AB5E4" w14:textId="77777777" w:rsidR="00AE4ED2" w:rsidRPr="00AE4ED2" w:rsidRDefault="00AE4ED2" w:rsidP="00AE4ED2">
      <w:pPr>
        <w:suppressAutoHyphens/>
        <w:spacing w:after="0" w:line="240" w:lineRule="auto"/>
        <w:jc w:val="both"/>
        <w:rPr>
          <w:rFonts w:ascii="Times New Roman" w:eastAsia="Times New Roman" w:hAnsi="Times New Roman"/>
          <w:b/>
          <w:sz w:val="24"/>
          <w:szCs w:val="24"/>
        </w:rPr>
      </w:pPr>
    </w:p>
    <w:p w14:paraId="7040CE22" w14:textId="1FF29A3B" w:rsidR="00AE4ED2" w:rsidRPr="00AE4ED2" w:rsidRDefault="00AE4ED2" w:rsidP="00AE4ED2">
      <w:pPr>
        <w:suppressAutoHyphens/>
        <w:spacing w:after="0" w:line="240" w:lineRule="auto"/>
        <w:jc w:val="both"/>
        <w:rPr>
          <w:rFonts w:ascii="Times New Roman" w:eastAsia="Times New Roman" w:hAnsi="Times New Roman"/>
          <w:bCs/>
          <w:noProof/>
          <w:sz w:val="24"/>
          <w:szCs w:val="24"/>
          <w:lang w:eastAsia="en-GB"/>
        </w:rPr>
      </w:pPr>
      <w:r w:rsidRPr="00AE4ED2">
        <w:rPr>
          <w:rFonts w:ascii="Times New Roman" w:eastAsia="Times New Roman" w:hAnsi="Times New Roman"/>
          <w:b/>
          <w:sz w:val="24"/>
          <w:szCs w:val="24"/>
        </w:rPr>
        <w:t>Чл. 4</w:t>
      </w:r>
      <w:r w:rsidR="008D3DAD">
        <w:rPr>
          <w:rFonts w:ascii="Times New Roman" w:eastAsia="Times New Roman" w:hAnsi="Times New Roman"/>
          <w:b/>
          <w:sz w:val="24"/>
          <w:szCs w:val="24"/>
        </w:rPr>
        <w:t>0</w:t>
      </w:r>
      <w:r w:rsidRPr="00AE4ED2">
        <w:rPr>
          <w:rFonts w:ascii="Times New Roman" w:eastAsia="Times New Roman" w:hAnsi="Times New Roman"/>
          <w:b/>
          <w:sz w:val="24"/>
          <w:szCs w:val="24"/>
        </w:rPr>
        <w:t xml:space="preserve">. </w:t>
      </w:r>
      <w:r w:rsidRPr="00AE4ED2">
        <w:rPr>
          <w:rFonts w:ascii="Times New Roman" w:eastAsia="Times New Roman" w:hAnsi="Times New Roman"/>
          <w:b/>
          <w:bCs/>
          <w:noProof/>
          <w:sz w:val="24"/>
          <w:szCs w:val="24"/>
          <w:lang w:eastAsia="en-GB"/>
        </w:rPr>
        <w:t xml:space="preserve">(1) </w:t>
      </w:r>
      <w:r w:rsidRPr="00AE4ED2">
        <w:rPr>
          <w:rFonts w:ascii="Times New Roman" w:eastAsia="Times New Roman" w:hAnsi="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AE4ED2">
        <w:rPr>
          <w:rFonts w:ascii="Times New Roman" w:eastAsia="Times New Roman" w:hAnsi="Times New Roman"/>
          <w:b/>
          <w:bCs/>
          <w:noProof/>
          <w:sz w:val="24"/>
          <w:szCs w:val="24"/>
          <w:lang w:eastAsia="en-GB"/>
        </w:rPr>
        <w:t>Конфиденциална информация</w:t>
      </w:r>
      <w:r w:rsidRPr="00AE4ED2">
        <w:rPr>
          <w:rFonts w:ascii="Times New Roman" w:eastAsia="Times New Roman" w:hAnsi="Times New Roman"/>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948BCDB"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noProof/>
          <w:sz w:val="24"/>
          <w:szCs w:val="24"/>
          <w:lang w:eastAsia="en-GB"/>
        </w:rPr>
        <w:t>(2)</w:t>
      </w:r>
      <w:r w:rsidRPr="00AE4ED2">
        <w:rPr>
          <w:rFonts w:ascii="Times New Roman" w:eastAsia="Times New Roman" w:hAnsi="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0681F6BA"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noProof/>
          <w:sz w:val="24"/>
          <w:szCs w:val="24"/>
          <w:lang w:eastAsia="en-GB"/>
        </w:rPr>
        <w:t>(3)</w:t>
      </w:r>
      <w:r w:rsidRPr="00AE4ED2">
        <w:rPr>
          <w:rFonts w:ascii="Times New Roman" w:eastAsia="Times New Roman" w:hAnsi="Times New Roman"/>
          <w:noProof/>
          <w:sz w:val="24"/>
          <w:szCs w:val="24"/>
          <w:lang w:eastAsia="en-GB"/>
        </w:rPr>
        <w:t xml:space="preserve"> Не се счита за нарушение на задълженията за неразкриване на Конфиденциална информация, когато:</w:t>
      </w:r>
    </w:p>
    <w:p w14:paraId="42E3025B"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14:paraId="19DE2D29"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2. информацията се изисква по силата на закон, приложим спрямо която и да е от Страните; или</w:t>
      </w:r>
    </w:p>
    <w:p w14:paraId="7B773809" w14:textId="77777777" w:rsidR="00AE4ED2" w:rsidRPr="00AE4ED2" w:rsidRDefault="00AE4ED2" w:rsidP="00AE4ED2">
      <w:pPr>
        <w:suppressAutoHyphens/>
        <w:spacing w:after="0" w:line="240" w:lineRule="auto"/>
        <w:jc w:val="both"/>
        <w:rPr>
          <w:rFonts w:ascii="Times New Roman" w:eastAsia="Times New Roman" w:hAnsi="Times New Roman"/>
          <w:bCs/>
          <w:noProof/>
          <w:sz w:val="24"/>
          <w:szCs w:val="24"/>
          <w:lang w:eastAsia="en-GB"/>
        </w:rPr>
      </w:pPr>
      <w:r w:rsidRPr="00AE4ED2">
        <w:rPr>
          <w:rFonts w:ascii="Times New Roman" w:eastAsia="Times New Roman" w:hAnsi="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7ADAFAD" w14:textId="77777777" w:rsidR="00AE4ED2" w:rsidRPr="00AE4ED2" w:rsidRDefault="00AE4ED2" w:rsidP="00AE4ED2">
      <w:pPr>
        <w:suppressAutoHyphens/>
        <w:spacing w:after="0" w:line="240" w:lineRule="auto"/>
        <w:jc w:val="both"/>
        <w:rPr>
          <w:rFonts w:ascii="Times New Roman" w:eastAsia="Times New Roman" w:hAnsi="Times New Roman"/>
          <w:bCs/>
          <w:noProof/>
          <w:sz w:val="24"/>
          <w:szCs w:val="24"/>
          <w:lang w:eastAsia="en-GB"/>
        </w:rPr>
      </w:pPr>
      <w:r w:rsidRPr="00AE4ED2">
        <w:rPr>
          <w:rFonts w:ascii="Times New Roman" w:hAnsi="Times New Roman"/>
          <w:sz w:val="24"/>
          <w:szCs w:val="24"/>
        </w:rPr>
        <w:t>В случаите по точки 2 или 3 Страната, която следва да предостави информацията, уведомява незабавно другата Страна по Договора</w:t>
      </w:r>
      <w:r w:rsidRPr="00AE4ED2">
        <w:rPr>
          <w:rFonts w:ascii="Times New Roman" w:eastAsia="Times New Roman" w:hAnsi="Times New Roman"/>
          <w:bCs/>
          <w:noProof/>
          <w:sz w:val="24"/>
          <w:szCs w:val="24"/>
          <w:lang w:eastAsia="en-GB"/>
        </w:rPr>
        <w:t>.</w:t>
      </w:r>
    </w:p>
    <w:p w14:paraId="4D3943CF" w14:textId="77777777" w:rsidR="00AE4ED2" w:rsidRPr="00AE4ED2" w:rsidRDefault="00AE4ED2" w:rsidP="00AE4ED2">
      <w:pPr>
        <w:suppressAutoHyphens/>
        <w:spacing w:after="0" w:line="240" w:lineRule="auto"/>
        <w:jc w:val="both"/>
        <w:rPr>
          <w:rFonts w:ascii="Times New Roman" w:eastAsia="Times New Roman" w:hAnsi="Times New Roman"/>
          <w:bCs/>
          <w:noProof/>
          <w:sz w:val="24"/>
          <w:szCs w:val="24"/>
          <w:lang w:eastAsia="en-GB"/>
        </w:rPr>
      </w:pPr>
      <w:r w:rsidRPr="00AE4ED2">
        <w:rPr>
          <w:rFonts w:ascii="Times New Roman" w:eastAsia="Times New Roman" w:hAnsi="Times New Roman"/>
          <w:b/>
          <w:bCs/>
          <w:noProof/>
          <w:sz w:val="24"/>
          <w:szCs w:val="24"/>
          <w:lang w:eastAsia="en-GB"/>
        </w:rPr>
        <w:t>(4)</w:t>
      </w:r>
      <w:r w:rsidRPr="00AE4ED2">
        <w:rPr>
          <w:rFonts w:ascii="Times New Roman" w:eastAsia="Times New Roman" w:hAnsi="Times New Roman"/>
          <w:bCs/>
          <w:noProof/>
          <w:sz w:val="24"/>
          <w:szCs w:val="24"/>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8EB2C60" w14:textId="77777777" w:rsidR="00AE4ED2" w:rsidRPr="00AE4ED2" w:rsidRDefault="00AE4ED2" w:rsidP="00AE4ED2">
      <w:pPr>
        <w:suppressAutoHyphens/>
        <w:spacing w:after="0" w:line="240" w:lineRule="auto"/>
        <w:jc w:val="both"/>
        <w:rPr>
          <w:rFonts w:ascii="Times New Roman" w:eastAsia="Times New Roman" w:hAnsi="Times New Roman"/>
          <w:bCs/>
          <w:noProof/>
          <w:sz w:val="24"/>
          <w:szCs w:val="24"/>
          <w:lang w:eastAsia="en-GB"/>
        </w:rPr>
      </w:pPr>
      <w:r w:rsidRPr="00AE4ED2">
        <w:rPr>
          <w:rFonts w:ascii="Times New Roman" w:eastAsia="Times New Roman" w:hAnsi="Times New Roman"/>
          <w:bCs/>
          <w:noProof/>
          <w:sz w:val="24"/>
          <w:szCs w:val="24"/>
          <w:lang w:eastAsia="en-GB"/>
        </w:rPr>
        <w:lastRenderedPageBreak/>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61121FFC" w14:textId="77777777" w:rsidR="00AE4ED2" w:rsidRPr="00AE4ED2" w:rsidRDefault="00AE4ED2" w:rsidP="00AE4ED2">
      <w:pPr>
        <w:suppressAutoHyphens/>
        <w:spacing w:after="0" w:line="240" w:lineRule="auto"/>
        <w:jc w:val="both"/>
        <w:rPr>
          <w:rFonts w:ascii="Times New Roman" w:eastAsia="Times New Roman" w:hAnsi="Times New Roman"/>
          <w:b/>
          <w:bCs/>
          <w:noProof/>
          <w:sz w:val="24"/>
          <w:szCs w:val="24"/>
          <w:highlight w:val="magenta"/>
          <w:u w:val="single"/>
          <w:lang w:eastAsia="en-GB"/>
        </w:rPr>
      </w:pPr>
    </w:p>
    <w:p w14:paraId="0F6200D5" w14:textId="77777777" w:rsidR="00AE4ED2" w:rsidRPr="00AE4ED2" w:rsidRDefault="00AE4ED2" w:rsidP="00AE4ED2">
      <w:pPr>
        <w:suppressAutoHyphens/>
        <w:spacing w:after="0" w:line="240" w:lineRule="auto"/>
        <w:jc w:val="both"/>
        <w:rPr>
          <w:rFonts w:ascii="Times New Roman" w:eastAsia="Times New Roman" w:hAnsi="Times New Roman"/>
          <w:bCs/>
          <w:noProof/>
          <w:sz w:val="24"/>
          <w:szCs w:val="24"/>
          <w:u w:val="single"/>
          <w:lang w:eastAsia="en-GB"/>
        </w:rPr>
      </w:pPr>
      <w:r w:rsidRPr="00AE4ED2">
        <w:rPr>
          <w:rFonts w:ascii="Times New Roman" w:eastAsia="Times New Roman" w:hAnsi="Times New Roman"/>
          <w:bCs/>
          <w:noProof/>
          <w:sz w:val="24"/>
          <w:szCs w:val="24"/>
          <w:u w:val="single"/>
          <w:lang w:eastAsia="en-GB"/>
        </w:rPr>
        <w:t>Публични изявления</w:t>
      </w:r>
    </w:p>
    <w:p w14:paraId="3DC6AFA4"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bookmarkStart w:id="23" w:name="_DV_M169"/>
      <w:bookmarkStart w:id="24" w:name="_DV_M170"/>
      <w:bookmarkEnd w:id="23"/>
      <w:bookmarkEnd w:id="24"/>
    </w:p>
    <w:p w14:paraId="0A4CEC44" w14:textId="3F2C9FF8"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sz w:val="24"/>
          <w:szCs w:val="24"/>
        </w:rPr>
        <w:t>Чл. 4</w:t>
      </w:r>
      <w:r w:rsidR="008D3DAD">
        <w:rPr>
          <w:rFonts w:ascii="Times New Roman" w:eastAsia="Times New Roman" w:hAnsi="Times New Roman"/>
          <w:b/>
          <w:sz w:val="24"/>
          <w:szCs w:val="24"/>
        </w:rPr>
        <w:t>1</w:t>
      </w:r>
      <w:r w:rsidRPr="00AE4ED2">
        <w:rPr>
          <w:rFonts w:ascii="Times New Roman" w:eastAsia="Times New Roman" w:hAnsi="Times New Roman"/>
          <w:b/>
          <w:sz w:val="24"/>
          <w:szCs w:val="24"/>
        </w:rPr>
        <w:t xml:space="preserve">. </w:t>
      </w:r>
      <w:r w:rsidRPr="00AE4ED2">
        <w:rPr>
          <w:rFonts w:ascii="Times New Roman" w:eastAsia="Times New Roman" w:hAnsi="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AE4ED2">
        <w:rPr>
          <w:rFonts w:ascii="Times New Roman" w:eastAsia="Times New Roman" w:hAnsi="Times New Roman"/>
          <w:bCs/>
          <w:noProof/>
          <w:sz w:val="24"/>
          <w:szCs w:val="24"/>
          <w:lang w:eastAsia="en-GB"/>
        </w:rPr>
        <w:t xml:space="preserve">ВЪЗЛОЖИТЕЛЯ </w:t>
      </w:r>
      <w:r w:rsidRPr="00AE4ED2">
        <w:rPr>
          <w:rFonts w:ascii="Times New Roman" w:eastAsia="Times New Roman" w:hAnsi="Times New Roman"/>
          <w:noProof/>
          <w:sz w:val="24"/>
          <w:szCs w:val="24"/>
          <w:lang w:eastAsia="en-GB"/>
        </w:rPr>
        <w:t xml:space="preserve">или на резултати от работата на ИЗПЪЛНИТЕЛЯ, без предварителното писмено съгласие на </w:t>
      </w:r>
      <w:r w:rsidRPr="00AE4ED2">
        <w:rPr>
          <w:rFonts w:ascii="Times New Roman" w:eastAsia="Times New Roman" w:hAnsi="Times New Roman"/>
          <w:bCs/>
          <w:noProof/>
          <w:sz w:val="24"/>
          <w:szCs w:val="24"/>
          <w:lang w:eastAsia="en-GB"/>
        </w:rPr>
        <w:t>ВЪЗЛОЖИТЕЛЯ</w:t>
      </w:r>
      <w:r w:rsidRPr="00AE4ED2">
        <w:rPr>
          <w:rFonts w:ascii="Times New Roman" w:eastAsia="Times New Roman" w:hAnsi="Times New Roman"/>
          <w:noProof/>
          <w:sz w:val="24"/>
          <w:szCs w:val="24"/>
          <w:lang w:eastAsia="en-GB"/>
        </w:rPr>
        <w:t>, което съгласие няма да бъде безпричинно отказано или забавено.</w:t>
      </w:r>
    </w:p>
    <w:p w14:paraId="44109D55"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4C709B4C"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cs-CZ"/>
        </w:rPr>
      </w:pPr>
      <w:r w:rsidRPr="00AE4ED2">
        <w:rPr>
          <w:rFonts w:ascii="Times New Roman" w:eastAsia="Times New Roman" w:hAnsi="Times New Roman"/>
          <w:noProof/>
          <w:sz w:val="24"/>
          <w:szCs w:val="24"/>
          <w:u w:val="single"/>
          <w:lang w:eastAsia="cs-CZ"/>
        </w:rPr>
        <w:t>Авторски права</w:t>
      </w:r>
    </w:p>
    <w:p w14:paraId="17028F26" w14:textId="77777777" w:rsidR="00AE4ED2" w:rsidRPr="00AE4ED2" w:rsidRDefault="00AE4ED2" w:rsidP="00AE4ED2">
      <w:pPr>
        <w:suppressAutoHyphens/>
        <w:spacing w:after="0" w:line="240" w:lineRule="auto"/>
        <w:jc w:val="both"/>
        <w:rPr>
          <w:rFonts w:ascii="Times New Roman" w:eastAsia="Times New Roman" w:hAnsi="Times New Roman"/>
          <w:b/>
          <w:bCs/>
          <w:noProof/>
          <w:sz w:val="24"/>
          <w:szCs w:val="24"/>
          <w:lang w:eastAsia="cs-CZ"/>
        </w:rPr>
      </w:pPr>
    </w:p>
    <w:p w14:paraId="583A64CB" w14:textId="1231736B"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b/>
          <w:sz w:val="24"/>
          <w:szCs w:val="24"/>
        </w:rPr>
        <w:t>Чл. 4</w:t>
      </w:r>
      <w:r w:rsidR="008D3DAD">
        <w:rPr>
          <w:rFonts w:ascii="Times New Roman" w:eastAsia="Times New Roman" w:hAnsi="Times New Roman"/>
          <w:b/>
          <w:sz w:val="24"/>
          <w:szCs w:val="24"/>
        </w:rPr>
        <w:t>2</w:t>
      </w:r>
      <w:r w:rsidRPr="00AE4ED2">
        <w:rPr>
          <w:rFonts w:ascii="Times New Roman" w:eastAsia="Times New Roman" w:hAnsi="Times New Roman"/>
          <w:b/>
          <w:sz w:val="24"/>
          <w:szCs w:val="24"/>
        </w:rPr>
        <w:t xml:space="preserve">. </w:t>
      </w:r>
      <w:r w:rsidRPr="00AE4ED2">
        <w:rPr>
          <w:rFonts w:ascii="Times New Roman" w:eastAsia="Times New Roman" w:hAnsi="Times New Roman"/>
          <w:b/>
          <w:bCs/>
          <w:noProof/>
          <w:sz w:val="24"/>
          <w:szCs w:val="24"/>
          <w:lang w:eastAsia="cs-CZ"/>
        </w:rPr>
        <w:t>(1)</w:t>
      </w:r>
      <w:r w:rsidRPr="00AE4ED2">
        <w:rPr>
          <w:rFonts w:ascii="Times New Roman" w:eastAsia="Times New Roman" w:hAnsi="Times New Roman"/>
          <w:noProof/>
          <w:sz w:val="24"/>
          <w:szCs w:val="24"/>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53399E3B"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b/>
          <w:noProof/>
          <w:sz w:val="24"/>
          <w:szCs w:val="24"/>
          <w:lang w:eastAsia="cs-CZ"/>
        </w:rPr>
        <w:t>(2)</w:t>
      </w:r>
      <w:r w:rsidRPr="00AE4ED2">
        <w:rPr>
          <w:rFonts w:ascii="Times New Roman" w:eastAsia="Times New Roman" w:hAnsi="Times New Roman"/>
          <w:noProof/>
          <w:sz w:val="24"/>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64781925"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noProof/>
          <w:sz w:val="24"/>
          <w:szCs w:val="24"/>
          <w:lang w:eastAsia="cs-CZ"/>
        </w:rPr>
        <w:t>1. чрез промяна на съответния документ или материал; или</w:t>
      </w:r>
    </w:p>
    <w:p w14:paraId="6E6986DE"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noProof/>
          <w:sz w:val="24"/>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167D81A"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noProof/>
          <w:sz w:val="24"/>
          <w:szCs w:val="24"/>
          <w:lang w:eastAsia="cs-CZ"/>
        </w:rPr>
        <w:t>3. като получи за своя сметка разрешение за ползване на продукта от третото лице, чиито права са нарушени.</w:t>
      </w:r>
    </w:p>
    <w:p w14:paraId="67DA352F"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b/>
          <w:noProof/>
          <w:sz w:val="24"/>
          <w:szCs w:val="24"/>
          <w:lang w:eastAsia="cs-CZ"/>
        </w:rPr>
        <w:t>(3)</w:t>
      </w:r>
      <w:r w:rsidRPr="00AE4ED2">
        <w:rPr>
          <w:rFonts w:ascii="Times New Roman" w:eastAsia="Times New Roman" w:hAnsi="Times New Roman"/>
          <w:b/>
          <w:bCs/>
          <w:noProof/>
          <w:sz w:val="24"/>
          <w:szCs w:val="24"/>
          <w:lang w:eastAsia="cs-CZ"/>
        </w:rPr>
        <w:t xml:space="preserve"> </w:t>
      </w:r>
      <w:r w:rsidRPr="00AE4ED2">
        <w:rPr>
          <w:rFonts w:ascii="Times New Roman" w:eastAsia="Times New Roman" w:hAnsi="Times New Roman"/>
          <w:noProof/>
          <w:sz w:val="24"/>
          <w:szCs w:val="24"/>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393740D0"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b/>
          <w:bCs/>
          <w:noProof/>
          <w:sz w:val="24"/>
          <w:szCs w:val="24"/>
          <w:lang w:eastAsia="cs-CZ"/>
        </w:rPr>
        <w:t>(4)</w:t>
      </w:r>
      <w:r w:rsidRPr="00AE4ED2">
        <w:rPr>
          <w:rFonts w:ascii="Times New Roman" w:eastAsia="Times New Roman" w:hAnsi="Times New Roman"/>
          <w:b/>
          <w:noProof/>
          <w:sz w:val="24"/>
          <w:szCs w:val="24"/>
          <w:lang w:eastAsia="cs-CZ"/>
        </w:rPr>
        <w:t xml:space="preserve"> </w:t>
      </w:r>
      <w:r w:rsidRPr="00AE4ED2">
        <w:rPr>
          <w:rFonts w:ascii="Times New Roman" w:eastAsia="Times New Roman" w:hAnsi="Times New Roman"/>
          <w:noProof/>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17BE4541"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79739258"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noProof/>
          <w:sz w:val="24"/>
          <w:szCs w:val="24"/>
          <w:u w:val="single"/>
          <w:lang w:eastAsia="cs-CZ"/>
        </w:rPr>
        <w:t>Прехвърляне на права и задължения</w:t>
      </w:r>
    </w:p>
    <w:p w14:paraId="61C241F6"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p>
    <w:p w14:paraId="74696E47" w14:textId="50213F85" w:rsidR="00AE4ED2" w:rsidRPr="00AE4ED2" w:rsidRDefault="00AE4ED2" w:rsidP="00AE4ED2">
      <w:pPr>
        <w:suppressAutoHyphens/>
        <w:spacing w:after="0" w:line="240" w:lineRule="auto"/>
        <w:jc w:val="both"/>
        <w:rPr>
          <w:rFonts w:ascii="Times New Roman" w:eastAsia="Times New Roman" w:hAnsi="Times New Roman"/>
          <w:noProof/>
          <w:sz w:val="24"/>
          <w:szCs w:val="24"/>
          <w:lang w:eastAsia="cs-CZ"/>
        </w:rPr>
      </w:pPr>
      <w:r w:rsidRPr="00AE4ED2">
        <w:rPr>
          <w:rFonts w:ascii="Times New Roman" w:eastAsia="Times New Roman" w:hAnsi="Times New Roman"/>
          <w:b/>
          <w:sz w:val="24"/>
          <w:szCs w:val="24"/>
        </w:rPr>
        <w:t>Чл. 4</w:t>
      </w:r>
      <w:r w:rsidR="008D3DAD">
        <w:rPr>
          <w:rFonts w:ascii="Times New Roman" w:eastAsia="Times New Roman" w:hAnsi="Times New Roman"/>
          <w:b/>
          <w:sz w:val="24"/>
          <w:szCs w:val="24"/>
        </w:rPr>
        <w:t>3</w:t>
      </w:r>
      <w:r w:rsidRPr="00AE4ED2">
        <w:rPr>
          <w:rFonts w:ascii="Times New Roman" w:eastAsia="Times New Roman" w:hAnsi="Times New Roman"/>
          <w:b/>
          <w:sz w:val="24"/>
          <w:szCs w:val="24"/>
        </w:rPr>
        <w:t xml:space="preserve">. </w:t>
      </w:r>
      <w:r w:rsidRPr="00AE4ED2">
        <w:rPr>
          <w:rFonts w:ascii="Times New Roman" w:eastAsia="Times New Roman" w:hAnsi="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AE4ED2">
        <w:rPr>
          <w:rFonts w:ascii="Times New Roman" w:eastAsia="Times New Roman" w:hAnsi="Times New Roman"/>
          <w:sz w:val="24"/>
          <w:szCs w:val="24"/>
          <w:lang w:eastAsia="bg-BG"/>
        </w:rPr>
        <w:t xml:space="preserve"> </w:t>
      </w:r>
      <w:r w:rsidRPr="00AE4ED2">
        <w:rPr>
          <w:rFonts w:ascii="Times New Roman" w:eastAsia="Times New Roman" w:hAnsi="Times New Roman"/>
          <w:noProof/>
          <w:sz w:val="24"/>
          <w:szCs w:val="24"/>
          <w:lang w:eastAsia="cs-CZ"/>
        </w:rPr>
        <w:t>Паричните вземания по Договора  могат да бъдат прехвърляни или залагани съгласно приложимото право.</w:t>
      </w:r>
    </w:p>
    <w:p w14:paraId="0BB899ED"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p>
    <w:p w14:paraId="43F5BD96"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r w:rsidRPr="00AE4ED2">
        <w:rPr>
          <w:rFonts w:ascii="Times New Roman" w:eastAsia="Times New Roman" w:hAnsi="Times New Roman"/>
          <w:noProof/>
          <w:sz w:val="24"/>
          <w:szCs w:val="24"/>
          <w:u w:val="single"/>
          <w:lang w:eastAsia="en-GB"/>
        </w:rPr>
        <w:t>Изменения</w:t>
      </w:r>
    </w:p>
    <w:p w14:paraId="45770EF0"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0384F92A" w14:textId="4CB0138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sz w:val="24"/>
          <w:szCs w:val="24"/>
        </w:rPr>
        <w:t>Чл. 4</w:t>
      </w:r>
      <w:r w:rsidR="008D3DAD">
        <w:rPr>
          <w:rFonts w:ascii="Times New Roman" w:eastAsia="Times New Roman" w:hAnsi="Times New Roman"/>
          <w:b/>
          <w:sz w:val="24"/>
          <w:szCs w:val="24"/>
        </w:rPr>
        <w:t>4</w:t>
      </w:r>
      <w:r w:rsidRPr="00AE4ED2">
        <w:rPr>
          <w:rFonts w:ascii="Times New Roman" w:eastAsia="Times New Roman" w:hAnsi="Times New Roman"/>
          <w:b/>
          <w:sz w:val="24"/>
          <w:szCs w:val="24"/>
        </w:rPr>
        <w:t xml:space="preserve">. </w:t>
      </w:r>
      <w:r w:rsidRPr="00AE4ED2">
        <w:rPr>
          <w:rFonts w:ascii="Times New Roman" w:eastAsia="Times New Roman" w:hAnsi="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778735E8"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r w:rsidRPr="00AE4ED2">
        <w:rPr>
          <w:rFonts w:ascii="Times New Roman" w:eastAsia="Times New Roman" w:hAnsi="Times New Roman"/>
          <w:noProof/>
          <w:sz w:val="24"/>
          <w:szCs w:val="24"/>
          <w:u w:val="single"/>
          <w:lang w:eastAsia="en-GB"/>
        </w:rPr>
        <w:lastRenderedPageBreak/>
        <w:t>Непреодолима сила</w:t>
      </w:r>
    </w:p>
    <w:p w14:paraId="192C07CF"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493453DC" w14:textId="4070DEC6"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sz w:val="24"/>
          <w:szCs w:val="24"/>
        </w:rPr>
        <w:t xml:space="preserve">Чл. </w:t>
      </w:r>
      <w:r w:rsidR="008D3DAD">
        <w:rPr>
          <w:rFonts w:ascii="Times New Roman" w:eastAsia="Times New Roman" w:hAnsi="Times New Roman"/>
          <w:b/>
          <w:sz w:val="24"/>
          <w:szCs w:val="24"/>
        </w:rPr>
        <w:t>4</w:t>
      </w:r>
      <w:r w:rsidRPr="00AE4ED2">
        <w:rPr>
          <w:rFonts w:ascii="Times New Roman" w:eastAsia="Times New Roman" w:hAnsi="Times New Roman"/>
          <w:b/>
          <w:sz w:val="24"/>
          <w:szCs w:val="24"/>
        </w:rPr>
        <w:t xml:space="preserve">5. (1) </w:t>
      </w:r>
      <w:r w:rsidRPr="00AE4ED2">
        <w:rPr>
          <w:rFonts w:ascii="Times New Roman" w:eastAsia="Times New Roman" w:hAnsi="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7781F995"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noProof/>
          <w:sz w:val="24"/>
          <w:szCs w:val="24"/>
          <w:lang w:eastAsia="en-GB"/>
        </w:rPr>
        <w:t>(2)</w:t>
      </w:r>
      <w:r w:rsidRPr="00AE4ED2">
        <w:rPr>
          <w:rFonts w:ascii="Times New Roman" w:eastAsia="Times New Roman" w:hAnsi="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050C117"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noProof/>
          <w:sz w:val="24"/>
          <w:szCs w:val="24"/>
          <w:lang w:eastAsia="en-GB"/>
        </w:rPr>
        <w:t>(3)</w:t>
      </w:r>
      <w:r w:rsidRPr="00AE4ED2">
        <w:rPr>
          <w:rFonts w:ascii="Times New Roman" w:eastAsia="Times New Roman" w:hAnsi="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450C61DA"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noProof/>
          <w:sz w:val="24"/>
          <w:szCs w:val="24"/>
          <w:lang w:eastAsia="en-GB"/>
        </w:rPr>
        <w:t>(4)</w:t>
      </w:r>
      <w:r w:rsidRPr="00AE4ED2">
        <w:rPr>
          <w:rFonts w:ascii="Times New Roman" w:eastAsia="Times New Roman" w:hAnsi="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14:paraId="0712C183"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6376DC81"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r w:rsidRPr="00AE4ED2">
        <w:rPr>
          <w:rFonts w:ascii="Times New Roman" w:eastAsia="Times New Roman" w:hAnsi="Times New Roman"/>
          <w:noProof/>
          <w:sz w:val="24"/>
          <w:szCs w:val="24"/>
          <w:u w:val="single"/>
          <w:lang w:eastAsia="en-GB"/>
        </w:rPr>
        <w:t>Нищожност на отделни клаузи</w:t>
      </w:r>
    </w:p>
    <w:p w14:paraId="61F63334"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3D1732C6" w14:textId="45901D3B" w:rsidR="00AE4ED2" w:rsidRPr="00AE4ED2" w:rsidRDefault="00AE4ED2" w:rsidP="00AE4ED2">
      <w:pPr>
        <w:suppressAutoHyphens/>
        <w:spacing w:after="0" w:line="240" w:lineRule="auto"/>
        <w:jc w:val="both"/>
        <w:rPr>
          <w:rFonts w:ascii="Times New Roman" w:eastAsia="Times New Roman" w:hAnsi="Times New Roman"/>
          <w:b/>
          <w:bCs/>
          <w:noProof/>
          <w:sz w:val="24"/>
          <w:szCs w:val="24"/>
          <w:lang w:eastAsia="en-GB"/>
        </w:rPr>
      </w:pPr>
      <w:r w:rsidRPr="00AE4ED2">
        <w:rPr>
          <w:rFonts w:ascii="Times New Roman" w:eastAsia="Times New Roman" w:hAnsi="Times New Roman"/>
          <w:b/>
          <w:sz w:val="24"/>
          <w:szCs w:val="24"/>
        </w:rPr>
        <w:t xml:space="preserve">Чл. </w:t>
      </w:r>
      <w:r w:rsidR="008D3DAD">
        <w:rPr>
          <w:rFonts w:ascii="Times New Roman" w:eastAsia="Times New Roman" w:hAnsi="Times New Roman"/>
          <w:b/>
          <w:sz w:val="24"/>
          <w:szCs w:val="24"/>
        </w:rPr>
        <w:t>46</w:t>
      </w:r>
      <w:r w:rsidRPr="00AE4ED2">
        <w:rPr>
          <w:rFonts w:ascii="Times New Roman" w:eastAsia="Times New Roman" w:hAnsi="Times New Roman"/>
          <w:b/>
          <w:sz w:val="24"/>
          <w:szCs w:val="24"/>
        </w:rPr>
        <w:t xml:space="preserve">. </w:t>
      </w:r>
      <w:r w:rsidRPr="00AE4ED2">
        <w:rPr>
          <w:rFonts w:ascii="Times New Roman" w:eastAsia="Times New Roman" w:hAnsi="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3E03AA73"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2DAED36C"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r w:rsidRPr="00AE4ED2">
        <w:rPr>
          <w:rFonts w:ascii="Times New Roman" w:eastAsia="Times New Roman" w:hAnsi="Times New Roman"/>
          <w:noProof/>
          <w:sz w:val="24"/>
          <w:szCs w:val="24"/>
          <w:u w:val="single"/>
          <w:lang w:eastAsia="en-GB"/>
        </w:rPr>
        <w:t>Уведомления</w:t>
      </w:r>
    </w:p>
    <w:p w14:paraId="26F1A150" w14:textId="77777777" w:rsidR="00AE4ED2" w:rsidRPr="00AE4ED2" w:rsidRDefault="00AE4ED2" w:rsidP="00AE4ED2">
      <w:pPr>
        <w:suppressAutoHyphens/>
        <w:spacing w:after="0" w:line="240" w:lineRule="auto"/>
        <w:jc w:val="both"/>
        <w:rPr>
          <w:rFonts w:ascii="Times New Roman" w:eastAsia="Times New Roman" w:hAnsi="Times New Roman"/>
          <w:b/>
          <w:noProof/>
          <w:sz w:val="24"/>
          <w:szCs w:val="24"/>
          <w:lang w:eastAsia="en-GB"/>
        </w:rPr>
      </w:pPr>
    </w:p>
    <w:p w14:paraId="1EC6540E" w14:textId="5122820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sz w:val="24"/>
          <w:szCs w:val="24"/>
        </w:rPr>
        <w:t xml:space="preserve">Чл. </w:t>
      </w:r>
      <w:r w:rsidR="008D3DAD">
        <w:rPr>
          <w:rFonts w:ascii="Times New Roman" w:eastAsia="Times New Roman" w:hAnsi="Times New Roman"/>
          <w:b/>
          <w:sz w:val="24"/>
          <w:szCs w:val="24"/>
        </w:rPr>
        <w:t>47</w:t>
      </w:r>
      <w:r w:rsidRPr="00AE4ED2">
        <w:rPr>
          <w:rFonts w:ascii="Times New Roman" w:eastAsia="Times New Roman" w:hAnsi="Times New Roman"/>
          <w:b/>
          <w:sz w:val="24"/>
          <w:szCs w:val="24"/>
        </w:rPr>
        <w:t xml:space="preserve">. </w:t>
      </w:r>
      <w:r w:rsidRPr="00AE4ED2">
        <w:rPr>
          <w:rFonts w:ascii="Times New Roman" w:eastAsia="Times New Roman" w:hAnsi="Times New Roman"/>
          <w:b/>
          <w:noProof/>
          <w:sz w:val="24"/>
          <w:szCs w:val="24"/>
          <w:lang w:eastAsia="en-GB"/>
        </w:rPr>
        <w:t>(1)</w:t>
      </w:r>
      <w:r w:rsidRPr="00AE4ED2">
        <w:rPr>
          <w:rFonts w:ascii="Times New Roman" w:eastAsia="Times New Roman" w:hAnsi="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39935655"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noProof/>
          <w:sz w:val="24"/>
          <w:szCs w:val="24"/>
          <w:lang w:eastAsia="en-GB"/>
        </w:rPr>
        <w:t>(2)</w:t>
      </w:r>
      <w:r w:rsidRPr="00AE4ED2">
        <w:rPr>
          <w:rFonts w:ascii="Times New Roman" w:eastAsia="Times New Roman" w:hAnsi="Times New Roman"/>
          <w:noProof/>
          <w:sz w:val="24"/>
          <w:szCs w:val="24"/>
          <w:lang w:eastAsia="en-GB"/>
        </w:rPr>
        <w:t xml:space="preserve"> За целите на този Договор данните и лицата за контакт на Страните са, както следва:</w:t>
      </w:r>
    </w:p>
    <w:p w14:paraId="6463CC06"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1. За ВЪЗЛОЖИТЕЛЯ:</w:t>
      </w:r>
    </w:p>
    <w:p w14:paraId="6396F784"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 xml:space="preserve">Адрес за кореспонденция: …………………………………………. </w:t>
      </w:r>
    </w:p>
    <w:p w14:paraId="31A26E07"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Тел.: ………………………………………….</w:t>
      </w:r>
    </w:p>
    <w:p w14:paraId="3F63CBAC"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Факс: …………………………………………</w:t>
      </w:r>
    </w:p>
    <w:p w14:paraId="72896A1C"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e-mail: ………………………………………..</w:t>
      </w:r>
    </w:p>
    <w:p w14:paraId="1CB8B234" w14:textId="10DAEEFB"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Лице за контакт/ Контролиращ служител по договора: …………………………………</w:t>
      </w:r>
    </w:p>
    <w:p w14:paraId="74993C72"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35B0CD29"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 xml:space="preserve">2. За ИЗПЪЛНИТЕЛЯ: </w:t>
      </w:r>
    </w:p>
    <w:p w14:paraId="5ABB7F86"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Адрес за кореспонденция: ………………….</w:t>
      </w:r>
    </w:p>
    <w:p w14:paraId="66182B84"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Тел.: ………………………………………….</w:t>
      </w:r>
    </w:p>
    <w:p w14:paraId="484A601D"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Факс: …………………………………………</w:t>
      </w:r>
    </w:p>
    <w:p w14:paraId="6856075C"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e-mail: ………………………………………..</w:t>
      </w:r>
    </w:p>
    <w:p w14:paraId="4765318F"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Лице за контакт: ………………………………………….</w:t>
      </w:r>
    </w:p>
    <w:p w14:paraId="102B0C53"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5E8489AB"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noProof/>
          <w:sz w:val="24"/>
          <w:szCs w:val="24"/>
          <w:lang w:eastAsia="en-GB"/>
        </w:rPr>
        <w:t>(3)</w:t>
      </w:r>
      <w:r w:rsidRPr="00AE4ED2">
        <w:rPr>
          <w:rFonts w:ascii="Times New Roman" w:eastAsia="Times New Roman" w:hAnsi="Times New Roman"/>
          <w:noProof/>
          <w:sz w:val="24"/>
          <w:szCs w:val="24"/>
          <w:lang w:eastAsia="en-GB"/>
        </w:rPr>
        <w:t xml:space="preserve"> За дата на уведомлението се счита:</w:t>
      </w:r>
    </w:p>
    <w:p w14:paraId="1DA243D5"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1. датата на предаването – при лично предаване на уведомлението;</w:t>
      </w:r>
    </w:p>
    <w:p w14:paraId="75110CA1"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2. датата на пощенското клеймо на обратната разписка – при изпращане по пощата;</w:t>
      </w:r>
    </w:p>
    <w:p w14:paraId="2A1E7CEB" w14:textId="17E9303C"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3. датата на доставка, отбелязана върху куриерската разписка – при изпращане по куриер;</w:t>
      </w:r>
    </w:p>
    <w:p w14:paraId="6EAB03BB"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3. датата на приемането – при изпращане по факс;</w:t>
      </w:r>
    </w:p>
    <w:p w14:paraId="31BB1E43"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noProof/>
          <w:sz w:val="24"/>
          <w:szCs w:val="24"/>
          <w:lang w:eastAsia="en-GB"/>
        </w:rPr>
        <w:t xml:space="preserve">4. датата на получаване – при изпращане по електронна поща. </w:t>
      </w:r>
    </w:p>
    <w:p w14:paraId="68843874" w14:textId="159B47D5" w:rsidR="00AE4ED2" w:rsidRPr="00AE4ED2" w:rsidRDefault="00456660" w:rsidP="00456660">
      <w:pPr>
        <w:suppressAutoHyphens/>
        <w:spacing w:before="120" w:after="0" w:line="240" w:lineRule="auto"/>
        <w:jc w:val="both"/>
        <w:rPr>
          <w:rFonts w:ascii="Times New Roman" w:eastAsia="Times New Roman" w:hAnsi="Times New Roman"/>
          <w:noProof/>
          <w:sz w:val="24"/>
          <w:szCs w:val="24"/>
          <w:lang w:eastAsia="en-GB"/>
        </w:rPr>
      </w:pPr>
      <w:r w:rsidRPr="00AE4ED2" w:rsidDel="00456660">
        <w:rPr>
          <w:rFonts w:ascii="Times New Roman" w:eastAsia="Times New Roman" w:hAnsi="Times New Roman"/>
          <w:noProof/>
          <w:sz w:val="24"/>
          <w:szCs w:val="24"/>
          <w:lang w:eastAsia="en-GB"/>
        </w:rPr>
        <w:t xml:space="preserve"> </w:t>
      </w:r>
      <w:r w:rsidR="00AE4ED2" w:rsidRPr="00AE4ED2">
        <w:rPr>
          <w:rFonts w:ascii="Times New Roman" w:eastAsia="Times New Roman" w:hAnsi="Times New Roman"/>
          <w:b/>
          <w:noProof/>
          <w:sz w:val="24"/>
          <w:szCs w:val="24"/>
          <w:lang w:eastAsia="en-GB"/>
        </w:rPr>
        <w:t>(4)</w:t>
      </w:r>
      <w:r w:rsidR="00AE4ED2" w:rsidRPr="00AE4ED2">
        <w:rPr>
          <w:rFonts w:ascii="Times New Roman" w:eastAsia="Times New Roman" w:hAnsi="Times New Roman"/>
          <w:noProof/>
          <w:sz w:val="24"/>
          <w:szCs w:val="24"/>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w:t>
      </w:r>
      <w:r w:rsidR="00AE4ED2" w:rsidRPr="00AE4ED2">
        <w:rPr>
          <w:rFonts w:ascii="Times New Roman" w:eastAsia="Times New Roman" w:hAnsi="Times New Roman"/>
          <w:noProof/>
          <w:sz w:val="24"/>
          <w:szCs w:val="24"/>
          <w:lang w:eastAsia="en-GB"/>
        </w:rPr>
        <w:lastRenderedPageBreak/>
        <w:t>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376AC42"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noProof/>
          <w:sz w:val="24"/>
          <w:szCs w:val="24"/>
          <w:lang w:eastAsia="en-GB"/>
        </w:rPr>
        <w:t>(5)</w:t>
      </w:r>
      <w:r w:rsidRPr="00AE4ED2">
        <w:rPr>
          <w:rFonts w:ascii="Times New Roman" w:eastAsia="Times New Roman" w:hAnsi="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AE4ED2">
        <w:rPr>
          <w:rFonts w:ascii="Times New Roman" w:eastAsia="Times New Roman" w:hAnsi="Times New Roman"/>
          <w:bCs/>
          <w:noProof/>
          <w:sz w:val="24"/>
          <w:szCs w:val="24"/>
          <w:lang w:eastAsia="en-GB"/>
        </w:rPr>
        <w:t>ИЗПЪЛНИТЕЛЯ</w:t>
      </w:r>
      <w:r w:rsidRPr="00AE4ED2">
        <w:rPr>
          <w:rFonts w:ascii="Times New Roman" w:eastAsia="Times New Roman" w:hAnsi="Times New Roman"/>
          <w:noProof/>
          <w:sz w:val="24"/>
          <w:szCs w:val="24"/>
          <w:lang w:eastAsia="en-GB"/>
        </w:rPr>
        <w:t xml:space="preserve">, същият се задължава да уведоми </w:t>
      </w:r>
      <w:r w:rsidRPr="00AE4ED2">
        <w:rPr>
          <w:rFonts w:ascii="Times New Roman" w:eastAsia="Times New Roman" w:hAnsi="Times New Roman"/>
          <w:bCs/>
          <w:noProof/>
          <w:sz w:val="24"/>
          <w:szCs w:val="24"/>
          <w:lang w:eastAsia="en-GB"/>
        </w:rPr>
        <w:t>ВЪЗЛОЖИТЕЛЯ</w:t>
      </w:r>
      <w:r w:rsidRPr="00AE4ED2">
        <w:rPr>
          <w:rFonts w:ascii="Times New Roman" w:eastAsia="Times New Roman" w:hAnsi="Times New Roman"/>
          <w:noProof/>
          <w:sz w:val="24"/>
          <w:szCs w:val="24"/>
          <w:lang w:eastAsia="en-GB"/>
        </w:rPr>
        <w:t xml:space="preserve"> за промяната в срок до 5 дни от вписването ѝ в съответния регистър.</w:t>
      </w:r>
    </w:p>
    <w:p w14:paraId="6ABB2BF4" w14:textId="77777777" w:rsidR="00AE4ED2" w:rsidRPr="00AE4ED2" w:rsidRDefault="00AE4ED2" w:rsidP="00AE4ED2">
      <w:pPr>
        <w:suppressAutoHyphens/>
        <w:spacing w:after="0" w:line="240" w:lineRule="auto"/>
        <w:jc w:val="both"/>
        <w:rPr>
          <w:rFonts w:ascii="Times New Roman" w:eastAsia="Times New Roman" w:hAnsi="Times New Roman"/>
          <w:b/>
          <w:noProof/>
          <w:sz w:val="24"/>
          <w:szCs w:val="24"/>
          <w:highlight w:val="magenta"/>
          <w:u w:val="single"/>
          <w:lang w:eastAsia="en-GB"/>
        </w:rPr>
      </w:pPr>
    </w:p>
    <w:p w14:paraId="29921086"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r w:rsidRPr="00AE4ED2">
        <w:rPr>
          <w:rFonts w:ascii="Times New Roman" w:eastAsia="Times New Roman" w:hAnsi="Times New Roman"/>
          <w:noProof/>
          <w:sz w:val="24"/>
          <w:szCs w:val="24"/>
          <w:u w:val="single"/>
          <w:lang w:eastAsia="en-GB"/>
        </w:rPr>
        <w:t>Език</w:t>
      </w:r>
    </w:p>
    <w:p w14:paraId="6390B932"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421DAF2C" w14:textId="1A480DEC"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sz w:val="24"/>
          <w:szCs w:val="24"/>
        </w:rPr>
        <w:t xml:space="preserve">Чл. </w:t>
      </w:r>
      <w:r w:rsidR="008D3DAD">
        <w:rPr>
          <w:rFonts w:ascii="Times New Roman" w:eastAsia="Times New Roman" w:hAnsi="Times New Roman"/>
          <w:b/>
          <w:sz w:val="24"/>
          <w:szCs w:val="24"/>
        </w:rPr>
        <w:t>48</w:t>
      </w:r>
      <w:r w:rsidRPr="00AE4ED2">
        <w:rPr>
          <w:rFonts w:ascii="Times New Roman" w:eastAsia="Times New Roman" w:hAnsi="Times New Roman"/>
          <w:b/>
          <w:sz w:val="24"/>
          <w:szCs w:val="24"/>
        </w:rPr>
        <w:t xml:space="preserve">. </w:t>
      </w:r>
      <w:r w:rsidRPr="00AE4ED2">
        <w:rPr>
          <w:rFonts w:ascii="Times New Roman" w:eastAsia="Times New Roman" w:hAnsi="Times New Roman"/>
          <w:b/>
          <w:noProof/>
          <w:sz w:val="24"/>
          <w:szCs w:val="24"/>
          <w:lang w:eastAsia="en-GB"/>
        </w:rPr>
        <w:t>(1)</w:t>
      </w:r>
      <w:r w:rsidRPr="00AE4ED2">
        <w:rPr>
          <w:rFonts w:ascii="Times New Roman" w:eastAsia="Times New Roman" w:hAnsi="Times New Roman"/>
          <w:noProof/>
          <w:sz w:val="24"/>
          <w:szCs w:val="24"/>
          <w:lang w:eastAsia="en-GB"/>
        </w:rPr>
        <w:t xml:space="preserve"> Този Договор се сключва на български език. </w:t>
      </w:r>
    </w:p>
    <w:p w14:paraId="07D5F611"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noProof/>
          <w:sz w:val="24"/>
          <w:szCs w:val="24"/>
          <w:lang w:eastAsia="en-GB"/>
        </w:rPr>
        <w:t>(2)</w:t>
      </w:r>
      <w:r w:rsidRPr="00AE4ED2">
        <w:rPr>
          <w:rFonts w:ascii="Times New Roman" w:eastAsia="Times New Roman" w:hAnsi="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364D9DCD"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p>
    <w:p w14:paraId="5AABA114"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r w:rsidRPr="00AE4ED2">
        <w:rPr>
          <w:rFonts w:ascii="Times New Roman" w:eastAsia="Times New Roman" w:hAnsi="Times New Roman"/>
          <w:noProof/>
          <w:sz w:val="24"/>
          <w:szCs w:val="24"/>
          <w:u w:val="single"/>
          <w:lang w:eastAsia="en-GB"/>
        </w:rPr>
        <w:t>Приложимо право</w:t>
      </w:r>
    </w:p>
    <w:p w14:paraId="054F73C8"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424C126C" w14:textId="04009DA8"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sz w:val="24"/>
          <w:szCs w:val="24"/>
        </w:rPr>
        <w:t xml:space="preserve">Чл. </w:t>
      </w:r>
      <w:r w:rsidR="008D3DAD">
        <w:rPr>
          <w:rFonts w:ascii="Times New Roman" w:eastAsia="Times New Roman" w:hAnsi="Times New Roman"/>
          <w:b/>
          <w:sz w:val="24"/>
          <w:szCs w:val="24"/>
        </w:rPr>
        <w:t>49.</w:t>
      </w:r>
      <w:r w:rsidRPr="00AE4ED2">
        <w:rPr>
          <w:rFonts w:ascii="Times New Roman" w:eastAsia="Times New Roman" w:hAnsi="Times New Roman"/>
          <w:b/>
          <w:sz w:val="24"/>
          <w:szCs w:val="24"/>
        </w:rPr>
        <w:t xml:space="preserve"> </w:t>
      </w:r>
      <w:r w:rsidRPr="00AE4ED2">
        <w:rPr>
          <w:rFonts w:ascii="Times New Roman" w:eastAsia="Times New Roman" w:hAnsi="Times New Roman"/>
          <w:noProof/>
          <w:sz w:val="24"/>
          <w:szCs w:val="24"/>
          <w:lang w:eastAsia="en-GB"/>
        </w:rPr>
        <w:t>За неуредените в този Договор въпроси се прилагат разпоредбите на действащото българско законодателство.</w:t>
      </w:r>
    </w:p>
    <w:p w14:paraId="7B6B9DDC"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6A93FEF3"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r w:rsidRPr="00AE4ED2">
        <w:rPr>
          <w:rFonts w:ascii="Times New Roman" w:eastAsia="Times New Roman" w:hAnsi="Times New Roman"/>
          <w:noProof/>
          <w:sz w:val="24"/>
          <w:szCs w:val="24"/>
          <w:u w:val="single"/>
          <w:lang w:eastAsia="en-GB"/>
        </w:rPr>
        <w:t>Разрешаване на спорове</w:t>
      </w:r>
    </w:p>
    <w:p w14:paraId="4AA89E32" w14:textId="77777777" w:rsidR="00AE4ED2" w:rsidRPr="00AE4ED2" w:rsidRDefault="00AE4ED2" w:rsidP="00AE4ED2">
      <w:pPr>
        <w:suppressAutoHyphens/>
        <w:spacing w:after="0" w:line="240" w:lineRule="auto"/>
        <w:jc w:val="both"/>
        <w:rPr>
          <w:rFonts w:ascii="Times New Roman" w:eastAsia="Times New Roman" w:hAnsi="Times New Roman"/>
          <w:bCs/>
          <w:noProof/>
          <w:sz w:val="24"/>
          <w:szCs w:val="24"/>
          <w:lang w:eastAsia="en-GB"/>
        </w:rPr>
      </w:pPr>
    </w:p>
    <w:p w14:paraId="41C9CFE9" w14:textId="531F4B0B" w:rsidR="00AE4ED2" w:rsidRPr="00AE4ED2" w:rsidRDefault="00AE4ED2" w:rsidP="00AE4ED2">
      <w:pPr>
        <w:suppressAutoHyphens/>
        <w:spacing w:after="0" w:line="240" w:lineRule="auto"/>
        <w:jc w:val="both"/>
        <w:rPr>
          <w:rFonts w:ascii="Times New Roman" w:eastAsia="Times New Roman" w:hAnsi="Times New Roman"/>
          <w:bCs/>
          <w:noProof/>
          <w:sz w:val="24"/>
          <w:szCs w:val="24"/>
          <w:lang w:eastAsia="en-GB"/>
        </w:rPr>
      </w:pPr>
      <w:r w:rsidRPr="00AE4ED2">
        <w:rPr>
          <w:rFonts w:ascii="Times New Roman" w:eastAsia="Times New Roman" w:hAnsi="Times New Roman"/>
          <w:b/>
          <w:sz w:val="24"/>
          <w:szCs w:val="24"/>
        </w:rPr>
        <w:t>Чл. 5</w:t>
      </w:r>
      <w:r w:rsidR="008D3DAD">
        <w:rPr>
          <w:rFonts w:ascii="Times New Roman" w:eastAsia="Times New Roman" w:hAnsi="Times New Roman"/>
          <w:b/>
          <w:sz w:val="24"/>
          <w:szCs w:val="24"/>
        </w:rPr>
        <w:t>0</w:t>
      </w:r>
      <w:r w:rsidRPr="00AE4ED2">
        <w:rPr>
          <w:rFonts w:ascii="Times New Roman" w:eastAsia="Times New Roman" w:hAnsi="Times New Roman"/>
          <w:b/>
          <w:sz w:val="24"/>
          <w:szCs w:val="24"/>
        </w:rPr>
        <w:t xml:space="preserve">. </w:t>
      </w:r>
      <w:r w:rsidRPr="00AE4ED2">
        <w:rPr>
          <w:rFonts w:ascii="Times New Roman" w:eastAsia="Times New Roman" w:hAnsi="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AE4ED2">
        <w:rPr>
          <w:rFonts w:ascii="Times New Roman" w:eastAsia="Times New Roman" w:hAnsi="Times New Roman"/>
          <w:noProof/>
          <w:sz w:val="24"/>
          <w:szCs w:val="24"/>
          <w:lang w:eastAsia="en-GB"/>
        </w:rPr>
        <w:t>от компетентния български съд</w:t>
      </w:r>
      <w:r w:rsidRPr="00AE4ED2">
        <w:rPr>
          <w:rFonts w:ascii="Times New Roman" w:eastAsia="Times New Roman" w:hAnsi="Times New Roman"/>
          <w:bCs/>
          <w:noProof/>
          <w:sz w:val="24"/>
          <w:szCs w:val="24"/>
          <w:lang w:eastAsia="en-GB"/>
        </w:rPr>
        <w:t>.</w:t>
      </w:r>
    </w:p>
    <w:p w14:paraId="7639FF20"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29FD5487"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u w:val="single"/>
          <w:lang w:eastAsia="en-GB"/>
        </w:rPr>
      </w:pPr>
      <w:r w:rsidRPr="00AE4ED2">
        <w:rPr>
          <w:rFonts w:ascii="Times New Roman" w:eastAsia="Times New Roman" w:hAnsi="Times New Roman"/>
          <w:noProof/>
          <w:sz w:val="24"/>
          <w:szCs w:val="24"/>
          <w:u w:val="single"/>
          <w:lang w:eastAsia="en-GB"/>
        </w:rPr>
        <w:t>Екземпляри</w:t>
      </w:r>
    </w:p>
    <w:p w14:paraId="76A09A14" w14:textId="77777777"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p>
    <w:p w14:paraId="0A43E5B5" w14:textId="6AEDF5E2" w:rsidR="00AE4ED2" w:rsidRPr="00AE4ED2" w:rsidRDefault="00AE4ED2" w:rsidP="00AE4ED2">
      <w:pPr>
        <w:suppressAutoHyphens/>
        <w:spacing w:after="0" w:line="240" w:lineRule="auto"/>
        <w:jc w:val="both"/>
        <w:rPr>
          <w:rFonts w:ascii="Times New Roman" w:eastAsia="Times New Roman" w:hAnsi="Times New Roman"/>
          <w:noProof/>
          <w:sz w:val="24"/>
          <w:szCs w:val="24"/>
          <w:lang w:eastAsia="en-GB"/>
        </w:rPr>
      </w:pPr>
      <w:r w:rsidRPr="00AE4ED2">
        <w:rPr>
          <w:rFonts w:ascii="Times New Roman" w:eastAsia="Times New Roman" w:hAnsi="Times New Roman"/>
          <w:b/>
          <w:sz w:val="24"/>
          <w:szCs w:val="24"/>
        </w:rPr>
        <w:t>Чл. 5</w:t>
      </w:r>
      <w:r w:rsidR="008D3DAD">
        <w:rPr>
          <w:rFonts w:ascii="Times New Roman" w:eastAsia="Times New Roman" w:hAnsi="Times New Roman"/>
          <w:b/>
          <w:sz w:val="24"/>
          <w:szCs w:val="24"/>
        </w:rPr>
        <w:t>1</w:t>
      </w:r>
      <w:r w:rsidRPr="00AE4ED2">
        <w:rPr>
          <w:rFonts w:ascii="Times New Roman" w:eastAsia="Times New Roman" w:hAnsi="Times New Roman"/>
          <w:b/>
          <w:sz w:val="24"/>
          <w:szCs w:val="24"/>
        </w:rPr>
        <w:t xml:space="preserve">. </w:t>
      </w:r>
      <w:r w:rsidRPr="00AE4ED2">
        <w:rPr>
          <w:rFonts w:ascii="Times New Roman" w:eastAsia="Times New Roman" w:hAnsi="Times New Roman"/>
          <w:noProof/>
          <w:sz w:val="24"/>
          <w:szCs w:val="24"/>
          <w:lang w:eastAsia="en-GB"/>
        </w:rPr>
        <w:t>Този Договор е изготвен и подписан в два еднообразни екземпляра – по един за всяка от Страните.</w:t>
      </w:r>
    </w:p>
    <w:p w14:paraId="69D00EB8" w14:textId="77777777" w:rsidR="00AE4ED2" w:rsidRPr="00AE4ED2" w:rsidRDefault="00AE4ED2" w:rsidP="00AE4ED2">
      <w:pPr>
        <w:autoSpaceDE w:val="0"/>
        <w:autoSpaceDN w:val="0"/>
        <w:adjustRightInd w:val="0"/>
        <w:spacing w:after="0" w:line="240" w:lineRule="auto"/>
        <w:jc w:val="both"/>
        <w:rPr>
          <w:rFonts w:ascii="Times New Roman" w:eastAsia="Times New Roman" w:hAnsi="Times New Roman"/>
          <w:b/>
          <w:sz w:val="24"/>
          <w:szCs w:val="24"/>
          <w:highlight w:val="magenta"/>
          <w:lang w:eastAsia="bg-BG"/>
        </w:rPr>
      </w:pPr>
    </w:p>
    <w:p w14:paraId="6DD18AFF" w14:textId="77777777" w:rsidR="00AE4ED2" w:rsidRPr="00AE4ED2" w:rsidRDefault="00AE4ED2" w:rsidP="00AE4ED2">
      <w:pPr>
        <w:autoSpaceDE w:val="0"/>
        <w:autoSpaceDN w:val="0"/>
        <w:adjustRightInd w:val="0"/>
        <w:spacing w:after="0" w:line="240" w:lineRule="auto"/>
        <w:jc w:val="both"/>
        <w:rPr>
          <w:rFonts w:ascii="Times New Roman" w:eastAsia="Times New Roman" w:hAnsi="Times New Roman"/>
          <w:sz w:val="24"/>
          <w:szCs w:val="24"/>
          <w:lang w:eastAsia="bg-BG"/>
        </w:rPr>
      </w:pPr>
      <w:r w:rsidRPr="00AE4ED2">
        <w:rPr>
          <w:rFonts w:ascii="Times New Roman" w:eastAsia="Times New Roman" w:hAnsi="Times New Roman"/>
          <w:sz w:val="24"/>
          <w:szCs w:val="24"/>
          <w:u w:val="single"/>
          <w:lang w:eastAsia="bg-BG"/>
        </w:rPr>
        <w:t>Приложения</w:t>
      </w:r>
      <w:r w:rsidRPr="00AE4ED2">
        <w:rPr>
          <w:rFonts w:ascii="Times New Roman" w:eastAsia="Times New Roman" w:hAnsi="Times New Roman"/>
          <w:sz w:val="24"/>
          <w:szCs w:val="24"/>
          <w:lang w:eastAsia="bg-BG"/>
        </w:rPr>
        <w:t>:</w:t>
      </w:r>
    </w:p>
    <w:p w14:paraId="1ACE56E5" w14:textId="5C765457" w:rsidR="00AE4ED2" w:rsidRPr="00AE4ED2" w:rsidRDefault="00AE4ED2" w:rsidP="00AE4ED2">
      <w:pPr>
        <w:autoSpaceDE w:val="0"/>
        <w:autoSpaceDN w:val="0"/>
        <w:adjustRightInd w:val="0"/>
        <w:spacing w:after="0" w:line="240" w:lineRule="auto"/>
        <w:jc w:val="both"/>
        <w:rPr>
          <w:rFonts w:ascii="Times New Roman" w:eastAsia="Times New Roman" w:hAnsi="Times New Roman"/>
          <w:b/>
          <w:sz w:val="24"/>
          <w:szCs w:val="24"/>
        </w:rPr>
      </w:pPr>
      <w:r w:rsidRPr="00AE4ED2">
        <w:rPr>
          <w:rFonts w:ascii="Times New Roman" w:eastAsia="Times New Roman" w:hAnsi="Times New Roman"/>
          <w:b/>
          <w:sz w:val="24"/>
          <w:szCs w:val="24"/>
        </w:rPr>
        <w:t>Чл. 5</w:t>
      </w:r>
      <w:r w:rsidR="008D3DAD">
        <w:rPr>
          <w:rFonts w:ascii="Times New Roman" w:eastAsia="Times New Roman" w:hAnsi="Times New Roman"/>
          <w:b/>
          <w:sz w:val="24"/>
          <w:szCs w:val="24"/>
        </w:rPr>
        <w:t>2</w:t>
      </w:r>
      <w:r w:rsidRPr="00AE4ED2">
        <w:rPr>
          <w:rFonts w:ascii="Times New Roman" w:eastAsia="Times New Roman" w:hAnsi="Times New Roman"/>
          <w:b/>
          <w:sz w:val="24"/>
          <w:szCs w:val="24"/>
        </w:rPr>
        <w:t xml:space="preserve">. </w:t>
      </w:r>
      <w:r w:rsidRPr="00AE4ED2">
        <w:rPr>
          <w:rFonts w:ascii="Times New Roman" w:eastAsia="Times New Roman" w:hAnsi="Times New Roman"/>
          <w:sz w:val="24"/>
          <w:szCs w:val="24"/>
        </w:rPr>
        <w:t>Към този Договор се прилагат и са неразделна част от него следните приложения:</w:t>
      </w:r>
    </w:p>
    <w:p w14:paraId="78E84536" w14:textId="77777777" w:rsidR="00AE4ED2" w:rsidRPr="00AE4ED2" w:rsidRDefault="00AE4ED2" w:rsidP="00AE4ED2">
      <w:pPr>
        <w:autoSpaceDE w:val="0"/>
        <w:autoSpaceDN w:val="0"/>
        <w:adjustRightInd w:val="0"/>
        <w:spacing w:after="0" w:line="240" w:lineRule="auto"/>
        <w:jc w:val="both"/>
        <w:rPr>
          <w:rFonts w:ascii="Times New Roman" w:eastAsia="Times New Roman" w:hAnsi="Times New Roman"/>
          <w:bCs/>
          <w:iCs/>
          <w:sz w:val="24"/>
          <w:szCs w:val="24"/>
          <w:lang w:eastAsia="bg-BG"/>
        </w:rPr>
      </w:pPr>
      <w:r w:rsidRPr="00AE4ED2">
        <w:rPr>
          <w:rFonts w:ascii="Times New Roman" w:eastAsia="Times New Roman" w:hAnsi="Times New Roman"/>
          <w:bCs/>
          <w:iCs/>
          <w:sz w:val="24"/>
          <w:szCs w:val="24"/>
          <w:lang w:eastAsia="bg-BG"/>
        </w:rPr>
        <w:t>Приложение № 1 – Техническа спецификация;</w:t>
      </w:r>
    </w:p>
    <w:p w14:paraId="01B42766" w14:textId="77777777" w:rsidR="00AE4ED2" w:rsidRPr="00AE4ED2" w:rsidRDefault="00AE4ED2" w:rsidP="00AE4ED2">
      <w:pPr>
        <w:autoSpaceDE w:val="0"/>
        <w:autoSpaceDN w:val="0"/>
        <w:adjustRightInd w:val="0"/>
        <w:spacing w:after="0" w:line="240" w:lineRule="auto"/>
        <w:jc w:val="both"/>
        <w:rPr>
          <w:rFonts w:ascii="Times New Roman" w:eastAsia="Times New Roman" w:hAnsi="Times New Roman"/>
          <w:bCs/>
          <w:iCs/>
          <w:sz w:val="24"/>
          <w:szCs w:val="24"/>
          <w:lang w:eastAsia="bg-BG"/>
        </w:rPr>
      </w:pPr>
      <w:r w:rsidRPr="00AE4ED2">
        <w:rPr>
          <w:rFonts w:ascii="Times New Roman" w:eastAsia="Times New Roman" w:hAnsi="Times New Roman"/>
          <w:bCs/>
          <w:iCs/>
          <w:sz w:val="24"/>
          <w:szCs w:val="24"/>
          <w:lang w:eastAsia="bg-BG"/>
        </w:rPr>
        <w:t>Приложение № 2 – Техническо предложение на ИЗПЪЛНИТЕЛЯ;</w:t>
      </w:r>
    </w:p>
    <w:p w14:paraId="7758346A" w14:textId="77777777" w:rsidR="00AE4ED2" w:rsidRPr="00AE4ED2" w:rsidRDefault="00AE4ED2" w:rsidP="00AE4ED2">
      <w:pPr>
        <w:autoSpaceDE w:val="0"/>
        <w:autoSpaceDN w:val="0"/>
        <w:adjustRightInd w:val="0"/>
        <w:spacing w:after="0" w:line="240" w:lineRule="auto"/>
        <w:jc w:val="both"/>
        <w:rPr>
          <w:rFonts w:ascii="Times New Roman" w:eastAsia="Times New Roman" w:hAnsi="Times New Roman"/>
          <w:bCs/>
          <w:iCs/>
          <w:sz w:val="24"/>
          <w:szCs w:val="24"/>
          <w:lang w:eastAsia="bg-BG"/>
        </w:rPr>
      </w:pPr>
      <w:r w:rsidRPr="00AE4ED2">
        <w:rPr>
          <w:rFonts w:ascii="Times New Roman" w:eastAsia="Times New Roman" w:hAnsi="Times New Roman"/>
          <w:bCs/>
          <w:iCs/>
          <w:sz w:val="24"/>
          <w:szCs w:val="24"/>
          <w:lang w:eastAsia="bg-BG"/>
        </w:rPr>
        <w:t>Приложение № 3 – Ценово предложение на ИЗПЪЛНИТЕЛЯ;</w:t>
      </w:r>
    </w:p>
    <w:p w14:paraId="5D023AED" w14:textId="5506D228" w:rsidR="00AE4ED2" w:rsidRPr="00AE4ED2" w:rsidRDefault="00AE4ED2" w:rsidP="00AE4ED2">
      <w:pPr>
        <w:autoSpaceDE w:val="0"/>
        <w:autoSpaceDN w:val="0"/>
        <w:adjustRightInd w:val="0"/>
        <w:spacing w:after="0" w:line="240" w:lineRule="auto"/>
        <w:jc w:val="both"/>
        <w:rPr>
          <w:rFonts w:ascii="Times New Roman" w:eastAsia="Times New Roman" w:hAnsi="Times New Roman"/>
          <w:bCs/>
          <w:iCs/>
          <w:sz w:val="24"/>
          <w:szCs w:val="24"/>
          <w:lang w:eastAsia="bg-BG"/>
        </w:rPr>
      </w:pPr>
      <w:r w:rsidRPr="00AE4ED2">
        <w:rPr>
          <w:rFonts w:ascii="Times New Roman" w:eastAsia="Times New Roman" w:hAnsi="Times New Roman"/>
          <w:bCs/>
          <w:iCs/>
          <w:sz w:val="24"/>
          <w:szCs w:val="24"/>
          <w:lang w:eastAsia="bg-BG"/>
        </w:rPr>
        <w:t xml:space="preserve">Приложение № </w:t>
      </w:r>
      <w:r w:rsidR="00F83C61">
        <w:rPr>
          <w:rFonts w:ascii="Times New Roman" w:eastAsia="Times New Roman" w:hAnsi="Times New Roman"/>
          <w:bCs/>
          <w:iCs/>
          <w:sz w:val="24"/>
          <w:szCs w:val="24"/>
          <w:lang w:eastAsia="bg-BG"/>
        </w:rPr>
        <w:t>4</w:t>
      </w:r>
      <w:r w:rsidRPr="00AE4ED2">
        <w:rPr>
          <w:rFonts w:ascii="Times New Roman" w:eastAsia="Times New Roman" w:hAnsi="Times New Roman"/>
          <w:bCs/>
          <w:iCs/>
          <w:sz w:val="24"/>
          <w:szCs w:val="24"/>
          <w:lang w:eastAsia="bg-BG"/>
        </w:rPr>
        <w:t xml:space="preserve"> – Гаранция за изпълнение;</w:t>
      </w:r>
    </w:p>
    <w:p w14:paraId="399B7C4D" w14:textId="77777777" w:rsidR="00AE4ED2" w:rsidRPr="00AE4ED2" w:rsidRDefault="00AE4ED2" w:rsidP="00AE4ED2">
      <w:pPr>
        <w:autoSpaceDE w:val="0"/>
        <w:autoSpaceDN w:val="0"/>
        <w:adjustRightInd w:val="0"/>
        <w:spacing w:after="0" w:line="240" w:lineRule="auto"/>
        <w:jc w:val="both"/>
        <w:rPr>
          <w:rFonts w:ascii="Times New Roman" w:eastAsia="Times New Roman" w:hAnsi="Times New Roman"/>
          <w:bCs/>
          <w:iCs/>
          <w:sz w:val="24"/>
          <w:szCs w:val="24"/>
          <w:lang w:eastAsia="bg-BG"/>
        </w:rPr>
      </w:pPr>
    </w:p>
    <w:p w14:paraId="218640BC" w14:textId="77777777" w:rsidR="00C57CD8" w:rsidRDefault="00C57CD8" w:rsidP="00C57CD8">
      <w:pPr>
        <w:spacing w:after="0" w:line="240" w:lineRule="auto"/>
        <w:jc w:val="both"/>
        <w:rPr>
          <w:rFonts w:ascii="Times New Roman" w:eastAsia="Times New Roman" w:hAnsi="Times New Roman"/>
          <w:b/>
          <w:sz w:val="24"/>
          <w:szCs w:val="24"/>
        </w:rPr>
      </w:pPr>
    </w:p>
    <w:p w14:paraId="6BD530E4" w14:textId="32E54B4B" w:rsidR="00AE4ED2" w:rsidRPr="00C57CD8" w:rsidRDefault="00AE4ED2" w:rsidP="00C57CD8">
      <w:pPr>
        <w:spacing w:after="0" w:line="240" w:lineRule="auto"/>
        <w:jc w:val="both"/>
        <w:rPr>
          <w:rFonts w:ascii="Times New Roman" w:eastAsia="Times New Roman" w:hAnsi="Times New Roman"/>
          <w:b/>
          <w:sz w:val="24"/>
          <w:szCs w:val="24"/>
        </w:rPr>
      </w:pPr>
      <w:r w:rsidRPr="00AE4ED2">
        <w:rPr>
          <w:rFonts w:ascii="Times New Roman" w:eastAsia="Times New Roman" w:hAnsi="Times New Roman"/>
          <w:b/>
          <w:sz w:val="24"/>
          <w:szCs w:val="24"/>
        </w:rPr>
        <w:t>ВЪЗЛОЖИТЕЛ:                                                    ИЗПЪЛНИТЕЛ:</w:t>
      </w:r>
      <w:r w:rsidR="00C57CD8">
        <w:rPr>
          <w:rFonts w:ascii="Times New Roman" w:eastAsia="Times New Roman" w:hAnsi="Times New Roman"/>
          <w:b/>
          <w:sz w:val="24"/>
          <w:szCs w:val="24"/>
        </w:rPr>
        <w:tab/>
      </w:r>
      <w:r w:rsidR="00C57CD8">
        <w:rPr>
          <w:rFonts w:ascii="Times New Roman" w:eastAsia="Times New Roman" w:hAnsi="Times New Roman"/>
          <w:b/>
          <w:sz w:val="24"/>
          <w:szCs w:val="24"/>
        </w:rPr>
        <w:tab/>
      </w:r>
      <w:r w:rsidR="00C57CD8">
        <w:rPr>
          <w:rFonts w:ascii="Times New Roman" w:eastAsia="Times New Roman" w:hAnsi="Times New Roman"/>
          <w:b/>
          <w:sz w:val="24"/>
          <w:szCs w:val="24"/>
        </w:rPr>
        <w:tab/>
      </w:r>
    </w:p>
    <w:p w14:paraId="2B82F7C7" w14:textId="40E262BD" w:rsidR="00AE4ED2" w:rsidRPr="00AE4ED2" w:rsidRDefault="00AE4ED2" w:rsidP="00483E7C">
      <w:pPr>
        <w:spacing w:after="0" w:line="240" w:lineRule="auto"/>
        <w:jc w:val="both"/>
        <w:rPr>
          <w:rFonts w:ascii="Verdana" w:eastAsia="Times New Roman" w:hAnsi="Verdana"/>
          <w:b/>
          <w:bCs/>
          <w:sz w:val="20"/>
          <w:szCs w:val="20"/>
          <w:lang w:eastAsia="x-none"/>
        </w:rPr>
        <w:sectPr w:rsidR="00AE4ED2" w:rsidRPr="00AE4ED2" w:rsidSect="002422B7">
          <w:pgSz w:w="11909" w:h="16834"/>
          <w:pgMar w:top="1134" w:right="1418" w:bottom="1134" w:left="1418" w:header="709" w:footer="658" w:gutter="0"/>
          <w:cols w:space="708"/>
          <w:vAlign w:val="center"/>
        </w:sectPr>
      </w:pPr>
      <w:r w:rsidRPr="00AE4ED2">
        <w:rPr>
          <w:rFonts w:ascii="Times New Roman" w:eastAsia="Times New Roman" w:hAnsi="Times New Roman"/>
          <w:b/>
          <w:sz w:val="24"/>
          <w:szCs w:val="24"/>
        </w:rPr>
        <w:tab/>
      </w:r>
      <w:r w:rsidRPr="00AE4ED2">
        <w:rPr>
          <w:rFonts w:ascii="Times New Roman" w:eastAsia="Times New Roman" w:hAnsi="Times New Roman"/>
          <w:b/>
          <w:sz w:val="24"/>
          <w:szCs w:val="24"/>
        </w:rPr>
        <w:tab/>
      </w:r>
      <w:r w:rsidRPr="00AE4ED2">
        <w:rPr>
          <w:rFonts w:ascii="Times New Roman" w:eastAsia="Times New Roman" w:hAnsi="Times New Roman"/>
          <w:b/>
          <w:sz w:val="24"/>
          <w:szCs w:val="24"/>
        </w:rPr>
        <w:tab/>
      </w:r>
      <w:r w:rsidRPr="00AE4ED2">
        <w:rPr>
          <w:rFonts w:ascii="Times New Roman" w:eastAsia="Times New Roman" w:hAnsi="Times New Roman"/>
          <w:b/>
          <w:sz w:val="24"/>
          <w:szCs w:val="24"/>
        </w:rPr>
        <w:tab/>
      </w:r>
    </w:p>
    <w:p w14:paraId="5A686302" w14:textId="77777777" w:rsidR="00AE4ED2" w:rsidRPr="00AE4ED2" w:rsidRDefault="00AE4ED2" w:rsidP="00AE4ED2">
      <w:pPr>
        <w:keepNext/>
        <w:spacing w:after="0" w:line="240" w:lineRule="auto"/>
        <w:jc w:val="center"/>
        <w:outlineLvl w:val="0"/>
        <w:rPr>
          <w:rFonts w:ascii="Verdana" w:eastAsia="Times New Roman" w:hAnsi="Verdana"/>
          <w:b/>
          <w:bCs/>
          <w:sz w:val="20"/>
          <w:szCs w:val="20"/>
          <w:lang w:eastAsia="x-none"/>
        </w:rPr>
      </w:pPr>
      <w:r w:rsidRPr="00AE4ED2">
        <w:rPr>
          <w:rFonts w:ascii="Verdana" w:eastAsia="Times New Roman" w:hAnsi="Verdana"/>
          <w:b/>
          <w:bCs/>
          <w:sz w:val="20"/>
          <w:szCs w:val="20"/>
          <w:lang w:eastAsia="x-none"/>
        </w:rPr>
        <w:lastRenderedPageBreak/>
        <w:t>ПРИЛОЖЕНИЕ № 1 – ТЕХНИЧЕСКА СПЕЦИФИКАЦИЯ</w:t>
      </w:r>
    </w:p>
    <w:p w14:paraId="71AB3C22" w14:textId="77777777" w:rsidR="00AE4ED2" w:rsidRPr="00AE4ED2" w:rsidRDefault="00AE4ED2" w:rsidP="00AE4ED2">
      <w:pPr>
        <w:keepNext/>
        <w:spacing w:after="0" w:line="240" w:lineRule="auto"/>
        <w:jc w:val="center"/>
        <w:outlineLvl w:val="0"/>
        <w:rPr>
          <w:rFonts w:ascii="Verdana" w:eastAsia="Times New Roman" w:hAnsi="Verdana"/>
          <w:b/>
          <w:bCs/>
          <w:sz w:val="20"/>
          <w:szCs w:val="20"/>
          <w:lang w:eastAsia="x-none"/>
        </w:rPr>
        <w:sectPr w:rsidR="00AE4ED2" w:rsidRPr="00AE4ED2" w:rsidSect="002904CF">
          <w:pgSz w:w="11909" w:h="16834"/>
          <w:pgMar w:top="1440" w:right="1440" w:bottom="1440" w:left="1440" w:header="709" w:footer="657" w:gutter="0"/>
          <w:cols w:space="708"/>
          <w:vAlign w:val="center"/>
        </w:sectPr>
      </w:pPr>
    </w:p>
    <w:p w14:paraId="512EE095" w14:textId="77777777" w:rsidR="00AE4ED2" w:rsidRPr="00AE4ED2" w:rsidRDefault="00AE4ED2" w:rsidP="00AE4ED2">
      <w:pPr>
        <w:suppressAutoHyphens/>
        <w:spacing w:after="0" w:line="240" w:lineRule="auto"/>
        <w:ind w:left="375"/>
        <w:jc w:val="center"/>
        <w:rPr>
          <w:rFonts w:ascii="Verdana" w:eastAsia="Times New Roman" w:hAnsi="Verdana"/>
          <w:b/>
          <w:bCs/>
          <w:sz w:val="20"/>
          <w:szCs w:val="20"/>
          <w:lang w:eastAsia="x-none"/>
        </w:rPr>
      </w:pPr>
      <w:r w:rsidRPr="00AE4ED2">
        <w:rPr>
          <w:rFonts w:ascii="Verdana" w:eastAsia="Times New Roman" w:hAnsi="Verdana"/>
          <w:b/>
          <w:bCs/>
          <w:sz w:val="20"/>
          <w:szCs w:val="20"/>
          <w:lang w:eastAsia="x-none"/>
        </w:rPr>
        <w:lastRenderedPageBreak/>
        <w:t>ТЕХНИЧЕСКА СПЕЦИФИКАЦИЯ</w:t>
      </w:r>
    </w:p>
    <w:p w14:paraId="0E6A9444" w14:textId="77777777" w:rsidR="00AE4ED2" w:rsidRPr="00AE4ED2" w:rsidRDefault="00AE4ED2" w:rsidP="00AE4ED2">
      <w:pPr>
        <w:suppressAutoHyphens/>
        <w:spacing w:after="0" w:line="240" w:lineRule="auto"/>
        <w:ind w:left="375"/>
        <w:jc w:val="center"/>
        <w:rPr>
          <w:rFonts w:ascii="Verdana" w:eastAsiaTheme="minorHAnsi" w:hAnsi="Verdana" w:cstheme="minorBidi"/>
          <w:sz w:val="20"/>
          <w:szCs w:val="20"/>
        </w:rPr>
      </w:pPr>
    </w:p>
    <w:p w14:paraId="060A7B47" w14:textId="7D04C67B" w:rsidR="00AE4ED2" w:rsidRPr="00385E93" w:rsidRDefault="00AE4ED2" w:rsidP="00483E7C">
      <w:pPr>
        <w:numPr>
          <w:ilvl w:val="1"/>
          <w:numId w:val="14"/>
        </w:numPr>
        <w:spacing w:after="60" w:line="240" w:lineRule="auto"/>
        <w:ind w:left="450" w:right="175" w:hanging="450"/>
        <w:jc w:val="both"/>
        <w:rPr>
          <w:rFonts w:ascii="Verdana" w:eastAsia="Times New Roman" w:hAnsi="Verdana"/>
          <w:sz w:val="20"/>
          <w:szCs w:val="20"/>
        </w:rPr>
      </w:pPr>
      <w:r w:rsidRPr="00AE4ED2">
        <w:rPr>
          <w:rFonts w:ascii="Verdana" w:hAnsi="Verdana"/>
          <w:sz w:val="20"/>
          <w:szCs w:val="20"/>
          <w:lang w:eastAsia="bg-BG"/>
        </w:rPr>
        <w:t xml:space="preserve">Предмет на договора е ремонта, поддръжката и доставката на резервни части и консумативи за професионална градинска техника, </w:t>
      </w:r>
      <w:r w:rsidRPr="00AE4ED2">
        <w:rPr>
          <w:rFonts w:ascii="Verdana" w:hAnsi="Verdana" w:cs="Arial"/>
          <w:bCs/>
          <w:sz w:val="20"/>
          <w:szCs w:val="20"/>
        </w:rPr>
        <w:t>в зависимост от обособената позиция, за която е сключен.</w:t>
      </w:r>
    </w:p>
    <w:p w14:paraId="3B3F6A73" w14:textId="04BD6727" w:rsidR="00385E93" w:rsidRPr="00AE4ED2" w:rsidRDefault="00385E93" w:rsidP="00483E7C">
      <w:pPr>
        <w:numPr>
          <w:ilvl w:val="1"/>
          <w:numId w:val="14"/>
        </w:numPr>
        <w:spacing w:after="60" w:line="240" w:lineRule="auto"/>
        <w:ind w:left="450" w:right="175" w:hanging="450"/>
        <w:jc w:val="both"/>
        <w:rPr>
          <w:rFonts w:ascii="Verdana" w:eastAsia="Times New Roman" w:hAnsi="Verdana"/>
          <w:sz w:val="20"/>
          <w:szCs w:val="20"/>
        </w:rPr>
      </w:pPr>
      <w:r w:rsidRPr="00385E93">
        <w:rPr>
          <w:rFonts w:ascii="Verdana" w:hAnsi="Verdana" w:cs="Arial"/>
          <w:bCs/>
          <w:sz w:val="20"/>
          <w:szCs w:val="20"/>
        </w:rPr>
        <w:t>На изпълнителя не са гарантирани количества на възлаганите дейности</w:t>
      </w:r>
      <w:r>
        <w:rPr>
          <w:rFonts w:ascii="Verdana" w:hAnsi="Verdana" w:cs="Arial"/>
          <w:bCs/>
          <w:sz w:val="20"/>
          <w:szCs w:val="20"/>
        </w:rPr>
        <w:t>.</w:t>
      </w:r>
    </w:p>
    <w:p w14:paraId="5B280F1C"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b/>
          <w:sz w:val="20"/>
          <w:szCs w:val="20"/>
          <w:lang w:eastAsia="bg-BG"/>
        </w:rPr>
      </w:pPr>
      <w:r w:rsidRPr="00AE4ED2">
        <w:rPr>
          <w:rFonts w:ascii="Verdana" w:hAnsi="Verdana"/>
          <w:b/>
          <w:sz w:val="20"/>
          <w:szCs w:val="20"/>
          <w:lang w:eastAsia="bg-BG"/>
        </w:rPr>
        <w:t>Изисквания към изпълнението на Обособена позиция 1 - Ремонт, поддръжка и доставка на резервни части и консумативи за професионална градинска техника – Husqvarna, STIHL, Hitachi и Raider</w:t>
      </w:r>
    </w:p>
    <w:p w14:paraId="2AD8877B" w14:textId="77777777" w:rsidR="00AE4ED2" w:rsidRPr="00AE4ED2" w:rsidRDefault="00AE4ED2" w:rsidP="00483E7C">
      <w:pPr>
        <w:numPr>
          <w:ilvl w:val="1"/>
          <w:numId w:val="14"/>
        </w:numPr>
        <w:spacing w:after="60" w:line="240" w:lineRule="auto"/>
        <w:ind w:left="450" w:right="175" w:hanging="450"/>
        <w:jc w:val="both"/>
        <w:rPr>
          <w:rFonts w:ascii="Verdana" w:hAnsi="Verdana"/>
          <w:sz w:val="20"/>
          <w:szCs w:val="20"/>
        </w:rPr>
      </w:pPr>
      <w:r w:rsidRPr="00AE4ED2">
        <w:rPr>
          <w:rFonts w:ascii="Verdana" w:eastAsia="Times New Roman" w:hAnsi="Verdana"/>
          <w:sz w:val="20"/>
          <w:szCs w:val="20"/>
          <w:lang w:eastAsia="bg-BG"/>
        </w:rPr>
        <w:t xml:space="preserve">Договорът обхваща ремонта на машини на Възложителя в сервиза на Изпълнителя с негови труд, резервни части и материали. </w:t>
      </w:r>
      <w:r w:rsidRPr="00AE4ED2">
        <w:rPr>
          <w:rFonts w:ascii="Verdana" w:hAnsi="Verdana"/>
          <w:sz w:val="20"/>
          <w:szCs w:val="20"/>
        </w:rPr>
        <w:t xml:space="preserve">При предоставянето на тези услуги Изпълнителят трябва да спазва всички законови разпоредби и установените норми за безопасност. </w:t>
      </w:r>
    </w:p>
    <w:p w14:paraId="28FA996E" w14:textId="366E2086" w:rsidR="008E128B" w:rsidRPr="008E128B" w:rsidRDefault="008E128B" w:rsidP="00483E7C">
      <w:pPr>
        <w:numPr>
          <w:ilvl w:val="1"/>
          <w:numId w:val="14"/>
        </w:numPr>
        <w:tabs>
          <w:tab w:val="clear" w:pos="862"/>
          <w:tab w:val="num" w:pos="426"/>
        </w:tabs>
        <w:spacing w:after="60" w:line="240" w:lineRule="auto"/>
        <w:ind w:left="426" w:right="175" w:hanging="426"/>
        <w:jc w:val="both"/>
        <w:rPr>
          <w:rFonts w:ascii="Verdana" w:eastAsia="Times New Roman" w:hAnsi="Verdana"/>
          <w:sz w:val="20"/>
          <w:szCs w:val="20"/>
          <w:lang w:eastAsia="bg-BG"/>
        </w:rPr>
      </w:pPr>
      <w:r w:rsidRPr="008E128B">
        <w:rPr>
          <w:rFonts w:ascii="Verdana" w:eastAsia="Times New Roman" w:hAnsi="Verdana"/>
          <w:sz w:val="20"/>
          <w:szCs w:val="20"/>
          <w:lang w:eastAsia="bg-BG"/>
        </w:rPr>
        <w:t>Изпълнителят следва да притежава сертификат за извършване на ремонтни дейности на професионална градинска техника.</w:t>
      </w:r>
    </w:p>
    <w:p w14:paraId="30DCC8C9" w14:textId="39E27F4F" w:rsidR="008E128B" w:rsidRPr="008E128B" w:rsidRDefault="008E128B" w:rsidP="00483E7C">
      <w:pPr>
        <w:numPr>
          <w:ilvl w:val="1"/>
          <w:numId w:val="14"/>
        </w:numPr>
        <w:tabs>
          <w:tab w:val="clear" w:pos="862"/>
          <w:tab w:val="num" w:pos="426"/>
        </w:tabs>
        <w:spacing w:after="60" w:line="240" w:lineRule="auto"/>
        <w:ind w:left="426" w:right="175" w:hanging="426"/>
        <w:jc w:val="both"/>
        <w:rPr>
          <w:rFonts w:ascii="Verdana" w:eastAsia="Times New Roman" w:hAnsi="Verdana"/>
          <w:sz w:val="20"/>
          <w:szCs w:val="20"/>
          <w:lang w:eastAsia="bg-BG"/>
        </w:rPr>
      </w:pPr>
      <w:r w:rsidRPr="008E128B">
        <w:rPr>
          <w:rFonts w:ascii="Verdana" w:eastAsia="Times New Roman" w:hAnsi="Verdana"/>
          <w:sz w:val="20"/>
          <w:szCs w:val="20"/>
          <w:lang w:eastAsia="bg-BG"/>
        </w:rPr>
        <w:t>Изпълнителят следва да разполага със сервиз, в който ще бъдат изпълнявани услугите, предмет на обособената позиция, с посочени адрес и лице за контакт.</w:t>
      </w:r>
    </w:p>
    <w:p w14:paraId="4FD23926"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eastAsia="Times New Roman" w:hAnsi="Verdana"/>
          <w:sz w:val="20"/>
          <w:szCs w:val="20"/>
          <w:lang w:eastAsia="bg-BG"/>
        </w:rPr>
        <w:t>Изпълнителят трябва да осигурява необходимите резервни части в рамките на договорения срок за ремонта. Те трябва да са оригинални и при поискване от страна на Възложителя, Изпълнителят трябва да представи доказателства за произхода на резервните части.</w:t>
      </w:r>
    </w:p>
    <w:p w14:paraId="4EE73AE0"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eastAsia="Times New Roman" w:hAnsi="Verdana"/>
          <w:sz w:val="20"/>
          <w:szCs w:val="20"/>
          <w:lang w:eastAsia="bg-BG"/>
        </w:rPr>
        <w:t>Видът и стойността на вложените в ремонта резервни части се описват в приемо-предавателния протокол, който се предоставя на Контролиращия служител на Възложителя заедно със сертификат за качество на вложените материали. След подписването на приемо-предавателния протокол от страна на Контролиращия служител на Възложителя, Изпълнителят издава коректно попълнена фактура с включената отстъпка посочена в Ценова таблица №1.</w:t>
      </w:r>
    </w:p>
    <w:p w14:paraId="17CA7593"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eastAsia="Times New Roman" w:hAnsi="Verdana"/>
          <w:sz w:val="20"/>
          <w:szCs w:val="20"/>
          <w:lang w:eastAsia="bg-BG"/>
        </w:rPr>
        <w:t>При поискване от страна на контролиращия служител от страна на Възложителя, Изпълнителят се задължава да предостави насрещни фактури от производителя или от официален негов дистрибутор, за закупените от него и вложени в ремонта резервни части. Текстът е приложим, в случаите, когато са необходими резервни части и консумативи, извън предложените от Изпълнителя в Ценовата листа.</w:t>
      </w:r>
    </w:p>
    <w:p w14:paraId="4D0D45D8"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eastAsia="Times New Roman" w:hAnsi="Verdana"/>
          <w:sz w:val="20"/>
          <w:szCs w:val="20"/>
          <w:lang w:eastAsia="bg-BG"/>
        </w:rPr>
        <w:t>Изпълнителят се задължава да предоставя отремонтираните машини и съоръжения напълно оборудвани и готови за работа в съответствие с договорените спецификации и действащите стандарти за безопасност.</w:t>
      </w:r>
    </w:p>
    <w:p w14:paraId="113D4737"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eastAsia="Times New Roman" w:hAnsi="Verdana"/>
          <w:sz w:val="20"/>
          <w:szCs w:val="20"/>
          <w:lang w:eastAsia="bg-BG"/>
        </w:rPr>
        <w:t>Контролиращият служител от страна на Възложителя предоставя на Изпълнителя машините за ремонт с приемо-предавателен протокол. При възникнала липса на резервна част в склада на Изпълнителя, той писмено уведомява Възложителя за възможностите и сроковете на доставка.</w:t>
      </w:r>
    </w:p>
    <w:p w14:paraId="76E1B0FD"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eastAsia="Times New Roman" w:hAnsi="Verdana"/>
          <w:sz w:val="20"/>
          <w:szCs w:val="20"/>
          <w:lang w:eastAsia="bg-BG"/>
        </w:rPr>
        <w:t>Възложителят уведомява писмено Изпълнителя за избрания от него начин на доставка.</w:t>
      </w:r>
    </w:p>
    <w:p w14:paraId="4B4FD9F6"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По инструкция на Възложителя, Изпълнителят извършва ремонт на място посочено от Възложителя, в рамките на Столична община. </w:t>
      </w:r>
    </w:p>
    <w:p w14:paraId="51699C8A"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eastAsia="Times New Roman" w:hAnsi="Verdana"/>
          <w:sz w:val="20"/>
          <w:szCs w:val="20"/>
          <w:lang w:eastAsia="bg-BG"/>
        </w:rPr>
        <w:t>Изпълнителят извършва ремонта на машините до 3 (три) работни дни при наличие на резервни части на склад.</w:t>
      </w:r>
    </w:p>
    <w:p w14:paraId="5BA742BB"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eastAsia="Times New Roman" w:hAnsi="Verdana"/>
          <w:sz w:val="20"/>
          <w:szCs w:val="20"/>
          <w:lang w:eastAsia="bg-BG"/>
        </w:rPr>
        <w:t>Изпълнителят извършва ремонта на машините до 15 (петнадесет) работни дни, в случаите когато резервните части не са на склад.</w:t>
      </w:r>
    </w:p>
    <w:p w14:paraId="3AB7EFA7"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eastAsia="Times New Roman" w:hAnsi="Verdana"/>
          <w:sz w:val="20"/>
          <w:szCs w:val="20"/>
          <w:lang w:eastAsia="bg-BG"/>
        </w:rPr>
        <w:t>Възложителят транспортира машините за обслужване и профилактика до сервиза на Изпълнителя в рамките на гр. София. В случай, че се наложи да се транспортира машина за ремонт/обслужване/профилактика до базата на Изпълнителя и базата се намира извън Столична община, то транспортните разходи са за сметка на Изпълнителя.</w:t>
      </w:r>
    </w:p>
    <w:p w14:paraId="3D71ACD7" w14:textId="6306DB5F"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eastAsia="Times New Roman" w:hAnsi="Verdana"/>
          <w:sz w:val="20"/>
          <w:szCs w:val="20"/>
          <w:lang w:eastAsia="bg-BG"/>
        </w:rPr>
        <w:lastRenderedPageBreak/>
        <w:t>Изпълнителят е предоставил гаранция за всяка ремонтирана машина минимум 6 (шест) месеца и на вложените в ремонта резервни части и смазочни материали – минимум 6 (шест) месеца от дата на подписания без възражения от страна на Възложителя приемо–предавателен протокол.</w:t>
      </w:r>
    </w:p>
    <w:p w14:paraId="4D007F68"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eastAsia="Times New Roman" w:hAnsi="Verdana"/>
          <w:sz w:val="20"/>
          <w:szCs w:val="20"/>
          <w:lang w:eastAsia="bg-BG"/>
        </w:rPr>
        <w:t>В случай на повторна повреда в рамките на гаранционния срок след извършен ремонт на отремонтираната машина, Изпълнителят се задължава да отстрани повредата за своя сметка в срок, посочен от Контролиращия служител или Представител на контролиращия служител.</w:t>
      </w:r>
    </w:p>
    <w:p w14:paraId="2724A7AD" w14:textId="77777777" w:rsidR="00AE4ED2" w:rsidRPr="00AE4ED2" w:rsidRDefault="00AE4ED2" w:rsidP="00483E7C">
      <w:pPr>
        <w:numPr>
          <w:ilvl w:val="1"/>
          <w:numId w:val="14"/>
        </w:numPr>
        <w:spacing w:after="60" w:line="240" w:lineRule="auto"/>
        <w:ind w:left="450" w:right="175" w:hanging="450"/>
        <w:jc w:val="both"/>
        <w:rPr>
          <w:rFonts w:ascii="Verdana" w:eastAsiaTheme="minorHAnsi" w:hAnsi="Verdana" w:cstheme="minorBidi"/>
          <w:bCs/>
          <w:sz w:val="20"/>
          <w:szCs w:val="20"/>
          <w:lang w:bidi="bg-BG"/>
        </w:rPr>
      </w:pPr>
      <w:r w:rsidRPr="00AE4ED2">
        <w:rPr>
          <w:rFonts w:ascii="Verdana" w:eastAsia="Times New Roman" w:hAnsi="Verdana"/>
          <w:sz w:val="20"/>
          <w:szCs w:val="20"/>
          <w:lang w:eastAsia="bg-BG"/>
        </w:rPr>
        <w:t>Списък на професионалната градинска техника, собственост на Възложителя, подлежаща на ремонт, поддръжка и за която трябва да бъда</w:t>
      </w:r>
      <w:r w:rsidRPr="00AE4ED2">
        <w:rPr>
          <w:rFonts w:ascii="Verdana" w:eastAsiaTheme="minorHAnsi" w:hAnsi="Verdana" w:cstheme="minorBidi"/>
          <w:bCs/>
          <w:sz w:val="20"/>
          <w:szCs w:val="20"/>
          <w:lang w:bidi="bg-BG"/>
        </w:rPr>
        <w:t>т доставяни резервни части и консумативи:</w:t>
      </w:r>
    </w:p>
    <w:p w14:paraId="44416B18" w14:textId="77777777" w:rsidR="00AE4ED2" w:rsidRPr="00AE4ED2" w:rsidRDefault="00AE4ED2" w:rsidP="00483E7C">
      <w:pPr>
        <w:spacing w:after="60" w:line="240" w:lineRule="auto"/>
        <w:ind w:left="450" w:right="175"/>
        <w:jc w:val="both"/>
        <w:rPr>
          <w:rFonts w:ascii="Verdana" w:eastAsiaTheme="minorHAnsi" w:hAnsi="Verdana" w:cstheme="minorBidi"/>
          <w:bCs/>
          <w:sz w:val="20"/>
          <w:szCs w:val="20"/>
          <w:lang w:bidi="bg-BG"/>
        </w:rPr>
      </w:pPr>
      <w:r w:rsidRPr="00AE4ED2">
        <w:rPr>
          <w:rFonts w:ascii="Verdana" w:eastAsiaTheme="minorHAnsi" w:hAnsi="Verdana" w:cstheme="minorBidi"/>
          <w:bCs/>
          <w:sz w:val="20"/>
          <w:szCs w:val="20"/>
          <w:lang w:bidi="bg-BG"/>
        </w:rPr>
        <w:t>Храсторези:</w:t>
      </w:r>
    </w:p>
    <w:p w14:paraId="1CB649FE"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spacing w:val="-5"/>
          <w:sz w:val="20"/>
          <w:szCs w:val="20"/>
          <w:lang w:val="en-AU"/>
        </w:rPr>
      </w:pPr>
      <w:r w:rsidRPr="00AE4ED2">
        <w:rPr>
          <w:rFonts w:ascii="Verdana" w:eastAsia="Times New Roman" w:hAnsi="Verdana"/>
          <w:spacing w:val="-5"/>
          <w:sz w:val="20"/>
          <w:szCs w:val="20"/>
          <w:lang w:val="en-AU"/>
        </w:rPr>
        <w:t>Husqvarna - FR 345 – 1</w:t>
      </w:r>
      <w:r w:rsidRPr="00AE4ED2">
        <w:rPr>
          <w:rFonts w:ascii="Verdana" w:eastAsia="Times New Roman" w:hAnsi="Verdana"/>
          <w:spacing w:val="-5"/>
          <w:sz w:val="20"/>
          <w:szCs w:val="20"/>
        </w:rPr>
        <w:t xml:space="preserve"> </w:t>
      </w:r>
      <w:r w:rsidRPr="00AE4ED2">
        <w:rPr>
          <w:rFonts w:ascii="Verdana" w:eastAsia="Times New Roman" w:hAnsi="Verdana"/>
          <w:spacing w:val="-5"/>
          <w:sz w:val="20"/>
          <w:szCs w:val="20"/>
          <w:lang w:val="en-AU"/>
        </w:rPr>
        <w:t xml:space="preserve">бр. </w:t>
      </w:r>
    </w:p>
    <w:p w14:paraId="184159B0"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spacing w:val="-5"/>
          <w:sz w:val="20"/>
          <w:szCs w:val="20"/>
          <w:lang w:val="en-AU"/>
        </w:rPr>
      </w:pPr>
      <w:r w:rsidRPr="00AE4ED2">
        <w:rPr>
          <w:rFonts w:ascii="Verdana" w:eastAsia="Times New Roman" w:hAnsi="Verdana"/>
          <w:spacing w:val="-5"/>
          <w:sz w:val="20"/>
          <w:szCs w:val="20"/>
          <w:lang w:val="en-AU"/>
        </w:rPr>
        <w:t>Husqvarna – 232 R – 1</w:t>
      </w:r>
      <w:r w:rsidRPr="00AE4ED2">
        <w:rPr>
          <w:rFonts w:ascii="Verdana" w:eastAsia="Times New Roman" w:hAnsi="Verdana"/>
          <w:spacing w:val="-5"/>
          <w:sz w:val="20"/>
          <w:szCs w:val="20"/>
        </w:rPr>
        <w:t xml:space="preserve"> </w:t>
      </w:r>
      <w:r w:rsidRPr="00AE4ED2">
        <w:rPr>
          <w:rFonts w:ascii="Verdana" w:eastAsia="Times New Roman" w:hAnsi="Verdana"/>
          <w:spacing w:val="-5"/>
          <w:sz w:val="20"/>
          <w:szCs w:val="20"/>
          <w:lang w:val="en-AU"/>
        </w:rPr>
        <w:t>бр.</w:t>
      </w:r>
    </w:p>
    <w:p w14:paraId="1E1A6232"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spacing w:val="-5"/>
          <w:sz w:val="20"/>
          <w:szCs w:val="20"/>
          <w:lang w:val="en-AU"/>
        </w:rPr>
      </w:pPr>
      <w:r w:rsidRPr="00AE4ED2">
        <w:rPr>
          <w:rFonts w:ascii="Verdana" w:eastAsia="Times New Roman" w:hAnsi="Verdana"/>
          <w:spacing w:val="-5"/>
          <w:sz w:val="20"/>
          <w:szCs w:val="20"/>
          <w:lang w:val="en-AU"/>
        </w:rPr>
        <w:t>Husqvarna – FR 343 – 1</w:t>
      </w:r>
      <w:r w:rsidRPr="00AE4ED2">
        <w:rPr>
          <w:rFonts w:ascii="Verdana" w:eastAsia="Times New Roman" w:hAnsi="Verdana"/>
          <w:spacing w:val="-5"/>
          <w:sz w:val="20"/>
          <w:szCs w:val="20"/>
        </w:rPr>
        <w:t xml:space="preserve"> </w:t>
      </w:r>
      <w:r w:rsidRPr="00AE4ED2">
        <w:rPr>
          <w:rFonts w:ascii="Verdana" w:eastAsia="Times New Roman" w:hAnsi="Verdana"/>
          <w:spacing w:val="-5"/>
          <w:sz w:val="20"/>
          <w:szCs w:val="20"/>
          <w:lang w:val="en-AU"/>
        </w:rPr>
        <w:t>бр.</w:t>
      </w:r>
    </w:p>
    <w:p w14:paraId="7535E6E9"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spacing w:val="-5"/>
          <w:sz w:val="20"/>
          <w:szCs w:val="20"/>
          <w:lang w:val="en-AU"/>
        </w:rPr>
      </w:pPr>
      <w:r w:rsidRPr="00AE4ED2">
        <w:rPr>
          <w:rFonts w:ascii="Verdana" w:eastAsia="Times New Roman" w:hAnsi="Verdana"/>
          <w:spacing w:val="-5"/>
          <w:sz w:val="20"/>
          <w:szCs w:val="20"/>
          <w:lang w:val="en-AU"/>
        </w:rPr>
        <w:t>Husqvarna – PB 253 – 1</w:t>
      </w:r>
      <w:r w:rsidRPr="00AE4ED2">
        <w:rPr>
          <w:rFonts w:ascii="Verdana" w:eastAsia="Times New Roman" w:hAnsi="Verdana"/>
          <w:spacing w:val="-5"/>
          <w:sz w:val="20"/>
          <w:szCs w:val="20"/>
        </w:rPr>
        <w:t xml:space="preserve"> </w:t>
      </w:r>
      <w:r w:rsidRPr="00AE4ED2">
        <w:rPr>
          <w:rFonts w:ascii="Verdana" w:eastAsia="Times New Roman" w:hAnsi="Verdana"/>
          <w:spacing w:val="-5"/>
          <w:sz w:val="20"/>
          <w:szCs w:val="20"/>
          <w:lang w:val="en-AU"/>
        </w:rPr>
        <w:t>бр.</w:t>
      </w:r>
    </w:p>
    <w:p w14:paraId="2FE8752D"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spacing w:val="-5"/>
          <w:sz w:val="20"/>
          <w:szCs w:val="20"/>
          <w:lang w:val="en-AU"/>
        </w:rPr>
      </w:pPr>
      <w:r w:rsidRPr="00AE4ED2">
        <w:rPr>
          <w:rFonts w:ascii="Verdana" w:eastAsia="Times New Roman" w:hAnsi="Verdana"/>
          <w:spacing w:val="-5"/>
          <w:sz w:val="20"/>
          <w:szCs w:val="20"/>
          <w:lang w:val="en-AU"/>
        </w:rPr>
        <w:t>Husqvarna /кастрачка/-PT 5S -1</w:t>
      </w:r>
      <w:r w:rsidRPr="00AE4ED2">
        <w:rPr>
          <w:rFonts w:ascii="Verdana" w:eastAsia="Times New Roman" w:hAnsi="Verdana"/>
          <w:spacing w:val="-5"/>
          <w:sz w:val="20"/>
          <w:szCs w:val="20"/>
        </w:rPr>
        <w:t xml:space="preserve"> </w:t>
      </w:r>
      <w:r w:rsidRPr="00AE4ED2">
        <w:rPr>
          <w:rFonts w:ascii="Verdana" w:eastAsia="Times New Roman" w:hAnsi="Verdana"/>
          <w:spacing w:val="-5"/>
          <w:sz w:val="20"/>
          <w:szCs w:val="20"/>
          <w:lang w:val="en-AU"/>
        </w:rPr>
        <w:t>бр.</w:t>
      </w:r>
    </w:p>
    <w:p w14:paraId="03E414FF"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spacing w:val="-5"/>
          <w:sz w:val="20"/>
          <w:szCs w:val="20"/>
          <w:lang w:val="en-AU"/>
        </w:rPr>
      </w:pPr>
      <w:r w:rsidRPr="00AE4ED2">
        <w:rPr>
          <w:rFonts w:ascii="Verdana" w:eastAsia="Times New Roman" w:hAnsi="Verdana"/>
          <w:spacing w:val="-5"/>
          <w:sz w:val="20"/>
          <w:szCs w:val="20"/>
          <w:lang w:val="en-AU"/>
        </w:rPr>
        <w:t>STIHL – FS 490 C</w:t>
      </w:r>
      <w:r w:rsidRPr="00AE4ED2">
        <w:rPr>
          <w:rFonts w:ascii="Verdana" w:eastAsia="Times New Roman" w:hAnsi="Verdana"/>
          <w:spacing w:val="-5"/>
          <w:sz w:val="20"/>
          <w:szCs w:val="20"/>
        </w:rPr>
        <w:t>-М</w:t>
      </w:r>
      <w:r w:rsidRPr="00AE4ED2">
        <w:rPr>
          <w:rFonts w:ascii="Verdana" w:eastAsia="Times New Roman" w:hAnsi="Verdana"/>
          <w:spacing w:val="-5"/>
          <w:sz w:val="20"/>
          <w:szCs w:val="20"/>
          <w:lang w:val="en-AU"/>
        </w:rPr>
        <w:t xml:space="preserve"> – 4</w:t>
      </w:r>
      <w:r w:rsidRPr="00AE4ED2">
        <w:rPr>
          <w:rFonts w:ascii="Verdana" w:eastAsia="Times New Roman" w:hAnsi="Verdana"/>
          <w:spacing w:val="-5"/>
          <w:sz w:val="20"/>
          <w:szCs w:val="20"/>
        </w:rPr>
        <w:t xml:space="preserve"> </w:t>
      </w:r>
      <w:r w:rsidRPr="00AE4ED2">
        <w:rPr>
          <w:rFonts w:ascii="Verdana" w:eastAsia="Times New Roman" w:hAnsi="Verdana"/>
          <w:spacing w:val="-5"/>
          <w:sz w:val="20"/>
          <w:szCs w:val="20"/>
          <w:lang w:val="en-AU"/>
        </w:rPr>
        <w:t>бр.</w:t>
      </w:r>
    </w:p>
    <w:p w14:paraId="60061F5A"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spacing w:val="-5"/>
          <w:sz w:val="20"/>
          <w:szCs w:val="20"/>
          <w:lang w:val="en-AU"/>
        </w:rPr>
      </w:pPr>
      <w:r w:rsidRPr="00AE4ED2">
        <w:rPr>
          <w:rFonts w:ascii="Verdana" w:eastAsia="Times New Roman" w:hAnsi="Verdana"/>
          <w:spacing w:val="-5"/>
          <w:sz w:val="20"/>
          <w:szCs w:val="20"/>
          <w:lang w:val="en-AU"/>
        </w:rPr>
        <w:t>Акумулаторен храсторез Hitachi – CH36DL, 36V -1</w:t>
      </w:r>
      <w:r w:rsidRPr="00AE4ED2">
        <w:rPr>
          <w:rFonts w:ascii="Verdana" w:eastAsia="Times New Roman" w:hAnsi="Verdana"/>
          <w:spacing w:val="-5"/>
          <w:sz w:val="20"/>
          <w:szCs w:val="20"/>
        </w:rPr>
        <w:t xml:space="preserve"> </w:t>
      </w:r>
      <w:r w:rsidRPr="00AE4ED2">
        <w:rPr>
          <w:rFonts w:ascii="Verdana" w:eastAsia="Times New Roman" w:hAnsi="Verdana"/>
          <w:spacing w:val="-5"/>
          <w:sz w:val="20"/>
          <w:szCs w:val="20"/>
          <w:lang w:val="en-AU"/>
        </w:rPr>
        <w:t>бр.</w:t>
      </w:r>
    </w:p>
    <w:p w14:paraId="65ED99AF" w14:textId="77777777" w:rsidR="00AE4ED2" w:rsidRPr="00AE4ED2" w:rsidRDefault="00AE4ED2" w:rsidP="00483E7C">
      <w:pPr>
        <w:spacing w:after="60" w:line="240" w:lineRule="auto"/>
        <w:ind w:left="450" w:right="175"/>
        <w:jc w:val="both"/>
        <w:rPr>
          <w:rFonts w:ascii="Verdana" w:eastAsiaTheme="minorHAnsi" w:hAnsi="Verdana" w:cstheme="minorBidi"/>
          <w:bCs/>
          <w:sz w:val="20"/>
          <w:szCs w:val="20"/>
          <w:lang w:bidi="bg-BG"/>
        </w:rPr>
      </w:pPr>
      <w:r w:rsidRPr="00AE4ED2">
        <w:rPr>
          <w:rFonts w:ascii="Verdana" w:eastAsiaTheme="minorHAnsi" w:hAnsi="Verdana" w:cstheme="minorBidi"/>
          <w:bCs/>
          <w:sz w:val="20"/>
          <w:szCs w:val="20"/>
          <w:lang w:bidi="bg-BG"/>
        </w:rPr>
        <w:t>Моторни триони:</w:t>
      </w:r>
    </w:p>
    <w:p w14:paraId="672DAE2E"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bCs/>
          <w:spacing w:val="-5"/>
          <w:sz w:val="20"/>
          <w:szCs w:val="20"/>
          <w:lang w:val="en-AU" w:bidi="bg-BG"/>
        </w:rPr>
      </w:pPr>
      <w:r w:rsidRPr="00AE4ED2">
        <w:rPr>
          <w:rFonts w:ascii="Verdana" w:eastAsia="Times New Roman" w:hAnsi="Verdana"/>
          <w:bCs/>
          <w:spacing w:val="-5"/>
          <w:sz w:val="20"/>
          <w:szCs w:val="20"/>
          <w:lang w:val="en-AU" w:bidi="bg-BG"/>
        </w:rPr>
        <w:t>STIHL – MS 391 – 2</w:t>
      </w:r>
      <w:r w:rsidRPr="00AE4ED2">
        <w:rPr>
          <w:rFonts w:ascii="Verdana" w:eastAsia="Times New Roman" w:hAnsi="Verdana"/>
          <w:bCs/>
          <w:spacing w:val="-5"/>
          <w:sz w:val="20"/>
          <w:szCs w:val="20"/>
          <w:lang w:bidi="bg-BG"/>
        </w:rPr>
        <w:t xml:space="preserve"> </w:t>
      </w:r>
      <w:r w:rsidRPr="00AE4ED2">
        <w:rPr>
          <w:rFonts w:ascii="Verdana" w:eastAsia="Times New Roman" w:hAnsi="Verdana"/>
          <w:bCs/>
          <w:spacing w:val="-5"/>
          <w:sz w:val="20"/>
          <w:szCs w:val="20"/>
          <w:lang w:val="en-AU" w:bidi="bg-BG"/>
        </w:rPr>
        <w:t>бр.</w:t>
      </w:r>
    </w:p>
    <w:p w14:paraId="5E801238"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spacing w:val="-5"/>
          <w:sz w:val="20"/>
          <w:szCs w:val="20"/>
          <w:lang w:val="en-AU"/>
        </w:rPr>
      </w:pPr>
      <w:r w:rsidRPr="00AE4ED2">
        <w:rPr>
          <w:rFonts w:ascii="Verdana" w:eastAsia="Times New Roman" w:hAnsi="Verdana"/>
          <w:bCs/>
          <w:spacing w:val="-5"/>
          <w:sz w:val="20"/>
          <w:szCs w:val="20"/>
          <w:lang w:val="en-AU" w:bidi="bg-BG"/>
        </w:rPr>
        <w:t>STIHL</w:t>
      </w:r>
      <w:r w:rsidRPr="00AE4ED2">
        <w:rPr>
          <w:rFonts w:ascii="Verdana" w:eastAsia="Times New Roman" w:hAnsi="Verdana"/>
          <w:spacing w:val="-5"/>
          <w:sz w:val="20"/>
          <w:szCs w:val="20"/>
          <w:lang w:val="en-AU"/>
        </w:rPr>
        <w:t xml:space="preserve"> - MS 270 – 1</w:t>
      </w:r>
      <w:r w:rsidRPr="00AE4ED2">
        <w:rPr>
          <w:rFonts w:ascii="Verdana" w:eastAsia="Times New Roman" w:hAnsi="Verdana"/>
          <w:spacing w:val="-5"/>
          <w:sz w:val="20"/>
          <w:szCs w:val="20"/>
        </w:rPr>
        <w:t xml:space="preserve"> </w:t>
      </w:r>
      <w:r w:rsidRPr="00AE4ED2">
        <w:rPr>
          <w:rFonts w:ascii="Verdana" w:eastAsia="Times New Roman" w:hAnsi="Verdana"/>
          <w:spacing w:val="-5"/>
          <w:sz w:val="20"/>
          <w:szCs w:val="20"/>
          <w:lang w:val="en-AU"/>
        </w:rPr>
        <w:t>бр.</w:t>
      </w:r>
    </w:p>
    <w:p w14:paraId="7247E3AE"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spacing w:val="-5"/>
          <w:sz w:val="20"/>
          <w:szCs w:val="20"/>
          <w:lang w:val="en-AU"/>
        </w:rPr>
      </w:pPr>
      <w:r w:rsidRPr="00AE4ED2">
        <w:rPr>
          <w:rFonts w:ascii="Verdana" w:eastAsia="Times New Roman" w:hAnsi="Verdana"/>
          <w:spacing w:val="-5"/>
          <w:sz w:val="20"/>
          <w:szCs w:val="20"/>
          <w:lang w:val="en-AU"/>
        </w:rPr>
        <w:t>Husqvarna - 545 – 1</w:t>
      </w:r>
      <w:r w:rsidRPr="00AE4ED2">
        <w:rPr>
          <w:rFonts w:ascii="Verdana" w:eastAsia="Times New Roman" w:hAnsi="Verdana"/>
          <w:spacing w:val="-5"/>
          <w:sz w:val="20"/>
          <w:szCs w:val="20"/>
        </w:rPr>
        <w:t xml:space="preserve"> </w:t>
      </w:r>
      <w:r w:rsidRPr="00AE4ED2">
        <w:rPr>
          <w:rFonts w:ascii="Verdana" w:eastAsia="Times New Roman" w:hAnsi="Verdana"/>
          <w:spacing w:val="-5"/>
          <w:sz w:val="20"/>
          <w:szCs w:val="20"/>
          <w:lang w:val="en-AU"/>
        </w:rPr>
        <w:t>бр.</w:t>
      </w:r>
    </w:p>
    <w:p w14:paraId="4AF67548"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spacing w:val="-5"/>
          <w:sz w:val="20"/>
          <w:szCs w:val="20"/>
          <w:lang w:val="en-AU"/>
        </w:rPr>
      </w:pPr>
      <w:r w:rsidRPr="00AE4ED2">
        <w:rPr>
          <w:rFonts w:ascii="Verdana" w:eastAsia="Times New Roman" w:hAnsi="Verdana"/>
          <w:spacing w:val="-5"/>
          <w:sz w:val="20"/>
          <w:szCs w:val="20"/>
          <w:lang w:val="en-AU"/>
        </w:rPr>
        <w:t>Husqvarna - 353 – 1</w:t>
      </w:r>
      <w:r w:rsidRPr="00AE4ED2">
        <w:rPr>
          <w:rFonts w:ascii="Verdana" w:eastAsia="Times New Roman" w:hAnsi="Verdana"/>
          <w:spacing w:val="-5"/>
          <w:sz w:val="20"/>
          <w:szCs w:val="20"/>
        </w:rPr>
        <w:t xml:space="preserve"> </w:t>
      </w:r>
      <w:r w:rsidRPr="00AE4ED2">
        <w:rPr>
          <w:rFonts w:ascii="Verdana" w:eastAsia="Times New Roman" w:hAnsi="Verdana"/>
          <w:spacing w:val="-5"/>
          <w:sz w:val="20"/>
          <w:szCs w:val="20"/>
          <w:lang w:val="en-AU"/>
        </w:rPr>
        <w:t>бр.</w:t>
      </w:r>
    </w:p>
    <w:p w14:paraId="131FB6CF"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bCs/>
          <w:spacing w:val="-5"/>
          <w:sz w:val="20"/>
          <w:szCs w:val="20"/>
          <w:lang w:val="ru-RU" w:bidi="bg-BG"/>
        </w:rPr>
      </w:pPr>
      <w:r w:rsidRPr="00AE4ED2">
        <w:rPr>
          <w:rFonts w:ascii="Verdana" w:eastAsia="Times New Roman" w:hAnsi="Verdana"/>
          <w:bCs/>
          <w:spacing w:val="-5"/>
          <w:sz w:val="20"/>
          <w:szCs w:val="20"/>
          <w:lang w:val="ru-RU" w:bidi="bg-BG"/>
        </w:rPr>
        <w:t>Самоходна косачка (Райдер)-</w:t>
      </w:r>
      <w:r w:rsidRPr="00AE4ED2">
        <w:rPr>
          <w:rFonts w:ascii="Verdana" w:eastAsia="Times New Roman" w:hAnsi="Verdana"/>
          <w:bCs/>
          <w:spacing w:val="-5"/>
          <w:sz w:val="20"/>
          <w:szCs w:val="20"/>
          <w:lang w:val="en-AU" w:bidi="bg-BG"/>
        </w:rPr>
        <w:t>PR</w:t>
      </w:r>
      <w:r w:rsidRPr="00AE4ED2">
        <w:rPr>
          <w:rFonts w:ascii="Verdana" w:eastAsia="Times New Roman" w:hAnsi="Verdana"/>
          <w:bCs/>
          <w:spacing w:val="-5"/>
          <w:sz w:val="20"/>
          <w:szCs w:val="20"/>
          <w:lang w:val="ru-RU" w:bidi="bg-BG"/>
        </w:rPr>
        <w:t xml:space="preserve"> 21 </w:t>
      </w:r>
      <w:r w:rsidRPr="00AE4ED2">
        <w:rPr>
          <w:rFonts w:ascii="Verdana" w:eastAsia="Times New Roman" w:hAnsi="Verdana"/>
          <w:bCs/>
          <w:spacing w:val="-5"/>
          <w:sz w:val="20"/>
          <w:szCs w:val="20"/>
          <w:lang w:val="en-AU" w:bidi="bg-BG"/>
        </w:rPr>
        <w:t>AWD</w:t>
      </w:r>
      <w:r w:rsidRPr="00AE4ED2">
        <w:rPr>
          <w:rFonts w:ascii="Verdana" w:eastAsia="Times New Roman" w:hAnsi="Verdana"/>
          <w:bCs/>
          <w:spacing w:val="-5"/>
          <w:sz w:val="20"/>
          <w:szCs w:val="20"/>
          <w:lang w:val="ru-RU" w:bidi="bg-BG"/>
        </w:rPr>
        <w:t xml:space="preserve"> – 1 бр.</w:t>
      </w:r>
    </w:p>
    <w:p w14:paraId="42B4D062"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bCs/>
          <w:spacing w:val="-5"/>
          <w:sz w:val="20"/>
          <w:szCs w:val="20"/>
          <w:lang w:val="en-AU" w:bidi="bg-BG"/>
        </w:rPr>
      </w:pPr>
      <w:r w:rsidRPr="00AE4ED2">
        <w:rPr>
          <w:rFonts w:ascii="Verdana" w:eastAsia="Times New Roman" w:hAnsi="Verdana"/>
          <w:bCs/>
          <w:spacing w:val="-5"/>
          <w:sz w:val="20"/>
          <w:szCs w:val="20"/>
          <w:lang w:val="ru-RU" w:bidi="bg-BG"/>
        </w:rPr>
        <w:t xml:space="preserve">Райдер </w:t>
      </w:r>
      <w:r w:rsidRPr="00AE4ED2">
        <w:rPr>
          <w:rFonts w:ascii="Verdana" w:eastAsia="Times New Roman" w:hAnsi="Verdana"/>
          <w:bCs/>
          <w:spacing w:val="-5"/>
          <w:sz w:val="20"/>
          <w:szCs w:val="20"/>
          <w:lang w:val="en-AU" w:bidi="bg-BG"/>
        </w:rPr>
        <w:t>Husqvarna </w:t>
      </w:r>
      <w:r w:rsidRPr="00AE4ED2">
        <w:rPr>
          <w:rFonts w:ascii="Verdana" w:eastAsia="Times New Roman" w:hAnsi="Verdana"/>
          <w:bCs/>
          <w:spacing w:val="-5"/>
          <w:sz w:val="20"/>
          <w:szCs w:val="20"/>
          <w:lang w:val="ru-RU" w:bidi="bg-BG"/>
        </w:rPr>
        <w:t xml:space="preserve"> 422</w:t>
      </w:r>
      <w:r w:rsidRPr="00AE4ED2">
        <w:rPr>
          <w:rFonts w:ascii="Verdana" w:eastAsia="Times New Roman" w:hAnsi="Verdana"/>
          <w:bCs/>
          <w:spacing w:val="-5"/>
          <w:sz w:val="20"/>
          <w:szCs w:val="20"/>
          <w:lang w:val="en-AU" w:bidi="bg-BG"/>
        </w:rPr>
        <w:t>Ts</w:t>
      </w:r>
      <w:r w:rsidRPr="00AE4ED2">
        <w:rPr>
          <w:rFonts w:ascii="Verdana" w:eastAsia="Times New Roman" w:hAnsi="Verdana"/>
          <w:bCs/>
          <w:spacing w:val="-5"/>
          <w:sz w:val="20"/>
          <w:szCs w:val="20"/>
          <w:lang w:val="ru-RU" w:bidi="bg-BG"/>
        </w:rPr>
        <w:t xml:space="preserve"> </w:t>
      </w:r>
      <w:r w:rsidRPr="00AE4ED2">
        <w:rPr>
          <w:rFonts w:ascii="Verdana" w:eastAsia="Times New Roman" w:hAnsi="Verdana"/>
          <w:bCs/>
          <w:spacing w:val="-5"/>
          <w:sz w:val="20"/>
          <w:szCs w:val="20"/>
          <w:lang w:val="en-AU" w:bidi="bg-BG"/>
        </w:rPr>
        <w:t>AWD </w:t>
      </w:r>
      <w:r w:rsidRPr="00AE4ED2">
        <w:rPr>
          <w:rFonts w:ascii="Verdana" w:eastAsia="Times New Roman" w:hAnsi="Verdana"/>
          <w:bCs/>
          <w:spacing w:val="-5"/>
          <w:sz w:val="20"/>
          <w:szCs w:val="20"/>
          <w:lang w:val="ru-RU" w:bidi="bg-BG"/>
        </w:rPr>
        <w:t xml:space="preserve">–3 бр. </w:t>
      </w:r>
      <w:r w:rsidRPr="00AE4ED2">
        <w:rPr>
          <w:rFonts w:ascii="Verdana" w:eastAsia="Times New Roman" w:hAnsi="Verdana"/>
          <w:bCs/>
          <w:spacing w:val="-5"/>
          <w:sz w:val="20"/>
          <w:szCs w:val="20"/>
          <w:lang w:val="en-AU" w:bidi="bg-BG"/>
        </w:rPr>
        <w:t xml:space="preserve">(сер.№20173500008; сер.№20172300017 и сер.№20172300018) </w:t>
      </w:r>
    </w:p>
    <w:p w14:paraId="2DAB0762"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bCs/>
          <w:spacing w:val="-5"/>
          <w:sz w:val="20"/>
          <w:szCs w:val="20"/>
          <w:lang w:val="en-AU" w:bidi="bg-BG"/>
        </w:rPr>
      </w:pPr>
      <w:r w:rsidRPr="00AE4ED2">
        <w:rPr>
          <w:rFonts w:ascii="Verdana" w:eastAsia="Times New Roman" w:hAnsi="Verdana"/>
          <w:bCs/>
          <w:spacing w:val="-5"/>
          <w:sz w:val="20"/>
          <w:szCs w:val="20"/>
          <w:lang w:val="en-AU" w:bidi="bg-BG"/>
        </w:rPr>
        <w:t>Въздуходувка (смукателна)-SH 86 – 2 бр.</w:t>
      </w:r>
    </w:p>
    <w:p w14:paraId="154714E5"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bCs/>
          <w:spacing w:val="-5"/>
          <w:sz w:val="20"/>
          <w:szCs w:val="20"/>
          <w:lang w:val="ru-RU" w:bidi="bg-BG"/>
        </w:rPr>
      </w:pPr>
      <w:r w:rsidRPr="00AE4ED2">
        <w:rPr>
          <w:rFonts w:ascii="Verdana" w:eastAsia="Times New Roman" w:hAnsi="Verdana"/>
          <w:bCs/>
          <w:spacing w:val="-5"/>
          <w:sz w:val="20"/>
          <w:szCs w:val="20"/>
          <w:lang w:val="ru-RU" w:bidi="bg-BG"/>
        </w:rPr>
        <w:t xml:space="preserve">Резачка бензинова - </w:t>
      </w:r>
      <w:r w:rsidRPr="00AE4ED2">
        <w:rPr>
          <w:rFonts w:ascii="Verdana" w:eastAsia="Times New Roman" w:hAnsi="Verdana"/>
          <w:bCs/>
          <w:spacing w:val="-5"/>
          <w:sz w:val="20"/>
          <w:szCs w:val="20"/>
          <w:lang w:val="en-AU" w:bidi="bg-BG"/>
        </w:rPr>
        <w:t>STIHL</w:t>
      </w:r>
      <w:r w:rsidRPr="00AE4ED2">
        <w:rPr>
          <w:rFonts w:ascii="Verdana" w:eastAsia="Times New Roman" w:hAnsi="Verdana"/>
          <w:bCs/>
          <w:spacing w:val="-5"/>
          <w:sz w:val="20"/>
          <w:szCs w:val="20"/>
          <w:lang w:val="ru-RU" w:bidi="bg-BG"/>
        </w:rPr>
        <w:t xml:space="preserve">  </w:t>
      </w:r>
      <w:r w:rsidRPr="00AE4ED2">
        <w:rPr>
          <w:rFonts w:ascii="Verdana" w:eastAsia="Times New Roman" w:hAnsi="Verdana"/>
          <w:bCs/>
          <w:spacing w:val="-5"/>
          <w:sz w:val="20"/>
          <w:szCs w:val="20"/>
          <w:lang w:val="en-AU" w:bidi="bg-BG"/>
        </w:rPr>
        <w:t>MS</w:t>
      </w:r>
      <w:r w:rsidRPr="00AE4ED2">
        <w:rPr>
          <w:rFonts w:ascii="Verdana" w:eastAsia="Times New Roman" w:hAnsi="Verdana"/>
          <w:bCs/>
          <w:spacing w:val="-5"/>
          <w:sz w:val="20"/>
          <w:szCs w:val="20"/>
          <w:lang w:val="ru-RU" w:bidi="bg-BG"/>
        </w:rPr>
        <w:t xml:space="preserve"> 200 – 1 бр.</w:t>
      </w:r>
    </w:p>
    <w:p w14:paraId="62F943F2"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bCs/>
          <w:spacing w:val="-5"/>
          <w:sz w:val="20"/>
          <w:szCs w:val="20"/>
          <w:lang w:val="en-AU" w:bidi="bg-BG"/>
        </w:rPr>
      </w:pPr>
      <w:r w:rsidRPr="00AE4ED2">
        <w:rPr>
          <w:rFonts w:ascii="Verdana" w:eastAsia="Times New Roman" w:hAnsi="Verdana"/>
          <w:bCs/>
          <w:spacing w:val="-5"/>
          <w:sz w:val="20"/>
          <w:szCs w:val="20"/>
          <w:lang w:val="en-AU" w:bidi="bg-BG"/>
        </w:rPr>
        <w:t xml:space="preserve">Моторна коса  FS 260 – 2 бр. </w:t>
      </w:r>
    </w:p>
    <w:p w14:paraId="0FB081F2"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bCs/>
          <w:spacing w:val="-5"/>
          <w:sz w:val="20"/>
          <w:szCs w:val="20"/>
          <w:lang w:val="en-AU" w:bidi="bg-BG"/>
        </w:rPr>
      </w:pPr>
      <w:r w:rsidRPr="00AE4ED2">
        <w:rPr>
          <w:rFonts w:ascii="Verdana" w:eastAsia="Times New Roman" w:hAnsi="Verdana"/>
          <w:bCs/>
          <w:spacing w:val="-5"/>
          <w:sz w:val="20"/>
          <w:szCs w:val="20"/>
          <w:lang w:val="en-AU" w:bidi="bg-BG"/>
        </w:rPr>
        <w:t>STIHL MS 193 T - шина 30 см. – 2 бр.</w:t>
      </w:r>
    </w:p>
    <w:p w14:paraId="0175CB07" w14:textId="77777777" w:rsidR="00AE4ED2" w:rsidRPr="00AE4ED2" w:rsidRDefault="00AE4ED2" w:rsidP="00483E7C">
      <w:pPr>
        <w:numPr>
          <w:ilvl w:val="0"/>
          <w:numId w:val="15"/>
        </w:numPr>
        <w:suppressAutoHyphens/>
        <w:spacing w:after="60" w:line="240" w:lineRule="auto"/>
        <w:ind w:left="993"/>
        <w:contextualSpacing/>
        <w:jc w:val="both"/>
        <w:rPr>
          <w:rFonts w:ascii="Verdana" w:eastAsia="Times New Roman" w:hAnsi="Verdana"/>
          <w:bCs/>
          <w:spacing w:val="-5"/>
          <w:sz w:val="20"/>
          <w:szCs w:val="20"/>
          <w:lang w:bidi="bg-BG"/>
        </w:rPr>
      </w:pPr>
      <w:r w:rsidRPr="00AE4ED2">
        <w:rPr>
          <w:rFonts w:ascii="Verdana" w:eastAsia="Times New Roman" w:hAnsi="Verdana"/>
          <w:bCs/>
          <w:spacing w:val="-5"/>
          <w:sz w:val="20"/>
          <w:szCs w:val="20"/>
          <w:lang w:val="en-AU" w:bidi="bg-BG"/>
        </w:rPr>
        <w:t>Кастрачка STIHL HT 10</w:t>
      </w:r>
      <w:r w:rsidRPr="00AE4ED2">
        <w:rPr>
          <w:rFonts w:ascii="Verdana" w:eastAsia="Times New Roman" w:hAnsi="Verdana"/>
          <w:bCs/>
          <w:spacing w:val="-5"/>
          <w:sz w:val="20"/>
          <w:szCs w:val="20"/>
          <w:lang w:bidi="bg-BG"/>
        </w:rPr>
        <w:t xml:space="preserve">3 – 1 бр. </w:t>
      </w:r>
    </w:p>
    <w:p w14:paraId="1EFA822B" w14:textId="77777777" w:rsidR="00AE4ED2" w:rsidRPr="00AE4ED2" w:rsidRDefault="00AE4ED2" w:rsidP="00483E7C">
      <w:pPr>
        <w:numPr>
          <w:ilvl w:val="1"/>
          <w:numId w:val="14"/>
        </w:numPr>
        <w:spacing w:after="60" w:line="240" w:lineRule="auto"/>
        <w:ind w:left="450" w:right="175" w:hanging="450"/>
        <w:jc w:val="both"/>
        <w:rPr>
          <w:rFonts w:ascii="Verdana" w:eastAsiaTheme="minorHAnsi" w:hAnsi="Verdana" w:cs="Arial"/>
          <w:sz w:val="20"/>
          <w:szCs w:val="20"/>
        </w:rPr>
      </w:pPr>
      <w:r w:rsidRPr="00AE4ED2">
        <w:rPr>
          <w:rFonts w:ascii="Verdana" w:eastAsiaTheme="minorHAnsi" w:hAnsi="Verdana" w:cs="Arial"/>
          <w:sz w:val="20"/>
          <w:szCs w:val="20"/>
        </w:rPr>
        <w:t xml:space="preserve">При необходимост и след съгласие на Изпълнителя, Възложителят може да допълва списъка с техника. </w:t>
      </w:r>
    </w:p>
    <w:p w14:paraId="4F08D7A1" w14:textId="52B37968" w:rsidR="00931132" w:rsidRDefault="00AE4ED2" w:rsidP="00483E7C">
      <w:pPr>
        <w:numPr>
          <w:ilvl w:val="1"/>
          <w:numId w:val="14"/>
        </w:numPr>
        <w:spacing w:after="60" w:line="240" w:lineRule="auto"/>
        <w:ind w:left="450" w:right="175" w:hanging="450"/>
        <w:jc w:val="both"/>
        <w:rPr>
          <w:rFonts w:ascii="Verdana" w:eastAsiaTheme="minorHAnsi" w:hAnsi="Verdana" w:cs="Tahoma"/>
          <w:sz w:val="20"/>
          <w:szCs w:val="20"/>
          <w:lang w:val="ru-RU"/>
        </w:rPr>
      </w:pPr>
      <w:r w:rsidRPr="00AE4ED2">
        <w:rPr>
          <w:rFonts w:ascii="Verdana" w:eastAsiaTheme="minorHAnsi" w:hAnsi="Verdana" w:cs="Tahoma"/>
          <w:sz w:val="20"/>
          <w:szCs w:val="20"/>
          <w:lang w:val="ru-RU"/>
        </w:rPr>
        <w:t>Изброените по–горе машини се използват за косене на тревните площи, оформяне на декоративната и диворастяща растителност и рязане на дървета и храсти в санитарно-охранителните зони, обособени около прилежащите съоръжения на водоснабдителната система.</w:t>
      </w:r>
    </w:p>
    <w:p w14:paraId="0D9163B6" w14:textId="77777777" w:rsidR="00AE4ED2" w:rsidRPr="00AE4ED2" w:rsidRDefault="00AE4ED2" w:rsidP="00483E7C">
      <w:pPr>
        <w:numPr>
          <w:ilvl w:val="1"/>
          <w:numId w:val="14"/>
        </w:numPr>
        <w:spacing w:after="60" w:line="240" w:lineRule="auto"/>
        <w:ind w:left="450" w:right="175" w:hanging="450"/>
        <w:jc w:val="both"/>
        <w:rPr>
          <w:rFonts w:ascii="Verdana" w:eastAsia="Times New Roman" w:hAnsi="Verdana"/>
          <w:sz w:val="20"/>
          <w:szCs w:val="20"/>
          <w:lang w:eastAsia="bg-BG"/>
        </w:rPr>
      </w:pPr>
      <w:r w:rsidRPr="00AE4ED2">
        <w:rPr>
          <w:rFonts w:ascii="Verdana" w:hAnsi="Verdana"/>
          <w:b/>
          <w:sz w:val="20"/>
          <w:szCs w:val="20"/>
          <w:lang w:eastAsia="bg-BG"/>
        </w:rPr>
        <w:t>Изисквания към изпълнението на Обособена позиция 2 - Ремонт, поддръжка и доставка на резервни части и консумативи за</w:t>
      </w:r>
      <w:r w:rsidRPr="00AE4ED2">
        <w:rPr>
          <w:rFonts w:ascii="Verdana" w:eastAsiaTheme="minorHAnsi" w:hAnsi="Verdana" w:cs="Arial"/>
          <w:b/>
          <w:sz w:val="20"/>
          <w:szCs w:val="20"/>
        </w:rPr>
        <w:t xml:space="preserve"> косачки BCS </w:t>
      </w:r>
    </w:p>
    <w:p w14:paraId="1DAB035D" w14:textId="2DC7250A" w:rsid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eastAsia="bg-BG"/>
        </w:rPr>
      </w:pPr>
      <w:r w:rsidRPr="00AE4ED2">
        <w:rPr>
          <w:rFonts w:ascii="Verdana" w:hAnsi="Verdana" w:cstheme="minorBidi"/>
          <w:sz w:val="20"/>
          <w:szCs w:val="20"/>
          <w:lang w:val="ru-RU"/>
        </w:rPr>
        <w:t>Договорът обхваща ремонта на машини на Възложителя в сервиза на Изпълнителя с негови труд, резервни части и материали. При предоставянето на тези услуги Изпълнителят трябва да спазва всички законови разпоредби и установените норми за безопасност.</w:t>
      </w:r>
    </w:p>
    <w:p w14:paraId="4BE4CAD9" w14:textId="0AD40D1E" w:rsidR="00385E93" w:rsidRPr="00AE4ED2" w:rsidRDefault="00385E93" w:rsidP="00483E7C">
      <w:pPr>
        <w:numPr>
          <w:ilvl w:val="1"/>
          <w:numId w:val="14"/>
        </w:numPr>
        <w:spacing w:after="60" w:line="240" w:lineRule="auto"/>
        <w:ind w:left="450" w:right="175" w:hanging="450"/>
        <w:jc w:val="both"/>
        <w:rPr>
          <w:rFonts w:ascii="Verdana" w:hAnsi="Verdana" w:cstheme="minorBidi"/>
          <w:sz w:val="20"/>
          <w:szCs w:val="20"/>
          <w:lang w:val="ru-RU" w:eastAsia="bg-BG"/>
        </w:rPr>
      </w:pPr>
      <w:r w:rsidRPr="00385E93">
        <w:rPr>
          <w:rFonts w:ascii="Verdana" w:hAnsi="Verdana" w:cstheme="minorBidi"/>
          <w:sz w:val="20"/>
          <w:szCs w:val="20"/>
        </w:rPr>
        <w:t>На изпълнителя не са гарантирани количества на възлаганите дейности</w:t>
      </w:r>
      <w:r>
        <w:rPr>
          <w:rFonts w:ascii="Verdana" w:hAnsi="Verdana" w:cstheme="minorBidi"/>
          <w:sz w:val="20"/>
          <w:szCs w:val="20"/>
        </w:rPr>
        <w:t>.</w:t>
      </w:r>
    </w:p>
    <w:p w14:paraId="015202D5" w14:textId="44B677BA" w:rsidR="00741992" w:rsidRPr="00741992" w:rsidRDefault="00741992" w:rsidP="00483E7C">
      <w:pPr>
        <w:numPr>
          <w:ilvl w:val="1"/>
          <w:numId w:val="14"/>
        </w:numPr>
        <w:tabs>
          <w:tab w:val="clear" w:pos="862"/>
          <w:tab w:val="num" w:pos="426"/>
        </w:tabs>
        <w:spacing w:after="60" w:line="240" w:lineRule="auto"/>
        <w:ind w:left="426" w:right="175" w:hanging="426"/>
        <w:jc w:val="both"/>
        <w:rPr>
          <w:rFonts w:ascii="Verdana" w:hAnsi="Verdana" w:cstheme="minorBidi"/>
          <w:sz w:val="20"/>
          <w:szCs w:val="20"/>
          <w:lang w:val="ru-RU"/>
        </w:rPr>
      </w:pPr>
      <w:r w:rsidRPr="00741992">
        <w:rPr>
          <w:rFonts w:ascii="Verdana" w:hAnsi="Verdana" w:cstheme="minorBidi"/>
          <w:sz w:val="20"/>
          <w:szCs w:val="20"/>
          <w:lang w:val="ru-RU"/>
        </w:rPr>
        <w:t>Изпълнителят следва да има правоспособност да поддържа, ремонтира и доставя оригинални резервни части за косачки BCS.</w:t>
      </w:r>
    </w:p>
    <w:p w14:paraId="44ACD87F" w14:textId="38F50446"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 xml:space="preserve">За извършване на услугите по договора Изпълнителят трябва да има оторизиран </w:t>
      </w:r>
      <w:r w:rsidR="000C7272">
        <w:rPr>
          <w:rFonts w:ascii="Verdana" w:hAnsi="Verdana" w:cstheme="minorBidi"/>
          <w:sz w:val="20"/>
          <w:szCs w:val="20"/>
        </w:rPr>
        <w:t xml:space="preserve">от производителя </w:t>
      </w:r>
      <w:r w:rsidRPr="00AE4ED2">
        <w:rPr>
          <w:rFonts w:ascii="Verdana" w:hAnsi="Verdana" w:cstheme="minorBidi"/>
          <w:sz w:val="20"/>
          <w:szCs w:val="20"/>
          <w:lang w:val="ru-RU"/>
        </w:rPr>
        <w:t xml:space="preserve">сервиз. </w:t>
      </w:r>
    </w:p>
    <w:p w14:paraId="35FA49D4" w14:textId="77777777"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Изпълнителят трябва да ремонтира машините на Възложителя в негов сервиз с квалифицирани специалисти, оригинални резервни части и материали. При предоставянето на тези услуги Изпълнителят трябва да спазва всички законови разпоредби и установени норми за безопасност.</w:t>
      </w:r>
    </w:p>
    <w:p w14:paraId="5DEF2953" w14:textId="77777777"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 xml:space="preserve">Изпълнителят трябва да осигурява необходимите резервни части в рамките на договорения срок за ремонта. Те трябва да са оригинални и при поискване от </w:t>
      </w:r>
      <w:r w:rsidRPr="00AE4ED2">
        <w:rPr>
          <w:rFonts w:ascii="Verdana" w:hAnsi="Verdana" w:cstheme="minorBidi"/>
          <w:sz w:val="20"/>
          <w:szCs w:val="20"/>
          <w:lang w:val="ru-RU"/>
        </w:rPr>
        <w:lastRenderedPageBreak/>
        <w:t>страна на Възложителя, Изпълнителят трябва да представи доказателства за произхода на резервните части.</w:t>
      </w:r>
    </w:p>
    <w:p w14:paraId="3B1130CA" w14:textId="77777777"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Изпълнителят се задължава да предоставя отремонтираните машини напълно оборудвани и готови за работа в съответствие с договорените спецификации и действащите стандарти за безопасност.</w:t>
      </w:r>
    </w:p>
    <w:p w14:paraId="1D8994D8" w14:textId="77777777"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Видът и стойността на вложените в ремонта резервни части се описват в приемо-предавателния протокол, който се предоставя на Контролиращия служител заедно със сертификат/и за качество на вложените материали. След подписването на приемо-предавателния протокол от страна на Контролиращия служител, Изпълнителят издава коректно попълнена фактура.</w:t>
      </w:r>
    </w:p>
    <w:p w14:paraId="421FE5AE" w14:textId="1C40DA42" w:rsidR="00AE4ED2" w:rsidRPr="00B71B8A"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B71B8A">
        <w:rPr>
          <w:rFonts w:ascii="Verdana" w:hAnsi="Verdana" w:cstheme="minorBidi"/>
          <w:sz w:val="20"/>
          <w:szCs w:val="20"/>
          <w:lang w:val="ru-RU"/>
        </w:rPr>
        <w:t>При поискване от страна на контролиращия служител на Възложителя, Изпълнителят се задължава да предостави насрещни фактури от производителя или от официален негов дистрибутор, за закупените от него и вложени в ремонта резервни части. Текстът е приложим, в случаите, когато са необходими резервни части и консумативи, извън предложените от Изпълнителя в Ценова таблица 2.</w:t>
      </w:r>
    </w:p>
    <w:p w14:paraId="5CBB1B6D" w14:textId="77777777"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Контролиращият служител от страна на Възложителя предоставя на Изпълнителя машините за ремонт с приемо-предавателен протокол. При възникнала липса на резервна част в склада на Изпълнителя, той писмено уведомява Възложителя за възможностите и сроковете на доставка.</w:t>
      </w:r>
    </w:p>
    <w:p w14:paraId="11180EED" w14:textId="77777777"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Изпълнителят извършва ремонта на машините до 30 (тридесет) работни дни от датата на възлагане на ремонта.</w:t>
      </w:r>
    </w:p>
    <w:p w14:paraId="630143E8" w14:textId="77777777"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Възложителят транспортира машините за обслужване и профилактика до сервиза на Изпълнителя в рамките на гр. София. В случай, че се наложи да се транспортира машина за ремонт/обслужване/профилактика до базата на Изпълнителя и базата се намира извън Столична община, то транспортните разходи са за сметка на Изпълнителя.</w:t>
      </w:r>
    </w:p>
    <w:p w14:paraId="429702C2" w14:textId="77777777"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Срокът за извършване на ремонта на дадена машина или съоръжение започва да тече от датата и часа, в които Изпълнителят я е приел в сервизната си база за ремонт. Изпълнителят няма право да отлага ремонт на машината или съоръжението, които е приел  от Възложителя, както и да отсрочи същия и/ или започването му за по-късна дата, освен ако не се налага да бъдат доставени части за тях от чужбина. В този случай, Изпълнителят писмено уведомява Възложителя за забавата и посочва примерен срок за доставка, който ще бъде добавен към регламентираното за конкретния ремонт време на изпълнение.</w:t>
      </w:r>
    </w:p>
    <w:p w14:paraId="3651A066" w14:textId="31B8B7AA"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Изпълнителят е предоставил гаранция за всяка ремонтирана машина 6 (шест) месеца и на вложените в ремонта резервни части и смазочни материали - 6 (шест) месеца от дата на подписания без възражения от страна на Възложителя приемо–предавателен протокол.</w:t>
      </w:r>
    </w:p>
    <w:p w14:paraId="74832D50" w14:textId="77777777"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В случай на повторна повреда в рамките на гаранционния срок след извършен ремонт на отремонтираната машина, Изпълнителят се задължава да отстрани повредата за своя сметка в срок, посочен от Контролиращия служител или Представител на контролиращия служител.</w:t>
      </w:r>
    </w:p>
    <w:p w14:paraId="676E421B" w14:textId="77777777"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Списък на професионалната градинска техника, собственост на Възложителя, подлежаща на ремонт, поддръжка и за която трябва да бъдат доставяни резервни части и консумативи:</w:t>
      </w:r>
    </w:p>
    <w:p w14:paraId="0BEB0351" w14:textId="77777777" w:rsidR="00AE4ED2" w:rsidRPr="00AE4ED2" w:rsidRDefault="00AE4ED2" w:rsidP="00483E7C">
      <w:pPr>
        <w:numPr>
          <w:ilvl w:val="0"/>
          <w:numId w:val="16"/>
        </w:numPr>
        <w:spacing w:after="60" w:line="240" w:lineRule="auto"/>
        <w:ind w:right="175"/>
        <w:contextualSpacing/>
        <w:jc w:val="both"/>
        <w:rPr>
          <w:rFonts w:ascii="Verdana" w:hAnsi="Verdana"/>
          <w:spacing w:val="-5"/>
          <w:sz w:val="20"/>
          <w:szCs w:val="20"/>
          <w:lang w:val="ru-RU"/>
        </w:rPr>
      </w:pPr>
      <w:r w:rsidRPr="00AE4ED2">
        <w:rPr>
          <w:rFonts w:ascii="Verdana" w:hAnsi="Verdana"/>
          <w:spacing w:val="-5"/>
          <w:sz w:val="20"/>
          <w:szCs w:val="20"/>
          <w:lang w:val="ru-RU"/>
        </w:rPr>
        <w:t xml:space="preserve">броя самоходни косачки BCS тип 630, тип 622, тип 730 ActionGX </w:t>
      </w:r>
    </w:p>
    <w:p w14:paraId="51EAF76B" w14:textId="77777777" w:rsidR="00AE4ED2" w:rsidRPr="00AE4ED2" w:rsidRDefault="00AE4ED2" w:rsidP="00483E7C">
      <w:pPr>
        <w:numPr>
          <w:ilvl w:val="0"/>
          <w:numId w:val="16"/>
        </w:numPr>
        <w:spacing w:after="60" w:line="240" w:lineRule="auto"/>
        <w:ind w:right="175"/>
        <w:contextualSpacing/>
        <w:jc w:val="both"/>
        <w:rPr>
          <w:rFonts w:ascii="Verdana" w:hAnsi="Verdana"/>
          <w:spacing w:val="-5"/>
          <w:sz w:val="20"/>
          <w:szCs w:val="20"/>
          <w:lang w:val="ru-RU"/>
        </w:rPr>
      </w:pPr>
      <w:r w:rsidRPr="00AE4ED2">
        <w:rPr>
          <w:rFonts w:ascii="Verdana" w:hAnsi="Verdana"/>
          <w:spacing w:val="-5"/>
          <w:sz w:val="20"/>
          <w:szCs w:val="20"/>
          <w:lang w:val="ru-RU"/>
        </w:rPr>
        <w:t xml:space="preserve">Палцова косачка BCS 615 – 1 бр. </w:t>
      </w:r>
    </w:p>
    <w:p w14:paraId="3E22982A" w14:textId="77777777" w:rsidR="00AE4ED2" w:rsidRPr="00AE4ED2" w:rsidRDefault="00AE4ED2" w:rsidP="00483E7C">
      <w:pPr>
        <w:numPr>
          <w:ilvl w:val="0"/>
          <w:numId w:val="16"/>
        </w:numPr>
        <w:spacing w:after="60" w:line="240" w:lineRule="auto"/>
        <w:ind w:right="175"/>
        <w:contextualSpacing/>
        <w:jc w:val="both"/>
        <w:rPr>
          <w:rFonts w:ascii="Verdana" w:hAnsi="Verdana"/>
          <w:spacing w:val="-5"/>
          <w:sz w:val="20"/>
          <w:szCs w:val="20"/>
          <w:lang w:val="ru-RU"/>
        </w:rPr>
      </w:pPr>
      <w:r w:rsidRPr="00AE4ED2">
        <w:rPr>
          <w:rFonts w:ascii="Verdana" w:hAnsi="Verdana"/>
          <w:spacing w:val="-5"/>
          <w:sz w:val="20"/>
          <w:szCs w:val="20"/>
          <w:lang w:val="ru-RU"/>
        </w:rPr>
        <w:t>Палцова косачка BCS MF620 MAX GX 270+снегопочистваща турбина – 1 бр.</w:t>
      </w:r>
    </w:p>
    <w:p w14:paraId="50346A5C" w14:textId="77777777" w:rsidR="00AE4ED2" w:rsidRPr="00AE4ED2" w:rsidRDefault="00AE4ED2" w:rsidP="00483E7C">
      <w:pPr>
        <w:numPr>
          <w:ilvl w:val="1"/>
          <w:numId w:val="14"/>
        </w:numPr>
        <w:spacing w:after="60" w:line="240" w:lineRule="auto"/>
        <w:ind w:left="450" w:right="175" w:hanging="450"/>
        <w:jc w:val="both"/>
        <w:rPr>
          <w:rFonts w:ascii="Verdana" w:hAnsi="Verdana" w:cstheme="minorBidi"/>
          <w:sz w:val="20"/>
          <w:szCs w:val="20"/>
          <w:lang w:val="ru-RU"/>
        </w:rPr>
      </w:pPr>
      <w:r w:rsidRPr="00AE4ED2">
        <w:rPr>
          <w:rFonts w:ascii="Verdana" w:hAnsi="Verdana" w:cstheme="minorBidi"/>
          <w:sz w:val="20"/>
          <w:szCs w:val="20"/>
          <w:lang w:val="ru-RU"/>
        </w:rPr>
        <w:t xml:space="preserve">При необходимост и след съгласие на Изпълнителя, Възложителят може да допълва списъка с техника. </w:t>
      </w:r>
    </w:p>
    <w:p w14:paraId="17427455" w14:textId="77777777" w:rsidR="00931132" w:rsidRPr="00931132" w:rsidRDefault="00AE4ED2" w:rsidP="00483E7C">
      <w:pPr>
        <w:numPr>
          <w:ilvl w:val="1"/>
          <w:numId w:val="14"/>
        </w:numPr>
        <w:spacing w:after="60"/>
        <w:ind w:left="450" w:right="175" w:hanging="450"/>
        <w:rPr>
          <w:rFonts w:ascii="Verdana" w:hAnsi="Verdana" w:cstheme="minorBidi"/>
          <w:sz w:val="20"/>
          <w:szCs w:val="20"/>
        </w:rPr>
      </w:pPr>
      <w:r w:rsidRPr="00AE4ED2">
        <w:rPr>
          <w:rFonts w:ascii="Verdana" w:hAnsi="Verdana" w:cstheme="minorBidi"/>
          <w:sz w:val="20"/>
          <w:szCs w:val="20"/>
          <w:lang w:val="ru-RU"/>
        </w:rPr>
        <w:t>Изброените по – горе машини се използват за косене на тревните площи, оформяне на декоративната и диворастяща растителност и рязане на дървета и храсти в санитарно-охранителните зони обособени около прилежащите съоръжения на водоснабдителната система.</w:t>
      </w:r>
      <w:r w:rsidRPr="00AE4ED2">
        <w:rPr>
          <w:rFonts w:ascii="Verdana" w:eastAsia="Times New Roman" w:hAnsi="Verdana"/>
          <w:spacing w:val="-5"/>
          <w:sz w:val="20"/>
          <w:szCs w:val="20"/>
        </w:rPr>
        <w:t xml:space="preserve"> </w:t>
      </w:r>
    </w:p>
    <w:p w14:paraId="320BC1C2" w14:textId="139E0C8C" w:rsidR="00AE4ED2" w:rsidRPr="00AE4ED2" w:rsidRDefault="00AE4ED2" w:rsidP="00483E7C">
      <w:pPr>
        <w:keepNext/>
        <w:spacing w:after="0" w:line="240" w:lineRule="auto"/>
        <w:outlineLvl w:val="0"/>
        <w:rPr>
          <w:rFonts w:ascii="Verdana" w:eastAsia="Times New Roman" w:hAnsi="Verdana"/>
          <w:b/>
          <w:bCs/>
          <w:sz w:val="20"/>
          <w:szCs w:val="20"/>
          <w:lang w:eastAsia="x-none"/>
        </w:rPr>
        <w:sectPr w:rsidR="00AE4ED2" w:rsidRPr="00AE4ED2" w:rsidSect="00483E7C">
          <w:pgSz w:w="11909" w:h="16834"/>
          <w:pgMar w:top="1134" w:right="1418" w:bottom="1134" w:left="1418" w:header="709" w:footer="658" w:gutter="0"/>
          <w:cols w:space="708"/>
          <w:vAlign w:val="center"/>
        </w:sectPr>
      </w:pPr>
    </w:p>
    <w:p w14:paraId="32F98744" w14:textId="77777777" w:rsidR="00AE4ED2" w:rsidRPr="00AE4ED2" w:rsidRDefault="00AE4ED2" w:rsidP="00AE4ED2">
      <w:pPr>
        <w:keepNext/>
        <w:spacing w:after="0" w:line="240" w:lineRule="auto"/>
        <w:jc w:val="center"/>
        <w:outlineLvl w:val="0"/>
        <w:rPr>
          <w:rFonts w:ascii="Verdana" w:eastAsia="Times New Roman" w:hAnsi="Verdana"/>
          <w:b/>
          <w:bCs/>
          <w:sz w:val="20"/>
          <w:szCs w:val="20"/>
          <w:lang w:eastAsia="x-none"/>
        </w:rPr>
        <w:sectPr w:rsidR="00AE4ED2" w:rsidRPr="00AE4ED2" w:rsidSect="002904CF">
          <w:pgSz w:w="11909" w:h="16834"/>
          <w:pgMar w:top="1440" w:right="1440" w:bottom="1440" w:left="1440" w:header="709" w:footer="657" w:gutter="0"/>
          <w:cols w:space="708"/>
          <w:vAlign w:val="center"/>
        </w:sectPr>
      </w:pPr>
      <w:r w:rsidRPr="00AE4ED2">
        <w:rPr>
          <w:rFonts w:ascii="Verdana" w:eastAsia="Times New Roman" w:hAnsi="Verdana"/>
          <w:b/>
          <w:bCs/>
          <w:sz w:val="20"/>
          <w:szCs w:val="20"/>
          <w:lang w:eastAsia="x-none"/>
        </w:rPr>
        <w:lastRenderedPageBreak/>
        <w:t>ПРИЛОЖЕНИЕ № 3 – ЦЕНОВО ПРЕДЛОЖЕНИЕ</w:t>
      </w:r>
    </w:p>
    <w:p w14:paraId="6A29EDA0" w14:textId="706AFD55" w:rsidR="000C26FF" w:rsidRPr="004D5097" w:rsidRDefault="004D5097" w:rsidP="004D5097">
      <w:pPr>
        <w:suppressAutoHyphens/>
        <w:spacing w:before="120" w:after="120" w:line="240" w:lineRule="auto"/>
        <w:contextualSpacing/>
        <w:jc w:val="center"/>
        <w:rPr>
          <w:rFonts w:ascii="Verdana" w:hAnsi="Verdana"/>
          <w:b/>
          <w:sz w:val="20"/>
          <w:szCs w:val="20"/>
        </w:rPr>
      </w:pPr>
      <w:r w:rsidRPr="004D5097">
        <w:rPr>
          <w:rFonts w:ascii="Verdana" w:eastAsia="Times New Roman" w:hAnsi="Verdana"/>
          <w:b/>
          <w:spacing w:val="-5"/>
          <w:sz w:val="20"/>
          <w:szCs w:val="20"/>
        </w:rPr>
        <w:lastRenderedPageBreak/>
        <w:t>ОБОСОБЕНА ПОЗИЦИЯ 1</w:t>
      </w:r>
    </w:p>
    <w:p w14:paraId="774ACF69" w14:textId="0C03EA2E" w:rsidR="004D5097" w:rsidRPr="00C57CD8" w:rsidRDefault="004D5097" w:rsidP="004D5097">
      <w:pPr>
        <w:suppressAutoHyphens/>
        <w:spacing w:before="120" w:after="120" w:line="240" w:lineRule="auto"/>
        <w:contextualSpacing/>
        <w:jc w:val="center"/>
        <w:rPr>
          <w:rFonts w:ascii="Verdana" w:eastAsia="Times New Roman" w:hAnsi="Verdana"/>
          <w:b/>
          <w:spacing w:val="-5"/>
          <w:sz w:val="20"/>
          <w:szCs w:val="20"/>
          <w:lang w:val="ru-RU"/>
        </w:rPr>
      </w:pPr>
    </w:p>
    <w:p w14:paraId="0D3BA415" w14:textId="4412640A" w:rsidR="004D5097" w:rsidRPr="00C57CD8" w:rsidRDefault="004D5097" w:rsidP="004D5097">
      <w:pPr>
        <w:suppressAutoHyphens/>
        <w:spacing w:before="120" w:after="120" w:line="240" w:lineRule="auto"/>
        <w:contextualSpacing/>
        <w:jc w:val="center"/>
        <w:rPr>
          <w:rFonts w:ascii="Verdana" w:eastAsia="Times New Roman" w:hAnsi="Verdana"/>
          <w:b/>
          <w:spacing w:val="-5"/>
          <w:sz w:val="20"/>
          <w:szCs w:val="20"/>
          <w:lang w:val="ru-RU"/>
        </w:rPr>
      </w:pPr>
    </w:p>
    <w:p w14:paraId="1094A622" w14:textId="31B6194E" w:rsidR="004D5097" w:rsidRPr="00C57CD8" w:rsidRDefault="004D5097" w:rsidP="004D5097">
      <w:pPr>
        <w:suppressAutoHyphens/>
        <w:spacing w:before="120" w:after="120" w:line="240" w:lineRule="auto"/>
        <w:contextualSpacing/>
        <w:jc w:val="center"/>
        <w:rPr>
          <w:rFonts w:ascii="Verdana" w:eastAsia="Times New Roman" w:hAnsi="Verdana"/>
          <w:b/>
          <w:spacing w:val="-5"/>
          <w:sz w:val="20"/>
          <w:szCs w:val="20"/>
          <w:lang w:val="ru-RU"/>
        </w:rPr>
      </w:pPr>
    </w:p>
    <w:p w14:paraId="31F58C98" w14:textId="341F7318" w:rsidR="004D5097" w:rsidRPr="00C57CD8" w:rsidRDefault="004D5097" w:rsidP="004D5097">
      <w:pPr>
        <w:suppressAutoHyphens/>
        <w:spacing w:before="120" w:after="120" w:line="240" w:lineRule="auto"/>
        <w:contextualSpacing/>
        <w:jc w:val="center"/>
        <w:rPr>
          <w:rFonts w:ascii="Verdana" w:eastAsia="Times New Roman" w:hAnsi="Verdana"/>
          <w:b/>
          <w:spacing w:val="-5"/>
          <w:sz w:val="20"/>
          <w:szCs w:val="20"/>
          <w:lang w:val="ru-RU"/>
        </w:rPr>
      </w:pPr>
    </w:p>
    <w:p w14:paraId="358F2B53" w14:textId="507DCD31" w:rsidR="004D5097" w:rsidRPr="00C57CD8" w:rsidRDefault="004D5097" w:rsidP="004D5097">
      <w:pPr>
        <w:suppressAutoHyphens/>
        <w:spacing w:before="120" w:after="120" w:line="240" w:lineRule="auto"/>
        <w:contextualSpacing/>
        <w:jc w:val="center"/>
        <w:rPr>
          <w:rFonts w:ascii="Verdana" w:eastAsia="Times New Roman" w:hAnsi="Verdana"/>
          <w:b/>
          <w:spacing w:val="-5"/>
          <w:sz w:val="20"/>
          <w:szCs w:val="20"/>
          <w:lang w:val="ru-RU"/>
        </w:rPr>
      </w:pPr>
    </w:p>
    <w:p w14:paraId="0535B9EE" w14:textId="77777777" w:rsidR="004D5097" w:rsidRPr="004D5097" w:rsidRDefault="004D5097" w:rsidP="004D5097">
      <w:pPr>
        <w:suppressAutoHyphens/>
        <w:spacing w:before="120" w:after="120" w:line="240" w:lineRule="auto"/>
        <w:contextualSpacing/>
        <w:jc w:val="center"/>
        <w:rPr>
          <w:rFonts w:ascii="Verdana" w:hAnsi="Verdana"/>
          <w:b/>
          <w:sz w:val="20"/>
          <w:szCs w:val="20"/>
        </w:rPr>
      </w:pPr>
    </w:p>
    <w:p w14:paraId="658DF368" w14:textId="77777777" w:rsidR="000C26FF" w:rsidRPr="000C26FF" w:rsidRDefault="000C26FF"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r w:rsidRPr="000C26FF">
        <w:rPr>
          <w:rFonts w:ascii="Verdana" w:eastAsia="Times New Roman" w:hAnsi="Verdana"/>
          <w:b/>
          <w:spacing w:val="-5"/>
          <w:sz w:val="20"/>
          <w:szCs w:val="20"/>
        </w:rPr>
        <w:t>Ценова таблица №1 за обособена позиция 1</w:t>
      </w:r>
    </w:p>
    <w:p w14:paraId="11BFC649" w14:textId="77777777" w:rsidR="000C26FF" w:rsidRPr="000C26FF" w:rsidRDefault="000C26FF" w:rsidP="00C80D6F">
      <w:pPr>
        <w:pStyle w:val="ListParagraph"/>
        <w:numPr>
          <w:ilvl w:val="0"/>
          <w:numId w:val="11"/>
        </w:numPr>
        <w:suppressAutoHyphens/>
        <w:spacing w:before="120" w:after="120"/>
        <w:jc w:val="center"/>
        <w:rPr>
          <w:rFonts w:ascii="Verdana" w:hAnsi="Verdana"/>
          <w:b/>
          <w:sz w:val="20"/>
          <w:szCs w:val="20"/>
        </w:rPr>
      </w:pPr>
    </w:p>
    <w:tbl>
      <w:tblPr>
        <w:tblW w:w="5102" w:type="dxa"/>
        <w:jc w:val="center"/>
        <w:tblCellMar>
          <w:left w:w="70" w:type="dxa"/>
          <w:right w:w="70" w:type="dxa"/>
        </w:tblCellMar>
        <w:tblLook w:val="04A0" w:firstRow="1" w:lastRow="0" w:firstColumn="1" w:lastColumn="0" w:noHBand="0" w:noVBand="1"/>
      </w:tblPr>
      <w:tblGrid>
        <w:gridCol w:w="590"/>
        <w:gridCol w:w="4512"/>
      </w:tblGrid>
      <w:tr w:rsidR="000C26FF" w:rsidRPr="00FE6189" w14:paraId="1FF27F16" w14:textId="77777777" w:rsidTr="00931132">
        <w:trPr>
          <w:trHeight w:val="471"/>
          <w:jc w:val="center"/>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05268869" w14:textId="77777777" w:rsidR="000C26FF" w:rsidRPr="00FE6189" w:rsidRDefault="000C26FF" w:rsidP="00931132">
            <w:pPr>
              <w:suppressAutoHyphens/>
              <w:spacing w:before="120" w:after="120"/>
              <w:jc w:val="center"/>
              <w:rPr>
                <w:rFonts w:ascii="Verdana" w:hAnsi="Verdana"/>
                <w:b/>
                <w:bCs/>
                <w:sz w:val="20"/>
                <w:szCs w:val="20"/>
              </w:rPr>
            </w:pPr>
            <w:r w:rsidRPr="00FE6189">
              <w:rPr>
                <w:rFonts w:ascii="Verdana" w:hAnsi="Verdana"/>
                <w:b/>
                <w:bCs/>
                <w:sz w:val="20"/>
                <w:szCs w:val="20"/>
              </w:rPr>
              <w:t>№</w:t>
            </w:r>
          </w:p>
        </w:tc>
        <w:tc>
          <w:tcPr>
            <w:tcW w:w="4512" w:type="dxa"/>
            <w:tcBorders>
              <w:top w:val="single" w:sz="4" w:space="0" w:color="auto"/>
              <w:left w:val="nil"/>
              <w:bottom w:val="single" w:sz="4" w:space="0" w:color="auto"/>
              <w:right w:val="single" w:sz="4" w:space="0" w:color="auto"/>
            </w:tcBorders>
            <w:vAlign w:val="bottom"/>
            <w:hideMark/>
          </w:tcPr>
          <w:p w14:paraId="324BC5DD" w14:textId="77777777" w:rsidR="000C26FF" w:rsidRPr="008B7388" w:rsidRDefault="000C26FF" w:rsidP="00931132">
            <w:pPr>
              <w:suppressAutoHyphens/>
              <w:spacing w:before="120" w:after="120"/>
              <w:jc w:val="both"/>
              <w:rPr>
                <w:rFonts w:ascii="Verdana" w:hAnsi="Verdana"/>
                <w:b/>
                <w:bCs/>
                <w:sz w:val="20"/>
                <w:szCs w:val="20"/>
              </w:rPr>
            </w:pPr>
            <w:r w:rsidRPr="008B7388">
              <w:rPr>
                <w:rFonts w:ascii="Verdana" w:hAnsi="Verdana"/>
                <w:b/>
                <w:sz w:val="20"/>
                <w:szCs w:val="20"/>
              </w:rPr>
              <w:t>% отстъпка от резервните части и консумативите</w:t>
            </w:r>
          </w:p>
        </w:tc>
      </w:tr>
      <w:tr w:rsidR="000C26FF" w:rsidRPr="00FE6189" w14:paraId="3C78EE0E" w14:textId="77777777" w:rsidTr="00931132">
        <w:trPr>
          <w:trHeight w:val="290"/>
          <w:jc w:val="center"/>
        </w:trPr>
        <w:tc>
          <w:tcPr>
            <w:tcW w:w="590" w:type="dxa"/>
            <w:tcBorders>
              <w:top w:val="nil"/>
              <w:left w:val="single" w:sz="4" w:space="0" w:color="auto"/>
              <w:bottom w:val="single" w:sz="4" w:space="0" w:color="auto"/>
              <w:right w:val="single" w:sz="4" w:space="0" w:color="auto"/>
            </w:tcBorders>
            <w:noWrap/>
            <w:vAlign w:val="center"/>
            <w:hideMark/>
          </w:tcPr>
          <w:p w14:paraId="350233A1" w14:textId="77777777" w:rsidR="000C26FF" w:rsidRPr="00FE6189" w:rsidRDefault="000C26FF" w:rsidP="00931132">
            <w:pPr>
              <w:suppressAutoHyphens/>
              <w:spacing w:before="120" w:after="120"/>
              <w:jc w:val="center"/>
              <w:rPr>
                <w:rFonts w:ascii="Verdana" w:hAnsi="Verdana"/>
                <w:b/>
                <w:bCs/>
                <w:sz w:val="20"/>
                <w:szCs w:val="20"/>
              </w:rPr>
            </w:pPr>
            <w:r w:rsidRPr="00FE6189">
              <w:rPr>
                <w:rFonts w:ascii="Verdana" w:hAnsi="Verdana"/>
                <w:b/>
                <w:bCs/>
                <w:sz w:val="20"/>
                <w:szCs w:val="20"/>
              </w:rPr>
              <w:t>1</w:t>
            </w:r>
          </w:p>
        </w:tc>
        <w:tc>
          <w:tcPr>
            <w:tcW w:w="4512" w:type="dxa"/>
            <w:tcBorders>
              <w:top w:val="nil"/>
              <w:left w:val="nil"/>
              <w:bottom w:val="single" w:sz="4" w:space="0" w:color="auto"/>
              <w:right w:val="single" w:sz="4" w:space="0" w:color="auto"/>
            </w:tcBorders>
            <w:noWrap/>
            <w:vAlign w:val="bottom"/>
            <w:hideMark/>
          </w:tcPr>
          <w:p w14:paraId="308369A7" w14:textId="77777777" w:rsidR="000C26FF" w:rsidRPr="00FE6189" w:rsidRDefault="000C26FF" w:rsidP="00931132">
            <w:pPr>
              <w:suppressAutoHyphens/>
              <w:spacing w:before="120" w:after="120"/>
              <w:jc w:val="both"/>
              <w:rPr>
                <w:rFonts w:ascii="Verdana" w:hAnsi="Verdana"/>
                <w:b/>
                <w:sz w:val="20"/>
                <w:szCs w:val="20"/>
              </w:rPr>
            </w:pPr>
            <w:r w:rsidRPr="00FE6189">
              <w:rPr>
                <w:rFonts w:ascii="Verdana" w:hAnsi="Verdana"/>
                <w:b/>
                <w:sz w:val="20"/>
                <w:szCs w:val="20"/>
              </w:rPr>
              <w:t> </w:t>
            </w:r>
          </w:p>
        </w:tc>
      </w:tr>
    </w:tbl>
    <w:p w14:paraId="477B19CF" w14:textId="77777777" w:rsidR="004D5097" w:rsidRDefault="004D5097"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p>
    <w:p w14:paraId="2605CBDE" w14:textId="77777777" w:rsidR="004D5097" w:rsidRDefault="004D5097"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p>
    <w:p w14:paraId="64D7AE98" w14:textId="77777777" w:rsidR="004D5097" w:rsidRDefault="004D5097"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p>
    <w:p w14:paraId="010F4E70" w14:textId="77777777" w:rsidR="004D5097" w:rsidRDefault="004D5097"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p>
    <w:p w14:paraId="2758979E" w14:textId="77777777" w:rsidR="004D5097" w:rsidRDefault="004D5097"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p>
    <w:p w14:paraId="5383887A" w14:textId="77777777" w:rsidR="004D5097" w:rsidRDefault="004D5097"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p>
    <w:p w14:paraId="3A5595FB" w14:textId="77777777" w:rsidR="004D5097" w:rsidRDefault="004D5097"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p>
    <w:p w14:paraId="2059FA33" w14:textId="77777777" w:rsidR="004D5097" w:rsidRDefault="004D5097"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p>
    <w:p w14:paraId="5410E1E2" w14:textId="77777777" w:rsidR="004D5097" w:rsidRDefault="004D5097"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p>
    <w:p w14:paraId="7BD1622A" w14:textId="36E04056" w:rsidR="000C26FF" w:rsidRPr="000C26FF" w:rsidRDefault="000C26FF"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r w:rsidRPr="000C26FF">
        <w:rPr>
          <w:rFonts w:ascii="Verdana" w:eastAsia="Times New Roman" w:hAnsi="Verdana"/>
          <w:b/>
          <w:spacing w:val="-5"/>
          <w:sz w:val="20"/>
          <w:szCs w:val="20"/>
        </w:rPr>
        <w:t>Ценова таблица №2 за обособена позиция 1</w:t>
      </w:r>
    </w:p>
    <w:p w14:paraId="2AAFD7AD" w14:textId="77777777" w:rsidR="000C26FF" w:rsidRPr="000C26FF" w:rsidRDefault="000C26FF" w:rsidP="00C80D6F">
      <w:pPr>
        <w:pStyle w:val="ListParagraph"/>
        <w:widowControl w:val="0"/>
        <w:numPr>
          <w:ilvl w:val="0"/>
          <w:numId w:val="11"/>
        </w:numPr>
        <w:spacing w:before="120" w:after="120" w:line="240" w:lineRule="auto"/>
        <w:ind w:right="175"/>
        <w:jc w:val="center"/>
        <w:rPr>
          <w:rFonts w:ascii="Verdana" w:hAnsi="Verdana"/>
          <w:b/>
          <w:sz w:val="20"/>
          <w:szCs w:val="20"/>
        </w:rPr>
      </w:pPr>
    </w:p>
    <w:tbl>
      <w:tblPr>
        <w:tblW w:w="5052" w:type="dxa"/>
        <w:jc w:val="center"/>
        <w:tblCellMar>
          <w:left w:w="70" w:type="dxa"/>
          <w:right w:w="70" w:type="dxa"/>
        </w:tblCellMar>
        <w:tblLook w:val="04A0" w:firstRow="1" w:lastRow="0" w:firstColumn="1" w:lastColumn="0" w:noHBand="0" w:noVBand="1"/>
      </w:tblPr>
      <w:tblGrid>
        <w:gridCol w:w="516"/>
        <w:gridCol w:w="4536"/>
      </w:tblGrid>
      <w:tr w:rsidR="000C26FF" w:rsidRPr="00FC49ED" w14:paraId="4E8FAB7C" w14:textId="77777777" w:rsidTr="00931132">
        <w:trPr>
          <w:trHeight w:val="471"/>
          <w:jc w:val="center"/>
        </w:trPr>
        <w:tc>
          <w:tcPr>
            <w:tcW w:w="516" w:type="dxa"/>
            <w:tcBorders>
              <w:top w:val="single" w:sz="4" w:space="0" w:color="auto"/>
              <w:left w:val="single" w:sz="4" w:space="0" w:color="auto"/>
              <w:bottom w:val="single" w:sz="4" w:space="0" w:color="auto"/>
              <w:right w:val="single" w:sz="4" w:space="0" w:color="auto"/>
            </w:tcBorders>
            <w:noWrap/>
            <w:vAlign w:val="center"/>
            <w:hideMark/>
          </w:tcPr>
          <w:p w14:paraId="36F1C969" w14:textId="77777777" w:rsidR="000C26FF" w:rsidRPr="00FC49ED" w:rsidRDefault="000C26FF" w:rsidP="00931132">
            <w:pPr>
              <w:suppressAutoHyphens/>
              <w:spacing w:before="120" w:after="120"/>
              <w:jc w:val="center"/>
              <w:rPr>
                <w:rFonts w:ascii="Verdana" w:hAnsi="Verdana"/>
                <w:b/>
                <w:sz w:val="20"/>
                <w:szCs w:val="20"/>
              </w:rPr>
            </w:pPr>
            <w:r w:rsidRPr="00FC49ED">
              <w:rPr>
                <w:rFonts w:ascii="Verdana" w:hAnsi="Verdana"/>
                <w:b/>
                <w:sz w:val="20"/>
                <w:szCs w:val="20"/>
              </w:rPr>
              <w:t>№</w:t>
            </w:r>
          </w:p>
        </w:tc>
        <w:tc>
          <w:tcPr>
            <w:tcW w:w="4536" w:type="dxa"/>
            <w:tcBorders>
              <w:top w:val="single" w:sz="4" w:space="0" w:color="auto"/>
              <w:left w:val="nil"/>
              <w:bottom w:val="single" w:sz="4" w:space="0" w:color="auto"/>
              <w:right w:val="single" w:sz="4" w:space="0" w:color="auto"/>
            </w:tcBorders>
            <w:vAlign w:val="bottom"/>
            <w:hideMark/>
          </w:tcPr>
          <w:p w14:paraId="74C89882" w14:textId="77777777" w:rsidR="000C26FF" w:rsidRPr="00FC49ED" w:rsidRDefault="000C26FF" w:rsidP="00931132">
            <w:pPr>
              <w:suppressAutoHyphens/>
              <w:spacing w:before="120" w:after="120"/>
              <w:jc w:val="center"/>
              <w:rPr>
                <w:rFonts w:ascii="Verdana" w:hAnsi="Verdana"/>
                <w:b/>
                <w:sz w:val="20"/>
                <w:szCs w:val="20"/>
              </w:rPr>
            </w:pPr>
            <w:r w:rsidRPr="00FC49ED">
              <w:rPr>
                <w:rFonts w:ascii="Verdana" w:hAnsi="Verdana"/>
                <w:b/>
                <w:sz w:val="20"/>
                <w:szCs w:val="20"/>
              </w:rPr>
              <w:t>Предложена цена за 1 сервизен час в лева без ДДС</w:t>
            </w:r>
          </w:p>
        </w:tc>
      </w:tr>
      <w:tr w:rsidR="000C26FF" w:rsidRPr="00FC49ED" w14:paraId="3F80E125" w14:textId="77777777" w:rsidTr="00931132">
        <w:trPr>
          <w:trHeight w:val="290"/>
          <w:jc w:val="center"/>
        </w:trPr>
        <w:tc>
          <w:tcPr>
            <w:tcW w:w="516" w:type="dxa"/>
            <w:tcBorders>
              <w:top w:val="nil"/>
              <w:left w:val="single" w:sz="4" w:space="0" w:color="auto"/>
              <w:bottom w:val="single" w:sz="4" w:space="0" w:color="auto"/>
              <w:right w:val="single" w:sz="4" w:space="0" w:color="auto"/>
            </w:tcBorders>
            <w:noWrap/>
            <w:vAlign w:val="center"/>
            <w:hideMark/>
          </w:tcPr>
          <w:p w14:paraId="78B2A26A" w14:textId="77777777" w:rsidR="000C26FF" w:rsidRPr="00FC49ED" w:rsidRDefault="000C26FF" w:rsidP="00931132">
            <w:pPr>
              <w:suppressAutoHyphens/>
              <w:spacing w:before="120" w:after="120"/>
              <w:jc w:val="center"/>
              <w:rPr>
                <w:rFonts w:ascii="Verdana" w:hAnsi="Verdana"/>
                <w:b/>
                <w:sz w:val="20"/>
                <w:szCs w:val="20"/>
              </w:rPr>
            </w:pPr>
            <w:r w:rsidRPr="00FC49ED">
              <w:rPr>
                <w:rFonts w:ascii="Verdana" w:hAnsi="Verdana"/>
                <w:b/>
                <w:sz w:val="20"/>
                <w:szCs w:val="20"/>
              </w:rPr>
              <w:t>1</w:t>
            </w:r>
          </w:p>
        </w:tc>
        <w:tc>
          <w:tcPr>
            <w:tcW w:w="4536" w:type="dxa"/>
            <w:tcBorders>
              <w:top w:val="nil"/>
              <w:left w:val="nil"/>
              <w:bottom w:val="single" w:sz="4" w:space="0" w:color="auto"/>
              <w:right w:val="single" w:sz="4" w:space="0" w:color="auto"/>
            </w:tcBorders>
            <w:noWrap/>
            <w:vAlign w:val="bottom"/>
            <w:hideMark/>
          </w:tcPr>
          <w:p w14:paraId="780DABB3" w14:textId="77777777" w:rsidR="000C26FF" w:rsidRPr="00FC49ED" w:rsidRDefault="000C26FF" w:rsidP="00931132">
            <w:pPr>
              <w:suppressAutoHyphens/>
              <w:spacing w:before="120" w:after="120"/>
              <w:jc w:val="center"/>
              <w:rPr>
                <w:rFonts w:ascii="Verdana" w:hAnsi="Verdana"/>
                <w:b/>
                <w:sz w:val="20"/>
                <w:szCs w:val="20"/>
              </w:rPr>
            </w:pPr>
          </w:p>
        </w:tc>
      </w:tr>
    </w:tbl>
    <w:p w14:paraId="4E4A30AB" w14:textId="77777777" w:rsidR="000C26FF" w:rsidRPr="000C26FF" w:rsidRDefault="000C26FF" w:rsidP="00C80D6F">
      <w:pPr>
        <w:pStyle w:val="ListParagraph"/>
        <w:widowControl w:val="0"/>
        <w:numPr>
          <w:ilvl w:val="0"/>
          <w:numId w:val="11"/>
        </w:numPr>
        <w:spacing w:before="120" w:after="120" w:line="240" w:lineRule="auto"/>
        <w:ind w:right="175"/>
        <w:jc w:val="center"/>
        <w:rPr>
          <w:rFonts w:ascii="Verdana" w:hAnsi="Verdana"/>
          <w:b/>
          <w:sz w:val="20"/>
          <w:szCs w:val="20"/>
        </w:rPr>
      </w:pPr>
    </w:p>
    <w:p w14:paraId="24E40971" w14:textId="77777777" w:rsidR="002422B7" w:rsidRDefault="002422B7" w:rsidP="002422B7">
      <w:pPr>
        <w:suppressAutoHyphens/>
        <w:spacing w:before="120" w:after="120"/>
        <w:jc w:val="center"/>
        <w:rPr>
          <w:rFonts w:ascii="Verdana" w:hAnsi="Verdana"/>
          <w:b/>
          <w:sz w:val="20"/>
          <w:szCs w:val="20"/>
        </w:rPr>
      </w:pPr>
    </w:p>
    <w:p w14:paraId="63C65608" w14:textId="77777777" w:rsidR="002422B7" w:rsidRDefault="002422B7" w:rsidP="002422B7">
      <w:pPr>
        <w:suppressAutoHyphens/>
        <w:spacing w:before="120" w:after="120"/>
        <w:jc w:val="center"/>
        <w:rPr>
          <w:rFonts w:ascii="Verdana" w:hAnsi="Verdana"/>
          <w:b/>
          <w:sz w:val="20"/>
          <w:szCs w:val="20"/>
        </w:rPr>
      </w:pPr>
    </w:p>
    <w:p w14:paraId="76AA4BDF" w14:textId="77777777" w:rsidR="002422B7" w:rsidRDefault="002422B7" w:rsidP="002422B7">
      <w:pPr>
        <w:suppressAutoHyphens/>
        <w:spacing w:before="120" w:after="120"/>
        <w:jc w:val="center"/>
        <w:rPr>
          <w:rFonts w:ascii="Verdana" w:hAnsi="Verdana"/>
          <w:b/>
          <w:sz w:val="20"/>
          <w:szCs w:val="20"/>
        </w:rPr>
      </w:pPr>
    </w:p>
    <w:p w14:paraId="50383E79" w14:textId="4ADF6173" w:rsidR="000C26FF" w:rsidRDefault="002422B7" w:rsidP="002422B7">
      <w:pPr>
        <w:suppressAutoHyphens/>
        <w:spacing w:before="120" w:after="120"/>
        <w:jc w:val="center"/>
        <w:rPr>
          <w:rFonts w:ascii="Verdana" w:hAnsi="Verdana"/>
          <w:b/>
          <w:sz w:val="20"/>
          <w:szCs w:val="20"/>
        </w:rPr>
      </w:pPr>
      <w:r w:rsidRPr="002422B7">
        <w:rPr>
          <w:rFonts w:ascii="Verdana" w:hAnsi="Verdana"/>
          <w:b/>
          <w:sz w:val="20"/>
          <w:szCs w:val="20"/>
        </w:rPr>
        <w:t>Дата: ..............</w:t>
      </w:r>
      <w:r w:rsidRPr="002422B7">
        <w:rPr>
          <w:rFonts w:ascii="Verdana" w:hAnsi="Verdana"/>
          <w:b/>
          <w:sz w:val="20"/>
          <w:szCs w:val="20"/>
        </w:rPr>
        <w:tab/>
      </w:r>
      <w:r w:rsidRPr="002422B7">
        <w:rPr>
          <w:rFonts w:ascii="Verdana" w:hAnsi="Verdana"/>
          <w:b/>
          <w:sz w:val="20"/>
          <w:szCs w:val="20"/>
        </w:rPr>
        <w:tab/>
      </w:r>
      <w:r w:rsidRPr="002422B7">
        <w:rPr>
          <w:rFonts w:ascii="Verdana" w:hAnsi="Verdana"/>
          <w:b/>
          <w:sz w:val="20"/>
          <w:szCs w:val="20"/>
        </w:rPr>
        <w:tab/>
      </w:r>
      <w:r w:rsidRPr="002422B7">
        <w:rPr>
          <w:rFonts w:ascii="Verdana" w:hAnsi="Verdana"/>
          <w:b/>
          <w:sz w:val="20"/>
          <w:szCs w:val="20"/>
        </w:rPr>
        <w:tab/>
      </w:r>
      <w:r w:rsidRPr="002422B7">
        <w:rPr>
          <w:rFonts w:ascii="Verdana" w:hAnsi="Verdana"/>
          <w:b/>
          <w:sz w:val="20"/>
          <w:szCs w:val="20"/>
        </w:rPr>
        <w:tab/>
      </w:r>
      <w:r>
        <w:rPr>
          <w:rFonts w:ascii="Verdana" w:hAnsi="Verdana"/>
          <w:b/>
          <w:sz w:val="20"/>
          <w:szCs w:val="20"/>
        </w:rPr>
        <w:t>Подпис</w:t>
      </w:r>
      <w:r w:rsidRPr="002422B7">
        <w:rPr>
          <w:rFonts w:ascii="Verdana" w:hAnsi="Verdana"/>
          <w:b/>
          <w:sz w:val="20"/>
          <w:szCs w:val="20"/>
        </w:rPr>
        <w:t>: ...........................</w:t>
      </w:r>
    </w:p>
    <w:p w14:paraId="69D355C9" w14:textId="77777777" w:rsidR="002422B7" w:rsidRPr="002422B7" w:rsidRDefault="002422B7" w:rsidP="002422B7">
      <w:pPr>
        <w:suppressAutoHyphens/>
        <w:spacing w:before="120" w:after="120"/>
        <w:jc w:val="center"/>
        <w:rPr>
          <w:rFonts w:ascii="Verdana" w:hAnsi="Verdana"/>
          <w:b/>
          <w:sz w:val="20"/>
          <w:szCs w:val="20"/>
        </w:rPr>
        <w:sectPr w:rsidR="002422B7" w:rsidRPr="002422B7" w:rsidSect="002904CF">
          <w:pgSz w:w="11909" w:h="16834"/>
          <w:pgMar w:top="1440" w:right="1440" w:bottom="1440" w:left="1440" w:header="709" w:footer="657" w:gutter="0"/>
          <w:cols w:space="708"/>
          <w:vAlign w:val="center"/>
        </w:sectPr>
      </w:pPr>
    </w:p>
    <w:p w14:paraId="2336472F" w14:textId="2753DB68" w:rsidR="000C26FF" w:rsidRDefault="004D5097"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r w:rsidRPr="000C26FF">
        <w:rPr>
          <w:rFonts w:ascii="Verdana" w:eastAsia="Times New Roman" w:hAnsi="Verdana"/>
          <w:b/>
          <w:spacing w:val="-5"/>
          <w:sz w:val="20"/>
          <w:szCs w:val="20"/>
        </w:rPr>
        <w:lastRenderedPageBreak/>
        <w:t>ОБОСОБЕНА ПОЗИЦИЯ 2</w:t>
      </w:r>
    </w:p>
    <w:p w14:paraId="5714FCE5" w14:textId="5B36CE68" w:rsidR="004D5097" w:rsidRDefault="004D5097" w:rsidP="004D5097">
      <w:pPr>
        <w:spacing w:after="0" w:line="240" w:lineRule="auto"/>
        <w:contextualSpacing/>
        <w:jc w:val="center"/>
        <w:rPr>
          <w:rFonts w:ascii="Verdana" w:eastAsia="Times New Roman" w:hAnsi="Verdana"/>
          <w:b/>
          <w:spacing w:val="-5"/>
          <w:sz w:val="20"/>
          <w:szCs w:val="20"/>
        </w:rPr>
      </w:pPr>
    </w:p>
    <w:p w14:paraId="6099573A" w14:textId="77777777" w:rsidR="004D5097" w:rsidRDefault="004D5097" w:rsidP="004D5097">
      <w:pPr>
        <w:spacing w:after="0" w:line="240" w:lineRule="auto"/>
        <w:contextualSpacing/>
        <w:jc w:val="center"/>
        <w:rPr>
          <w:rFonts w:ascii="Verdana" w:eastAsia="Times New Roman" w:hAnsi="Verdana"/>
          <w:b/>
          <w:spacing w:val="-5"/>
          <w:sz w:val="20"/>
          <w:szCs w:val="20"/>
        </w:rPr>
      </w:pPr>
    </w:p>
    <w:p w14:paraId="0F39DD00" w14:textId="7CB11668" w:rsidR="000C26FF" w:rsidRDefault="000C26FF"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r w:rsidRPr="000C26FF">
        <w:rPr>
          <w:rFonts w:ascii="Verdana" w:eastAsia="Times New Roman" w:hAnsi="Verdana"/>
          <w:b/>
          <w:spacing w:val="-5"/>
          <w:sz w:val="20"/>
          <w:szCs w:val="20"/>
        </w:rPr>
        <w:t>Ценова таблица №1 за обособена позиция 2</w:t>
      </w:r>
    </w:p>
    <w:p w14:paraId="30B585F9" w14:textId="77777777" w:rsidR="000C26FF" w:rsidRPr="000C26FF" w:rsidRDefault="000C26FF"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p>
    <w:tbl>
      <w:tblPr>
        <w:tblW w:w="5020" w:type="dxa"/>
        <w:jc w:val="center"/>
        <w:tblCellMar>
          <w:left w:w="70" w:type="dxa"/>
          <w:right w:w="70" w:type="dxa"/>
        </w:tblCellMar>
        <w:tblLook w:val="04A0" w:firstRow="1" w:lastRow="0" w:firstColumn="1" w:lastColumn="0" w:noHBand="0" w:noVBand="1"/>
      </w:tblPr>
      <w:tblGrid>
        <w:gridCol w:w="507"/>
        <w:gridCol w:w="4513"/>
      </w:tblGrid>
      <w:tr w:rsidR="000C26FF" w:rsidRPr="00F035B9" w14:paraId="0446CA55" w14:textId="77777777" w:rsidTr="00931132">
        <w:trPr>
          <w:trHeight w:val="471"/>
          <w:jc w:val="center"/>
        </w:trPr>
        <w:tc>
          <w:tcPr>
            <w:tcW w:w="507" w:type="dxa"/>
            <w:tcBorders>
              <w:top w:val="single" w:sz="4" w:space="0" w:color="auto"/>
              <w:left w:val="single" w:sz="4" w:space="0" w:color="auto"/>
              <w:bottom w:val="single" w:sz="4" w:space="0" w:color="auto"/>
              <w:right w:val="single" w:sz="4" w:space="0" w:color="auto"/>
            </w:tcBorders>
            <w:noWrap/>
            <w:vAlign w:val="center"/>
            <w:hideMark/>
          </w:tcPr>
          <w:p w14:paraId="39E00A6A" w14:textId="77777777" w:rsidR="000C26FF" w:rsidRPr="00F035B9" w:rsidRDefault="000C26FF" w:rsidP="00931132">
            <w:pPr>
              <w:suppressAutoHyphens/>
              <w:spacing w:before="120" w:after="120"/>
              <w:jc w:val="center"/>
              <w:rPr>
                <w:rFonts w:ascii="Verdana" w:hAnsi="Verdana"/>
                <w:b/>
                <w:bCs/>
                <w:sz w:val="20"/>
                <w:szCs w:val="20"/>
              </w:rPr>
            </w:pPr>
            <w:r w:rsidRPr="00F035B9">
              <w:rPr>
                <w:rFonts w:ascii="Verdana" w:hAnsi="Verdana"/>
                <w:b/>
                <w:bCs/>
                <w:sz w:val="20"/>
                <w:szCs w:val="20"/>
              </w:rPr>
              <w:t>№</w:t>
            </w:r>
          </w:p>
        </w:tc>
        <w:tc>
          <w:tcPr>
            <w:tcW w:w="4513" w:type="dxa"/>
            <w:tcBorders>
              <w:top w:val="single" w:sz="4" w:space="0" w:color="auto"/>
              <w:left w:val="nil"/>
              <w:bottom w:val="single" w:sz="4" w:space="0" w:color="auto"/>
              <w:right w:val="single" w:sz="4" w:space="0" w:color="auto"/>
            </w:tcBorders>
            <w:vAlign w:val="bottom"/>
            <w:hideMark/>
          </w:tcPr>
          <w:p w14:paraId="62FC4DF0" w14:textId="77777777" w:rsidR="000C26FF" w:rsidRPr="00F035B9" w:rsidRDefault="000C26FF" w:rsidP="00931132">
            <w:pPr>
              <w:suppressAutoHyphens/>
              <w:spacing w:before="120" w:after="120"/>
              <w:jc w:val="center"/>
              <w:rPr>
                <w:rFonts w:ascii="Verdana" w:hAnsi="Verdana"/>
                <w:b/>
                <w:bCs/>
                <w:sz w:val="20"/>
                <w:szCs w:val="20"/>
              </w:rPr>
            </w:pPr>
            <w:r w:rsidRPr="00F035B9">
              <w:rPr>
                <w:rFonts w:ascii="Verdana" w:hAnsi="Verdana"/>
                <w:b/>
                <w:bCs/>
                <w:sz w:val="20"/>
                <w:szCs w:val="20"/>
              </w:rPr>
              <w:t>Предложена единична цена за 1 сервизен час в лева без ДДС</w:t>
            </w:r>
          </w:p>
        </w:tc>
      </w:tr>
      <w:tr w:rsidR="000C26FF" w:rsidRPr="00F035B9" w14:paraId="1E5AE68D" w14:textId="77777777" w:rsidTr="00931132">
        <w:trPr>
          <w:trHeight w:val="290"/>
          <w:jc w:val="center"/>
        </w:trPr>
        <w:tc>
          <w:tcPr>
            <w:tcW w:w="507" w:type="dxa"/>
            <w:tcBorders>
              <w:top w:val="nil"/>
              <w:left w:val="single" w:sz="4" w:space="0" w:color="auto"/>
              <w:bottom w:val="single" w:sz="4" w:space="0" w:color="auto"/>
              <w:right w:val="single" w:sz="4" w:space="0" w:color="auto"/>
            </w:tcBorders>
            <w:noWrap/>
            <w:vAlign w:val="center"/>
            <w:hideMark/>
          </w:tcPr>
          <w:p w14:paraId="2ACCBFB3" w14:textId="77777777" w:rsidR="000C26FF" w:rsidRPr="00F035B9" w:rsidRDefault="000C26FF" w:rsidP="00931132">
            <w:pPr>
              <w:suppressAutoHyphens/>
              <w:spacing w:before="120" w:after="120"/>
              <w:jc w:val="center"/>
              <w:rPr>
                <w:rFonts w:ascii="Verdana" w:hAnsi="Verdana"/>
                <w:b/>
                <w:bCs/>
                <w:sz w:val="20"/>
                <w:szCs w:val="20"/>
              </w:rPr>
            </w:pPr>
            <w:r w:rsidRPr="00F035B9">
              <w:rPr>
                <w:rFonts w:ascii="Verdana" w:hAnsi="Verdana"/>
                <w:b/>
                <w:bCs/>
                <w:sz w:val="20"/>
                <w:szCs w:val="20"/>
              </w:rPr>
              <w:t>1</w:t>
            </w:r>
          </w:p>
        </w:tc>
        <w:tc>
          <w:tcPr>
            <w:tcW w:w="4513" w:type="dxa"/>
            <w:tcBorders>
              <w:top w:val="nil"/>
              <w:left w:val="nil"/>
              <w:bottom w:val="single" w:sz="4" w:space="0" w:color="auto"/>
              <w:right w:val="single" w:sz="4" w:space="0" w:color="auto"/>
            </w:tcBorders>
            <w:noWrap/>
            <w:vAlign w:val="bottom"/>
            <w:hideMark/>
          </w:tcPr>
          <w:p w14:paraId="0BE2FEF0" w14:textId="77777777" w:rsidR="000C26FF" w:rsidRPr="00F035B9" w:rsidRDefault="000C26FF" w:rsidP="00931132">
            <w:pPr>
              <w:suppressAutoHyphens/>
              <w:spacing w:before="120" w:after="120"/>
              <w:jc w:val="both"/>
              <w:rPr>
                <w:rFonts w:ascii="Verdana" w:hAnsi="Verdana"/>
                <w:b/>
                <w:sz w:val="20"/>
                <w:szCs w:val="20"/>
              </w:rPr>
            </w:pPr>
            <w:r w:rsidRPr="00F035B9">
              <w:rPr>
                <w:rFonts w:ascii="Verdana" w:hAnsi="Verdana"/>
                <w:b/>
                <w:sz w:val="20"/>
                <w:szCs w:val="20"/>
              </w:rPr>
              <w:t> </w:t>
            </w:r>
          </w:p>
        </w:tc>
      </w:tr>
    </w:tbl>
    <w:p w14:paraId="204B6CE4" w14:textId="2B1AFCDF" w:rsidR="000C26FF" w:rsidRDefault="000C26FF" w:rsidP="004D5097">
      <w:pPr>
        <w:suppressAutoHyphens/>
        <w:spacing w:before="120" w:after="120"/>
        <w:jc w:val="center"/>
        <w:rPr>
          <w:rFonts w:ascii="Verdana" w:hAnsi="Verdana"/>
          <w:b/>
          <w:sz w:val="20"/>
          <w:szCs w:val="20"/>
        </w:rPr>
      </w:pPr>
    </w:p>
    <w:p w14:paraId="089D2D1D" w14:textId="7CB825CB" w:rsidR="000C26FF" w:rsidRDefault="000C26FF"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r w:rsidRPr="000C26FF">
        <w:rPr>
          <w:rFonts w:ascii="Verdana" w:eastAsia="Times New Roman" w:hAnsi="Verdana"/>
          <w:b/>
          <w:spacing w:val="-5"/>
          <w:sz w:val="20"/>
          <w:szCs w:val="20"/>
        </w:rPr>
        <w:t>Ценова таблица №2 за обособена позиция 2</w:t>
      </w:r>
    </w:p>
    <w:p w14:paraId="3F8EDEF9" w14:textId="77777777" w:rsidR="000C26FF" w:rsidRPr="000C26FF" w:rsidRDefault="000C26FF" w:rsidP="00C80D6F">
      <w:pPr>
        <w:numPr>
          <w:ilvl w:val="0"/>
          <w:numId w:val="11"/>
        </w:numPr>
        <w:tabs>
          <w:tab w:val="clear" w:pos="4246"/>
          <w:tab w:val="num" w:pos="720"/>
        </w:tabs>
        <w:spacing w:after="0" w:line="240" w:lineRule="auto"/>
        <w:ind w:left="720" w:hanging="720"/>
        <w:contextualSpacing/>
        <w:jc w:val="center"/>
        <w:rPr>
          <w:rFonts w:ascii="Verdana" w:eastAsia="Times New Roman" w:hAnsi="Verdana"/>
          <w:b/>
          <w:spacing w:val="-5"/>
          <w:sz w:val="20"/>
          <w:szCs w:val="20"/>
        </w:rPr>
      </w:pPr>
    </w:p>
    <w:tbl>
      <w:tblPr>
        <w:tblW w:w="7760" w:type="dxa"/>
        <w:jc w:val="center"/>
        <w:tblCellMar>
          <w:left w:w="70" w:type="dxa"/>
          <w:right w:w="70" w:type="dxa"/>
        </w:tblCellMar>
        <w:tblLook w:val="04A0" w:firstRow="1" w:lastRow="0" w:firstColumn="1" w:lastColumn="0" w:noHBand="0" w:noVBand="1"/>
      </w:tblPr>
      <w:tblGrid>
        <w:gridCol w:w="1433"/>
        <w:gridCol w:w="5107"/>
        <w:gridCol w:w="1220"/>
      </w:tblGrid>
      <w:tr w:rsidR="000C26FF" w:rsidRPr="00CB756D" w14:paraId="1E9F53FF" w14:textId="77777777" w:rsidTr="004D5097">
        <w:trPr>
          <w:trHeight w:val="580"/>
          <w:jc w:val="center"/>
        </w:trPr>
        <w:tc>
          <w:tcPr>
            <w:tcW w:w="1433" w:type="dxa"/>
            <w:tcBorders>
              <w:top w:val="single" w:sz="4" w:space="0" w:color="auto"/>
              <w:left w:val="single" w:sz="4" w:space="0" w:color="auto"/>
              <w:bottom w:val="single" w:sz="4" w:space="0" w:color="auto"/>
              <w:right w:val="single" w:sz="4" w:space="0" w:color="auto"/>
            </w:tcBorders>
            <w:vAlign w:val="center"/>
            <w:hideMark/>
          </w:tcPr>
          <w:p w14:paraId="10D8738D" w14:textId="77777777" w:rsidR="000C26FF" w:rsidRPr="00CB756D" w:rsidRDefault="000C26FF" w:rsidP="000C26FF">
            <w:pPr>
              <w:spacing w:after="60"/>
              <w:jc w:val="center"/>
              <w:rPr>
                <w:rFonts w:ascii="Verdana" w:hAnsi="Verdana"/>
                <w:b/>
                <w:bCs/>
                <w:color w:val="000000"/>
                <w:sz w:val="20"/>
                <w:szCs w:val="20"/>
                <w:lang w:eastAsia="bg-BG"/>
              </w:rPr>
            </w:pPr>
            <w:r w:rsidRPr="00CB756D">
              <w:rPr>
                <w:rFonts w:ascii="Verdana" w:hAnsi="Verdana"/>
                <w:b/>
                <w:bCs/>
                <w:color w:val="000000"/>
                <w:sz w:val="20"/>
                <w:szCs w:val="20"/>
                <w:lang w:eastAsia="bg-BG"/>
              </w:rPr>
              <w:t>Каталожен номер</w:t>
            </w:r>
          </w:p>
        </w:tc>
        <w:tc>
          <w:tcPr>
            <w:tcW w:w="5107" w:type="dxa"/>
            <w:tcBorders>
              <w:top w:val="single" w:sz="4" w:space="0" w:color="auto"/>
              <w:left w:val="nil"/>
              <w:bottom w:val="single" w:sz="4" w:space="0" w:color="auto"/>
              <w:right w:val="single" w:sz="4" w:space="0" w:color="auto"/>
            </w:tcBorders>
            <w:vAlign w:val="center"/>
            <w:hideMark/>
          </w:tcPr>
          <w:p w14:paraId="5AD59CAC" w14:textId="77777777" w:rsidR="000C26FF" w:rsidRPr="00CB756D" w:rsidRDefault="000C26FF" w:rsidP="000C26FF">
            <w:pPr>
              <w:spacing w:after="60"/>
              <w:jc w:val="center"/>
              <w:rPr>
                <w:rFonts w:ascii="Verdana" w:hAnsi="Verdana"/>
                <w:b/>
                <w:bCs/>
                <w:color w:val="000000"/>
                <w:sz w:val="20"/>
                <w:szCs w:val="20"/>
                <w:lang w:eastAsia="bg-BG"/>
              </w:rPr>
            </w:pPr>
            <w:r w:rsidRPr="00CB756D">
              <w:rPr>
                <w:rFonts w:ascii="Verdana" w:hAnsi="Verdana"/>
                <w:b/>
                <w:bCs/>
                <w:color w:val="000000"/>
                <w:sz w:val="20"/>
                <w:szCs w:val="20"/>
                <w:lang w:eastAsia="bg-BG"/>
              </w:rPr>
              <w:t>Позиция Име</w:t>
            </w:r>
          </w:p>
        </w:tc>
        <w:tc>
          <w:tcPr>
            <w:tcW w:w="1220" w:type="dxa"/>
            <w:tcBorders>
              <w:top w:val="single" w:sz="4" w:space="0" w:color="auto"/>
              <w:left w:val="nil"/>
              <w:bottom w:val="single" w:sz="4" w:space="0" w:color="auto"/>
              <w:right w:val="single" w:sz="4" w:space="0" w:color="auto"/>
            </w:tcBorders>
            <w:vAlign w:val="center"/>
            <w:hideMark/>
          </w:tcPr>
          <w:p w14:paraId="4FE85204" w14:textId="77777777" w:rsidR="000C26FF" w:rsidRPr="00CB756D" w:rsidRDefault="000C26FF" w:rsidP="000C26FF">
            <w:pPr>
              <w:spacing w:after="60"/>
              <w:jc w:val="center"/>
              <w:rPr>
                <w:rFonts w:ascii="Verdana" w:hAnsi="Verdana"/>
                <w:b/>
                <w:bCs/>
                <w:color w:val="000000"/>
                <w:sz w:val="20"/>
                <w:szCs w:val="20"/>
                <w:lang w:eastAsia="bg-BG"/>
              </w:rPr>
            </w:pPr>
            <w:r w:rsidRPr="00CB756D">
              <w:rPr>
                <w:rFonts w:ascii="Verdana" w:hAnsi="Verdana"/>
                <w:b/>
                <w:bCs/>
                <w:color w:val="000000"/>
                <w:sz w:val="20"/>
                <w:szCs w:val="20"/>
                <w:lang w:eastAsia="bg-BG"/>
              </w:rPr>
              <w:t>Ед. цена в лв. без ДДС</w:t>
            </w:r>
          </w:p>
        </w:tc>
      </w:tr>
      <w:tr w:rsidR="000C26FF" w:rsidRPr="00CB756D" w14:paraId="613D6EB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16630B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59002707</w:t>
            </w:r>
          </w:p>
        </w:tc>
        <w:tc>
          <w:tcPr>
            <w:tcW w:w="5107" w:type="dxa"/>
            <w:tcBorders>
              <w:top w:val="nil"/>
              <w:left w:val="nil"/>
              <w:bottom w:val="single" w:sz="4" w:space="0" w:color="auto"/>
              <w:right w:val="single" w:sz="4" w:space="0" w:color="auto"/>
            </w:tcBorders>
            <w:noWrap/>
            <w:vAlign w:val="bottom"/>
            <w:hideMark/>
          </w:tcPr>
          <w:p w14:paraId="286860A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Биела метална/гола/622 59002707 </w:t>
            </w:r>
          </w:p>
        </w:tc>
        <w:tc>
          <w:tcPr>
            <w:tcW w:w="1220" w:type="dxa"/>
            <w:tcBorders>
              <w:top w:val="nil"/>
              <w:left w:val="nil"/>
              <w:bottom w:val="single" w:sz="4" w:space="0" w:color="auto"/>
              <w:right w:val="single" w:sz="4" w:space="0" w:color="auto"/>
            </w:tcBorders>
            <w:noWrap/>
            <w:vAlign w:val="bottom"/>
            <w:hideMark/>
          </w:tcPr>
          <w:p w14:paraId="474FF38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5EE955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CCDF81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59290025</w:t>
            </w:r>
          </w:p>
        </w:tc>
        <w:tc>
          <w:tcPr>
            <w:tcW w:w="5107" w:type="dxa"/>
            <w:tcBorders>
              <w:top w:val="nil"/>
              <w:left w:val="nil"/>
              <w:bottom w:val="single" w:sz="4" w:space="0" w:color="auto"/>
              <w:right w:val="single" w:sz="4" w:space="0" w:color="auto"/>
            </w:tcBorders>
            <w:noWrap/>
            <w:vAlign w:val="bottom"/>
            <w:hideMark/>
          </w:tcPr>
          <w:p w14:paraId="54B3635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Биела пластик622 59290025 </w:t>
            </w:r>
          </w:p>
        </w:tc>
        <w:tc>
          <w:tcPr>
            <w:tcW w:w="1220" w:type="dxa"/>
            <w:tcBorders>
              <w:top w:val="nil"/>
              <w:left w:val="nil"/>
              <w:bottom w:val="single" w:sz="4" w:space="0" w:color="auto"/>
              <w:right w:val="single" w:sz="4" w:space="0" w:color="auto"/>
            </w:tcBorders>
            <w:noWrap/>
            <w:vAlign w:val="bottom"/>
            <w:hideMark/>
          </w:tcPr>
          <w:p w14:paraId="00F8054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6EE58A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CE3CE5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56202514</w:t>
            </w:r>
          </w:p>
        </w:tc>
        <w:tc>
          <w:tcPr>
            <w:tcW w:w="5107" w:type="dxa"/>
            <w:tcBorders>
              <w:top w:val="nil"/>
              <w:left w:val="nil"/>
              <w:bottom w:val="single" w:sz="4" w:space="0" w:color="auto"/>
              <w:right w:val="single" w:sz="4" w:space="0" w:color="auto"/>
            </w:tcBorders>
            <w:noWrap/>
            <w:vAlign w:val="bottom"/>
            <w:hideMark/>
          </w:tcPr>
          <w:p w14:paraId="7A7003E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Болт биела 622 56202514 </w:t>
            </w:r>
          </w:p>
        </w:tc>
        <w:tc>
          <w:tcPr>
            <w:tcW w:w="1220" w:type="dxa"/>
            <w:tcBorders>
              <w:top w:val="nil"/>
              <w:left w:val="nil"/>
              <w:bottom w:val="single" w:sz="4" w:space="0" w:color="auto"/>
              <w:right w:val="single" w:sz="4" w:space="0" w:color="auto"/>
            </w:tcBorders>
            <w:noWrap/>
            <w:vAlign w:val="bottom"/>
            <w:hideMark/>
          </w:tcPr>
          <w:p w14:paraId="36535B9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D3ED80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0CB9E2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53120266</w:t>
            </w:r>
          </w:p>
        </w:tc>
        <w:tc>
          <w:tcPr>
            <w:tcW w:w="5107" w:type="dxa"/>
            <w:tcBorders>
              <w:top w:val="nil"/>
              <w:left w:val="nil"/>
              <w:bottom w:val="single" w:sz="4" w:space="0" w:color="auto"/>
              <w:right w:val="single" w:sz="4" w:space="0" w:color="auto"/>
            </w:tcBorders>
            <w:noWrap/>
            <w:vAlign w:val="bottom"/>
            <w:hideMark/>
          </w:tcPr>
          <w:p w14:paraId="4E7E89A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Бусола 622 53120266 </w:t>
            </w:r>
          </w:p>
        </w:tc>
        <w:tc>
          <w:tcPr>
            <w:tcW w:w="1220" w:type="dxa"/>
            <w:tcBorders>
              <w:top w:val="nil"/>
              <w:left w:val="nil"/>
              <w:bottom w:val="single" w:sz="4" w:space="0" w:color="auto"/>
              <w:right w:val="single" w:sz="4" w:space="0" w:color="auto"/>
            </w:tcBorders>
            <w:noWrap/>
            <w:vAlign w:val="bottom"/>
            <w:hideMark/>
          </w:tcPr>
          <w:p w14:paraId="67734C3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52C1DE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EF36C4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56120982</w:t>
            </w:r>
          </w:p>
        </w:tc>
        <w:tc>
          <w:tcPr>
            <w:tcW w:w="5107" w:type="dxa"/>
            <w:tcBorders>
              <w:top w:val="nil"/>
              <w:left w:val="nil"/>
              <w:bottom w:val="single" w:sz="4" w:space="0" w:color="auto"/>
              <w:right w:val="single" w:sz="4" w:space="0" w:color="auto"/>
            </w:tcBorders>
            <w:noWrap/>
            <w:vAlign w:val="bottom"/>
            <w:hideMark/>
          </w:tcPr>
          <w:p w14:paraId="5B8D957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Бусола с.м.ю 56120982</w:t>
            </w:r>
          </w:p>
        </w:tc>
        <w:tc>
          <w:tcPr>
            <w:tcW w:w="1220" w:type="dxa"/>
            <w:tcBorders>
              <w:top w:val="nil"/>
              <w:left w:val="nil"/>
              <w:bottom w:val="single" w:sz="4" w:space="0" w:color="auto"/>
              <w:right w:val="single" w:sz="4" w:space="0" w:color="auto"/>
            </w:tcBorders>
            <w:noWrap/>
            <w:vAlign w:val="bottom"/>
            <w:hideMark/>
          </w:tcPr>
          <w:p w14:paraId="61AAEBF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2C7A85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88319D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31100103</w:t>
            </w:r>
          </w:p>
        </w:tc>
        <w:tc>
          <w:tcPr>
            <w:tcW w:w="5107" w:type="dxa"/>
            <w:tcBorders>
              <w:top w:val="nil"/>
              <w:left w:val="nil"/>
              <w:bottom w:val="single" w:sz="4" w:space="0" w:color="auto"/>
              <w:right w:val="single" w:sz="4" w:space="0" w:color="auto"/>
            </w:tcBorders>
            <w:noWrap/>
            <w:vAlign w:val="bottom"/>
            <w:hideMark/>
          </w:tcPr>
          <w:p w14:paraId="1882B2C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Болт малка вилка М121.535 31100103</w:t>
            </w:r>
          </w:p>
        </w:tc>
        <w:tc>
          <w:tcPr>
            <w:tcW w:w="1220" w:type="dxa"/>
            <w:tcBorders>
              <w:top w:val="nil"/>
              <w:left w:val="nil"/>
              <w:bottom w:val="single" w:sz="4" w:space="0" w:color="auto"/>
              <w:right w:val="single" w:sz="4" w:space="0" w:color="auto"/>
            </w:tcBorders>
            <w:noWrap/>
            <w:vAlign w:val="bottom"/>
            <w:hideMark/>
          </w:tcPr>
          <w:p w14:paraId="69126C0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FCF7EC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092740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59056383</w:t>
            </w:r>
          </w:p>
        </w:tc>
        <w:tc>
          <w:tcPr>
            <w:tcW w:w="5107" w:type="dxa"/>
            <w:tcBorders>
              <w:top w:val="nil"/>
              <w:left w:val="nil"/>
              <w:bottom w:val="single" w:sz="4" w:space="0" w:color="auto"/>
              <w:right w:val="single" w:sz="4" w:space="0" w:color="auto"/>
            </w:tcBorders>
            <w:noWrap/>
            <w:vAlign w:val="bottom"/>
            <w:hideMark/>
          </w:tcPr>
          <w:p w14:paraId="4D7A7A5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Блокз.к.с. кух вал 620 59056383 </w:t>
            </w:r>
          </w:p>
        </w:tc>
        <w:tc>
          <w:tcPr>
            <w:tcW w:w="1220" w:type="dxa"/>
            <w:tcBorders>
              <w:top w:val="nil"/>
              <w:left w:val="nil"/>
              <w:bottom w:val="single" w:sz="4" w:space="0" w:color="auto"/>
              <w:right w:val="single" w:sz="4" w:space="0" w:color="auto"/>
            </w:tcBorders>
            <w:noWrap/>
            <w:vAlign w:val="bottom"/>
            <w:hideMark/>
          </w:tcPr>
          <w:p w14:paraId="6EB3B91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4B2592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63F0B0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59020827</w:t>
            </w:r>
          </w:p>
        </w:tc>
        <w:tc>
          <w:tcPr>
            <w:tcW w:w="5107" w:type="dxa"/>
            <w:tcBorders>
              <w:top w:val="nil"/>
              <w:left w:val="nil"/>
              <w:bottom w:val="single" w:sz="4" w:space="0" w:color="auto"/>
              <w:right w:val="single" w:sz="4" w:space="0" w:color="auto"/>
            </w:tcBorders>
            <w:noWrap/>
            <w:vAlign w:val="bottom"/>
            <w:hideMark/>
          </w:tcPr>
          <w:p w14:paraId="4B97060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Вилка голяма/без я. болт/622 59020827 </w:t>
            </w:r>
          </w:p>
        </w:tc>
        <w:tc>
          <w:tcPr>
            <w:tcW w:w="1220" w:type="dxa"/>
            <w:tcBorders>
              <w:top w:val="nil"/>
              <w:left w:val="nil"/>
              <w:bottom w:val="single" w:sz="4" w:space="0" w:color="auto"/>
              <w:right w:val="single" w:sz="4" w:space="0" w:color="auto"/>
            </w:tcBorders>
            <w:noWrap/>
            <w:vAlign w:val="bottom"/>
            <w:hideMark/>
          </w:tcPr>
          <w:p w14:paraId="7BCFF9E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CC5EC1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912DEF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59290060</w:t>
            </w:r>
          </w:p>
        </w:tc>
        <w:tc>
          <w:tcPr>
            <w:tcW w:w="5107" w:type="dxa"/>
            <w:tcBorders>
              <w:top w:val="nil"/>
              <w:left w:val="nil"/>
              <w:bottom w:val="single" w:sz="4" w:space="0" w:color="auto"/>
              <w:right w:val="single" w:sz="4" w:space="0" w:color="auto"/>
            </w:tcBorders>
            <w:noWrap/>
            <w:vAlign w:val="bottom"/>
            <w:hideMark/>
          </w:tcPr>
          <w:p w14:paraId="6401AE8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Вилка голяма с я. болт622 59290060 </w:t>
            </w:r>
          </w:p>
        </w:tc>
        <w:tc>
          <w:tcPr>
            <w:tcW w:w="1220" w:type="dxa"/>
            <w:tcBorders>
              <w:top w:val="nil"/>
              <w:left w:val="nil"/>
              <w:bottom w:val="single" w:sz="4" w:space="0" w:color="auto"/>
              <w:right w:val="single" w:sz="4" w:space="0" w:color="auto"/>
            </w:tcBorders>
            <w:noWrap/>
            <w:vAlign w:val="bottom"/>
            <w:hideMark/>
          </w:tcPr>
          <w:p w14:paraId="2F9185C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9B8169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000506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52548510</w:t>
            </w:r>
          </w:p>
        </w:tc>
        <w:tc>
          <w:tcPr>
            <w:tcW w:w="5107" w:type="dxa"/>
            <w:tcBorders>
              <w:top w:val="nil"/>
              <w:left w:val="nil"/>
              <w:bottom w:val="single" w:sz="4" w:space="0" w:color="auto"/>
              <w:right w:val="single" w:sz="4" w:space="0" w:color="auto"/>
            </w:tcBorders>
            <w:noWrap/>
            <w:vAlign w:val="bottom"/>
            <w:hideMark/>
          </w:tcPr>
          <w:p w14:paraId="3718817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Вилка малка 600 52548510 </w:t>
            </w:r>
          </w:p>
        </w:tc>
        <w:tc>
          <w:tcPr>
            <w:tcW w:w="1220" w:type="dxa"/>
            <w:tcBorders>
              <w:top w:val="nil"/>
              <w:left w:val="nil"/>
              <w:bottom w:val="single" w:sz="4" w:space="0" w:color="auto"/>
              <w:right w:val="single" w:sz="4" w:space="0" w:color="auto"/>
            </w:tcBorders>
            <w:noWrap/>
            <w:vAlign w:val="bottom"/>
            <w:hideMark/>
          </w:tcPr>
          <w:p w14:paraId="422B7F1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3AAA2D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64741E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52302815</w:t>
            </w:r>
          </w:p>
        </w:tc>
        <w:tc>
          <w:tcPr>
            <w:tcW w:w="5107" w:type="dxa"/>
            <w:tcBorders>
              <w:top w:val="nil"/>
              <w:left w:val="nil"/>
              <w:bottom w:val="single" w:sz="4" w:space="0" w:color="auto"/>
              <w:right w:val="single" w:sz="4" w:space="0" w:color="auto"/>
            </w:tcBorders>
            <w:noWrap/>
            <w:vAlign w:val="bottom"/>
            <w:hideMark/>
          </w:tcPr>
          <w:p w14:paraId="36B8D4E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Вилка малка622 52302815 </w:t>
            </w:r>
          </w:p>
        </w:tc>
        <w:tc>
          <w:tcPr>
            <w:tcW w:w="1220" w:type="dxa"/>
            <w:tcBorders>
              <w:top w:val="nil"/>
              <w:left w:val="nil"/>
              <w:bottom w:val="single" w:sz="4" w:space="0" w:color="auto"/>
              <w:right w:val="single" w:sz="4" w:space="0" w:color="auto"/>
            </w:tcBorders>
            <w:noWrap/>
            <w:vAlign w:val="bottom"/>
            <w:hideMark/>
          </w:tcPr>
          <w:p w14:paraId="6BCB5C8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2DED52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4367B5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56446718</w:t>
            </w:r>
          </w:p>
        </w:tc>
        <w:tc>
          <w:tcPr>
            <w:tcW w:w="5107" w:type="dxa"/>
            <w:tcBorders>
              <w:top w:val="nil"/>
              <w:left w:val="nil"/>
              <w:bottom w:val="single" w:sz="4" w:space="0" w:color="auto"/>
              <w:right w:val="single" w:sz="4" w:space="0" w:color="auto"/>
            </w:tcBorders>
            <w:noWrap/>
            <w:vAlign w:val="bottom"/>
            <w:hideMark/>
          </w:tcPr>
          <w:p w14:paraId="69273D2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Втулка 600 56446718 </w:t>
            </w:r>
          </w:p>
        </w:tc>
        <w:tc>
          <w:tcPr>
            <w:tcW w:w="1220" w:type="dxa"/>
            <w:tcBorders>
              <w:top w:val="nil"/>
              <w:left w:val="nil"/>
              <w:bottom w:val="single" w:sz="4" w:space="0" w:color="auto"/>
              <w:right w:val="single" w:sz="4" w:space="0" w:color="auto"/>
            </w:tcBorders>
            <w:noWrap/>
            <w:vAlign w:val="bottom"/>
            <w:hideMark/>
          </w:tcPr>
          <w:p w14:paraId="21610A8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7DA182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9A53F9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56102394</w:t>
            </w:r>
          </w:p>
        </w:tc>
        <w:tc>
          <w:tcPr>
            <w:tcW w:w="5107" w:type="dxa"/>
            <w:tcBorders>
              <w:top w:val="nil"/>
              <w:left w:val="nil"/>
              <w:bottom w:val="single" w:sz="4" w:space="0" w:color="auto"/>
              <w:right w:val="single" w:sz="4" w:space="0" w:color="auto"/>
            </w:tcBorders>
            <w:noWrap/>
            <w:vAlign w:val="bottom"/>
            <w:hideMark/>
          </w:tcPr>
          <w:p w14:paraId="33867E8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Втулка биела 622 56102394 </w:t>
            </w:r>
          </w:p>
        </w:tc>
        <w:tc>
          <w:tcPr>
            <w:tcW w:w="1220" w:type="dxa"/>
            <w:tcBorders>
              <w:top w:val="nil"/>
              <w:left w:val="nil"/>
              <w:bottom w:val="single" w:sz="4" w:space="0" w:color="auto"/>
              <w:right w:val="single" w:sz="4" w:space="0" w:color="auto"/>
            </w:tcBorders>
            <w:noWrap/>
            <w:vAlign w:val="bottom"/>
            <w:hideMark/>
          </w:tcPr>
          <w:p w14:paraId="49B174C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2ED621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4DCDDB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56420046</w:t>
            </w:r>
          </w:p>
        </w:tc>
        <w:tc>
          <w:tcPr>
            <w:tcW w:w="5107" w:type="dxa"/>
            <w:tcBorders>
              <w:top w:val="nil"/>
              <w:left w:val="nil"/>
              <w:bottom w:val="single" w:sz="4" w:space="0" w:color="auto"/>
              <w:right w:val="single" w:sz="4" w:space="0" w:color="auto"/>
            </w:tcBorders>
            <w:noWrap/>
            <w:vAlign w:val="bottom"/>
            <w:hideMark/>
          </w:tcPr>
          <w:p w14:paraId="6833927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Втулка тризъба 622 56420046</w:t>
            </w:r>
          </w:p>
        </w:tc>
        <w:tc>
          <w:tcPr>
            <w:tcW w:w="1220" w:type="dxa"/>
            <w:tcBorders>
              <w:top w:val="nil"/>
              <w:left w:val="nil"/>
              <w:bottom w:val="single" w:sz="4" w:space="0" w:color="auto"/>
              <w:right w:val="single" w:sz="4" w:space="0" w:color="auto"/>
            </w:tcBorders>
            <w:noWrap/>
            <w:vAlign w:val="bottom"/>
            <w:hideMark/>
          </w:tcPr>
          <w:p w14:paraId="1D87EF2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7A275D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7D7C59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56102868</w:t>
            </w:r>
          </w:p>
        </w:tc>
        <w:tc>
          <w:tcPr>
            <w:tcW w:w="5107" w:type="dxa"/>
            <w:tcBorders>
              <w:top w:val="nil"/>
              <w:left w:val="nil"/>
              <w:bottom w:val="single" w:sz="4" w:space="0" w:color="auto"/>
              <w:right w:val="single" w:sz="4" w:space="0" w:color="auto"/>
            </w:tcBorders>
            <w:noWrap/>
            <w:vAlign w:val="bottom"/>
            <w:hideMark/>
          </w:tcPr>
          <w:p w14:paraId="5BC3500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Втулка симер голяма вилка 56102868 </w:t>
            </w:r>
          </w:p>
        </w:tc>
        <w:tc>
          <w:tcPr>
            <w:tcW w:w="1220" w:type="dxa"/>
            <w:tcBorders>
              <w:top w:val="nil"/>
              <w:left w:val="nil"/>
              <w:bottom w:val="single" w:sz="4" w:space="0" w:color="auto"/>
              <w:right w:val="single" w:sz="4" w:space="0" w:color="auto"/>
            </w:tcBorders>
            <w:noWrap/>
            <w:vAlign w:val="bottom"/>
            <w:hideMark/>
          </w:tcPr>
          <w:p w14:paraId="6EE0F84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ED5163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E8EB6A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56446667</w:t>
            </w:r>
          </w:p>
        </w:tc>
        <w:tc>
          <w:tcPr>
            <w:tcW w:w="5107" w:type="dxa"/>
            <w:tcBorders>
              <w:top w:val="nil"/>
              <w:left w:val="nil"/>
              <w:bottom w:val="single" w:sz="4" w:space="0" w:color="auto"/>
              <w:right w:val="single" w:sz="4" w:space="0" w:color="auto"/>
            </w:tcBorders>
            <w:noWrap/>
            <w:vAlign w:val="bottom"/>
            <w:hideMark/>
          </w:tcPr>
          <w:p w14:paraId="04021BCF" w14:textId="7CF2C802"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Втулка жа</w:t>
            </w:r>
            <w:r w:rsidR="0082307D">
              <w:rPr>
                <w:rFonts w:ascii="Verdana" w:hAnsi="Verdana"/>
                <w:color w:val="000000"/>
                <w:sz w:val="20"/>
                <w:szCs w:val="20"/>
                <w:lang w:eastAsia="bg-BG"/>
              </w:rPr>
              <w:t>б</w:t>
            </w:r>
            <w:r w:rsidRPr="00CB756D">
              <w:rPr>
                <w:rFonts w:ascii="Verdana" w:hAnsi="Verdana"/>
                <w:color w:val="000000"/>
                <w:sz w:val="20"/>
                <w:szCs w:val="20"/>
                <w:lang w:eastAsia="bg-BG"/>
              </w:rPr>
              <w:t>ка 600 D37 56446667</w:t>
            </w:r>
          </w:p>
        </w:tc>
        <w:tc>
          <w:tcPr>
            <w:tcW w:w="1220" w:type="dxa"/>
            <w:tcBorders>
              <w:top w:val="nil"/>
              <w:left w:val="nil"/>
              <w:bottom w:val="single" w:sz="4" w:space="0" w:color="auto"/>
              <w:right w:val="single" w:sz="4" w:space="0" w:color="auto"/>
            </w:tcBorders>
            <w:noWrap/>
            <w:vAlign w:val="bottom"/>
            <w:hideMark/>
          </w:tcPr>
          <w:p w14:paraId="5FF1805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D09FF5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FC1436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56421037</w:t>
            </w:r>
          </w:p>
        </w:tc>
        <w:tc>
          <w:tcPr>
            <w:tcW w:w="5107" w:type="dxa"/>
            <w:tcBorders>
              <w:top w:val="nil"/>
              <w:left w:val="nil"/>
              <w:bottom w:val="single" w:sz="4" w:space="0" w:color="auto"/>
              <w:right w:val="single" w:sz="4" w:space="0" w:color="auto"/>
            </w:tcBorders>
            <w:noWrap/>
            <w:vAlign w:val="bottom"/>
            <w:hideMark/>
          </w:tcPr>
          <w:p w14:paraId="1444561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Вал кух ос съединител 56421037</w:t>
            </w:r>
          </w:p>
        </w:tc>
        <w:tc>
          <w:tcPr>
            <w:tcW w:w="1220" w:type="dxa"/>
            <w:tcBorders>
              <w:top w:val="nil"/>
              <w:left w:val="nil"/>
              <w:bottom w:val="single" w:sz="4" w:space="0" w:color="auto"/>
              <w:right w:val="single" w:sz="4" w:space="0" w:color="auto"/>
            </w:tcBorders>
            <w:noWrap/>
            <w:vAlign w:val="bottom"/>
            <w:hideMark/>
          </w:tcPr>
          <w:p w14:paraId="1CA83BC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EED6F7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395490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56147845</w:t>
            </w:r>
          </w:p>
        </w:tc>
        <w:tc>
          <w:tcPr>
            <w:tcW w:w="5107" w:type="dxa"/>
            <w:tcBorders>
              <w:top w:val="nil"/>
              <w:left w:val="nil"/>
              <w:bottom w:val="single" w:sz="4" w:space="0" w:color="auto"/>
              <w:right w:val="single" w:sz="4" w:space="0" w:color="auto"/>
            </w:tcBorders>
            <w:noWrap/>
            <w:vAlign w:val="bottom"/>
            <w:hideMark/>
          </w:tcPr>
          <w:p w14:paraId="111E7F3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Вилка съединител 600 56147845 </w:t>
            </w:r>
          </w:p>
        </w:tc>
        <w:tc>
          <w:tcPr>
            <w:tcW w:w="1220" w:type="dxa"/>
            <w:tcBorders>
              <w:top w:val="nil"/>
              <w:left w:val="nil"/>
              <w:bottom w:val="single" w:sz="4" w:space="0" w:color="auto"/>
              <w:right w:val="single" w:sz="4" w:space="0" w:color="auto"/>
            </w:tcBorders>
            <w:noWrap/>
            <w:vAlign w:val="bottom"/>
            <w:hideMark/>
          </w:tcPr>
          <w:p w14:paraId="5A02F7E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1903E1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5D9656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56456475</w:t>
            </w:r>
          </w:p>
        </w:tc>
        <w:tc>
          <w:tcPr>
            <w:tcW w:w="5107" w:type="dxa"/>
            <w:tcBorders>
              <w:top w:val="nil"/>
              <w:left w:val="nil"/>
              <w:bottom w:val="single" w:sz="4" w:space="0" w:color="auto"/>
              <w:right w:val="single" w:sz="4" w:space="0" w:color="auto"/>
            </w:tcBorders>
            <w:noWrap/>
            <w:vAlign w:val="bottom"/>
            <w:hideMark/>
          </w:tcPr>
          <w:p w14:paraId="7013ACA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Вал скоростна кутия 610 56456475 </w:t>
            </w:r>
          </w:p>
        </w:tc>
        <w:tc>
          <w:tcPr>
            <w:tcW w:w="1220" w:type="dxa"/>
            <w:tcBorders>
              <w:top w:val="nil"/>
              <w:left w:val="nil"/>
              <w:bottom w:val="single" w:sz="4" w:space="0" w:color="auto"/>
              <w:right w:val="single" w:sz="4" w:space="0" w:color="auto"/>
            </w:tcBorders>
            <w:noWrap/>
            <w:vAlign w:val="bottom"/>
            <w:hideMark/>
          </w:tcPr>
          <w:p w14:paraId="3DD28DA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AAE276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5ABDC9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58020986</w:t>
            </w:r>
          </w:p>
        </w:tc>
        <w:tc>
          <w:tcPr>
            <w:tcW w:w="5107" w:type="dxa"/>
            <w:tcBorders>
              <w:top w:val="nil"/>
              <w:left w:val="nil"/>
              <w:bottom w:val="single" w:sz="4" w:space="0" w:color="auto"/>
              <w:right w:val="single" w:sz="4" w:space="0" w:color="auto"/>
            </w:tcBorders>
            <w:noWrap/>
            <w:vAlign w:val="bottom"/>
            <w:hideMark/>
          </w:tcPr>
          <w:p w14:paraId="4D396E1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Гарнитура ръкав 622 58020986 </w:t>
            </w:r>
          </w:p>
        </w:tc>
        <w:tc>
          <w:tcPr>
            <w:tcW w:w="1220" w:type="dxa"/>
            <w:tcBorders>
              <w:top w:val="nil"/>
              <w:left w:val="nil"/>
              <w:bottom w:val="single" w:sz="4" w:space="0" w:color="auto"/>
              <w:right w:val="single" w:sz="4" w:space="0" w:color="auto"/>
            </w:tcBorders>
            <w:noWrap/>
            <w:vAlign w:val="bottom"/>
            <w:hideMark/>
          </w:tcPr>
          <w:p w14:paraId="2F40F97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D7F2F2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62ACC4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58020063</w:t>
            </w:r>
          </w:p>
        </w:tc>
        <w:tc>
          <w:tcPr>
            <w:tcW w:w="5107" w:type="dxa"/>
            <w:tcBorders>
              <w:top w:val="nil"/>
              <w:left w:val="nil"/>
              <w:bottom w:val="single" w:sz="4" w:space="0" w:color="auto"/>
              <w:right w:val="single" w:sz="4" w:space="0" w:color="auto"/>
            </w:tcBorders>
            <w:noWrap/>
            <w:vAlign w:val="bottom"/>
            <w:hideMark/>
          </w:tcPr>
          <w:p w14:paraId="22EC61B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Гарнитура ск. кутия 622 58020063</w:t>
            </w:r>
          </w:p>
        </w:tc>
        <w:tc>
          <w:tcPr>
            <w:tcW w:w="1220" w:type="dxa"/>
            <w:tcBorders>
              <w:top w:val="nil"/>
              <w:left w:val="nil"/>
              <w:bottom w:val="single" w:sz="4" w:space="0" w:color="auto"/>
              <w:right w:val="single" w:sz="4" w:space="0" w:color="auto"/>
            </w:tcBorders>
            <w:noWrap/>
            <w:vAlign w:val="bottom"/>
            <w:hideMark/>
          </w:tcPr>
          <w:p w14:paraId="616C943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D3EC57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340492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30000005</w:t>
            </w:r>
          </w:p>
        </w:tc>
        <w:tc>
          <w:tcPr>
            <w:tcW w:w="5107" w:type="dxa"/>
            <w:tcBorders>
              <w:top w:val="nil"/>
              <w:left w:val="nil"/>
              <w:bottom w:val="single" w:sz="4" w:space="0" w:color="auto"/>
              <w:right w:val="single" w:sz="4" w:space="0" w:color="auto"/>
            </w:tcBorders>
            <w:noWrap/>
            <w:vAlign w:val="bottom"/>
            <w:hideMark/>
          </w:tcPr>
          <w:p w14:paraId="4443252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Гресьорка голяма 30000005 </w:t>
            </w:r>
          </w:p>
        </w:tc>
        <w:tc>
          <w:tcPr>
            <w:tcW w:w="1220" w:type="dxa"/>
            <w:tcBorders>
              <w:top w:val="nil"/>
              <w:left w:val="nil"/>
              <w:bottom w:val="single" w:sz="4" w:space="0" w:color="auto"/>
              <w:right w:val="single" w:sz="4" w:space="0" w:color="auto"/>
            </w:tcBorders>
            <w:noWrap/>
            <w:vAlign w:val="bottom"/>
            <w:hideMark/>
          </w:tcPr>
          <w:p w14:paraId="5EF5F82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1D462A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C2A4E6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30000001</w:t>
            </w:r>
          </w:p>
        </w:tc>
        <w:tc>
          <w:tcPr>
            <w:tcW w:w="5107" w:type="dxa"/>
            <w:tcBorders>
              <w:top w:val="nil"/>
              <w:left w:val="nil"/>
              <w:bottom w:val="single" w:sz="4" w:space="0" w:color="auto"/>
              <w:right w:val="single" w:sz="4" w:space="0" w:color="auto"/>
            </w:tcBorders>
            <w:noWrap/>
            <w:vAlign w:val="bottom"/>
            <w:hideMark/>
          </w:tcPr>
          <w:p w14:paraId="4E0DCB8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Гресьорка малка </w:t>
            </w:r>
          </w:p>
        </w:tc>
        <w:tc>
          <w:tcPr>
            <w:tcW w:w="1220" w:type="dxa"/>
            <w:tcBorders>
              <w:top w:val="nil"/>
              <w:left w:val="nil"/>
              <w:bottom w:val="single" w:sz="4" w:space="0" w:color="auto"/>
              <w:right w:val="single" w:sz="4" w:space="0" w:color="auto"/>
            </w:tcBorders>
            <w:noWrap/>
            <w:vAlign w:val="bottom"/>
            <w:hideMark/>
          </w:tcPr>
          <w:p w14:paraId="0245262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D4FFDA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BDA8AE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4A0E7FC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Гума външна 4x8 тракторна 00000000</w:t>
            </w:r>
          </w:p>
        </w:tc>
        <w:tc>
          <w:tcPr>
            <w:tcW w:w="1220" w:type="dxa"/>
            <w:tcBorders>
              <w:top w:val="nil"/>
              <w:left w:val="nil"/>
              <w:bottom w:val="single" w:sz="4" w:space="0" w:color="auto"/>
              <w:right w:val="single" w:sz="4" w:space="0" w:color="auto"/>
            </w:tcBorders>
            <w:noWrap/>
            <w:vAlign w:val="bottom"/>
            <w:hideMark/>
          </w:tcPr>
          <w:p w14:paraId="2949BFC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C0C26F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0C1E16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38F0228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Гума вътрешна 4x8 BCS620</w:t>
            </w:r>
          </w:p>
        </w:tc>
        <w:tc>
          <w:tcPr>
            <w:tcW w:w="1220" w:type="dxa"/>
            <w:tcBorders>
              <w:top w:val="nil"/>
              <w:left w:val="nil"/>
              <w:bottom w:val="single" w:sz="4" w:space="0" w:color="auto"/>
              <w:right w:val="single" w:sz="4" w:space="0" w:color="auto"/>
            </w:tcBorders>
            <w:noWrap/>
            <w:vAlign w:val="bottom"/>
            <w:hideMark/>
          </w:tcPr>
          <w:p w14:paraId="6F6A4CA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3FFCFB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93FD2D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55102690</w:t>
            </w:r>
          </w:p>
        </w:tc>
        <w:tc>
          <w:tcPr>
            <w:tcW w:w="5107" w:type="dxa"/>
            <w:tcBorders>
              <w:top w:val="nil"/>
              <w:left w:val="nil"/>
              <w:bottom w:val="single" w:sz="4" w:space="0" w:color="auto"/>
              <w:right w:val="single" w:sz="4" w:space="0" w:color="auto"/>
            </w:tcBorders>
            <w:noWrap/>
            <w:vAlign w:val="bottom"/>
            <w:hideMark/>
          </w:tcPr>
          <w:p w14:paraId="00880DF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Гумена шайба иглен лагер 55102690</w:t>
            </w:r>
          </w:p>
        </w:tc>
        <w:tc>
          <w:tcPr>
            <w:tcW w:w="1220" w:type="dxa"/>
            <w:tcBorders>
              <w:top w:val="nil"/>
              <w:left w:val="nil"/>
              <w:bottom w:val="single" w:sz="4" w:space="0" w:color="auto"/>
              <w:right w:val="single" w:sz="4" w:space="0" w:color="auto"/>
            </w:tcBorders>
            <w:noWrap/>
            <w:vAlign w:val="bottom"/>
            <w:hideMark/>
          </w:tcPr>
          <w:p w14:paraId="7E8BCB3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D19815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7CFFFC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31241105</w:t>
            </w:r>
          </w:p>
        </w:tc>
        <w:tc>
          <w:tcPr>
            <w:tcW w:w="5107" w:type="dxa"/>
            <w:tcBorders>
              <w:top w:val="nil"/>
              <w:left w:val="nil"/>
              <w:bottom w:val="single" w:sz="4" w:space="0" w:color="auto"/>
              <w:right w:val="single" w:sz="4" w:space="0" w:color="auto"/>
            </w:tcBorders>
            <w:noWrap/>
            <w:vAlign w:val="bottom"/>
            <w:hideMark/>
          </w:tcPr>
          <w:p w14:paraId="2194A23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Гайка 31241105 </w:t>
            </w:r>
          </w:p>
        </w:tc>
        <w:tc>
          <w:tcPr>
            <w:tcW w:w="1220" w:type="dxa"/>
            <w:tcBorders>
              <w:top w:val="nil"/>
              <w:left w:val="nil"/>
              <w:bottom w:val="single" w:sz="4" w:space="0" w:color="auto"/>
              <w:right w:val="single" w:sz="4" w:space="0" w:color="auto"/>
            </w:tcBorders>
            <w:noWrap/>
            <w:vAlign w:val="bottom"/>
            <w:hideMark/>
          </w:tcPr>
          <w:p w14:paraId="5E206D9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928CDD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682C82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lastRenderedPageBreak/>
              <w:t>55102605</w:t>
            </w:r>
          </w:p>
        </w:tc>
        <w:tc>
          <w:tcPr>
            <w:tcW w:w="5107" w:type="dxa"/>
            <w:tcBorders>
              <w:top w:val="nil"/>
              <w:left w:val="nil"/>
              <w:bottom w:val="single" w:sz="4" w:space="0" w:color="auto"/>
              <w:right w:val="single" w:sz="4" w:space="0" w:color="auto"/>
            </w:tcBorders>
            <w:noWrap/>
            <w:vAlign w:val="bottom"/>
            <w:hideMark/>
          </w:tcPr>
          <w:p w14:paraId="124493A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Гумена шайба фланец двоен ст.м. 55102605</w:t>
            </w:r>
          </w:p>
        </w:tc>
        <w:tc>
          <w:tcPr>
            <w:tcW w:w="1220" w:type="dxa"/>
            <w:tcBorders>
              <w:top w:val="nil"/>
              <w:left w:val="nil"/>
              <w:bottom w:val="single" w:sz="4" w:space="0" w:color="auto"/>
              <w:right w:val="single" w:sz="4" w:space="0" w:color="auto"/>
            </w:tcBorders>
            <w:noWrap/>
            <w:vAlign w:val="bottom"/>
            <w:hideMark/>
          </w:tcPr>
          <w:p w14:paraId="6BE206B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BCE3A0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D6E451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59220655</w:t>
            </w:r>
          </w:p>
        </w:tc>
        <w:tc>
          <w:tcPr>
            <w:tcW w:w="5107" w:type="dxa"/>
            <w:tcBorders>
              <w:top w:val="nil"/>
              <w:left w:val="nil"/>
              <w:bottom w:val="single" w:sz="4" w:space="0" w:color="auto"/>
              <w:right w:val="single" w:sz="4" w:space="0" w:color="auto"/>
            </w:tcBorders>
            <w:noWrap/>
            <w:vAlign w:val="bottom"/>
            <w:hideMark/>
          </w:tcPr>
          <w:p w14:paraId="5A5C765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Делител десен 622 59220655 </w:t>
            </w:r>
          </w:p>
        </w:tc>
        <w:tc>
          <w:tcPr>
            <w:tcW w:w="1220" w:type="dxa"/>
            <w:tcBorders>
              <w:top w:val="nil"/>
              <w:left w:val="nil"/>
              <w:bottom w:val="single" w:sz="4" w:space="0" w:color="auto"/>
              <w:right w:val="single" w:sz="4" w:space="0" w:color="auto"/>
            </w:tcBorders>
            <w:noWrap/>
            <w:vAlign w:val="bottom"/>
            <w:hideMark/>
          </w:tcPr>
          <w:p w14:paraId="2834C74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0E731B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193DCD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59220657</w:t>
            </w:r>
          </w:p>
        </w:tc>
        <w:tc>
          <w:tcPr>
            <w:tcW w:w="5107" w:type="dxa"/>
            <w:tcBorders>
              <w:top w:val="nil"/>
              <w:left w:val="nil"/>
              <w:bottom w:val="single" w:sz="4" w:space="0" w:color="auto"/>
              <w:right w:val="single" w:sz="4" w:space="0" w:color="auto"/>
            </w:tcBorders>
            <w:noWrap/>
            <w:vAlign w:val="bottom"/>
            <w:hideMark/>
          </w:tcPr>
          <w:p w14:paraId="208C82A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Делител ляв 622 59220657 </w:t>
            </w:r>
          </w:p>
        </w:tc>
        <w:tc>
          <w:tcPr>
            <w:tcW w:w="1220" w:type="dxa"/>
            <w:tcBorders>
              <w:top w:val="nil"/>
              <w:left w:val="nil"/>
              <w:bottom w:val="single" w:sz="4" w:space="0" w:color="auto"/>
              <w:right w:val="single" w:sz="4" w:space="0" w:color="auto"/>
            </w:tcBorders>
            <w:noWrap/>
            <w:vAlign w:val="bottom"/>
            <w:hideMark/>
          </w:tcPr>
          <w:p w14:paraId="497CB98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EE5C17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06C548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58020233</w:t>
            </w:r>
          </w:p>
        </w:tc>
        <w:tc>
          <w:tcPr>
            <w:tcW w:w="5107" w:type="dxa"/>
            <w:tcBorders>
              <w:top w:val="nil"/>
              <w:left w:val="nil"/>
              <w:bottom w:val="single" w:sz="4" w:space="0" w:color="auto"/>
              <w:right w:val="single" w:sz="4" w:space="0" w:color="auto"/>
            </w:tcBorders>
            <w:noWrap/>
            <w:vAlign w:val="bottom"/>
            <w:hideMark/>
          </w:tcPr>
          <w:p w14:paraId="66F3F80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Джанта дясна 622 58020233 </w:t>
            </w:r>
          </w:p>
        </w:tc>
        <w:tc>
          <w:tcPr>
            <w:tcW w:w="1220" w:type="dxa"/>
            <w:tcBorders>
              <w:top w:val="nil"/>
              <w:left w:val="nil"/>
              <w:bottom w:val="single" w:sz="4" w:space="0" w:color="auto"/>
              <w:right w:val="single" w:sz="4" w:space="0" w:color="auto"/>
            </w:tcBorders>
            <w:noWrap/>
            <w:vAlign w:val="bottom"/>
            <w:hideMark/>
          </w:tcPr>
          <w:p w14:paraId="387F838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42FDA7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F3BA98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51202850</w:t>
            </w:r>
          </w:p>
        </w:tc>
        <w:tc>
          <w:tcPr>
            <w:tcW w:w="5107" w:type="dxa"/>
            <w:tcBorders>
              <w:top w:val="nil"/>
              <w:left w:val="nil"/>
              <w:bottom w:val="single" w:sz="4" w:space="0" w:color="auto"/>
              <w:right w:val="single" w:sz="4" w:space="0" w:color="auto"/>
            </w:tcBorders>
            <w:noWrap/>
            <w:vAlign w:val="bottom"/>
            <w:hideMark/>
          </w:tcPr>
          <w:p w14:paraId="4EE37BD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Държач конусна пружина 622 51202850 </w:t>
            </w:r>
          </w:p>
        </w:tc>
        <w:tc>
          <w:tcPr>
            <w:tcW w:w="1220" w:type="dxa"/>
            <w:tcBorders>
              <w:top w:val="nil"/>
              <w:left w:val="nil"/>
              <w:bottom w:val="single" w:sz="4" w:space="0" w:color="auto"/>
              <w:right w:val="single" w:sz="4" w:space="0" w:color="auto"/>
            </w:tcBorders>
            <w:noWrap/>
            <w:vAlign w:val="bottom"/>
            <w:hideMark/>
          </w:tcPr>
          <w:p w14:paraId="0812616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D99F33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ADD524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56120360</w:t>
            </w:r>
          </w:p>
        </w:tc>
        <w:tc>
          <w:tcPr>
            <w:tcW w:w="5107" w:type="dxa"/>
            <w:tcBorders>
              <w:top w:val="nil"/>
              <w:left w:val="nil"/>
              <w:bottom w:val="single" w:sz="4" w:space="0" w:color="auto"/>
              <w:right w:val="single" w:sz="4" w:space="0" w:color="auto"/>
            </w:tcBorders>
            <w:noWrap/>
            <w:vAlign w:val="bottom"/>
            <w:hideMark/>
          </w:tcPr>
          <w:p w14:paraId="17AA9DC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Държач пластмасови ролки 622 56120360 </w:t>
            </w:r>
          </w:p>
        </w:tc>
        <w:tc>
          <w:tcPr>
            <w:tcW w:w="1220" w:type="dxa"/>
            <w:tcBorders>
              <w:top w:val="nil"/>
              <w:left w:val="nil"/>
              <w:bottom w:val="single" w:sz="4" w:space="0" w:color="auto"/>
              <w:right w:val="single" w:sz="4" w:space="0" w:color="auto"/>
            </w:tcBorders>
            <w:noWrap/>
            <w:vAlign w:val="bottom"/>
            <w:hideMark/>
          </w:tcPr>
          <w:p w14:paraId="07748EE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46F1B9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613E4D6"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56321110</w:t>
            </w:r>
          </w:p>
        </w:tc>
        <w:tc>
          <w:tcPr>
            <w:tcW w:w="5107" w:type="dxa"/>
            <w:tcBorders>
              <w:top w:val="nil"/>
              <w:left w:val="nil"/>
              <w:bottom w:val="single" w:sz="4" w:space="0" w:color="auto"/>
              <w:right w:val="single" w:sz="4" w:space="0" w:color="auto"/>
            </w:tcBorders>
            <w:noWrap/>
            <w:vAlign w:val="bottom"/>
            <w:hideMark/>
          </w:tcPr>
          <w:p w14:paraId="343EC28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Вал пиян лагер 622 56321110 </w:t>
            </w:r>
          </w:p>
        </w:tc>
        <w:tc>
          <w:tcPr>
            <w:tcW w:w="1220" w:type="dxa"/>
            <w:tcBorders>
              <w:top w:val="nil"/>
              <w:left w:val="nil"/>
              <w:bottom w:val="single" w:sz="4" w:space="0" w:color="auto"/>
              <w:right w:val="single" w:sz="4" w:space="0" w:color="auto"/>
            </w:tcBorders>
            <w:noWrap/>
            <w:vAlign w:val="bottom"/>
            <w:hideMark/>
          </w:tcPr>
          <w:p w14:paraId="66B8A3C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62F13D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582996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52456360</w:t>
            </w:r>
          </w:p>
        </w:tc>
        <w:tc>
          <w:tcPr>
            <w:tcW w:w="5107" w:type="dxa"/>
            <w:tcBorders>
              <w:top w:val="nil"/>
              <w:left w:val="nil"/>
              <w:bottom w:val="single" w:sz="4" w:space="0" w:color="auto"/>
              <w:right w:val="single" w:sz="4" w:space="0" w:color="auto"/>
            </w:tcBorders>
            <w:noWrap/>
            <w:vAlign w:val="bottom"/>
            <w:hideMark/>
          </w:tcPr>
          <w:p w14:paraId="3E4479BC" w14:textId="08EFF8E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Дво</w:t>
            </w:r>
            <w:r w:rsidR="00014173">
              <w:rPr>
                <w:rFonts w:ascii="Verdana" w:hAnsi="Verdana"/>
                <w:color w:val="000000"/>
                <w:sz w:val="20"/>
                <w:szCs w:val="20"/>
                <w:lang w:eastAsia="bg-BG"/>
              </w:rPr>
              <w:t>й</w:t>
            </w:r>
            <w:r w:rsidRPr="00CB756D">
              <w:rPr>
                <w:rFonts w:ascii="Verdana" w:hAnsi="Verdana"/>
                <w:color w:val="000000"/>
                <w:sz w:val="20"/>
                <w:szCs w:val="20"/>
                <w:lang w:eastAsia="bg-BG"/>
              </w:rPr>
              <w:t xml:space="preserve">ка з.колела 620 52456360 </w:t>
            </w:r>
          </w:p>
        </w:tc>
        <w:tc>
          <w:tcPr>
            <w:tcW w:w="1220" w:type="dxa"/>
            <w:tcBorders>
              <w:top w:val="nil"/>
              <w:left w:val="nil"/>
              <w:bottom w:val="single" w:sz="4" w:space="0" w:color="auto"/>
              <w:right w:val="single" w:sz="4" w:space="0" w:color="auto"/>
            </w:tcBorders>
            <w:noWrap/>
            <w:vAlign w:val="bottom"/>
            <w:hideMark/>
          </w:tcPr>
          <w:p w14:paraId="63FEEF4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684DD3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71837A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55248284</w:t>
            </w:r>
          </w:p>
        </w:tc>
        <w:tc>
          <w:tcPr>
            <w:tcW w:w="5107" w:type="dxa"/>
            <w:tcBorders>
              <w:top w:val="nil"/>
              <w:left w:val="nil"/>
              <w:bottom w:val="single" w:sz="4" w:space="0" w:color="auto"/>
              <w:right w:val="single" w:sz="4" w:space="0" w:color="auto"/>
            </w:tcBorders>
            <w:noWrap/>
            <w:vAlign w:val="bottom"/>
            <w:hideMark/>
          </w:tcPr>
          <w:p w14:paraId="171AFB4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Дръжка блокаж 600 55248284 </w:t>
            </w:r>
          </w:p>
        </w:tc>
        <w:tc>
          <w:tcPr>
            <w:tcW w:w="1220" w:type="dxa"/>
            <w:tcBorders>
              <w:top w:val="nil"/>
              <w:left w:val="nil"/>
              <w:bottom w:val="single" w:sz="4" w:space="0" w:color="auto"/>
              <w:right w:val="single" w:sz="4" w:space="0" w:color="auto"/>
            </w:tcBorders>
            <w:noWrap/>
            <w:vAlign w:val="bottom"/>
            <w:hideMark/>
          </w:tcPr>
          <w:p w14:paraId="01257EF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40D1ED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226664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56320017</w:t>
            </w:r>
          </w:p>
        </w:tc>
        <w:tc>
          <w:tcPr>
            <w:tcW w:w="5107" w:type="dxa"/>
            <w:tcBorders>
              <w:top w:val="nil"/>
              <w:left w:val="nil"/>
              <w:bottom w:val="single" w:sz="4" w:space="0" w:color="auto"/>
              <w:right w:val="single" w:sz="4" w:space="0" w:color="auto"/>
            </w:tcBorders>
            <w:noWrap/>
            <w:vAlign w:val="bottom"/>
            <w:hideMark/>
          </w:tcPr>
          <w:p w14:paraId="162DE5E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Втулка ос скоростна кутия 622 56320017</w:t>
            </w:r>
          </w:p>
        </w:tc>
        <w:tc>
          <w:tcPr>
            <w:tcW w:w="1220" w:type="dxa"/>
            <w:tcBorders>
              <w:top w:val="nil"/>
              <w:left w:val="nil"/>
              <w:bottom w:val="single" w:sz="4" w:space="0" w:color="auto"/>
              <w:right w:val="single" w:sz="4" w:space="0" w:color="auto"/>
            </w:tcBorders>
            <w:noWrap/>
            <w:vAlign w:val="bottom"/>
            <w:hideMark/>
          </w:tcPr>
          <w:p w14:paraId="79DAA58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10F141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66625C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67C347A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Джанта 4x8</w:t>
            </w:r>
          </w:p>
        </w:tc>
        <w:tc>
          <w:tcPr>
            <w:tcW w:w="1220" w:type="dxa"/>
            <w:tcBorders>
              <w:top w:val="nil"/>
              <w:left w:val="nil"/>
              <w:bottom w:val="single" w:sz="4" w:space="0" w:color="auto"/>
              <w:right w:val="single" w:sz="4" w:space="0" w:color="auto"/>
            </w:tcBorders>
            <w:noWrap/>
            <w:vAlign w:val="bottom"/>
            <w:hideMark/>
          </w:tcPr>
          <w:p w14:paraId="49A1037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E66C84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A81CB9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606BF32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Гума външна 4x8 гладка</w:t>
            </w:r>
          </w:p>
        </w:tc>
        <w:tc>
          <w:tcPr>
            <w:tcW w:w="1220" w:type="dxa"/>
            <w:tcBorders>
              <w:top w:val="nil"/>
              <w:left w:val="nil"/>
              <w:bottom w:val="single" w:sz="4" w:space="0" w:color="auto"/>
              <w:right w:val="single" w:sz="4" w:space="0" w:color="auto"/>
            </w:tcBorders>
            <w:noWrap/>
            <w:vAlign w:val="bottom"/>
            <w:hideMark/>
          </w:tcPr>
          <w:p w14:paraId="285D4D2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C457F1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81D710D"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59058938</w:t>
            </w:r>
          </w:p>
        </w:tc>
        <w:tc>
          <w:tcPr>
            <w:tcW w:w="5107" w:type="dxa"/>
            <w:tcBorders>
              <w:top w:val="nil"/>
              <w:left w:val="nil"/>
              <w:bottom w:val="single" w:sz="4" w:space="0" w:color="auto"/>
              <w:right w:val="single" w:sz="4" w:space="0" w:color="auto"/>
            </w:tcBorders>
            <w:noWrap/>
            <w:vAlign w:val="bottom"/>
            <w:hideMark/>
          </w:tcPr>
          <w:p w14:paraId="4C87013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Делител ляв 600-700 59058938</w:t>
            </w:r>
          </w:p>
        </w:tc>
        <w:tc>
          <w:tcPr>
            <w:tcW w:w="1220" w:type="dxa"/>
            <w:tcBorders>
              <w:top w:val="nil"/>
              <w:left w:val="nil"/>
              <w:bottom w:val="single" w:sz="4" w:space="0" w:color="auto"/>
              <w:right w:val="single" w:sz="4" w:space="0" w:color="auto"/>
            </w:tcBorders>
            <w:noWrap/>
            <w:vAlign w:val="bottom"/>
            <w:hideMark/>
          </w:tcPr>
          <w:p w14:paraId="7245D69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853635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129B6D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59058931</w:t>
            </w:r>
          </w:p>
        </w:tc>
        <w:tc>
          <w:tcPr>
            <w:tcW w:w="5107" w:type="dxa"/>
            <w:tcBorders>
              <w:top w:val="nil"/>
              <w:left w:val="nil"/>
              <w:bottom w:val="single" w:sz="4" w:space="0" w:color="auto"/>
              <w:right w:val="single" w:sz="4" w:space="0" w:color="auto"/>
            </w:tcBorders>
            <w:noWrap/>
            <w:vAlign w:val="bottom"/>
            <w:hideMark/>
          </w:tcPr>
          <w:p w14:paraId="0857A74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Делител десен 600-700 59058931</w:t>
            </w:r>
          </w:p>
        </w:tc>
        <w:tc>
          <w:tcPr>
            <w:tcW w:w="1220" w:type="dxa"/>
            <w:tcBorders>
              <w:top w:val="nil"/>
              <w:left w:val="nil"/>
              <w:bottom w:val="single" w:sz="4" w:space="0" w:color="auto"/>
              <w:right w:val="single" w:sz="4" w:space="0" w:color="auto"/>
            </w:tcBorders>
            <w:noWrap/>
            <w:vAlign w:val="bottom"/>
            <w:hideMark/>
          </w:tcPr>
          <w:p w14:paraId="25B9147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0453D2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215C97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58056991</w:t>
            </w:r>
          </w:p>
        </w:tc>
        <w:tc>
          <w:tcPr>
            <w:tcW w:w="5107" w:type="dxa"/>
            <w:tcBorders>
              <w:top w:val="nil"/>
              <w:left w:val="nil"/>
              <w:bottom w:val="single" w:sz="4" w:space="0" w:color="auto"/>
              <w:right w:val="single" w:sz="4" w:space="0" w:color="auto"/>
            </w:tcBorders>
            <w:noWrap/>
            <w:vAlign w:val="bottom"/>
            <w:hideMark/>
          </w:tcPr>
          <w:p w14:paraId="58DF503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Гумен тампон щипка капак600 58056991</w:t>
            </w:r>
          </w:p>
        </w:tc>
        <w:tc>
          <w:tcPr>
            <w:tcW w:w="1220" w:type="dxa"/>
            <w:tcBorders>
              <w:top w:val="nil"/>
              <w:left w:val="nil"/>
              <w:bottom w:val="single" w:sz="4" w:space="0" w:color="auto"/>
              <w:right w:val="single" w:sz="4" w:space="0" w:color="auto"/>
            </w:tcBorders>
            <w:noWrap/>
            <w:vAlign w:val="bottom"/>
            <w:hideMark/>
          </w:tcPr>
          <w:p w14:paraId="0A155AB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627800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B47B68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7931CC6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Гайка шпилка преден капак</w:t>
            </w:r>
          </w:p>
        </w:tc>
        <w:tc>
          <w:tcPr>
            <w:tcW w:w="1220" w:type="dxa"/>
            <w:tcBorders>
              <w:top w:val="nil"/>
              <w:left w:val="nil"/>
              <w:bottom w:val="single" w:sz="4" w:space="0" w:color="auto"/>
              <w:right w:val="single" w:sz="4" w:space="0" w:color="auto"/>
            </w:tcBorders>
            <w:noWrap/>
            <w:vAlign w:val="bottom"/>
            <w:hideMark/>
          </w:tcPr>
          <w:p w14:paraId="067A8AB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8DA7BC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467F45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3316BA3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Гайка шпилка косеща греда</w:t>
            </w:r>
          </w:p>
        </w:tc>
        <w:tc>
          <w:tcPr>
            <w:tcW w:w="1220" w:type="dxa"/>
            <w:tcBorders>
              <w:top w:val="nil"/>
              <w:left w:val="nil"/>
              <w:bottom w:val="single" w:sz="4" w:space="0" w:color="auto"/>
              <w:right w:val="single" w:sz="4" w:space="0" w:color="auto"/>
            </w:tcBorders>
            <w:noWrap/>
            <w:vAlign w:val="bottom"/>
            <w:hideMark/>
          </w:tcPr>
          <w:p w14:paraId="09F220A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30CDAB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0CA8EF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55DAF96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Делител шина BCS 600-700</w:t>
            </w:r>
          </w:p>
        </w:tc>
        <w:tc>
          <w:tcPr>
            <w:tcW w:w="1220" w:type="dxa"/>
            <w:tcBorders>
              <w:top w:val="nil"/>
              <w:left w:val="nil"/>
              <w:bottom w:val="single" w:sz="4" w:space="0" w:color="auto"/>
              <w:right w:val="single" w:sz="4" w:space="0" w:color="auto"/>
            </w:tcBorders>
            <w:noWrap/>
            <w:vAlign w:val="bottom"/>
            <w:hideMark/>
          </w:tcPr>
          <w:p w14:paraId="4CA00C8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0E275B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F2FE2F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52320494</w:t>
            </w:r>
          </w:p>
        </w:tc>
        <w:tc>
          <w:tcPr>
            <w:tcW w:w="5107" w:type="dxa"/>
            <w:tcBorders>
              <w:top w:val="nil"/>
              <w:left w:val="nil"/>
              <w:bottom w:val="single" w:sz="4" w:space="0" w:color="auto"/>
              <w:right w:val="single" w:sz="4" w:space="0" w:color="auto"/>
            </w:tcBorders>
            <w:noWrap/>
            <w:vAlign w:val="bottom"/>
            <w:hideMark/>
          </w:tcPr>
          <w:p w14:paraId="3B221B6E" w14:textId="792C7946"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Жа</w:t>
            </w:r>
            <w:r w:rsidR="00E17CD1">
              <w:rPr>
                <w:rFonts w:ascii="Verdana" w:hAnsi="Verdana"/>
                <w:color w:val="000000"/>
                <w:sz w:val="20"/>
                <w:szCs w:val="20"/>
                <w:lang w:eastAsia="bg-BG"/>
              </w:rPr>
              <w:t>б</w:t>
            </w:r>
            <w:r w:rsidRPr="00CB756D">
              <w:rPr>
                <w:rFonts w:ascii="Verdana" w:hAnsi="Verdana"/>
                <w:color w:val="000000"/>
                <w:sz w:val="20"/>
                <w:szCs w:val="20"/>
                <w:lang w:eastAsia="bg-BG"/>
              </w:rPr>
              <w:t xml:space="preserve">ка 622 52320494 </w:t>
            </w:r>
          </w:p>
        </w:tc>
        <w:tc>
          <w:tcPr>
            <w:tcW w:w="1220" w:type="dxa"/>
            <w:tcBorders>
              <w:top w:val="nil"/>
              <w:left w:val="nil"/>
              <w:bottom w:val="single" w:sz="4" w:space="0" w:color="auto"/>
              <w:right w:val="single" w:sz="4" w:space="0" w:color="auto"/>
            </w:tcBorders>
            <w:noWrap/>
            <w:vAlign w:val="bottom"/>
            <w:hideMark/>
          </w:tcPr>
          <w:p w14:paraId="268329A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6188FB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ACBADB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59246663</w:t>
            </w:r>
          </w:p>
        </w:tc>
        <w:tc>
          <w:tcPr>
            <w:tcW w:w="5107" w:type="dxa"/>
            <w:tcBorders>
              <w:top w:val="nil"/>
              <w:left w:val="nil"/>
              <w:bottom w:val="single" w:sz="4" w:space="0" w:color="auto"/>
              <w:right w:val="single" w:sz="4" w:space="0" w:color="auto"/>
            </w:tcBorders>
            <w:noWrap/>
            <w:vAlign w:val="bottom"/>
            <w:hideMark/>
          </w:tcPr>
          <w:p w14:paraId="52D478C8" w14:textId="3A357DF2"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Жа</w:t>
            </w:r>
            <w:r w:rsidR="00E17CD1">
              <w:rPr>
                <w:rFonts w:ascii="Verdana" w:hAnsi="Verdana"/>
                <w:color w:val="000000"/>
                <w:sz w:val="20"/>
                <w:szCs w:val="20"/>
                <w:lang w:eastAsia="bg-BG"/>
              </w:rPr>
              <w:t>б</w:t>
            </w:r>
            <w:r w:rsidRPr="00CB756D">
              <w:rPr>
                <w:rFonts w:ascii="Verdana" w:hAnsi="Verdana"/>
                <w:color w:val="000000"/>
                <w:sz w:val="20"/>
                <w:szCs w:val="20"/>
                <w:lang w:eastAsia="bg-BG"/>
              </w:rPr>
              <w:t xml:space="preserve">ка 600 59246663 </w:t>
            </w:r>
          </w:p>
        </w:tc>
        <w:tc>
          <w:tcPr>
            <w:tcW w:w="1220" w:type="dxa"/>
            <w:tcBorders>
              <w:top w:val="nil"/>
              <w:left w:val="nil"/>
              <w:bottom w:val="single" w:sz="4" w:space="0" w:color="auto"/>
              <w:right w:val="single" w:sz="4" w:space="0" w:color="auto"/>
            </w:tcBorders>
            <w:noWrap/>
            <w:vAlign w:val="bottom"/>
            <w:hideMark/>
          </w:tcPr>
          <w:p w14:paraId="3C2A840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85EEFA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74DFA4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52146665</w:t>
            </w:r>
          </w:p>
        </w:tc>
        <w:tc>
          <w:tcPr>
            <w:tcW w:w="5107" w:type="dxa"/>
            <w:tcBorders>
              <w:top w:val="nil"/>
              <w:left w:val="nil"/>
              <w:bottom w:val="single" w:sz="4" w:space="0" w:color="auto"/>
              <w:right w:val="single" w:sz="4" w:space="0" w:color="auto"/>
            </w:tcBorders>
            <w:noWrap/>
            <w:vAlign w:val="bottom"/>
            <w:hideMark/>
          </w:tcPr>
          <w:p w14:paraId="45885D39" w14:textId="312D8F25"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Жа</w:t>
            </w:r>
            <w:r w:rsidR="00E17CD1">
              <w:rPr>
                <w:rFonts w:ascii="Verdana" w:hAnsi="Verdana"/>
                <w:color w:val="000000"/>
                <w:sz w:val="20"/>
                <w:szCs w:val="20"/>
                <w:lang w:eastAsia="bg-BG"/>
              </w:rPr>
              <w:t>б</w:t>
            </w:r>
            <w:r w:rsidRPr="00CB756D">
              <w:rPr>
                <w:rFonts w:ascii="Verdana" w:hAnsi="Verdana"/>
                <w:color w:val="000000"/>
                <w:sz w:val="20"/>
                <w:szCs w:val="20"/>
                <w:lang w:eastAsia="bg-BG"/>
              </w:rPr>
              <w:t xml:space="preserve">ка ст.м. 600-700 52146665 </w:t>
            </w:r>
          </w:p>
        </w:tc>
        <w:tc>
          <w:tcPr>
            <w:tcW w:w="1220" w:type="dxa"/>
            <w:tcBorders>
              <w:top w:val="nil"/>
              <w:left w:val="nil"/>
              <w:bottom w:val="single" w:sz="4" w:space="0" w:color="auto"/>
              <w:right w:val="single" w:sz="4" w:space="0" w:color="auto"/>
            </w:tcBorders>
            <w:noWrap/>
            <w:vAlign w:val="bottom"/>
            <w:hideMark/>
          </w:tcPr>
          <w:p w14:paraId="1B6D3A3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B8EFAC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D1D935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58057296</w:t>
            </w:r>
          </w:p>
        </w:tc>
        <w:tc>
          <w:tcPr>
            <w:tcW w:w="5107" w:type="dxa"/>
            <w:tcBorders>
              <w:top w:val="nil"/>
              <w:left w:val="nil"/>
              <w:bottom w:val="single" w:sz="4" w:space="0" w:color="auto"/>
              <w:right w:val="single" w:sz="4" w:space="0" w:color="auto"/>
            </w:tcBorders>
            <w:noWrap/>
            <w:vAlign w:val="bottom"/>
            <w:hideMark/>
          </w:tcPr>
          <w:p w14:paraId="72A9719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Жило съединител 600 58057296 </w:t>
            </w:r>
          </w:p>
        </w:tc>
        <w:tc>
          <w:tcPr>
            <w:tcW w:w="1220" w:type="dxa"/>
            <w:tcBorders>
              <w:top w:val="nil"/>
              <w:left w:val="nil"/>
              <w:bottom w:val="single" w:sz="4" w:space="0" w:color="auto"/>
              <w:right w:val="single" w:sz="4" w:space="0" w:color="auto"/>
            </w:tcBorders>
            <w:noWrap/>
            <w:vAlign w:val="bottom"/>
            <w:hideMark/>
          </w:tcPr>
          <w:p w14:paraId="6977FF6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AA0A89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7365EC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58057297</w:t>
            </w:r>
          </w:p>
        </w:tc>
        <w:tc>
          <w:tcPr>
            <w:tcW w:w="5107" w:type="dxa"/>
            <w:tcBorders>
              <w:top w:val="nil"/>
              <w:left w:val="nil"/>
              <w:bottom w:val="single" w:sz="4" w:space="0" w:color="auto"/>
              <w:right w:val="single" w:sz="4" w:space="0" w:color="auto"/>
            </w:tcBorders>
            <w:noWrap/>
            <w:vAlign w:val="bottom"/>
            <w:hideMark/>
          </w:tcPr>
          <w:p w14:paraId="7BDEFFF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Жило реверс 600-700 58057297 </w:t>
            </w:r>
          </w:p>
        </w:tc>
        <w:tc>
          <w:tcPr>
            <w:tcW w:w="1220" w:type="dxa"/>
            <w:tcBorders>
              <w:top w:val="nil"/>
              <w:left w:val="nil"/>
              <w:bottom w:val="single" w:sz="4" w:space="0" w:color="auto"/>
              <w:right w:val="single" w:sz="4" w:space="0" w:color="auto"/>
            </w:tcBorders>
            <w:noWrap/>
            <w:vAlign w:val="bottom"/>
            <w:hideMark/>
          </w:tcPr>
          <w:p w14:paraId="350F64F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FA0863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070EC1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58057284</w:t>
            </w:r>
          </w:p>
        </w:tc>
        <w:tc>
          <w:tcPr>
            <w:tcW w:w="5107" w:type="dxa"/>
            <w:tcBorders>
              <w:top w:val="nil"/>
              <w:left w:val="nil"/>
              <w:bottom w:val="single" w:sz="4" w:space="0" w:color="auto"/>
              <w:right w:val="single" w:sz="4" w:space="0" w:color="auto"/>
            </w:tcBorders>
            <w:noWrap/>
            <w:vAlign w:val="bottom"/>
            <w:hideMark/>
          </w:tcPr>
          <w:p w14:paraId="371F226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Жило кормило 700 58057284 </w:t>
            </w:r>
          </w:p>
        </w:tc>
        <w:tc>
          <w:tcPr>
            <w:tcW w:w="1220" w:type="dxa"/>
            <w:tcBorders>
              <w:top w:val="nil"/>
              <w:left w:val="nil"/>
              <w:bottom w:val="single" w:sz="4" w:space="0" w:color="auto"/>
              <w:right w:val="single" w:sz="4" w:space="0" w:color="auto"/>
            </w:tcBorders>
            <w:noWrap/>
            <w:vAlign w:val="bottom"/>
            <w:hideMark/>
          </w:tcPr>
          <w:p w14:paraId="407690D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A133D7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C4ABA1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58002580</w:t>
            </w:r>
          </w:p>
        </w:tc>
        <w:tc>
          <w:tcPr>
            <w:tcW w:w="5107" w:type="dxa"/>
            <w:tcBorders>
              <w:top w:val="nil"/>
              <w:left w:val="nil"/>
              <w:bottom w:val="single" w:sz="4" w:space="0" w:color="auto"/>
              <w:right w:val="single" w:sz="4" w:space="0" w:color="auto"/>
            </w:tcBorders>
            <w:noWrap/>
            <w:vAlign w:val="bottom"/>
            <w:hideMark/>
          </w:tcPr>
          <w:p w14:paraId="09D1B55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Жило газ ADN 622 58002580 </w:t>
            </w:r>
          </w:p>
        </w:tc>
        <w:tc>
          <w:tcPr>
            <w:tcW w:w="1220" w:type="dxa"/>
            <w:tcBorders>
              <w:top w:val="nil"/>
              <w:left w:val="nil"/>
              <w:bottom w:val="single" w:sz="4" w:space="0" w:color="auto"/>
              <w:right w:val="single" w:sz="4" w:space="0" w:color="auto"/>
            </w:tcBorders>
            <w:noWrap/>
            <w:vAlign w:val="bottom"/>
            <w:hideMark/>
          </w:tcPr>
          <w:p w14:paraId="4D275C7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5BA36A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F29B7D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58020347</w:t>
            </w:r>
          </w:p>
        </w:tc>
        <w:tc>
          <w:tcPr>
            <w:tcW w:w="5107" w:type="dxa"/>
            <w:tcBorders>
              <w:top w:val="nil"/>
              <w:left w:val="nil"/>
              <w:bottom w:val="single" w:sz="4" w:space="0" w:color="auto"/>
              <w:right w:val="single" w:sz="4" w:space="0" w:color="auto"/>
            </w:tcBorders>
            <w:noWrap/>
            <w:vAlign w:val="bottom"/>
            <w:hideMark/>
          </w:tcPr>
          <w:p w14:paraId="0E7EF3E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Жило газ VT 622 58020347</w:t>
            </w:r>
          </w:p>
        </w:tc>
        <w:tc>
          <w:tcPr>
            <w:tcW w:w="1220" w:type="dxa"/>
            <w:tcBorders>
              <w:top w:val="nil"/>
              <w:left w:val="nil"/>
              <w:bottom w:val="single" w:sz="4" w:space="0" w:color="auto"/>
              <w:right w:val="single" w:sz="4" w:space="0" w:color="auto"/>
            </w:tcBorders>
            <w:noWrap/>
            <w:vAlign w:val="bottom"/>
            <w:hideMark/>
          </w:tcPr>
          <w:p w14:paraId="375F7FE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3CCC01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3CF82E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58020420</w:t>
            </w:r>
          </w:p>
        </w:tc>
        <w:tc>
          <w:tcPr>
            <w:tcW w:w="5107" w:type="dxa"/>
            <w:tcBorders>
              <w:top w:val="nil"/>
              <w:left w:val="nil"/>
              <w:bottom w:val="single" w:sz="4" w:space="0" w:color="auto"/>
              <w:right w:val="single" w:sz="4" w:space="0" w:color="auto"/>
            </w:tcBorders>
            <w:noWrap/>
            <w:vAlign w:val="bottom"/>
            <w:hideMark/>
          </w:tcPr>
          <w:p w14:paraId="3ADEAB4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Жило лява спирачка/голо/622 58020420 </w:t>
            </w:r>
          </w:p>
        </w:tc>
        <w:tc>
          <w:tcPr>
            <w:tcW w:w="1220" w:type="dxa"/>
            <w:tcBorders>
              <w:top w:val="nil"/>
              <w:left w:val="nil"/>
              <w:bottom w:val="single" w:sz="4" w:space="0" w:color="auto"/>
              <w:right w:val="single" w:sz="4" w:space="0" w:color="auto"/>
            </w:tcBorders>
            <w:noWrap/>
            <w:vAlign w:val="bottom"/>
            <w:hideMark/>
          </w:tcPr>
          <w:p w14:paraId="0B5D427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19C868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0F2879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58020419</w:t>
            </w:r>
          </w:p>
        </w:tc>
        <w:tc>
          <w:tcPr>
            <w:tcW w:w="5107" w:type="dxa"/>
            <w:tcBorders>
              <w:top w:val="nil"/>
              <w:left w:val="nil"/>
              <w:bottom w:val="single" w:sz="4" w:space="0" w:color="auto"/>
              <w:right w:val="single" w:sz="4" w:space="0" w:color="auto"/>
            </w:tcBorders>
            <w:noWrap/>
            <w:vAlign w:val="bottom"/>
            <w:hideMark/>
          </w:tcPr>
          <w:p w14:paraId="6348F6D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Жило спирачка/голо 155см./622 58020419 </w:t>
            </w:r>
          </w:p>
        </w:tc>
        <w:tc>
          <w:tcPr>
            <w:tcW w:w="1220" w:type="dxa"/>
            <w:tcBorders>
              <w:top w:val="nil"/>
              <w:left w:val="nil"/>
              <w:bottom w:val="single" w:sz="4" w:space="0" w:color="auto"/>
              <w:right w:val="single" w:sz="4" w:space="0" w:color="auto"/>
            </w:tcBorders>
            <w:noWrap/>
            <w:vAlign w:val="bottom"/>
            <w:hideMark/>
          </w:tcPr>
          <w:p w14:paraId="01324C0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02F95B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CE1FA4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58020331</w:t>
            </w:r>
          </w:p>
        </w:tc>
        <w:tc>
          <w:tcPr>
            <w:tcW w:w="5107" w:type="dxa"/>
            <w:tcBorders>
              <w:top w:val="nil"/>
              <w:left w:val="nil"/>
              <w:bottom w:val="single" w:sz="4" w:space="0" w:color="auto"/>
              <w:right w:val="single" w:sz="4" w:space="0" w:color="auto"/>
            </w:tcBorders>
            <w:noWrap/>
            <w:vAlign w:val="bottom"/>
            <w:hideMark/>
          </w:tcPr>
          <w:p w14:paraId="344A75B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Жило съединител 622 58020331 </w:t>
            </w:r>
          </w:p>
        </w:tc>
        <w:tc>
          <w:tcPr>
            <w:tcW w:w="1220" w:type="dxa"/>
            <w:tcBorders>
              <w:top w:val="nil"/>
              <w:left w:val="nil"/>
              <w:bottom w:val="single" w:sz="4" w:space="0" w:color="auto"/>
              <w:right w:val="single" w:sz="4" w:space="0" w:color="auto"/>
            </w:tcBorders>
            <w:noWrap/>
            <w:vAlign w:val="bottom"/>
            <w:hideMark/>
          </w:tcPr>
          <w:p w14:paraId="27923CB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35B330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C8F5C8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52422016</w:t>
            </w:r>
          </w:p>
        </w:tc>
        <w:tc>
          <w:tcPr>
            <w:tcW w:w="5107" w:type="dxa"/>
            <w:tcBorders>
              <w:top w:val="nil"/>
              <w:left w:val="nil"/>
              <w:bottom w:val="single" w:sz="4" w:space="0" w:color="auto"/>
              <w:right w:val="single" w:sz="4" w:space="0" w:color="auto"/>
            </w:tcBorders>
            <w:noWrap/>
            <w:vAlign w:val="bottom"/>
            <w:hideMark/>
          </w:tcPr>
          <w:p w14:paraId="12DD991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Зъбно колело 622 52422016 </w:t>
            </w:r>
          </w:p>
        </w:tc>
        <w:tc>
          <w:tcPr>
            <w:tcW w:w="1220" w:type="dxa"/>
            <w:tcBorders>
              <w:top w:val="nil"/>
              <w:left w:val="nil"/>
              <w:bottom w:val="single" w:sz="4" w:space="0" w:color="auto"/>
              <w:right w:val="single" w:sz="4" w:space="0" w:color="auto"/>
            </w:tcBorders>
            <w:noWrap/>
            <w:vAlign w:val="bottom"/>
            <w:hideMark/>
          </w:tcPr>
          <w:p w14:paraId="5A46A60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4C4B03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CC0818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51202008</w:t>
            </w:r>
          </w:p>
        </w:tc>
        <w:tc>
          <w:tcPr>
            <w:tcW w:w="5107" w:type="dxa"/>
            <w:tcBorders>
              <w:top w:val="nil"/>
              <w:left w:val="nil"/>
              <w:bottom w:val="single" w:sz="4" w:space="0" w:color="auto"/>
              <w:right w:val="single" w:sz="4" w:space="0" w:color="auto"/>
            </w:tcBorders>
            <w:noWrap/>
            <w:vAlign w:val="bottom"/>
            <w:hideMark/>
          </w:tcPr>
          <w:p w14:paraId="4035316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Заключалка задна част 622 51202008</w:t>
            </w:r>
          </w:p>
        </w:tc>
        <w:tc>
          <w:tcPr>
            <w:tcW w:w="1220" w:type="dxa"/>
            <w:tcBorders>
              <w:top w:val="nil"/>
              <w:left w:val="nil"/>
              <w:bottom w:val="single" w:sz="4" w:space="0" w:color="auto"/>
              <w:right w:val="single" w:sz="4" w:space="0" w:color="auto"/>
            </w:tcBorders>
            <w:noWrap/>
            <w:vAlign w:val="bottom"/>
            <w:hideMark/>
          </w:tcPr>
          <w:p w14:paraId="53B4A90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4CCFA8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8A8AC1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56420050</w:t>
            </w:r>
          </w:p>
        </w:tc>
        <w:tc>
          <w:tcPr>
            <w:tcW w:w="5107" w:type="dxa"/>
            <w:tcBorders>
              <w:top w:val="nil"/>
              <w:left w:val="nil"/>
              <w:bottom w:val="single" w:sz="4" w:space="0" w:color="auto"/>
              <w:right w:val="single" w:sz="4" w:space="0" w:color="auto"/>
            </w:tcBorders>
            <w:noWrap/>
            <w:vAlign w:val="bottom"/>
            <w:hideMark/>
          </w:tcPr>
          <w:p w14:paraId="19DF734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Зъбно колело 56420050 </w:t>
            </w:r>
          </w:p>
        </w:tc>
        <w:tc>
          <w:tcPr>
            <w:tcW w:w="1220" w:type="dxa"/>
            <w:tcBorders>
              <w:top w:val="nil"/>
              <w:left w:val="nil"/>
              <w:bottom w:val="single" w:sz="4" w:space="0" w:color="auto"/>
              <w:right w:val="single" w:sz="4" w:space="0" w:color="auto"/>
            </w:tcBorders>
            <w:noWrap/>
            <w:vAlign w:val="bottom"/>
            <w:hideMark/>
          </w:tcPr>
          <w:p w14:paraId="2C55709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144D5C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6B3737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52420010</w:t>
            </w:r>
          </w:p>
        </w:tc>
        <w:tc>
          <w:tcPr>
            <w:tcW w:w="5107" w:type="dxa"/>
            <w:tcBorders>
              <w:top w:val="nil"/>
              <w:left w:val="nil"/>
              <w:bottom w:val="single" w:sz="4" w:space="0" w:color="auto"/>
              <w:right w:val="single" w:sz="4" w:space="0" w:color="auto"/>
            </w:tcBorders>
            <w:noWrap/>
            <w:vAlign w:val="bottom"/>
            <w:hideMark/>
          </w:tcPr>
          <w:p w14:paraId="4D6284E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Зъбно колело 622 52420010 </w:t>
            </w:r>
          </w:p>
        </w:tc>
        <w:tc>
          <w:tcPr>
            <w:tcW w:w="1220" w:type="dxa"/>
            <w:tcBorders>
              <w:top w:val="nil"/>
              <w:left w:val="nil"/>
              <w:bottom w:val="single" w:sz="4" w:space="0" w:color="auto"/>
              <w:right w:val="single" w:sz="4" w:space="0" w:color="auto"/>
            </w:tcBorders>
            <w:noWrap/>
            <w:vAlign w:val="bottom"/>
            <w:hideMark/>
          </w:tcPr>
          <w:p w14:paraId="5792AEB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3A59E5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8C926F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55220600</w:t>
            </w:r>
          </w:p>
        </w:tc>
        <w:tc>
          <w:tcPr>
            <w:tcW w:w="5107" w:type="dxa"/>
            <w:tcBorders>
              <w:top w:val="nil"/>
              <w:left w:val="nil"/>
              <w:bottom w:val="single" w:sz="4" w:space="0" w:color="auto"/>
              <w:right w:val="single" w:sz="4" w:space="0" w:color="auto"/>
            </w:tcBorders>
            <w:noWrap/>
            <w:vAlign w:val="bottom"/>
            <w:hideMark/>
          </w:tcPr>
          <w:p w14:paraId="17E8305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Зъбно колело пл. бяло 55220600 </w:t>
            </w:r>
          </w:p>
        </w:tc>
        <w:tc>
          <w:tcPr>
            <w:tcW w:w="1220" w:type="dxa"/>
            <w:tcBorders>
              <w:top w:val="nil"/>
              <w:left w:val="nil"/>
              <w:bottom w:val="single" w:sz="4" w:space="0" w:color="auto"/>
              <w:right w:val="single" w:sz="4" w:space="0" w:color="auto"/>
            </w:tcBorders>
            <w:noWrap/>
            <w:vAlign w:val="bottom"/>
            <w:hideMark/>
          </w:tcPr>
          <w:p w14:paraId="4192467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375AB6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3B947E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59220739</w:t>
            </w:r>
          </w:p>
        </w:tc>
        <w:tc>
          <w:tcPr>
            <w:tcW w:w="5107" w:type="dxa"/>
            <w:tcBorders>
              <w:top w:val="nil"/>
              <w:left w:val="nil"/>
              <w:bottom w:val="single" w:sz="4" w:space="0" w:color="auto"/>
              <w:right w:val="single" w:sz="4" w:space="0" w:color="auto"/>
            </w:tcBorders>
            <w:noWrap/>
            <w:vAlign w:val="bottom"/>
            <w:hideMark/>
          </w:tcPr>
          <w:p w14:paraId="160834E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Зъбно колело пл. черно 59220739 </w:t>
            </w:r>
          </w:p>
        </w:tc>
        <w:tc>
          <w:tcPr>
            <w:tcW w:w="1220" w:type="dxa"/>
            <w:tcBorders>
              <w:top w:val="nil"/>
              <w:left w:val="nil"/>
              <w:bottom w:val="single" w:sz="4" w:space="0" w:color="auto"/>
              <w:right w:val="single" w:sz="4" w:space="0" w:color="auto"/>
            </w:tcBorders>
            <w:noWrap/>
            <w:vAlign w:val="bottom"/>
            <w:hideMark/>
          </w:tcPr>
          <w:p w14:paraId="53E2161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DB0105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43E23E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52420270</w:t>
            </w:r>
          </w:p>
        </w:tc>
        <w:tc>
          <w:tcPr>
            <w:tcW w:w="5107" w:type="dxa"/>
            <w:tcBorders>
              <w:top w:val="nil"/>
              <w:left w:val="nil"/>
              <w:bottom w:val="single" w:sz="4" w:space="0" w:color="auto"/>
              <w:right w:val="single" w:sz="4" w:space="0" w:color="auto"/>
            </w:tcBorders>
            <w:noWrap/>
            <w:vAlign w:val="bottom"/>
            <w:hideMark/>
          </w:tcPr>
          <w:p w14:paraId="0EF339D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Зъбно колело 622 52420270 </w:t>
            </w:r>
          </w:p>
        </w:tc>
        <w:tc>
          <w:tcPr>
            <w:tcW w:w="1220" w:type="dxa"/>
            <w:tcBorders>
              <w:top w:val="nil"/>
              <w:left w:val="nil"/>
              <w:bottom w:val="single" w:sz="4" w:space="0" w:color="auto"/>
              <w:right w:val="single" w:sz="4" w:space="0" w:color="auto"/>
            </w:tcBorders>
            <w:noWrap/>
            <w:vAlign w:val="bottom"/>
            <w:hideMark/>
          </w:tcPr>
          <w:p w14:paraId="23FDE11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B46061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670625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52422018</w:t>
            </w:r>
          </w:p>
        </w:tc>
        <w:tc>
          <w:tcPr>
            <w:tcW w:w="5107" w:type="dxa"/>
            <w:tcBorders>
              <w:top w:val="nil"/>
              <w:left w:val="nil"/>
              <w:bottom w:val="single" w:sz="4" w:space="0" w:color="auto"/>
              <w:right w:val="single" w:sz="4" w:space="0" w:color="auto"/>
            </w:tcBorders>
            <w:noWrap/>
            <w:vAlign w:val="bottom"/>
            <w:hideMark/>
          </w:tcPr>
          <w:p w14:paraId="6079003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Зъбно колело 622 52422018 </w:t>
            </w:r>
          </w:p>
        </w:tc>
        <w:tc>
          <w:tcPr>
            <w:tcW w:w="1220" w:type="dxa"/>
            <w:tcBorders>
              <w:top w:val="nil"/>
              <w:left w:val="nil"/>
              <w:bottom w:val="single" w:sz="4" w:space="0" w:color="auto"/>
              <w:right w:val="single" w:sz="4" w:space="0" w:color="auto"/>
            </w:tcBorders>
            <w:noWrap/>
            <w:vAlign w:val="bottom"/>
            <w:hideMark/>
          </w:tcPr>
          <w:p w14:paraId="1D0B083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D64A64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8643C0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59056365</w:t>
            </w:r>
          </w:p>
        </w:tc>
        <w:tc>
          <w:tcPr>
            <w:tcW w:w="5107" w:type="dxa"/>
            <w:tcBorders>
              <w:top w:val="nil"/>
              <w:left w:val="nil"/>
              <w:bottom w:val="single" w:sz="4" w:space="0" w:color="auto"/>
              <w:right w:val="single" w:sz="4" w:space="0" w:color="auto"/>
            </w:tcBorders>
            <w:noWrap/>
            <w:vAlign w:val="bottom"/>
            <w:hideMark/>
          </w:tcPr>
          <w:p w14:paraId="185ECD2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Зъбно колело 620 59056365</w:t>
            </w:r>
          </w:p>
        </w:tc>
        <w:tc>
          <w:tcPr>
            <w:tcW w:w="1220" w:type="dxa"/>
            <w:tcBorders>
              <w:top w:val="nil"/>
              <w:left w:val="nil"/>
              <w:bottom w:val="single" w:sz="4" w:space="0" w:color="auto"/>
              <w:right w:val="single" w:sz="4" w:space="0" w:color="auto"/>
            </w:tcBorders>
            <w:noWrap/>
            <w:vAlign w:val="bottom"/>
            <w:hideMark/>
          </w:tcPr>
          <w:p w14:paraId="07F216E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857653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94BEB4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54143149</w:t>
            </w:r>
          </w:p>
        </w:tc>
        <w:tc>
          <w:tcPr>
            <w:tcW w:w="5107" w:type="dxa"/>
            <w:tcBorders>
              <w:top w:val="nil"/>
              <w:left w:val="nil"/>
              <w:bottom w:val="single" w:sz="4" w:space="0" w:color="auto"/>
              <w:right w:val="single" w:sz="4" w:space="0" w:color="auto"/>
            </w:tcBorders>
            <w:noWrap/>
            <w:vAlign w:val="bottom"/>
            <w:hideMark/>
          </w:tcPr>
          <w:p w14:paraId="008CE10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Зъбно колело бронз 620 54143149 </w:t>
            </w:r>
          </w:p>
        </w:tc>
        <w:tc>
          <w:tcPr>
            <w:tcW w:w="1220" w:type="dxa"/>
            <w:tcBorders>
              <w:top w:val="nil"/>
              <w:left w:val="nil"/>
              <w:bottom w:val="single" w:sz="4" w:space="0" w:color="auto"/>
              <w:right w:val="single" w:sz="4" w:space="0" w:color="auto"/>
            </w:tcBorders>
            <w:noWrap/>
            <w:vAlign w:val="bottom"/>
            <w:hideMark/>
          </w:tcPr>
          <w:p w14:paraId="37A176C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3869C6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BD31D56"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lastRenderedPageBreak/>
              <w:t>52420250</w:t>
            </w:r>
          </w:p>
        </w:tc>
        <w:tc>
          <w:tcPr>
            <w:tcW w:w="5107" w:type="dxa"/>
            <w:tcBorders>
              <w:top w:val="nil"/>
              <w:left w:val="nil"/>
              <w:bottom w:val="single" w:sz="4" w:space="0" w:color="auto"/>
              <w:right w:val="single" w:sz="4" w:space="0" w:color="auto"/>
            </w:tcBorders>
            <w:noWrap/>
            <w:vAlign w:val="bottom"/>
            <w:hideMark/>
          </w:tcPr>
          <w:p w14:paraId="4D19601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Зъбно колело ск.кутия 622 52420250 </w:t>
            </w:r>
          </w:p>
        </w:tc>
        <w:tc>
          <w:tcPr>
            <w:tcW w:w="1220" w:type="dxa"/>
            <w:tcBorders>
              <w:top w:val="nil"/>
              <w:left w:val="nil"/>
              <w:bottom w:val="single" w:sz="4" w:space="0" w:color="auto"/>
              <w:right w:val="single" w:sz="4" w:space="0" w:color="auto"/>
            </w:tcBorders>
            <w:noWrap/>
            <w:vAlign w:val="bottom"/>
            <w:hideMark/>
          </w:tcPr>
          <w:p w14:paraId="6187D86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64565F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E2BB85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52420252</w:t>
            </w:r>
          </w:p>
        </w:tc>
        <w:tc>
          <w:tcPr>
            <w:tcW w:w="5107" w:type="dxa"/>
            <w:tcBorders>
              <w:top w:val="nil"/>
              <w:left w:val="nil"/>
              <w:bottom w:val="single" w:sz="4" w:space="0" w:color="auto"/>
              <w:right w:val="single" w:sz="4" w:space="0" w:color="auto"/>
            </w:tcBorders>
            <w:noWrap/>
            <w:vAlign w:val="bottom"/>
            <w:hideMark/>
          </w:tcPr>
          <w:p w14:paraId="7E4CE5E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Зъбно колело ск. кутия 622 52420252 </w:t>
            </w:r>
          </w:p>
        </w:tc>
        <w:tc>
          <w:tcPr>
            <w:tcW w:w="1220" w:type="dxa"/>
            <w:tcBorders>
              <w:top w:val="nil"/>
              <w:left w:val="nil"/>
              <w:bottom w:val="single" w:sz="4" w:space="0" w:color="auto"/>
              <w:right w:val="single" w:sz="4" w:space="0" w:color="auto"/>
            </w:tcBorders>
            <w:noWrap/>
            <w:vAlign w:val="bottom"/>
            <w:hideMark/>
          </w:tcPr>
          <w:p w14:paraId="671BF2F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23974F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F65AC5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52420970</w:t>
            </w:r>
          </w:p>
        </w:tc>
        <w:tc>
          <w:tcPr>
            <w:tcW w:w="5107" w:type="dxa"/>
            <w:tcBorders>
              <w:top w:val="nil"/>
              <w:left w:val="nil"/>
              <w:bottom w:val="single" w:sz="4" w:space="0" w:color="auto"/>
              <w:right w:val="single" w:sz="4" w:space="0" w:color="auto"/>
            </w:tcBorders>
            <w:noWrap/>
            <w:vAlign w:val="bottom"/>
            <w:hideMark/>
          </w:tcPr>
          <w:p w14:paraId="1A90755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Зъбно колело ск. кутия 622 52420970</w:t>
            </w:r>
          </w:p>
        </w:tc>
        <w:tc>
          <w:tcPr>
            <w:tcW w:w="1220" w:type="dxa"/>
            <w:tcBorders>
              <w:top w:val="nil"/>
              <w:left w:val="nil"/>
              <w:bottom w:val="single" w:sz="4" w:space="0" w:color="auto"/>
              <w:right w:val="single" w:sz="4" w:space="0" w:color="auto"/>
            </w:tcBorders>
            <w:noWrap/>
            <w:vAlign w:val="bottom"/>
            <w:hideMark/>
          </w:tcPr>
          <w:p w14:paraId="32F37E1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69317D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1486F6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52420971</w:t>
            </w:r>
          </w:p>
        </w:tc>
        <w:tc>
          <w:tcPr>
            <w:tcW w:w="5107" w:type="dxa"/>
            <w:tcBorders>
              <w:top w:val="nil"/>
              <w:left w:val="nil"/>
              <w:bottom w:val="single" w:sz="4" w:space="0" w:color="auto"/>
              <w:right w:val="single" w:sz="4" w:space="0" w:color="auto"/>
            </w:tcBorders>
            <w:noWrap/>
            <w:vAlign w:val="bottom"/>
            <w:hideMark/>
          </w:tcPr>
          <w:p w14:paraId="42E5EC0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Зъбно колело ск. кутия 622 52420971</w:t>
            </w:r>
          </w:p>
        </w:tc>
        <w:tc>
          <w:tcPr>
            <w:tcW w:w="1220" w:type="dxa"/>
            <w:tcBorders>
              <w:top w:val="nil"/>
              <w:left w:val="nil"/>
              <w:bottom w:val="single" w:sz="4" w:space="0" w:color="auto"/>
              <w:right w:val="single" w:sz="4" w:space="0" w:color="auto"/>
            </w:tcBorders>
            <w:noWrap/>
            <w:vAlign w:val="bottom"/>
            <w:hideMark/>
          </w:tcPr>
          <w:p w14:paraId="099C91D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AF27F9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406FBF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52456370</w:t>
            </w:r>
          </w:p>
        </w:tc>
        <w:tc>
          <w:tcPr>
            <w:tcW w:w="5107" w:type="dxa"/>
            <w:tcBorders>
              <w:top w:val="nil"/>
              <w:left w:val="nil"/>
              <w:bottom w:val="single" w:sz="4" w:space="0" w:color="auto"/>
              <w:right w:val="single" w:sz="4" w:space="0" w:color="auto"/>
            </w:tcBorders>
            <w:noWrap/>
            <w:vAlign w:val="bottom"/>
            <w:hideMark/>
          </w:tcPr>
          <w:p w14:paraId="7AFDBAB3" w14:textId="07E97EC6"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Зъбно ко</w:t>
            </w:r>
            <w:r w:rsidR="00E17CD1">
              <w:rPr>
                <w:rFonts w:ascii="Verdana" w:hAnsi="Verdana"/>
                <w:color w:val="000000"/>
                <w:sz w:val="20"/>
                <w:szCs w:val="20"/>
                <w:lang w:eastAsia="bg-BG"/>
              </w:rPr>
              <w:t>л</w:t>
            </w:r>
            <w:r w:rsidRPr="00CB756D">
              <w:rPr>
                <w:rFonts w:ascii="Verdana" w:hAnsi="Verdana"/>
                <w:color w:val="000000"/>
                <w:sz w:val="20"/>
                <w:szCs w:val="20"/>
                <w:lang w:eastAsia="bg-BG"/>
              </w:rPr>
              <w:t xml:space="preserve">ело реверс 700 52456370 </w:t>
            </w:r>
          </w:p>
        </w:tc>
        <w:tc>
          <w:tcPr>
            <w:tcW w:w="1220" w:type="dxa"/>
            <w:tcBorders>
              <w:top w:val="nil"/>
              <w:left w:val="nil"/>
              <w:bottom w:val="single" w:sz="4" w:space="0" w:color="auto"/>
              <w:right w:val="single" w:sz="4" w:space="0" w:color="auto"/>
            </w:tcBorders>
            <w:noWrap/>
            <w:vAlign w:val="bottom"/>
            <w:hideMark/>
          </w:tcPr>
          <w:p w14:paraId="72F0622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188487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414618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37921300</w:t>
            </w:r>
          </w:p>
        </w:tc>
        <w:tc>
          <w:tcPr>
            <w:tcW w:w="5107" w:type="dxa"/>
            <w:tcBorders>
              <w:top w:val="nil"/>
              <w:left w:val="nil"/>
              <w:bottom w:val="single" w:sz="4" w:space="0" w:color="auto"/>
              <w:right w:val="single" w:sz="4" w:space="0" w:color="auto"/>
            </w:tcBorders>
            <w:noWrap/>
            <w:vAlign w:val="bottom"/>
            <w:hideMark/>
          </w:tcPr>
          <w:p w14:paraId="6CED291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Игли пиян лагер 622 37921300 </w:t>
            </w:r>
          </w:p>
        </w:tc>
        <w:tc>
          <w:tcPr>
            <w:tcW w:w="1220" w:type="dxa"/>
            <w:tcBorders>
              <w:top w:val="nil"/>
              <w:left w:val="nil"/>
              <w:bottom w:val="single" w:sz="4" w:space="0" w:color="auto"/>
              <w:right w:val="single" w:sz="4" w:space="0" w:color="auto"/>
            </w:tcBorders>
            <w:noWrap/>
            <w:vAlign w:val="bottom"/>
            <w:hideMark/>
          </w:tcPr>
          <w:p w14:paraId="614E3D0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69A5AE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45151B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37332001</w:t>
            </w:r>
          </w:p>
        </w:tc>
        <w:tc>
          <w:tcPr>
            <w:tcW w:w="5107" w:type="dxa"/>
            <w:tcBorders>
              <w:top w:val="nil"/>
              <w:left w:val="nil"/>
              <w:bottom w:val="single" w:sz="4" w:space="0" w:color="auto"/>
              <w:right w:val="single" w:sz="4" w:space="0" w:color="auto"/>
            </w:tcBorders>
            <w:noWrap/>
            <w:vAlign w:val="bottom"/>
            <w:hideMark/>
          </w:tcPr>
          <w:p w14:paraId="2EB92B8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Иглен лагер 600 37332001 BOCCOLA</w:t>
            </w:r>
          </w:p>
        </w:tc>
        <w:tc>
          <w:tcPr>
            <w:tcW w:w="1220" w:type="dxa"/>
            <w:tcBorders>
              <w:top w:val="nil"/>
              <w:left w:val="nil"/>
              <w:bottom w:val="single" w:sz="4" w:space="0" w:color="auto"/>
              <w:right w:val="single" w:sz="4" w:space="0" w:color="auto"/>
            </w:tcBorders>
            <w:noWrap/>
            <w:vAlign w:val="bottom"/>
            <w:hideMark/>
          </w:tcPr>
          <w:p w14:paraId="10C6D30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D2D230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A9D517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37320120</w:t>
            </w:r>
          </w:p>
        </w:tc>
        <w:tc>
          <w:tcPr>
            <w:tcW w:w="5107" w:type="dxa"/>
            <w:tcBorders>
              <w:top w:val="nil"/>
              <w:left w:val="nil"/>
              <w:bottom w:val="single" w:sz="4" w:space="0" w:color="auto"/>
              <w:right w:val="single" w:sz="4" w:space="0" w:color="auto"/>
            </w:tcBorders>
            <w:noWrap/>
            <w:vAlign w:val="bottom"/>
            <w:hideMark/>
          </w:tcPr>
          <w:p w14:paraId="604A1E8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Иглен лагер перзитно з.к. 600 37320120 </w:t>
            </w:r>
          </w:p>
        </w:tc>
        <w:tc>
          <w:tcPr>
            <w:tcW w:w="1220" w:type="dxa"/>
            <w:tcBorders>
              <w:top w:val="nil"/>
              <w:left w:val="nil"/>
              <w:bottom w:val="single" w:sz="4" w:space="0" w:color="auto"/>
              <w:right w:val="single" w:sz="4" w:space="0" w:color="auto"/>
            </w:tcBorders>
            <w:noWrap/>
            <w:vAlign w:val="bottom"/>
            <w:hideMark/>
          </w:tcPr>
          <w:p w14:paraId="168165D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D055B5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7A4A9C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52420969</w:t>
            </w:r>
          </w:p>
        </w:tc>
        <w:tc>
          <w:tcPr>
            <w:tcW w:w="5107" w:type="dxa"/>
            <w:tcBorders>
              <w:top w:val="nil"/>
              <w:left w:val="nil"/>
              <w:bottom w:val="single" w:sz="4" w:space="0" w:color="auto"/>
              <w:right w:val="single" w:sz="4" w:space="0" w:color="auto"/>
            </w:tcBorders>
            <w:noWrap/>
            <w:vAlign w:val="bottom"/>
            <w:hideMark/>
          </w:tcPr>
          <w:p w14:paraId="13128EB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Зъбно колело ск. кутия 622 52420969 </w:t>
            </w:r>
          </w:p>
        </w:tc>
        <w:tc>
          <w:tcPr>
            <w:tcW w:w="1220" w:type="dxa"/>
            <w:tcBorders>
              <w:top w:val="nil"/>
              <w:left w:val="nil"/>
              <w:bottom w:val="single" w:sz="4" w:space="0" w:color="auto"/>
              <w:right w:val="single" w:sz="4" w:space="0" w:color="auto"/>
            </w:tcBorders>
            <w:noWrap/>
            <w:vAlign w:val="bottom"/>
            <w:hideMark/>
          </w:tcPr>
          <w:p w14:paraId="49F9BE4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106577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18D351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58057285</w:t>
            </w:r>
          </w:p>
        </w:tc>
        <w:tc>
          <w:tcPr>
            <w:tcW w:w="5107" w:type="dxa"/>
            <w:tcBorders>
              <w:top w:val="nil"/>
              <w:left w:val="nil"/>
              <w:bottom w:val="single" w:sz="4" w:space="0" w:color="auto"/>
              <w:right w:val="single" w:sz="4" w:space="0" w:color="auto"/>
            </w:tcBorders>
            <w:noWrap/>
            <w:vAlign w:val="bottom"/>
            <w:hideMark/>
          </w:tcPr>
          <w:p w14:paraId="413AF7E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Жило съединител 700 58057285</w:t>
            </w:r>
          </w:p>
        </w:tc>
        <w:tc>
          <w:tcPr>
            <w:tcW w:w="1220" w:type="dxa"/>
            <w:tcBorders>
              <w:top w:val="nil"/>
              <w:left w:val="nil"/>
              <w:bottom w:val="single" w:sz="4" w:space="0" w:color="auto"/>
              <w:right w:val="single" w:sz="4" w:space="0" w:color="auto"/>
            </w:tcBorders>
            <w:noWrap/>
            <w:vAlign w:val="bottom"/>
            <w:hideMark/>
          </w:tcPr>
          <w:p w14:paraId="0E44D0A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567DA0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B552E5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58057295</w:t>
            </w:r>
          </w:p>
        </w:tc>
        <w:tc>
          <w:tcPr>
            <w:tcW w:w="5107" w:type="dxa"/>
            <w:tcBorders>
              <w:top w:val="nil"/>
              <w:left w:val="nil"/>
              <w:bottom w:val="single" w:sz="4" w:space="0" w:color="auto"/>
              <w:right w:val="single" w:sz="4" w:space="0" w:color="auto"/>
            </w:tcBorders>
            <w:noWrap/>
            <w:vAlign w:val="bottom"/>
            <w:hideMark/>
          </w:tcPr>
          <w:p w14:paraId="3DDEAFF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Жило газ 600 58057295 </w:t>
            </w:r>
          </w:p>
        </w:tc>
        <w:tc>
          <w:tcPr>
            <w:tcW w:w="1220" w:type="dxa"/>
            <w:tcBorders>
              <w:top w:val="nil"/>
              <w:left w:val="nil"/>
              <w:bottom w:val="single" w:sz="4" w:space="0" w:color="auto"/>
              <w:right w:val="single" w:sz="4" w:space="0" w:color="auto"/>
            </w:tcBorders>
            <w:noWrap/>
            <w:vAlign w:val="bottom"/>
            <w:hideMark/>
          </w:tcPr>
          <w:p w14:paraId="23119AA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72DAF7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C24301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58057264</w:t>
            </w:r>
          </w:p>
        </w:tc>
        <w:tc>
          <w:tcPr>
            <w:tcW w:w="5107" w:type="dxa"/>
            <w:tcBorders>
              <w:top w:val="nil"/>
              <w:left w:val="nil"/>
              <w:bottom w:val="single" w:sz="4" w:space="0" w:color="auto"/>
              <w:right w:val="single" w:sz="4" w:space="0" w:color="auto"/>
            </w:tcBorders>
            <w:noWrap/>
            <w:vAlign w:val="bottom"/>
            <w:hideMark/>
          </w:tcPr>
          <w:p w14:paraId="0354907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Жило газ 700 58057264 </w:t>
            </w:r>
          </w:p>
        </w:tc>
        <w:tc>
          <w:tcPr>
            <w:tcW w:w="1220" w:type="dxa"/>
            <w:tcBorders>
              <w:top w:val="nil"/>
              <w:left w:val="nil"/>
              <w:bottom w:val="single" w:sz="4" w:space="0" w:color="auto"/>
              <w:right w:val="single" w:sz="4" w:space="0" w:color="auto"/>
            </w:tcBorders>
            <w:noWrap/>
            <w:vAlign w:val="bottom"/>
            <w:hideMark/>
          </w:tcPr>
          <w:p w14:paraId="5E37A12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65ECD8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EB1E48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58002976</w:t>
            </w:r>
          </w:p>
        </w:tc>
        <w:tc>
          <w:tcPr>
            <w:tcW w:w="5107" w:type="dxa"/>
            <w:tcBorders>
              <w:top w:val="nil"/>
              <w:left w:val="nil"/>
              <w:bottom w:val="single" w:sz="4" w:space="0" w:color="auto"/>
              <w:right w:val="single" w:sz="4" w:space="0" w:color="auto"/>
            </w:tcBorders>
            <w:noWrap/>
            <w:vAlign w:val="bottom"/>
            <w:hideMark/>
          </w:tcPr>
          <w:p w14:paraId="199865D6" w14:textId="3BD95D4D"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Камъче жа</w:t>
            </w:r>
            <w:r w:rsidR="00E17CD1">
              <w:rPr>
                <w:rFonts w:ascii="Verdana" w:hAnsi="Verdana"/>
                <w:color w:val="000000"/>
                <w:sz w:val="20"/>
                <w:szCs w:val="20"/>
                <w:lang w:eastAsia="bg-BG"/>
              </w:rPr>
              <w:t>б</w:t>
            </w:r>
            <w:r w:rsidRPr="00CB756D">
              <w:rPr>
                <w:rFonts w:ascii="Verdana" w:hAnsi="Verdana"/>
                <w:color w:val="000000"/>
                <w:sz w:val="20"/>
                <w:szCs w:val="20"/>
                <w:lang w:eastAsia="bg-BG"/>
              </w:rPr>
              <w:t xml:space="preserve">ка 600 58002976 </w:t>
            </w:r>
          </w:p>
        </w:tc>
        <w:tc>
          <w:tcPr>
            <w:tcW w:w="1220" w:type="dxa"/>
            <w:tcBorders>
              <w:top w:val="nil"/>
              <w:left w:val="nil"/>
              <w:bottom w:val="single" w:sz="4" w:space="0" w:color="auto"/>
              <w:right w:val="single" w:sz="4" w:space="0" w:color="auto"/>
            </w:tcBorders>
            <w:noWrap/>
            <w:vAlign w:val="bottom"/>
            <w:hideMark/>
          </w:tcPr>
          <w:p w14:paraId="068779F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99E982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E00656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55220208</w:t>
            </w:r>
          </w:p>
        </w:tc>
        <w:tc>
          <w:tcPr>
            <w:tcW w:w="5107" w:type="dxa"/>
            <w:tcBorders>
              <w:top w:val="nil"/>
              <w:left w:val="nil"/>
              <w:bottom w:val="single" w:sz="4" w:space="0" w:color="auto"/>
              <w:right w:val="single" w:sz="4" w:space="0" w:color="auto"/>
            </w:tcBorders>
            <w:noWrap/>
            <w:vAlign w:val="bottom"/>
            <w:hideMark/>
          </w:tcPr>
          <w:p w14:paraId="003DF4D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Капак кутия инструменти 622 55220208 </w:t>
            </w:r>
          </w:p>
        </w:tc>
        <w:tc>
          <w:tcPr>
            <w:tcW w:w="1220" w:type="dxa"/>
            <w:tcBorders>
              <w:top w:val="nil"/>
              <w:left w:val="nil"/>
              <w:bottom w:val="single" w:sz="4" w:space="0" w:color="auto"/>
              <w:right w:val="single" w:sz="4" w:space="0" w:color="auto"/>
            </w:tcBorders>
            <w:noWrap/>
            <w:vAlign w:val="bottom"/>
            <w:hideMark/>
          </w:tcPr>
          <w:p w14:paraId="63E66AD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D0C248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440A9D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59290192</w:t>
            </w:r>
          </w:p>
        </w:tc>
        <w:tc>
          <w:tcPr>
            <w:tcW w:w="5107" w:type="dxa"/>
            <w:tcBorders>
              <w:top w:val="nil"/>
              <w:left w:val="nil"/>
              <w:bottom w:val="single" w:sz="4" w:space="0" w:color="auto"/>
              <w:right w:val="single" w:sz="4" w:space="0" w:color="auto"/>
            </w:tcBorders>
            <w:noWrap/>
            <w:vAlign w:val="bottom"/>
            <w:hideMark/>
          </w:tcPr>
          <w:p w14:paraId="6FBFD55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Капак ск. кутия 622 десен 59290192</w:t>
            </w:r>
          </w:p>
        </w:tc>
        <w:tc>
          <w:tcPr>
            <w:tcW w:w="1220" w:type="dxa"/>
            <w:tcBorders>
              <w:top w:val="nil"/>
              <w:left w:val="nil"/>
              <w:bottom w:val="single" w:sz="4" w:space="0" w:color="auto"/>
              <w:right w:val="single" w:sz="4" w:space="0" w:color="auto"/>
            </w:tcBorders>
            <w:noWrap/>
            <w:vAlign w:val="bottom"/>
            <w:hideMark/>
          </w:tcPr>
          <w:p w14:paraId="2D67AAB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02069D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5E28C9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59290193</w:t>
            </w:r>
          </w:p>
        </w:tc>
        <w:tc>
          <w:tcPr>
            <w:tcW w:w="5107" w:type="dxa"/>
            <w:tcBorders>
              <w:top w:val="nil"/>
              <w:left w:val="nil"/>
              <w:bottom w:val="single" w:sz="4" w:space="0" w:color="auto"/>
              <w:right w:val="single" w:sz="4" w:space="0" w:color="auto"/>
            </w:tcBorders>
            <w:noWrap/>
            <w:vAlign w:val="bottom"/>
            <w:hideMark/>
          </w:tcPr>
          <w:p w14:paraId="6F392BC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Капак ск. кутия 622 ляв 59290193 </w:t>
            </w:r>
          </w:p>
        </w:tc>
        <w:tc>
          <w:tcPr>
            <w:tcW w:w="1220" w:type="dxa"/>
            <w:tcBorders>
              <w:top w:val="nil"/>
              <w:left w:val="nil"/>
              <w:bottom w:val="single" w:sz="4" w:space="0" w:color="auto"/>
              <w:right w:val="single" w:sz="4" w:space="0" w:color="auto"/>
            </w:tcBorders>
            <w:noWrap/>
            <w:vAlign w:val="bottom"/>
            <w:hideMark/>
          </w:tcPr>
          <w:p w14:paraId="7F51CC8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E7ABD1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688BD8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53121112</w:t>
            </w:r>
          </w:p>
        </w:tc>
        <w:tc>
          <w:tcPr>
            <w:tcW w:w="5107" w:type="dxa"/>
            <w:tcBorders>
              <w:top w:val="nil"/>
              <w:left w:val="nil"/>
              <w:bottom w:val="single" w:sz="4" w:space="0" w:color="auto"/>
              <w:right w:val="single" w:sz="4" w:space="0" w:color="auto"/>
            </w:tcBorders>
            <w:noWrap/>
            <w:vAlign w:val="bottom"/>
            <w:hideMark/>
          </w:tcPr>
          <w:p w14:paraId="76DD051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Капачка вал пиян лагер 622 53121112 </w:t>
            </w:r>
          </w:p>
        </w:tc>
        <w:tc>
          <w:tcPr>
            <w:tcW w:w="1220" w:type="dxa"/>
            <w:tcBorders>
              <w:top w:val="nil"/>
              <w:left w:val="nil"/>
              <w:bottom w:val="single" w:sz="4" w:space="0" w:color="auto"/>
              <w:right w:val="single" w:sz="4" w:space="0" w:color="auto"/>
            </w:tcBorders>
            <w:noWrap/>
            <w:vAlign w:val="bottom"/>
            <w:hideMark/>
          </w:tcPr>
          <w:p w14:paraId="1819526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A471B3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5B4F15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56143497</w:t>
            </w:r>
          </w:p>
        </w:tc>
        <w:tc>
          <w:tcPr>
            <w:tcW w:w="5107" w:type="dxa"/>
            <w:tcBorders>
              <w:top w:val="nil"/>
              <w:left w:val="nil"/>
              <w:bottom w:val="single" w:sz="4" w:space="0" w:color="auto"/>
              <w:right w:val="single" w:sz="4" w:space="0" w:color="auto"/>
            </w:tcBorders>
            <w:noWrap/>
            <w:vAlign w:val="bottom"/>
            <w:hideMark/>
          </w:tcPr>
          <w:p w14:paraId="699CB76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Капачка иглен лагер 600 56143497 </w:t>
            </w:r>
          </w:p>
        </w:tc>
        <w:tc>
          <w:tcPr>
            <w:tcW w:w="1220" w:type="dxa"/>
            <w:tcBorders>
              <w:top w:val="nil"/>
              <w:left w:val="nil"/>
              <w:bottom w:val="single" w:sz="4" w:space="0" w:color="auto"/>
              <w:right w:val="single" w:sz="4" w:space="0" w:color="auto"/>
            </w:tcBorders>
            <w:noWrap/>
            <w:vAlign w:val="bottom"/>
            <w:hideMark/>
          </w:tcPr>
          <w:p w14:paraId="3C35E2B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053456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4ECB2B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59259169</w:t>
            </w:r>
          </w:p>
        </w:tc>
        <w:tc>
          <w:tcPr>
            <w:tcW w:w="5107" w:type="dxa"/>
            <w:tcBorders>
              <w:top w:val="nil"/>
              <w:left w:val="nil"/>
              <w:bottom w:val="single" w:sz="4" w:space="0" w:color="auto"/>
              <w:right w:val="single" w:sz="4" w:space="0" w:color="auto"/>
            </w:tcBorders>
            <w:noWrap/>
            <w:vAlign w:val="bottom"/>
            <w:hideMark/>
          </w:tcPr>
          <w:p w14:paraId="5790581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Капишон 600 59259169 </w:t>
            </w:r>
          </w:p>
        </w:tc>
        <w:tc>
          <w:tcPr>
            <w:tcW w:w="1220" w:type="dxa"/>
            <w:tcBorders>
              <w:top w:val="nil"/>
              <w:left w:val="nil"/>
              <w:bottom w:val="single" w:sz="4" w:space="0" w:color="auto"/>
              <w:right w:val="single" w:sz="4" w:space="0" w:color="auto"/>
            </w:tcBorders>
            <w:noWrap/>
            <w:vAlign w:val="bottom"/>
            <w:hideMark/>
          </w:tcPr>
          <w:p w14:paraId="578F524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A21E66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59B612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59026556</w:t>
            </w:r>
          </w:p>
        </w:tc>
        <w:tc>
          <w:tcPr>
            <w:tcW w:w="5107" w:type="dxa"/>
            <w:tcBorders>
              <w:top w:val="nil"/>
              <w:left w:val="nil"/>
              <w:bottom w:val="single" w:sz="4" w:space="0" w:color="auto"/>
              <w:right w:val="single" w:sz="4" w:space="0" w:color="auto"/>
            </w:tcBorders>
            <w:noWrap/>
            <w:vAlign w:val="bottom"/>
            <w:hideMark/>
          </w:tcPr>
          <w:p w14:paraId="34EC01D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Ключалка транс. положение 59026556</w:t>
            </w:r>
          </w:p>
        </w:tc>
        <w:tc>
          <w:tcPr>
            <w:tcW w:w="1220" w:type="dxa"/>
            <w:tcBorders>
              <w:top w:val="nil"/>
              <w:left w:val="nil"/>
              <w:bottom w:val="single" w:sz="4" w:space="0" w:color="auto"/>
              <w:right w:val="single" w:sz="4" w:space="0" w:color="auto"/>
            </w:tcBorders>
            <w:noWrap/>
            <w:vAlign w:val="bottom"/>
            <w:hideMark/>
          </w:tcPr>
          <w:p w14:paraId="5D0F970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25135F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1909E6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56120428</w:t>
            </w:r>
          </w:p>
        </w:tc>
        <w:tc>
          <w:tcPr>
            <w:tcW w:w="5107" w:type="dxa"/>
            <w:tcBorders>
              <w:top w:val="nil"/>
              <w:left w:val="nil"/>
              <w:bottom w:val="single" w:sz="4" w:space="0" w:color="auto"/>
              <w:right w:val="single" w:sz="4" w:space="0" w:color="auto"/>
            </w:tcBorders>
            <w:noWrap/>
            <w:vAlign w:val="bottom"/>
            <w:hideMark/>
          </w:tcPr>
          <w:p w14:paraId="641912CE" w14:textId="1CDD2B2A"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Конзола конусна пр</w:t>
            </w:r>
            <w:r w:rsidR="00014173">
              <w:rPr>
                <w:rFonts w:ascii="Verdana" w:hAnsi="Verdana"/>
                <w:color w:val="000000"/>
                <w:sz w:val="20"/>
                <w:szCs w:val="20"/>
                <w:lang w:eastAsia="bg-BG"/>
              </w:rPr>
              <w:t>у</w:t>
            </w:r>
            <w:r w:rsidRPr="00CB756D">
              <w:rPr>
                <w:rFonts w:ascii="Verdana" w:hAnsi="Verdana"/>
                <w:color w:val="000000"/>
                <w:sz w:val="20"/>
                <w:szCs w:val="20"/>
                <w:lang w:eastAsia="bg-BG"/>
              </w:rPr>
              <w:t xml:space="preserve">жина 622 56120428 </w:t>
            </w:r>
          </w:p>
        </w:tc>
        <w:tc>
          <w:tcPr>
            <w:tcW w:w="1220" w:type="dxa"/>
            <w:tcBorders>
              <w:top w:val="nil"/>
              <w:left w:val="nil"/>
              <w:bottom w:val="single" w:sz="4" w:space="0" w:color="auto"/>
              <w:right w:val="single" w:sz="4" w:space="0" w:color="auto"/>
            </w:tcBorders>
            <w:noWrap/>
            <w:vAlign w:val="bottom"/>
            <w:hideMark/>
          </w:tcPr>
          <w:p w14:paraId="30F356A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837C20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091108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56550648</w:t>
            </w:r>
          </w:p>
        </w:tc>
        <w:tc>
          <w:tcPr>
            <w:tcW w:w="5107" w:type="dxa"/>
            <w:tcBorders>
              <w:top w:val="nil"/>
              <w:left w:val="nil"/>
              <w:bottom w:val="single" w:sz="4" w:space="0" w:color="auto"/>
              <w:right w:val="single" w:sz="4" w:space="0" w:color="auto"/>
            </w:tcBorders>
            <w:noWrap/>
            <w:vAlign w:val="bottom"/>
            <w:hideMark/>
          </w:tcPr>
          <w:p w14:paraId="5833571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Контранож двоен н. 600 56550648 </w:t>
            </w:r>
          </w:p>
        </w:tc>
        <w:tc>
          <w:tcPr>
            <w:tcW w:w="1220" w:type="dxa"/>
            <w:tcBorders>
              <w:top w:val="nil"/>
              <w:left w:val="nil"/>
              <w:bottom w:val="single" w:sz="4" w:space="0" w:color="auto"/>
              <w:right w:val="single" w:sz="4" w:space="0" w:color="auto"/>
            </w:tcBorders>
            <w:noWrap/>
            <w:vAlign w:val="bottom"/>
            <w:hideMark/>
          </w:tcPr>
          <w:p w14:paraId="44A20F7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5A6D65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E1AC40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56327604</w:t>
            </w:r>
          </w:p>
        </w:tc>
        <w:tc>
          <w:tcPr>
            <w:tcW w:w="5107" w:type="dxa"/>
            <w:tcBorders>
              <w:top w:val="nil"/>
              <w:left w:val="nil"/>
              <w:bottom w:val="single" w:sz="4" w:space="0" w:color="auto"/>
              <w:right w:val="single" w:sz="4" w:space="0" w:color="auto"/>
            </w:tcBorders>
            <w:noWrap/>
            <w:vAlign w:val="bottom"/>
            <w:hideMark/>
          </w:tcPr>
          <w:p w14:paraId="53DE4F2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Контранож двоен п 600/622 56327604 </w:t>
            </w:r>
          </w:p>
        </w:tc>
        <w:tc>
          <w:tcPr>
            <w:tcW w:w="1220" w:type="dxa"/>
            <w:tcBorders>
              <w:top w:val="nil"/>
              <w:left w:val="nil"/>
              <w:bottom w:val="single" w:sz="4" w:space="0" w:color="auto"/>
              <w:right w:val="single" w:sz="4" w:space="0" w:color="auto"/>
            </w:tcBorders>
            <w:noWrap/>
            <w:vAlign w:val="bottom"/>
            <w:hideMark/>
          </w:tcPr>
          <w:p w14:paraId="1290520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B2298E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C79A99D"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56550649</w:t>
            </w:r>
          </w:p>
        </w:tc>
        <w:tc>
          <w:tcPr>
            <w:tcW w:w="5107" w:type="dxa"/>
            <w:tcBorders>
              <w:top w:val="nil"/>
              <w:left w:val="nil"/>
              <w:bottom w:val="single" w:sz="4" w:space="0" w:color="auto"/>
              <w:right w:val="single" w:sz="4" w:space="0" w:color="auto"/>
            </w:tcBorders>
            <w:noWrap/>
            <w:vAlign w:val="bottom"/>
            <w:hideMark/>
          </w:tcPr>
          <w:p w14:paraId="526CB5F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Контранож единичен н. 600 56550649 </w:t>
            </w:r>
          </w:p>
        </w:tc>
        <w:tc>
          <w:tcPr>
            <w:tcW w:w="1220" w:type="dxa"/>
            <w:tcBorders>
              <w:top w:val="nil"/>
              <w:left w:val="nil"/>
              <w:bottom w:val="single" w:sz="4" w:space="0" w:color="auto"/>
              <w:right w:val="single" w:sz="4" w:space="0" w:color="auto"/>
            </w:tcBorders>
            <w:noWrap/>
            <w:vAlign w:val="bottom"/>
            <w:hideMark/>
          </w:tcPr>
          <w:p w14:paraId="2F8E8F7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9693A5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951ADFD"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58002355</w:t>
            </w:r>
          </w:p>
        </w:tc>
        <w:tc>
          <w:tcPr>
            <w:tcW w:w="5107" w:type="dxa"/>
            <w:tcBorders>
              <w:top w:val="nil"/>
              <w:left w:val="nil"/>
              <w:bottom w:val="single" w:sz="4" w:space="0" w:color="auto"/>
              <w:right w:val="single" w:sz="4" w:space="0" w:color="auto"/>
            </w:tcBorders>
            <w:noWrap/>
            <w:vAlign w:val="bottom"/>
            <w:hideMark/>
          </w:tcPr>
          <w:p w14:paraId="5D8CA05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Koнтранож тесен 622 58002355 </w:t>
            </w:r>
          </w:p>
        </w:tc>
        <w:tc>
          <w:tcPr>
            <w:tcW w:w="1220" w:type="dxa"/>
            <w:tcBorders>
              <w:top w:val="nil"/>
              <w:left w:val="nil"/>
              <w:bottom w:val="single" w:sz="4" w:space="0" w:color="auto"/>
              <w:right w:val="single" w:sz="4" w:space="0" w:color="auto"/>
            </w:tcBorders>
            <w:noWrap/>
            <w:vAlign w:val="bottom"/>
            <w:hideMark/>
          </w:tcPr>
          <w:p w14:paraId="76F03D3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321188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4F1552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58002477</w:t>
            </w:r>
          </w:p>
        </w:tc>
        <w:tc>
          <w:tcPr>
            <w:tcW w:w="5107" w:type="dxa"/>
            <w:tcBorders>
              <w:top w:val="nil"/>
              <w:left w:val="nil"/>
              <w:bottom w:val="single" w:sz="4" w:space="0" w:color="auto"/>
              <w:right w:val="single" w:sz="4" w:space="0" w:color="auto"/>
            </w:tcBorders>
            <w:noWrap/>
            <w:vAlign w:val="bottom"/>
            <w:hideMark/>
          </w:tcPr>
          <w:p w14:paraId="495CC91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Контранож широк 622 58002477 </w:t>
            </w:r>
          </w:p>
        </w:tc>
        <w:tc>
          <w:tcPr>
            <w:tcW w:w="1220" w:type="dxa"/>
            <w:tcBorders>
              <w:top w:val="nil"/>
              <w:left w:val="nil"/>
              <w:bottom w:val="single" w:sz="4" w:space="0" w:color="auto"/>
              <w:right w:val="single" w:sz="4" w:space="0" w:color="auto"/>
            </w:tcBorders>
            <w:noWrap/>
            <w:vAlign w:val="bottom"/>
            <w:hideMark/>
          </w:tcPr>
          <w:p w14:paraId="079BE80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9516B4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7B5DD0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56327711</w:t>
            </w:r>
          </w:p>
        </w:tc>
        <w:tc>
          <w:tcPr>
            <w:tcW w:w="5107" w:type="dxa"/>
            <w:tcBorders>
              <w:top w:val="nil"/>
              <w:left w:val="nil"/>
              <w:bottom w:val="single" w:sz="4" w:space="0" w:color="auto"/>
              <w:right w:val="single" w:sz="4" w:space="0" w:color="auto"/>
            </w:tcBorders>
            <w:noWrap/>
            <w:vAlign w:val="bottom"/>
            <w:hideMark/>
          </w:tcPr>
          <w:p w14:paraId="06ED89C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Контранож троен п.600/622 56327711 </w:t>
            </w:r>
          </w:p>
        </w:tc>
        <w:tc>
          <w:tcPr>
            <w:tcW w:w="1220" w:type="dxa"/>
            <w:tcBorders>
              <w:top w:val="nil"/>
              <w:left w:val="nil"/>
              <w:bottom w:val="single" w:sz="4" w:space="0" w:color="auto"/>
              <w:right w:val="single" w:sz="4" w:space="0" w:color="auto"/>
            </w:tcBorders>
            <w:noWrap/>
            <w:vAlign w:val="bottom"/>
            <w:hideMark/>
          </w:tcPr>
          <w:p w14:paraId="61CA4F4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BC9BF5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38C897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52148105</w:t>
            </w:r>
          </w:p>
        </w:tc>
        <w:tc>
          <w:tcPr>
            <w:tcW w:w="5107" w:type="dxa"/>
            <w:tcBorders>
              <w:top w:val="nil"/>
              <w:left w:val="nil"/>
              <w:bottom w:val="single" w:sz="4" w:space="0" w:color="auto"/>
              <w:right w:val="single" w:sz="4" w:space="0" w:color="auto"/>
            </w:tcBorders>
            <w:noWrap/>
            <w:vAlign w:val="bottom"/>
            <w:hideMark/>
          </w:tcPr>
          <w:p w14:paraId="318330F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Конусна чаша съединител 600 52148105 </w:t>
            </w:r>
          </w:p>
        </w:tc>
        <w:tc>
          <w:tcPr>
            <w:tcW w:w="1220" w:type="dxa"/>
            <w:tcBorders>
              <w:top w:val="nil"/>
              <w:left w:val="nil"/>
              <w:bottom w:val="single" w:sz="4" w:space="0" w:color="auto"/>
              <w:right w:val="single" w:sz="4" w:space="0" w:color="auto"/>
            </w:tcBorders>
            <w:noWrap/>
            <w:vAlign w:val="bottom"/>
            <w:hideMark/>
          </w:tcPr>
          <w:p w14:paraId="10FA422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2D7AD4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5BF5F2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56420975</w:t>
            </w:r>
          </w:p>
        </w:tc>
        <w:tc>
          <w:tcPr>
            <w:tcW w:w="5107" w:type="dxa"/>
            <w:tcBorders>
              <w:top w:val="nil"/>
              <w:left w:val="nil"/>
              <w:bottom w:val="single" w:sz="4" w:space="0" w:color="auto"/>
              <w:right w:val="single" w:sz="4" w:space="0" w:color="auto"/>
            </w:tcBorders>
            <w:noWrap/>
            <w:vAlign w:val="bottom"/>
            <w:hideMark/>
          </w:tcPr>
          <w:p w14:paraId="09B130B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Корона 622 56420975 </w:t>
            </w:r>
          </w:p>
        </w:tc>
        <w:tc>
          <w:tcPr>
            <w:tcW w:w="1220" w:type="dxa"/>
            <w:tcBorders>
              <w:top w:val="nil"/>
              <w:left w:val="nil"/>
              <w:bottom w:val="single" w:sz="4" w:space="0" w:color="auto"/>
              <w:right w:val="single" w:sz="4" w:space="0" w:color="auto"/>
            </w:tcBorders>
            <w:noWrap/>
            <w:vAlign w:val="bottom"/>
            <w:hideMark/>
          </w:tcPr>
          <w:p w14:paraId="6DA660A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F0A8D0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71F744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56420277</w:t>
            </w:r>
          </w:p>
        </w:tc>
        <w:tc>
          <w:tcPr>
            <w:tcW w:w="5107" w:type="dxa"/>
            <w:tcBorders>
              <w:top w:val="nil"/>
              <w:left w:val="nil"/>
              <w:bottom w:val="single" w:sz="4" w:space="0" w:color="auto"/>
              <w:right w:val="single" w:sz="4" w:space="0" w:color="auto"/>
            </w:tcBorders>
            <w:noWrap/>
            <w:vAlign w:val="bottom"/>
            <w:hideMark/>
          </w:tcPr>
          <w:p w14:paraId="1CBDA35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Корона 622 56420277 </w:t>
            </w:r>
          </w:p>
        </w:tc>
        <w:tc>
          <w:tcPr>
            <w:tcW w:w="1220" w:type="dxa"/>
            <w:tcBorders>
              <w:top w:val="nil"/>
              <w:left w:val="nil"/>
              <w:bottom w:val="single" w:sz="4" w:space="0" w:color="auto"/>
              <w:right w:val="single" w:sz="4" w:space="0" w:color="auto"/>
            </w:tcBorders>
            <w:noWrap/>
            <w:vAlign w:val="bottom"/>
            <w:hideMark/>
          </w:tcPr>
          <w:p w14:paraId="322EF8C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A7DC43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2D25D1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51221042</w:t>
            </w:r>
          </w:p>
        </w:tc>
        <w:tc>
          <w:tcPr>
            <w:tcW w:w="5107" w:type="dxa"/>
            <w:tcBorders>
              <w:top w:val="nil"/>
              <w:left w:val="nil"/>
              <w:bottom w:val="single" w:sz="4" w:space="0" w:color="auto"/>
              <w:right w:val="single" w:sz="4" w:space="0" w:color="auto"/>
            </w:tcBorders>
            <w:noWrap/>
            <w:vAlign w:val="bottom"/>
            <w:hideMark/>
          </w:tcPr>
          <w:p w14:paraId="3B499FE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Крив лост съединител 622 51221042 </w:t>
            </w:r>
          </w:p>
        </w:tc>
        <w:tc>
          <w:tcPr>
            <w:tcW w:w="1220" w:type="dxa"/>
            <w:tcBorders>
              <w:top w:val="nil"/>
              <w:left w:val="nil"/>
              <w:bottom w:val="single" w:sz="4" w:space="0" w:color="auto"/>
              <w:right w:val="single" w:sz="4" w:space="0" w:color="auto"/>
            </w:tcBorders>
            <w:noWrap/>
            <w:vAlign w:val="bottom"/>
            <w:hideMark/>
          </w:tcPr>
          <w:p w14:paraId="12895B3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467086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5DE684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51221115</w:t>
            </w:r>
          </w:p>
        </w:tc>
        <w:tc>
          <w:tcPr>
            <w:tcW w:w="5107" w:type="dxa"/>
            <w:tcBorders>
              <w:top w:val="nil"/>
              <w:left w:val="nil"/>
              <w:bottom w:val="single" w:sz="4" w:space="0" w:color="auto"/>
              <w:right w:val="single" w:sz="4" w:space="0" w:color="auto"/>
            </w:tcBorders>
            <w:noWrap/>
            <w:vAlign w:val="bottom"/>
            <w:hideMark/>
          </w:tcPr>
          <w:p w14:paraId="40521E0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Крив лост съединител 622н.м. 51221115 </w:t>
            </w:r>
          </w:p>
        </w:tc>
        <w:tc>
          <w:tcPr>
            <w:tcW w:w="1220" w:type="dxa"/>
            <w:tcBorders>
              <w:top w:val="nil"/>
              <w:left w:val="nil"/>
              <w:bottom w:val="single" w:sz="4" w:space="0" w:color="auto"/>
              <w:right w:val="single" w:sz="4" w:space="0" w:color="auto"/>
            </w:tcBorders>
            <w:noWrap/>
            <w:vAlign w:val="bottom"/>
            <w:hideMark/>
          </w:tcPr>
          <w:p w14:paraId="295747B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EED53B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FBA37D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52448966</w:t>
            </w:r>
          </w:p>
        </w:tc>
        <w:tc>
          <w:tcPr>
            <w:tcW w:w="5107" w:type="dxa"/>
            <w:tcBorders>
              <w:top w:val="nil"/>
              <w:left w:val="nil"/>
              <w:bottom w:val="single" w:sz="4" w:space="0" w:color="auto"/>
              <w:right w:val="single" w:sz="4" w:space="0" w:color="auto"/>
            </w:tcBorders>
            <w:noWrap/>
            <w:vAlign w:val="bottom"/>
            <w:hideMark/>
          </w:tcPr>
          <w:p w14:paraId="35FD774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Кръстачка 600 52448966</w:t>
            </w:r>
          </w:p>
        </w:tc>
        <w:tc>
          <w:tcPr>
            <w:tcW w:w="1220" w:type="dxa"/>
            <w:tcBorders>
              <w:top w:val="nil"/>
              <w:left w:val="nil"/>
              <w:bottom w:val="single" w:sz="4" w:space="0" w:color="auto"/>
              <w:right w:val="single" w:sz="4" w:space="0" w:color="auto"/>
            </w:tcBorders>
            <w:noWrap/>
            <w:vAlign w:val="bottom"/>
            <w:hideMark/>
          </w:tcPr>
          <w:p w14:paraId="57D55A1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9CD070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1B21C0D"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59058968</w:t>
            </w:r>
          </w:p>
        </w:tc>
        <w:tc>
          <w:tcPr>
            <w:tcW w:w="5107" w:type="dxa"/>
            <w:tcBorders>
              <w:top w:val="nil"/>
              <w:left w:val="nil"/>
              <w:bottom w:val="single" w:sz="4" w:space="0" w:color="auto"/>
              <w:right w:val="single" w:sz="4" w:space="0" w:color="auto"/>
            </w:tcBorders>
            <w:noWrap/>
            <w:vAlign w:val="bottom"/>
            <w:hideMark/>
          </w:tcPr>
          <w:p w14:paraId="08EB06E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Кръстачка 600 комп.59048968</w:t>
            </w:r>
          </w:p>
        </w:tc>
        <w:tc>
          <w:tcPr>
            <w:tcW w:w="1220" w:type="dxa"/>
            <w:tcBorders>
              <w:top w:val="nil"/>
              <w:left w:val="nil"/>
              <w:bottom w:val="single" w:sz="4" w:space="0" w:color="auto"/>
              <w:right w:val="single" w:sz="4" w:space="0" w:color="auto"/>
            </w:tcBorders>
            <w:noWrap/>
            <w:vAlign w:val="bottom"/>
            <w:hideMark/>
          </w:tcPr>
          <w:p w14:paraId="3B73854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C05ABD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9946D2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56422010</w:t>
            </w:r>
          </w:p>
        </w:tc>
        <w:tc>
          <w:tcPr>
            <w:tcW w:w="5107" w:type="dxa"/>
            <w:tcBorders>
              <w:top w:val="nil"/>
              <w:left w:val="nil"/>
              <w:bottom w:val="single" w:sz="4" w:space="0" w:color="auto"/>
              <w:right w:val="single" w:sz="4" w:space="0" w:color="auto"/>
            </w:tcBorders>
            <w:noWrap/>
            <w:vAlign w:val="bottom"/>
            <w:hideMark/>
          </w:tcPr>
          <w:p w14:paraId="3E2BDBB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Камъче 622 56422010 </w:t>
            </w:r>
          </w:p>
        </w:tc>
        <w:tc>
          <w:tcPr>
            <w:tcW w:w="1220" w:type="dxa"/>
            <w:tcBorders>
              <w:top w:val="nil"/>
              <w:left w:val="nil"/>
              <w:bottom w:val="single" w:sz="4" w:space="0" w:color="auto"/>
              <w:right w:val="single" w:sz="4" w:space="0" w:color="auto"/>
            </w:tcBorders>
            <w:noWrap/>
            <w:vAlign w:val="bottom"/>
            <w:hideMark/>
          </w:tcPr>
          <w:p w14:paraId="3399BD7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3C915D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09D058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56420741</w:t>
            </w:r>
          </w:p>
        </w:tc>
        <w:tc>
          <w:tcPr>
            <w:tcW w:w="5107" w:type="dxa"/>
            <w:tcBorders>
              <w:top w:val="nil"/>
              <w:left w:val="nil"/>
              <w:bottom w:val="single" w:sz="4" w:space="0" w:color="auto"/>
              <w:right w:val="single" w:sz="4" w:space="0" w:color="auto"/>
            </w:tcBorders>
            <w:noWrap/>
            <w:vAlign w:val="bottom"/>
            <w:hideMark/>
          </w:tcPr>
          <w:p w14:paraId="52EA0A5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Кух вал 622 56420741</w:t>
            </w:r>
          </w:p>
        </w:tc>
        <w:tc>
          <w:tcPr>
            <w:tcW w:w="1220" w:type="dxa"/>
            <w:tcBorders>
              <w:top w:val="nil"/>
              <w:left w:val="nil"/>
              <w:bottom w:val="single" w:sz="4" w:space="0" w:color="auto"/>
              <w:right w:val="single" w:sz="4" w:space="0" w:color="auto"/>
            </w:tcBorders>
            <w:noWrap/>
            <w:vAlign w:val="bottom"/>
            <w:hideMark/>
          </w:tcPr>
          <w:p w14:paraId="779CC1F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1BACCD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456AFB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56456475</w:t>
            </w:r>
          </w:p>
        </w:tc>
        <w:tc>
          <w:tcPr>
            <w:tcW w:w="5107" w:type="dxa"/>
            <w:tcBorders>
              <w:top w:val="nil"/>
              <w:left w:val="nil"/>
              <w:bottom w:val="single" w:sz="4" w:space="0" w:color="auto"/>
              <w:right w:val="single" w:sz="4" w:space="0" w:color="auto"/>
            </w:tcBorders>
            <w:noWrap/>
            <w:vAlign w:val="bottom"/>
            <w:hideMark/>
          </w:tcPr>
          <w:p w14:paraId="6C9EFF0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Кух вал 610 56456475</w:t>
            </w:r>
          </w:p>
        </w:tc>
        <w:tc>
          <w:tcPr>
            <w:tcW w:w="1220" w:type="dxa"/>
            <w:tcBorders>
              <w:top w:val="nil"/>
              <w:left w:val="nil"/>
              <w:bottom w:val="single" w:sz="4" w:space="0" w:color="auto"/>
              <w:right w:val="single" w:sz="4" w:space="0" w:color="auto"/>
            </w:tcBorders>
            <w:noWrap/>
            <w:vAlign w:val="bottom"/>
            <w:hideMark/>
          </w:tcPr>
          <w:p w14:paraId="2AAB893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71E36B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650CB6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56456478</w:t>
            </w:r>
          </w:p>
        </w:tc>
        <w:tc>
          <w:tcPr>
            <w:tcW w:w="5107" w:type="dxa"/>
            <w:tcBorders>
              <w:top w:val="nil"/>
              <w:left w:val="nil"/>
              <w:bottom w:val="single" w:sz="4" w:space="0" w:color="auto"/>
              <w:right w:val="single" w:sz="4" w:space="0" w:color="auto"/>
            </w:tcBorders>
            <w:noWrap/>
            <w:vAlign w:val="bottom"/>
            <w:hideMark/>
          </w:tcPr>
          <w:p w14:paraId="249878A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Кух вал 600-650 56456478 </w:t>
            </w:r>
          </w:p>
        </w:tc>
        <w:tc>
          <w:tcPr>
            <w:tcW w:w="1220" w:type="dxa"/>
            <w:tcBorders>
              <w:top w:val="nil"/>
              <w:left w:val="nil"/>
              <w:bottom w:val="single" w:sz="4" w:space="0" w:color="auto"/>
              <w:right w:val="single" w:sz="4" w:space="0" w:color="auto"/>
            </w:tcBorders>
            <w:noWrap/>
            <w:vAlign w:val="bottom"/>
            <w:hideMark/>
          </w:tcPr>
          <w:p w14:paraId="08595BA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5415E6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D24E50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52420220</w:t>
            </w:r>
          </w:p>
        </w:tc>
        <w:tc>
          <w:tcPr>
            <w:tcW w:w="5107" w:type="dxa"/>
            <w:tcBorders>
              <w:top w:val="nil"/>
              <w:left w:val="nil"/>
              <w:bottom w:val="single" w:sz="4" w:space="0" w:color="auto"/>
              <w:right w:val="single" w:sz="4" w:space="0" w:color="auto"/>
            </w:tcBorders>
            <w:noWrap/>
            <w:vAlign w:val="bottom"/>
            <w:hideMark/>
          </w:tcPr>
          <w:p w14:paraId="5B738813" w14:textId="4EB5329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Корона зъбна за месинг. </w:t>
            </w:r>
            <w:r w:rsidR="00C57CD8" w:rsidRPr="00CB756D">
              <w:rPr>
                <w:rFonts w:ascii="Verdana" w:hAnsi="Verdana"/>
                <w:color w:val="000000"/>
                <w:sz w:val="20"/>
                <w:szCs w:val="20"/>
                <w:lang w:eastAsia="bg-BG"/>
              </w:rPr>
              <w:t>накладки</w:t>
            </w:r>
            <w:r w:rsidRPr="00CB756D">
              <w:rPr>
                <w:rFonts w:ascii="Verdana" w:hAnsi="Verdana"/>
                <w:color w:val="000000"/>
                <w:sz w:val="20"/>
                <w:szCs w:val="20"/>
                <w:lang w:eastAsia="bg-BG"/>
              </w:rPr>
              <w:t xml:space="preserve"> 5242022</w:t>
            </w:r>
          </w:p>
        </w:tc>
        <w:tc>
          <w:tcPr>
            <w:tcW w:w="1220" w:type="dxa"/>
            <w:tcBorders>
              <w:top w:val="nil"/>
              <w:left w:val="nil"/>
              <w:bottom w:val="single" w:sz="4" w:space="0" w:color="auto"/>
              <w:right w:val="single" w:sz="4" w:space="0" w:color="auto"/>
            </w:tcBorders>
            <w:noWrap/>
            <w:vAlign w:val="bottom"/>
            <w:hideMark/>
          </w:tcPr>
          <w:p w14:paraId="7A3819C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82F295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7CE718D"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lastRenderedPageBreak/>
              <w:t>53156332</w:t>
            </w:r>
          </w:p>
        </w:tc>
        <w:tc>
          <w:tcPr>
            <w:tcW w:w="5107" w:type="dxa"/>
            <w:tcBorders>
              <w:top w:val="nil"/>
              <w:left w:val="nil"/>
              <w:bottom w:val="single" w:sz="4" w:space="0" w:color="auto"/>
              <w:right w:val="single" w:sz="4" w:space="0" w:color="auto"/>
            </w:tcBorders>
            <w:noWrap/>
            <w:vAlign w:val="bottom"/>
            <w:hideMark/>
          </w:tcPr>
          <w:p w14:paraId="55E6FE8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Капак преден ск. кутия 620 53156332 </w:t>
            </w:r>
          </w:p>
        </w:tc>
        <w:tc>
          <w:tcPr>
            <w:tcW w:w="1220" w:type="dxa"/>
            <w:tcBorders>
              <w:top w:val="nil"/>
              <w:left w:val="nil"/>
              <w:bottom w:val="single" w:sz="4" w:space="0" w:color="auto"/>
              <w:right w:val="single" w:sz="4" w:space="0" w:color="auto"/>
            </w:tcBorders>
            <w:noWrap/>
            <w:vAlign w:val="bottom"/>
            <w:hideMark/>
          </w:tcPr>
          <w:p w14:paraId="19C00FE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53AE81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4511A2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59259178</w:t>
            </w:r>
          </w:p>
        </w:tc>
        <w:tc>
          <w:tcPr>
            <w:tcW w:w="5107" w:type="dxa"/>
            <w:tcBorders>
              <w:top w:val="nil"/>
              <w:left w:val="nil"/>
              <w:bottom w:val="single" w:sz="4" w:space="0" w:color="auto"/>
              <w:right w:val="single" w:sz="4" w:space="0" w:color="auto"/>
            </w:tcBorders>
            <w:noWrap/>
            <w:vAlign w:val="bottom"/>
            <w:hideMark/>
          </w:tcPr>
          <w:p w14:paraId="76657BF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Капишон 59259178</w:t>
            </w:r>
          </w:p>
        </w:tc>
        <w:tc>
          <w:tcPr>
            <w:tcW w:w="1220" w:type="dxa"/>
            <w:tcBorders>
              <w:top w:val="nil"/>
              <w:left w:val="nil"/>
              <w:bottom w:val="single" w:sz="4" w:space="0" w:color="auto"/>
              <w:right w:val="single" w:sz="4" w:space="0" w:color="auto"/>
            </w:tcBorders>
            <w:noWrap/>
            <w:vAlign w:val="bottom"/>
            <w:hideMark/>
          </w:tcPr>
          <w:p w14:paraId="2E51DA9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72861C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FE64DB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37112099</w:t>
            </w:r>
          </w:p>
        </w:tc>
        <w:tc>
          <w:tcPr>
            <w:tcW w:w="5107" w:type="dxa"/>
            <w:tcBorders>
              <w:top w:val="nil"/>
              <w:left w:val="nil"/>
              <w:bottom w:val="single" w:sz="4" w:space="0" w:color="auto"/>
              <w:right w:val="single" w:sz="4" w:space="0" w:color="auto"/>
            </w:tcBorders>
            <w:noWrap/>
            <w:vAlign w:val="bottom"/>
            <w:hideMark/>
          </w:tcPr>
          <w:p w14:paraId="113F2D8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Лагер /6200/ ос съединител 622 37112099 </w:t>
            </w:r>
          </w:p>
        </w:tc>
        <w:tc>
          <w:tcPr>
            <w:tcW w:w="1220" w:type="dxa"/>
            <w:tcBorders>
              <w:top w:val="nil"/>
              <w:left w:val="nil"/>
              <w:bottom w:val="single" w:sz="4" w:space="0" w:color="auto"/>
              <w:right w:val="single" w:sz="4" w:space="0" w:color="auto"/>
            </w:tcBorders>
            <w:noWrap/>
            <w:vAlign w:val="bottom"/>
            <w:hideMark/>
          </w:tcPr>
          <w:p w14:paraId="3FC2970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1F722D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33BC34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52202885</w:t>
            </w:r>
          </w:p>
        </w:tc>
        <w:tc>
          <w:tcPr>
            <w:tcW w:w="5107" w:type="dxa"/>
            <w:tcBorders>
              <w:top w:val="nil"/>
              <w:left w:val="nil"/>
              <w:bottom w:val="single" w:sz="4" w:space="0" w:color="auto"/>
              <w:right w:val="single" w:sz="4" w:space="0" w:color="auto"/>
            </w:tcBorders>
            <w:noWrap/>
            <w:vAlign w:val="bottom"/>
            <w:hideMark/>
          </w:tcPr>
          <w:p w14:paraId="36BFF05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Лагер без игли 622 52202885 </w:t>
            </w:r>
          </w:p>
        </w:tc>
        <w:tc>
          <w:tcPr>
            <w:tcW w:w="1220" w:type="dxa"/>
            <w:tcBorders>
              <w:top w:val="nil"/>
              <w:left w:val="nil"/>
              <w:bottom w:val="single" w:sz="4" w:space="0" w:color="auto"/>
              <w:right w:val="single" w:sz="4" w:space="0" w:color="auto"/>
            </w:tcBorders>
            <w:noWrap/>
            <w:vAlign w:val="bottom"/>
            <w:hideMark/>
          </w:tcPr>
          <w:p w14:paraId="7C73CFC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29E3C0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101783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53220244</w:t>
            </w:r>
          </w:p>
        </w:tc>
        <w:tc>
          <w:tcPr>
            <w:tcW w:w="5107" w:type="dxa"/>
            <w:tcBorders>
              <w:top w:val="nil"/>
              <w:left w:val="nil"/>
              <w:bottom w:val="single" w:sz="4" w:space="0" w:color="auto"/>
              <w:right w:val="single" w:sz="4" w:space="0" w:color="auto"/>
            </w:tcBorders>
            <w:noWrap/>
            <w:vAlign w:val="bottom"/>
            <w:hideMark/>
          </w:tcPr>
          <w:p w14:paraId="306CA59A" w14:textId="7DE3DB83"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Лагер джанта 622 </w:t>
            </w:r>
            <w:r w:rsidR="00C57CD8" w:rsidRPr="00CB756D">
              <w:rPr>
                <w:rFonts w:ascii="Verdana" w:hAnsi="Verdana"/>
                <w:color w:val="000000"/>
                <w:sz w:val="20"/>
                <w:szCs w:val="20"/>
                <w:lang w:eastAsia="bg-BG"/>
              </w:rPr>
              <w:t>алуминий</w:t>
            </w:r>
            <w:r w:rsidRPr="00CB756D">
              <w:rPr>
                <w:rFonts w:ascii="Verdana" w:hAnsi="Verdana"/>
                <w:color w:val="000000"/>
                <w:sz w:val="20"/>
                <w:szCs w:val="20"/>
                <w:lang w:eastAsia="bg-BG"/>
              </w:rPr>
              <w:t xml:space="preserve"> 53220244</w:t>
            </w:r>
          </w:p>
        </w:tc>
        <w:tc>
          <w:tcPr>
            <w:tcW w:w="1220" w:type="dxa"/>
            <w:tcBorders>
              <w:top w:val="nil"/>
              <w:left w:val="nil"/>
              <w:bottom w:val="single" w:sz="4" w:space="0" w:color="auto"/>
              <w:right w:val="single" w:sz="4" w:space="0" w:color="auto"/>
            </w:tcBorders>
            <w:noWrap/>
            <w:vAlign w:val="bottom"/>
            <w:hideMark/>
          </w:tcPr>
          <w:p w14:paraId="5319DF7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C45537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B7169E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54120248</w:t>
            </w:r>
          </w:p>
        </w:tc>
        <w:tc>
          <w:tcPr>
            <w:tcW w:w="5107" w:type="dxa"/>
            <w:tcBorders>
              <w:top w:val="nil"/>
              <w:left w:val="nil"/>
              <w:bottom w:val="single" w:sz="4" w:space="0" w:color="auto"/>
              <w:right w:val="single" w:sz="4" w:space="0" w:color="auto"/>
            </w:tcBorders>
            <w:noWrap/>
            <w:vAlign w:val="bottom"/>
            <w:hideMark/>
          </w:tcPr>
          <w:p w14:paraId="38F9885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Лагер джанта 622 бронз 54120248 </w:t>
            </w:r>
          </w:p>
        </w:tc>
        <w:tc>
          <w:tcPr>
            <w:tcW w:w="1220" w:type="dxa"/>
            <w:tcBorders>
              <w:top w:val="nil"/>
              <w:left w:val="nil"/>
              <w:bottom w:val="single" w:sz="4" w:space="0" w:color="auto"/>
              <w:right w:val="single" w:sz="4" w:space="0" w:color="auto"/>
            </w:tcBorders>
            <w:noWrap/>
            <w:vAlign w:val="bottom"/>
            <w:hideMark/>
          </w:tcPr>
          <w:p w14:paraId="57EFF98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B1CBCA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A9ED8E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54102905</w:t>
            </w:r>
          </w:p>
        </w:tc>
        <w:tc>
          <w:tcPr>
            <w:tcW w:w="5107" w:type="dxa"/>
            <w:tcBorders>
              <w:top w:val="nil"/>
              <w:left w:val="nil"/>
              <w:bottom w:val="single" w:sz="4" w:space="0" w:color="auto"/>
              <w:right w:val="single" w:sz="4" w:space="0" w:color="auto"/>
            </w:tcBorders>
            <w:noWrap/>
            <w:vAlign w:val="bottom"/>
            <w:hideMark/>
          </w:tcPr>
          <w:p w14:paraId="3AF3573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Лагер я. болт 622 комплект 54102905 </w:t>
            </w:r>
          </w:p>
        </w:tc>
        <w:tc>
          <w:tcPr>
            <w:tcW w:w="1220" w:type="dxa"/>
            <w:tcBorders>
              <w:top w:val="nil"/>
              <w:left w:val="nil"/>
              <w:bottom w:val="single" w:sz="4" w:space="0" w:color="auto"/>
              <w:right w:val="single" w:sz="4" w:space="0" w:color="auto"/>
            </w:tcBorders>
            <w:noWrap/>
            <w:vAlign w:val="bottom"/>
            <w:hideMark/>
          </w:tcPr>
          <w:p w14:paraId="24653E8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F9B1AA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87F077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55220519</w:t>
            </w:r>
          </w:p>
        </w:tc>
        <w:tc>
          <w:tcPr>
            <w:tcW w:w="5107" w:type="dxa"/>
            <w:tcBorders>
              <w:top w:val="nil"/>
              <w:left w:val="nil"/>
              <w:bottom w:val="single" w:sz="4" w:space="0" w:color="auto"/>
              <w:right w:val="single" w:sz="4" w:space="0" w:color="auto"/>
            </w:tcBorders>
            <w:noWrap/>
            <w:vAlign w:val="bottom"/>
            <w:hideMark/>
          </w:tcPr>
          <w:p w14:paraId="3C4D8F0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Лостче пластик 622 55220519 </w:t>
            </w:r>
          </w:p>
        </w:tc>
        <w:tc>
          <w:tcPr>
            <w:tcW w:w="1220" w:type="dxa"/>
            <w:tcBorders>
              <w:top w:val="nil"/>
              <w:left w:val="nil"/>
              <w:bottom w:val="single" w:sz="4" w:space="0" w:color="auto"/>
              <w:right w:val="single" w:sz="4" w:space="0" w:color="auto"/>
            </w:tcBorders>
            <w:noWrap/>
            <w:vAlign w:val="bottom"/>
            <w:hideMark/>
          </w:tcPr>
          <w:p w14:paraId="06741D7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FF1B36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C592F0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346E4DF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Лагери двуредни</w:t>
            </w:r>
          </w:p>
        </w:tc>
        <w:tc>
          <w:tcPr>
            <w:tcW w:w="1220" w:type="dxa"/>
            <w:tcBorders>
              <w:top w:val="nil"/>
              <w:left w:val="nil"/>
              <w:bottom w:val="single" w:sz="4" w:space="0" w:color="auto"/>
              <w:right w:val="single" w:sz="4" w:space="0" w:color="auto"/>
            </w:tcBorders>
            <w:noWrap/>
            <w:vAlign w:val="bottom"/>
            <w:hideMark/>
          </w:tcPr>
          <w:p w14:paraId="06B2444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9E6BB0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67B5F6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7609256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Лагер съединител 600 6203</w:t>
            </w:r>
          </w:p>
        </w:tc>
        <w:tc>
          <w:tcPr>
            <w:tcW w:w="1220" w:type="dxa"/>
            <w:tcBorders>
              <w:top w:val="nil"/>
              <w:left w:val="nil"/>
              <w:bottom w:val="single" w:sz="4" w:space="0" w:color="auto"/>
              <w:right w:val="single" w:sz="4" w:space="0" w:color="auto"/>
            </w:tcBorders>
            <w:noWrap/>
            <w:vAlign w:val="bottom"/>
            <w:hideMark/>
          </w:tcPr>
          <w:p w14:paraId="57EBBE0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D38DC4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3A2189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58059277</w:t>
            </w:r>
          </w:p>
        </w:tc>
        <w:tc>
          <w:tcPr>
            <w:tcW w:w="5107" w:type="dxa"/>
            <w:tcBorders>
              <w:top w:val="nil"/>
              <w:left w:val="nil"/>
              <w:bottom w:val="single" w:sz="4" w:space="0" w:color="auto"/>
              <w:right w:val="single" w:sz="4" w:space="0" w:color="auto"/>
            </w:tcBorders>
            <w:noWrap/>
            <w:vAlign w:val="bottom"/>
            <w:hideMark/>
          </w:tcPr>
          <w:p w14:paraId="2C964E4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Мотичка BCS лява 58059277 </w:t>
            </w:r>
          </w:p>
        </w:tc>
        <w:tc>
          <w:tcPr>
            <w:tcW w:w="1220" w:type="dxa"/>
            <w:tcBorders>
              <w:top w:val="nil"/>
              <w:left w:val="nil"/>
              <w:bottom w:val="single" w:sz="4" w:space="0" w:color="auto"/>
              <w:right w:val="single" w:sz="4" w:space="0" w:color="auto"/>
            </w:tcBorders>
            <w:noWrap/>
            <w:vAlign w:val="bottom"/>
            <w:hideMark/>
          </w:tcPr>
          <w:p w14:paraId="1D4578D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463175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966FD96"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58059278</w:t>
            </w:r>
          </w:p>
        </w:tc>
        <w:tc>
          <w:tcPr>
            <w:tcW w:w="5107" w:type="dxa"/>
            <w:tcBorders>
              <w:top w:val="nil"/>
              <w:left w:val="nil"/>
              <w:bottom w:val="single" w:sz="4" w:space="0" w:color="auto"/>
              <w:right w:val="single" w:sz="4" w:space="0" w:color="auto"/>
            </w:tcBorders>
            <w:noWrap/>
            <w:vAlign w:val="bottom"/>
            <w:hideMark/>
          </w:tcPr>
          <w:p w14:paraId="5F1B380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Мотичка BCS дясна 58059278 </w:t>
            </w:r>
          </w:p>
        </w:tc>
        <w:tc>
          <w:tcPr>
            <w:tcW w:w="1220" w:type="dxa"/>
            <w:tcBorders>
              <w:top w:val="nil"/>
              <w:left w:val="nil"/>
              <w:bottom w:val="single" w:sz="4" w:space="0" w:color="auto"/>
              <w:right w:val="single" w:sz="4" w:space="0" w:color="auto"/>
            </w:tcBorders>
            <w:noWrap/>
            <w:vAlign w:val="bottom"/>
            <w:hideMark/>
          </w:tcPr>
          <w:p w14:paraId="3240A0B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BFF347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88497D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54120221</w:t>
            </w:r>
          </w:p>
        </w:tc>
        <w:tc>
          <w:tcPr>
            <w:tcW w:w="5107" w:type="dxa"/>
            <w:tcBorders>
              <w:top w:val="nil"/>
              <w:left w:val="nil"/>
              <w:bottom w:val="single" w:sz="4" w:space="0" w:color="auto"/>
              <w:right w:val="single" w:sz="4" w:space="0" w:color="auto"/>
            </w:tcBorders>
            <w:noWrap/>
            <w:vAlign w:val="bottom"/>
            <w:hideMark/>
          </w:tcPr>
          <w:p w14:paraId="31C2D8F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Месингови накладки 622 54120221 </w:t>
            </w:r>
          </w:p>
        </w:tc>
        <w:tc>
          <w:tcPr>
            <w:tcW w:w="1220" w:type="dxa"/>
            <w:tcBorders>
              <w:top w:val="nil"/>
              <w:left w:val="nil"/>
              <w:bottom w:val="single" w:sz="4" w:space="0" w:color="auto"/>
              <w:right w:val="single" w:sz="4" w:space="0" w:color="auto"/>
            </w:tcBorders>
            <w:noWrap/>
            <w:vAlign w:val="bottom"/>
            <w:hideMark/>
          </w:tcPr>
          <w:p w14:paraId="1B0A7A3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FE3063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88CCB0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52420973</w:t>
            </w:r>
          </w:p>
        </w:tc>
        <w:tc>
          <w:tcPr>
            <w:tcW w:w="5107" w:type="dxa"/>
            <w:tcBorders>
              <w:top w:val="nil"/>
              <w:left w:val="nil"/>
              <w:bottom w:val="single" w:sz="4" w:space="0" w:color="auto"/>
              <w:right w:val="single" w:sz="4" w:space="0" w:color="auto"/>
            </w:tcBorders>
            <w:noWrap/>
            <w:vAlign w:val="bottom"/>
            <w:hideMark/>
          </w:tcPr>
          <w:p w14:paraId="1C562AC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Муфа блокаж 622н.м 52420973 </w:t>
            </w:r>
          </w:p>
        </w:tc>
        <w:tc>
          <w:tcPr>
            <w:tcW w:w="1220" w:type="dxa"/>
            <w:tcBorders>
              <w:top w:val="nil"/>
              <w:left w:val="nil"/>
              <w:bottom w:val="single" w:sz="4" w:space="0" w:color="auto"/>
              <w:right w:val="single" w:sz="4" w:space="0" w:color="auto"/>
            </w:tcBorders>
            <w:noWrap/>
            <w:vAlign w:val="bottom"/>
            <w:hideMark/>
          </w:tcPr>
          <w:p w14:paraId="30B30C1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6C1E1C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371AF7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52420954</w:t>
            </w:r>
          </w:p>
        </w:tc>
        <w:tc>
          <w:tcPr>
            <w:tcW w:w="5107" w:type="dxa"/>
            <w:tcBorders>
              <w:top w:val="nil"/>
              <w:left w:val="nil"/>
              <w:bottom w:val="single" w:sz="4" w:space="0" w:color="auto"/>
              <w:right w:val="single" w:sz="4" w:space="0" w:color="auto"/>
            </w:tcBorders>
            <w:noWrap/>
            <w:vAlign w:val="bottom"/>
            <w:hideMark/>
          </w:tcPr>
          <w:p w14:paraId="5B643E8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Муфа блокаж 622с.м. 52420954 </w:t>
            </w:r>
          </w:p>
        </w:tc>
        <w:tc>
          <w:tcPr>
            <w:tcW w:w="1220" w:type="dxa"/>
            <w:tcBorders>
              <w:top w:val="nil"/>
              <w:left w:val="nil"/>
              <w:bottom w:val="single" w:sz="4" w:space="0" w:color="auto"/>
              <w:right w:val="single" w:sz="4" w:space="0" w:color="auto"/>
            </w:tcBorders>
            <w:noWrap/>
            <w:vAlign w:val="bottom"/>
            <w:hideMark/>
          </w:tcPr>
          <w:p w14:paraId="2FBF3E3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8F704F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6FE579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59002817</w:t>
            </w:r>
          </w:p>
        </w:tc>
        <w:tc>
          <w:tcPr>
            <w:tcW w:w="5107" w:type="dxa"/>
            <w:tcBorders>
              <w:top w:val="nil"/>
              <w:left w:val="nil"/>
              <w:bottom w:val="single" w:sz="4" w:space="0" w:color="auto"/>
              <w:right w:val="single" w:sz="4" w:space="0" w:color="auto"/>
            </w:tcBorders>
            <w:noWrap/>
            <w:vAlign w:val="bottom"/>
            <w:hideMark/>
          </w:tcPr>
          <w:p w14:paraId="4672473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Накрайник биела 622 59002817 </w:t>
            </w:r>
          </w:p>
        </w:tc>
        <w:tc>
          <w:tcPr>
            <w:tcW w:w="1220" w:type="dxa"/>
            <w:tcBorders>
              <w:top w:val="nil"/>
              <w:left w:val="nil"/>
              <w:bottom w:val="single" w:sz="4" w:space="0" w:color="auto"/>
              <w:right w:val="single" w:sz="4" w:space="0" w:color="auto"/>
            </w:tcBorders>
            <w:noWrap/>
            <w:vAlign w:val="bottom"/>
            <w:hideMark/>
          </w:tcPr>
          <w:p w14:paraId="292203C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0C61CF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786494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58020402</w:t>
            </w:r>
          </w:p>
        </w:tc>
        <w:tc>
          <w:tcPr>
            <w:tcW w:w="5107" w:type="dxa"/>
            <w:tcBorders>
              <w:top w:val="nil"/>
              <w:left w:val="nil"/>
              <w:bottom w:val="single" w:sz="4" w:space="0" w:color="auto"/>
              <w:right w:val="single" w:sz="4" w:space="0" w:color="auto"/>
            </w:tcBorders>
            <w:noWrap/>
            <w:vAlign w:val="bottom"/>
            <w:hideMark/>
          </w:tcPr>
          <w:p w14:paraId="55B50E1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Никина 622 58020402 </w:t>
            </w:r>
          </w:p>
        </w:tc>
        <w:tc>
          <w:tcPr>
            <w:tcW w:w="1220" w:type="dxa"/>
            <w:tcBorders>
              <w:top w:val="nil"/>
              <w:left w:val="nil"/>
              <w:bottom w:val="single" w:sz="4" w:space="0" w:color="auto"/>
              <w:right w:val="single" w:sz="4" w:space="0" w:color="auto"/>
            </w:tcBorders>
            <w:noWrap/>
            <w:vAlign w:val="bottom"/>
            <w:hideMark/>
          </w:tcPr>
          <w:p w14:paraId="1DE978A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A57D1C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B5142E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33112532</w:t>
            </w:r>
          </w:p>
        </w:tc>
        <w:tc>
          <w:tcPr>
            <w:tcW w:w="5107" w:type="dxa"/>
            <w:tcBorders>
              <w:top w:val="nil"/>
              <w:left w:val="nil"/>
              <w:bottom w:val="single" w:sz="4" w:space="0" w:color="auto"/>
              <w:right w:val="single" w:sz="4" w:space="0" w:color="auto"/>
            </w:tcBorders>
            <w:noWrap/>
            <w:vAlign w:val="bottom"/>
            <w:hideMark/>
          </w:tcPr>
          <w:p w14:paraId="2781AE8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Нит дълъг 5.320 33112532 </w:t>
            </w:r>
          </w:p>
        </w:tc>
        <w:tc>
          <w:tcPr>
            <w:tcW w:w="1220" w:type="dxa"/>
            <w:tcBorders>
              <w:top w:val="nil"/>
              <w:left w:val="nil"/>
              <w:bottom w:val="single" w:sz="4" w:space="0" w:color="auto"/>
              <w:right w:val="single" w:sz="4" w:space="0" w:color="auto"/>
            </w:tcBorders>
            <w:noWrap/>
            <w:vAlign w:val="bottom"/>
            <w:hideMark/>
          </w:tcPr>
          <w:p w14:paraId="35124E6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0B1942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618079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33112530</w:t>
            </w:r>
          </w:p>
        </w:tc>
        <w:tc>
          <w:tcPr>
            <w:tcW w:w="5107" w:type="dxa"/>
            <w:tcBorders>
              <w:top w:val="nil"/>
              <w:left w:val="nil"/>
              <w:bottom w:val="single" w:sz="4" w:space="0" w:color="auto"/>
              <w:right w:val="single" w:sz="4" w:space="0" w:color="auto"/>
            </w:tcBorders>
            <w:noWrap/>
            <w:vAlign w:val="bottom"/>
            <w:hideMark/>
          </w:tcPr>
          <w:p w14:paraId="52E7806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Нит къс 5.314 33112530 </w:t>
            </w:r>
          </w:p>
        </w:tc>
        <w:tc>
          <w:tcPr>
            <w:tcW w:w="1220" w:type="dxa"/>
            <w:tcBorders>
              <w:top w:val="nil"/>
              <w:left w:val="nil"/>
              <w:bottom w:val="single" w:sz="4" w:space="0" w:color="auto"/>
              <w:right w:val="single" w:sz="4" w:space="0" w:color="auto"/>
            </w:tcBorders>
            <w:noWrap/>
            <w:vAlign w:val="bottom"/>
            <w:hideMark/>
          </w:tcPr>
          <w:p w14:paraId="1635956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562E3D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78D0F5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59020688</w:t>
            </w:r>
          </w:p>
        </w:tc>
        <w:tc>
          <w:tcPr>
            <w:tcW w:w="5107" w:type="dxa"/>
            <w:tcBorders>
              <w:top w:val="nil"/>
              <w:left w:val="nil"/>
              <w:bottom w:val="single" w:sz="4" w:space="0" w:color="auto"/>
              <w:right w:val="single" w:sz="4" w:space="0" w:color="auto"/>
            </w:tcBorders>
            <w:noWrap/>
            <w:vAlign w:val="bottom"/>
            <w:hideMark/>
          </w:tcPr>
          <w:p w14:paraId="5992ED9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 цял /19н/ 622 59020688 </w:t>
            </w:r>
          </w:p>
        </w:tc>
        <w:tc>
          <w:tcPr>
            <w:tcW w:w="1220" w:type="dxa"/>
            <w:tcBorders>
              <w:top w:val="nil"/>
              <w:left w:val="nil"/>
              <w:bottom w:val="single" w:sz="4" w:space="0" w:color="auto"/>
              <w:right w:val="single" w:sz="4" w:space="0" w:color="auto"/>
            </w:tcBorders>
            <w:noWrap/>
            <w:vAlign w:val="bottom"/>
            <w:hideMark/>
          </w:tcPr>
          <w:p w14:paraId="74B1003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7B0711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DCBE4F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59027525</w:t>
            </w:r>
          </w:p>
        </w:tc>
        <w:tc>
          <w:tcPr>
            <w:tcW w:w="5107" w:type="dxa"/>
            <w:tcBorders>
              <w:top w:val="nil"/>
              <w:left w:val="nil"/>
              <w:bottom w:val="single" w:sz="4" w:space="0" w:color="auto"/>
              <w:right w:val="single" w:sz="4" w:space="0" w:color="auto"/>
            </w:tcBorders>
            <w:noWrap/>
            <w:vAlign w:val="bottom"/>
            <w:hideMark/>
          </w:tcPr>
          <w:p w14:paraId="121B5EC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Нож цял /19н/ 622 н.м. 59027525</w:t>
            </w:r>
          </w:p>
        </w:tc>
        <w:tc>
          <w:tcPr>
            <w:tcW w:w="1220" w:type="dxa"/>
            <w:tcBorders>
              <w:top w:val="nil"/>
              <w:left w:val="nil"/>
              <w:bottom w:val="single" w:sz="4" w:space="0" w:color="auto"/>
              <w:right w:val="single" w:sz="4" w:space="0" w:color="auto"/>
            </w:tcBorders>
            <w:noWrap/>
            <w:vAlign w:val="bottom"/>
            <w:hideMark/>
          </w:tcPr>
          <w:p w14:paraId="3F0FAEC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5E31AA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6EE672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59059032</w:t>
            </w:r>
          </w:p>
        </w:tc>
        <w:tc>
          <w:tcPr>
            <w:tcW w:w="5107" w:type="dxa"/>
            <w:tcBorders>
              <w:top w:val="nil"/>
              <w:left w:val="nil"/>
              <w:bottom w:val="single" w:sz="4" w:space="0" w:color="auto"/>
              <w:right w:val="single" w:sz="4" w:space="0" w:color="auto"/>
            </w:tcBorders>
            <w:noWrap/>
            <w:vAlign w:val="bottom"/>
            <w:hideMark/>
          </w:tcPr>
          <w:p w14:paraId="22F9069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 цял /1.15/ н. 600 59059032 </w:t>
            </w:r>
          </w:p>
        </w:tc>
        <w:tc>
          <w:tcPr>
            <w:tcW w:w="1220" w:type="dxa"/>
            <w:tcBorders>
              <w:top w:val="nil"/>
              <w:left w:val="nil"/>
              <w:bottom w:val="single" w:sz="4" w:space="0" w:color="auto"/>
              <w:right w:val="single" w:sz="4" w:space="0" w:color="auto"/>
            </w:tcBorders>
            <w:noWrap/>
            <w:vAlign w:val="bottom"/>
            <w:hideMark/>
          </w:tcPr>
          <w:p w14:paraId="467D744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3511EE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481E4A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59046691</w:t>
            </w:r>
          </w:p>
        </w:tc>
        <w:tc>
          <w:tcPr>
            <w:tcW w:w="5107" w:type="dxa"/>
            <w:tcBorders>
              <w:top w:val="nil"/>
              <w:left w:val="nil"/>
              <w:bottom w:val="single" w:sz="4" w:space="0" w:color="auto"/>
              <w:right w:val="single" w:sz="4" w:space="0" w:color="auto"/>
            </w:tcBorders>
            <w:noWrap/>
            <w:vAlign w:val="bottom"/>
            <w:hideMark/>
          </w:tcPr>
          <w:p w14:paraId="062E147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 цял /1.1/п. 600 59046691 </w:t>
            </w:r>
          </w:p>
        </w:tc>
        <w:tc>
          <w:tcPr>
            <w:tcW w:w="1220" w:type="dxa"/>
            <w:tcBorders>
              <w:top w:val="nil"/>
              <w:left w:val="nil"/>
              <w:bottom w:val="single" w:sz="4" w:space="0" w:color="auto"/>
              <w:right w:val="single" w:sz="4" w:space="0" w:color="auto"/>
            </w:tcBorders>
            <w:noWrap/>
            <w:vAlign w:val="bottom"/>
            <w:hideMark/>
          </w:tcPr>
          <w:p w14:paraId="30D4EB3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99938B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A1AA5E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59059033</w:t>
            </w:r>
          </w:p>
        </w:tc>
        <w:tc>
          <w:tcPr>
            <w:tcW w:w="5107" w:type="dxa"/>
            <w:tcBorders>
              <w:top w:val="nil"/>
              <w:left w:val="nil"/>
              <w:bottom w:val="single" w:sz="4" w:space="0" w:color="auto"/>
              <w:right w:val="single" w:sz="4" w:space="0" w:color="auto"/>
            </w:tcBorders>
            <w:noWrap/>
            <w:vAlign w:val="bottom"/>
            <w:hideMark/>
          </w:tcPr>
          <w:p w14:paraId="3B5AAA9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 цял/1.4/н. 600 59059033 </w:t>
            </w:r>
          </w:p>
        </w:tc>
        <w:tc>
          <w:tcPr>
            <w:tcW w:w="1220" w:type="dxa"/>
            <w:tcBorders>
              <w:top w:val="nil"/>
              <w:left w:val="nil"/>
              <w:bottom w:val="single" w:sz="4" w:space="0" w:color="auto"/>
              <w:right w:val="single" w:sz="4" w:space="0" w:color="auto"/>
            </w:tcBorders>
            <w:noWrap/>
            <w:vAlign w:val="bottom"/>
            <w:hideMark/>
          </w:tcPr>
          <w:p w14:paraId="204F346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5EEDB2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620B4C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59059031</w:t>
            </w:r>
          </w:p>
        </w:tc>
        <w:tc>
          <w:tcPr>
            <w:tcW w:w="5107" w:type="dxa"/>
            <w:tcBorders>
              <w:top w:val="nil"/>
              <w:left w:val="nil"/>
              <w:bottom w:val="single" w:sz="4" w:space="0" w:color="auto"/>
              <w:right w:val="single" w:sz="4" w:space="0" w:color="auto"/>
            </w:tcBorders>
            <w:noWrap/>
            <w:vAlign w:val="bottom"/>
            <w:hideMark/>
          </w:tcPr>
          <w:p w14:paraId="4FC3B49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 цял/1.0/н. 600 59059031 </w:t>
            </w:r>
          </w:p>
        </w:tc>
        <w:tc>
          <w:tcPr>
            <w:tcW w:w="1220" w:type="dxa"/>
            <w:tcBorders>
              <w:top w:val="nil"/>
              <w:left w:val="nil"/>
              <w:bottom w:val="single" w:sz="4" w:space="0" w:color="auto"/>
              <w:right w:val="single" w:sz="4" w:space="0" w:color="auto"/>
            </w:tcBorders>
            <w:noWrap/>
            <w:vAlign w:val="bottom"/>
            <w:hideMark/>
          </w:tcPr>
          <w:p w14:paraId="21F3181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7B0FED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75B447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58002466</w:t>
            </w:r>
          </w:p>
        </w:tc>
        <w:tc>
          <w:tcPr>
            <w:tcW w:w="5107" w:type="dxa"/>
            <w:tcBorders>
              <w:top w:val="nil"/>
              <w:left w:val="nil"/>
              <w:bottom w:val="single" w:sz="4" w:space="0" w:color="auto"/>
              <w:right w:val="single" w:sz="4" w:space="0" w:color="auto"/>
            </w:tcBorders>
            <w:noWrap/>
            <w:vAlign w:val="bottom"/>
            <w:hideMark/>
          </w:tcPr>
          <w:p w14:paraId="435F1B8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Ножче 622 58002466 </w:t>
            </w:r>
          </w:p>
        </w:tc>
        <w:tc>
          <w:tcPr>
            <w:tcW w:w="1220" w:type="dxa"/>
            <w:tcBorders>
              <w:top w:val="nil"/>
              <w:left w:val="nil"/>
              <w:bottom w:val="single" w:sz="4" w:space="0" w:color="auto"/>
              <w:right w:val="single" w:sz="4" w:space="0" w:color="auto"/>
            </w:tcBorders>
            <w:noWrap/>
            <w:vAlign w:val="bottom"/>
            <w:hideMark/>
          </w:tcPr>
          <w:p w14:paraId="32B07CD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273514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C2C8E2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58027785</w:t>
            </w:r>
          </w:p>
        </w:tc>
        <w:tc>
          <w:tcPr>
            <w:tcW w:w="5107" w:type="dxa"/>
            <w:tcBorders>
              <w:top w:val="nil"/>
              <w:left w:val="nil"/>
              <w:bottom w:val="single" w:sz="4" w:space="0" w:color="auto"/>
              <w:right w:val="single" w:sz="4" w:space="0" w:color="auto"/>
            </w:tcBorders>
            <w:noWrap/>
            <w:vAlign w:val="bottom"/>
            <w:hideMark/>
          </w:tcPr>
          <w:p w14:paraId="7456ACD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Ножче 622н.м. 58027785 </w:t>
            </w:r>
          </w:p>
        </w:tc>
        <w:tc>
          <w:tcPr>
            <w:tcW w:w="1220" w:type="dxa"/>
            <w:tcBorders>
              <w:top w:val="nil"/>
              <w:left w:val="nil"/>
              <w:bottom w:val="single" w:sz="4" w:space="0" w:color="auto"/>
              <w:right w:val="single" w:sz="4" w:space="0" w:color="auto"/>
            </w:tcBorders>
            <w:noWrap/>
            <w:vAlign w:val="bottom"/>
            <w:hideMark/>
          </w:tcPr>
          <w:p w14:paraId="3C32585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372D42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D01E49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58002986</w:t>
            </w:r>
          </w:p>
        </w:tc>
        <w:tc>
          <w:tcPr>
            <w:tcW w:w="5107" w:type="dxa"/>
            <w:tcBorders>
              <w:top w:val="nil"/>
              <w:left w:val="nil"/>
              <w:bottom w:val="single" w:sz="4" w:space="0" w:color="auto"/>
              <w:right w:val="single" w:sz="4" w:space="0" w:color="auto"/>
            </w:tcBorders>
            <w:noWrap/>
            <w:vAlign w:val="bottom"/>
            <w:hideMark/>
          </w:tcPr>
          <w:p w14:paraId="5CAA452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Ножче 622 гладко 58002986 </w:t>
            </w:r>
          </w:p>
        </w:tc>
        <w:tc>
          <w:tcPr>
            <w:tcW w:w="1220" w:type="dxa"/>
            <w:tcBorders>
              <w:top w:val="nil"/>
              <w:left w:val="nil"/>
              <w:bottom w:val="single" w:sz="4" w:space="0" w:color="auto"/>
              <w:right w:val="single" w:sz="4" w:space="0" w:color="auto"/>
            </w:tcBorders>
            <w:noWrap/>
            <w:vAlign w:val="bottom"/>
            <w:hideMark/>
          </w:tcPr>
          <w:p w14:paraId="0B2B9EA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BB4343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740867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56359015</w:t>
            </w:r>
          </w:p>
        </w:tc>
        <w:tc>
          <w:tcPr>
            <w:tcW w:w="5107" w:type="dxa"/>
            <w:tcBorders>
              <w:top w:val="nil"/>
              <w:left w:val="nil"/>
              <w:bottom w:val="single" w:sz="4" w:space="0" w:color="auto"/>
              <w:right w:val="single" w:sz="4" w:space="0" w:color="auto"/>
            </w:tcBorders>
            <w:noWrap/>
            <w:vAlign w:val="bottom"/>
            <w:hideMark/>
          </w:tcPr>
          <w:p w14:paraId="5173A84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Ножче н. 600 56359015 </w:t>
            </w:r>
          </w:p>
        </w:tc>
        <w:tc>
          <w:tcPr>
            <w:tcW w:w="1220" w:type="dxa"/>
            <w:tcBorders>
              <w:top w:val="nil"/>
              <w:left w:val="nil"/>
              <w:bottom w:val="single" w:sz="4" w:space="0" w:color="auto"/>
              <w:right w:val="single" w:sz="4" w:space="0" w:color="auto"/>
            </w:tcBorders>
            <w:noWrap/>
            <w:vAlign w:val="bottom"/>
            <w:hideMark/>
          </w:tcPr>
          <w:p w14:paraId="5D0C4B5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3715A1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B44A88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58059014</w:t>
            </w:r>
          </w:p>
        </w:tc>
        <w:tc>
          <w:tcPr>
            <w:tcW w:w="5107" w:type="dxa"/>
            <w:tcBorders>
              <w:top w:val="nil"/>
              <w:left w:val="nil"/>
              <w:bottom w:val="single" w:sz="4" w:space="0" w:color="auto"/>
              <w:right w:val="single" w:sz="4" w:space="0" w:color="auto"/>
            </w:tcBorders>
            <w:noWrap/>
            <w:vAlign w:val="bottom"/>
            <w:hideMark/>
          </w:tcPr>
          <w:p w14:paraId="64022ED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Ножче п. 600 58059014 </w:t>
            </w:r>
          </w:p>
        </w:tc>
        <w:tc>
          <w:tcPr>
            <w:tcW w:w="1220" w:type="dxa"/>
            <w:tcBorders>
              <w:top w:val="nil"/>
              <w:left w:val="nil"/>
              <w:bottom w:val="single" w:sz="4" w:space="0" w:color="auto"/>
              <w:right w:val="single" w:sz="4" w:space="0" w:color="auto"/>
            </w:tcBorders>
            <w:noWrap/>
            <w:vAlign w:val="bottom"/>
            <w:hideMark/>
          </w:tcPr>
          <w:p w14:paraId="42CCBCB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4607F4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E998CAD"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59058895</w:t>
            </w:r>
          </w:p>
        </w:tc>
        <w:tc>
          <w:tcPr>
            <w:tcW w:w="5107" w:type="dxa"/>
            <w:tcBorders>
              <w:top w:val="nil"/>
              <w:left w:val="nil"/>
              <w:bottom w:val="single" w:sz="4" w:space="0" w:color="auto"/>
              <w:right w:val="single" w:sz="4" w:space="0" w:color="auto"/>
            </w:tcBorders>
            <w:noWrap/>
            <w:vAlign w:val="bottom"/>
            <w:hideMark/>
          </w:tcPr>
          <w:p w14:paraId="13B6B9C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Нож цял 1.45п BCS740 59058895</w:t>
            </w:r>
          </w:p>
        </w:tc>
        <w:tc>
          <w:tcPr>
            <w:tcW w:w="1220" w:type="dxa"/>
            <w:tcBorders>
              <w:top w:val="nil"/>
              <w:left w:val="nil"/>
              <w:bottom w:val="single" w:sz="4" w:space="0" w:color="auto"/>
              <w:right w:val="single" w:sz="4" w:space="0" w:color="auto"/>
            </w:tcBorders>
            <w:noWrap/>
            <w:vAlign w:val="bottom"/>
            <w:hideMark/>
          </w:tcPr>
          <w:p w14:paraId="640163D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FA55DE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4FED16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27096</w:t>
            </w:r>
          </w:p>
        </w:tc>
        <w:tc>
          <w:tcPr>
            <w:tcW w:w="5107" w:type="dxa"/>
            <w:tcBorders>
              <w:top w:val="nil"/>
              <w:left w:val="nil"/>
              <w:bottom w:val="single" w:sz="4" w:space="0" w:color="auto"/>
              <w:right w:val="single" w:sz="4" w:space="0" w:color="auto"/>
            </w:tcBorders>
            <w:noWrap/>
            <w:vAlign w:val="bottom"/>
            <w:hideMark/>
          </w:tcPr>
          <w:p w14:paraId="5EB35E3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Ножче дуплекс 00027096</w:t>
            </w:r>
          </w:p>
        </w:tc>
        <w:tc>
          <w:tcPr>
            <w:tcW w:w="1220" w:type="dxa"/>
            <w:tcBorders>
              <w:top w:val="nil"/>
              <w:left w:val="nil"/>
              <w:bottom w:val="single" w:sz="4" w:space="0" w:color="auto"/>
              <w:right w:val="single" w:sz="4" w:space="0" w:color="auto"/>
            </w:tcBorders>
            <w:noWrap/>
            <w:vAlign w:val="bottom"/>
            <w:hideMark/>
          </w:tcPr>
          <w:p w14:paraId="2233287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51BF76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610A25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59058892</w:t>
            </w:r>
          </w:p>
        </w:tc>
        <w:tc>
          <w:tcPr>
            <w:tcW w:w="5107" w:type="dxa"/>
            <w:tcBorders>
              <w:top w:val="nil"/>
              <w:left w:val="nil"/>
              <w:bottom w:val="single" w:sz="4" w:space="0" w:color="auto"/>
              <w:right w:val="single" w:sz="4" w:space="0" w:color="auto"/>
            </w:tcBorders>
            <w:noWrap/>
            <w:vAlign w:val="bottom"/>
            <w:hideMark/>
          </w:tcPr>
          <w:p w14:paraId="672FBBC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 1.15 п. 59058892 </w:t>
            </w:r>
          </w:p>
        </w:tc>
        <w:tc>
          <w:tcPr>
            <w:tcW w:w="1220" w:type="dxa"/>
            <w:tcBorders>
              <w:top w:val="nil"/>
              <w:left w:val="nil"/>
              <w:bottom w:val="single" w:sz="4" w:space="0" w:color="auto"/>
              <w:right w:val="single" w:sz="4" w:space="0" w:color="auto"/>
            </w:tcBorders>
            <w:noWrap/>
            <w:vAlign w:val="bottom"/>
            <w:hideMark/>
          </w:tcPr>
          <w:p w14:paraId="2D432CD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1FAD53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CEE958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59059040</w:t>
            </w:r>
          </w:p>
        </w:tc>
        <w:tc>
          <w:tcPr>
            <w:tcW w:w="5107" w:type="dxa"/>
            <w:tcBorders>
              <w:top w:val="nil"/>
              <w:left w:val="nil"/>
              <w:bottom w:val="single" w:sz="4" w:space="0" w:color="auto"/>
              <w:right w:val="single" w:sz="4" w:space="0" w:color="auto"/>
            </w:tcBorders>
            <w:noWrap/>
            <w:vAlign w:val="bottom"/>
            <w:hideMark/>
          </w:tcPr>
          <w:p w14:paraId="07EAA8C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Нож цял .8 59059040</w:t>
            </w:r>
          </w:p>
        </w:tc>
        <w:tc>
          <w:tcPr>
            <w:tcW w:w="1220" w:type="dxa"/>
            <w:tcBorders>
              <w:top w:val="nil"/>
              <w:left w:val="nil"/>
              <w:bottom w:val="single" w:sz="4" w:space="0" w:color="auto"/>
              <w:right w:val="single" w:sz="4" w:space="0" w:color="auto"/>
            </w:tcBorders>
            <w:noWrap/>
            <w:vAlign w:val="bottom"/>
            <w:hideMark/>
          </w:tcPr>
          <w:p w14:paraId="505A444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25B887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ED1EB3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52358968</w:t>
            </w:r>
          </w:p>
        </w:tc>
        <w:tc>
          <w:tcPr>
            <w:tcW w:w="5107" w:type="dxa"/>
            <w:tcBorders>
              <w:top w:val="nil"/>
              <w:left w:val="nil"/>
              <w:bottom w:val="single" w:sz="4" w:space="0" w:color="auto"/>
              <w:right w:val="single" w:sz="4" w:space="0" w:color="auto"/>
            </w:tcBorders>
            <w:noWrap/>
            <w:vAlign w:val="bottom"/>
            <w:hideMark/>
          </w:tcPr>
          <w:p w14:paraId="5639166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Накр. в маслена вана 52358968 </w:t>
            </w:r>
          </w:p>
        </w:tc>
        <w:tc>
          <w:tcPr>
            <w:tcW w:w="1220" w:type="dxa"/>
            <w:tcBorders>
              <w:top w:val="nil"/>
              <w:left w:val="nil"/>
              <w:bottom w:val="single" w:sz="4" w:space="0" w:color="auto"/>
              <w:right w:val="single" w:sz="4" w:space="0" w:color="auto"/>
            </w:tcBorders>
            <w:noWrap/>
            <w:vAlign w:val="bottom"/>
            <w:hideMark/>
          </w:tcPr>
          <w:p w14:paraId="671CAE6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5C23BF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C8F68B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59051325</w:t>
            </w:r>
          </w:p>
        </w:tc>
        <w:tc>
          <w:tcPr>
            <w:tcW w:w="5107" w:type="dxa"/>
            <w:tcBorders>
              <w:top w:val="nil"/>
              <w:left w:val="nil"/>
              <w:bottom w:val="single" w:sz="4" w:space="0" w:color="auto"/>
              <w:right w:val="single" w:sz="4" w:space="0" w:color="auto"/>
            </w:tcBorders>
            <w:noWrap/>
            <w:vAlign w:val="bottom"/>
            <w:hideMark/>
          </w:tcPr>
          <w:p w14:paraId="44B2123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 ротор BCS- 55см. - 59051325 </w:t>
            </w:r>
          </w:p>
        </w:tc>
        <w:tc>
          <w:tcPr>
            <w:tcW w:w="1220" w:type="dxa"/>
            <w:tcBorders>
              <w:top w:val="nil"/>
              <w:left w:val="nil"/>
              <w:bottom w:val="single" w:sz="4" w:space="0" w:color="auto"/>
              <w:right w:val="single" w:sz="4" w:space="0" w:color="auto"/>
            </w:tcBorders>
            <w:noWrap/>
            <w:vAlign w:val="bottom"/>
            <w:hideMark/>
          </w:tcPr>
          <w:p w14:paraId="7E72D0D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422867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78362B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56102305</w:t>
            </w:r>
          </w:p>
        </w:tc>
        <w:tc>
          <w:tcPr>
            <w:tcW w:w="5107" w:type="dxa"/>
            <w:tcBorders>
              <w:top w:val="nil"/>
              <w:left w:val="nil"/>
              <w:bottom w:val="single" w:sz="4" w:space="0" w:color="auto"/>
              <w:right w:val="single" w:sz="4" w:space="0" w:color="auto"/>
            </w:tcBorders>
            <w:noWrap/>
            <w:vAlign w:val="bottom"/>
            <w:hideMark/>
          </w:tcPr>
          <w:p w14:paraId="6670286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Огледален диск 622 56102305 </w:t>
            </w:r>
          </w:p>
        </w:tc>
        <w:tc>
          <w:tcPr>
            <w:tcW w:w="1220" w:type="dxa"/>
            <w:tcBorders>
              <w:top w:val="nil"/>
              <w:left w:val="nil"/>
              <w:bottom w:val="single" w:sz="4" w:space="0" w:color="auto"/>
              <w:right w:val="single" w:sz="4" w:space="0" w:color="auto"/>
            </w:tcBorders>
            <w:noWrap/>
            <w:vAlign w:val="bottom"/>
            <w:hideMark/>
          </w:tcPr>
          <w:p w14:paraId="77CBE52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17674A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B8D951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56120007</w:t>
            </w:r>
          </w:p>
        </w:tc>
        <w:tc>
          <w:tcPr>
            <w:tcW w:w="5107" w:type="dxa"/>
            <w:tcBorders>
              <w:top w:val="nil"/>
              <w:left w:val="nil"/>
              <w:bottom w:val="single" w:sz="4" w:space="0" w:color="auto"/>
              <w:right w:val="single" w:sz="4" w:space="0" w:color="auto"/>
            </w:tcBorders>
            <w:noWrap/>
            <w:vAlign w:val="bottom"/>
            <w:hideMark/>
          </w:tcPr>
          <w:p w14:paraId="219E6C7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Ос съединител 622 56120007 </w:t>
            </w:r>
          </w:p>
        </w:tc>
        <w:tc>
          <w:tcPr>
            <w:tcW w:w="1220" w:type="dxa"/>
            <w:tcBorders>
              <w:top w:val="nil"/>
              <w:left w:val="nil"/>
              <w:bottom w:val="single" w:sz="4" w:space="0" w:color="auto"/>
              <w:right w:val="single" w:sz="4" w:space="0" w:color="auto"/>
            </w:tcBorders>
            <w:noWrap/>
            <w:vAlign w:val="bottom"/>
            <w:hideMark/>
          </w:tcPr>
          <w:p w14:paraId="55B4503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AC66C9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864D06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56420016</w:t>
            </w:r>
          </w:p>
        </w:tc>
        <w:tc>
          <w:tcPr>
            <w:tcW w:w="5107" w:type="dxa"/>
            <w:tcBorders>
              <w:top w:val="nil"/>
              <w:left w:val="nil"/>
              <w:bottom w:val="single" w:sz="4" w:space="0" w:color="auto"/>
              <w:right w:val="single" w:sz="4" w:space="0" w:color="auto"/>
            </w:tcBorders>
            <w:noWrap/>
            <w:vAlign w:val="bottom"/>
            <w:hideMark/>
          </w:tcPr>
          <w:p w14:paraId="0E9BD4B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Ос ск. кутия 622 56420016 </w:t>
            </w:r>
          </w:p>
        </w:tc>
        <w:tc>
          <w:tcPr>
            <w:tcW w:w="1220" w:type="dxa"/>
            <w:tcBorders>
              <w:top w:val="nil"/>
              <w:left w:val="nil"/>
              <w:bottom w:val="single" w:sz="4" w:space="0" w:color="auto"/>
              <w:right w:val="single" w:sz="4" w:space="0" w:color="auto"/>
            </w:tcBorders>
            <w:noWrap/>
            <w:vAlign w:val="bottom"/>
            <w:hideMark/>
          </w:tcPr>
          <w:p w14:paraId="0B3B3E0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20712F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94036C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lastRenderedPageBreak/>
              <w:t>38114445</w:t>
            </w:r>
          </w:p>
        </w:tc>
        <w:tc>
          <w:tcPr>
            <w:tcW w:w="5107" w:type="dxa"/>
            <w:tcBorders>
              <w:top w:val="nil"/>
              <w:left w:val="nil"/>
              <w:bottom w:val="single" w:sz="4" w:space="0" w:color="auto"/>
              <w:right w:val="single" w:sz="4" w:space="0" w:color="auto"/>
            </w:tcBorders>
            <w:noWrap/>
            <w:vAlign w:val="bottom"/>
            <w:hideMark/>
          </w:tcPr>
          <w:p w14:paraId="1F82D91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О-пръстен фланец 622 38114445 </w:t>
            </w:r>
          </w:p>
        </w:tc>
        <w:tc>
          <w:tcPr>
            <w:tcW w:w="1220" w:type="dxa"/>
            <w:tcBorders>
              <w:top w:val="nil"/>
              <w:left w:val="nil"/>
              <w:bottom w:val="single" w:sz="4" w:space="0" w:color="auto"/>
              <w:right w:val="single" w:sz="4" w:space="0" w:color="auto"/>
            </w:tcBorders>
            <w:noWrap/>
            <w:vAlign w:val="bottom"/>
            <w:hideMark/>
          </w:tcPr>
          <w:p w14:paraId="79CF554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1665C7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46F013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38113769</w:t>
            </w:r>
          </w:p>
        </w:tc>
        <w:tc>
          <w:tcPr>
            <w:tcW w:w="5107" w:type="dxa"/>
            <w:tcBorders>
              <w:top w:val="nil"/>
              <w:left w:val="nil"/>
              <w:bottom w:val="single" w:sz="4" w:space="0" w:color="auto"/>
              <w:right w:val="single" w:sz="4" w:space="0" w:color="auto"/>
            </w:tcBorders>
            <w:noWrap/>
            <w:vAlign w:val="bottom"/>
            <w:hideMark/>
          </w:tcPr>
          <w:p w14:paraId="318E8E5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О-пръстен скорости 622 38113769 </w:t>
            </w:r>
          </w:p>
        </w:tc>
        <w:tc>
          <w:tcPr>
            <w:tcW w:w="1220" w:type="dxa"/>
            <w:tcBorders>
              <w:top w:val="nil"/>
              <w:left w:val="nil"/>
              <w:bottom w:val="single" w:sz="4" w:space="0" w:color="auto"/>
              <w:right w:val="single" w:sz="4" w:space="0" w:color="auto"/>
            </w:tcBorders>
            <w:noWrap/>
            <w:vAlign w:val="bottom"/>
            <w:hideMark/>
          </w:tcPr>
          <w:p w14:paraId="44F8A1D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D65058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EF668D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38115556</w:t>
            </w:r>
          </w:p>
        </w:tc>
        <w:tc>
          <w:tcPr>
            <w:tcW w:w="5107" w:type="dxa"/>
            <w:tcBorders>
              <w:top w:val="nil"/>
              <w:left w:val="nil"/>
              <w:bottom w:val="single" w:sz="4" w:space="0" w:color="auto"/>
              <w:right w:val="single" w:sz="4" w:space="0" w:color="auto"/>
            </w:tcBorders>
            <w:noWrap/>
            <w:vAlign w:val="bottom"/>
            <w:hideMark/>
          </w:tcPr>
          <w:p w14:paraId="6E210CF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О-пръстен 38115556 OR 159 55.563.53</w:t>
            </w:r>
          </w:p>
        </w:tc>
        <w:tc>
          <w:tcPr>
            <w:tcW w:w="1220" w:type="dxa"/>
            <w:tcBorders>
              <w:top w:val="nil"/>
              <w:left w:val="nil"/>
              <w:bottom w:val="single" w:sz="4" w:space="0" w:color="auto"/>
              <w:right w:val="single" w:sz="4" w:space="0" w:color="auto"/>
            </w:tcBorders>
            <w:noWrap/>
            <w:vAlign w:val="bottom"/>
            <w:hideMark/>
          </w:tcPr>
          <w:p w14:paraId="04FB728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1AAF16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790C74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56420269</w:t>
            </w:r>
          </w:p>
        </w:tc>
        <w:tc>
          <w:tcPr>
            <w:tcW w:w="5107" w:type="dxa"/>
            <w:tcBorders>
              <w:top w:val="nil"/>
              <w:left w:val="nil"/>
              <w:bottom w:val="single" w:sz="4" w:space="0" w:color="auto"/>
              <w:right w:val="single" w:sz="4" w:space="0" w:color="auto"/>
            </w:tcBorders>
            <w:noWrap/>
            <w:vAlign w:val="bottom"/>
            <w:hideMark/>
          </w:tcPr>
          <w:p w14:paraId="3839EF7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Ос ск. кутия 56420269 </w:t>
            </w:r>
          </w:p>
        </w:tc>
        <w:tc>
          <w:tcPr>
            <w:tcW w:w="1220" w:type="dxa"/>
            <w:tcBorders>
              <w:top w:val="nil"/>
              <w:left w:val="nil"/>
              <w:bottom w:val="single" w:sz="4" w:space="0" w:color="auto"/>
              <w:right w:val="single" w:sz="4" w:space="0" w:color="auto"/>
            </w:tcBorders>
            <w:noWrap/>
            <w:vAlign w:val="bottom"/>
            <w:hideMark/>
          </w:tcPr>
          <w:p w14:paraId="21A3BD8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CA2101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5FCFFC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38115239</w:t>
            </w:r>
          </w:p>
        </w:tc>
        <w:tc>
          <w:tcPr>
            <w:tcW w:w="5107" w:type="dxa"/>
            <w:tcBorders>
              <w:top w:val="nil"/>
              <w:left w:val="nil"/>
              <w:bottom w:val="single" w:sz="4" w:space="0" w:color="auto"/>
              <w:right w:val="single" w:sz="4" w:space="0" w:color="auto"/>
            </w:tcBorders>
            <w:noWrap/>
            <w:vAlign w:val="bottom"/>
            <w:hideMark/>
          </w:tcPr>
          <w:p w14:paraId="45EE121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О-пръстен 38115239 OR 156 52.393.53</w:t>
            </w:r>
          </w:p>
        </w:tc>
        <w:tc>
          <w:tcPr>
            <w:tcW w:w="1220" w:type="dxa"/>
            <w:tcBorders>
              <w:top w:val="nil"/>
              <w:left w:val="nil"/>
              <w:bottom w:val="single" w:sz="4" w:space="0" w:color="auto"/>
              <w:right w:val="single" w:sz="4" w:space="0" w:color="auto"/>
            </w:tcBorders>
            <w:noWrap/>
            <w:vAlign w:val="bottom"/>
            <w:hideMark/>
          </w:tcPr>
          <w:p w14:paraId="59390C8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26E281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04F86D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52456340</w:t>
            </w:r>
          </w:p>
        </w:tc>
        <w:tc>
          <w:tcPr>
            <w:tcW w:w="5107" w:type="dxa"/>
            <w:tcBorders>
              <w:top w:val="nil"/>
              <w:left w:val="nil"/>
              <w:bottom w:val="single" w:sz="4" w:space="0" w:color="auto"/>
              <w:right w:val="single" w:sz="4" w:space="0" w:color="auto"/>
            </w:tcBorders>
            <w:noWrap/>
            <w:vAlign w:val="bottom"/>
            <w:hideMark/>
          </w:tcPr>
          <w:p w14:paraId="35F59DB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Ос съединител 620 52456340 </w:t>
            </w:r>
          </w:p>
        </w:tc>
        <w:tc>
          <w:tcPr>
            <w:tcW w:w="1220" w:type="dxa"/>
            <w:tcBorders>
              <w:top w:val="nil"/>
              <w:left w:val="nil"/>
              <w:bottom w:val="single" w:sz="4" w:space="0" w:color="auto"/>
              <w:right w:val="single" w:sz="4" w:space="0" w:color="auto"/>
            </w:tcBorders>
            <w:noWrap/>
            <w:vAlign w:val="bottom"/>
            <w:hideMark/>
          </w:tcPr>
          <w:p w14:paraId="2AB0F9D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5BC730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705CD6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52456339</w:t>
            </w:r>
          </w:p>
        </w:tc>
        <w:tc>
          <w:tcPr>
            <w:tcW w:w="5107" w:type="dxa"/>
            <w:tcBorders>
              <w:top w:val="nil"/>
              <w:left w:val="nil"/>
              <w:bottom w:val="single" w:sz="4" w:space="0" w:color="auto"/>
              <w:right w:val="single" w:sz="4" w:space="0" w:color="auto"/>
            </w:tcBorders>
            <w:noWrap/>
            <w:vAlign w:val="bottom"/>
            <w:hideMark/>
          </w:tcPr>
          <w:p w14:paraId="74A5E5B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Ос съединител 610/615  52456339 </w:t>
            </w:r>
          </w:p>
        </w:tc>
        <w:tc>
          <w:tcPr>
            <w:tcW w:w="1220" w:type="dxa"/>
            <w:tcBorders>
              <w:top w:val="nil"/>
              <w:left w:val="nil"/>
              <w:bottom w:val="single" w:sz="4" w:space="0" w:color="auto"/>
              <w:right w:val="single" w:sz="4" w:space="0" w:color="auto"/>
            </w:tcBorders>
            <w:noWrap/>
            <w:vAlign w:val="bottom"/>
            <w:hideMark/>
          </w:tcPr>
          <w:p w14:paraId="1B69D27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21A811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996A6A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52456362</w:t>
            </w:r>
          </w:p>
        </w:tc>
        <w:tc>
          <w:tcPr>
            <w:tcW w:w="5107" w:type="dxa"/>
            <w:tcBorders>
              <w:top w:val="nil"/>
              <w:left w:val="nil"/>
              <w:bottom w:val="single" w:sz="4" w:space="0" w:color="auto"/>
              <w:right w:val="single" w:sz="4" w:space="0" w:color="auto"/>
            </w:tcBorders>
            <w:noWrap/>
            <w:vAlign w:val="bottom"/>
            <w:hideMark/>
          </w:tcPr>
          <w:p w14:paraId="5384CC0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Муфа 600 52456362 </w:t>
            </w:r>
          </w:p>
        </w:tc>
        <w:tc>
          <w:tcPr>
            <w:tcW w:w="1220" w:type="dxa"/>
            <w:tcBorders>
              <w:top w:val="nil"/>
              <w:left w:val="nil"/>
              <w:bottom w:val="single" w:sz="4" w:space="0" w:color="auto"/>
              <w:right w:val="single" w:sz="4" w:space="0" w:color="auto"/>
            </w:tcBorders>
            <w:noWrap/>
            <w:vAlign w:val="bottom"/>
            <w:hideMark/>
          </w:tcPr>
          <w:p w14:paraId="2893330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770F79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DD83E5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54122020</w:t>
            </w:r>
          </w:p>
        </w:tc>
        <w:tc>
          <w:tcPr>
            <w:tcW w:w="5107" w:type="dxa"/>
            <w:tcBorders>
              <w:top w:val="nil"/>
              <w:left w:val="nil"/>
              <w:bottom w:val="single" w:sz="4" w:space="0" w:color="auto"/>
              <w:right w:val="single" w:sz="4" w:space="0" w:color="auto"/>
            </w:tcBorders>
            <w:noWrap/>
            <w:vAlign w:val="bottom"/>
            <w:hideMark/>
          </w:tcPr>
          <w:p w14:paraId="2BDCF67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Mуфа ск. кутия 54122020</w:t>
            </w:r>
          </w:p>
        </w:tc>
        <w:tc>
          <w:tcPr>
            <w:tcW w:w="1220" w:type="dxa"/>
            <w:tcBorders>
              <w:top w:val="nil"/>
              <w:left w:val="nil"/>
              <w:bottom w:val="single" w:sz="4" w:space="0" w:color="auto"/>
              <w:right w:val="single" w:sz="4" w:space="0" w:color="auto"/>
            </w:tcBorders>
            <w:noWrap/>
            <w:vAlign w:val="bottom"/>
            <w:hideMark/>
          </w:tcPr>
          <w:p w14:paraId="56E7D8B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0CC971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3D7F86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58052304</w:t>
            </w:r>
          </w:p>
        </w:tc>
        <w:tc>
          <w:tcPr>
            <w:tcW w:w="5107" w:type="dxa"/>
            <w:tcBorders>
              <w:top w:val="nil"/>
              <w:left w:val="nil"/>
              <w:bottom w:val="single" w:sz="4" w:space="0" w:color="auto"/>
              <w:right w:val="single" w:sz="4" w:space="0" w:color="auto"/>
            </w:tcBorders>
            <w:noWrap/>
            <w:vAlign w:val="bottom"/>
            <w:hideMark/>
          </w:tcPr>
          <w:p w14:paraId="6F628F3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Кабел машинка газ 58052304</w:t>
            </w:r>
          </w:p>
        </w:tc>
        <w:tc>
          <w:tcPr>
            <w:tcW w:w="1220" w:type="dxa"/>
            <w:tcBorders>
              <w:top w:val="nil"/>
              <w:left w:val="nil"/>
              <w:bottom w:val="single" w:sz="4" w:space="0" w:color="auto"/>
              <w:right w:val="single" w:sz="4" w:space="0" w:color="auto"/>
            </w:tcBorders>
            <w:noWrap/>
            <w:vAlign w:val="bottom"/>
            <w:hideMark/>
          </w:tcPr>
          <w:p w14:paraId="331D297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D05E25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3CC430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56350696</w:t>
            </w:r>
          </w:p>
        </w:tc>
        <w:tc>
          <w:tcPr>
            <w:tcW w:w="5107" w:type="dxa"/>
            <w:tcBorders>
              <w:top w:val="nil"/>
              <w:left w:val="nil"/>
              <w:bottom w:val="single" w:sz="4" w:space="0" w:color="auto"/>
              <w:right w:val="single" w:sz="4" w:space="0" w:color="auto"/>
            </w:tcBorders>
            <w:noWrap/>
            <w:vAlign w:val="bottom"/>
            <w:hideMark/>
          </w:tcPr>
          <w:p w14:paraId="0E34A4A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Ножче BCS 615н.56350696</w:t>
            </w:r>
          </w:p>
        </w:tc>
        <w:tc>
          <w:tcPr>
            <w:tcW w:w="1220" w:type="dxa"/>
            <w:tcBorders>
              <w:top w:val="nil"/>
              <w:left w:val="nil"/>
              <w:bottom w:val="single" w:sz="4" w:space="0" w:color="auto"/>
              <w:right w:val="single" w:sz="4" w:space="0" w:color="auto"/>
            </w:tcBorders>
            <w:noWrap/>
            <w:vAlign w:val="bottom"/>
            <w:hideMark/>
          </w:tcPr>
          <w:p w14:paraId="149CC38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786F86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5C9FF3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33112609</w:t>
            </w:r>
          </w:p>
        </w:tc>
        <w:tc>
          <w:tcPr>
            <w:tcW w:w="5107" w:type="dxa"/>
            <w:tcBorders>
              <w:top w:val="nil"/>
              <w:left w:val="nil"/>
              <w:bottom w:val="single" w:sz="4" w:space="0" w:color="auto"/>
              <w:right w:val="single" w:sz="4" w:space="0" w:color="auto"/>
            </w:tcBorders>
            <w:noWrap/>
            <w:vAlign w:val="bottom"/>
            <w:hideMark/>
          </w:tcPr>
          <w:p w14:paraId="7150133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Нит BCS615 дълъг 33112609</w:t>
            </w:r>
          </w:p>
        </w:tc>
        <w:tc>
          <w:tcPr>
            <w:tcW w:w="1220" w:type="dxa"/>
            <w:tcBorders>
              <w:top w:val="nil"/>
              <w:left w:val="nil"/>
              <w:bottom w:val="single" w:sz="4" w:space="0" w:color="auto"/>
              <w:right w:val="single" w:sz="4" w:space="0" w:color="auto"/>
            </w:tcBorders>
            <w:noWrap/>
            <w:vAlign w:val="bottom"/>
            <w:hideMark/>
          </w:tcPr>
          <w:p w14:paraId="27FD9D4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DE7A49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FF4FBF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33112608</w:t>
            </w:r>
          </w:p>
        </w:tc>
        <w:tc>
          <w:tcPr>
            <w:tcW w:w="5107" w:type="dxa"/>
            <w:tcBorders>
              <w:top w:val="nil"/>
              <w:left w:val="nil"/>
              <w:bottom w:val="single" w:sz="4" w:space="0" w:color="auto"/>
              <w:right w:val="single" w:sz="4" w:space="0" w:color="auto"/>
            </w:tcBorders>
            <w:noWrap/>
            <w:vAlign w:val="bottom"/>
            <w:hideMark/>
          </w:tcPr>
          <w:p w14:paraId="1473C79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Нит BCS615 къс 33112608</w:t>
            </w:r>
          </w:p>
        </w:tc>
        <w:tc>
          <w:tcPr>
            <w:tcW w:w="1220" w:type="dxa"/>
            <w:tcBorders>
              <w:top w:val="nil"/>
              <w:left w:val="nil"/>
              <w:bottom w:val="single" w:sz="4" w:space="0" w:color="auto"/>
              <w:right w:val="single" w:sz="4" w:space="0" w:color="auto"/>
            </w:tcBorders>
            <w:noWrap/>
            <w:vAlign w:val="bottom"/>
            <w:hideMark/>
          </w:tcPr>
          <w:p w14:paraId="38BCCBE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F7443E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AA2848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47C428E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Лагер сух кл.мех.6304.</w:t>
            </w:r>
          </w:p>
        </w:tc>
        <w:tc>
          <w:tcPr>
            <w:tcW w:w="1220" w:type="dxa"/>
            <w:tcBorders>
              <w:top w:val="nil"/>
              <w:left w:val="nil"/>
              <w:bottom w:val="single" w:sz="4" w:space="0" w:color="auto"/>
              <w:right w:val="single" w:sz="4" w:space="0" w:color="auto"/>
            </w:tcBorders>
            <w:noWrap/>
            <w:vAlign w:val="bottom"/>
            <w:hideMark/>
          </w:tcPr>
          <w:p w14:paraId="4B6226B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67C1B0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A5DAD56"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53156342</w:t>
            </w:r>
          </w:p>
        </w:tc>
        <w:tc>
          <w:tcPr>
            <w:tcW w:w="5107" w:type="dxa"/>
            <w:tcBorders>
              <w:top w:val="nil"/>
              <w:left w:val="nil"/>
              <w:bottom w:val="single" w:sz="4" w:space="0" w:color="auto"/>
              <w:right w:val="single" w:sz="4" w:space="0" w:color="auto"/>
            </w:tcBorders>
            <w:noWrap/>
            <w:vAlign w:val="bottom"/>
            <w:hideMark/>
          </w:tcPr>
          <w:p w14:paraId="76CFB3D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Капачка реверс алум. 600- 53156342</w:t>
            </w:r>
          </w:p>
        </w:tc>
        <w:tc>
          <w:tcPr>
            <w:tcW w:w="1220" w:type="dxa"/>
            <w:tcBorders>
              <w:top w:val="nil"/>
              <w:left w:val="nil"/>
              <w:bottom w:val="single" w:sz="4" w:space="0" w:color="auto"/>
              <w:right w:val="single" w:sz="4" w:space="0" w:color="auto"/>
            </w:tcBorders>
            <w:noWrap/>
            <w:vAlign w:val="bottom"/>
            <w:hideMark/>
          </w:tcPr>
          <w:p w14:paraId="1932A1F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AC194F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225D26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56420958</w:t>
            </w:r>
          </w:p>
        </w:tc>
        <w:tc>
          <w:tcPr>
            <w:tcW w:w="5107" w:type="dxa"/>
            <w:tcBorders>
              <w:top w:val="nil"/>
              <w:left w:val="nil"/>
              <w:bottom w:val="single" w:sz="4" w:space="0" w:color="auto"/>
              <w:right w:val="single" w:sz="4" w:space="0" w:color="auto"/>
            </w:tcBorders>
            <w:noWrap/>
            <w:vAlign w:val="bottom"/>
            <w:hideMark/>
          </w:tcPr>
          <w:p w14:paraId="2004B03A" w14:textId="4431058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w:t>
            </w:r>
            <w:r w:rsidR="008E6AF8">
              <w:rPr>
                <w:rFonts w:ascii="Verdana" w:hAnsi="Verdana"/>
                <w:color w:val="000000"/>
                <w:sz w:val="20"/>
                <w:szCs w:val="20"/>
                <w:lang w:eastAsia="bg-BG"/>
              </w:rPr>
              <w:t>о</w:t>
            </w:r>
            <w:r w:rsidRPr="00CB756D">
              <w:rPr>
                <w:rFonts w:ascii="Verdana" w:hAnsi="Verdana"/>
                <w:color w:val="000000"/>
                <w:sz w:val="20"/>
                <w:szCs w:val="20"/>
                <w:lang w:eastAsia="bg-BG"/>
              </w:rPr>
              <w:t xml:space="preserve">ньон 622 ст.м 56420958 </w:t>
            </w:r>
          </w:p>
        </w:tc>
        <w:tc>
          <w:tcPr>
            <w:tcW w:w="1220" w:type="dxa"/>
            <w:tcBorders>
              <w:top w:val="nil"/>
              <w:left w:val="nil"/>
              <w:bottom w:val="single" w:sz="4" w:space="0" w:color="auto"/>
              <w:right w:val="single" w:sz="4" w:space="0" w:color="auto"/>
            </w:tcBorders>
            <w:noWrap/>
            <w:vAlign w:val="bottom"/>
            <w:hideMark/>
          </w:tcPr>
          <w:p w14:paraId="6EE9648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90005E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F7D659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52422015</w:t>
            </w:r>
          </w:p>
        </w:tc>
        <w:tc>
          <w:tcPr>
            <w:tcW w:w="5107" w:type="dxa"/>
            <w:tcBorders>
              <w:top w:val="nil"/>
              <w:left w:val="nil"/>
              <w:bottom w:val="single" w:sz="4" w:space="0" w:color="auto"/>
              <w:right w:val="single" w:sz="4" w:space="0" w:color="auto"/>
            </w:tcBorders>
            <w:noWrap/>
            <w:vAlign w:val="bottom"/>
            <w:hideMark/>
          </w:tcPr>
          <w:p w14:paraId="48AEDD65" w14:textId="27ADF698"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w:t>
            </w:r>
            <w:r w:rsidR="008E6AF8">
              <w:rPr>
                <w:rFonts w:ascii="Verdana" w:hAnsi="Verdana"/>
                <w:color w:val="000000"/>
                <w:sz w:val="20"/>
                <w:szCs w:val="20"/>
                <w:lang w:eastAsia="bg-BG"/>
              </w:rPr>
              <w:t>о</w:t>
            </w:r>
            <w:r w:rsidRPr="00CB756D">
              <w:rPr>
                <w:rFonts w:ascii="Verdana" w:hAnsi="Verdana"/>
                <w:color w:val="000000"/>
                <w:sz w:val="20"/>
                <w:szCs w:val="20"/>
                <w:lang w:eastAsia="bg-BG"/>
              </w:rPr>
              <w:t xml:space="preserve">ньон скорости 622 52422015 </w:t>
            </w:r>
          </w:p>
        </w:tc>
        <w:tc>
          <w:tcPr>
            <w:tcW w:w="1220" w:type="dxa"/>
            <w:tcBorders>
              <w:top w:val="nil"/>
              <w:left w:val="nil"/>
              <w:bottom w:val="single" w:sz="4" w:space="0" w:color="auto"/>
              <w:right w:val="single" w:sz="4" w:space="0" w:color="auto"/>
            </w:tcBorders>
            <w:noWrap/>
            <w:vAlign w:val="bottom"/>
            <w:hideMark/>
          </w:tcPr>
          <w:p w14:paraId="7770447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83496A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0EEC23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52422017</w:t>
            </w:r>
          </w:p>
        </w:tc>
        <w:tc>
          <w:tcPr>
            <w:tcW w:w="5107" w:type="dxa"/>
            <w:tcBorders>
              <w:top w:val="nil"/>
              <w:left w:val="nil"/>
              <w:bottom w:val="single" w:sz="4" w:space="0" w:color="auto"/>
              <w:right w:val="single" w:sz="4" w:space="0" w:color="auto"/>
            </w:tcBorders>
            <w:noWrap/>
            <w:vAlign w:val="bottom"/>
            <w:hideMark/>
          </w:tcPr>
          <w:p w14:paraId="629C746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Поньон скорости 622 52422017 </w:t>
            </w:r>
          </w:p>
        </w:tc>
        <w:tc>
          <w:tcPr>
            <w:tcW w:w="1220" w:type="dxa"/>
            <w:tcBorders>
              <w:top w:val="nil"/>
              <w:left w:val="nil"/>
              <w:bottom w:val="single" w:sz="4" w:space="0" w:color="auto"/>
              <w:right w:val="single" w:sz="4" w:space="0" w:color="auto"/>
            </w:tcBorders>
            <w:noWrap/>
            <w:vAlign w:val="bottom"/>
            <w:hideMark/>
          </w:tcPr>
          <w:p w14:paraId="272B039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42C90E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4859C9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55257249</w:t>
            </w:r>
          </w:p>
        </w:tc>
        <w:tc>
          <w:tcPr>
            <w:tcW w:w="5107" w:type="dxa"/>
            <w:tcBorders>
              <w:top w:val="nil"/>
              <w:left w:val="nil"/>
              <w:bottom w:val="single" w:sz="4" w:space="0" w:color="auto"/>
              <w:right w:val="single" w:sz="4" w:space="0" w:color="auto"/>
            </w:tcBorders>
            <w:noWrap/>
            <w:vAlign w:val="bottom"/>
            <w:hideMark/>
          </w:tcPr>
          <w:p w14:paraId="24D4ADE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Пласт. детайл лост ск. 700 55257249 </w:t>
            </w:r>
          </w:p>
        </w:tc>
        <w:tc>
          <w:tcPr>
            <w:tcW w:w="1220" w:type="dxa"/>
            <w:tcBorders>
              <w:top w:val="nil"/>
              <w:left w:val="nil"/>
              <w:bottom w:val="single" w:sz="4" w:space="0" w:color="auto"/>
              <w:right w:val="single" w:sz="4" w:space="0" w:color="auto"/>
            </w:tcBorders>
            <w:noWrap/>
            <w:vAlign w:val="bottom"/>
            <w:hideMark/>
          </w:tcPr>
          <w:p w14:paraId="0E209CD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FE476A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CBF063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59027601</w:t>
            </w:r>
          </w:p>
        </w:tc>
        <w:tc>
          <w:tcPr>
            <w:tcW w:w="5107" w:type="dxa"/>
            <w:tcBorders>
              <w:top w:val="nil"/>
              <w:left w:val="nil"/>
              <w:bottom w:val="single" w:sz="4" w:space="0" w:color="auto"/>
              <w:right w:val="single" w:sz="4" w:space="0" w:color="auto"/>
            </w:tcBorders>
            <w:noWrap/>
            <w:vAlign w:val="bottom"/>
            <w:hideMark/>
          </w:tcPr>
          <w:p w14:paraId="175E5D3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Палец единичен 600/622 59027601 </w:t>
            </w:r>
          </w:p>
        </w:tc>
        <w:tc>
          <w:tcPr>
            <w:tcW w:w="1220" w:type="dxa"/>
            <w:tcBorders>
              <w:top w:val="nil"/>
              <w:left w:val="nil"/>
              <w:bottom w:val="single" w:sz="4" w:space="0" w:color="auto"/>
              <w:right w:val="single" w:sz="4" w:space="0" w:color="auto"/>
            </w:tcBorders>
            <w:noWrap/>
            <w:vAlign w:val="bottom"/>
            <w:hideMark/>
          </w:tcPr>
          <w:p w14:paraId="1A2A329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C26A9F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AA867F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59027622</w:t>
            </w:r>
          </w:p>
        </w:tc>
        <w:tc>
          <w:tcPr>
            <w:tcW w:w="5107" w:type="dxa"/>
            <w:tcBorders>
              <w:top w:val="nil"/>
              <w:left w:val="nil"/>
              <w:bottom w:val="single" w:sz="4" w:space="0" w:color="auto"/>
              <w:right w:val="single" w:sz="4" w:space="0" w:color="auto"/>
            </w:tcBorders>
            <w:noWrap/>
            <w:vAlign w:val="bottom"/>
            <w:hideMark/>
          </w:tcPr>
          <w:p w14:paraId="09A9484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Палец тесен двоен 622 59027622</w:t>
            </w:r>
          </w:p>
        </w:tc>
        <w:tc>
          <w:tcPr>
            <w:tcW w:w="1220" w:type="dxa"/>
            <w:tcBorders>
              <w:top w:val="nil"/>
              <w:left w:val="nil"/>
              <w:bottom w:val="single" w:sz="4" w:space="0" w:color="auto"/>
              <w:right w:val="single" w:sz="4" w:space="0" w:color="auto"/>
            </w:tcBorders>
            <w:noWrap/>
            <w:vAlign w:val="bottom"/>
            <w:hideMark/>
          </w:tcPr>
          <w:p w14:paraId="3E465B3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7D8BDE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25275A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59027624</w:t>
            </w:r>
          </w:p>
        </w:tc>
        <w:tc>
          <w:tcPr>
            <w:tcW w:w="5107" w:type="dxa"/>
            <w:tcBorders>
              <w:top w:val="nil"/>
              <w:left w:val="nil"/>
              <w:bottom w:val="single" w:sz="4" w:space="0" w:color="auto"/>
              <w:right w:val="single" w:sz="4" w:space="0" w:color="auto"/>
            </w:tcBorders>
            <w:noWrap/>
            <w:vAlign w:val="bottom"/>
            <w:hideMark/>
          </w:tcPr>
          <w:p w14:paraId="1077EE6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Палец широк двоен 622 59027624 </w:t>
            </w:r>
          </w:p>
        </w:tc>
        <w:tc>
          <w:tcPr>
            <w:tcW w:w="1220" w:type="dxa"/>
            <w:tcBorders>
              <w:top w:val="nil"/>
              <w:left w:val="nil"/>
              <w:bottom w:val="single" w:sz="4" w:space="0" w:color="auto"/>
              <w:right w:val="single" w:sz="4" w:space="0" w:color="auto"/>
            </w:tcBorders>
            <w:noWrap/>
            <w:vAlign w:val="bottom"/>
            <w:hideMark/>
          </w:tcPr>
          <w:p w14:paraId="6402508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AD740B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0F97BB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58002538</w:t>
            </w:r>
          </w:p>
        </w:tc>
        <w:tc>
          <w:tcPr>
            <w:tcW w:w="5107" w:type="dxa"/>
            <w:tcBorders>
              <w:top w:val="nil"/>
              <w:left w:val="nil"/>
              <w:bottom w:val="single" w:sz="4" w:space="0" w:color="auto"/>
              <w:right w:val="single" w:sz="4" w:space="0" w:color="auto"/>
            </w:tcBorders>
            <w:noWrap/>
            <w:vAlign w:val="bottom"/>
            <w:hideMark/>
          </w:tcPr>
          <w:p w14:paraId="5E0B010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Петле газ 58002538 </w:t>
            </w:r>
          </w:p>
        </w:tc>
        <w:tc>
          <w:tcPr>
            <w:tcW w:w="1220" w:type="dxa"/>
            <w:tcBorders>
              <w:top w:val="nil"/>
              <w:left w:val="nil"/>
              <w:bottom w:val="single" w:sz="4" w:space="0" w:color="auto"/>
              <w:right w:val="single" w:sz="4" w:space="0" w:color="auto"/>
            </w:tcBorders>
            <w:noWrap/>
            <w:vAlign w:val="bottom"/>
            <w:hideMark/>
          </w:tcPr>
          <w:p w14:paraId="6734421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1ABA5B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ED9C13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56420296</w:t>
            </w:r>
          </w:p>
        </w:tc>
        <w:tc>
          <w:tcPr>
            <w:tcW w:w="5107" w:type="dxa"/>
            <w:tcBorders>
              <w:top w:val="nil"/>
              <w:left w:val="nil"/>
              <w:bottom w:val="single" w:sz="4" w:space="0" w:color="auto"/>
              <w:right w:val="single" w:sz="4" w:space="0" w:color="auto"/>
            </w:tcBorders>
            <w:noWrap/>
            <w:vAlign w:val="bottom"/>
            <w:hideMark/>
          </w:tcPr>
          <w:p w14:paraId="52D4FDB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Поньон 622 56420296 </w:t>
            </w:r>
          </w:p>
        </w:tc>
        <w:tc>
          <w:tcPr>
            <w:tcW w:w="1220" w:type="dxa"/>
            <w:tcBorders>
              <w:top w:val="nil"/>
              <w:left w:val="nil"/>
              <w:bottom w:val="single" w:sz="4" w:space="0" w:color="auto"/>
              <w:right w:val="single" w:sz="4" w:space="0" w:color="auto"/>
            </w:tcBorders>
            <w:noWrap/>
            <w:vAlign w:val="bottom"/>
            <w:hideMark/>
          </w:tcPr>
          <w:p w14:paraId="501646E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1A8C7B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10189D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59026323</w:t>
            </w:r>
          </w:p>
        </w:tc>
        <w:tc>
          <w:tcPr>
            <w:tcW w:w="5107" w:type="dxa"/>
            <w:tcBorders>
              <w:top w:val="nil"/>
              <w:left w:val="nil"/>
              <w:bottom w:val="single" w:sz="4" w:space="0" w:color="auto"/>
              <w:right w:val="single" w:sz="4" w:space="0" w:color="auto"/>
            </w:tcBorders>
            <w:noWrap/>
            <w:vAlign w:val="bottom"/>
            <w:hideMark/>
          </w:tcPr>
          <w:p w14:paraId="2310E81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Планка 59026323 </w:t>
            </w:r>
          </w:p>
        </w:tc>
        <w:tc>
          <w:tcPr>
            <w:tcW w:w="1220" w:type="dxa"/>
            <w:tcBorders>
              <w:top w:val="nil"/>
              <w:left w:val="nil"/>
              <w:bottom w:val="single" w:sz="4" w:space="0" w:color="auto"/>
              <w:right w:val="single" w:sz="4" w:space="0" w:color="auto"/>
            </w:tcBorders>
            <w:noWrap/>
            <w:vAlign w:val="bottom"/>
            <w:hideMark/>
          </w:tcPr>
          <w:p w14:paraId="5AA406E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F28F5B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303B45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59026550</w:t>
            </w:r>
          </w:p>
        </w:tc>
        <w:tc>
          <w:tcPr>
            <w:tcW w:w="5107" w:type="dxa"/>
            <w:tcBorders>
              <w:top w:val="nil"/>
              <w:left w:val="nil"/>
              <w:bottom w:val="single" w:sz="4" w:space="0" w:color="auto"/>
              <w:right w:val="single" w:sz="4" w:space="0" w:color="auto"/>
            </w:tcBorders>
            <w:noWrap/>
            <w:vAlign w:val="bottom"/>
            <w:hideMark/>
          </w:tcPr>
          <w:p w14:paraId="602A522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Планка 59026550 </w:t>
            </w:r>
          </w:p>
        </w:tc>
        <w:tc>
          <w:tcPr>
            <w:tcW w:w="1220" w:type="dxa"/>
            <w:tcBorders>
              <w:top w:val="nil"/>
              <w:left w:val="nil"/>
              <w:bottom w:val="single" w:sz="4" w:space="0" w:color="auto"/>
              <w:right w:val="single" w:sz="4" w:space="0" w:color="auto"/>
            </w:tcBorders>
            <w:noWrap/>
            <w:vAlign w:val="bottom"/>
            <w:hideMark/>
          </w:tcPr>
          <w:p w14:paraId="529EBF9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0D1F87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1687DD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59026322</w:t>
            </w:r>
          </w:p>
        </w:tc>
        <w:tc>
          <w:tcPr>
            <w:tcW w:w="5107" w:type="dxa"/>
            <w:tcBorders>
              <w:top w:val="nil"/>
              <w:left w:val="nil"/>
              <w:bottom w:val="single" w:sz="4" w:space="0" w:color="auto"/>
              <w:right w:val="single" w:sz="4" w:space="0" w:color="auto"/>
            </w:tcBorders>
            <w:noWrap/>
            <w:vAlign w:val="bottom"/>
            <w:hideMark/>
          </w:tcPr>
          <w:p w14:paraId="30AFCE8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Планка дясна 622 59026322 </w:t>
            </w:r>
          </w:p>
        </w:tc>
        <w:tc>
          <w:tcPr>
            <w:tcW w:w="1220" w:type="dxa"/>
            <w:tcBorders>
              <w:top w:val="nil"/>
              <w:left w:val="nil"/>
              <w:bottom w:val="single" w:sz="4" w:space="0" w:color="auto"/>
              <w:right w:val="single" w:sz="4" w:space="0" w:color="auto"/>
            </w:tcBorders>
            <w:noWrap/>
            <w:vAlign w:val="bottom"/>
            <w:hideMark/>
          </w:tcPr>
          <w:p w14:paraId="6393312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F2A867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235CFC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56220964</w:t>
            </w:r>
          </w:p>
        </w:tc>
        <w:tc>
          <w:tcPr>
            <w:tcW w:w="5107" w:type="dxa"/>
            <w:tcBorders>
              <w:top w:val="nil"/>
              <w:left w:val="nil"/>
              <w:bottom w:val="single" w:sz="4" w:space="0" w:color="auto"/>
              <w:right w:val="single" w:sz="4" w:space="0" w:color="auto"/>
            </w:tcBorders>
            <w:noWrap/>
            <w:vAlign w:val="bottom"/>
            <w:hideMark/>
          </w:tcPr>
          <w:p w14:paraId="5570403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Пластина 56220964 </w:t>
            </w:r>
          </w:p>
        </w:tc>
        <w:tc>
          <w:tcPr>
            <w:tcW w:w="1220" w:type="dxa"/>
            <w:tcBorders>
              <w:top w:val="nil"/>
              <w:left w:val="nil"/>
              <w:bottom w:val="single" w:sz="4" w:space="0" w:color="auto"/>
              <w:right w:val="single" w:sz="4" w:space="0" w:color="auto"/>
            </w:tcBorders>
            <w:noWrap/>
            <w:vAlign w:val="bottom"/>
            <w:hideMark/>
          </w:tcPr>
          <w:p w14:paraId="4E5C1F5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EE26AF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D75A93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52302847</w:t>
            </w:r>
          </w:p>
        </w:tc>
        <w:tc>
          <w:tcPr>
            <w:tcW w:w="5107" w:type="dxa"/>
            <w:tcBorders>
              <w:top w:val="nil"/>
              <w:left w:val="nil"/>
              <w:bottom w:val="single" w:sz="4" w:space="0" w:color="auto"/>
              <w:right w:val="single" w:sz="4" w:space="0" w:color="auto"/>
            </w:tcBorders>
            <w:noWrap/>
            <w:vAlign w:val="bottom"/>
            <w:hideMark/>
          </w:tcPr>
          <w:p w14:paraId="05E8C9D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Пластина подрязваща дясна 622 52302847 </w:t>
            </w:r>
          </w:p>
        </w:tc>
        <w:tc>
          <w:tcPr>
            <w:tcW w:w="1220" w:type="dxa"/>
            <w:tcBorders>
              <w:top w:val="nil"/>
              <w:left w:val="nil"/>
              <w:bottom w:val="single" w:sz="4" w:space="0" w:color="auto"/>
              <w:right w:val="single" w:sz="4" w:space="0" w:color="auto"/>
            </w:tcBorders>
            <w:noWrap/>
            <w:vAlign w:val="bottom"/>
            <w:hideMark/>
          </w:tcPr>
          <w:p w14:paraId="4E932AE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BC611A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F2E474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52302848</w:t>
            </w:r>
          </w:p>
        </w:tc>
        <w:tc>
          <w:tcPr>
            <w:tcW w:w="5107" w:type="dxa"/>
            <w:tcBorders>
              <w:top w:val="nil"/>
              <w:left w:val="nil"/>
              <w:bottom w:val="single" w:sz="4" w:space="0" w:color="auto"/>
              <w:right w:val="single" w:sz="4" w:space="0" w:color="auto"/>
            </w:tcBorders>
            <w:noWrap/>
            <w:vAlign w:val="bottom"/>
            <w:hideMark/>
          </w:tcPr>
          <w:p w14:paraId="3D71DFB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Пластина подрязваща лява 622 52302848 </w:t>
            </w:r>
          </w:p>
        </w:tc>
        <w:tc>
          <w:tcPr>
            <w:tcW w:w="1220" w:type="dxa"/>
            <w:tcBorders>
              <w:top w:val="nil"/>
              <w:left w:val="nil"/>
              <w:bottom w:val="single" w:sz="4" w:space="0" w:color="auto"/>
              <w:right w:val="single" w:sz="4" w:space="0" w:color="auto"/>
            </w:tcBorders>
            <w:noWrap/>
            <w:vAlign w:val="bottom"/>
            <w:hideMark/>
          </w:tcPr>
          <w:p w14:paraId="549F3BC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E7CD75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89FCF8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55220363</w:t>
            </w:r>
          </w:p>
        </w:tc>
        <w:tc>
          <w:tcPr>
            <w:tcW w:w="5107" w:type="dxa"/>
            <w:tcBorders>
              <w:top w:val="nil"/>
              <w:left w:val="nil"/>
              <w:bottom w:val="single" w:sz="4" w:space="0" w:color="auto"/>
              <w:right w:val="single" w:sz="4" w:space="0" w:color="auto"/>
            </w:tcBorders>
            <w:noWrap/>
            <w:vAlign w:val="bottom"/>
            <w:hideMark/>
          </w:tcPr>
          <w:p w14:paraId="25E9D0D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Пластмасова ролка 622 55220363 </w:t>
            </w:r>
          </w:p>
        </w:tc>
        <w:tc>
          <w:tcPr>
            <w:tcW w:w="1220" w:type="dxa"/>
            <w:tcBorders>
              <w:top w:val="nil"/>
              <w:left w:val="nil"/>
              <w:bottom w:val="single" w:sz="4" w:space="0" w:color="auto"/>
              <w:right w:val="single" w:sz="4" w:space="0" w:color="auto"/>
            </w:tcBorders>
            <w:noWrap/>
            <w:vAlign w:val="bottom"/>
            <w:hideMark/>
          </w:tcPr>
          <w:p w14:paraId="15FE0E7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2FF0A9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65D4F9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59043568</w:t>
            </w:r>
          </w:p>
        </w:tc>
        <w:tc>
          <w:tcPr>
            <w:tcW w:w="5107" w:type="dxa"/>
            <w:tcBorders>
              <w:top w:val="nil"/>
              <w:left w:val="nil"/>
              <w:bottom w:val="single" w:sz="4" w:space="0" w:color="auto"/>
              <w:right w:val="single" w:sz="4" w:space="0" w:color="auto"/>
            </w:tcBorders>
            <w:noWrap/>
            <w:vAlign w:val="bottom"/>
            <w:hideMark/>
          </w:tcPr>
          <w:p w14:paraId="64C21AE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Плъзгач 600п. 59043568 </w:t>
            </w:r>
          </w:p>
        </w:tc>
        <w:tc>
          <w:tcPr>
            <w:tcW w:w="1220" w:type="dxa"/>
            <w:tcBorders>
              <w:top w:val="nil"/>
              <w:left w:val="nil"/>
              <w:bottom w:val="single" w:sz="4" w:space="0" w:color="auto"/>
              <w:right w:val="single" w:sz="4" w:space="0" w:color="auto"/>
            </w:tcBorders>
            <w:noWrap/>
            <w:vAlign w:val="bottom"/>
            <w:hideMark/>
          </w:tcPr>
          <w:p w14:paraId="0590119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6B2C48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D45588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59002897</w:t>
            </w:r>
          </w:p>
        </w:tc>
        <w:tc>
          <w:tcPr>
            <w:tcW w:w="5107" w:type="dxa"/>
            <w:tcBorders>
              <w:top w:val="nil"/>
              <w:left w:val="nil"/>
              <w:bottom w:val="single" w:sz="4" w:space="0" w:color="auto"/>
              <w:right w:val="single" w:sz="4" w:space="0" w:color="auto"/>
            </w:tcBorders>
            <w:noWrap/>
            <w:vAlign w:val="bottom"/>
            <w:hideMark/>
          </w:tcPr>
          <w:p w14:paraId="38623CE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Плъзгач десен 622 59002897 </w:t>
            </w:r>
          </w:p>
        </w:tc>
        <w:tc>
          <w:tcPr>
            <w:tcW w:w="1220" w:type="dxa"/>
            <w:tcBorders>
              <w:top w:val="nil"/>
              <w:left w:val="nil"/>
              <w:bottom w:val="single" w:sz="4" w:space="0" w:color="auto"/>
              <w:right w:val="single" w:sz="4" w:space="0" w:color="auto"/>
            </w:tcBorders>
            <w:noWrap/>
            <w:vAlign w:val="bottom"/>
            <w:hideMark/>
          </w:tcPr>
          <w:p w14:paraId="2BC7AFD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756309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329F93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59002898</w:t>
            </w:r>
          </w:p>
        </w:tc>
        <w:tc>
          <w:tcPr>
            <w:tcW w:w="5107" w:type="dxa"/>
            <w:tcBorders>
              <w:top w:val="nil"/>
              <w:left w:val="nil"/>
              <w:bottom w:val="single" w:sz="4" w:space="0" w:color="auto"/>
              <w:right w:val="single" w:sz="4" w:space="0" w:color="auto"/>
            </w:tcBorders>
            <w:noWrap/>
            <w:vAlign w:val="bottom"/>
            <w:hideMark/>
          </w:tcPr>
          <w:p w14:paraId="6C4B413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Плъзгач ляв 622 59002898 </w:t>
            </w:r>
          </w:p>
        </w:tc>
        <w:tc>
          <w:tcPr>
            <w:tcW w:w="1220" w:type="dxa"/>
            <w:tcBorders>
              <w:top w:val="nil"/>
              <w:left w:val="nil"/>
              <w:bottom w:val="single" w:sz="4" w:space="0" w:color="auto"/>
              <w:right w:val="single" w:sz="4" w:space="0" w:color="auto"/>
            </w:tcBorders>
            <w:noWrap/>
            <w:vAlign w:val="bottom"/>
            <w:hideMark/>
          </w:tcPr>
          <w:p w14:paraId="1E12EE8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B108B6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09433B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56351402</w:t>
            </w:r>
          </w:p>
        </w:tc>
        <w:tc>
          <w:tcPr>
            <w:tcW w:w="5107" w:type="dxa"/>
            <w:tcBorders>
              <w:top w:val="nil"/>
              <w:left w:val="nil"/>
              <w:bottom w:val="single" w:sz="4" w:space="0" w:color="auto"/>
              <w:right w:val="single" w:sz="4" w:space="0" w:color="auto"/>
            </w:tcBorders>
            <w:noWrap/>
            <w:vAlign w:val="bottom"/>
            <w:hideMark/>
          </w:tcPr>
          <w:p w14:paraId="7090687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Подложка 600н. </w:t>
            </w:r>
          </w:p>
        </w:tc>
        <w:tc>
          <w:tcPr>
            <w:tcW w:w="1220" w:type="dxa"/>
            <w:tcBorders>
              <w:top w:val="nil"/>
              <w:left w:val="nil"/>
              <w:bottom w:val="single" w:sz="4" w:space="0" w:color="auto"/>
              <w:right w:val="single" w:sz="4" w:space="0" w:color="auto"/>
            </w:tcBorders>
            <w:noWrap/>
            <w:vAlign w:val="bottom"/>
            <w:hideMark/>
          </w:tcPr>
          <w:p w14:paraId="6F04828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495B5A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4C19D5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52520429</w:t>
            </w:r>
          </w:p>
        </w:tc>
        <w:tc>
          <w:tcPr>
            <w:tcW w:w="5107" w:type="dxa"/>
            <w:tcBorders>
              <w:top w:val="nil"/>
              <w:left w:val="nil"/>
              <w:bottom w:val="single" w:sz="4" w:space="0" w:color="auto"/>
              <w:right w:val="single" w:sz="4" w:space="0" w:color="auto"/>
            </w:tcBorders>
            <w:noWrap/>
            <w:vAlign w:val="bottom"/>
            <w:hideMark/>
          </w:tcPr>
          <w:p w14:paraId="72BE6DD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Полуос с фланец 622 52520429 </w:t>
            </w:r>
          </w:p>
        </w:tc>
        <w:tc>
          <w:tcPr>
            <w:tcW w:w="1220" w:type="dxa"/>
            <w:tcBorders>
              <w:top w:val="nil"/>
              <w:left w:val="nil"/>
              <w:bottom w:val="single" w:sz="4" w:space="0" w:color="auto"/>
              <w:right w:val="single" w:sz="4" w:space="0" w:color="auto"/>
            </w:tcBorders>
            <w:noWrap/>
            <w:vAlign w:val="bottom"/>
            <w:hideMark/>
          </w:tcPr>
          <w:p w14:paraId="0E88E3B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755C15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E65D7D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59020188</w:t>
            </w:r>
          </w:p>
        </w:tc>
        <w:tc>
          <w:tcPr>
            <w:tcW w:w="5107" w:type="dxa"/>
            <w:tcBorders>
              <w:top w:val="nil"/>
              <w:left w:val="nil"/>
              <w:bottom w:val="single" w:sz="4" w:space="0" w:color="auto"/>
              <w:right w:val="single" w:sz="4" w:space="0" w:color="auto"/>
            </w:tcBorders>
            <w:noWrap/>
            <w:vAlign w:val="bottom"/>
            <w:hideMark/>
          </w:tcPr>
          <w:p w14:paraId="541785E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 диск съединител 622 59020188 </w:t>
            </w:r>
          </w:p>
        </w:tc>
        <w:tc>
          <w:tcPr>
            <w:tcW w:w="1220" w:type="dxa"/>
            <w:tcBorders>
              <w:top w:val="nil"/>
              <w:left w:val="nil"/>
              <w:bottom w:val="single" w:sz="4" w:space="0" w:color="auto"/>
              <w:right w:val="single" w:sz="4" w:space="0" w:color="auto"/>
            </w:tcBorders>
            <w:noWrap/>
            <w:vAlign w:val="bottom"/>
            <w:hideMark/>
          </w:tcPr>
          <w:p w14:paraId="25793E3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9D215E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FE7FBC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52302824</w:t>
            </w:r>
          </w:p>
        </w:tc>
        <w:tc>
          <w:tcPr>
            <w:tcW w:w="5107" w:type="dxa"/>
            <w:tcBorders>
              <w:top w:val="nil"/>
              <w:left w:val="nil"/>
              <w:bottom w:val="single" w:sz="4" w:space="0" w:color="auto"/>
              <w:right w:val="single" w:sz="4" w:space="0" w:color="auto"/>
            </w:tcBorders>
            <w:noWrap/>
            <w:vAlign w:val="bottom"/>
            <w:hideMark/>
          </w:tcPr>
          <w:p w14:paraId="31B1F55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Притискач Т 622 52302824 </w:t>
            </w:r>
          </w:p>
        </w:tc>
        <w:tc>
          <w:tcPr>
            <w:tcW w:w="1220" w:type="dxa"/>
            <w:tcBorders>
              <w:top w:val="nil"/>
              <w:left w:val="nil"/>
              <w:bottom w:val="single" w:sz="4" w:space="0" w:color="auto"/>
              <w:right w:val="single" w:sz="4" w:space="0" w:color="auto"/>
            </w:tcBorders>
            <w:noWrap/>
            <w:vAlign w:val="bottom"/>
            <w:hideMark/>
          </w:tcPr>
          <w:p w14:paraId="131D65A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765F4D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B9F356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52327619</w:t>
            </w:r>
          </w:p>
        </w:tc>
        <w:tc>
          <w:tcPr>
            <w:tcW w:w="5107" w:type="dxa"/>
            <w:tcBorders>
              <w:top w:val="nil"/>
              <w:left w:val="nil"/>
              <w:bottom w:val="single" w:sz="4" w:space="0" w:color="auto"/>
              <w:right w:val="single" w:sz="4" w:space="0" w:color="auto"/>
            </w:tcBorders>
            <w:noWrap/>
            <w:vAlign w:val="bottom"/>
            <w:hideMark/>
          </w:tcPr>
          <w:p w14:paraId="65CFAAB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Притискач Т 622 н.м. 52327619 </w:t>
            </w:r>
          </w:p>
        </w:tc>
        <w:tc>
          <w:tcPr>
            <w:tcW w:w="1220" w:type="dxa"/>
            <w:tcBorders>
              <w:top w:val="nil"/>
              <w:left w:val="nil"/>
              <w:bottom w:val="single" w:sz="4" w:space="0" w:color="auto"/>
              <w:right w:val="single" w:sz="4" w:space="0" w:color="auto"/>
            </w:tcBorders>
            <w:noWrap/>
            <w:vAlign w:val="bottom"/>
            <w:hideMark/>
          </w:tcPr>
          <w:p w14:paraId="6AD6396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19DBC5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D6EF22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lastRenderedPageBreak/>
              <w:t>59251404</w:t>
            </w:r>
          </w:p>
        </w:tc>
        <w:tc>
          <w:tcPr>
            <w:tcW w:w="5107" w:type="dxa"/>
            <w:tcBorders>
              <w:top w:val="nil"/>
              <w:left w:val="nil"/>
              <w:bottom w:val="single" w:sz="4" w:space="0" w:color="auto"/>
              <w:right w:val="single" w:sz="4" w:space="0" w:color="auto"/>
            </w:tcBorders>
            <w:noWrap/>
            <w:vAlign w:val="bottom"/>
            <w:hideMark/>
          </w:tcPr>
          <w:p w14:paraId="044DEE9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Притискач 600 59251404 </w:t>
            </w:r>
          </w:p>
        </w:tc>
        <w:tc>
          <w:tcPr>
            <w:tcW w:w="1220" w:type="dxa"/>
            <w:tcBorders>
              <w:top w:val="nil"/>
              <w:left w:val="nil"/>
              <w:bottom w:val="single" w:sz="4" w:space="0" w:color="auto"/>
              <w:right w:val="single" w:sz="4" w:space="0" w:color="auto"/>
            </w:tcBorders>
            <w:noWrap/>
            <w:vAlign w:val="bottom"/>
            <w:hideMark/>
          </w:tcPr>
          <w:p w14:paraId="3CC7A1F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665DE6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B4F9BF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52302825</w:t>
            </w:r>
          </w:p>
        </w:tc>
        <w:tc>
          <w:tcPr>
            <w:tcW w:w="5107" w:type="dxa"/>
            <w:tcBorders>
              <w:top w:val="nil"/>
              <w:left w:val="nil"/>
              <w:bottom w:val="single" w:sz="4" w:space="0" w:color="auto"/>
              <w:right w:val="single" w:sz="4" w:space="0" w:color="auto"/>
            </w:tcBorders>
            <w:noWrap/>
            <w:vAlign w:val="bottom"/>
            <w:hideMark/>
          </w:tcPr>
          <w:p w14:paraId="281E3ED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Притискач десен 622 чугун 52302825 </w:t>
            </w:r>
          </w:p>
        </w:tc>
        <w:tc>
          <w:tcPr>
            <w:tcW w:w="1220" w:type="dxa"/>
            <w:tcBorders>
              <w:top w:val="nil"/>
              <w:left w:val="nil"/>
              <w:bottom w:val="single" w:sz="4" w:space="0" w:color="auto"/>
              <w:right w:val="single" w:sz="4" w:space="0" w:color="auto"/>
            </w:tcBorders>
            <w:noWrap/>
            <w:vAlign w:val="bottom"/>
            <w:hideMark/>
          </w:tcPr>
          <w:p w14:paraId="2B5CE91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2BD586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D13171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56102829</w:t>
            </w:r>
          </w:p>
        </w:tc>
        <w:tc>
          <w:tcPr>
            <w:tcW w:w="5107" w:type="dxa"/>
            <w:tcBorders>
              <w:top w:val="nil"/>
              <w:left w:val="nil"/>
              <w:bottom w:val="single" w:sz="4" w:space="0" w:color="auto"/>
              <w:right w:val="single" w:sz="4" w:space="0" w:color="auto"/>
            </w:tcBorders>
            <w:noWrap/>
            <w:vAlign w:val="bottom"/>
            <w:hideMark/>
          </w:tcPr>
          <w:p w14:paraId="50690A1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Притискач ляв 622 желязо 56102829 </w:t>
            </w:r>
          </w:p>
        </w:tc>
        <w:tc>
          <w:tcPr>
            <w:tcW w:w="1220" w:type="dxa"/>
            <w:tcBorders>
              <w:top w:val="nil"/>
              <w:left w:val="nil"/>
              <w:bottom w:val="single" w:sz="4" w:space="0" w:color="auto"/>
              <w:right w:val="single" w:sz="4" w:space="0" w:color="auto"/>
            </w:tcBorders>
            <w:noWrap/>
            <w:vAlign w:val="bottom"/>
            <w:hideMark/>
          </w:tcPr>
          <w:p w14:paraId="68B42A0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DFCF83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4F5966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52302823</w:t>
            </w:r>
          </w:p>
        </w:tc>
        <w:tc>
          <w:tcPr>
            <w:tcW w:w="5107" w:type="dxa"/>
            <w:tcBorders>
              <w:top w:val="nil"/>
              <w:left w:val="nil"/>
              <w:bottom w:val="single" w:sz="4" w:space="0" w:color="auto"/>
              <w:right w:val="single" w:sz="4" w:space="0" w:color="auto"/>
            </w:tcBorders>
            <w:noWrap/>
            <w:vAlign w:val="bottom"/>
            <w:hideMark/>
          </w:tcPr>
          <w:p w14:paraId="2C96BFB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Притискач голям 622 52302823 </w:t>
            </w:r>
          </w:p>
        </w:tc>
        <w:tc>
          <w:tcPr>
            <w:tcW w:w="1220" w:type="dxa"/>
            <w:tcBorders>
              <w:top w:val="nil"/>
              <w:left w:val="nil"/>
              <w:bottom w:val="single" w:sz="4" w:space="0" w:color="auto"/>
              <w:right w:val="single" w:sz="4" w:space="0" w:color="auto"/>
            </w:tcBorders>
            <w:noWrap/>
            <w:vAlign w:val="bottom"/>
            <w:hideMark/>
          </w:tcPr>
          <w:p w14:paraId="2E46677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9C13E7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CCBD6C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52327620</w:t>
            </w:r>
          </w:p>
        </w:tc>
        <w:tc>
          <w:tcPr>
            <w:tcW w:w="5107" w:type="dxa"/>
            <w:tcBorders>
              <w:top w:val="nil"/>
              <w:left w:val="nil"/>
              <w:bottom w:val="single" w:sz="4" w:space="0" w:color="auto"/>
              <w:right w:val="single" w:sz="4" w:space="0" w:color="auto"/>
            </w:tcBorders>
            <w:noWrap/>
            <w:vAlign w:val="bottom"/>
            <w:hideMark/>
          </w:tcPr>
          <w:p w14:paraId="42FABCD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Притискач голям 622 н.м. 52327620 </w:t>
            </w:r>
          </w:p>
        </w:tc>
        <w:tc>
          <w:tcPr>
            <w:tcW w:w="1220" w:type="dxa"/>
            <w:tcBorders>
              <w:top w:val="nil"/>
              <w:left w:val="nil"/>
              <w:bottom w:val="single" w:sz="4" w:space="0" w:color="auto"/>
              <w:right w:val="single" w:sz="4" w:space="0" w:color="auto"/>
            </w:tcBorders>
            <w:noWrap/>
            <w:vAlign w:val="bottom"/>
            <w:hideMark/>
          </w:tcPr>
          <w:p w14:paraId="282AB72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9C9E04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586394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52302828</w:t>
            </w:r>
          </w:p>
        </w:tc>
        <w:tc>
          <w:tcPr>
            <w:tcW w:w="5107" w:type="dxa"/>
            <w:tcBorders>
              <w:top w:val="nil"/>
              <w:left w:val="nil"/>
              <w:bottom w:val="single" w:sz="4" w:space="0" w:color="auto"/>
              <w:right w:val="single" w:sz="4" w:space="0" w:color="auto"/>
            </w:tcBorders>
            <w:noWrap/>
            <w:vAlign w:val="bottom"/>
            <w:hideMark/>
          </w:tcPr>
          <w:p w14:paraId="194FBDF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Притискач малък 622 52302828 </w:t>
            </w:r>
          </w:p>
        </w:tc>
        <w:tc>
          <w:tcPr>
            <w:tcW w:w="1220" w:type="dxa"/>
            <w:tcBorders>
              <w:top w:val="nil"/>
              <w:left w:val="nil"/>
              <w:bottom w:val="single" w:sz="4" w:space="0" w:color="auto"/>
              <w:right w:val="single" w:sz="4" w:space="0" w:color="auto"/>
            </w:tcBorders>
            <w:noWrap/>
            <w:vAlign w:val="bottom"/>
            <w:hideMark/>
          </w:tcPr>
          <w:p w14:paraId="2337ABE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EC0E99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0AEFD0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56327610</w:t>
            </w:r>
          </w:p>
        </w:tc>
        <w:tc>
          <w:tcPr>
            <w:tcW w:w="5107" w:type="dxa"/>
            <w:tcBorders>
              <w:top w:val="nil"/>
              <w:left w:val="nil"/>
              <w:bottom w:val="single" w:sz="4" w:space="0" w:color="auto"/>
              <w:right w:val="single" w:sz="4" w:space="0" w:color="auto"/>
            </w:tcBorders>
            <w:noWrap/>
            <w:vAlign w:val="bottom"/>
            <w:hideMark/>
          </w:tcPr>
          <w:p w14:paraId="142EF16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Притискач малък 622н.м. 56327610 </w:t>
            </w:r>
          </w:p>
        </w:tc>
        <w:tc>
          <w:tcPr>
            <w:tcW w:w="1220" w:type="dxa"/>
            <w:tcBorders>
              <w:top w:val="nil"/>
              <w:left w:val="nil"/>
              <w:bottom w:val="single" w:sz="4" w:space="0" w:color="auto"/>
              <w:right w:val="single" w:sz="4" w:space="0" w:color="auto"/>
            </w:tcBorders>
            <w:noWrap/>
            <w:vAlign w:val="bottom"/>
            <w:hideMark/>
          </w:tcPr>
          <w:p w14:paraId="67F0DFA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17B7EB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9CD996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58002430</w:t>
            </w:r>
          </w:p>
        </w:tc>
        <w:tc>
          <w:tcPr>
            <w:tcW w:w="5107" w:type="dxa"/>
            <w:tcBorders>
              <w:top w:val="nil"/>
              <w:left w:val="nil"/>
              <w:bottom w:val="single" w:sz="4" w:space="0" w:color="auto"/>
              <w:right w:val="single" w:sz="4" w:space="0" w:color="auto"/>
            </w:tcBorders>
            <w:noWrap/>
            <w:vAlign w:val="bottom"/>
            <w:hideMark/>
          </w:tcPr>
          <w:p w14:paraId="0F83A91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Пружина биела 622 58002430 </w:t>
            </w:r>
          </w:p>
        </w:tc>
        <w:tc>
          <w:tcPr>
            <w:tcW w:w="1220" w:type="dxa"/>
            <w:tcBorders>
              <w:top w:val="nil"/>
              <w:left w:val="nil"/>
              <w:bottom w:val="single" w:sz="4" w:space="0" w:color="auto"/>
              <w:right w:val="single" w:sz="4" w:space="0" w:color="auto"/>
            </w:tcBorders>
            <w:noWrap/>
            <w:vAlign w:val="bottom"/>
            <w:hideMark/>
          </w:tcPr>
          <w:p w14:paraId="48FA9D9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0E63EC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9B937C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58002946</w:t>
            </w:r>
          </w:p>
        </w:tc>
        <w:tc>
          <w:tcPr>
            <w:tcW w:w="5107" w:type="dxa"/>
            <w:tcBorders>
              <w:top w:val="nil"/>
              <w:left w:val="nil"/>
              <w:bottom w:val="single" w:sz="4" w:space="0" w:color="auto"/>
              <w:right w:val="single" w:sz="4" w:space="0" w:color="auto"/>
            </w:tcBorders>
            <w:noWrap/>
            <w:vAlign w:val="bottom"/>
            <w:hideMark/>
          </w:tcPr>
          <w:p w14:paraId="219DAC7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Пружина голяма вилка 622 58002946 </w:t>
            </w:r>
          </w:p>
        </w:tc>
        <w:tc>
          <w:tcPr>
            <w:tcW w:w="1220" w:type="dxa"/>
            <w:tcBorders>
              <w:top w:val="nil"/>
              <w:left w:val="nil"/>
              <w:bottom w:val="single" w:sz="4" w:space="0" w:color="auto"/>
              <w:right w:val="single" w:sz="4" w:space="0" w:color="auto"/>
            </w:tcBorders>
            <w:noWrap/>
            <w:vAlign w:val="bottom"/>
            <w:hideMark/>
          </w:tcPr>
          <w:p w14:paraId="38EDABD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B75055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C044DA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58020138</w:t>
            </w:r>
          </w:p>
        </w:tc>
        <w:tc>
          <w:tcPr>
            <w:tcW w:w="5107" w:type="dxa"/>
            <w:tcBorders>
              <w:top w:val="nil"/>
              <w:left w:val="nil"/>
              <w:bottom w:val="single" w:sz="4" w:space="0" w:color="auto"/>
              <w:right w:val="single" w:sz="4" w:space="0" w:color="auto"/>
            </w:tcBorders>
            <w:noWrap/>
            <w:vAlign w:val="bottom"/>
            <w:hideMark/>
          </w:tcPr>
          <w:p w14:paraId="7C242AA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Пружина конусна 622 58020138 </w:t>
            </w:r>
          </w:p>
        </w:tc>
        <w:tc>
          <w:tcPr>
            <w:tcW w:w="1220" w:type="dxa"/>
            <w:tcBorders>
              <w:top w:val="nil"/>
              <w:left w:val="nil"/>
              <w:bottom w:val="single" w:sz="4" w:space="0" w:color="auto"/>
              <w:right w:val="single" w:sz="4" w:space="0" w:color="auto"/>
            </w:tcBorders>
            <w:noWrap/>
            <w:vAlign w:val="bottom"/>
            <w:hideMark/>
          </w:tcPr>
          <w:p w14:paraId="128535F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CD00A4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35B0A6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58002306</w:t>
            </w:r>
          </w:p>
        </w:tc>
        <w:tc>
          <w:tcPr>
            <w:tcW w:w="5107" w:type="dxa"/>
            <w:tcBorders>
              <w:top w:val="nil"/>
              <w:left w:val="nil"/>
              <w:bottom w:val="single" w:sz="4" w:space="0" w:color="auto"/>
              <w:right w:val="single" w:sz="4" w:space="0" w:color="auto"/>
            </w:tcBorders>
            <w:noWrap/>
            <w:vAlign w:val="bottom"/>
            <w:hideMark/>
          </w:tcPr>
          <w:p w14:paraId="06AA56C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Пружина съединител 622 58002306 </w:t>
            </w:r>
          </w:p>
        </w:tc>
        <w:tc>
          <w:tcPr>
            <w:tcW w:w="1220" w:type="dxa"/>
            <w:tcBorders>
              <w:top w:val="nil"/>
              <w:left w:val="nil"/>
              <w:bottom w:val="single" w:sz="4" w:space="0" w:color="auto"/>
              <w:right w:val="single" w:sz="4" w:space="0" w:color="auto"/>
            </w:tcBorders>
            <w:noWrap/>
            <w:vAlign w:val="bottom"/>
            <w:hideMark/>
          </w:tcPr>
          <w:p w14:paraId="4FCED50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0B2327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426DBE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58020258</w:t>
            </w:r>
          </w:p>
        </w:tc>
        <w:tc>
          <w:tcPr>
            <w:tcW w:w="5107" w:type="dxa"/>
            <w:tcBorders>
              <w:top w:val="nil"/>
              <w:left w:val="nil"/>
              <w:bottom w:val="single" w:sz="4" w:space="0" w:color="auto"/>
              <w:right w:val="single" w:sz="4" w:space="0" w:color="auto"/>
            </w:tcBorders>
            <w:noWrap/>
            <w:vAlign w:val="bottom"/>
            <w:hideMark/>
          </w:tcPr>
          <w:p w14:paraId="41CED06F" w14:textId="79B8A229"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Пружина за с</w:t>
            </w:r>
            <w:r w:rsidR="00B61A52">
              <w:rPr>
                <w:rFonts w:ascii="Verdana" w:hAnsi="Verdana"/>
                <w:color w:val="000000"/>
                <w:sz w:val="20"/>
                <w:szCs w:val="20"/>
                <w:lang w:eastAsia="bg-BG"/>
              </w:rPr>
              <w:t>а</w:t>
            </w:r>
            <w:r w:rsidRPr="00CB756D">
              <w:rPr>
                <w:rFonts w:ascii="Verdana" w:hAnsi="Verdana"/>
                <w:color w:val="000000"/>
                <w:sz w:val="20"/>
                <w:szCs w:val="20"/>
                <w:lang w:eastAsia="bg-BG"/>
              </w:rPr>
              <w:t xml:space="preserve">чмата 622 58020258 </w:t>
            </w:r>
          </w:p>
        </w:tc>
        <w:tc>
          <w:tcPr>
            <w:tcW w:w="1220" w:type="dxa"/>
            <w:tcBorders>
              <w:top w:val="nil"/>
              <w:left w:val="nil"/>
              <w:bottom w:val="single" w:sz="4" w:space="0" w:color="auto"/>
              <w:right w:val="single" w:sz="4" w:space="0" w:color="auto"/>
            </w:tcBorders>
            <w:noWrap/>
            <w:vAlign w:val="bottom"/>
            <w:hideMark/>
          </w:tcPr>
          <w:p w14:paraId="361F0FE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78E213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F46CA6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55102581</w:t>
            </w:r>
          </w:p>
        </w:tc>
        <w:tc>
          <w:tcPr>
            <w:tcW w:w="5107" w:type="dxa"/>
            <w:tcBorders>
              <w:top w:val="nil"/>
              <w:left w:val="nil"/>
              <w:bottom w:val="single" w:sz="4" w:space="0" w:color="auto"/>
              <w:right w:val="single" w:sz="4" w:space="0" w:color="auto"/>
            </w:tcBorders>
            <w:noWrap/>
            <w:vAlign w:val="bottom"/>
            <w:hideMark/>
          </w:tcPr>
          <w:p w14:paraId="49CEF28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Пръстен биела 622 широк 55102581  </w:t>
            </w:r>
          </w:p>
        </w:tc>
        <w:tc>
          <w:tcPr>
            <w:tcW w:w="1220" w:type="dxa"/>
            <w:tcBorders>
              <w:top w:val="nil"/>
              <w:left w:val="nil"/>
              <w:bottom w:val="single" w:sz="4" w:space="0" w:color="auto"/>
              <w:right w:val="single" w:sz="4" w:space="0" w:color="auto"/>
            </w:tcBorders>
            <w:noWrap/>
            <w:vAlign w:val="bottom"/>
            <w:hideMark/>
          </w:tcPr>
          <w:p w14:paraId="233C337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ABC3BF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29CE01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55120684</w:t>
            </w:r>
          </w:p>
        </w:tc>
        <w:tc>
          <w:tcPr>
            <w:tcW w:w="5107" w:type="dxa"/>
            <w:tcBorders>
              <w:top w:val="nil"/>
              <w:left w:val="nil"/>
              <w:bottom w:val="single" w:sz="4" w:space="0" w:color="auto"/>
              <w:right w:val="single" w:sz="4" w:space="0" w:color="auto"/>
            </w:tcBorders>
            <w:noWrap/>
            <w:vAlign w:val="bottom"/>
            <w:hideMark/>
          </w:tcPr>
          <w:p w14:paraId="574CE90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Пръстен биела 622 тесен 55120684 </w:t>
            </w:r>
          </w:p>
        </w:tc>
        <w:tc>
          <w:tcPr>
            <w:tcW w:w="1220" w:type="dxa"/>
            <w:tcBorders>
              <w:top w:val="nil"/>
              <w:left w:val="nil"/>
              <w:bottom w:val="single" w:sz="4" w:space="0" w:color="auto"/>
              <w:right w:val="single" w:sz="4" w:space="0" w:color="auto"/>
            </w:tcBorders>
            <w:noWrap/>
            <w:vAlign w:val="bottom"/>
            <w:hideMark/>
          </w:tcPr>
          <w:p w14:paraId="3C93BCB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D094CE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25500A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420771B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Пружина сеносъбирач ЗП00022301</w:t>
            </w:r>
          </w:p>
        </w:tc>
        <w:tc>
          <w:tcPr>
            <w:tcW w:w="1220" w:type="dxa"/>
            <w:tcBorders>
              <w:top w:val="nil"/>
              <w:left w:val="nil"/>
              <w:bottom w:val="single" w:sz="4" w:space="0" w:color="auto"/>
              <w:right w:val="single" w:sz="4" w:space="0" w:color="auto"/>
            </w:tcBorders>
            <w:noWrap/>
            <w:vAlign w:val="bottom"/>
            <w:hideMark/>
          </w:tcPr>
          <w:p w14:paraId="32A2725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BEF834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8D8C0F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59251404</w:t>
            </w:r>
          </w:p>
        </w:tc>
        <w:tc>
          <w:tcPr>
            <w:tcW w:w="5107" w:type="dxa"/>
            <w:tcBorders>
              <w:top w:val="nil"/>
              <w:left w:val="nil"/>
              <w:bottom w:val="single" w:sz="4" w:space="0" w:color="auto"/>
              <w:right w:val="single" w:sz="4" w:space="0" w:color="auto"/>
            </w:tcBorders>
            <w:noWrap/>
            <w:vAlign w:val="bottom"/>
            <w:hideMark/>
          </w:tcPr>
          <w:p w14:paraId="7E70A02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Притискач 600 59251404 </w:t>
            </w:r>
          </w:p>
        </w:tc>
        <w:tc>
          <w:tcPr>
            <w:tcW w:w="1220" w:type="dxa"/>
            <w:tcBorders>
              <w:top w:val="nil"/>
              <w:left w:val="nil"/>
              <w:bottom w:val="single" w:sz="4" w:space="0" w:color="auto"/>
              <w:right w:val="single" w:sz="4" w:space="0" w:color="auto"/>
            </w:tcBorders>
            <w:noWrap/>
            <w:vAlign w:val="bottom"/>
            <w:hideMark/>
          </w:tcPr>
          <w:p w14:paraId="41BC9D6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0F537E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E8B6B1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55248379</w:t>
            </w:r>
          </w:p>
        </w:tc>
        <w:tc>
          <w:tcPr>
            <w:tcW w:w="5107" w:type="dxa"/>
            <w:tcBorders>
              <w:top w:val="nil"/>
              <w:left w:val="nil"/>
              <w:bottom w:val="single" w:sz="4" w:space="0" w:color="auto"/>
              <w:right w:val="single" w:sz="4" w:space="0" w:color="auto"/>
            </w:tcBorders>
            <w:noWrap/>
            <w:vAlign w:val="bottom"/>
            <w:hideMark/>
          </w:tcPr>
          <w:p w14:paraId="35976130" w14:textId="3B31F941"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Пласт. детайл</w:t>
            </w:r>
            <w:r w:rsidR="00014173">
              <w:rPr>
                <w:rFonts w:ascii="Verdana" w:hAnsi="Verdana"/>
                <w:color w:val="000000"/>
                <w:sz w:val="20"/>
                <w:szCs w:val="20"/>
                <w:lang w:eastAsia="bg-BG"/>
              </w:rPr>
              <w:t>н</w:t>
            </w:r>
            <w:r w:rsidRPr="00CB756D">
              <w:rPr>
                <w:rFonts w:ascii="Verdana" w:hAnsi="Verdana"/>
                <w:color w:val="000000"/>
                <w:sz w:val="20"/>
                <w:szCs w:val="20"/>
                <w:lang w:eastAsia="bg-BG"/>
              </w:rPr>
              <w:t xml:space="preserve">ост 600/700 55248379 </w:t>
            </w:r>
          </w:p>
        </w:tc>
        <w:tc>
          <w:tcPr>
            <w:tcW w:w="1220" w:type="dxa"/>
            <w:tcBorders>
              <w:top w:val="nil"/>
              <w:left w:val="nil"/>
              <w:bottom w:val="single" w:sz="4" w:space="0" w:color="auto"/>
              <w:right w:val="single" w:sz="4" w:space="0" w:color="auto"/>
            </w:tcBorders>
            <w:noWrap/>
            <w:vAlign w:val="bottom"/>
            <w:hideMark/>
          </w:tcPr>
          <w:p w14:paraId="0B784B8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13D1FA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A6E80E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59026700</w:t>
            </w:r>
          </w:p>
        </w:tc>
        <w:tc>
          <w:tcPr>
            <w:tcW w:w="5107" w:type="dxa"/>
            <w:tcBorders>
              <w:top w:val="nil"/>
              <w:left w:val="nil"/>
              <w:bottom w:val="single" w:sz="4" w:space="0" w:color="auto"/>
              <w:right w:val="single" w:sz="4" w:space="0" w:color="auto"/>
            </w:tcBorders>
            <w:noWrap/>
            <w:vAlign w:val="bottom"/>
            <w:hideMark/>
          </w:tcPr>
          <w:p w14:paraId="7C5495B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Планка четириколка 59026700</w:t>
            </w:r>
          </w:p>
        </w:tc>
        <w:tc>
          <w:tcPr>
            <w:tcW w:w="1220" w:type="dxa"/>
            <w:tcBorders>
              <w:top w:val="nil"/>
              <w:left w:val="nil"/>
              <w:bottom w:val="single" w:sz="4" w:space="0" w:color="auto"/>
              <w:right w:val="single" w:sz="4" w:space="0" w:color="auto"/>
            </w:tcBorders>
            <w:noWrap/>
            <w:vAlign w:val="bottom"/>
            <w:hideMark/>
          </w:tcPr>
          <w:p w14:paraId="54000E9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7033A1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0F4579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56359018</w:t>
            </w:r>
          </w:p>
        </w:tc>
        <w:tc>
          <w:tcPr>
            <w:tcW w:w="5107" w:type="dxa"/>
            <w:tcBorders>
              <w:top w:val="nil"/>
              <w:left w:val="nil"/>
              <w:bottom w:val="single" w:sz="4" w:space="0" w:color="auto"/>
              <w:right w:val="single" w:sz="4" w:space="0" w:color="auto"/>
            </w:tcBorders>
            <w:noWrap/>
            <w:vAlign w:val="bottom"/>
            <w:hideMark/>
          </w:tcPr>
          <w:p w14:paraId="78D0CA0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Притискач 600 56359018 </w:t>
            </w:r>
          </w:p>
        </w:tc>
        <w:tc>
          <w:tcPr>
            <w:tcW w:w="1220" w:type="dxa"/>
            <w:tcBorders>
              <w:top w:val="nil"/>
              <w:left w:val="nil"/>
              <w:bottom w:val="single" w:sz="4" w:space="0" w:color="auto"/>
              <w:right w:val="single" w:sz="4" w:space="0" w:color="auto"/>
            </w:tcBorders>
            <w:noWrap/>
            <w:vAlign w:val="bottom"/>
            <w:hideMark/>
          </w:tcPr>
          <w:p w14:paraId="7CE2E1F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2C6FAE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1D74B5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55248283</w:t>
            </w:r>
          </w:p>
        </w:tc>
        <w:tc>
          <w:tcPr>
            <w:tcW w:w="5107" w:type="dxa"/>
            <w:tcBorders>
              <w:top w:val="nil"/>
              <w:left w:val="nil"/>
              <w:bottom w:val="single" w:sz="4" w:space="0" w:color="auto"/>
              <w:right w:val="single" w:sz="4" w:space="0" w:color="auto"/>
            </w:tcBorders>
            <w:noWrap/>
            <w:vAlign w:val="bottom"/>
            <w:hideMark/>
          </w:tcPr>
          <w:p w14:paraId="7B72D03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Петле реверс 600 55248283 </w:t>
            </w:r>
          </w:p>
        </w:tc>
        <w:tc>
          <w:tcPr>
            <w:tcW w:w="1220" w:type="dxa"/>
            <w:tcBorders>
              <w:top w:val="nil"/>
              <w:left w:val="nil"/>
              <w:bottom w:val="single" w:sz="4" w:space="0" w:color="auto"/>
              <w:right w:val="single" w:sz="4" w:space="0" w:color="auto"/>
            </w:tcBorders>
            <w:noWrap/>
            <w:vAlign w:val="bottom"/>
            <w:hideMark/>
          </w:tcPr>
          <w:p w14:paraId="7EAA352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E14D32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6945DF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52143541</w:t>
            </w:r>
          </w:p>
        </w:tc>
        <w:tc>
          <w:tcPr>
            <w:tcW w:w="5107" w:type="dxa"/>
            <w:tcBorders>
              <w:top w:val="nil"/>
              <w:left w:val="nil"/>
              <w:bottom w:val="single" w:sz="4" w:space="0" w:color="auto"/>
              <w:right w:val="single" w:sz="4" w:space="0" w:color="auto"/>
            </w:tcBorders>
            <w:noWrap/>
            <w:vAlign w:val="bottom"/>
            <w:hideMark/>
          </w:tcPr>
          <w:p w14:paraId="04E6863C" w14:textId="0733FDEC"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Подложка жа</w:t>
            </w:r>
            <w:r w:rsidR="00B61A52">
              <w:rPr>
                <w:rFonts w:ascii="Verdana" w:hAnsi="Verdana"/>
                <w:color w:val="000000"/>
                <w:sz w:val="20"/>
                <w:szCs w:val="20"/>
                <w:lang w:eastAsia="bg-BG"/>
              </w:rPr>
              <w:t>б</w:t>
            </w:r>
            <w:r w:rsidRPr="00CB756D">
              <w:rPr>
                <w:rFonts w:ascii="Verdana" w:hAnsi="Verdana"/>
                <w:color w:val="000000"/>
                <w:sz w:val="20"/>
                <w:szCs w:val="20"/>
                <w:lang w:eastAsia="bg-BG"/>
              </w:rPr>
              <w:t xml:space="preserve">ка ст.м. 600/700 52143541 </w:t>
            </w:r>
          </w:p>
        </w:tc>
        <w:tc>
          <w:tcPr>
            <w:tcW w:w="1220" w:type="dxa"/>
            <w:tcBorders>
              <w:top w:val="nil"/>
              <w:left w:val="nil"/>
              <w:bottom w:val="single" w:sz="4" w:space="0" w:color="auto"/>
              <w:right w:val="single" w:sz="4" w:space="0" w:color="auto"/>
            </w:tcBorders>
            <w:noWrap/>
            <w:vAlign w:val="bottom"/>
            <w:hideMark/>
          </w:tcPr>
          <w:p w14:paraId="1AB85EA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465798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FF4B9B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56320339</w:t>
            </w:r>
          </w:p>
        </w:tc>
        <w:tc>
          <w:tcPr>
            <w:tcW w:w="5107" w:type="dxa"/>
            <w:tcBorders>
              <w:top w:val="nil"/>
              <w:left w:val="nil"/>
              <w:bottom w:val="single" w:sz="4" w:space="0" w:color="auto"/>
              <w:right w:val="single" w:sz="4" w:space="0" w:color="auto"/>
            </w:tcBorders>
            <w:noWrap/>
            <w:vAlign w:val="bottom"/>
            <w:hideMark/>
          </w:tcPr>
          <w:p w14:paraId="1A85465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Планка хедер 56320339 </w:t>
            </w:r>
          </w:p>
        </w:tc>
        <w:tc>
          <w:tcPr>
            <w:tcW w:w="1220" w:type="dxa"/>
            <w:tcBorders>
              <w:top w:val="nil"/>
              <w:left w:val="nil"/>
              <w:bottom w:val="single" w:sz="4" w:space="0" w:color="auto"/>
              <w:right w:val="single" w:sz="4" w:space="0" w:color="auto"/>
            </w:tcBorders>
            <w:noWrap/>
            <w:vAlign w:val="bottom"/>
            <w:hideMark/>
          </w:tcPr>
          <w:p w14:paraId="05E885E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65A062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3F534D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56359004</w:t>
            </w:r>
          </w:p>
        </w:tc>
        <w:tc>
          <w:tcPr>
            <w:tcW w:w="5107" w:type="dxa"/>
            <w:tcBorders>
              <w:top w:val="nil"/>
              <w:left w:val="nil"/>
              <w:bottom w:val="single" w:sz="4" w:space="0" w:color="auto"/>
              <w:right w:val="single" w:sz="4" w:space="0" w:color="auto"/>
            </w:tcBorders>
            <w:noWrap/>
            <w:vAlign w:val="bottom"/>
            <w:hideMark/>
          </w:tcPr>
          <w:p w14:paraId="70F930C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Притискач 600/м/ 56359004</w:t>
            </w:r>
          </w:p>
        </w:tc>
        <w:tc>
          <w:tcPr>
            <w:tcW w:w="1220" w:type="dxa"/>
            <w:tcBorders>
              <w:top w:val="nil"/>
              <w:left w:val="nil"/>
              <w:bottom w:val="single" w:sz="4" w:space="0" w:color="auto"/>
              <w:right w:val="single" w:sz="4" w:space="0" w:color="auto"/>
            </w:tcBorders>
            <w:noWrap/>
            <w:vAlign w:val="bottom"/>
            <w:hideMark/>
          </w:tcPr>
          <w:p w14:paraId="22D0911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BF3BD8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6A9E85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52420375</w:t>
            </w:r>
          </w:p>
        </w:tc>
        <w:tc>
          <w:tcPr>
            <w:tcW w:w="5107" w:type="dxa"/>
            <w:tcBorders>
              <w:top w:val="nil"/>
              <w:left w:val="nil"/>
              <w:bottom w:val="single" w:sz="4" w:space="0" w:color="auto"/>
              <w:right w:val="single" w:sz="4" w:space="0" w:color="auto"/>
            </w:tcBorders>
            <w:noWrap/>
            <w:vAlign w:val="bottom"/>
            <w:hideMark/>
          </w:tcPr>
          <w:p w14:paraId="2F4449D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Палец блокаж 52420375 </w:t>
            </w:r>
          </w:p>
        </w:tc>
        <w:tc>
          <w:tcPr>
            <w:tcW w:w="1220" w:type="dxa"/>
            <w:tcBorders>
              <w:top w:val="nil"/>
              <w:left w:val="nil"/>
              <w:bottom w:val="single" w:sz="4" w:space="0" w:color="auto"/>
              <w:right w:val="single" w:sz="4" w:space="0" w:color="auto"/>
            </w:tcBorders>
            <w:noWrap/>
            <w:vAlign w:val="bottom"/>
            <w:hideMark/>
          </w:tcPr>
          <w:p w14:paraId="69D0D7C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6B5B4B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0B98BCD"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56359003</w:t>
            </w:r>
          </w:p>
        </w:tc>
        <w:tc>
          <w:tcPr>
            <w:tcW w:w="5107" w:type="dxa"/>
            <w:tcBorders>
              <w:top w:val="nil"/>
              <w:left w:val="nil"/>
              <w:bottom w:val="single" w:sz="4" w:space="0" w:color="auto"/>
              <w:right w:val="single" w:sz="4" w:space="0" w:color="auto"/>
            </w:tcBorders>
            <w:noWrap/>
            <w:vAlign w:val="bottom"/>
            <w:hideMark/>
          </w:tcPr>
          <w:p w14:paraId="0935091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Притискач 610 56359003 </w:t>
            </w:r>
          </w:p>
        </w:tc>
        <w:tc>
          <w:tcPr>
            <w:tcW w:w="1220" w:type="dxa"/>
            <w:tcBorders>
              <w:top w:val="nil"/>
              <w:left w:val="nil"/>
              <w:bottom w:val="single" w:sz="4" w:space="0" w:color="auto"/>
              <w:right w:val="single" w:sz="4" w:space="0" w:color="auto"/>
            </w:tcBorders>
            <w:noWrap/>
            <w:vAlign w:val="bottom"/>
            <w:hideMark/>
          </w:tcPr>
          <w:p w14:paraId="52A9C9F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BB8281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3E29BDD"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56456347</w:t>
            </w:r>
          </w:p>
        </w:tc>
        <w:tc>
          <w:tcPr>
            <w:tcW w:w="5107" w:type="dxa"/>
            <w:tcBorders>
              <w:top w:val="nil"/>
              <w:left w:val="nil"/>
              <w:bottom w:val="single" w:sz="4" w:space="0" w:color="auto"/>
              <w:right w:val="single" w:sz="4" w:space="0" w:color="auto"/>
            </w:tcBorders>
            <w:noWrap/>
            <w:vAlign w:val="bottom"/>
            <w:hideMark/>
          </w:tcPr>
          <w:p w14:paraId="7782166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Паразитно з. колело 600 56456347 </w:t>
            </w:r>
          </w:p>
        </w:tc>
        <w:tc>
          <w:tcPr>
            <w:tcW w:w="1220" w:type="dxa"/>
            <w:tcBorders>
              <w:top w:val="nil"/>
              <w:left w:val="nil"/>
              <w:bottom w:val="single" w:sz="4" w:space="0" w:color="auto"/>
              <w:right w:val="single" w:sz="4" w:space="0" w:color="auto"/>
            </w:tcBorders>
            <w:noWrap/>
            <w:vAlign w:val="bottom"/>
            <w:hideMark/>
          </w:tcPr>
          <w:p w14:paraId="54A2FC5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24615F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2E5FB6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56302724</w:t>
            </w:r>
          </w:p>
        </w:tc>
        <w:tc>
          <w:tcPr>
            <w:tcW w:w="5107" w:type="dxa"/>
            <w:tcBorders>
              <w:top w:val="nil"/>
              <w:left w:val="nil"/>
              <w:bottom w:val="single" w:sz="4" w:space="0" w:color="auto"/>
              <w:right w:val="single" w:sz="4" w:space="0" w:color="auto"/>
            </w:tcBorders>
            <w:noWrap/>
            <w:vAlign w:val="bottom"/>
            <w:hideMark/>
          </w:tcPr>
          <w:p w14:paraId="3BEB69F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Пружинна шайба фланец двоен ст.м. 563027</w:t>
            </w:r>
          </w:p>
        </w:tc>
        <w:tc>
          <w:tcPr>
            <w:tcW w:w="1220" w:type="dxa"/>
            <w:tcBorders>
              <w:top w:val="nil"/>
              <w:left w:val="nil"/>
              <w:bottom w:val="single" w:sz="4" w:space="0" w:color="auto"/>
              <w:right w:val="single" w:sz="4" w:space="0" w:color="auto"/>
            </w:tcBorders>
            <w:noWrap/>
            <w:vAlign w:val="bottom"/>
            <w:hideMark/>
          </w:tcPr>
          <w:p w14:paraId="514D6C7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D38B8D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5C5D30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56358910</w:t>
            </w:r>
          </w:p>
        </w:tc>
        <w:tc>
          <w:tcPr>
            <w:tcW w:w="5107" w:type="dxa"/>
            <w:tcBorders>
              <w:top w:val="nil"/>
              <w:left w:val="nil"/>
              <w:bottom w:val="single" w:sz="4" w:space="0" w:color="auto"/>
              <w:right w:val="single" w:sz="4" w:space="0" w:color="auto"/>
            </w:tcBorders>
            <w:noWrap/>
            <w:vAlign w:val="bottom"/>
            <w:hideMark/>
          </w:tcPr>
          <w:p w14:paraId="413D06F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Планка притискач 56358910 </w:t>
            </w:r>
          </w:p>
        </w:tc>
        <w:tc>
          <w:tcPr>
            <w:tcW w:w="1220" w:type="dxa"/>
            <w:tcBorders>
              <w:top w:val="nil"/>
              <w:left w:val="nil"/>
              <w:bottom w:val="single" w:sz="4" w:space="0" w:color="auto"/>
              <w:right w:val="single" w:sz="4" w:space="0" w:color="auto"/>
            </w:tcBorders>
            <w:noWrap/>
            <w:vAlign w:val="bottom"/>
            <w:hideMark/>
          </w:tcPr>
          <w:p w14:paraId="5D40E25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A9B24A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417ECA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56120921</w:t>
            </w:r>
          </w:p>
        </w:tc>
        <w:tc>
          <w:tcPr>
            <w:tcW w:w="5107" w:type="dxa"/>
            <w:tcBorders>
              <w:top w:val="nil"/>
              <w:left w:val="nil"/>
              <w:bottom w:val="single" w:sz="4" w:space="0" w:color="auto"/>
              <w:right w:val="single" w:sz="4" w:space="0" w:color="auto"/>
            </w:tcBorders>
            <w:noWrap/>
            <w:vAlign w:val="bottom"/>
            <w:hideMark/>
          </w:tcPr>
          <w:p w14:paraId="44DE35E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Ръкохватка 622 56120921 </w:t>
            </w:r>
          </w:p>
        </w:tc>
        <w:tc>
          <w:tcPr>
            <w:tcW w:w="1220" w:type="dxa"/>
            <w:tcBorders>
              <w:top w:val="nil"/>
              <w:left w:val="nil"/>
              <w:bottom w:val="single" w:sz="4" w:space="0" w:color="auto"/>
              <w:right w:val="single" w:sz="4" w:space="0" w:color="auto"/>
            </w:tcBorders>
            <w:noWrap/>
            <w:vAlign w:val="bottom"/>
            <w:hideMark/>
          </w:tcPr>
          <w:p w14:paraId="1BC7C9F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A4C5D9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CD8F48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53120267H</w:t>
            </w:r>
          </w:p>
        </w:tc>
        <w:tc>
          <w:tcPr>
            <w:tcW w:w="5107" w:type="dxa"/>
            <w:tcBorders>
              <w:top w:val="nil"/>
              <w:left w:val="nil"/>
              <w:bottom w:val="single" w:sz="4" w:space="0" w:color="auto"/>
              <w:right w:val="single" w:sz="4" w:space="0" w:color="auto"/>
            </w:tcBorders>
            <w:noWrap/>
            <w:vAlign w:val="bottom"/>
            <w:hideMark/>
          </w:tcPr>
          <w:p w14:paraId="7A2AAAA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Ръчка скорости 622 53126267</w:t>
            </w:r>
          </w:p>
        </w:tc>
        <w:tc>
          <w:tcPr>
            <w:tcW w:w="1220" w:type="dxa"/>
            <w:tcBorders>
              <w:top w:val="nil"/>
              <w:left w:val="nil"/>
              <w:bottom w:val="single" w:sz="4" w:space="0" w:color="auto"/>
              <w:right w:val="single" w:sz="4" w:space="0" w:color="auto"/>
            </w:tcBorders>
            <w:noWrap/>
            <w:vAlign w:val="bottom"/>
            <w:hideMark/>
          </w:tcPr>
          <w:p w14:paraId="51E2867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ABAC01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EAE4636"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59290189</w:t>
            </w:r>
          </w:p>
        </w:tc>
        <w:tc>
          <w:tcPr>
            <w:tcW w:w="5107" w:type="dxa"/>
            <w:tcBorders>
              <w:top w:val="nil"/>
              <w:left w:val="nil"/>
              <w:bottom w:val="single" w:sz="4" w:space="0" w:color="auto"/>
              <w:right w:val="single" w:sz="4" w:space="0" w:color="auto"/>
            </w:tcBorders>
            <w:noWrap/>
            <w:vAlign w:val="bottom"/>
            <w:hideMark/>
          </w:tcPr>
          <w:p w14:paraId="5EC86AD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Ръкав ск. кутия 622 59290189 </w:t>
            </w:r>
          </w:p>
        </w:tc>
        <w:tc>
          <w:tcPr>
            <w:tcW w:w="1220" w:type="dxa"/>
            <w:tcBorders>
              <w:top w:val="nil"/>
              <w:left w:val="nil"/>
              <w:bottom w:val="single" w:sz="4" w:space="0" w:color="auto"/>
              <w:right w:val="single" w:sz="4" w:space="0" w:color="auto"/>
            </w:tcBorders>
            <w:noWrap/>
            <w:vAlign w:val="bottom"/>
            <w:hideMark/>
          </w:tcPr>
          <w:p w14:paraId="49B7C98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30E822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9691FB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56420740</w:t>
            </w:r>
          </w:p>
        </w:tc>
        <w:tc>
          <w:tcPr>
            <w:tcW w:w="5107" w:type="dxa"/>
            <w:tcBorders>
              <w:top w:val="nil"/>
              <w:left w:val="nil"/>
              <w:bottom w:val="single" w:sz="4" w:space="0" w:color="auto"/>
              <w:right w:val="single" w:sz="4" w:space="0" w:color="auto"/>
            </w:tcBorders>
            <w:noWrap/>
            <w:vAlign w:val="bottom"/>
            <w:hideMark/>
          </w:tcPr>
          <w:p w14:paraId="30F2304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Рейка скорости 622 56420740 </w:t>
            </w:r>
          </w:p>
        </w:tc>
        <w:tc>
          <w:tcPr>
            <w:tcW w:w="1220" w:type="dxa"/>
            <w:tcBorders>
              <w:top w:val="nil"/>
              <w:left w:val="nil"/>
              <w:bottom w:val="single" w:sz="4" w:space="0" w:color="auto"/>
              <w:right w:val="single" w:sz="4" w:space="0" w:color="auto"/>
            </w:tcBorders>
            <w:noWrap/>
            <w:vAlign w:val="bottom"/>
            <w:hideMark/>
          </w:tcPr>
          <w:p w14:paraId="5633FA1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66639B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EA3C95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59290255</w:t>
            </w:r>
          </w:p>
        </w:tc>
        <w:tc>
          <w:tcPr>
            <w:tcW w:w="5107" w:type="dxa"/>
            <w:tcBorders>
              <w:top w:val="nil"/>
              <w:left w:val="nil"/>
              <w:bottom w:val="single" w:sz="4" w:space="0" w:color="auto"/>
              <w:right w:val="single" w:sz="4" w:space="0" w:color="auto"/>
            </w:tcBorders>
            <w:noWrap/>
            <w:vAlign w:val="bottom"/>
            <w:hideMark/>
          </w:tcPr>
          <w:p w14:paraId="6C6EF64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Рамо 622 59290255 </w:t>
            </w:r>
          </w:p>
        </w:tc>
        <w:tc>
          <w:tcPr>
            <w:tcW w:w="1220" w:type="dxa"/>
            <w:tcBorders>
              <w:top w:val="nil"/>
              <w:left w:val="nil"/>
              <w:bottom w:val="single" w:sz="4" w:space="0" w:color="auto"/>
              <w:right w:val="single" w:sz="4" w:space="0" w:color="auto"/>
            </w:tcBorders>
            <w:noWrap/>
            <w:vAlign w:val="bottom"/>
            <w:hideMark/>
          </w:tcPr>
          <w:p w14:paraId="77EAD12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730D2A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AC0905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55142076</w:t>
            </w:r>
          </w:p>
        </w:tc>
        <w:tc>
          <w:tcPr>
            <w:tcW w:w="5107" w:type="dxa"/>
            <w:tcBorders>
              <w:top w:val="nil"/>
              <w:left w:val="nil"/>
              <w:bottom w:val="single" w:sz="4" w:space="0" w:color="auto"/>
              <w:right w:val="single" w:sz="4" w:space="0" w:color="auto"/>
            </w:tcBorders>
            <w:noWrap/>
            <w:vAlign w:val="bottom"/>
            <w:hideMark/>
          </w:tcPr>
          <w:p w14:paraId="686D832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Ръкохватка 600/700 55142076 </w:t>
            </w:r>
          </w:p>
        </w:tc>
        <w:tc>
          <w:tcPr>
            <w:tcW w:w="1220" w:type="dxa"/>
            <w:tcBorders>
              <w:top w:val="nil"/>
              <w:left w:val="nil"/>
              <w:bottom w:val="single" w:sz="4" w:space="0" w:color="auto"/>
              <w:right w:val="single" w:sz="4" w:space="0" w:color="auto"/>
            </w:tcBorders>
            <w:noWrap/>
            <w:vAlign w:val="bottom"/>
            <w:hideMark/>
          </w:tcPr>
          <w:p w14:paraId="4C4CBE6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0E282F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70E1FB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38213006</w:t>
            </w:r>
          </w:p>
        </w:tc>
        <w:tc>
          <w:tcPr>
            <w:tcW w:w="5107" w:type="dxa"/>
            <w:tcBorders>
              <w:top w:val="nil"/>
              <w:left w:val="nil"/>
              <w:bottom w:val="single" w:sz="4" w:space="0" w:color="auto"/>
              <w:right w:val="single" w:sz="4" w:space="0" w:color="auto"/>
            </w:tcBorders>
            <w:noWrap/>
            <w:vAlign w:val="bottom"/>
            <w:hideMark/>
          </w:tcPr>
          <w:p w14:paraId="23E3A18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Симер 622 38213006 </w:t>
            </w:r>
          </w:p>
        </w:tc>
        <w:tc>
          <w:tcPr>
            <w:tcW w:w="1220" w:type="dxa"/>
            <w:tcBorders>
              <w:top w:val="nil"/>
              <w:left w:val="nil"/>
              <w:bottom w:val="single" w:sz="4" w:space="0" w:color="auto"/>
              <w:right w:val="single" w:sz="4" w:space="0" w:color="auto"/>
            </w:tcBorders>
            <w:noWrap/>
            <w:vAlign w:val="bottom"/>
            <w:hideMark/>
          </w:tcPr>
          <w:p w14:paraId="6EB856B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76C42E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CC62BB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58100199</w:t>
            </w:r>
          </w:p>
        </w:tc>
        <w:tc>
          <w:tcPr>
            <w:tcW w:w="5107" w:type="dxa"/>
            <w:tcBorders>
              <w:top w:val="nil"/>
              <w:left w:val="nil"/>
              <w:bottom w:val="single" w:sz="4" w:space="0" w:color="auto"/>
              <w:right w:val="single" w:sz="4" w:space="0" w:color="auto"/>
            </w:tcBorders>
            <w:noWrap/>
            <w:vAlign w:val="bottom"/>
            <w:hideMark/>
          </w:tcPr>
          <w:p w14:paraId="598724D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Седалка BCS комплект 58100199 </w:t>
            </w:r>
          </w:p>
        </w:tc>
        <w:tc>
          <w:tcPr>
            <w:tcW w:w="1220" w:type="dxa"/>
            <w:tcBorders>
              <w:top w:val="nil"/>
              <w:left w:val="nil"/>
              <w:bottom w:val="single" w:sz="4" w:space="0" w:color="auto"/>
              <w:right w:val="single" w:sz="4" w:space="0" w:color="auto"/>
            </w:tcBorders>
            <w:noWrap/>
            <w:vAlign w:val="bottom"/>
            <w:hideMark/>
          </w:tcPr>
          <w:p w14:paraId="309CB8D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D95465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F4EC11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30010141</w:t>
            </w:r>
          </w:p>
        </w:tc>
        <w:tc>
          <w:tcPr>
            <w:tcW w:w="5107" w:type="dxa"/>
            <w:tcBorders>
              <w:top w:val="nil"/>
              <w:left w:val="nil"/>
              <w:bottom w:val="single" w:sz="4" w:space="0" w:color="auto"/>
              <w:right w:val="single" w:sz="4" w:space="0" w:color="auto"/>
            </w:tcBorders>
            <w:noWrap/>
            <w:vAlign w:val="bottom"/>
            <w:hideMark/>
          </w:tcPr>
          <w:p w14:paraId="6B51E21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Селенова втулка голяма 30010141</w:t>
            </w:r>
          </w:p>
        </w:tc>
        <w:tc>
          <w:tcPr>
            <w:tcW w:w="1220" w:type="dxa"/>
            <w:tcBorders>
              <w:top w:val="nil"/>
              <w:left w:val="nil"/>
              <w:bottom w:val="single" w:sz="4" w:space="0" w:color="auto"/>
              <w:right w:val="single" w:sz="4" w:space="0" w:color="auto"/>
            </w:tcBorders>
            <w:noWrap/>
            <w:vAlign w:val="bottom"/>
            <w:hideMark/>
          </w:tcPr>
          <w:p w14:paraId="3F5BBE0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6CD6F0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2B85BDD"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30010140</w:t>
            </w:r>
          </w:p>
        </w:tc>
        <w:tc>
          <w:tcPr>
            <w:tcW w:w="5107" w:type="dxa"/>
            <w:tcBorders>
              <w:top w:val="nil"/>
              <w:left w:val="nil"/>
              <w:bottom w:val="single" w:sz="4" w:space="0" w:color="auto"/>
              <w:right w:val="single" w:sz="4" w:space="0" w:color="auto"/>
            </w:tcBorders>
            <w:noWrap/>
            <w:vAlign w:val="bottom"/>
            <w:hideMark/>
          </w:tcPr>
          <w:p w14:paraId="15A8E21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Селенова втулка малка 30010140 </w:t>
            </w:r>
          </w:p>
        </w:tc>
        <w:tc>
          <w:tcPr>
            <w:tcW w:w="1220" w:type="dxa"/>
            <w:tcBorders>
              <w:top w:val="nil"/>
              <w:left w:val="nil"/>
              <w:bottom w:val="single" w:sz="4" w:space="0" w:color="auto"/>
              <w:right w:val="single" w:sz="4" w:space="0" w:color="auto"/>
            </w:tcBorders>
            <w:noWrap/>
            <w:vAlign w:val="bottom"/>
            <w:hideMark/>
          </w:tcPr>
          <w:p w14:paraId="0AF7283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0B3EE1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2289B0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55102908</w:t>
            </w:r>
          </w:p>
        </w:tc>
        <w:tc>
          <w:tcPr>
            <w:tcW w:w="5107" w:type="dxa"/>
            <w:tcBorders>
              <w:top w:val="nil"/>
              <w:left w:val="nil"/>
              <w:bottom w:val="single" w:sz="4" w:space="0" w:color="auto"/>
              <w:right w:val="single" w:sz="4" w:space="0" w:color="auto"/>
            </w:tcBorders>
            <w:noWrap/>
            <w:vAlign w:val="bottom"/>
            <w:hideMark/>
          </w:tcPr>
          <w:p w14:paraId="7AD1678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Симер голяма вилка 622 62368 55102908 </w:t>
            </w:r>
          </w:p>
        </w:tc>
        <w:tc>
          <w:tcPr>
            <w:tcW w:w="1220" w:type="dxa"/>
            <w:tcBorders>
              <w:top w:val="nil"/>
              <w:left w:val="nil"/>
              <w:bottom w:val="single" w:sz="4" w:space="0" w:color="auto"/>
              <w:right w:val="single" w:sz="4" w:space="0" w:color="auto"/>
            </w:tcBorders>
            <w:noWrap/>
            <w:vAlign w:val="bottom"/>
            <w:hideMark/>
          </w:tcPr>
          <w:p w14:paraId="4E7DF1D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6A4D5E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1C0F30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lastRenderedPageBreak/>
              <w:t>38213001</w:t>
            </w:r>
          </w:p>
        </w:tc>
        <w:tc>
          <w:tcPr>
            <w:tcW w:w="5107" w:type="dxa"/>
            <w:tcBorders>
              <w:top w:val="nil"/>
              <w:left w:val="nil"/>
              <w:bottom w:val="single" w:sz="4" w:space="0" w:color="auto"/>
              <w:right w:val="single" w:sz="4" w:space="0" w:color="auto"/>
            </w:tcBorders>
            <w:noWrap/>
            <w:vAlign w:val="bottom"/>
            <w:hideMark/>
          </w:tcPr>
          <w:p w14:paraId="0237CF6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Симер пиян лагер 622 30x52x10 38213001 </w:t>
            </w:r>
          </w:p>
        </w:tc>
        <w:tc>
          <w:tcPr>
            <w:tcW w:w="1220" w:type="dxa"/>
            <w:tcBorders>
              <w:top w:val="nil"/>
              <w:left w:val="nil"/>
              <w:bottom w:val="single" w:sz="4" w:space="0" w:color="auto"/>
              <w:right w:val="single" w:sz="4" w:space="0" w:color="auto"/>
            </w:tcBorders>
            <w:noWrap/>
            <w:vAlign w:val="bottom"/>
            <w:hideMark/>
          </w:tcPr>
          <w:p w14:paraId="321D3C7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0F8036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CAFE74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38212002</w:t>
            </w:r>
          </w:p>
        </w:tc>
        <w:tc>
          <w:tcPr>
            <w:tcW w:w="5107" w:type="dxa"/>
            <w:tcBorders>
              <w:top w:val="nil"/>
              <w:left w:val="nil"/>
              <w:bottom w:val="single" w:sz="4" w:space="0" w:color="auto"/>
              <w:right w:val="single" w:sz="4" w:space="0" w:color="auto"/>
            </w:tcBorders>
            <w:noWrap/>
            <w:vAlign w:val="bottom"/>
            <w:hideMark/>
          </w:tcPr>
          <w:p w14:paraId="2347494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Симер съединител 622 20x40x10 38212002 </w:t>
            </w:r>
          </w:p>
        </w:tc>
        <w:tc>
          <w:tcPr>
            <w:tcW w:w="1220" w:type="dxa"/>
            <w:tcBorders>
              <w:top w:val="nil"/>
              <w:left w:val="nil"/>
              <w:bottom w:val="single" w:sz="4" w:space="0" w:color="auto"/>
              <w:right w:val="single" w:sz="4" w:space="0" w:color="auto"/>
            </w:tcBorders>
            <w:noWrap/>
            <w:vAlign w:val="bottom"/>
            <w:hideMark/>
          </w:tcPr>
          <w:p w14:paraId="00D3307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F4D98F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5A65D2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38214201</w:t>
            </w:r>
          </w:p>
        </w:tc>
        <w:tc>
          <w:tcPr>
            <w:tcW w:w="5107" w:type="dxa"/>
            <w:tcBorders>
              <w:top w:val="nil"/>
              <w:left w:val="nil"/>
              <w:bottom w:val="single" w:sz="4" w:space="0" w:color="auto"/>
              <w:right w:val="single" w:sz="4" w:space="0" w:color="auto"/>
            </w:tcBorders>
            <w:noWrap/>
            <w:vAlign w:val="bottom"/>
            <w:hideMark/>
          </w:tcPr>
          <w:p w14:paraId="5A50A05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Симер ск. кутия 622 42x56x7 38214201 </w:t>
            </w:r>
          </w:p>
        </w:tc>
        <w:tc>
          <w:tcPr>
            <w:tcW w:w="1220" w:type="dxa"/>
            <w:tcBorders>
              <w:top w:val="nil"/>
              <w:left w:val="nil"/>
              <w:bottom w:val="single" w:sz="4" w:space="0" w:color="auto"/>
              <w:right w:val="single" w:sz="4" w:space="0" w:color="auto"/>
            </w:tcBorders>
            <w:noWrap/>
            <w:vAlign w:val="bottom"/>
            <w:hideMark/>
          </w:tcPr>
          <w:p w14:paraId="62234CF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C954C2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EF3379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56120179</w:t>
            </w:r>
          </w:p>
        </w:tc>
        <w:tc>
          <w:tcPr>
            <w:tcW w:w="5107" w:type="dxa"/>
            <w:tcBorders>
              <w:top w:val="nil"/>
              <w:left w:val="nil"/>
              <w:bottom w:val="single" w:sz="4" w:space="0" w:color="auto"/>
              <w:right w:val="single" w:sz="4" w:space="0" w:color="auto"/>
            </w:tcBorders>
            <w:noWrap/>
            <w:vAlign w:val="bottom"/>
            <w:hideMark/>
          </w:tcPr>
          <w:p w14:paraId="33A97F3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Скоба дясна 622 56120179 </w:t>
            </w:r>
          </w:p>
        </w:tc>
        <w:tc>
          <w:tcPr>
            <w:tcW w:w="1220" w:type="dxa"/>
            <w:tcBorders>
              <w:top w:val="nil"/>
              <w:left w:val="nil"/>
              <w:bottom w:val="single" w:sz="4" w:space="0" w:color="auto"/>
              <w:right w:val="single" w:sz="4" w:space="0" w:color="auto"/>
            </w:tcBorders>
            <w:noWrap/>
            <w:vAlign w:val="bottom"/>
            <w:hideMark/>
          </w:tcPr>
          <w:p w14:paraId="0883350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BA829E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696E6A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56120178</w:t>
            </w:r>
          </w:p>
        </w:tc>
        <w:tc>
          <w:tcPr>
            <w:tcW w:w="5107" w:type="dxa"/>
            <w:tcBorders>
              <w:top w:val="nil"/>
              <w:left w:val="nil"/>
              <w:bottom w:val="single" w:sz="4" w:space="0" w:color="auto"/>
              <w:right w:val="single" w:sz="4" w:space="0" w:color="auto"/>
            </w:tcBorders>
            <w:noWrap/>
            <w:vAlign w:val="bottom"/>
            <w:hideMark/>
          </w:tcPr>
          <w:p w14:paraId="161C86B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Скоба лява 622 56120178 </w:t>
            </w:r>
          </w:p>
        </w:tc>
        <w:tc>
          <w:tcPr>
            <w:tcW w:w="1220" w:type="dxa"/>
            <w:tcBorders>
              <w:top w:val="nil"/>
              <w:left w:val="nil"/>
              <w:bottom w:val="single" w:sz="4" w:space="0" w:color="auto"/>
              <w:right w:val="single" w:sz="4" w:space="0" w:color="auto"/>
            </w:tcBorders>
            <w:noWrap/>
            <w:vAlign w:val="bottom"/>
            <w:hideMark/>
          </w:tcPr>
          <w:p w14:paraId="5F69DF4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9AB414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D5C145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56402424</w:t>
            </w:r>
          </w:p>
        </w:tc>
        <w:tc>
          <w:tcPr>
            <w:tcW w:w="5107" w:type="dxa"/>
            <w:tcBorders>
              <w:top w:val="nil"/>
              <w:left w:val="nil"/>
              <w:bottom w:val="single" w:sz="4" w:space="0" w:color="auto"/>
              <w:right w:val="single" w:sz="4" w:space="0" w:color="auto"/>
            </w:tcBorders>
            <w:noWrap/>
            <w:vAlign w:val="bottom"/>
            <w:hideMark/>
          </w:tcPr>
          <w:p w14:paraId="50868D2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Спина 622 56402424 </w:t>
            </w:r>
          </w:p>
        </w:tc>
        <w:tc>
          <w:tcPr>
            <w:tcW w:w="1220" w:type="dxa"/>
            <w:tcBorders>
              <w:top w:val="nil"/>
              <w:left w:val="nil"/>
              <w:bottom w:val="single" w:sz="4" w:space="0" w:color="auto"/>
              <w:right w:val="single" w:sz="4" w:space="0" w:color="auto"/>
            </w:tcBorders>
            <w:noWrap/>
            <w:vAlign w:val="bottom"/>
            <w:hideMark/>
          </w:tcPr>
          <w:p w14:paraId="54E1E8C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ABE908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9F422B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55102875</w:t>
            </w:r>
          </w:p>
        </w:tc>
        <w:tc>
          <w:tcPr>
            <w:tcW w:w="5107" w:type="dxa"/>
            <w:tcBorders>
              <w:top w:val="nil"/>
              <w:left w:val="nil"/>
              <w:bottom w:val="single" w:sz="4" w:space="0" w:color="auto"/>
              <w:right w:val="single" w:sz="4" w:space="0" w:color="auto"/>
            </w:tcBorders>
            <w:noWrap/>
            <w:vAlign w:val="bottom"/>
            <w:hideMark/>
          </w:tcPr>
          <w:p w14:paraId="65E4FCA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Симер я. болт 622 55102875 </w:t>
            </w:r>
          </w:p>
        </w:tc>
        <w:tc>
          <w:tcPr>
            <w:tcW w:w="1220" w:type="dxa"/>
            <w:tcBorders>
              <w:top w:val="nil"/>
              <w:left w:val="nil"/>
              <w:bottom w:val="single" w:sz="4" w:space="0" w:color="auto"/>
              <w:right w:val="single" w:sz="4" w:space="0" w:color="auto"/>
            </w:tcBorders>
            <w:noWrap/>
            <w:vAlign w:val="bottom"/>
            <w:hideMark/>
          </w:tcPr>
          <w:p w14:paraId="1CBC9C2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7E00E8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BBC670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55248041</w:t>
            </w:r>
          </w:p>
        </w:tc>
        <w:tc>
          <w:tcPr>
            <w:tcW w:w="5107" w:type="dxa"/>
            <w:tcBorders>
              <w:top w:val="nil"/>
              <w:left w:val="nil"/>
              <w:bottom w:val="single" w:sz="4" w:space="0" w:color="auto"/>
              <w:right w:val="single" w:sz="4" w:space="0" w:color="auto"/>
            </w:tcBorders>
            <w:noWrap/>
            <w:vAlign w:val="bottom"/>
            <w:hideMark/>
          </w:tcPr>
          <w:p w14:paraId="15C8A64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Стоп дръжка 600-700 55248041 </w:t>
            </w:r>
          </w:p>
        </w:tc>
        <w:tc>
          <w:tcPr>
            <w:tcW w:w="1220" w:type="dxa"/>
            <w:tcBorders>
              <w:top w:val="nil"/>
              <w:left w:val="nil"/>
              <w:bottom w:val="single" w:sz="4" w:space="0" w:color="auto"/>
              <w:right w:val="single" w:sz="4" w:space="0" w:color="auto"/>
            </w:tcBorders>
            <w:noWrap/>
            <w:vAlign w:val="bottom"/>
            <w:hideMark/>
          </w:tcPr>
          <w:p w14:paraId="4D9E95A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1633A0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99AD36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53ACAEE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Симер (600) съединител 15-28-7</w:t>
            </w:r>
          </w:p>
        </w:tc>
        <w:tc>
          <w:tcPr>
            <w:tcW w:w="1220" w:type="dxa"/>
            <w:tcBorders>
              <w:top w:val="nil"/>
              <w:left w:val="nil"/>
              <w:bottom w:val="single" w:sz="4" w:space="0" w:color="auto"/>
              <w:right w:val="single" w:sz="4" w:space="0" w:color="auto"/>
            </w:tcBorders>
            <w:noWrap/>
            <w:vAlign w:val="bottom"/>
            <w:hideMark/>
          </w:tcPr>
          <w:p w14:paraId="22BF566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68A77E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6B64C1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58046666</w:t>
            </w:r>
          </w:p>
        </w:tc>
        <w:tc>
          <w:tcPr>
            <w:tcW w:w="5107" w:type="dxa"/>
            <w:tcBorders>
              <w:top w:val="nil"/>
              <w:left w:val="nil"/>
              <w:bottom w:val="single" w:sz="4" w:space="0" w:color="auto"/>
              <w:right w:val="single" w:sz="4" w:space="0" w:color="auto"/>
            </w:tcBorders>
            <w:noWrap/>
            <w:vAlign w:val="bottom"/>
            <w:hideMark/>
          </w:tcPr>
          <w:p w14:paraId="4A9168D1" w14:textId="70A0E8E6"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Регулиращ болт жа</w:t>
            </w:r>
            <w:r w:rsidR="00B61A52">
              <w:rPr>
                <w:rFonts w:ascii="Verdana" w:hAnsi="Verdana"/>
                <w:color w:val="000000"/>
                <w:sz w:val="20"/>
                <w:szCs w:val="20"/>
                <w:lang w:eastAsia="bg-BG"/>
              </w:rPr>
              <w:t>б</w:t>
            </w:r>
            <w:r w:rsidRPr="00CB756D">
              <w:rPr>
                <w:rFonts w:ascii="Verdana" w:hAnsi="Verdana"/>
                <w:color w:val="000000"/>
                <w:sz w:val="20"/>
                <w:szCs w:val="20"/>
                <w:lang w:eastAsia="bg-BG"/>
              </w:rPr>
              <w:t xml:space="preserve">ка с.м. 58046666 </w:t>
            </w:r>
          </w:p>
        </w:tc>
        <w:tc>
          <w:tcPr>
            <w:tcW w:w="1220" w:type="dxa"/>
            <w:tcBorders>
              <w:top w:val="nil"/>
              <w:left w:val="nil"/>
              <w:bottom w:val="single" w:sz="4" w:space="0" w:color="auto"/>
              <w:right w:val="single" w:sz="4" w:space="0" w:color="auto"/>
            </w:tcBorders>
            <w:noWrap/>
            <w:vAlign w:val="bottom"/>
            <w:hideMark/>
          </w:tcPr>
          <w:p w14:paraId="476EF3C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D4F917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925A5C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59247884</w:t>
            </w:r>
          </w:p>
        </w:tc>
        <w:tc>
          <w:tcPr>
            <w:tcW w:w="5107" w:type="dxa"/>
            <w:tcBorders>
              <w:top w:val="nil"/>
              <w:left w:val="nil"/>
              <w:bottom w:val="single" w:sz="4" w:space="0" w:color="auto"/>
              <w:right w:val="single" w:sz="4" w:space="0" w:color="auto"/>
            </w:tcBorders>
            <w:noWrap/>
            <w:vAlign w:val="bottom"/>
            <w:hideMark/>
          </w:tcPr>
          <w:p w14:paraId="04551E6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Съединител комплект 600-700 59247884 </w:t>
            </w:r>
          </w:p>
        </w:tc>
        <w:tc>
          <w:tcPr>
            <w:tcW w:w="1220" w:type="dxa"/>
            <w:tcBorders>
              <w:top w:val="nil"/>
              <w:left w:val="nil"/>
              <w:bottom w:val="single" w:sz="4" w:space="0" w:color="auto"/>
              <w:right w:val="single" w:sz="4" w:space="0" w:color="auto"/>
            </w:tcBorders>
            <w:noWrap/>
            <w:vAlign w:val="bottom"/>
            <w:hideMark/>
          </w:tcPr>
          <w:p w14:paraId="507D2DB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EBA254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08C166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56420962</w:t>
            </w:r>
          </w:p>
        </w:tc>
        <w:tc>
          <w:tcPr>
            <w:tcW w:w="5107" w:type="dxa"/>
            <w:tcBorders>
              <w:top w:val="nil"/>
              <w:left w:val="nil"/>
              <w:bottom w:val="single" w:sz="4" w:space="0" w:color="auto"/>
              <w:right w:val="single" w:sz="4" w:space="0" w:color="auto"/>
            </w:tcBorders>
            <w:noWrap/>
            <w:vAlign w:val="bottom"/>
            <w:hideMark/>
          </w:tcPr>
          <w:p w14:paraId="3943A88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Пиньон блокаж н.м. 56420962 </w:t>
            </w:r>
          </w:p>
        </w:tc>
        <w:tc>
          <w:tcPr>
            <w:tcW w:w="1220" w:type="dxa"/>
            <w:tcBorders>
              <w:top w:val="nil"/>
              <w:left w:val="nil"/>
              <w:bottom w:val="single" w:sz="4" w:space="0" w:color="auto"/>
              <w:right w:val="single" w:sz="4" w:space="0" w:color="auto"/>
            </w:tcBorders>
            <w:noWrap/>
            <w:vAlign w:val="bottom"/>
            <w:hideMark/>
          </w:tcPr>
          <w:p w14:paraId="73A6528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04C26C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634A28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58002863</w:t>
            </w:r>
          </w:p>
        </w:tc>
        <w:tc>
          <w:tcPr>
            <w:tcW w:w="5107" w:type="dxa"/>
            <w:tcBorders>
              <w:top w:val="nil"/>
              <w:left w:val="nil"/>
              <w:bottom w:val="single" w:sz="4" w:space="0" w:color="auto"/>
              <w:right w:val="single" w:sz="4" w:space="0" w:color="auto"/>
            </w:tcBorders>
            <w:noWrap/>
            <w:vAlign w:val="bottom"/>
            <w:hideMark/>
          </w:tcPr>
          <w:p w14:paraId="3C4B11E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Ръкохватка дървена 58002863 </w:t>
            </w:r>
          </w:p>
        </w:tc>
        <w:tc>
          <w:tcPr>
            <w:tcW w:w="1220" w:type="dxa"/>
            <w:tcBorders>
              <w:top w:val="nil"/>
              <w:left w:val="nil"/>
              <w:bottom w:val="single" w:sz="4" w:space="0" w:color="auto"/>
              <w:right w:val="single" w:sz="4" w:space="0" w:color="auto"/>
            </w:tcBorders>
            <w:noWrap/>
            <w:vAlign w:val="bottom"/>
            <w:hideMark/>
          </w:tcPr>
          <w:p w14:paraId="26FB432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EB574D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477900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37911032</w:t>
            </w:r>
          </w:p>
        </w:tc>
        <w:tc>
          <w:tcPr>
            <w:tcW w:w="5107" w:type="dxa"/>
            <w:tcBorders>
              <w:top w:val="nil"/>
              <w:left w:val="nil"/>
              <w:bottom w:val="single" w:sz="4" w:space="0" w:color="auto"/>
              <w:right w:val="single" w:sz="4" w:space="0" w:color="auto"/>
            </w:tcBorders>
            <w:noWrap/>
            <w:vAlign w:val="bottom"/>
            <w:hideMark/>
          </w:tcPr>
          <w:p w14:paraId="09DE500B" w14:textId="6813B929"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С</w:t>
            </w:r>
            <w:r w:rsidR="00B61A52">
              <w:rPr>
                <w:rFonts w:ascii="Verdana" w:hAnsi="Verdana"/>
                <w:color w:val="000000"/>
                <w:sz w:val="20"/>
                <w:szCs w:val="20"/>
                <w:lang w:eastAsia="bg-BG"/>
              </w:rPr>
              <w:t>а</w:t>
            </w:r>
            <w:r w:rsidRPr="00CB756D">
              <w:rPr>
                <w:rFonts w:ascii="Verdana" w:hAnsi="Verdana"/>
                <w:color w:val="000000"/>
                <w:sz w:val="20"/>
                <w:szCs w:val="20"/>
                <w:lang w:eastAsia="bg-BG"/>
              </w:rPr>
              <w:t>чма кух вал 37911032 SFERA</w:t>
            </w:r>
          </w:p>
        </w:tc>
        <w:tc>
          <w:tcPr>
            <w:tcW w:w="1220" w:type="dxa"/>
            <w:tcBorders>
              <w:top w:val="nil"/>
              <w:left w:val="nil"/>
              <w:bottom w:val="single" w:sz="4" w:space="0" w:color="auto"/>
              <w:right w:val="single" w:sz="4" w:space="0" w:color="auto"/>
            </w:tcBorders>
            <w:noWrap/>
            <w:vAlign w:val="bottom"/>
            <w:hideMark/>
          </w:tcPr>
          <w:p w14:paraId="30B1592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D387C6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24F85B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55226228</w:t>
            </w:r>
          </w:p>
        </w:tc>
        <w:tc>
          <w:tcPr>
            <w:tcW w:w="5107" w:type="dxa"/>
            <w:tcBorders>
              <w:top w:val="nil"/>
              <w:left w:val="nil"/>
              <w:bottom w:val="single" w:sz="4" w:space="0" w:color="auto"/>
              <w:right w:val="single" w:sz="4" w:space="0" w:color="auto"/>
            </w:tcBorders>
            <w:noWrap/>
            <w:vAlign w:val="bottom"/>
            <w:hideMark/>
          </w:tcPr>
          <w:p w14:paraId="2FC986C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Пластм. детайл скорости 55226228 </w:t>
            </w:r>
          </w:p>
        </w:tc>
        <w:tc>
          <w:tcPr>
            <w:tcW w:w="1220" w:type="dxa"/>
            <w:tcBorders>
              <w:top w:val="nil"/>
              <w:left w:val="nil"/>
              <w:bottom w:val="single" w:sz="4" w:space="0" w:color="auto"/>
              <w:right w:val="single" w:sz="4" w:space="0" w:color="auto"/>
            </w:tcBorders>
            <w:noWrap/>
            <w:vAlign w:val="bottom"/>
            <w:hideMark/>
          </w:tcPr>
          <w:p w14:paraId="6143B30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46ED6E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B0A036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58057247</w:t>
            </w:r>
          </w:p>
        </w:tc>
        <w:tc>
          <w:tcPr>
            <w:tcW w:w="5107" w:type="dxa"/>
            <w:tcBorders>
              <w:top w:val="nil"/>
              <w:left w:val="nil"/>
              <w:bottom w:val="single" w:sz="4" w:space="0" w:color="auto"/>
              <w:right w:val="single" w:sz="4" w:space="0" w:color="auto"/>
            </w:tcBorders>
            <w:noWrap/>
            <w:vAlign w:val="bottom"/>
            <w:hideMark/>
          </w:tcPr>
          <w:p w14:paraId="4A30EA2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Пружина реверс 600/700 580 </w:t>
            </w:r>
          </w:p>
        </w:tc>
        <w:tc>
          <w:tcPr>
            <w:tcW w:w="1220" w:type="dxa"/>
            <w:tcBorders>
              <w:top w:val="nil"/>
              <w:left w:val="nil"/>
              <w:bottom w:val="single" w:sz="4" w:space="0" w:color="auto"/>
              <w:right w:val="single" w:sz="4" w:space="0" w:color="auto"/>
            </w:tcBorders>
            <w:noWrap/>
            <w:vAlign w:val="bottom"/>
            <w:hideMark/>
          </w:tcPr>
          <w:p w14:paraId="5194618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3CC5E2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B36573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58047712</w:t>
            </w:r>
          </w:p>
        </w:tc>
        <w:tc>
          <w:tcPr>
            <w:tcW w:w="5107" w:type="dxa"/>
            <w:tcBorders>
              <w:top w:val="nil"/>
              <w:left w:val="nil"/>
              <w:bottom w:val="single" w:sz="4" w:space="0" w:color="auto"/>
              <w:right w:val="single" w:sz="4" w:space="0" w:color="auto"/>
            </w:tcBorders>
            <w:noWrap/>
            <w:vAlign w:val="bottom"/>
            <w:hideMark/>
          </w:tcPr>
          <w:p w14:paraId="1EBCE54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Пружина машинка газ 58047712</w:t>
            </w:r>
          </w:p>
        </w:tc>
        <w:tc>
          <w:tcPr>
            <w:tcW w:w="1220" w:type="dxa"/>
            <w:tcBorders>
              <w:top w:val="nil"/>
              <w:left w:val="nil"/>
              <w:bottom w:val="single" w:sz="4" w:space="0" w:color="auto"/>
              <w:right w:val="single" w:sz="4" w:space="0" w:color="auto"/>
            </w:tcBorders>
            <w:noWrap/>
            <w:vAlign w:val="bottom"/>
            <w:hideMark/>
          </w:tcPr>
          <w:p w14:paraId="4FB37CE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E3246B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245A22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38213800</w:t>
            </w:r>
          </w:p>
        </w:tc>
        <w:tc>
          <w:tcPr>
            <w:tcW w:w="5107" w:type="dxa"/>
            <w:tcBorders>
              <w:top w:val="nil"/>
              <w:left w:val="nil"/>
              <w:bottom w:val="single" w:sz="4" w:space="0" w:color="auto"/>
              <w:right w:val="single" w:sz="4" w:space="0" w:color="auto"/>
            </w:tcBorders>
            <w:noWrap/>
            <w:vAlign w:val="bottom"/>
            <w:hideMark/>
          </w:tcPr>
          <w:p w14:paraId="046AF97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Симер 38x55x7 38213800</w:t>
            </w:r>
          </w:p>
        </w:tc>
        <w:tc>
          <w:tcPr>
            <w:tcW w:w="1220" w:type="dxa"/>
            <w:tcBorders>
              <w:top w:val="nil"/>
              <w:left w:val="nil"/>
              <w:bottom w:val="single" w:sz="4" w:space="0" w:color="auto"/>
              <w:right w:val="single" w:sz="4" w:space="0" w:color="auto"/>
            </w:tcBorders>
            <w:noWrap/>
            <w:vAlign w:val="bottom"/>
            <w:hideMark/>
          </w:tcPr>
          <w:p w14:paraId="16F19D7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E72F61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9CF3FE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39214200</w:t>
            </w:r>
          </w:p>
        </w:tc>
        <w:tc>
          <w:tcPr>
            <w:tcW w:w="5107" w:type="dxa"/>
            <w:tcBorders>
              <w:top w:val="nil"/>
              <w:left w:val="nil"/>
              <w:bottom w:val="single" w:sz="4" w:space="0" w:color="auto"/>
              <w:right w:val="single" w:sz="4" w:space="0" w:color="auto"/>
            </w:tcBorders>
            <w:noWrap/>
            <w:vAlign w:val="bottom"/>
            <w:hideMark/>
          </w:tcPr>
          <w:p w14:paraId="1ED2887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Симер 42x62x8 39214200</w:t>
            </w:r>
          </w:p>
        </w:tc>
        <w:tc>
          <w:tcPr>
            <w:tcW w:w="1220" w:type="dxa"/>
            <w:tcBorders>
              <w:top w:val="nil"/>
              <w:left w:val="nil"/>
              <w:bottom w:val="single" w:sz="4" w:space="0" w:color="auto"/>
              <w:right w:val="single" w:sz="4" w:space="0" w:color="auto"/>
            </w:tcBorders>
            <w:noWrap/>
            <w:vAlign w:val="bottom"/>
            <w:hideMark/>
          </w:tcPr>
          <w:p w14:paraId="0DC8E12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4BDFD8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B58283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100BF86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Подложка жабка 615 LMAX</w:t>
            </w:r>
          </w:p>
        </w:tc>
        <w:tc>
          <w:tcPr>
            <w:tcW w:w="1220" w:type="dxa"/>
            <w:tcBorders>
              <w:top w:val="nil"/>
              <w:left w:val="nil"/>
              <w:bottom w:val="single" w:sz="4" w:space="0" w:color="auto"/>
              <w:right w:val="single" w:sz="4" w:space="0" w:color="auto"/>
            </w:tcBorders>
            <w:noWrap/>
            <w:vAlign w:val="bottom"/>
            <w:hideMark/>
          </w:tcPr>
          <w:p w14:paraId="3644B41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8B97A5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7B3BA6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1501AD4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Плоча предпазна за двигателя -ролбар.</w:t>
            </w:r>
          </w:p>
        </w:tc>
        <w:tc>
          <w:tcPr>
            <w:tcW w:w="1220" w:type="dxa"/>
            <w:tcBorders>
              <w:top w:val="nil"/>
              <w:left w:val="nil"/>
              <w:bottom w:val="single" w:sz="4" w:space="0" w:color="auto"/>
              <w:right w:val="single" w:sz="4" w:space="0" w:color="auto"/>
            </w:tcBorders>
            <w:noWrap/>
            <w:vAlign w:val="bottom"/>
            <w:hideMark/>
          </w:tcPr>
          <w:p w14:paraId="7C620DD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F2D736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E9682D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4F255C66" w14:textId="03ECD09C"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Симер маслен клатещ </w:t>
            </w:r>
            <w:r w:rsidR="00EA1CB1" w:rsidRPr="00CB756D">
              <w:rPr>
                <w:rFonts w:ascii="Verdana" w:hAnsi="Verdana"/>
                <w:color w:val="000000"/>
                <w:sz w:val="20"/>
                <w:szCs w:val="20"/>
                <w:lang w:eastAsia="bg-BG"/>
              </w:rPr>
              <w:t>механизъм</w:t>
            </w:r>
            <w:r w:rsidRPr="00CB756D">
              <w:rPr>
                <w:rFonts w:ascii="Verdana" w:hAnsi="Verdana"/>
                <w:color w:val="000000"/>
                <w:sz w:val="20"/>
                <w:szCs w:val="20"/>
                <w:lang w:eastAsia="bg-BG"/>
              </w:rPr>
              <w:t xml:space="preserve"> 35x62x7</w:t>
            </w:r>
          </w:p>
        </w:tc>
        <w:tc>
          <w:tcPr>
            <w:tcW w:w="1220" w:type="dxa"/>
            <w:tcBorders>
              <w:top w:val="nil"/>
              <w:left w:val="nil"/>
              <w:bottom w:val="single" w:sz="4" w:space="0" w:color="auto"/>
              <w:right w:val="single" w:sz="4" w:space="0" w:color="auto"/>
            </w:tcBorders>
            <w:noWrap/>
            <w:vAlign w:val="bottom"/>
            <w:hideMark/>
          </w:tcPr>
          <w:p w14:paraId="6756920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D21CEF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DB22F16"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59002304</w:t>
            </w:r>
          </w:p>
        </w:tc>
        <w:tc>
          <w:tcPr>
            <w:tcW w:w="5107" w:type="dxa"/>
            <w:tcBorders>
              <w:top w:val="nil"/>
              <w:left w:val="nil"/>
              <w:bottom w:val="single" w:sz="4" w:space="0" w:color="auto"/>
              <w:right w:val="single" w:sz="4" w:space="0" w:color="auto"/>
            </w:tcBorders>
            <w:noWrap/>
            <w:vAlign w:val="bottom"/>
            <w:hideMark/>
          </w:tcPr>
          <w:p w14:paraId="07C516A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Феродов диск без главина 622 59002304 </w:t>
            </w:r>
          </w:p>
        </w:tc>
        <w:tc>
          <w:tcPr>
            <w:tcW w:w="1220" w:type="dxa"/>
            <w:tcBorders>
              <w:top w:val="nil"/>
              <w:left w:val="nil"/>
              <w:bottom w:val="single" w:sz="4" w:space="0" w:color="auto"/>
              <w:right w:val="single" w:sz="4" w:space="0" w:color="auto"/>
            </w:tcBorders>
            <w:noWrap/>
            <w:vAlign w:val="bottom"/>
            <w:hideMark/>
          </w:tcPr>
          <w:p w14:paraId="2F03500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1F55E9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50DE34D"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59002426</w:t>
            </w:r>
          </w:p>
        </w:tc>
        <w:tc>
          <w:tcPr>
            <w:tcW w:w="5107" w:type="dxa"/>
            <w:tcBorders>
              <w:top w:val="nil"/>
              <w:left w:val="nil"/>
              <w:bottom w:val="single" w:sz="4" w:space="0" w:color="auto"/>
              <w:right w:val="single" w:sz="4" w:space="0" w:color="auto"/>
            </w:tcBorders>
            <w:noWrap/>
            <w:vAlign w:val="bottom"/>
            <w:hideMark/>
          </w:tcPr>
          <w:p w14:paraId="00D5C75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Феродов диск с главина 622 59002426</w:t>
            </w:r>
          </w:p>
        </w:tc>
        <w:tc>
          <w:tcPr>
            <w:tcW w:w="1220" w:type="dxa"/>
            <w:tcBorders>
              <w:top w:val="nil"/>
              <w:left w:val="nil"/>
              <w:bottom w:val="single" w:sz="4" w:space="0" w:color="auto"/>
              <w:right w:val="single" w:sz="4" w:space="0" w:color="auto"/>
            </w:tcBorders>
            <w:noWrap/>
            <w:vAlign w:val="bottom"/>
            <w:hideMark/>
          </w:tcPr>
          <w:p w14:paraId="244CD0D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9BD557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D3B987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53121040</w:t>
            </w:r>
          </w:p>
        </w:tc>
        <w:tc>
          <w:tcPr>
            <w:tcW w:w="5107" w:type="dxa"/>
            <w:tcBorders>
              <w:top w:val="nil"/>
              <w:left w:val="nil"/>
              <w:bottom w:val="single" w:sz="4" w:space="0" w:color="auto"/>
              <w:right w:val="single" w:sz="4" w:space="0" w:color="auto"/>
            </w:tcBorders>
            <w:noWrap/>
            <w:vAlign w:val="bottom"/>
            <w:hideMark/>
          </w:tcPr>
          <w:p w14:paraId="625422B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Фланец двоен 622 53121040</w:t>
            </w:r>
          </w:p>
        </w:tc>
        <w:tc>
          <w:tcPr>
            <w:tcW w:w="1220" w:type="dxa"/>
            <w:tcBorders>
              <w:top w:val="nil"/>
              <w:left w:val="nil"/>
              <w:bottom w:val="single" w:sz="4" w:space="0" w:color="auto"/>
              <w:right w:val="single" w:sz="4" w:space="0" w:color="auto"/>
            </w:tcBorders>
            <w:noWrap/>
            <w:vAlign w:val="bottom"/>
            <w:hideMark/>
          </w:tcPr>
          <w:p w14:paraId="50C4D21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CFCD89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F8563A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53121114</w:t>
            </w:r>
          </w:p>
        </w:tc>
        <w:tc>
          <w:tcPr>
            <w:tcW w:w="5107" w:type="dxa"/>
            <w:tcBorders>
              <w:top w:val="nil"/>
              <w:left w:val="nil"/>
              <w:bottom w:val="single" w:sz="4" w:space="0" w:color="auto"/>
              <w:right w:val="single" w:sz="4" w:space="0" w:color="auto"/>
            </w:tcBorders>
            <w:noWrap/>
            <w:vAlign w:val="bottom"/>
            <w:hideMark/>
          </w:tcPr>
          <w:p w14:paraId="1B4D66F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Фланец с долно ухо 622 53121114 </w:t>
            </w:r>
          </w:p>
        </w:tc>
        <w:tc>
          <w:tcPr>
            <w:tcW w:w="1220" w:type="dxa"/>
            <w:tcBorders>
              <w:top w:val="nil"/>
              <w:left w:val="nil"/>
              <w:bottom w:val="single" w:sz="4" w:space="0" w:color="auto"/>
              <w:right w:val="single" w:sz="4" w:space="0" w:color="auto"/>
            </w:tcBorders>
            <w:noWrap/>
            <w:vAlign w:val="bottom"/>
            <w:hideMark/>
          </w:tcPr>
          <w:p w14:paraId="0375103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8311BB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B0CF57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53120006</w:t>
            </w:r>
          </w:p>
        </w:tc>
        <w:tc>
          <w:tcPr>
            <w:tcW w:w="5107" w:type="dxa"/>
            <w:tcBorders>
              <w:top w:val="nil"/>
              <w:left w:val="nil"/>
              <w:bottom w:val="single" w:sz="4" w:space="0" w:color="auto"/>
              <w:right w:val="single" w:sz="4" w:space="0" w:color="auto"/>
            </w:tcBorders>
            <w:noWrap/>
            <w:vAlign w:val="bottom"/>
            <w:hideMark/>
          </w:tcPr>
          <w:p w14:paraId="4B309D7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Фланец с горно ухо 622 53120006 </w:t>
            </w:r>
          </w:p>
        </w:tc>
        <w:tc>
          <w:tcPr>
            <w:tcW w:w="1220" w:type="dxa"/>
            <w:tcBorders>
              <w:top w:val="nil"/>
              <w:left w:val="nil"/>
              <w:bottom w:val="single" w:sz="4" w:space="0" w:color="auto"/>
              <w:right w:val="single" w:sz="4" w:space="0" w:color="auto"/>
            </w:tcBorders>
            <w:noWrap/>
            <w:vAlign w:val="bottom"/>
            <w:hideMark/>
          </w:tcPr>
          <w:p w14:paraId="23156E3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002E3E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F0184D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53121034</w:t>
            </w:r>
          </w:p>
        </w:tc>
        <w:tc>
          <w:tcPr>
            <w:tcW w:w="5107" w:type="dxa"/>
            <w:tcBorders>
              <w:top w:val="nil"/>
              <w:left w:val="nil"/>
              <w:bottom w:val="single" w:sz="4" w:space="0" w:color="auto"/>
              <w:right w:val="single" w:sz="4" w:space="0" w:color="auto"/>
            </w:tcBorders>
            <w:noWrap/>
            <w:vAlign w:val="bottom"/>
            <w:hideMark/>
          </w:tcPr>
          <w:p w14:paraId="5850FC0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Фланец двоен 622 н.м. 53121034</w:t>
            </w:r>
          </w:p>
        </w:tc>
        <w:tc>
          <w:tcPr>
            <w:tcW w:w="1220" w:type="dxa"/>
            <w:tcBorders>
              <w:top w:val="nil"/>
              <w:left w:val="nil"/>
              <w:bottom w:val="single" w:sz="4" w:space="0" w:color="auto"/>
              <w:right w:val="single" w:sz="4" w:space="0" w:color="auto"/>
            </w:tcBorders>
            <w:noWrap/>
            <w:vAlign w:val="bottom"/>
            <w:hideMark/>
          </w:tcPr>
          <w:p w14:paraId="35E1519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0B858B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9EE89B6"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59002311</w:t>
            </w:r>
          </w:p>
        </w:tc>
        <w:tc>
          <w:tcPr>
            <w:tcW w:w="5107" w:type="dxa"/>
            <w:tcBorders>
              <w:top w:val="nil"/>
              <w:left w:val="nil"/>
              <w:bottom w:val="single" w:sz="4" w:space="0" w:color="auto"/>
              <w:right w:val="single" w:sz="4" w:space="0" w:color="auto"/>
            </w:tcBorders>
            <w:noWrap/>
            <w:vAlign w:val="bottom"/>
            <w:hideMark/>
          </w:tcPr>
          <w:p w14:paraId="3F25CEB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Чаша лагер 622 59002311 </w:t>
            </w:r>
          </w:p>
        </w:tc>
        <w:tc>
          <w:tcPr>
            <w:tcW w:w="1220" w:type="dxa"/>
            <w:tcBorders>
              <w:top w:val="nil"/>
              <w:left w:val="nil"/>
              <w:bottom w:val="single" w:sz="4" w:space="0" w:color="auto"/>
              <w:right w:val="single" w:sz="4" w:space="0" w:color="auto"/>
            </w:tcBorders>
            <w:noWrap/>
            <w:vAlign w:val="bottom"/>
            <w:hideMark/>
          </w:tcPr>
          <w:p w14:paraId="2877A31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4C3864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B30102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56102512</w:t>
            </w:r>
          </w:p>
        </w:tc>
        <w:tc>
          <w:tcPr>
            <w:tcW w:w="5107" w:type="dxa"/>
            <w:tcBorders>
              <w:top w:val="nil"/>
              <w:left w:val="nil"/>
              <w:bottom w:val="single" w:sz="4" w:space="0" w:color="auto"/>
              <w:right w:val="single" w:sz="4" w:space="0" w:color="auto"/>
            </w:tcBorders>
            <w:noWrap/>
            <w:vAlign w:val="bottom"/>
            <w:hideMark/>
          </w:tcPr>
          <w:p w14:paraId="4DE8F12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Чоп биела 622 56102512 </w:t>
            </w:r>
          </w:p>
        </w:tc>
        <w:tc>
          <w:tcPr>
            <w:tcW w:w="1220" w:type="dxa"/>
            <w:tcBorders>
              <w:top w:val="nil"/>
              <w:left w:val="nil"/>
              <w:bottom w:val="single" w:sz="4" w:space="0" w:color="auto"/>
              <w:right w:val="single" w:sz="4" w:space="0" w:color="auto"/>
            </w:tcBorders>
            <w:noWrap/>
            <w:vAlign w:val="bottom"/>
            <w:hideMark/>
          </w:tcPr>
          <w:p w14:paraId="7C77389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5687F8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C03F25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59046719</w:t>
            </w:r>
          </w:p>
        </w:tc>
        <w:tc>
          <w:tcPr>
            <w:tcW w:w="5107" w:type="dxa"/>
            <w:tcBorders>
              <w:top w:val="nil"/>
              <w:left w:val="nil"/>
              <w:bottom w:val="single" w:sz="4" w:space="0" w:color="auto"/>
              <w:right w:val="single" w:sz="4" w:space="0" w:color="auto"/>
            </w:tcBorders>
            <w:noWrap/>
            <w:vAlign w:val="bottom"/>
            <w:hideMark/>
          </w:tcPr>
          <w:p w14:paraId="1E74E08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Чоп за гредата 600 59046719 </w:t>
            </w:r>
          </w:p>
        </w:tc>
        <w:tc>
          <w:tcPr>
            <w:tcW w:w="1220" w:type="dxa"/>
            <w:tcBorders>
              <w:top w:val="nil"/>
              <w:left w:val="nil"/>
              <w:bottom w:val="single" w:sz="4" w:space="0" w:color="auto"/>
              <w:right w:val="single" w:sz="4" w:space="0" w:color="auto"/>
            </w:tcBorders>
            <w:noWrap/>
            <w:vAlign w:val="bottom"/>
            <w:hideMark/>
          </w:tcPr>
          <w:p w14:paraId="04D75F1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A0D1FC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4F0328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56320170</w:t>
            </w:r>
          </w:p>
        </w:tc>
        <w:tc>
          <w:tcPr>
            <w:tcW w:w="5107" w:type="dxa"/>
            <w:tcBorders>
              <w:top w:val="nil"/>
              <w:left w:val="nil"/>
              <w:bottom w:val="single" w:sz="4" w:space="0" w:color="auto"/>
              <w:right w:val="single" w:sz="4" w:space="0" w:color="auto"/>
            </w:tcBorders>
            <w:noWrap/>
            <w:vAlign w:val="bottom"/>
            <w:hideMark/>
          </w:tcPr>
          <w:p w14:paraId="2DCF6DD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Шайба ос съединител 622 56320170 </w:t>
            </w:r>
          </w:p>
        </w:tc>
        <w:tc>
          <w:tcPr>
            <w:tcW w:w="1220" w:type="dxa"/>
            <w:tcBorders>
              <w:top w:val="nil"/>
              <w:left w:val="nil"/>
              <w:bottom w:val="single" w:sz="4" w:space="0" w:color="auto"/>
              <w:right w:val="single" w:sz="4" w:space="0" w:color="auto"/>
            </w:tcBorders>
            <w:noWrap/>
            <w:vAlign w:val="bottom"/>
            <w:hideMark/>
          </w:tcPr>
          <w:p w14:paraId="09B684B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F646D2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488752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56302856</w:t>
            </w:r>
          </w:p>
        </w:tc>
        <w:tc>
          <w:tcPr>
            <w:tcW w:w="5107" w:type="dxa"/>
            <w:tcBorders>
              <w:top w:val="nil"/>
              <w:left w:val="nil"/>
              <w:bottom w:val="single" w:sz="4" w:space="0" w:color="auto"/>
              <w:right w:val="single" w:sz="4" w:space="0" w:color="auto"/>
            </w:tcBorders>
            <w:noWrap/>
            <w:vAlign w:val="bottom"/>
            <w:hideMark/>
          </w:tcPr>
          <w:p w14:paraId="22030F9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Шайба биела 622 56302856 </w:t>
            </w:r>
          </w:p>
        </w:tc>
        <w:tc>
          <w:tcPr>
            <w:tcW w:w="1220" w:type="dxa"/>
            <w:tcBorders>
              <w:top w:val="nil"/>
              <w:left w:val="nil"/>
              <w:bottom w:val="single" w:sz="4" w:space="0" w:color="auto"/>
              <w:right w:val="single" w:sz="4" w:space="0" w:color="auto"/>
            </w:tcBorders>
            <w:noWrap/>
            <w:vAlign w:val="bottom"/>
            <w:hideMark/>
          </w:tcPr>
          <w:p w14:paraId="6A79029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6479A6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ABC9AB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56320685</w:t>
            </w:r>
          </w:p>
        </w:tc>
        <w:tc>
          <w:tcPr>
            <w:tcW w:w="5107" w:type="dxa"/>
            <w:tcBorders>
              <w:top w:val="nil"/>
              <w:left w:val="nil"/>
              <w:bottom w:val="single" w:sz="4" w:space="0" w:color="auto"/>
              <w:right w:val="single" w:sz="4" w:space="0" w:color="auto"/>
            </w:tcBorders>
            <w:noWrap/>
            <w:vAlign w:val="bottom"/>
            <w:hideMark/>
          </w:tcPr>
          <w:p w14:paraId="0088D3C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Шина малка 622 56320685 </w:t>
            </w:r>
          </w:p>
        </w:tc>
        <w:tc>
          <w:tcPr>
            <w:tcW w:w="1220" w:type="dxa"/>
            <w:tcBorders>
              <w:top w:val="nil"/>
              <w:left w:val="nil"/>
              <w:bottom w:val="single" w:sz="4" w:space="0" w:color="auto"/>
              <w:right w:val="single" w:sz="4" w:space="0" w:color="auto"/>
            </w:tcBorders>
            <w:noWrap/>
            <w:vAlign w:val="bottom"/>
            <w:hideMark/>
          </w:tcPr>
          <w:p w14:paraId="1C32071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413F4E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3FA857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56146692</w:t>
            </w:r>
          </w:p>
        </w:tc>
        <w:tc>
          <w:tcPr>
            <w:tcW w:w="5107" w:type="dxa"/>
            <w:tcBorders>
              <w:top w:val="nil"/>
              <w:left w:val="nil"/>
              <w:bottom w:val="single" w:sz="4" w:space="0" w:color="auto"/>
              <w:right w:val="single" w:sz="4" w:space="0" w:color="auto"/>
            </w:tcBorders>
            <w:noWrap/>
            <w:vAlign w:val="bottom"/>
            <w:hideMark/>
          </w:tcPr>
          <w:p w14:paraId="7CDE2E7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Шина за ножа/1.1м/п.600 56146692</w:t>
            </w:r>
          </w:p>
        </w:tc>
        <w:tc>
          <w:tcPr>
            <w:tcW w:w="1220" w:type="dxa"/>
            <w:tcBorders>
              <w:top w:val="nil"/>
              <w:left w:val="nil"/>
              <w:bottom w:val="single" w:sz="4" w:space="0" w:color="auto"/>
              <w:right w:val="single" w:sz="4" w:space="0" w:color="auto"/>
            </w:tcBorders>
            <w:noWrap/>
            <w:vAlign w:val="bottom"/>
            <w:hideMark/>
          </w:tcPr>
          <w:p w14:paraId="72AA8DE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738618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CA6E4C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56302709</w:t>
            </w:r>
          </w:p>
        </w:tc>
        <w:tc>
          <w:tcPr>
            <w:tcW w:w="5107" w:type="dxa"/>
            <w:tcBorders>
              <w:top w:val="nil"/>
              <w:left w:val="nil"/>
              <w:bottom w:val="single" w:sz="4" w:space="0" w:color="auto"/>
              <w:right w:val="single" w:sz="4" w:space="0" w:color="auto"/>
            </w:tcBorders>
            <w:noWrap/>
            <w:vAlign w:val="bottom"/>
            <w:hideMark/>
          </w:tcPr>
          <w:p w14:paraId="09A2D21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Шина плъзгаща/19н/622 56302709 </w:t>
            </w:r>
          </w:p>
        </w:tc>
        <w:tc>
          <w:tcPr>
            <w:tcW w:w="1220" w:type="dxa"/>
            <w:tcBorders>
              <w:top w:val="nil"/>
              <w:left w:val="nil"/>
              <w:bottom w:val="single" w:sz="4" w:space="0" w:color="auto"/>
              <w:right w:val="single" w:sz="4" w:space="0" w:color="auto"/>
            </w:tcBorders>
            <w:noWrap/>
            <w:vAlign w:val="bottom"/>
            <w:hideMark/>
          </w:tcPr>
          <w:p w14:paraId="4661F67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14484C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903853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56327611</w:t>
            </w:r>
          </w:p>
        </w:tc>
        <w:tc>
          <w:tcPr>
            <w:tcW w:w="5107" w:type="dxa"/>
            <w:tcBorders>
              <w:top w:val="nil"/>
              <w:left w:val="nil"/>
              <w:bottom w:val="single" w:sz="4" w:space="0" w:color="auto"/>
              <w:right w:val="single" w:sz="4" w:space="0" w:color="auto"/>
            </w:tcBorders>
            <w:noWrap/>
            <w:vAlign w:val="bottom"/>
            <w:hideMark/>
          </w:tcPr>
          <w:p w14:paraId="671B4A4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Шина плъзгаща/19н/622н.м 56327611 </w:t>
            </w:r>
          </w:p>
        </w:tc>
        <w:tc>
          <w:tcPr>
            <w:tcW w:w="1220" w:type="dxa"/>
            <w:tcBorders>
              <w:top w:val="nil"/>
              <w:left w:val="nil"/>
              <w:bottom w:val="single" w:sz="4" w:space="0" w:color="auto"/>
              <w:right w:val="single" w:sz="4" w:space="0" w:color="auto"/>
            </w:tcBorders>
            <w:noWrap/>
            <w:vAlign w:val="bottom"/>
            <w:hideMark/>
          </w:tcPr>
          <w:p w14:paraId="1CFD6CD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E92758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CA609D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56320704</w:t>
            </w:r>
          </w:p>
        </w:tc>
        <w:tc>
          <w:tcPr>
            <w:tcW w:w="5107" w:type="dxa"/>
            <w:tcBorders>
              <w:top w:val="nil"/>
              <w:left w:val="nil"/>
              <w:bottom w:val="single" w:sz="4" w:space="0" w:color="auto"/>
              <w:right w:val="single" w:sz="4" w:space="0" w:color="auto"/>
            </w:tcBorders>
            <w:noWrap/>
            <w:vAlign w:val="bottom"/>
            <w:hideMark/>
          </w:tcPr>
          <w:p w14:paraId="08D3CD7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Шина плъзгаща /21н/622 56320704 </w:t>
            </w:r>
          </w:p>
        </w:tc>
        <w:tc>
          <w:tcPr>
            <w:tcW w:w="1220" w:type="dxa"/>
            <w:tcBorders>
              <w:top w:val="nil"/>
              <w:left w:val="nil"/>
              <w:bottom w:val="single" w:sz="4" w:space="0" w:color="auto"/>
              <w:right w:val="single" w:sz="4" w:space="0" w:color="auto"/>
            </w:tcBorders>
            <w:noWrap/>
            <w:vAlign w:val="bottom"/>
            <w:hideMark/>
          </w:tcPr>
          <w:p w14:paraId="407DA0E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530CA7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3B31A4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56346693</w:t>
            </w:r>
          </w:p>
        </w:tc>
        <w:tc>
          <w:tcPr>
            <w:tcW w:w="5107" w:type="dxa"/>
            <w:tcBorders>
              <w:top w:val="nil"/>
              <w:left w:val="nil"/>
              <w:bottom w:val="single" w:sz="4" w:space="0" w:color="auto"/>
              <w:right w:val="single" w:sz="4" w:space="0" w:color="auto"/>
            </w:tcBorders>
            <w:noWrap/>
            <w:vAlign w:val="bottom"/>
            <w:hideMark/>
          </w:tcPr>
          <w:p w14:paraId="4902E62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Шина плъзгаща/1.1м/п. 56346693</w:t>
            </w:r>
          </w:p>
        </w:tc>
        <w:tc>
          <w:tcPr>
            <w:tcW w:w="1220" w:type="dxa"/>
            <w:tcBorders>
              <w:top w:val="nil"/>
              <w:left w:val="nil"/>
              <w:bottom w:val="single" w:sz="4" w:space="0" w:color="auto"/>
              <w:right w:val="single" w:sz="4" w:space="0" w:color="auto"/>
            </w:tcBorders>
            <w:noWrap/>
            <w:vAlign w:val="bottom"/>
            <w:hideMark/>
          </w:tcPr>
          <w:p w14:paraId="0F4495B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AE3ABD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BD37B5D"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lastRenderedPageBreak/>
              <w:t>56458941</w:t>
            </w:r>
          </w:p>
        </w:tc>
        <w:tc>
          <w:tcPr>
            <w:tcW w:w="5107" w:type="dxa"/>
            <w:tcBorders>
              <w:top w:val="nil"/>
              <w:left w:val="nil"/>
              <w:bottom w:val="single" w:sz="4" w:space="0" w:color="auto"/>
              <w:right w:val="single" w:sz="4" w:space="0" w:color="auto"/>
            </w:tcBorders>
            <w:noWrap/>
            <w:vAlign w:val="bottom"/>
            <w:hideMark/>
          </w:tcPr>
          <w:p w14:paraId="0B30739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Шлицова втулка 600 56458941 </w:t>
            </w:r>
          </w:p>
        </w:tc>
        <w:tc>
          <w:tcPr>
            <w:tcW w:w="1220" w:type="dxa"/>
            <w:tcBorders>
              <w:top w:val="nil"/>
              <w:left w:val="nil"/>
              <w:bottom w:val="single" w:sz="4" w:space="0" w:color="auto"/>
              <w:right w:val="single" w:sz="4" w:space="0" w:color="auto"/>
            </w:tcBorders>
            <w:noWrap/>
            <w:vAlign w:val="bottom"/>
            <w:hideMark/>
          </w:tcPr>
          <w:p w14:paraId="5CCFCC7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A42859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B43992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52458955</w:t>
            </w:r>
          </w:p>
        </w:tc>
        <w:tc>
          <w:tcPr>
            <w:tcW w:w="5107" w:type="dxa"/>
            <w:tcBorders>
              <w:top w:val="nil"/>
              <w:left w:val="nil"/>
              <w:bottom w:val="single" w:sz="4" w:space="0" w:color="auto"/>
              <w:right w:val="single" w:sz="4" w:space="0" w:color="auto"/>
            </w:tcBorders>
            <w:noWrap/>
            <w:vAlign w:val="bottom"/>
            <w:hideMark/>
          </w:tcPr>
          <w:p w14:paraId="6B56CB9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Шлицова ос къса 600 52458955</w:t>
            </w:r>
          </w:p>
        </w:tc>
        <w:tc>
          <w:tcPr>
            <w:tcW w:w="1220" w:type="dxa"/>
            <w:tcBorders>
              <w:top w:val="nil"/>
              <w:left w:val="nil"/>
              <w:bottom w:val="single" w:sz="4" w:space="0" w:color="auto"/>
              <w:right w:val="single" w:sz="4" w:space="0" w:color="auto"/>
            </w:tcBorders>
            <w:noWrap/>
            <w:vAlign w:val="bottom"/>
            <w:hideMark/>
          </w:tcPr>
          <w:p w14:paraId="7BCD9E6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C81809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50C10A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58002666</w:t>
            </w:r>
          </w:p>
        </w:tc>
        <w:tc>
          <w:tcPr>
            <w:tcW w:w="5107" w:type="dxa"/>
            <w:tcBorders>
              <w:top w:val="nil"/>
              <w:left w:val="nil"/>
              <w:bottom w:val="single" w:sz="4" w:space="0" w:color="auto"/>
              <w:right w:val="single" w:sz="4" w:space="0" w:color="auto"/>
            </w:tcBorders>
            <w:noWrap/>
            <w:vAlign w:val="bottom"/>
            <w:hideMark/>
          </w:tcPr>
          <w:p w14:paraId="3AE6C65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Щека ск.кутия 622 58002666 </w:t>
            </w:r>
          </w:p>
        </w:tc>
        <w:tc>
          <w:tcPr>
            <w:tcW w:w="1220" w:type="dxa"/>
            <w:tcBorders>
              <w:top w:val="nil"/>
              <w:left w:val="nil"/>
              <w:bottom w:val="single" w:sz="4" w:space="0" w:color="auto"/>
              <w:right w:val="single" w:sz="4" w:space="0" w:color="auto"/>
            </w:tcBorders>
            <w:noWrap/>
            <w:vAlign w:val="bottom"/>
            <w:hideMark/>
          </w:tcPr>
          <w:p w14:paraId="4254710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319424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F30347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56302643</w:t>
            </w:r>
          </w:p>
        </w:tc>
        <w:tc>
          <w:tcPr>
            <w:tcW w:w="5107" w:type="dxa"/>
            <w:tcBorders>
              <w:top w:val="nil"/>
              <w:left w:val="nil"/>
              <w:bottom w:val="single" w:sz="4" w:space="0" w:color="auto"/>
              <w:right w:val="single" w:sz="4" w:space="0" w:color="auto"/>
            </w:tcBorders>
            <w:noWrap/>
            <w:vAlign w:val="bottom"/>
            <w:hideMark/>
          </w:tcPr>
          <w:p w14:paraId="075AB2B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Шайба вал съединител 622 56302643 </w:t>
            </w:r>
          </w:p>
        </w:tc>
        <w:tc>
          <w:tcPr>
            <w:tcW w:w="1220" w:type="dxa"/>
            <w:tcBorders>
              <w:top w:val="nil"/>
              <w:left w:val="nil"/>
              <w:bottom w:val="single" w:sz="4" w:space="0" w:color="auto"/>
              <w:right w:val="single" w:sz="4" w:space="0" w:color="auto"/>
            </w:tcBorders>
            <w:noWrap/>
            <w:vAlign w:val="bottom"/>
            <w:hideMark/>
          </w:tcPr>
          <w:p w14:paraId="3D871AB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B0DEE2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B0FE55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52202874</w:t>
            </w:r>
          </w:p>
        </w:tc>
        <w:tc>
          <w:tcPr>
            <w:tcW w:w="5107" w:type="dxa"/>
            <w:tcBorders>
              <w:top w:val="nil"/>
              <w:left w:val="nil"/>
              <w:bottom w:val="single" w:sz="4" w:space="0" w:color="auto"/>
              <w:right w:val="single" w:sz="4" w:space="0" w:color="auto"/>
            </w:tcBorders>
            <w:noWrap/>
            <w:vAlign w:val="bottom"/>
            <w:hideMark/>
          </w:tcPr>
          <w:p w14:paraId="2BDF4FF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Ябълковиден болт 622 52202874 </w:t>
            </w:r>
          </w:p>
        </w:tc>
        <w:tc>
          <w:tcPr>
            <w:tcW w:w="1220" w:type="dxa"/>
            <w:tcBorders>
              <w:top w:val="nil"/>
              <w:left w:val="nil"/>
              <w:bottom w:val="single" w:sz="4" w:space="0" w:color="auto"/>
              <w:right w:val="single" w:sz="4" w:space="0" w:color="auto"/>
            </w:tcBorders>
            <w:noWrap/>
            <w:vAlign w:val="bottom"/>
            <w:hideMark/>
          </w:tcPr>
          <w:p w14:paraId="310BC19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DB6F0F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0755E0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55243340</w:t>
            </w:r>
          </w:p>
        </w:tc>
        <w:tc>
          <w:tcPr>
            <w:tcW w:w="5107" w:type="dxa"/>
            <w:tcBorders>
              <w:top w:val="nil"/>
              <w:left w:val="nil"/>
              <w:bottom w:val="single" w:sz="4" w:space="0" w:color="auto"/>
              <w:right w:val="single" w:sz="4" w:space="0" w:color="auto"/>
            </w:tcBorders>
            <w:noWrap/>
            <w:vAlign w:val="bottom"/>
            <w:hideMark/>
          </w:tcPr>
          <w:p w14:paraId="41A4031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Щипка лост 600 55243340</w:t>
            </w:r>
          </w:p>
        </w:tc>
        <w:tc>
          <w:tcPr>
            <w:tcW w:w="1220" w:type="dxa"/>
            <w:tcBorders>
              <w:top w:val="nil"/>
              <w:left w:val="nil"/>
              <w:bottom w:val="single" w:sz="4" w:space="0" w:color="auto"/>
              <w:right w:val="single" w:sz="4" w:space="0" w:color="auto"/>
            </w:tcBorders>
            <w:noWrap/>
            <w:vAlign w:val="bottom"/>
            <w:hideMark/>
          </w:tcPr>
          <w:p w14:paraId="4C16473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FE4FAE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E47AB8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56458967</w:t>
            </w:r>
          </w:p>
        </w:tc>
        <w:tc>
          <w:tcPr>
            <w:tcW w:w="5107" w:type="dxa"/>
            <w:tcBorders>
              <w:top w:val="nil"/>
              <w:left w:val="nil"/>
              <w:bottom w:val="single" w:sz="4" w:space="0" w:color="auto"/>
              <w:right w:val="single" w:sz="4" w:space="0" w:color="auto"/>
            </w:tcBorders>
            <w:noWrap/>
            <w:vAlign w:val="bottom"/>
            <w:hideMark/>
          </w:tcPr>
          <w:p w14:paraId="5E8BDB1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Чоп сух кл. мех. 600 56458967 </w:t>
            </w:r>
          </w:p>
        </w:tc>
        <w:tc>
          <w:tcPr>
            <w:tcW w:w="1220" w:type="dxa"/>
            <w:tcBorders>
              <w:top w:val="nil"/>
              <w:left w:val="nil"/>
              <w:bottom w:val="single" w:sz="4" w:space="0" w:color="auto"/>
              <w:right w:val="single" w:sz="4" w:space="0" w:color="auto"/>
            </w:tcBorders>
            <w:noWrap/>
            <w:vAlign w:val="bottom"/>
            <w:hideMark/>
          </w:tcPr>
          <w:p w14:paraId="3660F00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308424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E798EB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56320295</w:t>
            </w:r>
          </w:p>
        </w:tc>
        <w:tc>
          <w:tcPr>
            <w:tcW w:w="5107" w:type="dxa"/>
            <w:tcBorders>
              <w:top w:val="nil"/>
              <w:left w:val="nil"/>
              <w:bottom w:val="single" w:sz="4" w:space="0" w:color="auto"/>
              <w:right w:val="single" w:sz="4" w:space="0" w:color="auto"/>
            </w:tcBorders>
            <w:noWrap/>
            <w:vAlign w:val="bottom"/>
            <w:hideMark/>
          </w:tcPr>
          <w:p w14:paraId="2865ABF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Централна ос ск.кутия 56320295 </w:t>
            </w:r>
          </w:p>
        </w:tc>
        <w:tc>
          <w:tcPr>
            <w:tcW w:w="1220" w:type="dxa"/>
            <w:tcBorders>
              <w:top w:val="nil"/>
              <w:left w:val="nil"/>
              <w:bottom w:val="single" w:sz="4" w:space="0" w:color="auto"/>
              <w:right w:val="single" w:sz="4" w:space="0" w:color="auto"/>
            </w:tcBorders>
            <w:noWrap/>
            <w:vAlign w:val="bottom"/>
            <w:hideMark/>
          </w:tcPr>
          <w:p w14:paraId="5F82411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0E5184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EE3BB1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56420961</w:t>
            </w:r>
          </w:p>
        </w:tc>
        <w:tc>
          <w:tcPr>
            <w:tcW w:w="5107" w:type="dxa"/>
            <w:tcBorders>
              <w:top w:val="nil"/>
              <w:left w:val="nil"/>
              <w:bottom w:val="single" w:sz="4" w:space="0" w:color="auto"/>
              <w:right w:val="single" w:sz="4" w:space="0" w:color="auto"/>
            </w:tcBorders>
            <w:noWrap/>
            <w:vAlign w:val="bottom"/>
            <w:hideMark/>
          </w:tcPr>
          <w:p w14:paraId="518C5F2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Шлицова ос блокаж 622 56420961 </w:t>
            </w:r>
          </w:p>
        </w:tc>
        <w:tc>
          <w:tcPr>
            <w:tcW w:w="1220" w:type="dxa"/>
            <w:tcBorders>
              <w:top w:val="nil"/>
              <w:left w:val="nil"/>
              <w:bottom w:val="single" w:sz="4" w:space="0" w:color="auto"/>
              <w:right w:val="single" w:sz="4" w:space="0" w:color="auto"/>
            </w:tcBorders>
            <w:noWrap/>
            <w:vAlign w:val="bottom"/>
            <w:hideMark/>
          </w:tcPr>
          <w:p w14:paraId="112A5AA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A9FEA7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FE0500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56446702</w:t>
            </w:r>
          </w:p>
        </w:tc>
        <w:tc>
          <w:tcPr>
            <w:tcW w:w="5107" w:type="dxa"/>
            <w:tcBorders>
              <w:top w:val="nil"/>
              <w:left w:val="nil"/>
              <w:bottom w:val="single" w:sz="4" w:space="0" w:color="auto"/>
              <w:right w:val="single" w:sz="4" w:space="0" w:color="auto"/>
            </w:tcBorders>
            <w:noWrap/>
            <w:vAlign w:val="bottom"/>
            <w:hideMark/>
          </w:tcPr>
          <w:p w14:paraId="2B6BE5C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Шлицова ос кл.мех. в маслена вана </w:t>
            </w:r>
          </w:p>
        </w:tc>
        <w:tc>
          <w:tcPr>
            <w:tcW w:w="1220" w:type="dxa"/>
            <w:tcBorders>
              <w:top w:val="nil"/>
              <w:left w:val="nil"/>
              <w:bottom w:val="single" w:sz="4" w:space="0" w:color="auto"/>
              <w:right w:val="single" w:sz="4" w:space="0" w:color="auto"/>
            </w:tcBorders>
            <w:noWrap/>
            <w:vAlign w:val="bottom"/>
            <w:hideMark/>
          </w:tcPr>
          <w:p w14:paraId="655AE21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658E55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3F3935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564458957</w:t>
            </w:r>
          </w:p>
        </w:tc>
        <w:tc>
          <w:tcPr>
            <w:tcW w:w="5107" w:type="dxa"/>
            <w:tcBorders>
              <w:top w:val="nil"/>
              <w:left w:val="nil"/>
              <w:bottom w:val="single" w:sz="4" w:space="0" w:color="auto"/>
              <w:right w:val="single" w:sz="4" w:space="0" w:color="auto"/>
            </w:tcBorders>
            <w:noWrap/>
            <w:vAlign w:val="bottom"/>
            <w:hideMark/>
          </w:tcPr>
          <w:p w14:paraId="0268CAA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Шлицова ос кл. мех. масл. вана 564458957</w:t>
            </w:r>
          </w:p>
        </w:tc>
        <w:tc>
          <w:tcPr>
            <w:tcW w:w="1220" w:type="dxa"/>
            <w:tcBorders>
              <w:top w:val="nil"/>
              <w:left w:val="nil"/>
              <w:bottom w:val="single" w:sz="4" w:space="0" w:color="auto"/>
              <w:right w:val="single" w:sz="4" w:space="0" w:color="auto"/>
            </w:tcBorders>
            <w:noWrap/>
            <w:vAlign w:val="bottom"/>
            <w:hideMark/>
          </w:tcPr>
          <w:p w14:paraId="09330BD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D8435D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B61E1C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57140533</w:t>
            </w:r>
          </w:p>
        </w:tc>
        <w:tc>
          <w:tcPr>
            <w:tcW w:w="5107" w:type="dxa"/>
            <w:tcBorders>
              <w:top w:val="nil"/>
              <w:left w:val="nil"/>
              <w:bottom w:val="single" w:sz="4" w:space="0" w:color="auto"/>
              <w:right w:val="single" w:sz="4" w:space="0" w:color="auto"/>
            </w:tcBorders>
            <w:noWrap/>
            <w:vAlign w:val="bottom"/>
            <w:hideMark/>
          </w:tcPr>
          <w:p w14:paraId="151E8070" w14:textId="57B3529A"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Шайба кр</w:t>
            </w:r>
            <w:r w:rsidR="00014173">
              <w:rPr>
                <w:rFonts w:ascii="Verdana" w:hAnsi="Verdana"/>
                <w:color w:val="000000"/>
                <w:sz w:val="20"/>
                <w:szCs w:val="20"/>
                <w:lang w:eastAsia="bg-BG"/>
              </w:rPr>
              <w:t>ъ</w:t>
            </w:r>
            <w:r w:rsidRPr="00CB756D">
              <w:rPr>
                <w:rFonts w:ascii="Verdana" w:hAnsi="Verdana"/>
                <w:color w:val="000000"/>
                <w:sz w:val="20"/>
                <w:szCs w:val="20"/>
                <w:lang w:eastAsia="bg-BG"/>
              </w:rPr>
              <w:t xml:space="preserve">стачка 600 57140533 </w:t>
            </w:r>
          </w:p>
        </w:tc>
        <w:tc>
          <w:tcPr>
            <w:tcW w:w="1220" w:type="dxa"/>
            <w:tcBorders>
              <w:top w:val="nil"/>
              <w:left w:val="nil"/>
              <w:bottom w:val="single" w:sz="4" w:space="0" w:color="auto"/>
              <w:right w:val="single" w:sz="4" w:space="0" w:color="auto"/>
            </w:tcBorders>
            <w:noWrap/>
            <w:vAlign w:val="bottom"/>
            <w:hideMark/>
          </w:tcPr>
          <w:p w14:paraId="4E31F4A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BB1872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4132EC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57246654</w:t>
            </w:r>
          </w:p>
        </w:tc>
        <w:tc>
          <w:tcPr>
            <w:tcW w:w="5107" w:type="dxa"/>
            <w:tcBorders>
              <w:top w:val="nil"/>
              <w:left w:val="nil"/>
              <w:bottom w:val="single" w:sz="4" w:space="0" w:color="auto"/>
              <w:right w:val="single" w:sz="4" w:space="0" w:color="auto"/>
            </w:tcBorders>
            <w:noWrap/>
            <w:vAlign w:val="bottom"/>
            <w:hideMark/>
          </w:tcPr>
          <w:p w14:paraId="6EF6A43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Чоп шл. тяло кл. мех. в масл. вана 57246</w:t>
            </w:r>
          </w:p>
        </w:tc>
        <w:tc>
          <w:tcPr>
            <w:tcW w:w="1220" w:type="dxa"/>
            <w:tcBorders>
              <w:top w:val="nil"/>
              <w:left w:val="nil"/>
              <w:bottom w:val="single" w:sz="4" w:space="0" w:color="auto"/>
              <w:right w:val="single" w:sz="4" w:space="0" w:color="auto"/>
            </w:tcBorders>
            <w:noWrap/>
            <w:vAlign w:val="bottom"/>
            <w:hideMark/>
          </w:tcPr>
          <w:p w14:paraId="0706D1F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2C645CC"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49A091A"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50037565</w:t>
            </w:r>
          </w:p>
        </w:tc>
        <w:tc>
          <w:tcPr>
            <w:tcW w:w="5107" w:type="dxa"/>
            <w:tcBorders>
              <w:top w:val="nil"/>
              <w:left w:val="nil"/>
              <w:bottom w:val="single" w:sz="4" w:space="0" w:color="auto"/>
              <w:right w:val="single" w:sz="4" w:space="0" w:color="auto"/>
            </w:tcBorders>
            <w:noWrap/>
            <w:vAlign w:val="bottom"/>
            <w:hideMark/>
          </w:tcPr>
          <w:p w14:paraId="345C1DE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Шайба стартер за хидравлика 50037565 </w:t>
            </w:r>
          </w:p>
        </w:tc>
        <w:tc>
          <w:tcPr>
            <w:tcW w:w="1220" w:type="dxa"/>
            <w:tcBorders>
              <w:top w:val="nil"/>
              <w:left w:val="nil"/>
              <w:bottom w:val="single" w:sz="4" w:space="0" w:color="auto"/>
              <w:right w:val="single" w:sz="4" w:space="0" w:color="auto"/>
            </w:tcBorders>
            <w:noWrap/>
            <w:vAlign w:val="bottom"/>
            <w:hideMark/>
          </w:tcPr>
          <w:p w14:paraId="4CF449F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FF0783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B707E6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51346701</w:t>
            </w:r>
          </w:p>
        </w:tc>
        <w:tc>
          <w:tcPr>
            <w:tcW w:w="5107" w:type="dxa"/>
            <w:tcBorders>
              <w:top w:val="nil"/>
              <w:left w:val="nil"/>
              <w:bottom w:val="single" w:sz="4" w:space="0" w:color="auto"/>
              <w:right w:val="single" w:sz="4" w:space="0" w:color="auto"/>
            </w:tcBorders>
            <w:noWrap/>
            <w:vAlign w:val="bottom"/>
            <w:hideMark/>
          </w:tcPr>
          <w:p w14:paraId="45ACE57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Шлиц. тяло кл. мех. в масл. вана 5134670</w:t>
            </w:r>
          </w:p>
        </w:tc>
        <w:tc>
          <w:tcPr>
            <w:tcW w:w="1220" w:type="dxa"/>
            <w:tcBorders>
              <w:top w:val="nil"/>
              <w:left w:val="nil"/>
              <w:bottom w:val="single" w:sz="4" w:space="0" w:color="auto"/>
              <w:right w:val="single" w:sz="4" w:space="0" w:color="auto"/>
            </w:tcBorders>
            <w:noWrap/>
            <w:vAlign w:val="bottom"/>
            <w:hideMark/>
          </w:tcPr>
          <w:p w14:paraId="14ECEA9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7633FE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740121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52202303</w:t>
            </w:r>
          </w:p>
        </w:tc>
        <w:tc>
          <w:tcPr>
            <w:tcW w:w="5107" w:type="dxa"/>
            <w:tcBorders>
              <w:top w:val="nil"/>
              <w:left w:val="nil"/>
              <w:bottom w:val="single" w:sz="4" w:space="0" w:color="auto"/>
              <w:right w:val="single" w:sz="4" w:space="0" w:color="auto"/>
            </w:tcBorders>
            <w:noWrap/>
            <w:vAlign w:val="bottom"/>
            <w:hideMark/>
          </w:tcPr>
          <w:p w14:paraId="60030D3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Фланец феродов диск 52202303 </w:t>
            </w:r>
          </w:p>
        </w:tc>
        <w:tc>
          <w:tcPr>
            <w:tcW w:w="1220" w:type="dxa"/>
            <w:tcBorders>
              <w:top w:val="nil"/>
              <w:left w:val="nil"/>
              <w:bottom w:val="single" w:sz="4" w:space="0" w:color="auto"/>
              <w:right w:val="single" w:sz="4" w:space="0" w:color="auto"/>
            </w:tcBorders>
            <w:noWrap/>
            <w:vAlign w:val="bottom"/>
            <w:hideMark/>
          </w:tcPr>
          <w:p w14:paraId="701DEEE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2E7D4B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5966F7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56319416</w:t>
            </w:r>
          </w:p>
        </w:tc>
        <w:tc>
          <w:tcPr>
            <w:tcW w:w="5107" w:type="dxa"/>
            <w:tcBorders>
              <w:top w:val="nil"/>
              <w:left w:val="nil"/>
              <w:bottom w:val="single" w:sz="4" w:space="0" w:color="auto"/>
              <w:right w:val="single" w:sz="4" w:space="0" w:color="auto"/>
            </w:tcBorders>
            <w:noWrap/>
            <w:vAlign w:val="bottom"/>
            <w:hideMark/>
          </w:tcPr>
          <w:p w14:paraId="373FAC3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Шайба 56319416 </w:t>
            </w:r>
          </w:p>
        </w:tc>
        <w:tc>
          <w:tcPr>
            <w:tcW w:w="1220" w:type="dxa"/>
            <w:tcBorders>
              <w:top w:val="nil"/>
              <w:left w:val="nil"/>
              <w:bottom w:val="single" w:sz="4" w:space="0" w:color="auto"/>
              <w:right w:val="single" w:sz="4" w:space="0" w:color="auto"/>
            </w:tcBorders>
            <w:noWrap/>
            <w:vAlign w:val="bottom"/>
            <w:hideMark/>
          </w:tcPr>
          <w:p w14:paraId="20BF388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B1D3A8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2D7D26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56358898</w:t>
            </w:r>
          </w:p>
        </w:tc>
        <w:tc>
          <w:tcPr>
            <w:tcW w:w="5107" w:type="dxa"/>
            <w:tcBorders>
              <w:top w:val="nil"/>
              <w:left w:val="nil"/>
              <w:bottom w:val="single" w:sz="4" w:space="0" w:color="auto"/>
              <w:right w:val="single" w:sz="4" w:space="0" w:color="auto"/>
            </w:tcBorders>
            <w:noWrap/>
            <w:vAlign w:val="bottom"/>
            <w:hideMark/>
          </w:tcPr>
          <w:p w14:paraId="5CB0CC6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Шина плъзгаща 1,15 56358898 </w:t>
            </w:r>
          </w:p>
        </w:tc>
        <w:tc>
          <w:tcPr>
            <w:tcW w:w="1220" w:type="dxa"/>
            <w:tcBorders>
              <w:top w:val="nil"/>
              <w:left w:val="nil"/>
              <w:bottom w:val="single" w:sz="4" w:space="0" w:color="auto"/>
              <w:right w:val="single" w:sz="4" w:space="0" w:color="auto"/>
            </w:tcBorders>
            <w:noWrap/>
            <w:vAlign w:val="bottom"/>
            <w:hideMark/>
          </w:tcPr>
          <w:p w14:paraId="059DA05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E7154F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B5ABF0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56456351</w:t>
            </w:r>
          </w:p>
        </w:tc>
        <w:tc>
          <w:tcPr>
            <w:tcW w:w="5107" w:type="dxa"/>
            <w:tcBorders>
              <w:top w:val="nil"/>
              <w:left w:val="nil"/>
              <w:bottom w:val="single" w:sz="4" w:space="0" w:color="auto"/>
              <w:right w:val="single" w:sz="4" w:space="0" w:color="auto"/>
            </w:tcBorders>
            <w:noWrap/>
            <w:vAlign w:val="bottom"/>
            <w:hideMark/>
          </w:tcPr>
          <w:p w14:paraId="635F710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Чоп паразитно з.к. 600 56456351</w:t>
            </w:r>
          </w:p>
        </w:tc>
        <w:tc>
          <w:tcPr>
            <w:tcW w:w="1220" w:type="dxa"/>
            <w:tcBorders>
              <w:top w:val="nil"/>
              <w:left w:val="nil"/>
              <w:bottom w:val="single" w:sz="4" w:space="0" w:color="auto"/>
              <w:right w:val="single" w:sz="4" w:space="0" w:color="auto"/>
            </w:tcBorders>
            <w:noWrap/>
            <w:vAlign w:val="bottom"/>
            <w:hideMark/>
          </w:tcPr>
          <w:p w14:paraId="5F7FA1D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98BE48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CD5F5C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58059138</w:t>
            </w:r>
          </w:p>
        </w:tc>
        <w:tc>
          <w:tcPr>
            <w:tcW w:w="5107" w:type="dxa"/>
            <w:tcBorders>
              <w:top w:val="nil"/>
              <w:left w:val="nil"/>
              <w:bottom w:val="single" w:sz="4" w:space="0" w:color="auto"/>
              <w:right w:val="single" w:sz="4" w:space="0" w:color="auto"/>
            </w:tcBorders>
            <w:noWrap/>
            <w:vAlign w:val="bottom"/>
            <w:hideMark/>
          </w:tcPr>
          <w:p w14:paraId="5742AFE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Шпилка косеща греда 600 58059138</w:t>
            </w:r>
          </w:p>
        </w:tc>
        <w:tc>
          <w:tcPr>
            <w:tcW w:w="1220" w:type="dxa"/>
            <w:tcBorders>
              <w:top w:val="nil"/>
              <w:left w:val="nil"/>
              <w:bottom w:val="single" w:sz="4" w:space="0" w:color="auto"/>
              <w:right w:val="single" w:sz="4" w:space="0" w:color="auto"/>
            </w:tcBorders>
            <w:noWrap/>
            <w:vAlign w:val="bottom"/>
            <w:hideMark/>
          </w:tcPr>
          <w:p w14:paraId="34631E3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2AB564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6CAC4C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53247488</w:t>
            </w:r>
          </w:p>
        </w:tc>
        <w:tc>
          <w:tcPr>
            <w:tcW w:w="5107" w:type="dxa"/>
            <w:tcBorders>
              <w:top w:val="nil"/>
              <w:left w:val="nil"/>
              <w:bottom w:val="single" w:sz="4" w:space="0" w:color="auto"/>
              <w:right w:val="single" w:sz="4" w:space="0" w:color="auto"/>
            </w:tcBorders>
            <w:noWrap/>
            <w:vAlign w:val="bottom"/>
            <w:hideMark/>
          </w:tcPr>
          <w:p w14:paraId="0BEB761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Фланец съединител 600.53247488</w:t>
            </w:r>
          </w:p>
        </w:tc>
        <w:tc>
          <w:tcPr>
            <w:tcW w:w="1220" w:type="dxa"/>
            <w:tcBorders>
              <w:top w:val="nil"/>
              <w:left w:val="nil"/>
              <w:bottom w:val="single" w:sz="4" w:space="0" w:color="auto"/>
              <w:right w:val="single" w:sz="4" w:space="0" w:color="auto"/>
            </w:tcBorders>
            <w:noWrap/>
            <w:vAlign w:val="bottom"/>
            <w:hideMark/>
          </w:tcPr>
          <w:p w14:paraId="631EE10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5EF710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219DD5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654D8D5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Шпилки преден капак BCS600-700</w:t>
            </w:r>
          </w:p>
        </w:tc>
        <w:tc>
          <w:tcPr>
            <w:tcW w:w="1220" w:type="dxa"/>
            <w:tcBorders>
              <w:top w:val="nil"/>
              <w:left w:val="nil"/>
              <w:bottom w:val="single" w:sz="4" w:space="0" w:color="auto"/>
              <w:right w:val="single" w:sz="4" w:space="0" w:color="auto"/>
            </w:tcBorders>
            <w:noWrap/>
            <w:vAlign w:val="bottom"/>
            <w:hideMark/>
          </w:tcPr>
          <w:p w14:paraId="6B339BD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21A277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DCF402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55102605</w:t>
            </w:r>
          </w:p>
        </w:tc>
        <w:tc>
          <w:tcPr>
            <w:tcW w:w="5107" w:type="dxa"/>
            <w:tcBorders>
              <w:top w:val="nil"/>
              <w:left w:val="nil"/>
              <w:bottom w:val="single" w:sz="4" w:space="0" w:color="auto"/>
              <w:right w:val="single" w:sz="4" w:space="0" w:color="auto"/>
            </w:tcBorders>
            <w:noWrap/>
            <w:vAlign w:val="bottom"/>
            <w:hideMark/>
          </w:tcPr>
          <w:p w14:paraId="52DCFD9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Шайба гумена двоен фланец 55102605</w:t>
            </w:r>
          </w:p>
        </w:tc>
        <w:tc>
          <w:tcPr>
            <w:tcW w:w="1220" w:type="dxa"/>
            <w:tcBorders>
              <w:top w:val="nil"/>
              <w:left w:val="nil"/>
              <w:bottom w:val="single" w:sz="4" w:space="0" w:color="auto"/>
              <w:right w:val="single" w:sz="4" w:space="0" w:color="auto"/>
            </w:tcBorders>
            <w:noWrap/>
            <w:vAlign w:val="bottom"/>
            <w:hideMark/>
          </w:tcPr>
          <w:p w14:paraId="02FA945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F139ED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06A151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20B72D8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Гума вътрешна 3.5x19</w:t>
            </w:r>
          </w:p>
        </w:tc>
        <w:tc>
          <w:tcPr>
            <w:tcW w:w="1220" w:type="dxa"/>
            <w:tcBorders>
              <w:top w:val="nil"/>
              <w:left w:val="nil"/>
              <w:bottom w:val="single" w:sz="4" w:space="0" w:color="auto"/>
              <w:right w:val="single" w:sz="4" w:space="0" w:color="auto"/>
            </w:tcBorders>
            <w:noWrap/>
            <w:vAlign w:val="bottom"/>
            <w:hideMark/>
          </w:tcPr>
          <w:p w14:paraId="2E5A73A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823C70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EC086E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59020718</w:t>
            </w:r>
          </w:p>
        </w:tc>
        <w:tc>
          <w:tcPr>
            <w:tcW w:w="5107" w:type="dxa"/>
            <w:tcBorders>
              <w:top w:val="nil"/>
              <w:left w:val="nil"/>
              <w:bottom w:val="single" w:sz="4" w:space="0" w:color="auto"/>
              <w:right w:val="single" w:sz="4" w:space="0" w:color="auto"/>
            </w:tcBorders>
            <w:noWrap/>
            <w:vAlign w:val="bottom"/>
            <w:hideMark/>
          </w:tcPr>
          <w:p w14:paraId="0B0410A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Нож цял /21н/ 622 59020718</w:t>
            </w:r>
          </w:p>
        </w:tc>
        <w:tc>
          <w:tcPr>
            <w:tcW w:w="1220" w:type="dxa"/>
            <w:tcBorders>
              <w:top w:val="nil"/>
              <w:left w:val="nil"/>
              <w:bottom w:val="single" w:sz="4" w:space="0" w:color="auto"/>
              <w:right w:val="single" w:sz="4" w:space="0" w:color="auto"/>
            </w:tcBorders>
            <w:noWrap/>
            <w:vAlign w:val="bottom"/>
            <w:hideMark/>
          </w:tcPr>
          <w:p w14:paraId="35FEB99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ED6ACA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F972F3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59048926</w:t>
            </w:r>
          </w:p>
        </w:tc>
        <w:tc>
          <w:tcPr>
            <w:tcW w:w="5107" w:type="dxa"/>
            <w:tcBorders>
              <w:top w:val="nil"/>
              <w:left w:val="nil"/>
              <w:bottom w:val="single" w:sz="4" w:space="0" w:color="auto"/>
              <w:right w:val="single" w:sz="4" w:space="0" w:color="auto"/>
            </w:tcBorders>
            <w:noWrap/>
            <w:vAlign w:val="bottom"/>
            <w:hideMark/>
          </w:tcPr>
          <w:p w14:paraId="45FAF20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Нож цял BCS615 /1.0/ 59048926</w:t>
            </w:r>
          </w:p>
        </w:tc>
        <w:tc>
          <w:tcPr>
            <w:tcW w:w="1220" w:type="dxa"/>
            <w:tcBorders>
              <w:top w:val="nil"/>
              <w:left w:val="nil"/>
              <w:bottom w:val="single" w:sz="4" w:space="0" w:color="auto"/>
              <w:right w:val="single" w:sz="4" w:space="0" w:color="auto"/>
            </w:tcBorders>
            <w:noWrap/>
            <w:vAlign w:val="bottom"/>
            <w:hideMark/>
          </w:tcPr>
          <w:p w14:paraId="4723ADF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BCDE1A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CA9A80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28002465</w:t>
            </w:r>
          </w:p>
        </w:tc>
        <w:tc>
          <w:tcPr>
            <w:tcW w:w="5107" w:type="dxa"/>
            <w:tcBorders>
              <w:top w:val="nil"/>
              <w:left w:val="nil"/>
              <w:bottom w:val="single" w:sz="4" w:space="0" w:color="auto"/>
              <w:right w:val="single" w:sz="4" w:space="0" w:color="auto"/>
            </w:tcBorders>
            <w:noWrap/>
            <w:vAlign w:val="bottom"/>
            <w:hideMark/>
          </w:tcPr>
          <w:p w14:paraId="239F107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Шина за ножа 19н. 622 58002465</w:t>
            </w:r>
          </w:p>
        </w:tc>
        <w:tc>
          <w:tcPr>
            <w:tcW w:w="1220" w:type="dxa"/>
            <w:tcBorders>
              <w:top w:val="nil"/>
              <w:left w:val="nil"/>
              <w:bottom w:val="single" w:sz="4" w:space="0" w:color="auto"/>
              <w:right w:val="single" w:sz="4" w:space="0" w:color="auto"/>
            </w:tcBorders>
            <w:noWrap/>
            <w:vAlign w:val="bottom"/>
            <w:hideMark/>
          </w:tcPr>
          <w:p w14:paraId="2846B65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2F3A65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4577AE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59021195</w:t>
            </w:r>
          </w:p>
        </w:tc>
        <w:tc>
          <w:tcPr>
            <w:tcW w:w="5107" w:type="dxa"/>
            <w:tcBorders>
              <w:top w:val="nil"/>
              <w:left w:val="nil"/>
              <w:bottom w:val="single" w:sz="4" w:space="0" w:color="auto"/>
              <w:right w:val="single" w:sz="4" w:space="0" w:color="auto"/>
            </w:tcBorders>
            <w:noWrap/>
            <w:vAlign w:val="bottom"/>
            <w:hideMark/>
          </w:tcPr>
          <w:p w14:paraId="0B1377B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Греда гола BCS622 /19н/ 59021195</w:t>
            </w:r>
          </w:p>
        </w:tc>
        <w:tc>
          <w:tcPr>
            <w:tcW w:w="1220" w:type="dxa"/>
            <w:tcBorders>
              <w:top w:val="nil"/>
              <w:left w:val="nil"/>
              <w:bottom w:val="single" w:sz="4" w:space="0" w:color="auto"/>
              <w:right w:val="single" w:sz="4" w:space="0" w:color="auto"/>
            </w:tcBorders>
            <w:noWrap/>
            <w:vAlign w:val="bottom"/>
            <w:hideMark/>
          </w:tcPr>
          <w:p w14:paraId="04E57CD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D2416A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840333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59020110</w:t>
            </w:r>
          </w:p>
        </w:tc>
        <w:tc>
          <w:tcPr>
            <w:tcW w:w="5107" w:type="dxa"/>
            <w:tcBorders>
              <w:top w:val="nil"/>
              <w:left w:val="nil"/>
              <w:bottom w:val="single" w:sz="4" w:space="0" w:color="auto"/>
              <w:right w:val="single" w:sz="4" w:space="0" w:color="auto"/>
            </w:tcBorders>
            <w:noWrap/>
            <w:vAlign w:val="bottom"/>
            <w:hideMark/>
          </w:tcPr>
          <w:p w14:paraId="21F98B0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Дебела тръба 622 59020110</w:t>
            </w:r>
          </w:p>
        </w:tc>
        <w:tc>
          <w:tcPr>
            <w:tcW w:w="1220" w:type="dxa"/>
            <w:tcBorders>
              <w:top w:val="nil"/>
              <w:left w:val="nil"/>
              <w:bottom w:val="single" w:sz="4" w:space="0" w:color="auto"/>
              <w:right w:val="single" w:sz="4" w:space="0" w:color="auto"/>
            </w:tcBorders>
            <w:noWrap/>
            <w:vAlign w:val="bottom"/>
            <w:hideMark/>
          </w:tcPr>
          <w:p w14:paraId="7D57D21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F3E522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C84B03F"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5902849</w:t>
            </w:r>
          </w:p>
        </w:tc>
        <w:tc>
          <w:tcPr>
            <w:tcW w:w="5107" w:type="dxa"/>
            <w:tcBorders>
              <w:top w:val="nil"/>
              <w:left w:val="nil"/>
              <w:bottom w:val="single" w:sz="4" w:space="0" w:color="auto"/>
              <w:right w:val="single" w:sz="4" w:space="0" w:color="auto"/>
            </w:tcBorders>
            <w:noWrap/>
            <w:vAlign w:val="bottom"/>
            <w:hideMark/>
          </w:tcPr>
          <w:p w14:paraId="696A3C9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Кардан пиян лагер 622 5902849</w:t>
            </w:r>
          </w:p>
        </w:tc>
        <w:tc>
          <w:tcPr>
            <w:tcW w:w="1220" w:type="dxa"/>
            <w:tcBorders>
              <w:top w:val="nil"/>
              <w:left w:val="nil"/>
              <w:bottom w:val="single" w:sz="4" w:space="0" w:color="auto"/>
              <w:right w:val="single" w:sz="4" w:space="0" w:color="auto"/>
            </w:tcBorders>
            <w:noWrap/>
            <w:vAlign w:val="bottom"/>
            <w:hideMark/>
          </w:tcPr>
          <w:p w14:paraId="2BA3A00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692A846"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4E3864D"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59021148</w:t>
            </w:r>
          </w:p>
        </w:tc>
        <w:tc>
          <w:tcPr>
            <w:tcW w:w="5107" w:type="dxa"/>
            <w:tcBorders>
              <w:top w:val="nil"/>
              <w:left w:val="nil"/>
              <w:bottom w:val="single" w:sz="4" w:space="0" w:color="auto"/>
              <w:right w:val="single" w:sz="4" w:space="0" w:color="auto"/>
            </w:tcBorders>
            <w:noWrap/>
            <w:vAlign w:val="bottom"/>
            <w:hideMark/>
          </w:tcPr>
          <w:p w14:paraId="37A41EC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Пинджиклявка 622 59021148</w:t>
            </w:r>
          </w:p>
        </w:tc>
        <w:tc>
          <w:tcPr>
            <w:tcW w:w="1220" w:type="dxa"/>
            <w:tcBorders>
              <w:top w:val="nil"/>
              <w:left w:val="nil"/>
              <w:bottom w:val="single" w:sz="4" w:space="0" w:color="auto"/>
              <w:right w:val="single" w:sz="4" w:space="0" w:color="auto"/>
            </w:tcBorders>
            <w:noWrap/>
            <w:vAlign w:val="bottom"/>
            <w:hideMark/>
          </w:tcPr>
          <w:p w14:paraId="2E3D73D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767A04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34E47B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2D23145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Болт дръжка реверс BCS600-700</w:t>
            </w:r>
          </w:p>
        </w:tc>
        <w:tc>
          <w:tcPr>
            <w:tcW w:w="1220" w:type="dxa"/>
            <w:tcBorders>
              <w:top w:val="nil"/>
              <w:left w:val="nil"/>
              <w:bottom w:val="single" w:sz="4" w:space="0" w:color="auto"/>
              <w:right w:val="single" w:sz="4" w:space="0" w:color="auto"/>
            </w:tcBorders>
            <w:noWrap/>
            <w:vAlign w:val="bottom"/>
            <w:hideMark/>
          </w:tcPr>
          <w:p w14:paraId="35D0696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D0A2F3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D7CAF2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3358C34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Гайка дръжка реверс BCS600-700</w:t>
            </w:r>
          </w:p>
        </w:tc>
        <w:tc>
          <w:tcPr>
            <w:tcW w:w="1220" w:type="dxa"/>
            <w:tcBorders>
              <w:top w:val="nil"/>
              <w:left w:val="nil"/>
              <w:bottom w:val="single" w:sz="4" w:space="0" w:color="auto"/>
              <w:right w:val="single" w:sz="4" w:space="0" w:color="auto"/>
            </w:tcBorders>
            <w:noWrap/>
            <w:vAlign w:val="bottom"/>
            <w:hideMark/>
          </w:tcPr>
          <w:p w14:paraId="6F47B57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FC089D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AC20A7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0117C3D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Крив лост жило реверс BCS600-700</w:t>
            </w:r>
          </w:p>
        </w:tc>
        <w:tc>
          <w:tcPr>
            <w:tcW w:w="1220" w:type="dxa"/>
            <w:tcBorders>
              <w:top w:val="nil"/>
              <w:left w:val="nil"/>
              <w:bottom w:val="single" w:sz="4" w:space="0" w:color="auto"/>
              <w:right w:val="single" w:sz="4" w:space="0" w:color="auto"/>
            </w:tcBorders>
            <w:noWrap/>
            <w:vAlign w:val="bottom"/>
            <w:hideMark/>
          </w:tcPr>
          <w:p w14:paraId="07C0852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818EBA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8753206"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59057210</w:t>
            </w:r>
          </w:p>
        </w:tc>
        <w:tc>
          <w:tcPr>
            <w:tcW w:w="5107" w:type="dxa"/>
            <w:tcBorders>
              <w:top w:val="nil"/>
              <w:left w:val="nil"/>
              <w:bottom w:val="single" w:sz="4" w:space="0" w:color="auto"/>
              <w:right w:val="single" w:sz="4" w:space="0" w:color="auto"/>
            </w:tcBorders>
            <w:noWrap/>
            <w:vAlign w:val="bottom"/>
            <w:hideMark/>
          </w:tcPr>
          <w:p w14:paraId="630CC68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Дръжка реверс н.м. BCS600-700</w:t>
            </w:r>
          </w:p>
        </w:tc>
        <w:tc>
          <w:tcPr>
            <w:tcW w:w="1220" w:type="dxa"/>
            <w:tcBorders>
              <w:top w:val="nil"/>
              <w:left w:val="nil"/>
              <w:bottom w:val="single" w:sz="4" w:space="0" w:color="auto"/>
              <w:right w:val="single" w:sz="4" w:space="0" w:color="auto"/>
            </w:tcBorders>
            <w:noWrap/>
            <w:vAlign w:val="bottom"/>
            <w:hideMark/>
          </w:tcPr>
          <w:p w14:paraId="7C2810C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5B379B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F1435A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551577214</w:t>
            </w:r>
          </w:p>
        </w:tc>
        <w:tc>
          <w:tcPr>
            <w:tcW w:w="5107" w:type="dxa"/>
            <w:tcBorders>
              <w:top w:val="nil"/>
              <w:left w:val="nil"/>
              <w:bottom w:val="single" w:sz="4" w:space="0" w:color="auto"/>
              <w:right w:val="single" w:sz="4" w:space="0" w:color="auto"/>
            </w:tcBorders>
            <w:noWrap/>
            <w:vAlign w:val="bottom"/>
            <w:hideMark/>
          </w:tcPr>
          <w:p w14:paraId="255B7AC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Пластм. детайл дръжка реверс н.м. горна</w:t>
            </w:r>
          </w:p>
        </w:tc>
        <w:tc>
          <w:tcPr>
            <w:tcW w:w="1220" w:type="dxa"/>
            <w:tcBorders>
              <w:top w:val="nil"/>
              <w:left w:val="nil"/>
              <w:bottom w:val="single" w:sz="4" w:space="0" w:color="auto"/>
              <w:right w:val="single" w:sz="4" w:space="0" w:color="auto"/>
            </w:tcBorders>
            <w:noWrap/>
            <w:vAlign w:val="bottom"/>
            <w:hideMark/>
          </w:tcPr>
          <w:p w14:paraId="4180CFD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B06E5E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15194A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55157215</w:t>
            </w:r>
          </w:p>
        </w:tc>
        <w:tc>
          <w:tcPr>
            <w:tcW w:w="5107" w:type="dxa"/>
            <w:tcBorders>
              <w:top w:val="nil"/>
              <w:left w:val="nil"/>
              <w:bottom w:val="single" w:sz="4" w:space="0" w:color="auto"/>
              <w:right w:val="single" w:sz="4" w:space="0" w:color="auto"/>
            </w:tcBorders>
            <w:noWrap/>
            <w:vAlign w:val="bottom"/>
            <w:hideMark/>
          </w:tcPr>
          <w:p w14:paraId="41BFF04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Пластм. детайл дръжка реверс н.м. долна</w:t>
            </w:r>
          </w:p>
        </w:tc>
        <w:tc>
          <w:tcPr>
            <w:tcW w:w="1220" w:type="dxa"/>
            <w:tcBorders>
              <w:top w:val="nil"/>
              <w:left w:val="nil"/>
              <w:bottom w:val="single" w:sz="4" w:space="0" w:color="auto"/>
              <w:right w:val="single" w:sz="4" w:space="0" w:color="auto"/>
            </w:tcBorders>
            <w:noWrap/>
            <w:vAlign w:val="bottom"/>
            <w:hideMark/>
          </w:tcPr>
          <w:p w14:paraId="7B72B7E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12BEF5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2AE8A7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58058661</w:t>
            </w:r>
          </w:p>
        </w:tc>
        <w:tc>
          <w:tcPr>
            <w:tcW w:w="5107" w:type="dxa"/>
            <w:tcBorders>
              <w:top w:val="nil"/>
              <w:left w:val="nil"/>
              <w:bottom w:val="single" w:sz="4" w:space="0" w:color="auto"/>
              <w:right w:val="single" w:sz="4" w:space="0" w:color="auto"/>
            </w:tcBorders>
            <w:noWrap/>
            <w:vAlign w:val="bottom"/>
            <w:hideMark/>
          </w:tcPr>
          <w:p w14:paraId="0D03A07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Гайка регулиращ болт жабка н.м.</w:t>
            </w:r>
          </w:p>
        </w:tc>
        <w:tc>
          <w:tcPr>
            <w:tcW w:w="1220" w:type="dxa"/>
            <w:tcBorders>
              <w:top w:val="nil"/>
              <w:left w:val="nil"/>
              <w:bottom w:val="single" w:sz="4" w:space="0" w:color="auto"/>
              <w:right w:val="single" w:sz="4" w:space="0" w:color="auto"/>
            </w:tcBorders>
            <w:noWrap/>
            <w:vAlign w:val="bottom"/>
            <w:hideMark/>
          </w:tcPr>
          <w:p w14:paraId="5F300B3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1AFBE8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D8A9236"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58058662</w:t>
            </w:r>
          </w:p>
        </w:tc>
        <w:tc>
          <w:tcPr>
            <w:tcW w:w="5107" w:type="dxa"/>
            <w:tcBorders>
              <w:top w:val="nil"/>
              <w:left w:val="nil"/>
              <w:bottom w:val="single" w:sz="4" w:space="0" w:color="auto"/>
              <w:right w:val="single" w:sz="4" w:space="0" w:color="auto"/>
            </w:tcBorders>
            <w:noWrap/>
            <w:vAlign w:val="bottom"/>
            <w:hideMark/>
          </w:tcPr>
          <w:p w14:paraId="6817E9C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Регулиращ болт жабка н.м 600</w:t>
            </w:r>
          </w:p>
        </w:tc>
        <w:tc>
          <w:tcPr>
            <w:tcW w:w="1220" w:type="dxa"/>
            <w:tcBorders>
              <w:top w:val="nil"/>
              <w:left w:val="nil"/>
              <w:bottom w:val="single" w:sz="4" w:space="0" w:color="auto"/>
              <w:right w:val="single" w:sz="4" w:space="0" w:color="auto"/>
            </w:tcBorders>
            <w:noWrap/>
            <w:vAlign w:val="bottom"/>
            <w:hideMark/>
          </w:tcPr>
          <w:p w14:paraId="787027B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1E04AB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E2D9D1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lastRenderedPageBreak/>
              <w:t>52420968</w:t>
            </w:r>
          </w:p>
        </w:tc>
        <w:tc>
          <w:tcPr>
            <w:tcW w:w="5107" w:type="dxa"/>
            <w:tcBorders>
              <w:top w:val="nil"/>
              <w:left w:val="nil"/>
              <w:bottom w:val="single" w:sz="4" w:space="0" w:color="auto"/>
              <w:right w:val="single" w:sz="4" w:space="0" w:color="auto"/>
            </w:tcBorders>
            <w:noWrap/>
            <w:vAlign w:val="bottom"/>
            <w:hideMark/>
          </w:tcPr>
          <w:p w14:paraId="46F1010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Зъбно колело ск. кутия 622</w:t>
            </w:r>
          </w:p>
        </w:tc>
        <w:tc>
          <w:tcPr>
            <w:tcW w:w="1220" w:type="dxa"/>
            <w:tcBorders>
              <w:top w:val="nil"/>
              <w:left w:val="nil"/>
              <w:bottom w:val="single" w:sz="4" w:space="0" w:color="auto"/>
              <w:right w:val="single" w:sz="4" w:space="0" w:color="auto"/>
            </w:tcBorders>
            <w:noWrap/>
            <w:vAlign w:val="bottom"/>
            <w:hideMark/>
          </w:tcPr>
          <w:p w14:paraId="26C07F4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CFD58B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49F52F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59002969</w:t>
            </w:r>
          </w:p>
        </w:tc>
        <w:tc>
          <w:tcPr>
            <w:tcW w:w="5107" w:type="dxa"/>
            <w:tcBorders>
              <w:top w:val="nil"/>
              <w:left w:val="nil"/>
              <w:bottom w:val="single" w:sz="4" w:space="0" w:color="auto"/>
              <w:right w:val="single" w:sz="4" w:space="0" w:color="auto"/>
            </w:tcBorders>
            <w:noWrap/>
            <w:vAlign w:val="bottom"/>
            <w:hideMark/>
          </w:tcPr>
          <w:p w14:paraId="7F3E39D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Пиян лагер 622</w:t>
            </w:r>
          </w:p>
        </w:tc>
        <w:tc>
          <w:tcPr>
            <w:tcW w:w="1220" w:type="dxa"/>
            <w:tcBorders>
              <w:top w:val="nil"/>
              <w:left w:val="nil"/>
              <w:bottom w:val="single" w:sz="4" w:space="0" w:color="auto"/>
              <w:right w:val="single" w:sz="4" w:space="0" w:color="auto"/>
            </w:tcBorders>
            <w:noWrap/>
            <w:vAlign w:val="bottom"/>
            <w:hideMark/>
          </w:tcPr>
          <w:p w14:paraId="113F1B0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688D21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E41A857"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59220725</w:t>
            </w:r>
          </w:p>
        </w:tc>
        <w:tc>
          <w:tcPr>
            <w:tcW w:w="5107" w:type="dxa"/>
            <w:tcBorders>
              <w:top w:val="nil"/>
              <w:left w:val="nil"/>
              <w:bottom w:val="single" w:sz="4" w:space="0" w:color="auto"/>
              <w:right w:val="single" w:sz="4" w:space="0" w:color="auto"/>
            </w:tcBorders>
            <w:noWrap/>
            <w:vAlign w:val="bottom"/>
            <w:hideMark/>
          </w:tcPr>
          <w:p w14:paraId="17E40A7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Шина с тампон 622</w:t>
            </w:r>
          </w:p>
        </w:tc>
        <w:tc>
          <w:tcPr>
            <w:tcW w:w="1220" w:type="dxa"/>
            <w:tcBorders>
              <w:top w:val="nil"/>
              <w:left w:val="nil"/>
              <w:bottom w:val="single" w:sz="4" w:space="0" w:color="auto"/>
              <w:right w:val="single" w:sz="4" w:space="0" w:color="auto"/>
            </w:tcBorders>
            <w:noWrap/>
            <w:vAlign w:val="bottom"/>
            <w:hideMark/>
          </w:tcPr>
          <w:p w14:paraId="2272508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62A665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9F198C6"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52158660</w:t>
            </w:r>
          </w:p>
        </w:tc>
        <w:tc>
          <w:tcPr>
            <w:tcW w:w="5107" w:type="dxa"/>
            <w:tcBorders>
              <w:top w:val="nil"/>
              <w:left w:val="nil"/>
              <w:bottom w:val="single" w:sz="4" w:space="0" w:color="auto"/>
              <w:right w:val="single" w:sz="4" w:space="0" w:color="auto"/>
            </w:tcBorders>
            <w:noWrap/>
            <w:vAlign w:val="bottom"/>
            <w:hideMark/>
          </w:tcPr>
          <w:p w14:paraId="647EAF8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Жабка н.м. BCS 600-700</w:t>
            </w:r>
          </w:p>
        </w:tc>
        <w:tc>
          <w:tcPr>
            <w:tcW w:w="1220" w:type="dxa"/>
            <w:tcBorders>
              <w:top w:val="nil"/>
              <w:left w:val="nil"/>
              <w:bottom w:val="single" w:sz="4" w:space="0" w:color="auto"/>
              <w:right w:val="single" w:sz="4" w:space="0" w:color="auto"/>
            </w:tcBorders>
            <w:noWrap/>
            <w:vAlign w:val="bottom"/>
            <w:hideMark/>
          </w:tcPr>
          <w:p w14:paraId="6B20D8C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3A2535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3A45200"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59202000</w:t>
            </w:r>
          </w:p>
        </w:tc>
        <w:tc>
          <w:tcPr>
            <w:tcW w:w="5107" w:type="dxa"/>
            <w:tcBorders>
              <w:top w:val="nil"/>
              <w:left w:val="nil"/>
              <w:bottom w:val="single" w:sz="4" w:space="0" w:color="auto"/>
              <w:right w:val="single" w:sz="4" w:space="0" w:color="auto"/>
            </w:tcBorders>
            <w:noWrap/>
            <w:vAlign w:val="bottom"/>
            <w:hideMark/>
          </w:tcPr>
          <w:p w14:paraId="51EA874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Гума задна 4х8 комплект 622</w:t>
            </w:r>
          </w:p>
        </w:tc>
        <w:tc>
          <w:tcPr>
            <w:tcW w:w="1220" w:type="dxa"/>
            <w:tcBorders>
              <w:top w:val="nil"/>
              <w:left w:val="nil"/>
              <w:bottom w:val="single" w:sz="4" w:space="0" w:color="auto"/>
              <w:right w:val="single" w:sz="4" w:space="0" w:color="auto"/>
            </w:tcBorders>
            <w:noWrap/>
            <w:vAlign w:val="bottom"/>
            <w:hideMark/>
          </w:tcPr>
          <w:p w14:paraId="2D55120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5B27D2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564098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19CF0AA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Гума външна 4.5х19 BCS622</w:t>
            </w:r>
          </w:p>
        </w:tc>
        <w:tc>
          <w:tcPr>
            <w:tcW w:w="1220" w:type="dxa"/>
            <w:tcBorders>
              <w:top w:val="nil"/>
              <w:left w:val="nil"/>
              <w:bottom w:val="single" w:sz="4" w:space="0" w:color="auto"/>
              <w:right w:val="single" w:sz="4" w:space="0" w:color="auto"/>
            </w:tcBorders>
            <w:noWrap/>
            <w:vAlign w:val="bottom"/>
            <w:hideMark/>
          </w:tcPr>
          <w:p w14:paraId="36D7F3D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16EA17E"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B776F1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59256279</w:t>
            </w:r>
          </w:p>
        </w:tc>
        <w:tc>
          <w:tcPr>
            <w:tcW w:w="5107" w:type="dxa"/>
            <w:tcBorders>
              <w:top w:val="nil"/>
              <w:left w:val="nil"/>
              <w:bottom w:val="single" w:sz="4" w:space="0" w:color="auto"/>
              <w:right w:val="single" w:sz="4" w:space="0" w:color="auto"/>
            </w:tcBorders>
            <w:noWrap/>
            <w:vAlign w:val="bottom"/>
            <w:hideMark/>
          </w:tcPr>
          <w:p w14:paraId="2FEED61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Съединител комплект BCS600 GX270</w:t>
            </w:r>
          </w:p>
        </w:tc>
        <w:tc>
          <w:tcPr>
            <w:tcW w:w="1220" w:type="dxa"/>
            <w:tcBorders>
              <w:top w:val="nil"/>
              <w:left w:val="nil"/>
              <w:bottom w:val="single" w:sz="4" w:space="0" w:color="auto"/>
              <w:right w:val="single" w:sz="4" w:space="0" w:color="auto"/>
            </w:tcBorders>
            <w:noWrap/>
            <w:vAlign w:val="bottom"/>
            <w:hideMark/>
          </w:tcPr>
          <w:p w14:paraId="78975A4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646D53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C364101"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59256280</w:t>
            </w:r>
          </w:p>
        </w:tc>
        <w:tc>
          <w:tcPr>
            <w:tcW w:w="5107" w:type="dxa"/>
            <w:tcBorders>
              <w:top w:val="nil"/>
              <w:left w:val="nil"/>
              <w:bottom w:val="single" w:sz="4" w:space="0" w:color="auto"/>
              <w:right w:val="single" w:sz="4" w:space="0" w:color="auto"/>
            </w:tcBorders>
            <w:noWrap/>
            <w:vAlign w:val="bottom"/>
            <w:hideMark/>
          </w:tcPr>
          <w:p w14:paraId="7868A23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Съединител комплект BCS 600 GX390</w:t>
            </w:r>
          </w:p>
        </w:tc>
        <w:tc>
          <w:tcPr>
            <w:tcW w:w="1220" w:type="dxa"/>
            <w:tcBorders>
              <w:top w:val="nil"/>
              <w:left w:val="nil"/>
              <w:bottom w:val="single" w:sz="4" w:space="0" w:color="auto"/>
              <w:right w:val="single" w:sz="4" w:space="0" w:color="auto"/>
            </w:tcBorders>
            <w:noWrap/>
            <w:vAlign w:val="bottom"/>
            <w:hideMark/>
          </w:tcPr>
          <w:p w14:paraId="61243D0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7A449D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66D9ED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52456336</w:t>
            </w:r>
          </w:p>
        </w:tc>
        <w:tc>
          <w:tcPr>
            <w:tcW w:w="5107" w:type="dxa"/>
            <w:tcBorders>
              <w:top w:val="nil"/>
              <w:left w:val="nil"/>
              <w:bottom w:val="single" w:sz="4" w:space="0" w:color="auto"/>
              <w:right w:val="single" w:sz="4" w:space="0" w:color="auto"/>
            </w:tcBorders>
            <w:noWrap/>
            <w:vAlign w:val="bottom"/>
            <w:hideMark/>
          </w:tcPr>
          <w:p w14:paraId="5673FA2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Силоотводен вал/тризъб/ BCS600-700</w:t>
            </w:r>
          </w:p>
        </w:tc>
        <w:tc>
          <w:tcPr>
            <w:tcW w:w="1220" w:type="dxa"/>
            <w:tcBorders>
              <w:top w:val="nil"/>
              <w:left w:val="nil"/>
              <w:bottom w:val="single" w:sz="4" w:space="0" w:color="auto"/>
              <w:right w:val="single" w:sz="4" w:space="0" w:color="auto"/>
            </w:tcBorders>
            <w:noWrap/>
            <w:vAlign w:val="bottom"/>
            <w:hideMark/>
          </w:tcPr>
          <w:p w14:paraId="3A512FD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228EB53"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4B223B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58056580</w:t>
            </w:r>
          </w:p>
        </w:tc>
        <w:tc>
          <w:tcPr>
            <w:tcW w:w="5107" w:type="dxa"/>
            <w:tcBorders>
              <w:top w:val="nil"/>
              <w:left w:val="nil"/>
              <w:bottom w:val="single" w:sz="4" w:space="0" w:color="auto"/>
              <w:right w:val="single" w:sz="4" w:space="0" w:color="auto"/>
            </w:tcBorders>
            <w:noWrap/>
            <w:vAlign w:val="bottom"/>
            <w:hideMark/>
          </w:tcPr>
          <w:p w14:paraId="5111C09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Жило съединител BCS630</w:t>
            </w:r>
          </w:p>
        </w:tc>
        <w:tc>
          <w:tcPr>
            <w:tcW w:w="1220" w:type="dxa"/>
            <w:tcBorders>
              <w:top w:val="nil"/>
              <w:left w:val="nil"/>
              <w:bottom w:val="single" w:sz="4" w:space="0" w:color="auto"/>
              <w:right w:val="single" w:sz="4" w:space="0" w:color="auto"/>
            </w:tcBorders>
            <w:noWrap/>
            <w:vAlign w:val="bottom"/>
            <w:hideMark/>
          </w:tcPr>
          <w:p w14:paraId="3115F37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52477C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6D8AE9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53156150H</w:t>
            </w:r>
          </w:p>
        </w:tc>
        <w:tc>
          <w:tcPr>
            <w:tcW w:w="5107" w:type="dxa"/>
            <w:tcBorders>
              <w:top w:val="nil"/>
              <w:left w:val="nil"/>
              <w:bottom w:val="single" w:sz="4" w:space="0" w:color="auto"/>
              <w:right w:val="single" w:sz="4" w:space="0" w:color="auto"/>
            </w:tcBorders>
            <w:noWrap/>
            <w:vAlign w:val="bottom"/>
            <w:hideMark/>
          </w:tcPr>
          <w:p w14:paraId="21AF803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Фланец съединител 600 GX270</w:t>
            </w:r>
          </w:p>
        </w:tc>
        <w:tc>
          <w:tcPr>
            <w:tcW w:w="1220" w:type="dxa"/>
            <w:tcBorders>
              <w:top w:val="nil"/>
              <w:left w:val="nil"/>
              <w:bottom w:val="single" w:sz="4" w:space="0" w:color="auto"/>
              <w:right w:val="single" w:sz="4" w:space="0" w:color="auto"/>
            </w:tcBorders>
            <w:noWrap/>
            <w:vAlign w:val="bottom"/>
            <w:hideMark/>
          </w:tcPr>
          <w:p w14:paraId="64D7C81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074157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31390B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59258592</w:t>
            </w:r>
          </w:p>
        </w:tc>
        <w:tc>
          <w:tcPr>
            <w:tcW w:w="5107" w:type="dxa"/>
            <w:tcBorders>
              <w:top w:val="nil"/>
              <w:left w:val="nil"/>
              <w:bottom w:val="single" w:sz="4" w:space="0" w:color="auto"/>
              <w:right w:val="single" w:sz="4" w:space="0" w:color="auto"/>
            </w:tcBorders>
            <w:noWrap/>
            <w:vAlign w:val="bottom"/>
            <w:hideMark/>
          </w:tcPr>
          <w:p w14:paraId="40A48A2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Капишон 600 н.м.</w:t>
            </w:r>
          </w:p>
        </w:tc>
        <w:tc>
          <w:tcPr>
            <w:tcW w:w="1220" w:type="dxa"/>
            <w:tcBorders>
              <w:top w:val="nil"/>
              <w:left w:val="nil"/>
              <w:bottom w:val="single" w:sz="4" w:space="0" w:color="auto"/>
              <w:right w:val="single" w:sz="4" w:space="0" w:color="auto"/>
            </w:tcBorders>
            <w:noWrap/>
            <w:vAlign w:val="bottom"/>
            <w:hideMark/>
          </w:tcPr>
          <w:p w14:paraId="035434A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EBCC94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068AF0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56156604N</w:t>
            </w:r>
          </w:p>
        </w:tc>
        <w:tc>
          <w:tcPr>
            <w:tcW w:w="5107" w:type="dxa"/>
            <w:tcBorders>
              <w:top w:val="nil"/>
              <w:left w:val="nil"/>
              <w:bottom w:val="single" w:sz="4" w:space="0" w:color="auto"/>
              <w:right w:val="single" w:sz="4" w:space="0" w:color="auto"/>
            </w:tcBorders>
            <w:noWrap/>
            <w:vAlign w:val="bottom"/>
            <w:hideMark/>
          </w:tcPr>
          <w:p w14:paraId="1B0EA75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Ръкохватка съединител 600</w:t>
            </w:r>
          </w:p>
        </w:tc>
        <w:tc>
          <w:tcPr>
            <w:tcW w:w="1220" w:type="dxa"/>
            <w:tcBorders>
              <w:top w:val="nil"/>
              <w:left w:val="nil"/>
              <w:bottom w:val="single" w:sz="4" w:space="0" w:color="auto"/>
              <w:right w:val="single" w:sz="4" w:space="0" w:color="auto"/>
            </w:tcBorders>
            <w:noWrap/>
            <w:vAlign w:val="bottom"/>
            <w:hideMark/>
          </w:tcPr>
          <w:p w14:paraId="1C3740C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66AB91F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B83022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59020370H</w:t>
            </w:r>
          </w:p>
        </w:tc>
        <w:tc>
          <w:tcPr>
            <w:tcW w:w="5107" w:type="dxa"/>
            <w:tcBorders>
              <w:top w:val="nil"/>
              <w:left w:val="nil"/>
              <w:bottom w:val="single" w:sz="4" w:space="0" w:color="auto"/>
              <w:right w:val="single" w:sz="4" w:space="0" w:color="auto"/>
            </w:tcBorders>
            <w:noWrap/>
            <w:vAlign w:val="bottom"/>
            <w:hideMark/>
          </w:tcPr>
          <w:p w14:paraId="6BF6B66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Вилка блокаж 622</w:t>
            </w:r>
          </w:p>
        </w:tc>
        <w:tc>
          <w:tcPr>
            <w:tcW w:w="1220" w:type="dxa"/>
            <w:tcBorders>
              <w:top w:val="nil"/>
              <w:left w:val="nil"/>
              <w:bottom w:val="single" w:sz="4" w:space="0" w:color="auto"/>
              <w:right w:val="single" w:sz="4" w:space="0" w:color="auto"/>
            </w:tcBorders>
            <w:noWrap/>
            <w:vAlign w:val="bottom"/>
            <w:hideMark/>
          </w:tcPr>
          <w:p w14:paraId="72C0B9F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919B56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F0AE0E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33112530</w:t>
            </w:r>
          </w:p>
        </w:tc>
        <w:tc>
          <w:tcPr>
            <w:tcW w:w="5107" w:type="dxa"/>
            <w:tcBorders>
              <w:top w:val="nil"/>
              <w:left w:val="nil"/>
              <w:bottom w:val="single" w:sz="4" w:space="0" w:color="auto"/>
              <w:right w:val="single" w:sz="4" w:space="0" w:color="auto"/>
            </w:tcBorders>
            <w:noWrap/>
            <w:vAlign w:val="bottom"/>
            <w:hideMark/>
          </w:tcPr>
          <w:p w14:paraId="3F63F98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Нит къс BCS 1кг.</w:t>
            </w:r>
          </w:p>
        </w:tc>
        <w:tc>
          <w:tcPr>
            <w:tcW w:w="1220" w:type="dxa"/>
            <w:tcBorders>
              <w:top w:val="nil"/>
              <w:left w:val="nil"/>
              <w:bottom w:val="single" w:sz="4" w:space="0" w:color="auto"/>
              <w:right w:val="single" w:sz="4" w:space="0" w:color="auto"/>
            </w:tcBorders>
            <w:noWrap/>
            <w:vAlign w:val="bottom"/>
            <w:hideMark/>
          </w:tcPr>
          <w:p w14:paraId="7967AB0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E044F7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A50827E"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33112533</w:t>
            </w:r>
          </w:p>
        </w:tc>
        <w:tc>
          <w:tcPr>
            <w:tcW w:w="5107" w:type="dxa"/>
            <w:tcBorders>
              <w:top w:val="nil"/>
              <w:left w:val="nil"/>
              <w:bottom w:val="single" w:sz="4" w:space="0" w:color="auto"/>
              <w:right w:val="single" w:sz="4" w:space="0" w:color="auto"/>
            </w:tcBorders>
            <w:noWrap/>
            <w:vAlign w:val="bottom"/>
            <w:hideMark/>
          </w:tcPr>
          <w:p w14:paraId="4DAAC1F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Нит дълъг BCS 1кг.</w:t>
            </w:r>
          </w:p>
        </w:tc>
        <w:tc>
          <w:tcPr>
            <w:tcW w:w="1220" w:type="dxa"/>
            <w:tcBorders>
              <w:top w:val="nil"/>
              <w:left w:val="nil"/>
              <w:bottom w:val="single" w:sz="4" w:space="0" w:color="auto"/>
              <w:right w:val="single" w:sz="4" w:space="0" w:color="auto"/>
            </w:tcBorders>
            <w:noWrap/>
            <w:vAlign w:val="bottom"/>
            <w:hideMark/>
          </w:tcPr>
          <w:p w14:paraId="2AE0D2D0"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CCC6A29"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669D3F6"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59026300B</w:t>
            </w:r>
          </w:p>
        </w:tc>
        <w:tc>
          <w:tcPr>
            <w:tcW w:w="5107" w:type="dxa"/>
            <w:tcBorders>
              <w:top w:val="nil"/>
              <w:left w:val="nil"/>
              <w:bottom w:val="single" w:sz="4" w:space="0" w:color="auto"/>
              <w:right w:val="single" w:sz="4" w:space="0" w:color="auto"/>
            </w:tcBorders>
            <w:noWrap/>
            <w:vAlign w:val="bottom"/>
            <w:hideMark/>
          </w:tcPr>
          <w:p w14:paraId="34F559A3"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Основа с пружини седалка BCS622</w:t>
            </w:r>
          </w:p>
        </w:tc>
        <w:tc>
          <w:tcPr>
            <w:tcW w:w="1220" w:type="dxa"/>
            <w:tcBorders>
              <w:top w:val="nil"/>
              <w:left w:val="nil"/>
              <w:bottom w:val="single" w:sz="4" w:space="0" w:color="auto"/>
              <w:right w:val="single" w:sz="4" w:space="0" w:color="auto"/>
            </w:tcBorders>
            <w:noWrap/>
            <w:vAlign w:val="bottom"/>
            <w:hideMark/>
          </w:tcPr>
          <w:p w14:paraId="437C90D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DEB820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9115E4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55257620</w:t>
            </w:r>
          </w:p>
        </w:tc>
        <w:tc>
          <w:tcPr>
            <w:tcW w:w="5107" w:type="dxa"/>
            <w:tcBorders>
              <w:top w:val="nil"/>
              <w:left w:val="nil"/>
              <w:bottom w:val="single" w:sz="4" w:space="0" w:color="auto"/>
              <w:right w:val="single" w:sz="4" w:space="0" w:color="auto"/>
            </w:tcBorders>
            <w:noWrap/>
            <w:vAlign w:val="bottom"/>
            <w:hideMark/>
          </w:tcPr>
          <w:p w14:paraId="5A5A397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Капишон горен BCS</w:t>
            </w:r>
          </w:p>
        </w:tc>
        <w:tc>
          <w:tcPr>
            <w:tcW w:w="1220" w:type="dxa"/>
            <w:tcBorders>
              <w:top w:val="nil"/>
              <w:left w:val="nil"/>
              <w:bottom w:val="single" w:sz="4" w:space="0" w:color="auto"/>
              <w:right w:val="single" w:sz="4" w:space="0" w:color="auto"/>
            </w:tcBorders>
            <w:noWrap/>
            <w:vAlign w:val="bottom"/>
            <w:hideMark/>
          </w:tcPr>
          <w:p w14:paraId="525B26C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78EF083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EE70E7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59256275</w:t>
            </w:r>
          </w:p>
        </w:tc>
        <w:tc>
          <w:tcPr>
            <w:tcW w:w="5107" w:type="dxa"/>
            <w:tcBorders>
              <w:top w:val="nil"/>
              <w:left w:val="nil"/>
              <w:bottom w:val="single" w:sz="4" w:space="0" w:color="auto"/>
              <w:right w:val="single" w:sz="4" w:space="0" w:color="auto"/>
            </w:tcBorders>
            <w:noWrap/>
            <w:vAlign w:val="bottom"/>
            <w:hideMark/>
          </w:tcPr>
          <w:p w14:paraId="2121FA1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Съединител комплект BCS GX160</w:t>
            </w:r>
          </w:p>
        </w:tc>
        <w:tc>
          <w:tcPr>
            <w:tcW w:w="1220" w:type="dxa"/>
            <w:tcBorders>
              <w:top w:val="nil"/>
              <w:left w:val="nil"/>
              <w:bottom w:val="single" w:sz="4" w:space="0" w:color="auto"/>
              <w:right w:val="single" w:sz="4" w:space="0" w:color="auto"/>
            </w:tcBorders>
            <w:noWrap/>
            <w:vAlign w:val="bottom"/>
            <w:hideMark/>
          </w:tcPr>
          <w:p w14:paraId="2F84138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E61EE78"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51A6FA9"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58056208</w:t>
            </w:r>
          </w:p>
        </w:tc>
        <w:tc>
          <w:tcPr>
            <w:tcW w:w="5107" w:type="dxa"/>
            <w:tcBorders>
              <w:top w:val="nil"/>
              <w:left w:val="nil"/>
              <w:bottom w:val="single" w:sz="4" w:space="0" w:color="auto"/>
              <w:right w:val="single" w:sz="4" w:space="0" w:color="auto"/>
            </w:tcBorders>
            <w:noWrap/>
            <w:vAlign w:val="bottom"/>
            <w:hideMark/>
          </w:tcPr>
          <w:p w14:paraId="623A65DB"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Маслен филтър трансмисия BCS700</w:t>
            </w:r>
          </w:p>
        </w:tc>
        <w:tc>
          <w:tcPr>
            <w:tcW w:w="1220" w:type="dxa"/>
            <w:tcBorders>
              <w:top w:val="nil"/>
              <w:left w:val="nil"/>
              <w:bottom w:val="single" w:sz="4" w:space="0" w:color="auto"/>
              <w:right w:val="single" w:sz="4" w:space="0" w:color="auto"/>
            </w:tcBorders>
            <w:noWrap/>
            <w:vAlign w:val="bottom"/>
            <w:hideMark/>
          </w:tcPr>
          <w:p w14:paraId="75627CF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1AA67F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E065578"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59048909Т</w:t>
            </w:r>
          </w:p>
        </w:tc>
        <w:tc>
          <w:tcPr>
            <w:tcW w:w="5107" w:type="dxa"/>
            <w:tcBorders>
              <w:top w:val="nil"/>
              <w:left w:val="nil"/>
              <w:bottom w:val="single" w:sz="4" w:space="0" w:color="auto"/>
              <w:right w:val="single" w:sz="4" w:space="0" w:color="auto"/>
            </w:tcBorders>
            <w:noWrap/>
            <w:vAlign w:val="bottom"/>
            <w:hideMark/>
          </w:tcPr>
          <w:p w14:paraId="0409E1A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Нож цял (1.15) н. </w:t>
            </w:r>
          </w:p>
        </w:tc>
        <w:tc>
          <w:tcPr>
            <w:tcW w:w="1220" w:type="dxa"/>
            <w:tcBorders>
              <w:top w:val="nil"/>
              <w:left w:val="nil"/>
              <w:bottom w:val="single" w:sz="4" w:space="0" w:color="auto"/>
              <w:right w:val="single" w:sz="4" w:space="0" w:color="auto"/>
            </w:tcBorders>
            <w:noWrap/>
            <w:vAlign w:val="bottom"/>
            <w:hideMark/>
          </w:tcPr>
          <w:p w14:paraId="0A23276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DE2610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16248C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59058924Т</w:t>
            </w:r>
          </w:p>
        </w:tc>
        <w:tc>
          <w:tcPr>
            <w:tcW w:w="5107" w:type="dxa"/>
            <w:tcBorders>
              <w:top w:val="nil"/>
              <w:left w:val="nil"/>
              <w:bottom w:val="single" w:sz="4" w:space="0" w:color="auto"/>
              <w:right w:val="single" w:sz="4" w:space="0" w:color="auto"/>
            </w:tcBorders>
            <w:noWrap/>
            <w:vAlign w:val="bottom"/>
            <w:hideMark/>
          </w:tcPr>
          <w:p w14:paraId="328E543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Нож цял BCS странично захващане</w:t>
            </w:r>
          </w:p>
        </w:tc>
        <w:tc>
          <w:tcPr>
            <w:tcW w:w="1220" w:type="dxa"/>
            <w:tcBorders>
              <w:top w:val="nil"/>
              <w:left w:val="nil"/>
              <w:bottom w:val="single" w:sz="4" w:space="0" w:color="auto"/>
              <w:right w:val="single" w:sz="4" w:space="0" w:color="auto"/>
            </w:tcBorders>
            <w:noWrap/>
            <w:vAlign w:val="bottom"/>
            <w:hideMark/>
          </w:tcPr>
          <w:p w14:paraId="194241C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35DAA48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0AFF5D6"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37131300</w:t>
            </w:r>
          </w:p>
        </w:tc>
        <w:tc>
          <w:tcPr>
            <w:tcW w:w="5107" w:type="dxa"/>
            <w:tcBorders>
              <w:top w:val="nil"/>
              <w:left w:val="nil"/>
              <w:bottom w:val="single" w:sz="4" w:space="0" w:color="auto"/>
              <w:right w:val="single" w:sz="4" w:space="0" w:color="auto"/>
            </w:tcBorders>
            <w:noWrap/>
            <w:vAlign w:val="bottom"/>
            <w:hideMark/>
          </w:tcPr>
          <w:p w14:paraId="4976D0BF"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Лагер двуредов BCS622</w:t>
            </w:r>
          </w:p>
        </w:tc>
        <w:tc>
          <w:tcPr>
            <w:tcW w:w="1220" w:type="dxa"/>
            <w:tcBorders>
              <w:top w:val="nil"/>
              <w:left w:val="nil"/>
              <w:bottom w:val="single" w:sz="4" w:space="0" w:color="auto"/>
              <w:right w:val="single" w:sz="4" w:space="0" w:color="auto"/>
            </w:tcBorders>
            <w:noWrap/>
            <w:vAlign w:val="bottom"/>
            <w:hideMark/>
          </w:tcPr>
          <w:p w14:paraId="6E3301D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B5E658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FE64F4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52456335</w:t>
            </w:r>
          </w:p>
        </w:tc>
        <w:tc>
          <w:tcPr>
            <w:tcW w:w="5107" w:type="dxa"/>
            <w:tcBorders>
              <w:top w:val="nil"/>
              <w:left w:val="nil"/>
              <w:bottom w:val="single" w:sz="4" w:space="0" w:color="auto"/>
              <w:right w:val="single" w:sz="4" w:space="0" w:color="auto"/>
            </w:tcBorders>
            <w:noWrap/>
            <w:vAlign w:val="bottom"/>
            <w:hideMark/>
          </w:tcPr>
          <w:p w14:paraId="617BD272"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Солоотводен вал/тризъб/къс BCS600</w:t>
            </w:r>
          </w:p>
        </w:tc>
        <w:tc>
          <w:tcPr>
            <w:tcW w:w="1220" w:type="dxa"/>
            <w:tcBorders>
              <w:top w:val="nil"/>
              <w:left w:val="nil"/>
              <w:bottom w:val="single" w:sz="4" w:space="0" w:color="auto"/>
              <w:right w:val="single" w:sz="4" w:space="0" w:color="auto"/>
            </w:tcBorders>
            <w:noWrap/>
            <w:vAlign w:val="bottom"/>
            <w:hideMark/>
          </w:tcPr>
          <w:p w14:paraId="66454B1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BBDE5EA"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F68EFE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56302892</w:t>
            </w:r>
          </w:p>
        </w:tc>
        <w:tc>
          <w:tcPr>
            <w:tcW w:w="5107" w:type="dxa"/>
            <w:tcBorders>
              <w:top w:val="nil"/>
              <w:left w:val="nil"/>
              <w:bottom w:val="single" w:sz="4" w:space="0" w:color="auto"/>
              <w:right w:val="single" w:sz="4" w:space="0" w:color="auto"/>
            </w:tcBorders>
            <w:noWrap/>
            <w:vAlign w:val="bottom"/>
            <w:hideMark/>
          </w:tcPr>
          <w:p w14:paraId="37C7B22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Шайба симер голяма вилка 622</w:t>
            </w:r>
          </w:p>
        </w:tc>
        <w:tc>
          <w:tcPr>
            <w:tcW w:w="1220" w:type="dxa"/>
            <w:tcBorders>
              <w:top w:val="nil"/>
              <w:left w:val="nil"/>
              <w:bottom w:val="single" w:sz="4" w:space="0" w:color="auto"/>
              <w:right w:val="single" w:sz="4" w:space="0" w:color="auto"/>
            </w:tcBorders>
            <w:noWrap/>
            <w:vAlign w:val="bottom"/>
            <w:hideMark/>
          </w:tcPr>
          <w:p w14:paraId="03096D9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C3DF6F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F2A145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56458957</w:t>
            </w:r>
          </w:p>
        </w:tc>
        <w:tc>
          <w:tcPr>
            <w:tcW w:w="5107" w:type="dxa"/>
            <w:tcBorders>
              <w:top w:val="nil"/>
              <w:left w:val="nil"/>
              <w:bottom w:val="single" w:sz="4" w:space="0" w:color="auto"/>
              <w:right w:val="single" w:sz="4" w:space="0" w:color="auto"/>
            </w:tcBorders>
            <w:noWrap/>
            <w:vAlign w:val="bottom"/>
            <w:hideMark/>
          </w:tcPr>
          <w:p w14:paraId="6C5BC970" w14:textId="6D8B0D21"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xml:space="preserve">Ос ексцентрик маслен </w:t>
            </w:r>
            <w:r w:rsidR="00EA1CB1" w:rsidRPr="00CB756D">
              <w:rPr>
                <w:rFonts w:ascii="Verdana" w:hAnsi="Verdana"/>
                <w:color w:val="000000"/>
                <w:sz w:val="20"/>
                <w:szCs w:val="20"/>
                <w:lang w:eastAsia="bg-BG"/>
              </w:rPr>
              <w:t>механизъм</w:t>
            </w:r>
            <w:r w:rsidRPr="00CB756D">
              <w:rPr>
                <w:rFonts w:ascii="Verdana" w:hAnsi="Verdana"/>
                <w:color w:val="000000"/>
                <w:sz w:val="20"/>
                <w:szCs w:val="20"/>
                <w:lang w:eastAsia="bg-BG"/>
              </w:rPr>
              <w:t xml:space="preserve"> BCS</w:t>
            </w:r>
          </w:p>
        </w:tc>
        <w:tc>
          <w:tcPr>
            <w:tcW w:w="1220" w:type="dxa"/>
            <w:tcBorders>
              <w:top w:val="nil"/>
              <w:left w:val="nil"/>
              <w:bottom w:val="single" w:sz="4" w:space="0" w:color="auto"/>
              <w:right w:val="single" w:sz="4" w:space="0" w:color="auto"/>
            </w:tcBorders>
            <w:noWrap/>
            <w:vAlign w:val="bottom"/>
            <w:hideMark/>
          </w:tcPr>
          <w:p w14:paraId="184BBA7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C3F5051"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60396735"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58020410</w:t>
            </w:r>
          </w:p>
        </w:tc>
        <w:tc>
          <w:tcPr>
            <w:tcW w:w="5107" w:type="dxa"/>
            <w:tcBorders>
              <w:top w:val="nil"/>
              <w:left w:val="nil"/>
              <w:bottom w:val="single" w:sz="4" w:space="0" w:color="auto"/>
              <w:right w:val="single" w:sz="4" w:space="0" w:color="auto"/>
            </w:tcBorders>
            <w:noWrap/>
            <w:vAlign w:val="bottom"/>
            <w:hideMark/>
          </w:tcPr>
          <w:p w14:paraId="15393C8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Броня жило спирачка 622</w:t>
            </w:r>
          </w:p>
        </w:tc>
        <w:tc>
          <w:tcPr>
            <w:tcW w:w="1220" w:type="dxa"/>
            <w:tcBorders>
              <w:top w:val="nil"/>
              <w:left w:val="nil"/>
              <w:bottom w:val="single" w:sz="4" w:space="0" w:color="auto"/>
              <w:right w:val="single" w:sz="4" w:space="0" w:color="auto"/>
            </w:tcBorders>
            <w:noWrap/>
            <w:vAlign w:val="bottom"/>
            <w:hideMark/>
          </w:tcPr>
          <w:p w14:paraId="4FD43D4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DCD5DDF"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43F8FB8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41D57A07"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Гума външна 4х10 Т</w:t>
            </w:r>
          </w:p>
        </w:tc>
        <w:tc>
          <w:tcPr>
            <w:tcW w:w="1220" w:type="dxa"/>
            <w:tcBorders>
              <w:top w:val="nil"/>
              <w:left w:val="nil"/>
              <w:bottom w:val="single" w:sz="4" w:space="0" w:color="auto"/>
              <w:right w:val="single" w:sz="4" w:space="0" w:color="auto"/>
            </w:tcBorders>
            <w:noWrap/>
            <w:vAlign w:val="bottom"/>
            <w:hideMark/>
          </w:tcPr>
          <w:p w14:paraId="35B7232E"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50F32935"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A971CC3"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72373C2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Камък Шмиргел</w:t>
            </w:r>
          </w:p>
        </w:tc>
        <w:tc>
          <w:tcPr>
            <w:tcW w:w="1220" w:type="dxa"/>
            <w:tcBorders>
              <w:top w:val="nil"/>
              <w:left w:val="nil"/>
              <w:bottom w:val="single" w:sz="4" w:space="0" w:color="auto"/>
              <w:right w:val="single" w:sz="4" w:space="0" w:color="auto"/>
            </w:tcBorders>
            <w:noWrap/>
            <w:vAlign w:val="bottom"/>
            <w:hideMark/>
          </w:tcPr>
          <w:p w14:paraId="4C0AAF48"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5CA01F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1B80BE1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3509E23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Гайка кормило BCS622</w:t>
            </w:r>
          </w:p>
        </w:tc>
        <w:tc>
          <w:tcPr>
            <w:tcW w:w="1220" w:type="dxa"/>
            <w:tcBorders>
              <w:top w:val="nil"/>
              <w:left w:val="nil"/>
              <w:bottom w:val="single" w:sz="4" w:space="0" w:color="auto"/>
              <w:right w:val="single" w:sz="4" w:space="0" w:color="auto"/>
            </w:tcBorders>
            <w:noWrap/>
            <w:vAlign w:val="bottom"/>
            <w:hideMark/>
          </w:tcPr>
          <w:p w14:paraId="5737E145"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0A496F14"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01BB0C4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59968940</w:t>
            </w:r>
          </w:p>
        </w:tc>
        <w:tc>
          <w:tcPr>
            <w:tcW w:w="5107" w:type="dxa"/>
            <w:tcBorders>
              <w:top w:val="nil"/>
              <w:left w:val="nil"/>
              <w:bottom w:val="single" w:sz="4" w:space="0" w:color="auto"/>
              <w:right w:val="single" w:sz="4" w:space="0" w:color="auto"/>
            </w:tcBorders>
            <w:noWrap/>
            <w:vAlign w:val="bottom"/>
            <w:hideMark/>
          </w:tcPr>
          <w:p w14:paraId="7FD37AB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Зъбно колело ВОМ BCS 600 компл.</w:t>
            </w:r>
          </w:p>
        </w:tc>
        <w:tc>
          <w:tcPr>
            <w:tcW w:w="1220" w:type="dxa"/>
            <w:tcBorders>
              <w:top w:val="nil"/>
              <w:left w:val="nil"/>
              <w:bottom w:val="single" w:sz="4" w:space="0" w:color="auto"/>
              <w:right w:val="single" w:sz="4" w:space="0" w:color="auto"/>
            </w:tcBorders>
            <w:noWrap/>
            <w:vAlign w:val="bottom"/>
            <w:hideMark/>
          </w:tcPr>
          <w:p w14:paraId="6F18177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E7D2300"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E36F7F4"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92190200</w:t>
            </w:r>
          </w:p>
        </w:tc>
        <w:tc>
          <w:tcPr>
            <w:tcW w:w="5107" w:type="dxa"/>
            <w:tcBorders>
              <w:top w:val="nil"/>
              <w:left w:val="nil"/>
              <w:bottom w:val="single" w:sz="4" w:space="0" w:color="auto"/>
              <w:right w:val="single" w:sz="4" w:space="0" w:color="auto"/>
            </w:tcBorders>
            <w:noWrap/>
            <w:vAlign w:val="bottom"/>
            <w:hideMark/>
          </w:tcPr>
          <w:p w14:paraId="5DD3337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Седалка/задница/ комплект BCS 622</w:t>
            </w:r>
          </w:p>
        </w:tc>
        <w:tc>
          <w:tcPr>
            <w:tcW w:w="1220" w:type="dxa"/>
            <w:tcBorders>
              <w:top w:val="nil"/>
              <w:left w:val="nil"/>
              <w:bottom w:val="single" w:sz="4" w:space="0" w:color="auto"/>
              <w:right w:val="single" w:sz="4" w:space="0" w:color="auto"/>
            </w:tcBorders>
            <w:noWrap/>
            <w:vAlign w:val="bottom"/>
            <w:hideMark/>
          </w:tcPr>
          <w:p w14:paraId="0A6B392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8F4FE37"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31B4A4E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7A27B71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Ножче за BCS</w:t>
            </w:r>
          </w:p>
        </w:tc>
        <w:tc>
          <w:tcPr>
            <w:tcW w:w="1220" w:type="dxa"/>
            <w:tcBorders>
              <w:top w:val="nil"/>
              <w:left w:val="nil"/>
              <w:bottom w:val="single" w:sz="4" w:space="0" w:color="auto"/>
              <w:right w:val="single" w:sz="4" w:space="0" w:color="auto"/>
            </w:tcBorders>
            <w:noWrap/>
            <w:vAlign w:val="bottom"/>
            <w:hideMark/>
          </w:tcPr>
          <w:p w14:paraId="60A8DB61"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BFF26AD"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79C965FC"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3E5A64DD"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Палец широк двоен за BCS</w:t>
            </w:r>
          </w:p>
        </w:tc>
        <w:tc>
          <w:tcPr>
            <w:tcW w:w="1220" w:type="dxa"/>
            <w:tcBorders>
              <w:top w:val="nil"/>
              <w:left w:val="nil"/>
              <w:bottom w:val="single" w:sz="4" w:space="0" w:color="auto"/>
              <w:right w:val="single" w:sz="4" w:space="0" w:color="auto"/>
            </w:tcBorders>
            <w:noWrap/>
            <w:vAlign w:val="bottom"/>
            <w:hideMark/>
          </w:tcPr>
          <w:p w14:paraId="2CDC56EA"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447B913B"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267B8242"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6B40D56C"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Контранож широк за BCS</w:t>
            </w:r>
          </w:p>
        </w:tc>
        <w:tc>
          <w:tcPr>
            <w:tcW w:w="1220" w:type="dxa"/>
            <w:tcBorders>
              <w:top w:val="nil"/>
              <w:left w:val="nil"/>
              <w:bottom w:val="single" w:sz="4" w:space="0" w:color="auto"/>
              <w:right w:val="single" w:sz="4" w:space="0" w:color="auto"/>
            </w:tcBorders>
            <w:noWrap/>
            <w:vAlign w:val="bottom"/>
            <w:hideMark/>
          </w:tcPr>
          <w:p w14:paraId="314879F6"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12865C22" w14:textId="77777777" w:rsidTr="004D5097">
        <w:trPr>
          <w:trHeight w:val="290"/>
          <w:jc w:val="center"/>
        </w:trPr>
        <w:tc>
          <w:tcPr>
            <w:tcW w:w="1433" w:type="dxa"/>
            <w:tcBorders>
              <w:top w:val="nil"/>
              <w:left w:val="single" w:sz="4" w:space="0" w:color="auto"/>
              <w:bottom w:val="single" w:sz="4" w:space="0" w:color="auto"/>
              <w:right w:val="single" w:sz="4" w:space="0" w:color="auto"/>
            </w:tcBorders>
            <w:noWrap/>
            <w:vAlign w:val="bottom"/>
            <w:hideMark/>
          </w:tcPr>
          <w:p w14:paraId="537F6D7B" w14:textId="77777777" w:rsidR="000C26FF" w:rsidRPr="00CB756D" w:rsidRDefault="000C26FF" w:rsidP="000C26FF">
            <w:pPr>
              <w:spacing w:after="60"/>
              <w:jc w:val="center"/>
              <w:rPr>
                <w:rFonts w:ascii="Verdana" w:hAnsi="Verdana"/>
                <w:color w:val="000000"/>
                <w:sz w:val="20"/>
                <w:szCs w:val="20"/>
                <w:lang w:eastAsia="bg-BG"/>
              </w:rPr>
            </w:pPr>
            <w:r w:rsidRPr="00CB756D">
              <w:rPr>
                <w:rFonts w:ascii="Verdana" w:hAnsi="Verdana"/>
                <w:color w:val="000000"/>
                <w:sz w:val="20"/>
                <w:szCs w:val="20"/>
                <w:lang w:eastAsia="bg-BG"/>
              </w:rPr>
              <w:t> </w:t>
            </w:r>
          </w:p>
        </w:tc>
        <w:tc>
          <w:tcPr>
            <w:tcW w:w="5107" w:type="dxa"/>
            <w:tcBorders>
              <w:top w:val="nil"/>
              <w:left w:val="nil"/>
              <w:bottom w:val="single" w:sz="4" w:space="0" w:color="auto"/>
              <w:right w:val="single" w:sz="4" w:space="0" w:color="auto"/>
            </w:tcBorders>
            <w:noWrap/>
            <w:vAlign w:val="bottom"/>
            <w:hideMark/>
          </w:tcPr>
          <w:p w14:paraId="5A97FAD9"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Нож цял 19н. за BCS</w:t>
            </w:r>
          </w:p>
        </w:tc>
        <w:tc>
          <w:tcPr>
            <w:tcW w:w="1220" w:type="dxa"/>
            <w:tcBorders>
              <w:top w:val="nil"/>
              <w:left w:val="nil"/>
              <w:bottom w:val="single" w:sz="4" w:space="0" w:color="auto"/>
              <w:right w:val="single" w:sz="4" w:space="0" w:color="auto"/>
            </w:tcBorders>
            <w:noWrap/>
            <w:vAlign w:val="bottom"/>
            <w:hideMark/>
          </w:tcPr>
          <w:p w14:paraId="137F37A4" w14:textId="77777777" w:rsidR="000C26FF" w:rsidRPr="00CB756D" w:rsidRDefault="000C26FF" w:rsidP="000C26FF">
            <w:pPr>
              <w:spacing w:after="60"/>
              <w:rPr>
                <w:rFonts w:ascii="Verdana" w:hAnsi="Verdana"/>
                <w:color w:val="000000"/>
                <w:sz w:val="20"/>
                <w:szCs w:val="20"/>
                <w:lang w:eastAsia="bg-BG"/>
              </w:rPr>
            </w:pPr>
            <w:r w:rsidRPr="00CB756D">
              <w:rPr>
                <w:rFonts w:ascii="Verdana" w:hAnsi="Verdana"/>
                <w:color w:val="000000"/>
                <w:sz w:val="20"/>
                <w:szCs w:val="20"/>
                <w:lang w:eastAsia="bg-BG"/>
              </w:rPr>
              <w:t> </w:t>
            </w:r>
          </w:p>
        </w:tc>
      </w:tr>
      <w:tr w:rsidR="000C26FF" w:rsidRPr="00CB756D" w14:paraId="2BAE7C70" w14:textId="77777777" w:rsidTr="004D5097">
        <w:trPr>
          <w:trHeight w:val="290"/>
          <w:jc w:val="center"/>
        </w:trPr>
        <w:tc>
          <w:tcPr>
            <w:tcW w:w="6540" w:type="dxa"/>
            <w:gridSpan w:val="2"/>
            <w:tcBorders>
              <w:top w:val="single" w:sz="4" w:space="0" w:color="auto"/>
              <w:left w:val="single" w:sz="4" w:space="0" w:color="auto"/>
              <w:bottom w:val="single" w:sz="4" w:space="0" w:color="auto"/>
              <w:right w:val="single" w:sz="4" w:space="0" w:color="auto"/>
            </w:tcBorders>
            <w:noWrap/>
            <w:vAlign w:val="bottom"/>
            <w:hideMark/>
          </w:tcPr>
          <w:p w14:paraId="478937C1" w14:textId="77777777" w:rsidR="000C26FF" w:rsidRPr="00477571" w:rsidRDefault="000C26FF" w:rsidP="000C26FF">
            <w:pPr>
              <w:spacing w:after="60"/>
              <w:jc w:val="right"/>
              <w:rPr>
                <w:rFonts w:ascii="Verdana" w:hAnsi="Verdana"/>
                <w:b/>
                <w:color w:val="000000"/>
                <w:sz w:val="20"/>
                <w:szCs w:val="20"/>
                <w:lang w:eastAsia="bg-BG"/>
              </w:rPr>
            </w:pPr>
            <w:r w:rsidRPr="00477571">
              <w:rPr>
                <w:rFonts w:ascii="Verdana" w:hAnsi="Verdana"/>
                <w:b/>
                <w:color w:val="000000"/>
                <w:sz w:val="20"/>
                <w:szCs w:val="20"/>
                <w:lang w:eastAsia="bg-BG"/>
              </w:rPr>
              <w:t>Общо:</w:t>
            </w:r>
          </w:p>
        </w:tc>
        <w:tc>
          <w:tcPr>
            <w:tcW w:w="1220" w:type="dxa"/>
            <w:tcBorders>
              <w:top w:val="single" w:sz="4" w:space="0" w:color="auto"/>
              <w:left w:val="nil"/>
              <w:bottom w:val="single" w:sz="4" w:space="0" w:color="auto"/>
              <w:right w:val="single" w:sz="4" w:space="0" w:color="auto"/>
            </w:tcBorders>
            <w:noWrap/>
            <w:vAlign w:val="bottom"/>
          </w:tcPr>
          <w:p w14:paraId="762CB1D0" w14:textId="77777777" w:rsidR="000C26FF" w:rsidRPr="00CB756D" w:rsidRDefault="000C26FF" w:rsidP="000C26FF">
            <w:pPr>
              <w:spacing w:after="60"/>
              <w:rPr>
                <w:rFonts w:ascii="Verdana" w:hAnsi="Verdana"/>
                <w:color w:val="000000"/>
                <w:sz w:val="20"/>
                <w:szCs w:val="20"/>
                <w:lang w:eastAsia="bg-BG"/>
              </w:rPr>
            </w:pPr>
          </w:p>
        </w:tc>
      </w:tr>
    </w:tbl>
    <w:p w14:paraId="4AA3348D" w14:textId="77777777" w:rsidR="002422B7" w:rsidRDefault="002422B7" w:rsidP="0037505F">
      <w:pPr>
        <w:suppressAutoHyphens/>
        <w:spacing w:before="480" w:after="120"/>
        <w:jc w:val="center"/>
        <w:rPr>
          <w:rFonts w:ascii="Verdana" w:hAnsi="Verdana"/>
          <w:b/>
          <w:sz w:val="20"/>
          <w:szCs w:val="20"/>
        </w:rPr>
      </w:pPr>
      <w:r w:rsidRPr="002422B7">
        <w:rPr>
          <w:rFonts w:ascii="Verdana" w:hAnsi="Verdana"/>
          <w:b/>
          <w:sz w:val="20"/>
          <w:szCs w:val="20"/>
        </w:rPr>
        <w:t>Дата: ..............</w:t>
      </w:r>
      <w:r w:rsidRPr="002422B7">
        <w:rPr>
          <w:rFonts w:ascii="Verdana" w:hAnsi="Verdana"/>
          <w:b/>
          <w:sz w:val="20"/>
          <w:szCs w:val="20"/>
        </w:rPr>
        <w:tab/>
      </w:r>
      <w:r w:rsidRPr="002422B7">
        <w:rPr>
          <w:rFonts w:ascii="Verdana" w:hAnsi="Verdana"/>
          <w:b/>
          <w:sz w:val="20"/>
          <w:szCs w:val="20"/>
        </w:rPr>
        <w:tab/>
      </w:r>
      <w:r w:rsidRPr="002422B7">
        <w:rPr>
          <w:rFonts w:ascii="Verdana" w:hAnsi="Verdana"/>
          <w:b/>
          <w:sz w:val="20"/>
          <w:szCs w:val="20"/>
        </w:rPr>
        <w:tab/>
      </w:r>
      <w:r w:rsidRPr="002422B7">
        <w:rPr>
          <w:rFonts w:ascii="Verdana" w:hAnsi="Verdana"/>
          <w:b/>
          <w:sz w:val="20"/>
          <w:szCs w:val="20"/>
        </w:rPr>
        <w:tab/>
      </w:r>
      <w:r w:rsidRPr="002422B7">
        <w:rPr>
          <w:rFonts w:ascii="Verdana" w:hAnsi="Verdana"/>
          <w:b/>
          <w:sz w:val="20"/>
          <w:szCs w:val="20"/>
        </w:rPr>
        <w:tab/>
      </w:r>
      <w:r>
        <w:rPr>
          <w:rFonts w:ascii="Verdana" w:hAnsi="Verdana"/>
          <w:b/>
          <w:sz w:val="20"/>
          <w:szCs w:val="20"/>
        </w:rPr>
        <w:t>Подпис</w:t>
      </w:r>
      <w:r w:rsidRPr="002422B7">
        <w:rPr>
          <w:rFonts w:ascii="Verdana" w:hAnsi="Verdana"/>
          <w:b/>
          <w:sz w:val="20"/>
          <w:szCs w:val="20"/>
        </w:rPr>
        <w:t>: ...........................</w:t>
      </w:r>
    </w:p>
    <w:p w14:paraId="7223D624" w14:textId="77777777" w:rsidR="002422B7" w:rsidRPr="002422B7" w:rsidRDefault="002422B7" w:rsidP="0037505F">
      <w:pPr>
        <w:suppressAutoHyphens/>
        <w:spacing w:before="480" w:after="120"/>
        <w:jc w:val="center"/>
        <w:rPr>
          <w:rFonts w:ascii="Verdana" w:hAnsi="Verdana"/>
          <w:b/>
          <w:sz w:val="20"/>
          <w:szCs w:val="20"/>
        </w:rPr>
        <w:sectPr w:rsidR="002422B7" w:rsidRPr="002422B7" w:rsidSect="002904CF">
          <w:pgSz w:w="11909" w:h="16834"/>
          <w:pgMar w:top="1440" w:right="1440" w:bottom="1440" w:left="1440" w:header="709" w:footer="657" w:gutter="0"/>
          <w:cols w:space="708"/>
          <w:vAlign w:val="center"/>
        </w:sectPr>
      </w:pPr>
    </w:p>
    <w:p w14:paraId="7D590CAD" w14:textId="4E96AE06" w:rsidR="00AE4ED2" w:rsidRPr="00AE4ED2" w:rsidRDefault="00AE4ED2" w:rsidP="00AE4ED2">
      <w:pPr>
        <w:keepNext/>
        <w:spacing w:after="0" w:line="240" w:lineRule="auto"/>
        <w:jc w:val="center"/>
        <w:outlineLvl w:val="0"/>
        <w:rPr>
          <w:rFonts w:ascii="Verdana" w:eastAsia="Times New Roman" w:hAnsi="Verdana"/>
          <w:b/>
          <w:bCs/>
          <w:sz w:val="20"/>
          <w:szCs w:val="20"/>
          <w:lang w:eastAsia="x-none"/>
        </w:rPr>
        <w:sectPr w:rsidR="00AE4ED2" w:rsidRPr="00AE4ED2" w:rsidSect="002904CF">
          <w:pgSz w:w="11909" w:h="16834"/>
          <w:pgMar w:top="1440" w:right="1440" w:bottom="1440" w:left="1440" w:header="709" w:footer="657" w:gutter="0"/>
          <w:cols w:space="708"/>
          <w:vAlign w:val="center"/>
        </w:sectPr>
      </w:pPr>
      <w:r w:rsidRPr="00AE4ED2">
        <w:rPr>
          <w:rFonts w:ascii="Verdana" w:eastAsia="Times New Roman" w:hAnsi="Verdana"/>
          <w:b/>
          <w:bCs/>
          <w:sz w:val="20"/>
          <w:szCs w:val="20"/>
          <w:lang w:eastAsia="x-none"/>
        </w:rPr>
        <w:lastRenderedPageBreak/>
        <w:t>ОБРАЗЦИ И ПРИЛОЖЕНИЯ</w:t>
      </w:r>
    </w:p>
    <w:p w14:paraId="5C4836FE" w14:textId="64560737" w:rsidR="00AE4ED2" w:rsidRPr="00AE4ED2" w:rsidRDefault="00AE4ED2" w:rsidP="00AE4ED2">
      <w:pPr>
        <w:spacing w:after="0" w:line="240" w:lineRule="auto"/>
        <w:jc w:val="right"/>
        <w:rPr>
          <w:rFonts w:ascii="Verdana" w:eastAsia="Times New Roman" w:hAnsi="Verdana"/>
          <w:i/>
          <w:sz w:val="20"/>
          <w:szCs w:val="20"/>
          <w:lang w:eastAsia="bg-BG"/>
        </w:rPr>
      </w:pPr>
      <w:r w:rsidRPr="00AE4ED2">
        <w:rPr>
          <w:rFonts w:ascii="Verdana" w:eastAsia="Times New Roman" w:hAnsi="Verdana"/>
          <w:i/>
          <w:sz w:val="20"/>
          <w:szCs w:val="20"/>
          <w:lang w:eastAsia="bg-BG"/>
        </w:rPr>
        <w:lastRenderedPageBreak/>
        <w:t>Образец</w:t>
      </w:r>
    </w:p>
    <w:p w14:paraId="597288B6" w14:textId="77777777" w:rsidR="00AE4ED2" w:rsidRPr="00AE4ED2" w:rsidRDefault="00AE4ED2" w:rsidP="00AE4ED2">
      <w:pPr>
        <w:spacing w:after="120"/>
        <w:jc w:val="center"/>
        <w:rPr>
          <w:rFonts w:ascii="Verdana" w:hAnsi="Verdana"/>
          <w:b/>
          <w:sz w:val="20"/>
          <w:szCs w:val="20"/>
        </w:rPr>
      </w:pPr>
    </w:p>
    <w:p w14:paraId="19F3912D" w14:textId="77777777" w:rsidR="00AE4ED2" w:rsidRPr="00AE4ED2" w:rsidRDefault="00AE4ED2" w:rsidP="00AE4ED2">
      <w:pPr>
        <w:spacing w:after="120"/>
        <w:jc w:val="center"/>
        <w:rPr>
          <w:rFonts w:ascii="Verdana" w:hAnsi="Verdana"/>
          <w:b/>
          <w:sz w:val="20"/>
          <w:szCs w:val="20"/>
        </w:rPr>
      </w:pPr>
      <w:r w:rsidRPr="00AE4ED2">
        <w:rPr>
          <w:rFonts w:ascii="Verdana" w:hAnsi="Verdana"/>
          <w:b/>
          <w:sz w:val="20"/>
          <w:szCs w:val="20"/>
        </w:rPr>
        <w:t xml:space="preserve">ПРЕДЛОЖЕНИЕ </w:t>
      </w:r>
    </w:p>
    <w:p w14:paraId="301523C5" w14:textId="4245AF53" w:rsidR="00AE4ED2" w:rsidRPr="00AE4ED2" w:rsidRDefault="00AE4ED2" w:rsidP="00AE4ED2">
      <w:pPr>
        <w:spacing w:after="120"/>
        <w:jc w:val="center"/>
        <w:rPr>
          <w:rFonts w:ascii="Verdana" w:hAnsi="Verdana"/>
          <w:b/>
          <w:sz w:val="20"/>
          <w:szCs w:val="20"/>
        </w:rPr>
      </w:pPr>
      <w:r w:rsidRPr="00AE4ED2">
        <w:rPr>
          <w:rFonts w:ascii="Verdana" w:hAnsi="Verdana"/>
          <w:b/>
          <w:sz w:val="20"/>
          <w:szCs w:val="20"/>
        </w:rPr>
        <w:t>за изпълнение на обществена поръчка с предмет „Ремонт, поддръжка и доставка на резервни части и консумативи за професионална градинска техника“</w:t>
      </w:r>
    </w:p>
    <w:p w14:paraId="360A0DCA" w14:textId="77777777" w:rsidR="00AE4ED2" w:rsidRPr="00AE4ED2" w:rsidRDefault="00AE4ED2" w:rsidP="00AE4ED2">
      <w:pPr>
        <w:spacing w:after="240" w:line="240" w:lineRule="auto"/>
        <w:jc w:val="both"/>
        <w:rPr>
          <w:rFonts w:ascii="Verdana" w:eastAsia="Times New Roman" w:hAnsi="Verdana"/>
          <w:sz w:val="20"/>
          <w:szCs w:val="20"/>
          <w:lang w:eastAsia="bg-BG"/>
        </w:rPr>
      </w:pPr>
    </w:p>
    <w:p w14:paraId="3ABFD454" w14:textId="77777777" w:rsidR="00AE4ED2" w:rsidRPr="00AE4ED2" w:rsidRDefault="00AE4ED2" w:rsidP="00AE4ED2">
      <w:pPr>
        <w:spacing w:after="24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Име: ................................................................................................................</w:t>
      </w:r>
    </w:p>
    <w:p w14:paraId="6C415B1A" w14:textId="77777777" w:rsidR="00AE4ED2" w:rsidRPr="00AE4ED2" w:rsidRDefault="00AE4ED2" w:rsidP="00AE4ED2">
      <w:pPr>
        <w:spacing w:after="24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в качеството на:</w:t>
      </w:r>
      <w:r w:rsidRPr="00AE4ED2">
        <w:rPr>
          <w:rFonts w:ascii="Verdana" w:eastAsia="Times New Roman" w:hAnsi="Verdana"/>
          <w:sz w:val="20"/>
          <w:szCs w:val="20"/>
          <w:lang w:eastAsia="bg-BG"/>
        </w:rPr>
        <w:tab/>
        <w:t>...........................................................................................</w:t>
      </w:r>
    </w:p>
    <w:p w14:paraId="2250E451" w14:textId="77777777" w:rsidR="00AE4ED2" w:rsidRPr="00AE4ED2" w:rsidRDefault="00AE4ED2" w:rsidP="00AE4ED2">
      <w:pPr>
        <w:tabs>
          <w:tab w:val="left" w:pos="8931"/>
        </w:tabs>
        <w:spacing w:before="120" w:after="12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Фирма/участник: ...............................................................................................</w:t>
      </w:r>
    </w:p>
    <w:p w14:paraId="1453B23F" w14:textId="77777777" w:rsidR="00AE4ED2" w:rsidRPr="00AE4ED2" w:rsidRDefault="00AE4ED2" w:rsidP="00AE4ED2">
      <w:pPr>
        <w:tabs>
          <w:tab w:val="left" w:pos="8931"/>
        </w:tabs>
        <w:spacing w:before="120" w:after="120" w:line="240" w:lineRule="auto"/>
        <w:rPr>
          <w:rFonts w:ascii="Verdana" w:eastAsia="Times New Roman" w:hAnsi="Verdana"/>
          <w:sz w:val="20"/>
          <w:szCs w:val="20"/>
          <w:lang w:eastAsia="bg-BG"/>
        </w:rPr>
      </w:pPr>
      <w:r w:rsidRPr="00AE4ED2">
        <w:rPr>
          <w:rFonts w:ascii="Verdana" w:eastAsia="Times New Roman" w:hAnsi="Verdana"/>
          <w:sz w:val="20"/>
          <w:szCs w:val="20"/>
          <w:lang w:eastAsia="bg-BG"/>
        </w:rPr>
        <w:t>Адрес за кореспонденция: ………………....................................................................</w:t>
      </w:r>
    </w:p>
    <w:p w14:paraId="69E9E4EA" w14:textId="77777777" w:rsidR="00AE4ED2" w:rsidRPr="00AE4ED2" w:rsidRDefault="00AE4ED2" w:rsidP="00AE4ED2">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Телефон: .....................................</w:t>
      </w:r>
      <w:r w:rsidRPr="00AE4ED2">
        <w:rPr>
          <w:rFonts w:ascii="Verdana" w:eastAsia="Times New Roman" w:hAnsi="Verdana"/>
          <w:sz w:val="20"/>
          <w:szCs w:val="20"/>
          <w:lang w:eastAsia="bg-BG"/>
        </w:rPr>
        <w:tab/>
        <w:t xml:space="preserve"> </w:t>
      </w:r>
      <w:r w:rsidRPr="00AE4ED2">
        <w:rPr>
          <w:rFonts w:ascii="Verdana" w:eastAsia="Times New Roman" w:hAnsi="Verdana"/>
          <w:sz w:val="20"/>
          <w:szCs w:val="20"/>
          <w:lang w:eastAsia="bg-BG"/>
        </w:rPr>
        <w:tab/>
        <w:t>Факс: ..........................................</w:t>
      </w:r>
      <w:r w:rsidRPr="00AE4ED2">
        <w:rPr>
          <w:rFonts w:ascii="Verdana" w:eastAsia="Times New Roman" w:hAnsi="Verdana"/>
          <w:sz w:val="20"/>
          <w:szCs w:val="20"/>
          <w:lang w:eastAsia="bg-BG"/>
        </w:rPr>
        <w:tab/>
      </w:r>
    </w:p>
    <w:p w14:paraId="4CFFD088" w14:textId="77777777" w:rsidR="00AE4ED2" w:rsidRPr="00AE4ED2" w:rsidRDefault="00AE4ED2" w:rsidP="00AE4ED2">
      <w:pPr>
        <w:spacing w:before="120" w:after="12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Електронен адрес:  .....................................</w:t>
      </w:r>
      <w:r w:rsidRPr="00AE4ED2">
        <w:rPr>
          <w:rFonts w:ascii="Verdana" w:eastAsia="Times New Roman" w:hAnsi="Verdana"/>
          <w:sz w:val="20"/>
          <w:szCs w:val="20"/>
          <w:lang w:eastAsia="bg-BG"/>
        </w:rPr>
        <w:tab/>
      </w:r>
    </w:p>
    <w:p w14:paraId="0CEFBDFD" w14:textId="77777777" w:rsidR="00AE4ED2" w:rsidRPr="00AE4ED2" w:rsidRDefault="00AE4ED2" w:rsidP="00AE4ED2">
      <w:pPr>
        <w:tabs>
          <w:tab w:val="left" w:pos="8931"/>
        </w:tabs>
        <w:spacing w:before="120" w:after="120" w:line="240" w:lineRule="auto"/>
        <w:jc w:val="both"/>
        <w:rPr>
          <w:rFonts w:ascii="Verdana" w:eastAsia="Times New Roman" w:hAnsi="Verdana"/>
          <w:sz w:val="20"/>
          <w:szCs w:val="20"/>
          <w:lang w:eastAsia="bg-BG"/>
        </w:rPr>
      </w:pPr>
      <w:r w:rsidRPr="00AE4ED2">
        <w:rPr>
          <w:rFonts w:ascii="Verdana" w:eastAsia="Times New Roman" w:hAnsi="Verdana" w:cs="Arial"/>
          <w:bCs/>
          <w:sz w:val="20"/>
          <w:szCs w:val="20"/>
          <w:lang w:eastAsia="bg-BG"/>
        </w:rPr>
        <w:t>ЕИК/Булстат:</w:t>
      </w:r>
      <w:r w:rsidRPr="00AE4ED2">
        <w:rPr>
          <w:rFonts w:ascii="Verdana" w:eastAsia="Times New Roman" w:hAnsi="Verdana"/>
          <w:sz w:val="20"/>
          <w:szCs w:val="20"/>
          <w:lang w:eastAsia="bg-BG"/>
        </w:rPr>
        <w:t xml:space="preserve"> .....................................</w:t>
      </w:r>
      <w:r w:rsidRPr="00AE4ED2">
        <w:rPr>
          <w:rFonts w:ascii="Verdana" w:eastAsia="Times New Roman" w:hAnsi="Verdana"/>
          <w:sz w:val="20"/>
          <w:szCs w:val="20"/>
          <w:lang w:eastAsia="bg-BG"/>
        </w:rPr>
        <w:tab/>
      </w:r>
    </w:p>
    <w:p w14:paraId="64583873" w14:textId="77777777" w:rsidR="00AE4ED2" w:rsidRPr="00AE4ED2" w:rsidRDefault="00AE4ED2" w:rsidP="00AE4ED2">
      <w:pPr>
        <w:tabs>
          <w:tab w:val="left" w:pos="8540"/>
          <w:tab w:val="left" w:pos="8931"/>
        </w:tabs>
        <w:spacing w:before="120" w:after="12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Седалище и адрес на управление………...................................................................</w:t>
      </w:r>
    </w:p>
    <w:p w14:paraId="277A6DB1" w14:textId="77777777" w:rsidR="00AE4ED2" w:rsidRPr="00AE4ED2" w:rsidRDefault="00AE4ED2" w:rsidP="00AE4ED2">
      <w:pPr>
        <w:tabs>
          <w:tab w:val="left" w:pos="8931"/>
        </w:tabs>
        <w:spacing w:before="120" w:after="120" w:line="240" w:lineRule="auto"/>
        <w:jc w:val="both"/>
        <w:rPr>
          <w:rFonts w:ascii="Verdana" w:eastAsia="Times New Roman" w:hAnsi="Verdana" w:cs="Arial"/>
          <w:bCs/>
          <w:sz w:val="20"/>
          <w:szCs w:val="20"/>
          <w:lang w:eastAsia="bg-BG"/>
        </w:rPr>
      </w:pPr>
      <w:r w:rsidRPr="00AE4ED2">
        <w:rPr>
          <w:rFonts w:ascii="Verdana" w:eastAsia="Times New Roman" w:hAnsi="Verdana" w:cs="Arial"/>
          <w:bCs/>
          <w:sz w:val="20"/>
          <w:szCs w:val="20"/>
          <w:lang w:eastAsia="bg-BG"/>
        </w:rPr>
        <w:t>BIC: .............................................................................</w:t>
      </w:r>
    </w:p>
    <w:p w14:paraId="1ECEF7F1" w14:textId="77777777" w:rsidR="00AE4ED2" w:rsidRPr="00AE4ED2" w:rsidRDefault="00AE4ED2" w:rsidP="00AE4ED2">
      <w:pPr>
        <w:tabs>
          <w:tab w:val="left" w:pos="8931"/>
        </w:tabs>
        <w:spacing w:before="120" w:after="120" w:line="240" w:lineRule="auto"/>
        <w:jc w:val="both"/>
        <w:rPr>
          <w:rFonts w:ascii="Verdana" w:eastAsia="Times New Roman" w:hAnsi="Verdana" w:cs="Arial"/>
          <w:bCs/>
          <w:sz w:val="20"/>
          <w:szCs w:val="20"/>
          <w:lang w:eastAsia="bg-BG"/>
        </w:rPr>
      </w:pPr>
      <w:r w:rsidRPr="00AE4ED2">
        <w:rPr>
          <w:rFonts w:ascii="Verdana" w:eastAsia="Times New Roman" w:hAnsi="Verdana" w:cs="Arial"/>
          <w:bCs/>
          <w:sz w:val="20"/>
          <w:szCs w:val="20"/>
          <w:lang w:eastAsia="bg-BG"/>
        </w:rPr>
        <w:t>IBAN: .............................................................................</w:t>
      </w:r>
    </w:p>
    <w:p w14:paraId="050AADD3" w14:textId="77777777" w:rsidR="00AE4ED2" w:rsidRPr="00AE4ED2" w:rsidRDefault="00AE4ED2" w:rsidP="00AE4ED2">
      <w:pPr>
        <w:tabs>
          <w:tab w:val="left" w:pos="8931"/>
        </w:tabs>
        <w:spacing w:before="120" w:after="120" w:line="240" w:lineRule="auto"/>
        <w:jc w:val="both"/>
        <w:rPr>
          <w:rFonts w:ascii="Verdana" w:eastAsia="Times New Roman" w:hAnsi="Verdana" w:cs="Arial"/>
          <w:bCs/>
          <w:sz w:val="20"/>
          <w:szCs w:val="20"/>
          <w:lang w:eastAsia="bg-BG"/>
        </w:rPr>
      </w:pPr>
      <w:r w:rsidRPr="00AE4ED2">
        <w:rPr>
          <w:rFonts w:ascii="Verdana" w:eastAsia="Times New Roman" w:hAnsi="Verdana" w:cs="Arial"/>
          <w:bCs/>
          <w:sz w:val="20"/>
          <w:szCs w:val="20"/>
          <w:lang w:eastAsia="bg-BG"/>
        </w:rPr>
        <w:t>Обслужваща банка: ............................................................................................</w:t>
      </w:r>
    </w:p>
    <w:p w14:paraId="05BB1FE5" w14:textId="77777777" w:rsidR="00AE4ED2" w:rsidRPr="00AE4ED2" w:rsidRDefault="00AE4ED2" w:rsidP="00AE4ED2">
      <w:pPr>
        <w:spacing w:after="120"/>
        <w:jc w:val="both"/>
        <w:rPr>
          <w:rFonts w:ascii="Verdana" w:hAnsi="Verdana"/>
          <w:sz w:val="20"/>
          <w:szCs w:val="20"/>
        </w:rPr>
      </w:pPr>
    </w:p>
    <w:p w14:paraId="76C3360E" w14:textId="77777777" w:rsidR="00AE4ED2" w:rsidRPr="00AE4ED2" w:rsidRDefault="00AE4ED2" w:rsidP="00AE4ED2">
      <w:pPr>
        <w:spacing w:after="120"/>
        <w:jc w:val="both"/>
        <w:rPr>
          <w:rFonts w:ascii="Verdana" w:hAnsi="Verdana"/>
          <w:b/>
          <w:sz w:val="20"/>
          <w:szCs w:val="20"/>
        </w:rPr>
      </w:pPr>
      <w:r w:rsidRPr="00AE4ED2">
        <w:rPr>
          <w:rFonts w:ascii="Verdana" w:hAnsi="Verdana"/>
          <w:b/>
          <w:sz w:val="20"/>
          <w:szCs w:val="20"/>
        </w:rPr>
        <w:t>УВАЖАЕМИ ГОСПОЖИ И ГОСПОДА,</w:t>
      </w:r>
    </w:p>
    <w:p w14:paraId="39FDBB2F" w14:textId="77777777" w:rsidR="00AE4ED2" w:rsidRPr="00AE4ED2" w:rsidRDefault="00AE4ED2" w:rsidP="00AE4ED2">
      <w:pPr>
        <w:spacing w:after="120"/>
        <w:jc w:val="both"/>
        <w:rPr>
          <w:rFonts w:ascii="Verdana" w:hAnsi="Verdana"/>
          <w:sz w:val="20"/>
          <w:szCs w:val="20"/>
        </w:rPr>
      </w:pPr>
      <w:r w:rsidRPr="00AE4ED2">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Приложение №1 - Техническа спецификация, на цени, които са посочени в Приложение № 3 – Ценово предложение.</w:t>
      </w:r>
    </w:p>
    <w:p w14:paraId="5602DCE7" w14:textId="77777777" w:rsidR="00AE4ED2" w:rsidRPr="00AE4ED2" w:rsidRDefault="00AE4ED2" w:rsidP="00AE4ED2">
      <w:pPr>
        <w:spacing w:before="120" w:after="120"/>
        <w:jc w:val="both"/>
        <w:rPr>
          <w:rFonts w:ascii="Verdana" w:hAnsi="Verdana"/>
          <w:sz w:val="20"/>
          <w:szCs w:val="20"/>
        </w:rPr>
      </w:pPr>
      <w:r w:rsidRPr="00AE4ED2">
        <w:rPr>
          <w:rFonts w:ascii="Verdana" w:hAnsi="Verdana"/>
          <w:sz w:val="20"/>
          <w:szCs w:val="20"/>
        </w:rPr>
        <w:t xml:space="preserve">При изпълнението на поръчката </w:t>
      </w:r>
      <w:r w:rsidRPr="00AE4ED2">
        <w:rPr>
          <w:rFonts w:ascii="Verdana" w:hAnsi="Verdana"/>
          <w:b/>
          <w:sz w:val="20"/>
          <w:szCs w:val="20"/>
        </w:rPr>
        <w:t>ще използваме/няма да изпол</w:t>
      </w:r>
      <w:r w:rsidRPr="00AE4ED2">
        <w:rPr>
          <w:rFonts w:ascii="Verdana" w:hAnsi="Verdana"/>
          <w:sz w:val="20"/>
          <w:szCs w:val="20"/>
        </w:rPr>
        <w:t xml:space="preserve">зваме услугите на следните подизпълнители/капацитет на трети лица </w:t>
      </w:r>
      <w:r w:rsidRPr="00AE4ED2">
        <w:rPr>
          <w:rFonts w:ascii="Verdana" w:hAnsi="Verdana"/>
          <w:b/>
          <w:sz w:val="20"/>
          <w:szCs w:val="20"/>
        </w:rPr>
        <w:t>(</w:t>
      </w:r>
      <w:r w:rsidRPr="00AE4ED2">
        <w:rPr>
          <w:rFonts w:ascii="Verdana" w:hAnsi="Verdana"/>
          <w:b/>
          <w:i/>
          <w:sz w:val="20"/>
          <w:szCs w:val="20"/>
        </w:rPr>
        <w:t>невярното се зачертава</w:t>
      </w:r>
      <w:r w:rsidRPr="00AE4ED2">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AE4ED2" w:rsidRPr="00AE4ED2" w14:paraId="798B6B03" w14:textId="77777777" w:rsidTr="00AE4ED2">
        <w:tc>
          <w:tcPr>
            <w:tcW w:w="2775" w:type="dxa"/>
          </w:tcPr>
          <w:p w14:paraId="46E17A29" w14:textId="77777777" w:rsidR="00AE4ED2" w:rsidRPr="00AE4ED2" w:rsidRDefault="00AE4ED2" w:rsidP="00AE4ED2">
            <w:pPr>
              <w:spacing w:before="120" w:after="120"/>
              <w:jc w:val="center"/>
              <w:rPr>
                <w:rFonts w:ascii="Verdana" w:hAnsi="Verdana"/>
                <w:sz w:val="20"/>
                <w:szCs w:val="20"/>
              </w:rPr>
            </w:pPr>
            <w:r w:rsidRPr="00AE4ED2">
              <w:rPr>
                <w:rFonts w:ascii="Verdana" w:hAnsi="Verdana"/>
                <w:sz w:val="20"/>
                <w:szCs w:val="20"/>
              </w:rPr>
              <w:t>Наименование на подизпълнителя/трето лице, ЕИК/ЕГН</w:t>
            </w:r>
          </w:p>
        </w:tc>
        <w:tc>
          <w:tcPr>
            <w:tcW w:w="3670" w:type="dxa"/>
          </w:tcPr>
          <w:p w14:paraId="5318547B" w14:textId="77777777" w:rsidR="00AE4ED2" w:rsidRPr="00AE4ED2" w:rsidRDefault="00AE4ED2" w:rsidP="00AE4ED2">
            <w:pPr>
              <w:spacing w:before="120" w:after="120"/>
              <w:jc w:val="center"/>
              <w:rPr>
                <w:rFonts w:ascii="Verdana" w:hAnsi="Verdana"/>
                <w:sz w:val="20"/>
                <w:szCs w:val="20"/>
              </w:rPr>
            </w:pPr>
            <w:r w:rsidRPr="00AE4ED2">
              <w:rPr>
                <w:rFonts w:ascii="Verdana" w:hAnsi="Verdana"/>
                <w:sz w:val="20"/>
                <w:szCs w:val="20"/>
              </w:rPr>
              <w:t>Обхват на дейностите, които ще извършва</w:t>
            </w:r>
          </w:p>
        </w:tc>
        <w:tc>
          <w:tcPr>
            <w:tcW w:w="2735" w:type="dxa"/>
          </w:tcPr>
          <w:p w14:paraId="676DC780" w14:textId="77777777" w:rsidR="00AE4ED2" w:rsidRPr="00AE4ED2" w:rsidRDefault="00AE4ED2" w:rsidP="00AE4ED2">
            <w:pPr>
              <w:spacing w:before="120" w:after="120"/>
              <w:jc w:val="center"/>
              <w:rPr>
                <w:rFonts w:ascii="Verdana" w:hAnsi="Verdana"/>
                <w:sz w:val="20"/>
                <w:szCs w:val="20"/>
              </w:rPr>
            </w:pPr>
            <w:r w:rsidRPr="00AE4ED2">
              <w:rPr>
                <w:rFonts w:ascii="Verdana" w:hAnsi="Verdana"/>
                <w:sz w:val="20"/>
                <w:szCs w:val="20"/>
              </w:rPr>
              <w:t>Размер на участието на подизпълнителя в %    от стойността на поръчката</w:t>
            </w:r>
          </w:p>
        </w:tc>
      </w:tr>
      <w:tr w:rsidR="00AE4ED2" w:rsidRPr="00AE4ED2" w14:paraId="3314E5FB" w14:textId="77777777" w:rsidTr="00AE4ED2">
        <w:tc>
          <w:tcPr>
            <w:tcW w:w="2775" w:type="dxa"/>
          </w:tcPr>
          <w:p w14:paraId="74955968" w14:textId="77777777" w:rsidR="00AE4ED2" w:rsidRPr="00AE4ED2" w:rsidRDefault="00AE4ED2" w:rsidP="00AE4ED2">
            <w:pPr>
              <w:spacing w:before="120" w:after="120"/>
              <w:jc w:val="both"/>
              <w:rPr>
                <w:rFonts w:ascii="Verdana" w:hAnsi="Verdana"/>
                <w:sz w:val="20"/>
                <w:szCs w:val="20"/>
              </w:rPr>
            </w:pPr>
          </w:p>
        </w:tc>
        <w:tc>
          <w:tcPr>
            <w:tcW w:w="3670" w:type="dxa"/>
          </w:tcPr>
          <w:p w14:paraId="2093ECC9" w14:textId="77777777" w:rsidR="00AE4ED2" w:rsidRPr="00AE4ED2" w:rsidRDefault="00AE4ED2" w:rsidP="00AE4ED2">
            <w:pPr>
              <w:spacing w:before="120" w:after="120"/>
              <w:jc w:val="both"/>
              <w:rPr>
                <w:rFonts w:ascii="Verdana" w:hAnsi="Verdana"/>
                <w:sz w:val="20"/>
                <w:szCs w:val="20"/>
              </w:rPr>
            </w:pPr>
          </w:p>
        </w:tc>
        <w:tc>
          <w:tcPr>
            <w:tcW w:w="2735" w:type="dxa"/>
          </w:tcPr>
          <w:p w14:paraId="65EF9430" w14:textId="77777777" w:rsidR="00AE4ED2" w:rsidRPr="00AE4ED2" w:rsidRDefault="00AE4ED2" w:rsidP="00AE4ED2">
            <w:pPr>
              <w:spacing w:before="120" w:after="120"/>
              <w:jc w:val="both"/>
              <w:rPr>
                <w:rFonts w:ascii="Verdana" w:hAnsi="Verdana"/>
                <w:sz w:val="20"/>
                <w:szCs w:val="20"/>
              </w:rPr>
            </w:pPr>
          </w:p>
        </w:tc>
      </w:tr>
      <w:tr w:rsidR="00AE4ED2" w:rsidRPr="00AE4ED2" w14:paraId="40760178" w14:textId="77777777" w:rsidTr="00AE4ED2">
        <w:tc>
          <w:tcPr>
            <w:tcW w:w="2775" w:type="dxa"/>
          </w:tcPr>
          <w:p w14:paraId="43C7A147" w14:textId="77777777" w:rsidR="00AE4ED2" w:rsidRPr="00AE4ED2" w:rsidRDefault="00AE4ED2" w:rsidP="00AE4ED2">
            <w:pPr>
              <w:spacing w:before="120" w:after="120"/>
              <w:jc w:val="both"/>
              <w:rPr>
                <w:rFonts w:ascii="Verdana" w:hAnsi="Verdana"/>
                <w:sz w:val="20"/>
                <w:szCs w:val="20"/>
              </w:rPr>
            </w:pPr>
          </w:p>
        </w:tc>
        <w:tc>
          <w:tcPr>
            <w:tcW w:w="3670" w:type="dxa"/>
          </w:tcPr>
          <w:p w14:paraId="5C830B7D" w14:textId="77777777" w:rsidR="00AE4ED2" w:rsidRPr="00AE4ED2" w:rsidRDefault="00AE4ED2" w:rsidP="00AE4ED2">
            <w:pPr>
              <w:spacing w:before="120" w:after="120"/>
              <w:jc w:val="both"/>
              <w:rPr>
                <w:rFonts w:ascii="Verdana" w:hAnsi="Verdana"/>
                <w:sz w:val="20"/>
                <w:szCs w:val="20"/>
              </w:rPr>
            </w:pPr>
          </w:p>
        </w:tc>
        <w:tc>
          <w:tcPr>
            <w:tcW w:w="2735" w:type="dxa"/>
          </w:tcPr>
          <w:p w14:paraId="2A5CAD6D" w14:textId="77777777" w:rsidR="00AE4ED2" w:rsidRPr="00AE4ED2" w:rsidRDefault="00AE4ED2" w:rsidP="00AE4ED2">
            <w:pPr>
              <w:spacing w:before="120" w:after="120"/>
              <w:jc w:val="both"/>
              <w:rPr>
                <w:rFonts w:ascii="Verdana" w:hAnsi="Verdana"/>
                <w:sz w:val="20"/>
                <w:szCs w:val="20"/>
              </w:rPr>
            </w:pPr>
          </w:p>
        </w:tc>
      </w:tr>
    </w:tbl>
    <w:p w14:paraId="0A232E64" w14:textId="77777777" w:rsidR="00AE4ED2" w:rsidRPr="00AE4ED2" w:rsidRDefault="00AE4ED2" w:rsidP="00AE4ED2">
      <w:pPr>
        <w:spacing w:before="120" w:after="120"/>
        <w:jc w:val="both"/>
        <w:rPr>
          <w:rFonts w:ascii="Verdana" w:hAnsi="Verdana"/>
          <w:b/>
          <w:sz w:val="20"/>
          <w:szCs w:val="20"/>
        </w:rPr>
      </w:pPr>
    </w:p>
    <w:p w14:paraId="02B764FC" w14:textId="77777777" w:rsidR="00AE4ED2" w:rsidRPr="00AE4ED2" w:rsidRDefault="00AE4ED2" w:rsidP="00AE4ED2">
      <w:pPr>
        <w:rPr>
          <w:rFonts w:ascii="Verdana" w:eastAsia="Times New Roman" w:hAnsi="Verdana"/>
          <w:b/>
          <w:sz w:val="20"/>
          <w:szCs w:val="20"/>
          <w:lang w:eastAsia="bg-BG"/>
        </w:rPr>
      </w:pPr>
    </w:p>
    <w:p w14:paraId="50A9C2EE" w14:textId="77777777" w:rsidR="00AE4ED2" w:rsidRPr="00AE4ED2" w:rsidRDefault="00AE4ED2" w:rsidP="00AE4ED2">
      <w:pPr>
        <w:rPr>
          <w:rFonts w:ascii="Verdana" w:eastAsia="Times New Roman" w:hAnsi="Verdana"/>
          <w:b/>
          <w:bCs/>
          <w:sz w:val="20"/>
          <w:szCs w:val="20"/>
          <w:lang w:eastAsia="bg-BG"/>
        </w:rPr>
      </w:pPr>
      <w:r w:rsidRPr="00AE4ED2">
        <w:rPr>
          <w:rFonts w:ascii="Verdana" w:eastAsia="Times New Roman" w:hAnsi="Verdana"/>
          <w:b/>
          <w:sz w:val="20"/>
          <w:szCs w:val="20"/>
          <w:lang w:eastAsia="bg-BG"/>
        </w:rPr>
        <w:t>Дата: ..............</w:t>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t>Декларатор: ...........................</w:t>
      </w:r>
    </w:p>
    <w:p w14:paraId="1BA804D3" w14:textId="77777777" w:rsidR="00AE4ED2" w:rsidRPr="00AE4ED2" w:rsidRDefault="00AE4ED2" w:rsidP="002A3C54">
      <w:pPr>
        <w:rPr>
          <w:rFonts w:ascii="Verdana" w:hAnsi="Verdana"/>
          <w:bCs/>
          <w:i/>
          <w:sz w:val="20"/>
          <w:szCs w:val="20"/>
        </w:rPr>
        <w:sectPr w:rsidR="00AE4ED2" w:rsidRPr="00AE4ED2" w:rsidSect="00CC443E">
          <w:pgSz w:w="11906" w:h="16838"/>
          <w:pgMar w:top="851" w:right="1418" w:bottom="1135" w:left="1418" w:header="425" w:footer="284" w:gutter="0"/>
          <w:cols w:space="708"/>
          <w:docGrid w:linePitch="360"/>
        </w:sectPr>
      </w:pPr>
      <w:r w:rsidRPr="00AE4ED2">
        <w:rPr>
          <w:rFonts w:ascii="Verdana" w:hAnsi="Verdana"/>
          <w:bCs/>
          <w:i/>
          <w:sz w:val="20"/>
          <w:szCs w:val="20"/>
        </w:rPr>
        <w:t xml:space="preserve">Подписва се </w:t>
      </w:r>
      <w:r w:rsidRPr="00AE4ED2">
        <w:rPr>
          <w:rFonts w:ascii="Verdana" w:hAnsi="Verdana"/>
          <w:i/>
          <w:sz w:val="20"/>
          <w:szCs w:val="20"/>
        </w:rPr>
        <w:t>от законния представител на участника.</w:t>
      </w:r>
      <w:r w:rsidRPr="00AE4ED2">
        <w:rPr>
          <w:rFonts w:ascii="Verdana" w:hAnsi="Verdana"/>
          <w:bCs/>
          <w:i/>
          <w:sz w:val="20"/>
          <w:szCs w:val="20"/>
        </w:rPr>
        <w:br/>
      </w:r>
    </w:p>
    <w:p w14:paraId="17CDCD66" w14:textId="77777777" w:rsidR="00AE4ED2" w:rsidRPr="00AE4ED2" w:rsidRDefault="00AE4ED2" w:rsidP="00AE4ED2">
      <w:pPr>
        <w:spacing w:after="0" w:line="240" w:lineRule="auto"/>
        <w:jc w:val="right"/>
        <w:rPr>
          <w:rFonts w:ascii="Verdana" w:eastAsia="Times New Roman" w:hAnsi="Verdana"/>
          <w:i/>
          <w:sz w:val="20"/>
          <w:szCs w:val="20"/>
          <w:lang w:eastAsia="bg-BG"/>
        </w:rPr>
      </w:pPr>
      <w:r w:rsidRPr="00AE4ED2">
        <w:rPr>
          <w:rFonts w:ascii="Verdana" w:eastAsia="Times New Roman" w:hAnsi="Verdana"/>
          <w:i/>
          <w:sz w:val="20"/>
          <w:szCs w:val="20"/>
          <w:lang w:eastAsia="bg-BG"/>
        </w:rPr>
        <w:lastRenderedPageBreak/>
        <w:t>Образец</w:t>
      </w:r>
    </w:p>
    <w:p w14:paraId="4D4D851D" w14:textId="77777777" w:rsidR="00AE4ED2" w:rsidRPr="00AE4ED2" w:rsidRDefault="00AE4ED2" w:rsidP="00AE4ED2">
      <w:pPr>
        <w:suppressAutoHyphens/>
        <w:autoSpaceDE w:val="0"/>
        <w:spacing w:before="120" w:after="120" w:line="240" w:lineRule="auto"/>
        <w:jc w:val="right"/>
        <w:rPr>
          <w:rFonts w:ascii="Verdana" w:eastAsia="Times New Roman" w:hAnsi="Verdana"/>
          <w:sz w:val="20"/>
          <w:szCs w:val="20"/>
          <w:lang w:eastAsia="bg-BG"/>
        </w:rPr>
      </w:pPr>
    </w:p>
    <w:p w14:paraId="31F8992E" w14:textId="77777777" w:rsidR="00AE4ED2" w:rsidRPr="00AE4ED2" w:rsidRDefault="00AE4ED2" w:rsidP="00AE4ED2">
      <w:pPr>
        <w:suppressAutoHyphens/>
        <w:autoSpaceDE w:val="0"/>
        <w:spacing w:before="120" w:after="120" w:line="240" w:lineRule="auto"/>
        <w:jc w:val="center"/>
        <w:rPr>
          <w:rFonts w:ascii="Verdana" w:eastAsia="Arial" w:hAnsi="Verdana"/>
          <w:b/>
          <w:bCs/>
          <w:sz w:val="20"/>
          <w:szCs w:val="20"/>
          <w:lang w:eastAsia="ar-SA"/>
        </w:rPr>
      </w:pPr>
      <w:r w:rsidRPr="00AE4ED2">
        <w:rPr>
          <w:rFonts w:ascii="Verdana" w:eastAsia="Arial" w:hAnsi="Verdana"/>
          <w:b/>
          <w:bCs/>
          <w:sz w:val="20"/>
          <w:szCs w:val="20"/>
          <w:lang w:eastAsia="ar-SA"/>
        </w:rPr>
        <w:t xml:space="preserve">Д Е К Л А Р А Ц И Я </w:t>
      </w:r>
    </w:p>
    <w:p w14:paraId="291945EA" w14:textId="77777777" w:rsidR="00AE4ED2" w:rsidRPr="00AE4ED2" w:rsidRDefault="00AE4ED2" w:rsidP="00AE4ED2">
      <w:pPr>
        <w:spacing w:after="0" w:line="360" w:lineRule="auto"/>
        <w:ind w:left="11" w:hanging="11"/>
        <w:jc w:val="center"/>
        <w:rPr>
          <w:rFonts w:ascii="Verdana" w:eastAsia="Times New Roman" w:hAnsi="Verdana"/>
          <w:b/>
          <w:sz w:val="20"/>
          <w:szCs w:val="20"/>
        </w:rPr>
      </w:pPr>
      <w:r w:rsidRPr="00AE4ED2">
        <w:rPr>
          <w:rFonts w:ascii="Verdana" w:eastAsia="Times New Roman" w:hAnsi="Verdana"/>
          <w:b/>
          <w:sz w:val="20"/>
          <w:szCs w:val="20"/>
        </w:rPr>
        <w:t>по чл. 192, ал. 3 от ЗОП</w:t>
      </w:r>
    </w:p>
    <w:p w14:paraId="499BF16E" w14:textId="77777777" w:rsidR="00AE4ED2" w:rsidRPr="00AE4ED2" w:rsidRDefault="00AE4ED2" w:rsidP="00AE4ED2">
      <w:pPr>
        <w:spacing w:after="0" w:line="360" w:lineRule="auto"/>
        <w:ind w:left="720" w:hanging="11"/>
        <w:jc w:val="center"/>
        <w:rPr>
          <w:rFonts w:ascii="Verdana" w:eastAsia="Times New Roman" w:hAnsi="Verdana"/>
          <w:sz w:val="20"/>
          <w:szCs w:val="20"/>
        </w:rPr>
      </w:pPr>
      <w:r w:rsidRPr="00AE4ED2">
        <w:rPr>
          <w:rFonts w:ascii="Verdana" w:eastAsia="Times New Roman" w:hAnsi="Verdana"/>
          <w:sz w:val="20"/>
          <w:szCs w:val="20"/>
        </w:rPr>
        <w:t>(за обстоятелствата по чл. 54, ал. 1, т. 1, 2 и 7 от ЗОП)</w:t>
      </w:r>
    </w:p>
    <w:p w14:paraId="7E89F77A" w14:textId="77777777" w:rsidR="00AE4ED2" w:rsidRPr="00AE4ED2" w:rsidRDefault="00AE4ED2" w:rsidP="00AE4ED2">
      <w:pPr>
        <w:spacing w:after="0" w:line="360" w:lineRule="auto"/>
        <w:ind w:left="720" w:hanging="11"/>
        <w:jc w:val="center"/>
        <w:rPr>
          <w:rFonts w:ascii="Verdana" w:eastAsia="Times New Roman" w:hAnsi="Verdana"/>
          <w:sz w:val="20"/>
          <w:szCs w:val="20"/>
        </w:rPr>
      </w:pPr>
    </w:p>
    <w:p w14:paraId="0DE80074" w14:textId="77777777"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Долуподписаният ................................................................................................., </w:t>
      </w:r>
    </w:p>
    <w:p w14:paraId="186622CE" w14:textId="7D9A72B3"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в качеството си на ...............................................................</w:t>
      </w:r>
      <w:r w:rsidR="00C57CD8">
        <w:rPr>
          <w:rFonts w:ascii="Verdana" w:eastAsia="Times New Roman" w:hAnsi="Verdana"/>
          <w:sz w:val="20"/>
          <w:szCs w:val="20"/>
          <w:lang w:eastAsia="bg-BG"/>
        </w:rPr>
        <w:t>...............................</w:t>
      </w:r>
      <w:r w:rsidRPr="00AE4ED2">
        <w:rPr>
          <w:rFonts w:ascii="Verdana" w:eastAsia="Times New Roman" w:hAnsi="Verdana"/>
          <w:sz w:val="20"/>
          <w:szCs w:val="20"/>
          <w:lang w:eastAsia="bg-BG"/>
        </w:rPr>
        <w:t>.,</w:t>
      </w:r>
    </w:p>
    <w:p w14:paraId="21520950" w14:textId="30CC210D"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на фирма ........................................................................................................, при изпълнение на обществена поръчка възлагана чрез обява с предмет </w:t>
      </w:r>
      <w:r w:rsidRPr="00AE4ED2">
        <w:rPr>
          <w:rFonts w:ascii="Verdana" w:eastAsia="Times New Roman" w:hAnsi="Verdana"/>
          <w:b/>
          <w:sz w:val="20"/>
          <w:szCs w:val="20"/>
          <w:lang w:eastAsia="bg-BG"/>
        </w:rPr>
        <w:t>„Ремонт, поддръжка и доставка на резервни части и консумативи за професионална градинска техника”.</w:t>
      </w:r>
    </w:p>
    <w:p w14:paraId="633BF8AF" w14:textId="77777777" w:rsidR="00AE4ED2" w:rsidRPr="00AE4ED2" w:rsidRDefault="00AE4ED2" w:rsidP="00AE4ED2">
      <w:pPr>
        <w:suppressAutoHyphens/>
        <w:autoSpaceDE w:val="0"/>
        <w:spacing w:after="0" w:line="240" w:lineRule="auto"/>
        <w:jc w:val="center"/>
        <w:rPr>
          <w:rFonts w:ascii="Verdana" w:eastAsia="Times New Roman" w:hAnsi="Verdana"/>
          <w:sz w:val="20"/>
          <w:szCs w:val="20"/>
          <w:lang w:eastAsia="ar-SA"/>
        </w:rPr>
      </w:pPr>
    </w:p>
    <w:p w14:paraId="0EC03B60" w14:textId="77777777" w:rsidR="00AE4ED2" w:rsidRPr="00AE4ED2" w:rsidRDefault="00AE4ED2" w:rsidP="00AE4ED2">
      <w:pPr>
        <w:suppressAutoHyphens/>
        <w:autoSpaceDE w:val="0"/>
        <w:spacing w:after="0" w:line="240" w:lineRule="auto"/>
        <w:jc w:val="center"/>
        <w:rPr>
          <w:rFonts w:ascii="Verdana" w:eastAsia="Times New Roman" w:hAnsi="Verdana"/>
          <w:b/>
          <w:bCs/>
          <w:sz w:val="20"/>
          <w:szCs w:val="20"/>
          <w:lang w:eastAsia="ar-SA"/>
        </w:rPr>
      </w:pPr>
      <w:r w:rsidRPr="00AE4ED2">
        <w:rPr>
          <w:rFonts w:ascii="Verdana" w:eastAsia="Times New Roman" w:hAnsi="Verdana"/>
          <w:b/>
          <w:bCs/>
          <w:sz w:val="20"/>
          <w:szCs w:val="20"/>
          <w:lang w:eastAsia="ar-SA"/>
        </w:rPr>
        <w:t xml:space="preserve">ДЕКЛАРИРАМ, ЧЕ: </w:t>
      </w:r>
    </w:p>
    <w:p w14:paraId="7FB297A1" w14:textId="77777777" w:rsidR="00AE4ED2" w:rsidRPr="00AE4ED2" w:rsidRDefault="00AE4ED2" w:rsidP="00AE4ED2">
      <w:pPr>
        <w:suppressAutoHyphens/>
        <w:autoSpaceDE w:val="0"/>
        <w:spacing w:after="0" w:line="240" w:lineRule="auto"/>
        <w:jc w:val="center"/>
        <w:rPr>
          <w:rFonts w:ascii="Verdana" w:eastAsia="Times New Roman" w:hAnsi="Verdana"/>
          <w:sz w:val="20"/>
          <w:szCs w:val="20"/>
          <w:lang w:eastAsia="ar-SA"/>
        </w:rPr>
      </w:pPr>
    </w:p>
    <w:p w14:paraId="016FFFD1" w14:textId="77777777" w:rsidR="00AE4ED2" w:rsidRPr="00AE4ED2" w:rsidRDefault="00AE4ED2" w:rsidP="00AE4ED2">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ar-SA"/>
        </w:rPr>
      </w:pPr>
      <w:r w:rsidRPr="00AE4ED2">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чл.352-353е от Наказателния кодекс.</w:t>
      </w:r>
    </w:p>
    <w:p w14:paraId="40B5A003" w14:textId="77777777" w:rsidR="00AE4ED2" w:rsidRPr="00AE4ED2" w:rsidRDefault="00AE4ED2" w:rsidP="00AE4ED2">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12C85794" w14:textId="77777777" w:rsidR="00AE4ED2" w:rsidRPr="00AE4ED2" w:rsidRDefault="00AE4ED2" w:rsidP="00AE4ED2">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AE4ED2">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2AD48875" w14:textId="77777777" w:rsidR="00AE4ED2" w:rsidRPr="00AE4ED2" w:rsidRDefault="00AE4ED2" w:rsidP="00AE4ED2">
      <w:pPr>
        <w:suppressAutoHyphens/>
        <w:autoSpaceDE w:val="0"/>
        <w:spacing w:before="120" w:after="120" w:line="240" w:lineRule="auto"/>
        <w:jc w:val="both"/>
        <w:rPr>
          <w:rFonts w:ascii="Verdana" w:eastAsia="Times New Roman" w:hAnsi="Verdana"/>
          <w:sz w:val="20"/>
          <w:szCs w:val="20"/>
          <w:lang w:eastAsia="ar-SA"/>
        </w:rPr>
      </w:pPr>
      <w:r w:rsidRPr="00AE4ED2">
        <w:rPr>
          <w:rFonts w:ascii="Verdana" w:eastAsia="Times New Roman" w:hAnsi="Verdana"/>
          <w:sz w:val="20"/>
          <w:szCs w:val="20"/>
          <w:lang w:eastAsia="bg-BG"/>
        </w:rPr>
        <w:t>Задължавам</w:t>
      </w:r>
      <w:r w:rsidRPr="00AE4ED2">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3683B31E" w14:textId="77777777" w:rsidR="00AE4ED2" w:rsidRPr="00AE4ED2" w:rsidRDefault="00AE4ED2" w:rsidP="00AE4ED2">
      <w:pPr>
        <w:suppressAutoHyphens/>
        <w:autoSpaceDE w:val="0"/>
        <w:spacing w:before="120" w:after="120" w:line="240" w:lineRule="auto"/>
        <w:jc w:val="both"/>
        <w:rPr>
          <w:rFonts w:ascii="Verdana" w:eastAsia="Times New Roman" w:hAnsi="Verdana"/>
          <w:sz w:val="20"/>
          <w:szCs w:val="20"/>
          <w:lang w:eastAsia="ar-SA"/>
        </w:rPr>
      </w:pPr>
      <w:r w:rsidRPr="00AE4ED2">
        <w:rPr>
          <w:rFonts w:ascii="Verdana" w:eastAsia="Times New Roman" w:hAnsi="Verdana"/>
          <w:sz w:val="20"/>
          <w:szCs w:val="20"/>
          <w:lang w:eastAsia="bg-BG"/>
        </w:rPr>
        <w:t>Известно ми е, че за неверни данни нося наказателна отговорност по чл. 313 от Наказателния кодекс.</w:t>
      </w:r>
      <w:r w:rsidRPr="00AE4ED2">
        <w:rPr>
          <w:rFonts w:ascii="Verdana" w:eastAsia="Times New Roman" w:hAnsi="Verdana"/>
          <w:sz w:val="20"/>
          <w:szCs w:val="20"/>
          <w:lang w:eastAsia="ar-SA"/>
        </w:rPr>
        <w:t xml:space="preserve">. </w:t>
      </w:r>
    </w:p>
    <w:p w14:paraId="757B4BBB" w14:textId="77777777" w:rsidR="00AE4ED2" w:rsidRPr="00AE4ED2" w:rsidRDefault="00AE4ED2" w:rsidP="00AE4ED2">
      <w:pPr>
        <w:suppressAutoHyphens/>
        <w:autoSpaceDE w:val="0"/>
        <w:spacing w:after="0" w:line="240" w:lineRule="auto"/>
        <w:ind w:left="360" w:hanging="360"/>
        <w:rPr>
          <w:rFonts w:ascii="Verdana" w:eastAsia="Times New Roman" w:hAnsi="Verdana"/>
          <w:sz w:val="20"/>
          <w:szCs w:val="20"/>
          <w:lang w:eastAsia="ar-SA"/>
        </w:rPr>
      </w:pPr>
    </w:p>
    <w:p w14:paraId="161529DD" w14:textId="77777777" w:rsidR="00AE4ED2" w:rsidRPr="00AE4ED2" w:rsidRDefault="00AE4ED2" w:rsidP="00AE4ED2">
      <w:pPr>
        <w:spacing w:after="0" w:line="360" w:lineRule="auto"/>
        <w:jc w:val="both"/>
        <w:rPr>
          <w:rFonts w:ascii="Verdana" w:eastAsia="Times New Roman" w:hAnsi="Verdana"/>
          <w:bCs/>
          <w:sz w:val="20"/>
          <w:szCs w:val="20"/>
          <w:lang w:eastAsia="bg-BG"/>
        </w:rPr>
      </w:pPr>
      <w:r w:rsidRPr="00AE4ED2">
        <w:rPr>
          <w:rFonts w:ascii="Verdana" w:eastAsia="Times New Roman" w:hAnsi="Verdana"/>
          <w:b/>
          <w:sz w:val="20"/>
          <w:szCs w:val="20"/>
          <w:lang w:eastAsia="bg-BG"/>
        </w:rPr>
        <w:t>Дата: ..............</w:t>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t>Декларатор: ...........................</w:t>
      </w:r>
    </w:p>
    <w:p w14:paraId="44F3D089" w14:textId="77777777" w:rsidR="00AE4ED2" w:rsidRPr="00AE4ED2" w:rsidRDefault="00AE4ED2" w:rsidP="00AE4ED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5893FC06" w14:textId="77777777" w:rsidR="00AE4ED2" w:rsidRPr="00AE4ED2" w:rsidRDefault="00AE4ED2" w:rsidP="00AE4ED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AE4ED2">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0384D5E" w14:textId="77777777" w:rsidR="00AE4ED2" w:rsidRPr="00AE4ED2" w:rsidRDefault="00AE4ED2" w:rsidP="002A3C54">
      <w:pPr>
        <w:spacing w:after="0" w:line="259" w:lineRule="auto"/>
        <w:jc w:val="right"/>
        <w:rPr>
          <w:rFonts w:ascii="Verdana" w:eastAsia="Times New Roman" w:hAnsi="Verdana"/>
          <w:sz w:val="20"/>
          <w:szCs w:val="20"/>
          <w:lang w:eastAsia="bg-BG"/>
        </w:rPr>
      </w:pPr>
      <w:r w:rsidRPr="00AE4ED2">
        <w:rPr>
          <w:rFonts w:ascii="Verdana" w:eastAsia="Times New Roman" w:hAnsi="Verdana"/>
          <w:color w:val="538135"/>
          <w:sz w:val="20"/>
          <w:szCs w:val="20"/>
          <w:lang w:eastAsia="bg-BG"/>
        </w:rPr>
        <w:br w:type="page"/>
      </w:r>
      <w:r w:rsidRPr="00AE4ED2">
        <w:rPr>
          <w:rFonts w:ascii="Verdana" w:eastAsia="Times New Roman" w:hAnsi="Verdana"/>
          <w:sz w:val="20"/>
          <w:szCs w:val="20"/>
          <w:lang w:eastAsia="bg-BG"/>
        </w:rPr>
        <w:lastRenderedPageBreak/>
        <w:t>Образец</w:t>
      </w:r>
    </w:p>
    <w:p w14:paraId="63D65FD4" w14:textId="77777777" w:rsidR="00AE4ED2" w:rsidRPr="00AE4ED2" w:rsidRDefault="00AE4ED2" w:rsidP="002A3C54">
      <w:pPr>
        <w:suppressAutoHyphens/>
        <w:autoSpaceDE w:val="0"/>
        <w:spacing w:after="0" w:line="240" w:lineRule="auto"/>
        <w:jc w:val="center"/>
        <w:rPr>
          <w:rFonts w:ascii="Verdana" w:eastAsia="Arial" w:hAnsi="Verdana"/>
          <w:b/>
          <w:bCs/>
          <w:sz w:val="20"/>
          <w:szCs w:val="20"/>
          <w:lang w:eastAsia="ar-SA"/>
        </w:rPr>
      </w:pPr>
      <w:r w:rsidRPr="00AE4ED2">
        <w:rPr>
          <w:rFonts w:ascii="Verdana" w:eastAsia="Arial" w:hAnsi="Verdana"/>
          <w:b/>
          <w:bCs/>
          <w:sz w:val="20"/>
          <w:szCs w:val="20"/>
          <w:lang w:eastAsia="ar-SA"/>
        </w:rPr>
        <w:t xml:space="preserve">Д Е К Л А Р А Ц И Я </w:t>
      </w:r>
    </w:p>
    <w:p w14:paraId="32274359" w14:textId="77777777" w:rsidR="00AE4ED2" w:rsidRPr="00AE4ED2" w:rsidRDefault="00AE4ED2" w:rsidP="002A3C54">
      <w:pPr>
        <w:spacing w:after="0" w:line="360" w:lineRule="auto"/>
        <w:ind w:left="11" w:hanging="11"/>
        <w:jc w:val="center"/>
        <w:rPr>
          <w:rFonts w:ascii="Verdana" w:eastAsia="Times New Roman" w:hAnsi="Verdana"/>
          <w:b/>
          <w:sz w:val="20"/>
          <w:szCs w:val="20"/>
        </w:rPr>
      </w:pPr>
      <w:r w:rsidRPr="00AE4ED2">
        <w:rPr>
          <w:rFonts w:ascii="Verdana" w:eastAsia="Times New Roman" w:hAnsi="Verdana"/>
          <w:b/>
          <w:sz w:val="20"/>
          <w:szCs w:val="20"/>
        </w:rPr>
        <w:t>по чл. 192, ал. 3 от ЗОП</w:t>
      </w:r>
    </w:p>
    <w:p w14:paraId="274F866C" w14:textId="77777777" w:rsidR="00AE4ED2" w:rsidRPr="00AE4ED2" w:rsidRDefault="00AE4ED2" w:rsidP="002A3C54">
      <w:pPr>
        <w:spacing w:after="0" w:line="360" w:lineRule="auto"/>
        <w:ind w:left="720" w:hanging="11"/>
        <w:jc w:val="center"/>
        <w:rPr>
          <w:rFonts w:ascii="Verdana" w:eastAsia="Times New Roman" w:hAnsi="Verdana"/>
          <w:sz w:val="20"/>
          <w:szCs w:val="20"/>
        </w:rPr>
      </w:pPr>
      <w:r w:rsidRPr="00AE4ED2">
        <w:rPr>
          <w:rFonts w:ascii="Verdana" w:eastAsia="Times New Roman" w:hAnsi="Verdana"/>
          <w:sz w:val="20"/>
          <w:szCs w:val="20"/>
        </w:rPr>
        <w:t>(за обстоятелствата по чл. 54, ал. 1, т. 3-6 от ЗОП)</w:t>
      </w:r>
    </w:p>
    <w:p w14:paraId="30E4B5F3" w14:textId="77777777" w:rsidR="00AE4ED2" w:rsidRPr="00AE4ED2" w:rsidRDefault="00AE4ED2" w:rsidP="00AE4ED2">
      <w:pPr>
        <w:spacing w:after="0" w:line="360" w:lineRule="auto"/>
        <w:ind w:left="720" w:hanging="11"/>
        <w:jc w:val="center"/>
        <w:rPr>
          <w:rFonts w:ascii="Verdana" w:eastAsia="Times New Roman" w:hAnsi="Verdana"/>
          <w:sz w:val="20"/>
          <w:szCs w:val="20"/>
        </w:rPr>
      </w:pPr>
    </w:p>
    <w:p w14:paraId="51250783" w14:textId="77777777"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Долуподписаният ................................................................................................., </w:t>
      </w:r>
    </w:p>
    <w:p w14:paraId="149E1D6F" w14:textId="64DAC988"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в качеството си на ................................................................</w:t>
      </w:r>
      <w:r w:rsidR="00C57CD8">
        <w:rPr>
          <w:rFonts w:ascii="Verdana" w:eastAsia="Times New Roman" w:hAnsi="Verdana"/>
          <w:sz w:val="20"/>
          <w:szCs w:val="20"/>
          <w:lang w:eastAsia="bg-BG"/>
        </w:rPr>
        <w:t>...............................</w:t>
      </w:r>
      <w:r w:rsidRPr="00AE4ED2">
        <w:rPr>
          <w:rFonts w:ascii="Verdana" w:eastAsia="Times New Roman" w:hAnsi="Verdana"/>
          <w:sz w:val="20"/>
          <w:szCs w:val="20"/>
          <w:lang w:eastAsia="bg-BG"/>
        </w:rPr>
        <w:t>,</w:t>
      </w:r>
    </w:p>
    <w:p w14:paraId="6129CBAC" w14:textId="26F7C72B" w:rsidR="00AE4ED2" w:rsidRPr="00AE4ED2" w:rsidRDefault="00AE4ED2" w:rsidP="00AE4ED2">
      <w:pPr>
        <w:spacing w:after="0" w:line="360" w:lineRule="auto"/>
        <w:jc w:val="both"/>
        <w:rPr>
          <w:rFonts w:ascii="Verdana" w:eastAsia="Times New Roman" w:hAnsi="Verdana"/>
          <w:b/>
          <w:bCs/>
          <w:sz w:val="20"/>
          <w:szCs w:val="20"/>
          <w:lang w:eastAsia="ar-SA"/>
        </w:rPr>
      </w:pPr>
      <w:r w:rsidRPr="00AE4ED2">
        <w:rPr>
          <w:rFonts w:ascii="Verdana" w:eastAsia="Times New Roman" w:hAnsi="Verdana"/>
          <w:sz w:val="20"/>
          <w:szCs w:val="20"/>
          <w:lang w:eastAsia="bg-BG"/>
        </w:rPr>
        <w:t xml:space="preserve">на фирма ........................................................................................................, при изпълнение на обществена поръчка възлагана чрез обява с предмет </w:t>
      </w:r>
      <w:r w:rsidRPr="00AE4ED2">
        <w:rPr>
          <w:rFonts w:ascii="Verdana" w:eastAsia="Times New Roman" w:hAnsi="Verdana"/>
          <w:b/>
          <w:sz w:val="20"/>
          <w:szCs w:val="20"/>
          <w:lang w:eastAsia="bg-BG"/>
        </w:rPr>
        <w:t>„Ремонт, поддръжка и доставка на резервни части и консумативи за професионална градинска техника”.</w:t>
      </w:r>
    </w:p>
    <w:p w14:paraId="1B777A00" w14:textId="77777777" w:rsidR="00AE4ED2" w:rsidRPr="00AE4ED2" w:rsidRDefault="00AE4ED2" w:rsidP="002A3C54">
      <w:pPr>
        <w:suppressAutoHyphens/>
        <w:autoSpaceDE w:val="0"/>
        <w:spacing w:after="0" w:line="240" w:lineRule="auto"/>
        <w:jc w:val="center"/>
        <w:rPr>
          <w:rFonts w:ascii="Verdana" w:eastAsia="Times New Roman" w:hAnsi="Verdana"/>
          <w:b/>
          <w:bCs/>
          <w:sz w:val="20"/>
          <w:szCs w:val="20"/>
          <w:lang w:eastAsia="ar-SA"/>
        </w:rPr>
      </w:pPr>
      <w:r w:rsidRPr="00AE4ED2">
        <w:rPr>
          <w:rFonts w:ascii="Verdana" w:eastAsia="Times New Roman" w:hAnsi="Verdana"/>
          <w:b/>
          <w:bCs/>
          <w:sz w:val="20"/>
          <w:szCs w:val="20"/>
          <w:lang w:eastAsia="ar-SA"/>
        </w:rPr>
        <w:t xml:space="preserve">ДЕКЛАРИРАМ, ЧЕ: </w:t>
      </w:r>
    </w:p>
    <w:p w14:paraId="519016C9" w14:textId="77777777" w:rsidR="00AE4ED2" w:rsidRPr="00AE4ED2" w:rsidRDefault="00AE4ED2" w:rsidP="002A3C54">
      <w:pPr>
        <w:suppressAutoHyphens/>
        <w:autoSpaceDE w:val="0"/>
        <w:spacing w:after="0" w:line="240" w:lineRule="auto"/>
        <w:jc w:val="center"/>
        <w:rPr>
          <w:rFonts w:ascii="Verdana" w:eastAsia="Times New Roman" w:hAnsi="Verdana"/>
          <w:b/>
          <w:bCs/>
          <w:sz w:val="20"/>
          <w:szCs w:val="20"/>
          <w:lang w:eastAsia="ar-SA"/>
        </w:rPr>
      </w:pPr>
    </w:p>
    <w:p w14:paraId="1FC6ED1F" w14:textId="77777777" w:rsidR="00AE4ED2" w:rsidRPr="00AE4ED2" w:rsidRDefault="00AE4ED2" w:rsidP="002A3C54">
      <w:pPr>
        <w:widowControl w:val="0"/>
        <w:numPr>
          <w:ilvl w:val="0"/>
          <w:numId w:val="3"/>
        </w:numPr>
        <w:spacing w:after="0" w:line="240" w:lineRule="auto"/>
        <w:jc w:val="both"/>
        <w:rPr>
          <w:rFonts w:ascii="Verdana" w:eastAsia="Times New Roman" w:hAnsi="Verdana"/>
          <w:sz w:val="20"/>
          <w:szCs w:val="20"/>
        </w:rPr>
      </w:pPr>
      <w:r w:rsidRPr="00AE4ED2">
        <w:rPr>
          <w:rFonts w:ascii="Verdana" w:eastAsia="Times New Roman" w:hAnsi="Verdana"/>
          <w:sz w:val="20"/>
          <w:szCs w:val="20"/>
        </w:rPr>
        <w:t>Представляваният от мен участник ИМА/НЯМА (невярното се зачертава) 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2D837868" w14:textId="77777777" w:rsidR="00AE4ED2" w:rsidRPr="00AE4ED2" w:rsidRDefault="00AE4ED2" w:rsidP="00AE4ED2">
      <w:pPr>
        <w:widowControl w:val="0"/>
        <w:spacing w:before="120" w:after="120" w:line="240" w:lineRule="auto"/>
        <w:jc w:val="both"/>
        <w:rPr>
          <w:rFonts w:ascii="Verdana" w:eastAsia="Times New Roman" w:hAnsi="Verdana"/>
          <w:sz w:val="20"/>
          <w:szCs w:val="20"/>
        </w:rPr>
      </w:pPr>
      <w:r w:rsidRPr="00AE4ED2">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27AF05D3" w14:textId="77777777" w:rsidR="00AE4ED2" w:rsidRPr="00AE4ED2" w:rsidRDefault="00AE4ED2" w:rsidP="00AE4ED2">
      <w:pPr>
        <w:widowControl w:val="0"/>
        <w:numPr>
          <w:ilvl w:val="0"/>
          <w:numId w:val="3"/>
        </w:numPr>
        <w:spacing w:before="120" w:after="120" w:line="240" w:lineRule="auto"/>
        <w:jc w:val="both"/>
        <w:rPr>
          <w:rFonts w:ascii="Verdana" w:eastAsia="Times New Roman" w:hAnsi="Verdana"/>
          <w:sz w:val="20"/>
          <w:szCs w:val="20"/>
        </w:rPr>
      </w:pPr>
      <w:r w:rsidRPr="00AE4ED2">
        <w:rPr>
          <w:rFonts w:ascii="Verdana" w:eastAsia="Times New Roman" w:hAnsi="Verdana"/>
          <w:sz w:val="20"/>
          <w:szCs w:val="20"/>
        </w:rPr>
        <w:t>По отношение на представлявания от мен участник не е налице неравнопоставеност в случаите по чл.44, ал.5 от ЗОП.</w:t>
      </w:r>
    </w:p>
    <w:p w14:paraId="007F338B" w14:textId="77777777" w:rsidR="00AE4ED2" w:rsidRPr="00AE4ED2" w:rsidRDefault="00AE4ED2" w:rsidP="00AE4ED2">
      <w:pPr>
        <w:widowControl w:val="0"/>
        <w:numPr>
          <w:ilvl w:val="0"/>
          <w:numId w:val="3"/>
        </w:numPr>
        <w:spacing w:before="120" w:after="120" w:line="240" w:lineRule="auto"/>
        <w:jc w:val="both"/>
        <w:rPr>
          <w:rFonts w:ascii="Verdana" w:eastAsia="Times New Roman" w:hAnsi="Verdana"/>
          <w:sz w:val="20"/>
          <w:szCs w:val="20"/>
        </w:rPr>
      </w:pPr>
      <w:r w:rsidRPr="00AE4ED2">
        <w:rPr>
          <w:rFonts w:ascii="Verdana" w:eastAsia="Times New Roman" w:hAnsi="Verdana"/>
          <w:sz w:val="20"/>
          <w:szCs w:val="20"/>
        </w:rPr>
        <w:t>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2AE8FE57" w14:textId="77777777" w:rsidR="00AE4ED2" w:rsidRPr="00AE4ED2" w:rsidRDefault="00AE4ED2" w:rsidP="00AE4ED2">
      <w:pPr>
        <w:widowControl w:val="0"/>
        <w:numPr>
          <w:ilvl w:val="0"/>
          <w:numId w:val="3"/>
        </w:numPr>
        <w:spacing w:before="120" w:after="120" w:line="240" w:lineRule="auto"/>
        <w:jc w:val="both"/>
        <w:rPr>
          <w:rFonts w:ascii="Verdana" w:eastAsia="Times New Roman" w:hAnsi="Verdana"/>
          <w:sz w:val="20"/>
          <w:szCs w:val="20"/>
        </w:rPr>
      </w:pPr>
      <w:r w:rsidRPr="00AE4ED2">
        <w:rPr>
          <w:rFonts w:ascii="Verdana" w:eastAsia="Times New Roman" w:hAnsi="Verdana"/>
          <w:sz w:val="20"/>
          <w:szCs w:val="20"/>
        </w:rPr>
        <w:t>По отношение на представлявания от мен участник не е установено, че:</w:t>
      </w:r>
    </w:p>
    <w:p w14:paraId="477214D7" w14:textId="77777777" w:rsidR="00AE4ED2" w:rsidRPr="00AE4ED2" w:rsidRDefault="00AE4ED2" w:rsidP="00AE4ED2">
      <w:pPr>
        <w:widowControl w:val="0"/>
        <w:numPr>
          <w:ilvl w:val="1"/>
          <w:numId w:val="3"/>
        </w:numPr>
        <w:spacing w:before="120" w:after="120" w:line="240" w:lineRule="auto"/>
        <w:jc w:val="both"/>
        <w:rPr>
          <w:rFonts w:ascii="Verdana" w:eastAsia="Times New Roman" w:hAnsi="Verdana"/>
          <w:sz w:val="20"/>
          <w:szCs w:val="20"/>
        </w:rPr>
      </w:pPr>
      <w:r w:rsidRPr="00AE4ED2">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7E965B26" w14:textId="77777777" w:rsidR="00AE4ED2" w:rsidRPr="00AE4ED2" w:rsidRDefault="00AE4ED2" w:rsidP="00AE4ED2">
      <w:pPr>
        <w:widowControl w:val="0"/>
        <w:numPr>
          <w:ilvl w:val="1"/>
          <w:numId w:val="3"/>
        </w:numPr>
        <w:spacing w:before="120" w:after="120" w:line="240" w:lineRule="auto"/>
        <w:jc w:val="both"/>
        <w:rPr>
          <w:rFonts w:ascii="Verdana" w:eastAsia="Times New Roman" w:hAnsi="Verdana"/>
          <w:sz w:val="20"/>
          <w:szCs w:val="20"/>
        </w:rPr>
      </w:pPr>
      <w:r w:rsidRPr="00AE4ED2">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6933BDA2" w14:textId="77777777" w:rsidR="00AE4ED2" w:rsidRPr="00AE4ED2" w:rsidRDefault="00AE4ED2" w:rsidP="00AE4ED2">
      <w:pPr>
        <w:suppressAutoHyphens/>
        <w:autoSpaceDE w:val="0"/>
        <w:spacing w:before="120" w:after="120" w:line="240" w:lineRule="auto"/>
        <w:jc w:val="both"/>
        <w:rPr>
          <w:rFonts w:ascii="Verdana" w:eastAsia="Times New Roman" w:hAnsi="Verdana"/>
          <w:sz w:val="20"/>
          <w:szCs w:val="20"/>
          <w:lang w:eastAsia="ar-SA"/>
        </w:rPr>
      </w:pPr>
      <w:r w:rsidRPr="00AE4ED2">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00FEE15F" w14:textId="77777777" w:rsidR="00AE4ED2" w:rsidRPr="00AE4ED2" w:rsidRDefault="00AE4ED2" w:rsidP="00AE4ED2">
      <w:pPr>
        <w:suppressAutoHyphens/>
        <w:autoSpaceDE w:val="0"/>
        <w:spacing w:before="120" w:after="120" w:line="240" w:lineRule="auto"/>
        <w:jc w:val="both"/>
        <w:rPr>
          <w:rFonts w:ascii="Verdana" w:eastAsia="Times New Roman" w:hAnsi="Verdana"/>
          <w:bCs/>
          <w:sz w:val="20"/>
          <w:szCs w:val="20"/>
          <w:lang w:eastAsia="ar-SA"/>
        </w:rPr>
      </w:pPr>
      <w:r w:rsidRPr="00AE4ED2">
        <w:rPr>
          <w:rFonts w:ascii="Verdana" w:eastAsia="Times New Roman" w:hAnsi="Verdana"/>
          <w:bCs/>
          <w:sz w:val="20"/>
          <w:szCs w:val="20"/>
          <w:lang w:eastAsia="ar-SA"/>
        </w:rPr>
        <w:t>Известно ми е, че за неверни данни нося наказателна отговорност по чл. 313 от Наказателния кодекс.</w:t>
      </w:r>
    </w:p>
    <w:p w14:paraId="47C24B4C" w14:textId="0AA081DC" w:rsidR="00AE4ED2" w:rsidRPr="00AE4ED2" w:rsidRDefault="00AE4ED2" w:rsidP="002A3C54">
      <w:pPr>
        <w:suppressAutoHyphens/>
        <w:autoSpaceDE w:val="0"/>
        <w:spacing w:after="0" w:line="240" w:lineRule="auto"/>
        <w:jc w:val="both"/>
        <w:rPr>
          <w:rFonts w:ascii="Verdana" w:eastAsia="Times New Roman" w:hAnsi="Verdana"/>
          <w:sz w:val="20"/>
          <w:szCs w:val="20"/>
          <w:lang w:eastAsia="ar-SA"/>
        </w:rPr>
      </w:pPr>
      <w:r w:rsidRPr="00AE4ED2">
        <w:rPr>
          <w:rFonts w:ascii="Verdana" w:eastAsia="Times New Roman" w:hAnsi="Verdana"/>
          <w:sz w:val="20"/>
          <w:szCs w:val="20"/>
          <w:lang w:eastAsia="ar-SA"/>
        </w:rPr>
        <w:t xml:space="preserve"> </w:t>
      </w:r>
    </w:p>
    <w:p w14:paraId="03CF7F99" w14:textId="77777777" w:rsidR="00AE4ED2" w:rsidRPr="00AE4ED2" w:rsidRDefault="00AE4ED2" w:rsidP="00AE4ED2">
      <w:pPr>
        <w:spacing w:after="0" w:line="360" w:lineRule="auto"/>
        <w:jc w:val="both"/>
        <w:rPr>
          <w:rFonts w:ascii="Verdana" w:eastAsia="Times New Roman" w:hAnsi="Verdana"/>
          <w:bCs/>
          <w:sz w:val="20"/>
          <w:szCs w:val="20"/>
          <w:lang w:eastAsia="bg-BG"/>
        </w:rPr>
      </w:pPr>
      <w:r w:rsidRPr="00AE4ED2">
        <w:rPr>
          <w:rFonts w:ascii="Verdana" w:eastAsia="Times New Roman" w:hAnsi="Verdana"/>
          <w:b/>
          <w:sz w:val="20"/>
          <w:szCs w:val="20"/>
          <w:lang w:eastAsia="bg-BG"/>
        </w:rPr>
        <w:t>Дата: ..............</w:t>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t>Декларатор: ...........................</w:t>
      </w:r>
    </w:p>
    <w:p w14:paraId="4A5ED404" w14:textId="77777777" w:rsidR="00AE4ED2" w:rsidRPr="00AE4ED2" w:rsidRDefault="00AE4ED2" w:rsidP="00AE4ED2">
      <w:pPr>
        <w:spacing w:before="60" w:after="60" w:line="240" w:lineRule="auto"/>
        <w:ind w:right="299"/>
        <w:jc w:val="both"/>
        <w:rPr>
          <w:rFonts w:ascii="Verdana" w:eastAsia="Times New Roman" w:hAnsi="Verdana"/>
          <w:i/>
          <w:sz w:val="20"/>
          <w:szCs w:val="20"/>
          <w:lang w:eastAsia="bg-BG"/>
        </w:rPr>
        <w:sectPr w:rsidR="00AE4ED2" w:rsidRPr="00AE4ED2" w:rsidSect="002F1D69">
          <w:pgSz w:w="11906" w:h="16838"/>
          <w:pgMar w:top="1417" w:right="1417" w:bottom="1276" w:left="1417" w:header="708" w:footer="708" w:gutter="0"/>
          <w:cols w:space="708"/>
          <w:docGrid w:linePitch="360"/>
        </w:sectPr>
      </w:pPr>
      <w:r w:rsidRPr="00AE4ED2">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т.3 - 6 ЗОП се подписва от лицето, което може самостоятелно да го представлява.</w:t>
      </w:r>
    </w:p>
    <w:p w14:paraId="32F88993" w14:textId="77777777" w:rsidR="00AE4ED2" w:rsidRPr="00AE4ED2" w:rsidRDefault="00AE4ED2" w:rsidP="00AE4ED2">
      <w:pPr>
        <w:spacing w:before="60" w:after="60" w:line="240" w:lineRule="auto"/>
        <w:ind w:right="299"/>
        <w:jc w:val="both"/>
        <w:rPr>
          <w:rFonts w:ascii="Verdana" w:eastAsia="Times New Roman" w:hAnsi="Verdana"/>
          <w:i/>
          <w:sz w:val="20"/>
          <w:szCs w:val="20"/>
          <w:lang w:eastAsia="bg-BG"/>
        </w:rPr>
      </w:pPr>
    </w:p>
    <w:p w14:paraId="03C2AA5E" w14:textId="77777777" w:rsidR="00AE4ED2" w:rsidRPr="00AE4ED2" w:rsidRDefault="00AE4ED2" w:rsidP="00AE4ED2">
      <w:pPr>
        <w:spacing w:after="160" w:line="259" w:lineRule="auto"/>
        <w:jc w:val="right"/>
        <w:rPr>
          <w:rFonts w:ascii="Verdana" w:eastAsia="Times New Roman" w:hAnsi="Verdana"/>
          <w:sz w:val="20"/>
          <w:szCs w:val="20"/>
          <w:lang w:eastAsia="bg-BG"/>
        </w:rPr>
      </w:pPr>
      <w:r w:rsidRPr="00AE4ED2">
        <w:rPr>
          <w:rFonts w:ascii="Verdana" w:eastAsia="Times New Roman" w:hAnsi="Verdana"/>
          <w:sz w:val="20"/>
          <w:szCs w:val="20"/>
          <w:lang w:eastAsia="bg-BG"/>
        </w:rPr>
        <w:t>Образец</w:t>
      </w:r>
    </w:p>
    <w:p w14:paraId="5E0E8315" w14:textId="77777777" w:rsidR="00AE4ED2" w:rsidRPr="00AE4ED2" w:rsidRDefault="00AE4ED2" w:rsidP="00AE4ED2">
      <w:pPr>
        <w:jc w:val="center"/>
        <w:rPr>
          <w:rFonts w:ascii="Verdana" w:hAnsi="Verdana"/>
          <w:b/>
          <w:bCs/>
          <w:sz w:val="20"/>
          <w:szCs w:val="20"/>
          <w:lang w:val="ru-RU"/>
        </w:rPr>
      </w:pPr>
      <w:r w:rsidRPr="00AE4ED2">
        <w:rPr>
          <w:rFonts w:ascii="Verdana" w:hAnsi="Verdana"/>
          <w:b/>
          <w:bCs/>
          <w:sz w:val="20"/>
          <w:szCs w:val="20"/>
          <w:lang w:val="ru-RU"/>
        </w:rPr>
        <w:t>Д Е К Л А Р А Ц И Я</w:t>
      </w:r>
    </w:p>
    <w:p w14:paraId="6DC7998A" w14:textId="77777777" w:rsidR="00AE4ED2" w:rsidRPr="00AE4ED2" w:rsidRDefault="00AE4ED2" w:rsidP="00AE4ED2">
      <w:pPr>
        <w:jc w:val="center"/>
        <w:rPr>
          <w:rFonts w:ascii="Verdana" w:hAnsi="Verdana"/>
          <w:b/>
          <w:sz w:val="20"/>
          <w:szCs w:val="20"/>
        </w:rPr>
      </w:pPr>
      <w:r w:rsidRPr="00AE4ED2">
        <w:rPr>
          <w:rFonts w:ascii="Verdana" w:hAnsi="Verdana"/>
          <w:b/>
          <w:sz w:val="20"/>
          <w:szCs w:val="20"/>
        </w:rPr>
        <w:t>за обстоятелствата по чл. 55, ал. 1, т. 4 от ЗОП</w:t>
      </w:r>
    </w:p>
    <w:p w14:paraId="1D5A25F7" w14:textId="77777777"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Долуподписаният ................................................................................................., </w:t>
      </w:r>
    </w:p>
    <w:p w14:paraId="266F3EB0" w14:textId="530F477B"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в качеството си на ...............................................................</w:t>
      </w:r>
      <w:r w:rsidR="00C57CD8">
        <w:rPr>
          <w:rFonts w:ascii="Verdana" w:eastAsia="Times New Roman" w:hAnsi="Verdana"/>
          <w:sz w:val="20"/>
          <w:szCs w:val="20"/>
          <w:lang w:eastAsia="bg-BG"/>
        </w:rPr>
        <w:t>..............................</w:t>
      </w:r>
      <w:r w:rsidRPr="00AE4ED2">
        <w:rPr>
          <w:rFonts w:ascii="Verdana" w:eastAsia="Times New Roman" w:hAnsi="Verdana"/>
          <w:sz w:val="20"/>
          <w:szCs w:val="20"/>
          <w:lang w:eastAsia="bg-BG"/>
        </w:rPr>
        <w:t>..,</w:t>
      </w:r>
    </w:p>
    <w:p w14:paraId="14C4A422" w14:textId="331C3CDF"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на фирма ........................................................................................................, при изпълнение на обществена поръчка възлагана чрез обява с предмет </w:t>
      </w:r>
      <w:r w:rsidRPr="00AE4ED2">
        <w:rPr>
          <w:rFonts w:ascii="Verdana" w:eastAsia="Times New Roman" w:hAnsi="Verdana"/>
          <w:b/>
          <w:sz w:val="20"/>
          <w:szCs w:val="20"/>
          <w:lang w:eastAsia="bg-BG"/>
        </w:rPr>
        <w:t>„Ремонт, поддръжка и доставка на резервни части и консумативи за професионална градинска техника ”.</w:t>
      </w:r>
    </w:p>
    <w:p w14:paraId="56D956AF" w14:textId="77777777" w:rsidR="00AE4ED2" w:rsidRPr="00AE4ED2" w:rsidRDefault="00AE4ED2" w:rsidP="00AE4ED2">
      <w:pPr>
        <w:jc w:val="center"/>
        <w:rPr>
          <w:rFonts w:ascii="Verdana" w:hAnsi="Verdana"/>
          <w:b/>
          <w:sz w:val="20"/>
          <w:szCs w:val="20"/>
        </w:rPr>
      </w:pPr>
    </w:p>
    <w:p w14:paraId="6ADF6977" w14:textId="77777777" w:rsidR="00AE4ED2" w:rsidRPr="00AE4ED2" w:rsidRDefault="00AE4ED2" w:rsidP="00AE4ED2">
      <w:pPr>
        <w:jc w:val="center"/>
        <w:rPr>
          <w:rFonts w:ascii="Verdana" w:hAnsi="Verdana"/>
          <w:b/>
          <w:sz w:val="20"/>
          <w:szCs w:val="20"/>
        </w:rPr>
      </w:pPr>
    </w:p>
    <w:p w14:paraId="17DDD7AB" w14:textId="77777777" w:rsidR="00AE4ED2" w:rsidRPr="00AE4ED2" w:rsidRDefault="00AE4ED2" w:rsidP="00AE4ED2">
      <w:pPr>
        <w:jc w:val="center"/>
        <w:rPr>
          <w:rFonts w:ascii="Verdana" w:hAnsi="Verdana"/>
          <w:b/>
          <w:sz w:val="20"/>
          <w:szCs w:val="20"/>
        </w:rPr>
      </w:pPr>
      <w:r w:rsidRPr="00AE4ED2">
        <w:rPr>
          <w:rFonts w:ascii="Verdana" w:hAnsi="Verdana"/>
          <w:b/>
          <w:sz w:val="20"/>
          <w:szCs w:val="20"/>
        </w:rPr>
        <w:t>Д Е К Л А Р И Р А М, ЧЕ:</w:t>
      </w:r>
    </w:p>
    <w:p w14:paraId="34A78214" w14:textId="77777777" w:rsidR="00AE4ED2" w:rsidRPr="00AE4ED2" w:rsidRDefault="00AE4ED2" w:rsidP="00AE4ED2">
      <w:pPr>
        <w:jc w:val="both"/>
        <w:rPr>
          <w:rFonts w:ascii="Verdana" w:hAnsi="Verdana"/>
          <w:sz w:val="20"/>
          <w:szCs w:val="20"/>
        </w:rPr>
      </w:pPr>
      <w:r w:rsidRPr="00AE4ED2">
        <w:rPr>
          <w:rFonts w:ascii="Verdana" w:hAnsi="Verdana"/>
          <w:b/>
          <w:sz w:val="20"/>
          <w:szCs w:val="20"/>
        </w:rPr>
        <w:t>1</w:t>
      </w:r>
      <w:r w:rsidRPr="00AE4ED2">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193613A2" w14:textId="77777777" w:rsidR="00AE4ED2" w:rsidRPr="00AE4ED2" w:rsidRDefault="00AE4ED2" w:rsidP="00AE4ED2">
      <w:pPr>
        <w:rPr>
          <w:rFonts w:ascii="Verdana" w:hAnsi="Verdana"/>
          <w:bCs/>
          <w:sz w:val="20"/>
          <w:szCs w:val="20"/>
        </w:rPr>
      </w:pPr>
      <w:r w:rsidRPr="00AE4ED2">
        <w:rPr>
          <w:rFonts w:ascii="Verdana" w:hAnsi="Verdana"/>
          <w:bCs/>
          <w:sz w:val="20"/>
          <w:szCs w:val="20"/>
        </w:rPr>
        <w:t>Известно ми е, че за неверни данни нося наказателна отговорност по чл. 313 от Наказателния кодекс.</w:t>
      </w:r>
    </w:p>
    <w:p w14:paraId="4A9BE393" w14:textId="77777777" w:rsidR="00AE4ED2" w:rsidRPr="00AE4ED2" w:rsidRDefault="00AE4ED2" w:rsidP="00AE4ED2">
      <w:pPr>
        <w:rPr>
          <w:rFonts w:ascii="Verdana" w:hAnsi="Verdana"/>
          <w:sz w:val="20"/>
          <w:szCs w:val="20"/>
        </w:rPr>
      </w:pPr>
    </w:p>
    <w:p w14:paraId="5976614E" w14:textId="77777777" w:rsidR="00AE4ED2" w:rsidRPr="00AE4ED2" w:rsidRDefault="00AE4ED2" w:rsidP="00AE4ED2">
      <w:pPr>
        <w:rPr>
          <w:rFonts w:ascii="Verdana" w:eastAsia="Times New Roman" w:hAnsi="Verdana"/>
          <w:b/>
          <w:bCs/>
          <w:sz w:val="20"/>
          <w:szCs w:val="20"/>
          <w:lang w:eastAsia="bg-BG"/>
        </w:rPr>
      </w:pPr>
      <w:r w:rsidRPr="00AE4ED2">
        <w:rPr>
          <w:rFonts w:ascii="Verdana" w:eastAsia="Times New Roman" w:hAnsi="Verdana"/>
          <w:b/>
          <w:sz w:val="20"/>
          <w:szCs w:val="20"/>
          <w:lang w:eastAsia="bg-BG"/>
        </w:rPr>
        <w:t>Дата: ..............</w:t>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t>Декларатор: ...........................</w:t>
      </w:r>
    </w:p>
    <w:p w14:paraId="2D7FE48C" w14:textId="77777777" w:rsidR="00AE4ED2" w:rsidRPr="00AE4ED2" w:rsidRDefault="00AE4ED2" w:rsidP="00AE4ED2">
      <w:pPr>
        <w:rPr>
          <w:rFonts w:ascii="Verdana" w:hAnsi="Verdana"/>
          <w:b/>
          <w:bCs/>
          <w:sz w:val="20"/>
          <w:szCs w:val="20"/>
        </w:rPr>
      </w:pPr>
    </w:p>
    <w:p w14:paraId="1E6FA853" w14:textId="77777777" w:rsidR="00AE4ED2" w:rsidRPr="00AE4ED2" w:rsidRDefault="00AE4ED2" w:rsidP="00AE4ED2">
      <w:pPr>
        <w:rPr>
          <w:rFonts w:ascii="Verdana" w:hAnsi="Verdana"/>
          <w:bCs/>
          <w:i/>
          <w:sz w:val="20"/>
          <w:szCs w:val="20"/>
        </w:rPr>
      </w:pPr>
      <w:r w:rsidRPr="00AE4ED2">
        <w:rPr>
          <w:rFonts w:ascii="Verdana" w:hAnsi="Verdana"/>
          <w:bCs/>
          <w:i/>
          <w:sz w:val="20"/>
          <w:szCs w:val="20"/>
        </w:rPr>
        <w:t>Декларацията се подписва от лицата, които представляват участника.</w:t>
      </w:r>
    </w:p>
    <w:p w14:paraId="3C994D59" w14:textId="77777777" w:rsidR="00AE4ED2" w:rsidRPr="00AE4ED2" w:rsidRDefault="00AE4ED2" w:rsidP="00AE4ED2">
      <w:pPr>
        <w:rPr>
          <w:rFonts w:ascii="Verdana" w:hAnsi="Verdana"/>
          <w:b/>
          <w:bCs/>
          <w:sz w:val="20"/>
          <w:szCs w:val="20"/>
        </w:rPr>
        <w:sectPr w:rsidR="00AE4ED2" w:rsidRPr="00AE4ED2" w:rsidSect="002F1D69">
          <w:pgSz w:w="11906" w:h="16838"/>
          <w:pgMar w:top="1417" w:right="1417" w:bottom="1276" w:left="1417" w:header="708" w:footer="708" w:gutter="0"/>
          <w:cols w:space="708"/>
          <w:docGrid w:linePitch="360"/>
        </w:sectPr>
      </w:pPr>
    </w:p>
    <w:p w14:paraId="603916F6" w14:textId="77777777" w:rsidR="00AE4ED2" w:rsidRPr="00AE4ED2" w:rsidRDefault="00AE4ED2" w:rsidP="00AE4ED2">
      <w:pPr>
        <w:spacing w:after="160" w:line="259" w:lineRule="auto"/>
        <w:jc w:val="right"/>
        <w:rPr>
          <w:rFonts w:ascii="Verdana" w:eastAsia="Times New Roman" w:hAnsi="Verdana"/>
          <w:sz w:val="20"/>
          <w:szCs w:val="20"/>
          <w:lang w:eastAsia="bg-BG"/>
        </w:rPr>
      </w:pPr>
    </w:p>
    <w:p w14:paraId="0932CE16" w14:textId="77777777" w:rsidR="00AE4ED2" w:rsidRPr="00AE4ED2" w:rsidRDefault="00AE4ED2" w:rsidP="00AE4ED2">
      <w:pPr>
        <w:spacing w:after="0" w:line="240" w:lineRule="auto"/>
        <w:jc w:val="right"/>
        <w:rPr>
          <w:rFonts w:ascii="Verdana" w:eastAsia="Times New Roman" w:hAnsi="Verdana" w:cs="Arial"/>
          <w:bCs/>
          <w:sz w:val="20"/>
          <w:szCs w:val="20"/>
          <w:lang w:eastAsia="bg-BG"/>
        </w:rPr>
      </w:pPr>
      <w:r w:rsidRPr="00AE4ED2">
        <w:rPr>
          <w:rFonts w:ascii="Verdana" w:eastAsia="Times New Roman" w:hAnsi="Verdana" w:cs="Arial"/>
          <w:bCs/>
          <w:sz w:val="20"/>
          <w:szCs w:val="20"/>
          <w:lang w:eastAsia="bg-BG"/>
        </w:rPr>
        <w:t>Образец</w:t>
      </w:r>
    </w:p>
    <w:p w14:paraId="7D18D8FC" w14:textId="77777777" w:rsidR="00AE4ED2" w:rsidRPr="00AE4ED2" w:rsidRDefault="00AE4ED2" w:rsidP="00AE4ED2">
      <w:pPr>
        <w:spacing w:after="0" w:line="240" w:lineRule="auto"/>
        <w:jc w:val="right"/>
        <w:rPr>
          <w:rFonts w:ascii="Verdana" w:eastAsia="Times New Roman" w:hAnsi="Verdana" w:cs="Arial"/>
          <w:b/>
          <w:bCs/>
          <w:sz w:val="20"/>
          <w:szCs w:val="20"/>
          <w:lang w:eastAsia="bg-BG"/>
        </w:rPr>
      </w:pPr>
    </w:p>
    <w:p w14:paraId="3D494830" w14:textId="77777777" w:rsidR="00AE4ED2" w:rsidRPr="00AE4ED2" w:rsidRDefault="00AE4ED2" w:rsidP="00AE4ED2">
      <w:pPr>
        <w:spacing w:after="0" w:line="240" w:lineRule="auto"/>
        <w:jc w:val="center"/>
        <w:rPr>
          <w:rFonts w:ascii="Verdana" w:eastAsia="Times New Roman" w:hAnsi="Verdana" w:cs="Arial"/>
          <w:b/>
          <w:bCs/>
          <w:sz w:val="20"/>
          <w:szCs w:val="20"/>
          <w:lang w:eastAsia="bg-BG"/>
        </w:rPr>
      </w:pPr>
      <w:r w:rsidRPr="00AE4ED2">
        <w:rPr>
          <w:rFonts w:ascii="Verdana" w:eastAsia="Times New Roman" w:hAnsi="Verdana" w:cs="Arial"/>
          <w:b/>
          <w:bCs/>
          <w:sz w:val="20"/>
          <w:szCs w:val="20"/>
          <w:lang w:eastAsia="bg-BG"/>
        </w:rPr>
        <w:t>Д Е К Л А Р А Ц И Я</w:t>
      </w:r>
    </w:p>
    <w:p w14:paraId="3F633107" w14:textId="77777777" w:rsidR="00AE4ED2" w:rsidRPr="00AE4ED2" w:rsidRDefault="00AE4ED2" w:rsidP="00AE4ED2">
      <w:pPr>
        <w:spacing w:after="0" w:line="240" w:lineRule="auto"/>
        <w:jc w:val="center"/>
        <w:rPr>
          <w:rFonts w:ascii="Verdana" w:eastAsia="Times New Roman" w:hAnsi="Verdana" w:cs="Arial"/>
          <w:b/>
          <w:bCs/>
          <w:sz w:val="20"/>
          <w:szCs w:val="20"/>
          <w:lang w:eastAsia="bg-BG"/>
        </w:rPr>
      </w:pPr>
    </w:p>
    <w:p w14:paraId="5B5CC058" w14:textId="77777777" w:rsidR="00AE4ED2" w:rsidRPr="00AE4ED2" w:rsidRDefault="00AE4ED2" w:rsidP="00AE4ED2">
      <w:pPr>
        <w:spacing w:after="0" w:line="240" w:lineRule="auto"/>
        <w:jc w:val="center"/>
        <w:rPr>
          <w:rFonts w:ascii="Verdana" w:eastAsia="Times New Roman" w:hAnsi="Verdana" w:cs="Arial"/>
          <w:b/>
          <w:bCs/>
          <w:sz w:val="20"/>
          <w:szCs w:val="20"/>
          <w:lang w:eastAsia="bg-BG"/>
        </w:rPr>
      </w:pPr>
      <w:r w:rsidRPr="00AE4ED2">
        <w:rPr>
          <w:rFonts w:ascii="Verdana" w:eastAsia="Times New Roman" w:hAnsi="Verdana" w:cs="Arial"/>
          <w:b/>
          <w:bCs/>
          <w:sz w:val="20"/>
          <w:szCs w:val="20"/>
          <w:lang w:eastAsia="bg-BG"/>
        </w:rPr>
        <w:t>по чл. 101, ал.11 от ЗОП за липса на свързаност с друг участник</w:t>
      </w:r>
    </w:p>
    <w:p w14:paraId="104BD1E7" w14:textId="77777777" w:rsidR="00AE4ED2" w:rsidRPr="00AE4ED2" w:rsidRDefault="00AE4ED2" w:rsidP="00AE4ED2">
      <w:pPr>
        <w:spacing w:after="0" w:line="240" w:lineRule="auto"/>
        <w:jc w:val="right"/>
        <w:rPr>
          <w:rFonts w:ascii="Verdana" w:eastAsia="Times New Roman" w:hAnsi="Verdana" w:cs="Arial"/>
          <w:b/>
          <w:bCs/>
          <w:sz w:val="20"/>
          <w:szCs w:val="20"/>
          <w:lang w:eastAsia="bg-BG"/>
        </w:rPr>
      </w:pPr>
    </w:p>
    <w:p w14:paraId="47C04DE7" w14:textId="77777777" w:rsidR="00AE4ED2" w:rsidRPr="00AE4ED2" w:rsidRDefault="00AE4ED2" w:rsidP="00AE4ED2">
      <w:pPr>
        <w:spacing w:after="0" w:line="240" w:lineRule="auto"/>
        <w:jc w:val="right"/>
        <w:rPr>
          <w:rFonts w:ascii="Verdana" w:eastAsia="Times New Roman" w:hAnsi="Verdana" w:cs="Arial"/>
          <w:b/>
          <w:bCs/>
          <w:sz w:val="20"/>
          <w:szCs w:val="20"/>
          <w:lang w:eastAsia="bg-BG"/>
        </w:rPr>
      </w:pPr>
    </w:p>
    <w:p w14:paraId="37797F98" w14:textId="77777777"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Долуподписаният ................................................................................................., </w:t>
      </w:r>
    </w:p>
    <w:p w14:paraId="4B20BA8B" w14:textId="5F57D962"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в качеството си на ...............................................................</w:t>
      </w:r>
      <w:r w:rsidR="00C57CD8">
        <w:rPr>
          <w:rFonts w:ascii="Verdana" w:eastAsia="Times New Roman" w:hAnsi="Verdana"/>
          <w:sz w:val="20"/>
          <w:szCs w:val="20"/>
          <w:lang w:eastAsia="bg-BG"/>
        </w:rPr>
        <w:t>...............................</w:t>
      </w:r>
      <w:r w:rsidRPr="00AE4ED2">
        <w:rPr>
          <w:rFonts w:ascii="Verdana" w:eastAsia="Times New Roman" w:hAnsi="Verdana"/>
          <w:sz w:val="20"/>
          <w:szCs w:val="20"/>
          <w:lang w:eastAsia="bg-BG"/>
        </w:rPr>
        <w:t>.,</w:t>
      </w:r>
    </w:p>
    <w:p w14:paraId="41A1358C" w14:textId="7140EFBA"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на фирма ........................................................................................................, при изпълнение на обществена поръчка възлагана чрез обява с предмет </w:t>
      </w:r>
      <w:r w:rsidRPr="00AE4ED2">
        <w:rPr>
          <w:rFonts w:ascii="Verdana" w:eastAsia="Times New Roman" w:hAnsi="Verdana"/>
          <w:b/>
          <w:sz w:val="20"/>
          <w:szCs w:val="20"/>
          <w:lang w:eastAsia="bg-BG"/>
        </w:rPr>
        <w:t>„Ремонт, поддръжка и доставка на резервни части и консумативи за професионална градинска техника ”.</w:t>
      </w:r>
    </w:p>
    <w:p w14:paraId="60900789" w14:textId="77777777" w:rsidR="00AE4ED2" w:rsidRPr="00AE4ED2" w:rsidRDefault="00AE4ED2" w:rsidP="00AE4ED2">
      <w:pPr>
        <w:spacing w:after="0" w:line="240" w:lineRule="auto"/>
        <w:jc w:val="both"/>
        <w:rPr>
          <w:rFonts w:ascii="Verdana" w:eastAsia="Times New Roman" w:hAnsi="Verdana" w:cs="Arial"/>
          <w:b/>
          <w:bCs/>
          <w:sz w:val="20"/>
          <w:szCs w:val="20"/>
          <w:lang w:eastAsia="bg-BG"/>
        </w:rPr>
      </w:pPr>
    </w:p>
    <w:p w14:paraId="107DFE25" w14:textId="77777777" w:rsidR="00AE4ED2" w:rsidRPr="00AE4ED2" w:rsidRDefault="00AE4ED2" w:rsidP="00AE4ED2">
      <w:pPr>
        <w:spacing w:after="0" w:line="240" w:lineRule="auto"/>
        <w:jc w:val="center"/>
        <w:rPr>
          <w:rFonts w:ascii="Verdana" w:eastAsia="Times New Roman" w:hAnsi="Verdana" w:cs="Arial"/>
          <w:b/>
          <w:bCs/>
          <w:sz w:val="20"/>
          <w:szCs w:val="20"/>
          <w:lang w:eastAsia="bg-BG"/>
        </w:rPr>
      </w:pPr>
      <w:r w:rsidRPr="00AE4ED2">
        <w:rPr>
          <w:rFonts w:ascii="Verdana" w:eastAsia="Times New Roman" w:hAnsi="Verdana" w:cs="Arial"/>
          <w:b/>
          <w:bCs/>
          <w:sz w:val="20"/>
          <w:szCs w:val="20"/>
          <w:lang w:eastAsia="bg-BG"/>
        </w:rPr>
        <w:t>Д Е К Л А Р И Р А М:</w:t>
      </w:r>
    </w:p>
    <w:p w14:paraId="4C8B9015" w14:textId="77777777" w:rsidR="00AE4ED2" w:rsidRPr="00AE4ED2" w:rsidRDefault="00AE4ED2" w:rsidP="00AE4ED2">
      <w:pPr>
        <w:spacing w:after="0" w:line="240" w:lineRule="auto"/>
        <w:jc w:val="both"/>
        <w:rPr>
          <w:rFonts w:ascii="Verdana" w:eastAsia="Times New Roman" w:hAnsi="Verdana" w:cs="Arial"/>
          <w:b/>
          <w:bCs/>
          <w:sz w:val="20"/>
          <w:szCs w:val="20"/>
          <w:lang w:eastAsia="bg-BG"/>
        </w:rPr>
      </w:pPr>
    </w:p>
    <w:p w14:paraId="212349C7" w14:textId="77777777" w:rsidR="00AE4ED2" w:rsidRPr="00AE4ED2" w:rsidRDefault="00AE4ED2" w:rsidP="00AE4ED2">
      <w:pPr>
        <w:spacing w:after="0" w:line="240" w:lineRule="auto"/>
        <w:jc w:val="both"/>
        <w:rPr>
          <w:rFonts w:ascii="Verdana" w:eastAsia="Times New Roman" w:hAnsi="Verdana" w:cs="Arial"/>
          <w:bCs/>
          <w:sz w:val="20"/>
          <w:szCs w:val="20"/>
          <w:lang w:eastAsia="bg-BG"/>
        </w:rPr>
      </w:pPr>
      <w:r w:rsidRPr="00AE4ED2">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61D20A18" w14:textId="77777777" w:rsidR="00AE4ED2" w:rsidRPr="00AE4ED2" w:rsidRDefault="00AE4ED2" w:rsidP="00AE4ED2">
      <w:pPr>
        <w:spacing w:after="0" w:line="240" w:lineRule="auto"/>
        <w:jc w:val="both"/>
        <w:rPr>
          <w:rFonts w:ascii="Verdana" w:eastAsia="Times New Roman" w:hAnsi="Verdana" w:cs="Arial"/>
          <w:bCs/>
          <w:sz w:val="20"/>
          <w:szCs w:val="20"/>
          <w:lang w:eastAsia="bg-BG"/>
        </w:rPr>
      </w:pPr>
    </w:p>
    <w:p w14:paraId="51DA1A67" w14:textId="77777777" w:rsidR="00AE4ED2" w:rsidRPr="00AE4ED2" w:rsidRDefault="00AE4ED2" w:rsidP="00AE4ED2">
      <w:pPr>
        <w:spacing w:after="0" w:line="240" w:lineRule="auto"/>
        <w:jc w:val="both"/>
        <w:rPr>
          <w:rFonts w:ascii="Verdana" w:eastAsia="Times New Roman" w:hAnsi="Verdana" w:cs="Arial"/>
          <w:bCs/>
          <w:sz w:val="20"/>
          <w:szCs w:val="20"/>
          <w:lang w:eastAsia="bg-BG"/>
        </w:rPr>
      </w:pPr>
      <w:r w:rsidRPr="00AE4ED2">
        <w:rPr>
          <w:rFonts w:ascii="Verdana" w:eastAsia="Times New Roman" w:hAnsi="Verdana" w:cs="Arial"/>
          <w:bCs/>
          <w:sz w:val="20"/>
          <w:szCs w:val="20"/>
          <w:lang w:eastAsia="bg-BG"/>
        </w:rPr>
        <w:t>Известно ми е, че за неверни данни нося наказателна отговорност по чл. 313 от Наказателния кодекс.</w:t>
      </w:r>
    </w:p>
    <w:p w14:paraId="3733B989" w14:textId="77777777" w:rsidR="00AE4ED2" w:rsidRPr="00AE4ED2" w:rsidRDefault="00AE4ED2" w:rsidP="00AE4ED2">
      <w:pPr>
        <w:spacing w:after="0" w:line="240" w:lineRule="auto"/>
        <w:jc w:val="both"/>
        <w:rPr>
          <w:rFonts w:ascii="Verdana" w:eastAsia="Times New Roman" w:hAnsi="Verdana" w:cs="Arial"/>
          <w:bCs/>
          <w:sz w:val="20"/>
          <w:szCs w:val="20"/>
          <w:lang w:eastAsia="bg-BG"/>
        </w:rPr>
      </w:pPr>
    </w:p>
    <w:p w14:paraId="5661879F" w14:textId="77777777" w:rsidR="00AE4ED2" w:rsidRPr="00AE4ED2" w:rsidRDefault="00AE4ED2" w:rsidP="00AE4ED2">
      <w:pPr>
        <w:spacing w:after="0" w:line="240" w:lineRule="auto"/>
        <w:jc w:val="both"/>
        <w:rPr>
          <w:rFonts w:ascii="Verdana" w:eastAsia="Times New Roman" w:hAnsi="Verdana" w:cs="Arial"/>
          <w:bCs/>
          <w:sz w:val="20"/>
          <w:szCs w:val="20"/>
          <w:lang w:eastAsia="bg-BG"/>
        </w:rPr>
      </w:pPr>
    </w:p>
    <w:p w14:paraId="769CCA35" w14:textId="77777777" w:rsidR="00AE4ED2" w:rsidRPr="00AE4ED2" w:rsidRDefault="00AE4ED2" w:rsidP="00AE4ED2">
      <w:pPr>
        <w:spacing w:after="0" w:line="240" w:lineRule="auto"/>
        <w:jc w:val="both"/>
        <w:rPr>
          <w:rFonts w:ascii="Verdana" w:eastAsia="Times New Roman" w:hAnsi="Verdana" w:cs="Arial"/>
          <w:bCs/>
          <w:sz w:val="20"/>
          <w:szCs w:val="20"/>
          <w:lang w:eastAsia="bg-BG"/>
        </w:rPr>
      </w:pPr>
    </w:p>
    <w:p w14:paraId="78063F39" w14:textId="77777777" w:rsidR="00AE4ED2" w:rsidRPr="00AE4ED2" w:rsidRDefault="00AE4ED2" w:rsidP="00AE4ED2">
      <w:pPr>
        <w:spacing w:after="0" w:line="240" w:lineRule="auto"/>
        <w:jc w:val="both"/>
        <w:rPr>
          <w:rFonts w:ascii="Verdana" w:eastAsia="Times New Roman" w:hAnsi="Verdana" w:cs="Arial"/>
          <w:b/>
          <w:bCs/>
          <w:sz w:val="20"/>
          <w:szCs w:val="20"/>
          <w:lang w:eastAsia="bg-BG"/>
        </w:rPr>
      </w:pPr>
      <w:r w:rsidRPr="00AE4ED2">
        <w:rPr>
          <w:rFonts w:ascii="Verdana" w:eastAsia="Times New Roman" w:hAnsi="Verdana" w:cs="Arial"/>
          <w:b/>
          <w:bCs/>
          <w:sz w:val="20"/>
          <w:szCs w:val="20"/>
          <w:lang w:eastAsia="bg-BG"/>
        </w:rPr>
        <w:t>Дата: ..............</w:t>
      </w: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t>Декларатор: ...........................</w:t>
      </w:r>
    </w:p>
    <w:p w14:paraId="22B4642C" w14:textId="77777777" w:rsidR="00AE4ED2" w:rsidRPr="00AE4ED2" w:rsidRDefault="00AE4ED2" w:rsidP="00AE4ED2">
      <w:pPr>
        <w:spacing w:after="0" w:line="240" w:lineRule="auto"/>
        <w:jc w:val="both"/>
        <w:rPr>
          <w:rFonts w:ascii="Verdana" w:eastAsia="Times New Roman" w:hAnsi="Verdana" w:cs="Arial"/>
          <w:bCs/>
          <w:sz w:val="20"/>
          <w:szCs w:val="20"/>
          <w:lang w:eastAsia="bg-BG"/>
        </w:rPr>
      </w:pPr>
    </w:p>
    <w:p w14:paraId="7D73A633" w14:textId="77777777" w:rsidR="00AE4ED2" w:rsidRPr="00AE4ED2" w:rsidRDefault="00AE4ED2" w:rsidP="00AE4ED2">
      <w:pPr>
        <w:spacing w:after="0" w:line="240" w:lineRule="auto"/>
        <w:jc w:val="both"/>
        <w:rPr>
          <w:rFonts w:ascii="Verdana" w:eastAsia="Times New Roman" w:hAnsi="Verdana" w:cs="Arial"/>
          <w:bCs/>
          <w:sz w:val="20"/>
          <w:szCs w:val="20"/>
          <w:lang w:eastAsia="bg-BG"/>
        </w:rPr>
      </w:pPr>
    </w:p>
    <w:p w14:paraId="58BBF7E6" w14:textId="77777777" w:rsidR="00AE4ED2" w:rsidRPr="00AE4ED2" w:rsidRDefault="00AE4ED2" w:rsidP="00AE4ED2">
      <w:pPr>
        <w:spacing w:after="0" w:line="240" w:lineRule="auto"/>
        <w:jc w:val="both"/>
        <w:rPr>
          <w:rFonts w:ascii="Verdana" w:eastAsia="Times New Roman" w:hAnsi="Verdana" w:cs="Arial"/>
          <w:bCs/>
          <w:i/>
          <w:sz w:val="20"/>
          <w:szCs w:val="20"/>
          <w:lang w:eastAsia="bg-BG"/>
        </w:rPr>
      </w:pPr>
      <w:r w:rsidRPr="00AE4ED2">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3E2218AF"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3D19BB28"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1F2DAF3F"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36A8C2D4"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034708AD"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5724772A"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2CFC6772"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6A193B15"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64FC7715"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44715465"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4ABF7285"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2D992B43"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681D8619"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4FAE6857"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70E5A3B9"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34C6F368"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4F74B8B8"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4BDF3FD0"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4E9FE7A7"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6786CA62" w14:textId="77777777" w:rsidR="00AE4ED2" w:rsidRPr="00AE4ED2" w:rsidRDefault="00AE4ED2" w:rsidP="00AE4ED2">
      <w:pPr>
        <w:spacing w:after="0" w:line="240" w:lineRule="auto"/>
        <w:jc w:val="right"/>
        <w:rPr>
          <w:rFonts w:ascii="Verdana" w:eastAsia="Times New Roman" w:hAnsi="Verdana"/>
          <w:bCs/>
          <w:sz w:val="20"/>
          <w:szCs w:val="20"/>
          <w:lang w:eastAsia="bg-BG"/>
        </w:rPr>
        <w:sectPr w:rsidR="00AE4ED2" w:rsidRPr="00AE4ED2" w:rsidSect="002F1D69">
          <w:pgSz w:w="11906" w:h="16838"/>
          <w:pgMar w:top="1417" w:right="1417" w:bottom="1276" w:left="1417" w:header="708" w:footer="708" w:gutter="0"/>
          <w:cols w:space="708"/>
          <w:docGrid w:linePitch="360"/>
        </w:sectPr>
      </w:pPr>
    </w:p>
    <w:p w14:paraId="390EEDD7" w14:textId="77777777" w:rsidR="00AE4ED2" w:rsidRPr="00AE4ED2" w:rsidRDefault="00AE4ED2" w:rsidP="00AE4ED2">
      <w:pPr>
        <w:spacing w:after="0" w:line="240" w:lineRule="auto"/>
        <w:jc w:val="right"/>
        <w:rPr>
          <w:rFonts w:ascii="Verdana" w:eastAsia="Times New Roman" w:hAnsi="Verdana"/>
          <w:b/>
          <w:bCs/>
          <w:sz w:val="20"/>
          <w:szCs w:val="20"/>
          <w:lang w:eastAsia="bg-BG"/>
        </w:rPr>
      </w:pPr>
      <w:r w:rsidRPr="00AE4ED2">
        <w:rPr>
          <w:rFonts w:ascii="Verdana" w:eastAsia="Times New Roman" w:hAnsi="Verdana"/>
          <w:bCs/>
          <w:sz w:val="20"/>
          <w:szCs w:val="20"/>
          <w:lang w:eastAsia="bg-BG"/>
        </w:rPr>
        <w:lastRenderedPageBreak/>
        <w:t>Образец</w:t>
      </w:r>
    </w:p>
    <w:p w14:paraId="0CC71B96" w14:textId="77777777" w:rsidR="00AE4ED2" w:rsidRPr="00AE4ED2" w:rsidRDefault="00AE4ED2" w:rsidP="00AE4ED2">
      <w:pPr>
        <w:spacing w:after="0" w:line="240" w:lineRule="auto"/>
        <w:jc w:val="both"/>
        <w:rPr>
          <w:rFonts w:ascii="Verdana" w:eastAsia="Times New Roman" w:hAnsi="Verdana"/>
          <w:bCs/>
          <w:sz w:val="20"/>
          <w:szCs w:val="20"/>
          <w:lang w:eastAsia="bg-BG"/>
        </w:rPr>
      </w:pPr>
    </w:p>
    <w:p w14:paraId="4D7A1219" w14:textId="77777777" w:rsidR="00AE4ED2" w:rsidRPr="00AE4ED2" w:rsidRDefault="00AE4ED2" w:rsidP="00AE4ED2">
      <w:pPr>
        <w:spacing w:after="0" w:line="240" w:lineRule="auto"/>
        <w:jc w:val="center"/>
        <w:rPr>
          <w:rFonts w:ascii="Verdana" w:eastAsia="Times New Roman" w:hAnsi="Verdana"/>
          <w:b/>
          <w:bCs/>
          <w:sz w:val="20"/>
          <w:szCs w:val="20"/>
          <w:lang w:eastAsia="bg-BG"/>
        </w:rPr>
      </w:pPr>
      <w:r w:rsidRPr="00AE4ED2">
        <w:rPr>
          <w:rFonts w:ascii="Verdana" w:eastAsia="Times New Roman" w:hAnsi="Verdana"/>
          <w:b/>
          <w:bCs/>
          <w:sz w:val="20"/>
          <w:szCs w:val="20"/>
          <w:lang w:eastAsia="bg-BG"/>
        </w:rPr>
        <w:t>Д Е К Л А Р А Ц И Я</w:t>
      </w:r>
    </w:p>
    <w:p w14:paraId="5F15234B" w14:textId="77777777" w:rsidR="00AE4ED2" w:rsidRPr="00AE4ED2" w:rsidRDefault="00AE4ED2" w:rsidP="00AE4ED2">
      <w:pPr>
        <w:spacing w:after="0" w:line="240" w:lineRule="auto"/>
        <w:jc w:val="center"/>
        <w:rPr>
          <w:rFonts w:ascii="Verdana" w:eastAsia="Times New Roman" w:hAnsi="Verdana"/>
          <w:b/>
          <w:bCs/>
          <w:sz w:val="20"/>
          <w:szCs w:val="20"/>
          <w:lang w:eastAsia="bg-BG"/>
        </w:rPr>
      </w:pPr>
    </w:p>
    <w:p w14:paraId="48F7E8C2" w14:textId="77777777" w:rsidR="00AE4ED2" w:rsidRPr="00AE4ED2" w:rsidRDefault="00AE4ED2" w:rsidP="00AE4ED2">
      <w:pPr>
        <w:spacing w:after="0" w:line="240" w:lineRule="auto"/>
        <w:jc w:val="center"/>
        <w:rPr>
          <w:rFonts w:ascii="Verdana" w:eastAsia="Times New Roman" w:hAnsi="Verdana"/>
          <w:b/>
          <w:bCs/>
          <w:sz w:val="20"/>
          <w:szCs w:val="20"/>
          <w:lang w:eastAsia="bg-BG"/>
        </w:rPr>
      </w:pPr>
      <w:r w:rsidRPr="00AE4ED2">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9A9459F" w14:textId="77777777" w:rsidR="00AE4ED2" w:rsidRPr="00AE4ED2" w:rsidRDefault="00AE4ED2" w:rsidP="00AE4ED2">
      <w:pPr>
        <w:spacing w:after="0" w:line="240" w:lineRule="auto"/>
        <w:jc w:val="both"/>
        <w:rPr>
          <w:rFonts w:ascii="Verdana" w:eastAsia="Times New Roman" w:hAnsi="Verdana"/>
          <w:bCs/>
          <w:sz w:val="20"/>
          <w:szCs w:val="20"/>
          <w:lang w:eastAsia="bg-BG"/>
        </w:rPr>
      </w:pPr>
    </w:p>
    <w:p w14:paraId="1DE0DB3A" w14:textId="77777777" w:rsidR="00AE4ED2" w:rsidRPr="00AE4ED2" w:rsidRDefault="00AE4ED2" w:rsidP="00AE4ED2">
      <w:pPr>
        <w:spacing w:after="0" w:line="240" w:lineRule="auto"/>
        <w:jc w:val="both"/>
        <w:rPr>
          <w:rFonts w:ascii="Verdana" w:eastAsia="Times New Roman" w:hAnsi="Verdana"/>
          <w:bCs/>
          <w:sz w:val="20"/>
          <w:szCs w:val="20"/>
          <w:lang w:eastAsia="bg-BG"/>
        </w:rPr>
      </w:pPr>
    </w:p>
    <w:p w14:paraId="5646FA37" w14:textId="77777777"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Долуподписаният ................................................................................................., </w:t>
      </w:r>
    </w:p>
    <w:p w14:paraId="7BF9E805" w14:textId="167BF9ED"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в качеството си на ................................................................</w:t>
      </w:r>
      <w:r w:rsidR="00C57CD8">
        <w:rPr>
          <w:rFonts w:ascii="Verdana" w:eastAsia="Times New Roman" w:hAnsi="Verdana"/>
          <w:sz w:val="20"/>
          <w:szCs w:val="20"/>
          <w:lang w:eastAsia="bg-BG"/>
        </w:rPr>
        <w:t>..............................</w:t>
      </w:r>
      <w:r w:rsidRPr="00AE4ED2">
        <w:rPr>
          <w:rFonts w:ascii="Verdana" w:eastAsia="Times New Roman" w:hAnsi="Verdana"/>
          <w:sz w:val="20"/>
          <w:szCs w:val="20"/>
          <w:lang w:eastAsia="bg-BG"/>
        </w:rPr>
        <w:t>.,</w:t>
      </w:r>
    </w:p>
    <w:p w14:paraId="3D46F211" w14:textId="63471FC5"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на фирма ........................................................................................................, при изпълнение на обществена поръчка възлагана чрез обява с предмет </w:t>
      </w:r>
      <w:r w:rsidRPr="00AE4ED2">
        <w:rPr>
          <w:rFonts w:ascii="Verdana" w:eastAsia="Times New Roman" w:hAnsi="Verdana"/>
          <w:b/>
          <w:sz w:val="20"/>
          <w:szCs w:val="20"/>
          <w:lang w:eastAsia="bg-BG"/>
        </w:rPr>
        <w:t>„Ремонт, поддръжка и доставка на резервни части и консумативи за професионална градинска техника”.</w:t>
      </w:r>
    </w:p>
    <w:p w14:paraId="65C13F87" w14:textId="77777777" w:rsidR="00AE4ED2" w:rsidRPr="00AE4ED2" w:rsidRDefault="00AE4ED2" w:rsidP="00AE4ED2">
      <w:pPr>
        <w:spacing w:after="0" w:line="240" w:lineRule="auto"/>
        <w:jc w:val="center"/>
        <w:rPr>
          <w:rFonts w:ascii="Verdana" w:eastAsia="Times New Roman" w:hAnsi="Verdana"/>
          <w:b/>
          <w:bCs/>
          <w:sz w:val="20"/>
          <w:szCs w:val="20"/>
          <w:lang w:eastAsia="bg-BG"/>
        </w:rPr>
      </w:pPr>
    </w:p>
    <w:p w14:paraId="41AF1794" w14:textId="77777777" w:rsidR="00AE4ED2" w:rsidRPr="00AE4ED2" w:rsidRDefault="00AE4ED2" w:rsidP="00AE4ED2">
      <w:pPr>
        <w:spacing w:after="0" w:line="240" w:lineRule="auto"/>
        <w:jc w:val="center"/>
        <w:rPr>
          <w:rFonts w:ascii="Verdana" w:eastAsia="Times New Roman" w:hAnsi="Verdana"/>
          <w:b/>
          <w:bCs/>
          <w:sz w:val="20"/>
          <w:szCs w:val="20"/>
          <w:lang w:eastAsia="bg-BG"/>
        </w:rPr>
      </w:pPr>
      <w:r w:rsidRPr="00AE4ED2">
        <w:rPr>
          <w:rFonts w:ascii="Verdana" w:eastAsia="Times New Roman" w:hAnsi="Verdana"/>
          <w:b/>
          <w:bCs/>
          <w:sz w:val="20"/>
          <w:szCs w:val="20"/>
          <w:lang w:eastAsia="bg-BG"/>
        </w:rPr>
        <w:t>Д Е К Л А Р И Р А М, Ч Е:</w:t>
      </w:r>
    </w:p>
    <w:p w14:paraId="75285411" w14:textId="77777777" w:rsidR="00AE4ED2" w:rsidRPr="00AE4ED2" w:rsidRDefault="00AE4ED2" w:rsidP="00AE4ED2">
      <w:pPr>
        <w:spacing w:after="0" w:line="240" w:lineRule="auto"/>
        <w:jc w:val="center"/>
        <w:rPr>
          <w:rFonts w:ascii="Verdana" w:eastAsia="Times New Roman" w:hAnsi="Verdana"/>
          <w:b/>
          <w:bCs/>
          <w:sz w:val="20"/>
          <w:szCs w:val="20"/>
          <w:lang w:eastAsia="bg-BG"/>
        </w:rPr>
      </w:pPr>
    </w:p>
    <w:p w14:paraId="272DFF12" w14:textId="77777777" w:rsidR="00AE4ED2" w:rsidRPr="00AE4ED2" w:rsidRDefault="00AE4ED2" w:rsidP="00AE4ED2">
      <w:pPr>
        <w:spacing w:after="0" w:line="240" w:lineRule="auto"/>
        <w:jc w:val="both"/>
        <w:rPr>
          <w:rFonts w:ascii="Verdana" w:eastAsia="Times New Roman" w:hAnsi="Verdana"/>
          <w:b/>
          <w:bCs/>
          <w:sz w:val="20"/>
          <w:szCs w:val="20"/>
          <w:lang w:eastAsia="bg-BG"/>
        </w:rPr>
      </w:pPr>
    </w:p>
    <w:p w14:paraId="2A9F28C9" w14:textId="77777777" w:rsidR="00AE4ED2" w:rsidRPr="00AE4ED2" w:rsidRDefault="00AE4ED2" w:rsidP="00AE4ED2">
      <w:pPr>
        <w:spacing w:after="0" w:line="240" w:lineRule="auto"/>
        <w:jc w:val="both"/>
        <w:rPr>
          <w:rFonts w:ascii="Verdana" w:eastAsia="Times New Roman" w:hAnsi="Verdana"/>
          <w:bCs/>
          <w:sz w:val="20"/>
          <w:szCs w:val="20"/>
          <w:lang w:eastAsia="bg-BG"/>
        </w:rPr>
      </w:pPr>
      <w:r w:rsidRPr="00AE4ED2">
        <w:rPr>
          <w:rFonts w:ascii="Verdana" w:eastAsia="Times New Roman" w:hAnsi="Verdana"/>
          <w:bCs/>
          <w:sz w:val="20"/>
          <w:szCs w:val="20"/>
          <w:lang w:eastAsia="bg-BG"/>
        </w:rPr>
        <w:t xml:space="preserve">1. Представляваното от мен дружество </w:t>
      </w:r>
      <w:r w:rsidRPr="00AE4ED2">
        <w:rPr>
          <w:rFonts w:ascii="Verdana" w:eastAsia="Times New Roman" w:hAnsi="Verdana"/>
          <w:b/>
          <w:bCs/>
          <w:sz w:val="20"/>
          <w:szCs w:val="20"/>
          <w:lang w:eastAsia="bg-BG"/>
        </w:rPr>
        <w:t>е /не</w:t>
      </w:r>
      <w:r w:rsidRPr="00AE4ED2">
        <w:rPr>
          <w:rFonts w:ascii="Verdana" w:eastAsia="Times New Roman" w:hAnsi="Verdana"/>
          <w:bCs/>
          <w:sz w:val="20"/>
          <w:szCs w:val="20"/>
          <w:lang w:eastAsia="bg-BG"/>
        </w:rPr>
        <w:t xml:space="preserve"> е регистрирано в юрисдикция с </w:t>
      </w:r>
    </w:p>
    <w:p w14:paraId="36EC794B" w14:textId="77777777" w:rsidR="00AE4ED2" w:rsidRPr="00AE4ED2" w:rsidRDefault="00AE4ED2" w:rsidP="00AE4ED2">
      <w:pPr>
        <w:spacing w:after="120" w:line="240" w:lineRule="auto"/>
        <w:jc w:val="center"/>
        <w:rPr>
          <w:rFonts w:ascii="Verdana" w:eastAsia="Times New Roman" w:hAnsi="Verdana"/>
          <w:bCs/>
          <w:i/>
          <w:sz w:val="20"/>
          <w:szCs w:val="20"/>
          <w:vertAlign w:val="superscript"/>
          <w:lang w:eastAsia="bg-BG"/>
        </w:rPr>
      </w:pPr>
      <w:r w:rsidRPr="00AE4ED2">
        <w:rPr>
          <w:rFonts w:ascii="Verdana" w:eastAsia="Times New Roman" w:hAnsi="Verdana"/>
          <w:bCs/>
          <w:i/>
          <w:sz w:val="20"/>
          <w:szCs w:val="20"/>
          <w:vertAlign w:val="superscript"/>
          <w:lang w:eastAsia="bg-BG"/>
        </w:rPr>
        <w:t>/ненужното се зачертава/</w:t>
      </w:r>
    </w:p>
    <w:p w14:paraId="28F5F6A8" w14:textId="77777777" w:rsidR="00AE4ED2" w:rsidRPr="00AE4ED2" w:rsidRDefault="00AE4ED2" w:rsidP="00AE4ED2">
      <w:pPr>
        <w:spacing w:after="120" w:line="240" w:lineRule="auto"/>
        <w:jc w:val="both"/>
        <w:rPr>
          <w:rFonts w:ascii="Verdana" w:eastAsia="Times New Roman" w:hAnsi="Verdana"/>
          <w:bCs/>
          <w:sz w:val="20"/>
          <w:szCs w:val="20"/>
          <w:lang w:eastAsia="bg-BG"/>
        </w:rPr>
      </w:pPr>
      <w:r w:rsidRPr="00AE4ED2">
        <w:rPr>
          <w:rFonts w:ascii="Verdana" w:eastAsia="Times New Roman" w:hAnsi="Verdana"/>
          <w:bCs/>
          <w:sz w:val="20"/>
          <w:szCs w:val="20"/>
          <w:lang w:eastAsia="bg-BG"/>
        </w:rPr>
        <w:t>преференциален данъчен режим, а именно: ________________________________.</w:t>
      </w:r>
    </w:p>
    <w:p w14:paraId="7F045EA6" w14:textId="77777777" w:rsidR="00AE4ED2" w:rsidRPr="00AE4ED2" w:rsidRDefault="00AE4ED2" w:rsidP="00AE4ED2">
      <w:pPr>
        <w:spacing w:after="120" w:line="240" w:lineRule="auto"/>
        <w:jc w:val="both"/>
        <w:rPr>
          <w:rFonts w:ascii="Verdana" w:eastAsia="Times New Roman" w:hAnsi="Verdana"/>
          <w:bCs/>
          <w:sz w:val="20"/>
          <w:szCs w:val="20"/>
          <w:lang w:eastAsia="bg-BG"/>
        </w:rPr>
      </w:pPr>
    </w:p>
    <w:p w14:paraId="65AFFB6A" w14:textId="77777777" w:rsidR="00AE4ED2" w:rsidRPr="00AE4ED2" w:rsidRDefault="00AE4ED2" w:rsidP="00AE4ED2">
      <w:pPr>
        <w:spacing w:after="0" w:line="240" w:lineRule="auto"/>
        <w:jc w:val="both"/>
        <w:rPr>
          <w:rFonts w:ascii="Verdana" w:eastAsia="Times New Roman" w:hAnsi="Verdana"/>
          <w:bCs/>
          <w:sz w:val="20"/>
          <w:szCs w:val="20"/>
          <w:lang w:eastAsia="bg-BG"/>
        </w:rPr>
      </w:pPr>
      <w:r w:rsidRPr="00AE4ED2">
        <w:rPr>
          <w:rFonts w:ascii="Verdana" w:eastAsia="Times New Roman" w:hAnsi="Verdana"/>
          <w:bCs/>
          <w:sz w:val="20"/>
          <w:szCs w:val="20"/>
          <w:lang w:eastAsia="bg-BG"/>
        </w:rPr>
        <w:t xml:space="preserve">2. Представляваното от мен дружество </w:t>
      </w:r>
      <w:r w:rsidRPr="00AE4ED2">
        <w:rPr>
          <w:rFonts w:ascii="Verdana" w:eastAsia="Times New Roman" w:hAnsi="Verdana"/>
          <w:b/>
          <w:bCs/>
          <w:sz w:val="20"/>
          <w:szCs w:val="20"/>
          <w:lang w:eastAsia="bg-BG"/>
        </w:rPr>
        <w:t>е / не е</w:t>
      </w:r>
      <w:r w:rsidRPr="00AE4ED2">
        <w:rPr>
          <w:rFonts w:ascii="Verdana" w:eastAsia="Times New Roman" w:hAnsi="Verdana"/>
          <w:bCs/>
          <w:sz w:val="20"/>
          <w:szCs w:val="20"/>
          <w:lang w:eastAsia="bg-BG"/>
        </w:rPr>
        <w:t xml:space="preserve"> свързано с лица, регистрирани в </w:t>
      </w:r>
    </w:p>
    <w:p w14:paraId="2B4D0E1D" w14:textId="77777777" w:rsidR="00AE4ED2" w:rsidRPr="00AE4ED2" w:rsidRDefault="00AE4ED2" w:rsidP="00AE4ED2">
      <w:pPr>
        <w:spacing w:after="120" w:line="240" w:lineRule="auto"/>
        <w:jc w:val="center"/>
        <w:rPr>
          <w:rFonts w:ascii="Verdana" w:eastAsia="Times New Roman" w:hAnsi="Verdana"/>
          <w:bCs/>
          <w:i/>
          <w:sz w:val="20"/>
          <w:szCs w:val="20"/>
          <w:vertAlign w:val="superscript"/>
          <w:lang w:eastAsia="bg-BG"/>
        </w:rPr>
      </w:pPr>
      <w:r w:rsidRPr="00AE4ED2">
        <w:rPr>
          <w:rFonts w:ascii="Verdana" w:eastAsia="Times New Roman" w:hAnsi="Verdana"/>
          <w:bCs/>
          <w:i/>
          <w:sz w:val="20"/>
          <w:szCs w:val="20"/>
          <w:lang w:eastAsia="bg-BG"/>
        </w:rPr>
        <w:t xml:space="preserve"> </w:t>
      </w:r>
      <w:r w:rsidRPr="00AE4ED2">
        <w:rPr>
          <w:rFonts w:ascii="Verdana" w:eastAsia="Times New Roman" w:hAnsi="Verdana"/>
          <w:bCs/>
          <w:i/>
          <w:sz w:val="20"/>
          <w:szCs w:val="20"/>
          <w:vertAlign w:val="superscript"/>
          <w:lang w:eastAsia="bg-BG"/>
        </w:rPr>
        <w:t>/ненужното се зачертава/</w:t>
      </w:r>
    </w:p>
    <w:p w14:paraId="46234AFF" w14:textId="77777777" w:rsidR="00AE4ED2" w:rsidRPr="00AE4ED2" w:rsidRDefault="00AE4ED2" w:rsidP="00AE4ED2">
      <w:pPr>
        <w:spacing w:after="120" w:line="240" w:lineRule="auto"/>
        <w:jc w:val="both"/>
        <w:rPr>
          <w:rFonts w:ascii="Verdana" w:eastAsia="Times New Roman" w:hAnsi="Verdana"/>
          <w:bCs/>
          <w:sz w:val="20"/>
          <w:szCs w:val="20"/>
          <w:lang w:eastAsia="bg-BG"/>
        </w:rPr>
      </w:pPr>
      <w:r w:rsidRPr="00AE4ED2">
        <w:rPr>
          <w:rFonts w:ascii="Verdana" w:eastAsia="Times New Roman" w:hAnsi="Verdana"/>
          <w:bCs/>
          <w:sz w:val="20"/>
          <w:szCs w:val="20"/>
          <w:lang w:eastAsia="bg-BG"/>
        </w:rPr>
        <w:t>юрисдикции с преференциален данъчен режим, а именно: _____________________.</w:t>
      </w:r>
    </w:p>
    <w:p w14:paraId="5300F805" w14:textId="77777777" w:rsidR="00AE4ED2" w:rsidRPr="00AE4ED2" w:rsidRDefault="00AE4ED2" w:rsidP="00AE4ED2">
      <w:pPr>
        <w:spacing w:after="120" w:line="240" w:lineRule="auto"/>
        <w:jc w:val="both"/>
        <w:rPr>
          <w:rFonts w:ascii="Verdana" w:eastAsia="Times New Roman" w:hAnsi="Verdana"/>
          <w:bCs/>
          <w:sz w:val="20"/>
          <w:szCs w:val="20"/>
          <w:lang w:eastAsia="bg-BG"/>
        </w:rPr>
      </w:pPr>
    </w:p>
    <w:p w14:paraId="6737BA6C" w14:textId="77777777" w:rsidR="00AE4ED2" w:rsidRPr="00AE4ED2" w:rsidRDefault="00AE4ED2" w:rsidP="00AE4ED2">
      <w:pPr>
        <w:spacing w:after="0" w:line="240" w:lineRule="auto"/>
        <w:jc w:val="both"/>
        <w:rPr>
          <w:rFonts w:ascii="Verdana" w:eastAsia="Times New Roman" w:hAnsi="Verdana"/>
          <w:bCs/>
          <w:sz w:val="20"/>
          <w:szCs w:val="20"/>
          <w:lang w:eastAsia="bg-BG"/>
        </w:rPr>
      </w:pPr>
      <w:r w:rsidRPr="00AE4ED2">
        <w:rPr>
          <w:rFonts w:ascii="Verdana" w:eastAsia="Times New Roman" w:hAnsi="Verdana"/>
          <w:bCs/>
          <w:sz w:val="20"/>
          <w:szCs w:val="20"/>
          <w:lang w:eastAsia="bg-BG"/>
        </w:rPr>
        <w:t xml:space="preserve">3. Представляваното от мен дружество попада в изключението на </w:t>
      </w:r>
      <w:r w:rsidRPr="00AE4ED2">
        <w:rPr>
          <w:rFonts w:ascii="Verdana" w:eastAsia="Times New Roman" w:hAnsi="Verdana"/>
          <w:b/>
          <w:bCs/>
          <w:sz w:val="20"/>
          <w:szCs w:val="20"/>
          <w:lang w:eastAsia="bg-BG"/>
        </w:rPr>
        <w:t>чл. 4, т. ______</w:t>
      </w:r>
    </w:p>
    <w:p w14:paraId="5FF79C92" w14:textId="77777777" w:rsidR="00AE4ED2" w:rsidRPr="00AE4ED2" w:rsidRDefault="00AE4ED2" w:rsidP="00AE4ED2">
      <w:pPr>
        <w:spacing w:after="120" w:line="240" w:lineRule="auto"/>
        <w:jc w:val="both"/>
        <w:rPr>
          <w:rFonts w:ascii="Verdana" w:eastAsia="Times New Roman" w:hAnsi="Verdana"/>
          <w:bCs/>
          <w:sz w:val="20"/>
          <w:szCs w:val="20"/>
          <w:lang w:eastAsia="bg-BG"/>
        </w:rPr>
      </w:pPr>
      <w:r w:rsidRPr="00AE4ED2">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93E76FD" w14:textId="77777777" w:rsidR="00AE4ED2" w:rsidRPr="00AE4ED2" w:rsidRDefault="00AE4ED2" w:rsidP="00AE4ED2">
      <w:pPr>
        <w:spacing w:after="120" w:line="240" w:lineRule="auto"/>
        <w:jc w:val="both"/>
        <w:rPr>
          <w:rFonts w:ascii="Verdana" w:eastAsia="Times New Roman" w:hAnsi="Verdana"/>
          <w:bCs/>
          <w:sz w:val="20"/>
          <w:szCs w:val="20"/>
          <w:lang w:eastAsia="bg-BG"/>
        </w:rPr>
      </w:pPr>
      <w:r w:rsidRPr="00AE4ED2">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2C679B9B" w14:textId="77777777" w:rsidR="00AE4ED2" w:rsidRPr="00AE4ED2" w:rsidRDefault="00AE4ED2" w:rsidP="00AE4ED2">
      <w:pPr>
        <w:spacing w:after="0" w:line="240" w:lineRule="auto"/>
        <w:jc w:val="both"/>
        <w:rPr>
          <w:rFonts w:ascii="Verdana" w:eastAsia="Times New Roman" w:hAnsi="Verdana" w:cs="Arial"/>
          <w:bCs/>
          <w:sz w:val="20"/>
          <w:szCs w:val="20"/>
          <w:lang w:eastAsia="bg-BG"/>
        </w:rPr>
      </w:pPr>
      <w:r w:rsidRPr="00AE4ED2">
        <w:rPr>
          <w:rFonts w:ascii="Verdana" w:eastAsia="Times New Roman" w:hAnsi="Verdana"/>
          <w:b/>
          <w:bCs/>
          <w:sz w:val="20"/>
          <w:szCs w:val="20"/>
          <w:lang w:eastAsia="bg-BG"/>
        </w:rPr>
        <w:tab/>
      </w:r>
      <w:r w:rsidRPr="00AE4ED2">
        <w:rPr>
          <w:rFonts w:ascii="Verdana" w:eastAsia="Times New Roman" w:hAnsi="Verdana" w:cs="Arial"/>
          <w:bCs/>
          <w:sz w:val="20"/>
          <w:szCs w:val="20"/>
          <w:lang w:eastAsia="bg-BG"/>
        </w:rPr>
        <w:t>Известно ми е, че за неверни данни нося наказателна отговорност по чл. 313 от Наказателния кодекс.</w:t>
      </w:r>
    </w:p>
    <w:p w14:paraId="1DC95F07" w14:textId="77777777" w:rsidR="00AE4ED2" w:rsidRPr="00AE4ED2" w:rsidRDefault="00AE4ED2" w:rsidP="00AE4ED2">
      <w:pPr>
        <w:spacing w:after="120" w:line="240" w:lineRule="auto"/>
        <w:jc w:val="both"/>
        <w:rPr>
          <w:rFonts w:ascii="Verdana" w:eastAsia="Times New Roman" w:hAnsi="Verdana"/>
          <w:bCs/>
          <w:sz w:val="20"/>
          <w:szCs w:val="20"/>
          <w:lang w:eastAsia="bg-BG"/>
        </w:rPr>
      </w:pPr>
    </w:p>
    <w:p w14:paraId="514F6197" w14:textId="77777777" w:rsidR="00AE4ED2" w:rsidRPr="00AE4ED2" w:rsidRDefault="00AE4ED2" w:rsidP="00AE4ED2">
      <w:pPr>
        <w:spacing w:after="0" w:line="240" w:lineRule="auto"/>
        <w:jc w:val="both"/>
        <w:rPr>
          <w:rFonts w:ascii="Verdana" w:eastAsia="Times New Roman" w:hAnsi="Verdana"/>
          <w:bCs/>
          <w:sz w:val="20"/>
          <w:szCs w:val="20"/>
          <w:lang w:eastAsia="bg-BG"/>
        </w:rPr>
      </w:pPr>
      <w:r w:rsidRPr="00AE4ED2">
        <w:rPr>
          <w:rFonts w:ascii="Verdana" w:eastAsia="Times New Roman" w:hAnsi="Verdana"/>
          <w:b/>
          <w:bCs/>
          <w:sz w:val="20"/>
          <w:szCs w:val="20"/>
          <w:lang w:eastAsia="bg-BG"/>
        </w:rPr>
        <w:t>Дата: ..............</w:t>
      </w:r>
      <w:r w:rsidRPr="00AE4ED2">
        <w:rPr>
          <w:rFonts w:ascii="Verdana" w:eastAsia="Times New Roman" w:hAnsi="Verdana"/>
          <w:b/>
          <w:bCs/>
          <w:sz w:val="20"/>
          <w:szCs w:val="20"/>
          <w:lang w:eastAsia="bg-BG"/>
        </w:rPr>
        <w:tab/>
      </w:r>
      <w:r w:rsidRPr="00AE4ED2">
        <w:rPr>
          <w:rFonts w:ascii="Verdana" w:eastAsia="Times New Roman" w:hAnsi="Verdana"/>
          <w:b/>
          <w:bCs/>
          <w:sz w:val="20"/>
          <w:szCs w:val="20"/>
          <w:lang w:eastAsia="bg-BG"/>
        </w:rPr>
        <w:tab/>
      </w:r>
      <w:r w:rsidRPr="00AE4ED2">
        <w:rPr>
          <w:rFonts w:ascii="Verdana" w:eastAsia="Times New Roman" w:hAnsi="Verdana"/>
          <w:b/>
          <w:bCs/>
          <w:sz w:val="20"/>
          <w:szCs w:val="20"/>
          <w:lang w:eastAsia="bg-BG"/>
        </w:rPr>
        <w:tab/>
      </w:r>
      <w:r w:rsidRPr="00AE4ED2">
        <w:rPr>
          <w:rFonts w:ascii="Verdana" w:eastAsia="Times New Roman" w:hAnsi="Verdana"/>
          <w:b/>
          <w:bCs/>
          <w:sz w:val="20"/>
          <w:szCs w:val="20"/>
          <w:lang w:eastAsia="bg-BG"/>
        </w:rPr>
        <w:tab/>
      </w:r>
      <w:r w:rsidRPr="00AE4ED2">
        <w:rPr>
          <w:rFonts w:ascii="Verdana" w:eastAsia="Times New Roman" w:hAnsi="Verdana"/>
          <w:b/>
          <w:bCs/>
          <w:sz w:val="20"/>
          <w:szCs w:val="20"/>
          <w:lang w:eastAsia="bg-BG"/>
        </w:rPr>
        <w:tab/>
        <w:t>Декларатор: ...........................</w:t>
      </w:r>
    </w:p>
    <w:p w14:paraId="6D5FB3B9" w14:textId="77777777" w:rsidR="00AE4ED2" w:rsidRPr="00AE4ED2" w:rsidRDefault="00AE4ED2" w:rsidP="00AE4ED2">
      <w:pPr>
        <w:spacing w:after="0" w:line="240" w:lineRule="auto"/>
        <w:jc w:val="both"/>
        <w:rPr>
          <w:rFonts w:ascii="Verdana" w:eastAsia="Times New Roman" w:hAnsi="Verdana"/>
          <w:bCs/>
          <w:sz w:val="20"/>
          <w:szCs w:val="20"/>
          <w:lang w:eastAsia="bg-BG"/>
        </w:rPr>
      </w:pPr>
    </w:p>
    <w:p w14:paraId="0B7EA032" w14:textId="77777777" w:rsidR="00AE4ED2" w:rsidRPr="00AE4ED2" w:rsidRDefault="00AE4ED2" w:rsidP="00AE4ED2">
      <w:pPr>
        <w:spacing w:after="0" w:line="240" w:lineRule="auto"/>
        <w:jc w:val="both"/>
        <w:rPr>
          <w:rFonts w:ascii="Verdana" w:eastAsia="Times New Roman" w:hAnsi="Verdana"/>
          <w:bCs/>
          <w:i/>
          <w:sz w:val="20"/>
          <w:szCs w:val="20"/>
          <w:lang w:eastAsia="bg-BG"/>
        </w:rPr>
      </w:pPr>
      <w:r w:rsidRPr="00AE4ED2">
        <w:rPr>
          <w:rFonts w:ascii="Verdana" w:eastAsia="Times New Roman" w:hAnsi="Verdana"/>
          <w:bCs/>
          <w:i/>
          <w:sz w:val="20"/>
          <w:szCs w:val="20"/>
          <w:lang w:eastAsia="bg-BG"/>
        </w:rPr>
        <w:t>Декларацията се подписва от законния представител на участника.</w:t>
      </w:r>
    </w:p>
    <w:p w14:paraId="13D44581" w14:textId="77777777" w:rsidR="00AE4ED2" w:rsidRPr="00AE4ED2" w:rsidRDefault="00AE4ED2" w:rsidP="00AE4ED2">
      <w:pPr>
        <w:spacing w:after="0" w:line="240" w:lineRule="auto"/>
        <w:jc w:val="both"/>
        <w:rPr>
          <w:rFonts w:ascii="Verdana" w:eastAsia="Times New Roman" w:hAnsi="Verdana"/>
          <w:bCs/>
          <w:i/>
          <w:sz w:val="20"/>
          <w:szCs w:val="20"/>
          <w:lang w:eastAsia="bg-BG"/>
        </w:rPr>
      </w:pPr>
      <w:r w:rsidRPr="00AE4ED2">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17B2733" w14:textId="77777777" w:rsidR="00AE4ED2" w:rsidRPr="00AE4ED2" w:rsidRDefault="00AE4ED2" w:rsidP="00AE4ED2">
      <w:pPr>
        <w:spacing w:after="0" w:line="240" w:lineRule="auto"/>
        <w:jc w:val="both"/>
        <w:rPr>
          <w:rFonts w:ascii="Verdana" w:eastAsia="Times New Roman" w:hAnsi="Verdana"/>
          <w:bCs/>
          <w:i/>
          <w:sz w:val="20"/>
          <w:szCs w:val="20"/>
          <w:lang w:eastAsia="bg-BG"/>
        </w:rPr>
      </w:pPr>
      <w:r w:rsidRPr="00AE4ED2">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w:t>
      </w:r>
      <w:r w:rsidRPr="00AE4ED2">
        <w:rPr>
          <w:rFonts w:ascii="Verdana" w:eastAsia="Times New Roman" w:hAnsi="Verdana"/>
          <w:bCs/>
          <w:i/>
          <w:sz w:val="20"/>
          <w:szCs w:val="20"/>
          <w:lang w:eastAsia="bg-BG"/>
        </w:rPr>
        <w:lastRenderedPageBreak/>
        <w:t>действителните собственици - физически лица, са обявени по реда на съответния специален закон;</w:t>
      </w:r>
    </w:p>
    <w:p w14:paraId="7C9BB859" w14:textId="77777777" w:rsidR="00AE4ED2" w:rsidRPr="00AE4ED2" w:rsidRDefault="00AE4ED2" w:rsidP="00AE4ED2">
      <w:pPr>
        <w:spacing w:after="0" w:line="240" w:lineRule="auto"/>
        <w:jc w:val="both"/>
        <w:rPr>
          <w:rFonts w:ascii="Verdana" w:eastAsia="Times New Roman" w:hAnsi="Verdana"/>
          <w:bCs/>
          <w:i/>
          <w:sz w:val="20"/>
          <w:szCs w:val="20"/>
          <w:lang w:eastAsia="bg-BG"/>
        </w:rPr>
      </w:pPr>
      <w:r w:rsidRPr="00AE4ED2">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7CFC32F4" w14:textId="77777777" w:rsidR="00AE4ED2" w:rsidRPr="00AE4ED2" w:rsidRDefault="00AE4ED2" w:rsidP="00AE4ED2">
      <w:pPr>
        <w:spacing w:after="0" w:line="240" w:lineRule="auto"/>
        <w:jc w:val="both"/>
        <w:rPr>
          <w:rFonts w:ascii="Verdana" w:eastAsia="Times New Roman" w:hAnsi="Verdana"/>
          <w:bCs/>
          <w:i/>
          <w:sz w:val="20"/>
          <w:szCs w:val="20"/>
          <w:lang w:eastAsia="bg-BG"/>
        </w:rPr>
      </w:pPr>
      <w:r w:rsidRPr="00AE4ED2">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23BA7F5" w14:textId="77777777" w:rsidR="00AE4ED2" w:rsidRPr="00AE4ED2" w:rsidRDefault="00AE4ED2" w:rsidP="00AE4ED2">
      <w:pPr>
        <w:spacing w:after="0" w:line="240" w:lineRule="auto"/>
        <w:jc w:val="both"/>
        <w:rPr>
          <w:rFonts w:ascii="Verdana" w:eastAsia="Times New Roman" w:hAnsi="Verdana"/>
          <w:b/>
          <w:bCs/>
          <w:i/>
          <w:sz w:val="20"/>
          <w:szCs w:val="20"/>
          <w:lang w:eastAsia="bg-BG"/>
        </w:rPr>
      </w:pPr>
      <w:r w:rsidRPr="00AE4ED2">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75A762CD"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31865BF8"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0A82F890"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5D865A04"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06384404"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37960AE5"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122CCAF0"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5B720133"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3FA4DB38"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327AB715"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28CE5BE6"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0FA85409"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47AC89B4"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412B8D37"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3ED5541E"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1908D446"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02C43EF3"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3DAFA8A0"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16E4CC62"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6281964E"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20700BD9"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058351B0"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19E175DA"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7972E669"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47FE4F84"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023D6116" w14:textId="77777777" w:rsidR="00AE4ED2" w:rsidRPr="00AE4ED2" w:rsidRDefault="00AE4ED2" w:rsidP="00AE4ED2">
      <w:pPr>
        <w:spacing w:after="0" w:line="240" w:lineRule="auto"/>
        <w:jc w:val="right"/>
        <w:rPr>
          <w:rFonts w:ascii="Verdana" w:eastAsia="Times New Roman" w:hAnsi="Verdana"/>
          <w:bCs/>
          <w:sz w:val="20"/>
          <w:szCs w:val="20"/>
          <w:lang w:eastAsia="bg-BG"/>
        </w:rPr>
      </w:pPr>
    </w:p>
    <w:p w14:paraId="07C22C36" w14:textId="77777777" w:rsidR="00AE4ED2" w:rsidRPr="00AE4ED2" w:rsidRDefault="00AE4ED2" w:rsidP="00AE4ED2">
      <w:pPr>
        <w:spacing w:after="0" w:line="240" w:lineRule="auto"/>
        <w:jc w:val="right"/>
        <w:rPr>
          <w:rFonts w:ascii="Verdana" w:eastAsia="Times New Roman" w:hAnsi="Verdana"/>
          <w:bCs/>
          <w:sz w:val="20"/>
          <w:szCs w:val="20"/>
          <w:lang w:eastAsia="bg-BG"/>
        </w:rPr>
        <w:sectPr w:rsidR="00AE4ED2" w:rsidRPr="00AE4ED2" w:rsidSect="002F1D69">
          <w:pgSz w:w="11906" w:h="16838"/>
          <w:pgMar w:top="1417" w:right="1417" w:bottom="1276" w:left="1417" w:header="708" w:footer="708" w:gutter="0"/>
          <w:cols w:space="708"/>
          <w:docGrid w:linePitch="360"/>
        </w:sectPr>
      </w:pPr>
    </w:p>
    <w:p w14:paraId="4FD2F3D0" w14:textId="77777777" w:rsidR="00AE4ED2" w:rsidRPr="00AE4ED2" w:rsidRDefault="00AE4ED2" w:rsidP="00AE4ED2">
      <w:pPr>
        <w:spacing w:after="160" w:line="259" w:lineRule="auto"/>
        <w:jc w:val="right"/>
        <w:rPr>
          <w:rFonts w:ascii="Verdana" w:eastAsia="Times New Roman" w:hAnsi="Verdana"/>
          <w:sz w:val="20"/>
          <w:szCs w:val="20"/>
          <w:lang w:eastAsia="bg-BG"/>
        </w:rPr>
      </w:pPr>
    </w:p>
    <w:p w14:paraId="6AE04A3A" w14:textId="77777777" w:rsidR="00AE4ED2" w:rsidRPr="00AE4ED2" w:rsidRDefault="00AE4ED2" w:rsidP="00AE4ED2">
      <w:pPr>
        <w:spacing w:after="0" w:line="240" w:lineRule="auto"/>
        <w:jc w:val="right"/>
        <w:rPr>
          <w:rFonts w:ascii="Verdana" w:eastAsia="Times New Roman" w:hAnsi="Verdana" w:cs="Arial"/>
          <w:bCs/>
          <w:sz w:val="20"/>
          <w:szCs w:val="20"/>
          <w:lang w:eastAsia="bg-BG"/>
        </w:rPr>
      </w:pPr>
      <w:r w:rsidRPr="00AE4ED2">
        <w:rPr>
          <w:rFonts w:ascii="Verdana" w:eastAsia="Times New Roman" w:hAnsi="Verdana" w:cs="Arial"/>
          <w:bCs/>
          <w:sz w:val="20"/>
          <w:szCs w:val="20"/>
          <w:lang w:eastAsia="bg-BG"/>
        </w:rPr>
        <w:t>Образец</w:t>
      </w:r>
    </w:p>
    <w:p w14:paraId="398C80D7" w14:textId="77777777" w:rsidR="00AE4ED2" w:rsidRPr="00AE4ED2" w:rsidRDefault="00AE4ED2" w:rsidP="00AE4ED2">
      <w:pPr>
        <w:spacing w:after="0" w:line="240" w:lineRule="auto"/>
        <w:jc w:val="right"/>
        <w:rPr>
          <w:rFonts w:ascii="Verdana" w:eastAsia="Times New Roman" w:hAnsi="Verdana" w:cs="Arial"/>
          <w:b/>
          <w:bCs/>
          <w:sz w:val="20"/>
          <w:szCs w:val="20"/>
          <w:lang w:eastAsia="bg-BG"/>
        </w:rPr>
      </w:pPr>
    </w:p>
    <w:p w14:paraId="5E3795FD" w14:textId="77777777" w:rsidR="00AE4ED2" w:rsidRPr="00AE4ED2" w:rsidRDefault="00AE4ED2" w:rsidP="00AE4ED2">
      <w:pPr>
        <w:spacing w:after="0" w:line="240" w:lineRule="auto"/>
        <w:jc w:val="center"/>
        <w:rPr>
          <w:rFonts w:ascii="Verdana" w:eastAsia="Times New Roman" w:hAnsi="Verdana" w:cs="Arial"/>
          <w:b/>
          <w:bCs/>
          <w:sz w:val="20"/>
          <w:szCs w:val="20"/>
          <w:lang w:eastAsia="bg-BG"/>
        </w:rPr>
      </w:pPr>
      <w:r w:rsidRPr="00AE4ED2">
        <w:rPr>
          <w:rFonts w:ascii="Verdana" w:eastAsia="Times New Roman" w:hAnsi="Verdana" w:cs="Arial"/>
          <w:b/>
          <w:bCs/>
          <w:sz w:val="20"/>
          <w:szCs w:val="20"/>
          <w:lang w:eastAsia="bg-BG"/>
        </w:rPr>
        <w:t>Д Е К Л А Р А Ц И Я</w:t>
      </w:r>
    </w:p>
    <w:p w14:paraId="1581FB9B" w14:textId="77777777" w:rsidR="00AE4ED2" w:rsidRPr="00AE4ED2" w:rsidRDefault="00AE4ED2" w:rsidP="00AE4ED2">
      <w:pPr>
        <w:spacing w:after="0" w:line="240" w:lineRule="auto"/>
        <w:jc w:val="center"/>
        <w:rPr>
          <w:rFonts w:ascii="Verdana" w:eastAsia="Times New Roman" w:hAnsi="Verdana" w:cs="Arial"/>
          <w:b/>
          <w:bCs/>
          <w:sz w:val="20"/>
          <w:szCs w:val="20"/>
          <w:lang w:eastAsia="bg-BG"/>
        </w:rPr>
      </w:pPr>
    </w:p>
    <w:p w14:paraId="369E23FA" w14:textId="77777777" w:rsidR="00AE4ED2" w:rsidRPr="00AE4ED2" w:rsidRDefault="00AE4ED2" w:rsidP="00AE4ED2">
      <w:pPr>
        <w:spacing w:after="0" w:line="240" w:lineRule="auto"/>
        <w:jc w:val="center"/>
        <w:rPr>
          <w:rFonts w:ascii="Verdana" w:eastAsia="Times New Roman" w:hAnsi="Verdana" w:cs="Arial"/>
          <w:b/>
          <w:bCs/>
          <w:sz w:val="20"/>
          <w:szCs w:val="20"/>
          <w:lang w:eastAsia="bg-BG"/>
        </w:rPr>
      </w:pPr>
      <w:r w:rsidRPr="00AE4ED2">
        <w:rPr>
          <w:rFonts w:ascii="Verdana" w:eastAsia="Times New Roman" w:hAnsi="Verdana" w:cs="Arial"/>
          <w:b/>
          <w:bCs/>
          <w:sz w:val="20"/>
          <w:szCs w:val="20"/>
          <w:lang w:eastAsia="bg-BG"/>
        </w:rPr>
        <w:t>по чл. 69 от Закона за противодействие на корупцията и</w:t>
      </w:r>
    </w:p>
    <w:p w14:paraId="6BD71046" w14:textId="77777777" w:rsidR="00AE4ED2" w:rsidRPr="00AE4ED2" w:rsidRDefault="00AE4ED2" w:rsidP="00AE4ED2">
      <w:pPr>
        <w:spacing w:after="0" w:line="240" w:lineRule="auto"/>
        <w:jc w:val="center"/>
        <w:rPr>
          <w:rFonts w:ascii="Verdana" w:eastAsia="Times New Roman" w:hAnsi="Verdana" w:cs="Arial"/>
          <w:b/>
          <w:bCs/>
          <w:sz w:val="20"/>
          <w:szCs w:val="20"/>
          <w:lang w:eastAsia="bg-BG"/>
        </w:rPr>
      </w:pPr>
      <w:r w:rsidRPr="00AE4ED2">
        <w:rPr>
          <w:rFonts w:ascii="Verdana" w:eastAsia="Times New Roman" w:hAnsi="Verdana" w:cs="Arial"/>
          <w:b/>
          <w:bCs/>
          <w:sz w:val="20"/>
          <w:szCs w:val="20"/>
          <w:lang w:eastAsia="bg-BG"/>
        </w:rPr>
        <w:t>за отнемане на незаконно придобитото имущество</w:t>
      </w:r>
    </w:p>
    <w:p w14:paraId="34984132" w14:textId="77777777" w:rsidR="00AE4ED2" w:rsidRPr="00AE4ED2" w:rsidRDefault="00AE4ED2" w:rsidP="00AE4ED2">
      <w:pPr>
        <w:spacing w:after="0" w:line="240" w:lineRule="auto"/>
        <w:jc w:val="right"/>
        <w:rPr>
          <w:rFonts w:ascii="Verdana" w:eastAsia="Times New Roman" w:hAnsi="Verdana" w:cs="Arial"/>
          <w:b/>
          <w:bCs/>
          <w:sz w:val="20"/>
          <w:szCs w:val="20"/>
          <w:lang w:eastAsia="bg-BG"/>
        </w:rPr>
      </w:pPr>
    </w:p>
    <w:p w14:paraId="5009E711" w14:textId="77777777" w:rsidR="00AE4ED2" w:rsidRPr="00AE4ED2" w:rsidRDefault="00AE4ED2" w:rsidP="00AE4ED2">
      <w:pPr>
        <w:spacing w:after="0" w:line="240" w:lineRule="auto"/>
        <w:jc w:val="right"/>
        <w:rPr>
          <w:rFonts w:ascii="Verdana" w:eastAsia="Times New Roman" w:hAnsi="Verdana" w:cs="Arial"/>
          <w:b/>
          <w:bCs/>
          <w:sz w:val="20"/>
          <w:szCs w:val="20"/>
          <w:lang w:eastAsia="bg-BG"/>
        </w:rPr>
      </w:pPr>
    </w:p>
    <w:p w14:paraId="26F25117" w14:textId="77777777"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Долуподписаният ................................................................................................., </w:t>
      </w:r>
    </w:p>
    <w:p w14:paraId="391DB7FF" w14:textId="77777777"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в качеството си на ................................................................................................,</w:t>
      </w:r>
    </w:p>
    <w:p w14:paraId="267730F7" w14:textId="77777777" w:rsidR="00C57CD8"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на фирма ........................................................................................................, </w:t>
      </w:r>
    </w:p>
    <w:p w14:paraId="442886E8" w14:textId="1C91F52B" w:rsidR="00AE4ED2" w:rsidRPr="00AE4ED2" w:rsidRDefault="00AE4ED2" w:rsidP="00AE4ED2">
      <w:pPr>
        <w:spacing w:after="0" w:line="36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 xml:space="preserve">при изпълнение на обществена поръчка възлагана чрез обява с предмет </w:t>
      </w:r>
      <w:r w:rsidRPr="00AE4ED2">
        <w:rPr>
          <w:rFonts w:ascii="Verdana" w:eastAsia="Times New Roman" w:hAnsi="Verdana"/>
          <w:b/>
          <w:sz w:val="20"/>
          <w:szCs w:val="20"/>
          <w:lang w:eastAsia="bg-BG"/>
        </w:rPr>
        <w:t>„Ремонт, поддръжка и доставка на резервни части и консумативи за професионална градинска техника ”.</w:t>
      </w:r>
    </w:p>
    <w:p w14:paraId="61CC40E1" w14:textId="77777777" w:rsidR="00AE4ED2" w:rsidRPr="00AE4ED2" w:rsidRDefault="00AE4ED2" w:rsidP="00AE4ED2">
      <w:pPr>
        <w:spacing w:after="0" w:line="240" w:lineRule="auto"/>
        <w:jc w:val="both"/>
        <w:rPr>
          <w:rFonts w:ascii="Verdana" w:eastAsia="Times New Roman" w:hAnsi="Verdana" w:cs="Arial"/>
          <w:b/>
          <w:bCs/>
          <w:sz w:val="20"/>
          <w:szCs w:val="20"/>
          <w:lang w:eastAsia="bg-BG"/>
        </w:rPr>
      </w:pPr>
    </w:p>
    <w:p w14:paraId="73E1E654" w14:textId="77777777" w:rsidR="00AE4ED2" w:rsidRPr="00AE4ED2" w:rsidRDefault="00AE4ED2" w:rsidP="00AE4ED2">
      <w:pPr>
        <w:spacing w:after="0" w:line="240" w:lineRule="auto"/>
        <w:jc w:val="center"/>
        <w:rPr>
          <w:rFonts w:ascii="Verdana" w:eastAsia="Times New Roman" w:hAnsi="Verdana" w:cs="Arial"/>
          <w:b/>
          <w:bCs/>
          <w:sz w:val="20"/>
          <w:szCs w:val="20"/>
          <w:lang w:eastAsia="bg-BG"/>
        </w:rPr>
      </w:pPr>
      <w:r w:rsidRPr="00AE4ED2">
        <w:rPr>
          <w:rFonts w:ascii="Verdana" w:eastAsia="Times New Roman" w:hAnsi="Verdana" w:cs="Arial"/>
          <w:b/>
          <w:bCs/>
          <w:sz w:val="20"/>
          <w:szCs w:val="20"/>
          <w:lang w:eastAsia="bg-BG"/>
        </w:rPr>
        <w:t>Д Е К Л А Р И Р А М, ЧЕ:</w:t>
      </w:r>
    </w:p>
    <w:p w14:paraId="3C4E289D" w14:textId="77777777" w:rsidR="00AE4ED2" w:rsidRPr="00AE4ED2" w:rsidRDefault="00AE4ED2" w:rsidP="00AE4ED2">
      <w:pPr>
        <w:spacing w:after="0" w:line="240" w:lineRule="auto"/>
        <w:jc w:val="both"/>
        <w:rPr>
          <w:rFonts w:ascii="Verdana" w:eastAsia="Times New Roman" w:hAnsi="Verdana" w:cs="Arial"/>
          <w:b/>
          <w:bCs/>
          <w:sz w:val="20"/>
          <w:szCs w:val="20"/>
          <w:lang w:eastAsia="bg-BG"/>
        </w:rPr>
      </w:pPr>
    </w:p>
    <w:p w14:paraId="1D78F1DE" w14:textId="77777777" w:rsidR="00AE4ED2" w:rsidRPr="00AE4ED2" w:rsidRDefault="00AE4ED2" w:rsidP="00AE4ED2">
      <w:pPr>
        <w:numPr>
          <w:ilvl w:val="1"/>
          <w:numId w:val="7"/>
        </w:numPr>
        <w:spacing w:after="0" w:line="240" w:lineRule="auto"/>
        <w:jc w:val="both"/>
        <w:rPr>
          <w:rFonts w:ascii="Verdana" w:eastAsia="Times New Roman" w:hAnsi="Verdana" w:cs="Arial"/>
          <w:bCs/>
          <w:sz w:val="20"/>
          <w:szCs w:val="20"/>
          <w:lang w:eastAsia="bg-BG"/>
        </w:rPr>
      </w:pPr>
      <w:r w:rsidRPr="00AE4ED2">
        <w:rPr>
          <w:rFonts w:ascii="Verdana" w:eastAsia="Times New Roman" w:hAnsi="Verdana" w:cs="Arial"/>
          <w:bCs/>
          <w:sz w:val="20"/>
          <w:szCs w:val="20"/>
          <w:lang w:eastAsia="bg-BG"/>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43E39B87" w14:textId="77777777" w:rsidR="00AE4ED2" w:rsidRPr="00AE4ED2" w:rsidRDefault="00AE4ED2" w:rsidP="00AE4ED2">
      <w:pPr>
        <w:spacing w:after="0" w:line="240" w:lineRule="auto"/>
        <w:ind w:left="1440"/>
        <w:jc w:val="both"/>
        <w:rPr>
          <w:rFonts w:ascii="Verdana" w:eastAsia="Times New Roman" w:hAnsi="Verdana" w:cs="Arial"/>
          <w:bCs/>
          <w:sz w:val="20"/>
          <w:szCs w:val="20"/>
          <w:lang w:eastAsia="bg-BG"/>
        </w:rPr>
      </w:pPr>
    </w:p>
    <w:p w14:paraId="0DD267A2" w14:textId="77777777" w:rsidR="00AE4ED2" w:rsidRPr="00AE4ED2" w:rsidRDefault="00AE4ED2" w:rsidP="00AE4ED2">
      <w:pPr>
        <w:numPr>
          <w:ilvl w:val="1"/>
          <w:numId w:val="7"/>
        </w:numPr>
        <w:spacing w:after="0" w:line="240" w:lineRule="auto"/>
        <w:jc w:val="both"/>
        <w:rPr>
          <w:rFonts w:ascii="Verdana" w:eastAsia="Times New Roman" w:hAnsi="Verdana" w:cs="Arial"/>
          <w:bCs/>
          <w:sz w:val="20"/>
          <w:szCs w:val="20"/>
          <w:lang w:eastAsia="bg-BG"/>
        </w:rPr>
      </w:pPr>
      <w:r w:rsidRPr="00AE4ED2">
        <w:rPr>
          <w:rFonts w:ascii="Verdana" w:eastAsia="Times New Roman" w:hAnsi="Verdana" w:cs="Arial"/>
          <w:bCs/>
          <w:sz w:val="20"/>
          <w:szCs w:val="20"/>
          <w:lang w:eastAsia="bg-BG"/>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C57CD8">
        <w:rPr>
          <w:rFonts w:ascii="Verdana" w:eastAsia="Times New Roman" w:hAnsi="Verdana" w:cs="Arial"/>
          <w:bCs/>
          <w:sz w:val="20"/>
          <w:szCs w:val="20"/>
          <w:lang w:val="ru-RU" w:eastAsia="bg-BG"/>
        </w:rPr>
        <w:t xml:space="preserve"> </w:t>
      </w:r>
    </w:p>
    <w:p w14:paraId="5BDE604E" w14:textId="77777777" w:rsidR="00AE4ED2" w:rsidRPr="00AE4ED2" w:rsidRDefault="00AE4ED2" w:rsidP="00AE4ED2">
      <w:pPr>
        <w:spacing w:after="0" w:line="240" w:lineRule="auto"/>
        <w:jc w:val="both"/>
        <w:rPr>
          <w:rFonts w:ascii="Verdana" w:eastAsia="Times New Roman" w:hAnsi="Verdana" w:cs="Arial"/>
          <w:bCs/>
          <w:sz w:val="20"/>
          <w:szCs w:val="20"/>
          <w:lang w:eastAsia="bg-BG"/>
        </w:rPr>
      </w:pPr>
    </w:p>
    <w:p w14:paraId="7D2181D9" w14:textId="77777777" w:rsidR="00AE4ED2" w:rsidRPr="00AE4ED2" w:rsidRDefault="00AE4ED2" w:rsidP="00AE4ED2">
      <w:pPr>
        <w:spacing w:after="0" w:line="240" w:lineRule="auto"/>
        <w:jc w:val="both"/>
        <w:rPr>
          <w:rFonts w:ascii="Verdana" w:eastAsia="Times New Roman" w:hAnsi="Verdana" w:cs="Arial"/>
          <w:bCs/>
          <w:sz w:val="20"/>
          <w:szCs w:val="20"/>
          <w:lang w:eastAsia="bg-BG"/>
        </w:rPr>
      </w:pPr>
    </w:p>
    <w:p w14:paraId="097F6928" w14:textId="77777777" w:rsidR="00AE4ED2" w:rsidRPr="00AE4ED2" w:rsidRDefault="00AE4ED2" w:rsidP="00AE4ED2">
      <w:pPr>
        <w:spacing w:after="0" w:line="240" w:lineRule="auto"/>
        <w:jc w:val="both"/>
        <w:rPr>
          <w:rFonts w:ascii="Verdana" w:eastAsia="Times New Roman" w:hAnsi="Verdana" w:cs="Arial"/>
          <w:bCs/>
          <w:sz w:val="20"/>
          <w:szCs w:val="20"/>
          <w:lang w:eastAsia="bg-BG"/>
        </w:rPr>
      </w:pPr>
      <w:r w:rsidRPr="00AE4ED2">
        <w:rPr>
          <w:rFonts w:ascii="Verdana" w:eastAsia="Times New Roman" w:hAnsi="Verdana" w:cs="Arial"/>
          <w:bCs/>
          <w:sz w:val="20"/>
          <w:szCs w:val="20"/>
          <w:lang w:eastAsia="bg-BG"/>
        </w:rPr>
        <w:t>Известно ми е, че за неверни данни нося наказателна отговорност по чл. 313 от Наказателния кодекс.</w:t>
      </w:r>
    </w:p>
    <w:p w14:paraId="77F1D8CD" w14:textId="77777777" w:rsidR="00AE4ED2" w:rsidRPr="00AE4ED2" w:rsidRDefault="00AE4ED2" w:rsidP="00AE4ED2">
      <w:pPr>
        <w:spacing w:after="0" w:line="240" w:lineRule="auto"/>
        <w:jc w:val="both"/>
        <w:rPr>
          <w:rFonts w:ascii="Verdana" w:eastAsia="Times New Roman" w:hAnsi="Verdana" w:cs="Arial"/>
          <w:bCs/>
          <w:sz w:val="20"/>
          <w:szCs w:val="20"/>
          <w:lang w:val="ru-RU" w:eastAsia="bg-BG"/>
        </w:rPr>
      </w:pPr>
    </w:p>
    <w:p w14:paraId="1417364C" w14:textId="77777777" w:rsidR="00AE4ED2" w:rsidRPr="00AE4ED2" w:rsidRDefault="00AE4ED2" w:rsidP="00AE4ED2">
      <w:pPr>
        <w:rPr>
          <w:rFonts w:ascii="Verdana" w:eastAsia="Times New Roman" w:hAnsi="Verdana"/>
          <w:b/>
          <w:bCs/>
          <w:sz w:val="20"/>
          <w:szCs w:val="20"/>
          <w:lang w:eastAsia="bg-BG"/>
        </w:rPr>
      </w:pPr>
      <w:r w:rsidRPr="00AE4ED2">
        <w:rPr>
          <w:rFonts w:ascii="Verdana" w:eastAsia="Times New Roman" w:hAnsi="Verdana"/>
          <w:b/>
          <w:sz w:val="20"/>
          <w:szCs w:val="20"/>
          <w:lang w:eastAsia="bg-BG"/>
        </w:rPr>
        <w:t>Дата: ..............</w:t>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t>Декларатор: ...........................</w:t>
      </w:r>
    </w:p>
    <w:p w14:paraId="598AC4F8" w14:textId="77777777" w:rsidR="00AE4ED2" w:rsidRPr="00AE4ED2" w:rsidRDefault="00AE4ED2" w:rsidP="00AE4ED2">
      <w:pPr>
        <w:spacing w:after="0" w:line="240" w:lineRule="auto"/>
        <w:jc w:val="both"/>
        <w:rPr>
          <w:rFonts w:ascii="Verdana" w:eastAsia="Times New Roman" w:hAnsi="Verdana" w:cs="Arial"/>
          <w:b/>
          <w:bCs/>
          <w:i/>
          <w:iCs/>
          <w:sz w:val="20"/>
          <w:szCs w:val="20"/>
          <w:lang w:eastAsia="bg-BG"/>
        </w:rPr>
      </w:pP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r>
      <w:r w:rsidRPr="00AE4ED2">
        <w:rPr>
          <w:rFonts w:ascii="Verdana" w:eastAsia="Times New Roman" w:hAnsi="Verdana" w:cs="Arial"/>
          <w:b/>
          <w:bCs/>
          <w:sz w:val="20"/>
          <w:szCs w:val="20"/>
          <w:lang w:eastAsia="bg-BG"/>
        </w:rPr>
        <w:tab/>
        <w:t xml:space="preserve"> </w:t>
      </w:r>
    </w:p>
    <w:p w14:paraId="3BB3433F" w14:textId="77777777" w:rsidR="00AE4ED2" w:rsidRPr="00AE4ED2" w:rsidRDefault="00AE4ED2" w:rsidP="00AE4ED2">
      <w:pPr>
        <w:spacing w:after="0" w:line="240" w:lineRule="auto"/>
        <w:jc w:val="both"/>
        <w:rPr>
          <w:rFonts w:ascii="Verdana" w:eastAsia="Times New Roman" w:hAnsi="Verdana" w:cs="Arial"/>
          <w:b/>
          <w:bCs/>
          <w:i/>
          <w:sz w:val="20"/>
          <w:szCs w:val="20"/>
          <w:lang w:eastAsia="bg-BG"/>
        </w:rPr>
      </w:pPr>
    </w:p>
    <w:p w14:paraId="6727A9F7" w14:textId="77777777" w:rsidR="00AE4ED2" w:rsidRPr="00AE4ED2" w:rsidRDefault="00AE4ED2" w:rsidP="00AE4ED2">
      <w:pPr>
        <w:spacing w:after="0" w:line="240" w:lineRule="auto"/>
        <w:jc w:val="both"/>
        <w:rPr>
          <w:rFonts w:ascii="Verdana" w:eastAsia="Times New Roman" w:hAnsi="Verdana" w:cs="Arial"/>
          <w:bCs/>
          <w:i/>
          <w:sz w:val="20"/>
          <w:szCs w:val="20"/>
          <w:lang w:eastAsia="bg-BG"/>
        </w:rPr>
      </w:pPr>
      <w:r w:rsidRPr="00AE4ED2">
        <w:rPr>
          <w:rFonts w:ascii="Verdana" w:eastAsia="Times New Roman" w:hAnsi="Verdana" w:cs="Arial"/>
          <w:bCs/>
          <w:i/>
          <w:sz w:val="20"/>
          <w:szCs w:val="20"/>
          <w:lang w:eastAsia="bg-BG"/>
        </w:rPr>
        <w:t xml:space="preserve"> Декларацията се подписва от законния представител на участника..</w:t>
      </w:r>
    </w:p>
    <w:p w14:paraId="77B06003" w14:textId="77777777" w:rsidR="00AE4ED2" w:rsidRPr="00AE4ED2" w:rsidRDefault="00AE4ED2" w:rsidP="00AE4ED2">
      <w:pPr>
        <w:spacing w:after="0" w:line="240" w:lineRule="auto"/>
        <w:jc w:val="both"/>
        <w:rPr>
          <w:rFonts w:ascii="Verdana" w:eastAsia="Times New Roman" w:hAnsi="Verdana" w:cs="Arial"/>
          <w:bCs/>
          <w:i/>
          <w:sz w:val="20"/>
          <w:szCs w:val="20"/>
          <w:lang w:eastAsia="bg-BG"/>
        </w:rPr>
      </w:pPr>
    </w:p>
    <w:p w14:paraId="446059E3" w14:textId="77777777" w:rsidR="00AE4ED2" w:rsidRPr="00AE4ED2" w:rsidRDefault="00AE4ED2" w:rsidP="00AE4ED2">
      <w:pPr>
        <w:spacing w:after="0" w:line="240" w:lineRule="auto"/>
        <w:jc w:val="both"/>
        <w:rPr>
          <w:rFonts w:ascii="Verdana" w:eastAsia="Times New Roman" w:hAnsi="Verdana" w:cs="Arial"/>
          <w:bCs/>
          <w:i/>
          <w:sz w:val="20"/>
          <w:szCs w:val="20"/>
          <w:lang w:eastAsia="bg-BG"/>
        </w:rPr>
      </w:pPr>
      <w:r w:rsidRPr="00AE4ED2">
        <w:rPr>
          <w:rFonts w:ascii="Verdana" w:eastAsia="Times New Roman" w:hAnsi="Verdana" w:cs="Arial"/>
          <w:bCs/>
          <w:i/>
          <w:sz w:val="20"/>
          <w:szCs w:val="20"/>
          <w:lang w:eastAsia="bg-BG"/>
        </w:rPr>
        <w:t>Съгласно чл. 69 от Закона за противодействие на корупцията и за отнемане на незаконно придобито имущество</w:t>
      </w:r>
      <w:bookmarkStart w:id="25" w:name="to_paragraph_id36607132"/>
      <w:bookmarkEnd w:id="25"/>
      <w:r w:rsidRPr="00AE4ED2">
        <w:rPr>
          <w:rFonts w:ascii="Verdana" w:eastAsia="Times New Roman" w:hAnsi="Verdana" w:cs="Arial"/>
          <w:bCs/>
          <w:i/>
          <w:sz w:val="20"/>
          <w:szCs w:val="20"/>
          <w:lang w:eastAsia="bg-BG"/>
        </w:rPr>
        <w:t>:</w:t>
      </w:r>
    </w:p>
    <w:p w14:paraId="3F652A9D" w14:textId="77777777" w:rsidR="00AE4ED2" w:rsidRPr="00AE4ED2" w:rsidRDefault="00AE4ED2" w:rsidP="00AE4ED2">
      <w:pPr>
        <w:spacing w:after="0" w:line="240" w:lineRule="auto"/>
        <w:jc w:val="both"/>
        <w:rPr>
          <w:rFonts w:ascii="Verdana" w:eastAsia="Times New Roman" w:hAnsi="Verdana" w:cs="Arial"/>
          <w:bCs/>
          <w:i/>
          <w:sz w:val="20"/>
          <w:szCs w:val="20"/>
          <w:lang w:eastAsia="bg-BG"/>
        </w:rPr>
      </w:pPr>
      <w:r w:rsidRPr="00AE4ED2">
        <w:rPr>
          <w:rFonts w:ascii="Verdana" w:eastAsia="Times New Roman" w:hAnsi="Verdana" w:cs="Arial"/>
          <w:b/>
          <w:bCs/>
          <w:i/>
          <w:sz w:val="20"/>
          <w:szCs w:val="20"/>
          <w:lang w:eastAsia="bg-BG"/>
        </w:rPr>
        <w:t>(1)</w:t>
      </w:r>
      <w:r w:rsidRPr="00AE4ED2">
        <w:rPr>
          <w:rFonts w:ascii="Verdana" w:eastAsia="Times New Roman" w:hAnsi="Verdana" w:cs="Arial"/>
          <w:bCs/>
          <w:i/>
          <w:sz w:val="20"/>
          <w:szCs w:val="20"/>
          <w:lang w:eastAsia="bg-BG"/>
        </w:rPr>
        <w:t xml:space="preserve">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27209803" w14:textId="77777777" w:rsidR="00AE4ED2" w:rsidRPr="00AE4ED2" w:rsidRDefault="00AE4ED2" w:rsidP="00AE4ED2">
      <w:pPr>
        <w:spacing w:after="0" w:line="240" w:lineRule="auto"/>
        <w:jc w:val="both"/>
        <w:rPr>
          <w:rFonts w:ascii="Verdana" w:eastAsia="Times New Roman" w:hAnsi="Verdana"/>
          <w:bCs/>
          <w:sz w:val="20"/>
          <w:szCs w:val="20"/>
          <w:lang w:eastAsia="bg-BG"/>
        </w:rPr>
      </w:pPr>
      <w:r w:rsidRPr="00AE4ED2">
        <w:rPr>
          <w:rFonts w:ascii="Verdana" w:eastAsia="Times New Roman" w:hAnsi="Verdana" w:cs="Arial"/>
          <w:b/>
          <w:bCs/>
          <w:i/>
          <w:sz w:val="20"/>
          <w:szCs w:val="20"/>
          <w:lang w:eastAsia="bg-BG"/>
        </w:rPr>
        <w:t>(2)</w:t>
      </w:r>
      <w:r w:rsidRPr="00AE4ED2">
        <w:rPr>
          <w:rFonts w:ascii="Verdana" w:eastAsia="Times New Roman" w:hAnsi="Verdana" w:cs="Arial"/>
          <w:bCs/>
          <w:i/>
          <w:sz w:val="20"/>
          <w:szCs w:val="20"/>
          <w:lang w:eastAsia="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28746FCD" w14:textId="77777777" w:rsidR="00AE4ED2" w:rsidRPr="00AE4ED2" w:rsidRDefault="00AE4ED2" w:rsidP="00AE4ED2">
      <w:pPr>
        <w:spacing w:after="0" w:line="240" w:lineRule="auto"/>
        <w:jc w:val="both"/>
      </w:pPr>
    </w:p>
    <w:p w14:paraId="5A6660E3" w14:textId="77777777" w:rsidR="002A3C54" w:rsidRDefault="002A3C54" w:rsidP="00C95549">
      <w:pPr>
        <w:spacing w:after="0" w:line="240" w:lineRule="auto"/>
        <w:jc w:val="both"/>
        <w:sectPr w:rsidR="002A3C54" w:rsidSect="00112004">
          <w:headerReference w:type="default" r:id="rId16"/>
          <w:headerReference w:type="first" r:id="rId17"/>
          <w:footerReference w:type="first" r:id="rId18"/>
          <w:endnotePr>
            <w:numFmt w:val="decimal"/>
          </w:endnotePr>
          <w:pgSz w:w="11905" w:h="16837" w:code="9"/>
          <w:pgMar w:top="851" w:right="848" w:bottom="680" w:left="851" w:header="284" w:footer="454" w:gutter="0"/>
          <w:cols w:space="708"/>
          <w:noEndnote/>
          <w:docGrid w:linePitch="272"/>
        </w:sectPr>
      </w:pPr>
    </w:p>
    <w:p w14:paraId="2E36AF19" w14:textId="77777777" w:rsidR="00CB0E49" w:rsidRPr="00CB0E49" w:rsidRDefault="00CB0E49" w:rsidP="00CB0E49">
      <w:pPr>
        <w:jc w:val="center"/>
        <w:rPr>
          <w:rFonts w:asciiTheme="minorHAnsi" w:eastAsiaTheme="minorHAnsi" w:hAnsiTheme="minorHAnsi" w:cstheme="minorBidi"/>
        </w:rPr>
      </w:pPr>
      <w:r w:rsidRPr="00CB0E49">
        <w:rPr>
          <w:rFonts w:asciiTheme="minorHAnsi" w:eastAsiaTheme="minorHAnsi" w:hAnsiTheme="minorHAnsi" w:cstheme="minorBidi"/>
        </w:rPr>
        <w:lastRenderedPageBreak/>
        <w:t>Споразумение</w:t>
      </w:r>
    </w:p>
    <w:p w14:paraId="02E80CC1" w14:textId="77777777" w:rsidR="00CB0E49" w:rsidRPr="00CB0E49" w:rsidRDefault="00CB0E49" w:rsidP="00CB0E49">
      <w:pPr>
        <w:jc w:val="center"/>
        <w:rPr>
          <w:rFonts w:asciiTheme="minorHAnsi" w:eastAsiaTheme="minorHAnsi" w:hAnsiTheme="minorHAnsi" w:cstheme="minorBidi"/>
        </w:rPr>
      </w:pPr>
      <w:r w:rsidRPr="00CB0E49">
        <w:rPr>
          <w:rFonts w:asciiTheme="minorHAnsi" w:eastAsiaTheme="minorHAnsi" w:hAnsiTheme="minorHAnsi" w:cstheme="minorBidi"/>
        </w:rPr>
        <w:t>към договор № ........../....................год.</w:t>
      </w:r>
    </w:p>
    <w:p w14:paraId="1B3E0435" w14:textId="77777777" w:rsidR="00CB0E49" w:rsidRPr="00CB0E49" w:rsidRDefault="00CB0E49" w:rsidP="00CB0E49">
      <w:pPr>
        <w:spacing w:after="120" w:line="240" w:lineRule="auto"/>
        <w:rPr>
          <w:rFonts w:asciiTheme="minorHAnsi" w:eastAsiaTheme="minorHAnsi" w:hAnsiTheme="minorHAnsi" w:cstheme="minorBidi"/>
        </w:rPr>
      </w:pPr>
      <w:r w:rsidRPr="00CB0E49">
        <w:rPr>
          <w:rFonts w:asciiTheme="minorHAnsi" w:eastAsiaTheme="minorHAnsi" w:hAnsiTheme="minorHAnsi" w:cstheme="minorBidi"/>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353432A8" w14:textId="77777777" w:rsidR="00CB0E49" w:rsidRPr="00CB0E49" w:rsidRDefault="00CB0E49" w:rsidP="00CB0E49">
      <w:pPr>
        <w:spacing w:after="120" w:line="240" w:lineRule="auto"/>
        <w:rPr>
          <w:rFonts w:asciiTheme="minorHAnsi" w:eastAsiaTheme="minorHAnsi" w:hAnsiTheme="minorHAnsi" w:cstheme="minorBidi"/>
          <w:b/>
        </w:rPr>
      </w:pPr>
      <w:r w:rsidRPr="00CB0E49">
        <w:rPr>
          <w:rFonts w:asciiTheme="minorHAnsi" w:eastAsiaTheme="minorHAnsi" w:hAnsiTheme="minorHAnsi" w:cstheme="minorBidi"/>
          <w:b/>
        </w:rPr>
        <w:t>ОБЩИ ПОЛОЖЕНИЯ</w:t>
      </w:r>
    </w:p>
    <w:p w14:paraId="2E8839DD" w14:textId="77777777" w:rsidR="00CB0E49" w:rsidRPr="00CB0E49" w:rsidRDefault="00CB0E49" w:rsidP="00CB0E49">
      <w:pPr>
        <w:jc w:val="both"/>
        <w:rPr>
          <w:rFonts w:asciiTheme="minorHAnsi" w:eastAsiaTheme="minorHAnsi" w:hAnsiTheme="minorHAnsi" w:cstheme="minorBidi"/>
        </w:rPr>
      </w:pPr>
      <w:r w:rsidRPr="00CB0E49">
        <w:rPr>
          <w:rFonts w:asciiTheme="minorHAnsi" w:eastAsiaTheme="minorHAnsi" w:hAnsiTheme="minorHAnsi" w:cstheme="minorBidi"/>
        </w:rPr>
        <w:t>Настоящото споразумение е в изпълнение на чл. 18 от Закона за здравословни и безопасни условия на труд и е неразделна част от договора.</w:t>
      </w:r>
    </w:p>
    <w:p w14:paraId="3B209D2A" w14:textId="77777777" w:rsidR="00CB0E49" w:rsidRPr="00CB0E49" w:rsidRDefault="00CB0E49" w:rsidP="00CB0E49">
      <w:pPr>
        <w:spacing w:after="120" w:line="240" w:lineRule="auto"/>
        <w:rPr>
          <w:rFonts w:asciiTheme="minorHAnsi" w:eastAsiaTheme="minorHAnsi" w:hAnsiTheme="minorHAnsi" w:cstheme="minorBidi"/>
          <w:b/>
        </w:rPr>
      </w:pPr>
      <w:r w:rsidRPr="00CB0E49">
        <w:rPr>
          <w:rFonts w:asciiTheme="minorHAnsi" w:eastAsiaTheme="minorHAnsi" w:hAnsiTheme="minorHAnsi" w:cstheme="minorBidi"/>
          <w:b/>
        </w:rPr>
        <w:t>ВЗАИМОДЕЙСТВИЯ МЕЖДУ ВЪЗЛОЖИТЕЛЯ И ИЗПЪЛНИТЕЛЯ</w:t>
      </w:r>
    </w:p>
    <w:p w14:paraId="6D3A31D7"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Софийска вода (Възложител) и …………. (Изпълнител) се информират взаимно за: </w:t>
      </w:r>
    </w:p>
    <w:p w14:paraId="6C970049" w14:textId="77777777" w:rsidR="00CB0E49" w:rsidRPr="00CB0E49" w:rsidRDefault="00CB0E49" w:rsidP="00CB0E49">
      <w:pPr>
        <w:numPr>
          <w:ilvl w:val="1"/>
          <w:numId w:val="19"/>
        </w:numPr>
        <w:contextualSpacing/>
        <w:jc w:val="both"/>
        <w:rPr>
          <w:rFonts w:asciiTheme="minorHAnsi" w:eastAsiaTheme="minorHAnsi" w:hAnsiTheme="minorHAnsi" w:cstheme="minorBidi"/>
        </w:rPr>
      </w:pPr>
      <w:r w:rsidRPr="00CB0E49">
        <w:rPr>
          <w:rFonts w:asciiTheme="minorHAnsi" w:eastAsiaTheme="minorHAnsi" w:hAnsiTheme="minorHAnsi" w:cstheme="minorBidi"/>
        </w:rPr>
        <w:t>рисковете при изпълнение на услугата на територията на затворената зона;</w:t>
      </w:r>
    </w:p>
    <w:p w14:paraId="77F2E208" w14:textId="77777777" w:rsidR="00CB0E49" w:rsidRPr="00CB0E49" w:rsidRDefault="00CB0E49" w:rsidP="00CB0E49">
      <w:pPr>
        <w:numPr>
          <w:ilvl w:val="1"/>
          <w:numId w:val="19"/>
        </w:numPr>
        <w:contextualSpacing/>
        <w:jc w:val="both"/>
        <w:rPr>
          <w:rFonts w:asciiTheme="minorHAnsi" w:eastAsiaTheme="minorHAnsi" w:hAnsiTheme="minorHAnsi" w:cstheme="minorBidi"/>
        </w:rPr>
      </w:pPr>
      <w:r w:rsidRPr="00CB0E49">
        <w:rPr>
          <w:rFonts w:asciiTheme="minorHAnsi" w:eastAsiaTheme="minorHAnsi" w:hAnsiTheme="minorHAnsi" w:cstheme="minorBidi"/>
        </w:rPr>
        <w:t>необходими и предприети мерки за управление на риска за безопасността и здравето (БЗР);</w:t>
      </w:r>
    </w:p>
    <w:p w14:paraId="3BD6544D" w14:textId="77777777" w:rsidR="00CB0E49" w:rsidRPr="00CB0E49" w:rsidRDefault="00CB0E49" w:rsidP="00CB0E49">
      <w:pPr>
        <w:numPr>
          <w:ilvl w:val="1"/>
          <w:numId w:val="19"/>
        </w:numPr>
        <w:contextualSpacing/>
        <w:jc w:val="both"/>
        <w:rPr>
          <w:rFonts w:asciiTheme="minorHAnsi" w:eastAsiaTheme="minorHAnsi" w:hAnsiTheme="minorHAnsi" w:cstheme="minorBidi"/>
        </w:rPr>
      </w:pPr>
      <w:r w:rsidRPr="00CB0E49">
        <w:rPr>
          <w:rFonts w:asciiTheme="minorHAnsi" w:eastAsiaTheme="minorHAnsi" w:hAnsiTheme="minorHAnsi" w:cstheme="minorBidi"/>
        </w:rPr>
        <w:t>промени в условията на труд и обстоятелства, налагащи допълнителни мерки за осигуряване на БЗР;</w:t>
      </w:r>
    </w:p>
    <w:p w14:paraId="286CF081" w14:textId="77777777" w:rsidR="00CB0E49" w:rsidRPr="00CB0E49" w:rsidRDefault="00CB0E49" w:rsidP="00CB0E49">
      <w:pPr>
        <w:numPr>
          <w:ilvl w:val="1"/>
          <w:numId w:val="19"/>
        </w:numPr>
        <w:contextualSpacing/>
        <w:jc w:val="both"/>
        <w:rPr>
          <w:rFonts w:asciiTheme="minorHAnsi" w:eastAsiaTheme="minorHAnsi" w:hAnsiTheme="minorHAnsi" w:cstheme="minorBidi"/>
        </w:rPr>
      </w:pPr>
      <w:r w:rsidRPr="00CB0E49">
        <w:rPr>
          <w:rFonts w:asciiTheme="minorHAnsi" w:eastAsiaTheme="minorHAnsi" w:hAnsiTheme="minorHAnsi" w:cstheme="minorBidi"/>
        </w:rPr>
        <w:t>неблагоприятни отклонения от очакваното изпълнение,  инциденти и злополуки</w:t>
      </w:r>
    </w:p>
    <w:p w14:paraId="7653593B" w14:textId="77777777" w:rsidR="00CB0E49" w:rsidRPr="00CB0E49" w:rsidRDefault="00CB0E49" w:rsidP="00CB0E49">
      <w:pPr>
        <w:numPr>
          <w:ilvl w:val="1"/>
          <w:numId w:val="19"/>
        </w:numPr>
        <w:contextualSpacing/>
        <w:jc w:val="both"/>
        <w:rPr>
          <w:rFonts w:asciiTheme="minorHAnsi" w:eastAsiaTheme="minorHAnsi" w:hAnsiTheme="minorHAnsi" w:cstheme="minorBidi"/>
        </w:rPr>
      </w:pPr>
      <w:r w:rsidRPr="00CB0E49">
        <w:rPr>
          <w:rFonts w:asciiTheme="minorHAnsi" w:eastAsiaTheme="minorHAnsi" w:hAnsiTheme="minorHAnsi" w:cstheme="minorBidi"/>
        </w:rPr>
        <w:t>опасност от  авария или пожар.</w:t>
      </w:r>
    </w:p>
    <w:p w14:paraId="76931A80"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046C9A43" w14:textId="77777777" w:rsidR="00CB0E49" w:rsidRPr="00CB0E49" w:rsidRDefault="00CB0E49" w:rsidP="00CB0E49">
      <w:pPr>
        <w:numPr>
          <w:ilvl w:val="0"/>
          <w:numId w:val="19"/>
        </w:numPr>
        <w:spacing w:after="120" w:line="240" w:lineRule="auto"/>
        <w:ind w:left="284" w:hanging="284"/>
        <w:jc w:val="both"/>
        <w:rPr>
          <w:rFonts w:asciiTheme="minorHAnsi" w:eastAsiaTheme="minorHAnsi" w:hAnsiTheme="minorHAnsi" w:cstheme="minorBidi"/>
          <w:b/>
        </w:rPr>
      </w:pPr>
      <w:r w:rsidRPr="00CB0E49">
        <w:rPr>
          <w:rFonts w:asciiTheme="minorHAnsi" w:eastAsiaTheme="minorHAnsi" w:hAnsiTheme="minorHAnsi" w:cstheme="minorBidi"/>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5566B642" w14:textId="77777777" w:rsidR="00CB0E49" w:rsidRPr="00CB0E49" w:rsidRDefault="00CB0E49" w:rsidP="00CB0E49">
      <w:pPr>
        <w:spacing w:after="120" w:line="240" w:lineRule="auto"/>
        <w:rPr>
          <w:rFonts w:asciiTheme="minorHAnsi" w:eastAsiaTheme="minorHAnsi" w:hAnsiTheme="minorHAnsi" w:cstheme="minorBidi"/>
          <w:b/>
        </w:rPr>
      </w:pPr>
      <w:r w:rsidRPr="00CB0E49">
        <w:rPr>
          <w:rFonts w:asciiTheme="minorHAnsi" w:eastAsiaTheme="minorHAnsi" w:hAnsiTheme="minorHAnsi" w:cstheme="minorBidi"/>
          <w:b/>
        </w:rPr>
        <w:t>ПРАВА И ЗАДЪЛЖЕНИЯ НА СТРАНИТЕ</w:t>
      </w:r>
    </w:p>
    <w:p w14:paraId="606AEB79"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ВЪЗЛОЖИТЕЛЯТ определя поименно лице за координиране на дейностите с ИЗПЪЛНИТЕЛЯ  (Контролиращ служител) </w:t>
      </w:r>
    </w:p>
    <w:p w14:paraId="00D87793"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Изпълнителят се задължава да спазва правилата и условия, свързани с БЗР н Възложителя, за които е уведомен от Възложителя, включително:</w:t>
      </w:r>
    </w:p>
    <w:p w14:paraId="0B6FE420" w14:textId="77777777" w:rsidR="00CB0E49" w:rsidRPr="00CB0E49" w:rsidRDefault="00CB0E49" w:rsidP="00CB0E49">
      <w:pPr>
        <w:numPr>
          <w:ilvl w:val="1"/>
          <w:numId w:val="2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5E8F490F" w14:textId="77777777" w:rsidR="00CB0E49" w:rsidRPr="00CB0E49" w:rsidRDefault="00CB0E49" w:rsidP="00CB0E49">
      <w:pPr>
        <w:numPr>
          <w:ilvl w:val="1"/>
          <w:numId w:val="2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правилата за вътрешния трудов ред;</w:t>
      </w:r>
    </w:p>
    <w:p w14:paraId="39F2BAF3" w14:textId="77777777" w:rsidR="00CB0E49" w:rsidRPr="00CB0E49" w:rsidRDefault="00CB0E49" w:rsidP="00CB0E49">
      <w:pPr>
        <w:numPr>
          <w:ilvl w:val="1"/>
          <w:numId w:val="2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общите правила за безопасност и здраве на зоната;</w:t>
      </w:r>
    </w:p>
    <w:p w14:paraId="2FFACD0D" w14:textId="77777777" w:rsidR="00CB0E49" w:rsidRPr="00CB0E49" w:rsidRDefault="00CB0E49" w:rsidP="00CB0E49">
      <w:pPr>
        <w:numPr>
          <w:ilvl w:val="1"/>
          <w:numId w:val="2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лични предпазни средства (ЛПС) и специално работно облекло (СРО),  необходими за защита от специфични за зоната опасности;</w:t>
      </w:r>
    </w:p>
    <w:p w14:paraId="43993E38" w14:textId="77777777" w:rsidR="00CB0E49" w:rsidRPr="00CB0E49" w:rsidRDefault="00CB0E49" w:rsidP="00CB0E49">
      <w:pPr>
        <w:numPr>
          <w:ilvl w:val="1"/>
          <w:numId w:val="2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контролно-пропускателния режим, маршрутите за движение и санитарно-битовите помещения за съответната затворена зона;</w:t>
      </w:r>
    </w:p>
    <w:p w14:paraId="68F4C3A8" w14:textId="77777777" w:rsidR="00CB0E49" w:rsidRPr="00CB0E49" w:rsidRDefault="00CB0E49" w:rsidP="00CB0E49">
      <w:pPr>
        <w:numPr>
          <w:ilvl w:val="1"/>
          <w:numId w:val="2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изискванията към транспортни средства;</w:t>
      </w:r>
    </w:p>
    <w:p w14:paraId="1102F1A8" w14:textId="77777777" w:rsidR="00CB0E49" w:rsidRPr="00CB0E49" w:rsidRDefault="00CB0E49" w:rsidP="00CB0E49">
      <w:pPr>
        <w:numPr>
          <w:ilvl w:val="1"/>
          <w:numId w:val="2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рисковите зони/места и използваните знаци и сигнали;</w:t>
      </w:r>
    </w:p>
    <w:p w14:paraId="38FD638B" w14:textId="77777777" w:rsidR="00CB0E49" w:rsidRPr="00CB0E49" w:rsidRDefault="00CB0E49" w:rsidP="00CB0E49">
      <w:pPr>
        <w:numPr>
          <w:ilvl w:val="1"/>
          <w:numId w:val="2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местата за хранене, пушене и почивка;</w:t>
      </w:r>
    </w:p>
    <w:p w14:paraId="6BE09719" w14:textId="77777777" w:rsidR="00CB0E49" w:rsidRPr="00CB0E49" w:rsidRDefault="00CB0E49" w:rsidP="00CB0E49">
      <w:pPr>
        <w:numPr>
          <w:ilvl w:val="1"/>
          <w:numId w:val="2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план за евакуация и очаквани действия при извънредни ситуации;</w:t>
      </w:r>
    </w:p>
    <w:p w14:paraId="22117E7D" w14:textId="77777777" w:rsidR="00CB0E49" w:rsidRPr="00CB0E49" w:rsidRDefault="00CB0E49" w:rsidP="00CB0E49">
      <w:pPr>
        <w:numPr>
          <w:ilvl w:val="1"/>
          <w:numId w:val="2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друга информация с отношение към безопасността и здравето.</w:t>
      </w:r>
    </w:p>
    <w:p w14:paraId="142E442D"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4DFA1FC1"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ВЪЗЛОЖИТЕЛЯТ контролира изпълнението на задълженията на ИЗПЪЛНИТЕЛЯ по БЗР на територията на затворената зона. </w:t>
      </w:r>
    </w:p>
    <w:p w14:paraId="0FA10BCE"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lastRenderedPageBreak/>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304E8566"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ВЪЗЛОЖИТЕЛЯТ може да наложи неустойки и/или да прекрати договор</w:t>
      </w:r>
      <w:r w:rsidRPr="00CB0E49">
        <w:rPr>
          <w:rFonts w:asciiTheme="minorHAnsi" w:eastAsiaTheme="minorHAnsi" w:hAnsiTheme="minorHAnsi" w:cstheme="minorBidi"/>
          <w:lang w:val="en-US"/>
        </w:rPr>
        <w:t>a</w:t>
      </w:r>
      <w:r w:rsidRPr="00CB0E49">
        <w:rPr>
          <w:rFonts w:asciiTheme="minorHAnsi" w:eastAsiaTheme="minorHAnsi" w:hAnsiTheme="minorHAnsi" w:cstheme="minorBidi"/>
        </w:rPr>
        <w:t xml:space="preserve"> с ИЗПЪЛНИТЕЛЯ при нарушаване на правилата за безопасност при работа, на основание предвидени в договора клаузи.</w:t>
      </w:r>
    </w:p>
    <w:p w14:paraId="4F60704C"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ИЗПЪЛНИТЕЛЯТ изпълнява услугите по договора с ВЪЗЛОЖИТЕЛЯ чрез:</w:t>
      </w:r>
    </w:p>
    <w:p w14:paraId="41C0F012" w14:textId="77777777" w:rsidR="00CB0E49" w:rsidRPr="00CB0E49" w:rsidRDefault="00CB0E49" w:rsidP="00CB0E49">
      <w:pPr>
        <w:numPr>
          <w:ilvl w:val="1"/>
          <w:numId w:val="21"/>
        </w:numPr>
        <w:ind w:left="1418"/>
        <w:contextualSpacing/>
        <w:jc w:val="both"/>
        <w:rPr>
          <w:rFonts w:asciiTheme="minorHAnsi" w:eastAsiaTheme="minorHAnsi" w:hAnsiTheme="minorHAnsi" w:cstheme="minorBidi"/>
        </w:rPr>
      </w:pPr>
      <w:r w:rsidRPr="00CB0E49">
        <w:rPr>
          <w:rFonts w:asciiTheme="minorHAnsi" w:eastAsiaTheme="minorHAnsi" w:hAnsiTheme="minorHAnsi" w:cstheme="minorBidi"/>
        </w:rPr>
        <w:t>всички необходими за дейността документи, лицензи и разрешителни;</w:t>
      </w:r>
    </w:p>
    <w:p w14:paraId="21C6C1ED" w14:textId="77777777" w:rsidR="00CB0E49" w:rsidRPr="00CB0E49" w:rsidRDefault="00CB0E49" w:rsidP="00CB0E49">
      <w:pPr>
        <w:numPr>
          <w:ilvl w:val="1"/>
          <w:numId w:val="2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актуална оценка на риска за дейностите/услугите, които изпълнява (ще изпълнява) на площадката;</w:t>
      </w:r>
    </w:p>
    <w:p w14:paraId="610A5D57" w14:textId="77777777" w:rsidR="00CB0E49" w:rsidRPr="00CB0E49" w:rsidRDefault="00CB0E49" w:rsidP="00CB0E49">
      <w:pPr>
        <w:numPr>
          <w:ilvl w:val="1"/>
          <w:numId w:val="2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правоспособен и квалифициран персонал по поименен списък с притежаваната от тях  правоспособност и актуални документи, които я доказват</w:t>
      </w:r>
    </w:p>
    <w:p w14:paraId="65ABADF1" w14:textId="77777777" w:rsidR="00CB0E49" w:rsidRPr="00CB0E49" w:rsidRDefault="00CB0E49" w:rsidP="00CB0E49">
      <w:pPr>
        <w:numPr>
          <w:ilvl w:val="1"/>
          <w:numId w:val="2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персонал без медицински противопоказания за извършваните дейности и условията на труд (декларация с имената на работещите) ;</w:t>
      </w:r>
    </w:p>
    <w:p w14:paraId="063CE081" w14:textId="77777777" w:rsidR="00CB0E49" w:rsidRPr="00CB0E49" w:rsidRDefault="00CB0E49" w:rsidP="00CB0E49">
      <w:pPr>
        <w:numPr>
          <w:ilvl w:val="1"/>
          <w:numId w:val="2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определяне, осигуряване и документиране на всички необходими инструктажи и обучения;</w:t>
      </w:r>
    </w:p>
    <w:p w14:paraId="687D6231" w14:textId="77777777" w:rsidR="00CB0E49" w:rsidRPr="00CB0E49" w:rsidRDefault="00CB0E49" w:rsidP="00CB0E49">
      <w:pPr>
        <w:numPr>
          <w:ilvl w:val="1"/>
          <w:numId w:val="2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актуални , оповестени и достъпни инструкции и правила за безопасно извършване на услугата;</w:t>
      </w:r>
    </w:p>
    <w:p w14:paraId="2D2CEDE2" w14:textId="77777777" w:rsidR="00CB0E49" w:rsidRPr="00CB0E49" w:rsidRDefault="00CB0E49" w:rsidP="00CB0E49">
      <w:pPr>
        <w:numPr>
          <w:ilvl w:val="1"/>
          <w:numId w:val="2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налични изправни колективни и лични  предпазни средства и работно облекло </w:t>
      </w:r>
    </w:p>
    <w:p w14:paraId="2FAEC926" w14:textId="77777777" w:rsidR="00CB0E49" w:rsidRPr="00CB0E49" w:rsidRDefault="00CB0E49" w:rsidP="00CB0E49">
      <w:pPr>
        <w:numPr>
          <w:ilvl w:val="1"/>
          <w:numId w:val="2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оборудвана аптечка за оказване на първа долекарска помощ</w:t>
      </w:r>
    </w:p>
    <w:p w14:paraId="5F678CAC"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228C8278"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03760339"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ИЗПЪЛНИТЕЛЯТ поддържа и предоставя при поискване на Възложителя доказателства за изпълнение на т. 10.</w:t>
      </w:r>
    </w:p>
    <w:p w14:paraId="61665C13"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EE731D9"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76702FB7" w14:textId="77777777" w:rsidR="00CB0E49" w:rsidRPr="00CB0E49" w:rsidRDefault="00CB0E49" w:rsidP="00CB0E49">
      <w:pPr>
        <w:numPr>
          <w:ilvl w:val="0"/>
          <w:numId w:val="1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48E3702C" w14:textId="77777777" w:rsidR="00CB0E49" w:rsidRPr="00CB0E49" w:rsidRDefault="00CB0E49" w:rsidP="00CB0E49">
      <w:pPr>
        <w:ind w:left="284"/>
        <w:contextualSpacing/>
        <w:jc w:val="both"/>
        <w:rPr>
          <w:rFonts w:asciiTheme="minorHAnsi" w:eastAsiaTheme="minorHAnsi" w:hAnsiTheme="minorHAnsi" w:cstheme="minorBidi"/>
          <w:b/>
        </w:rPr>
      </w:pPr>
      <w:r w:rsidRPr="00CB0E49">
        <w:rPr>
          <w:rFonts w:asciiTheme="minorHAnsi" w:eastAsiaTheme="minorHAnsi" w:hAnsiTheme="minorHAnsi" w:cstheme="minorBidi"/>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58532904" w14:textId="77777777" w:rsidR="00CB0E49" w:rsidRPr="00CB0E49" w:rsidRDefault="00CB0E49" w:rsidP="00CB0E49">
      <w:pPr>
        <w:ind w:left="284"/>
        <w:contextualSpacing/>
        <w:jc w:val="both"/>
        <w:rPr>
          <w:rFonts w:asciiTheme="minorHAnsi" w:eastAsiaTheme="minorHAnsi" w:hAnsiTheme="minorHAnsi" w:cstheme="minorBidi"/>
          <w:b/>
        </w:rPr>
      </w:pPr>
    </w:p>
    <w:p w14:paraId="095960EA" w14:textId="77777777" w:rsidR="00CB0E49" w:rsidRPr="00CB0E49" w:rsidRDefault="00CB0E49" w:rsidP="00CB0E49">
      <w:pPr>
        <w:ind w:left="284"/>
        <w:contextualSpacing/>
        <w:jc w:val="both"/>
        <w:rPr>
          <w:rFonts w:asciiTheme="minorHAnsi" w:eastAsiaTheme="minorHAnsi" w:hAnsiTheme="minorHAnsi" w:cstheme="minorBidi"/>
          <w:b/>
        </w:rPr>
      </w:pPr>
      <w:r w:rsidRPr="00CB0E49">
        <w:rPr>
          <w:rFonts w:asciiTheme="minorHAnsi" w:eastAsiaTheme="minorHAnsi" w:hAnsiTheme="minorHAnsi" w:cstheme="minorBidi"/>
          <w:b/>
        </w:rPr>
        <w:t>(от страна на) Възложителя – ……………………………………………………………………………………………</w:t>
      </w:r>
    </w:p>
    <w:p w14:paraId="44E7980C" w14:textId="77777777" w:rsidR="00CB0E49" w:rsidRPr="00CB0E49" w:rsidRDefault="00CB0E49" w:rsidP="00CB0E49">
      <w:pPr>
        <w:ind w:left="284"/>
        <w:contextualSpacing/>
        <w:jc w:val="both"/>
        <w:rPr>
          <w:rFonts w:asciiTheme="minorHAnsi" w:eastAsiaTheme="minorHAnsi" w:hAnsiTheme="minorHAnsi" w:cstheme="minorBidi"/>
          <w:b/>
        </w:rPr>
      </w:pPr>
      <w:r w:rsidRPr="00CB0E49">
        <w:rPr>
          <w:rFonts w:asciiTheme="minorHAnsi" w:eastAsiaTheme="minorHAnsi" w:hAnsiTheme="minorHAnsi" w:cstheme="minorBidi"/>
          <w:b/>
        </w:rPr>
        <w:t>………………………………………………………………………………………, (име, длъжност, тел.)</w:t>
      </w:r>
    </w:p>
    <w:p w14:paraId="03C0D031" w14:textId="77777777" w:rsidR="00CB0E49" w:rsidRPr="00CB0E49" w:rsidRDefault="00CB0E49" w:rsidP="00CB0E49">
      <w:pPr>
        <w:ind w:left="284"/>
        <w:contextualSpacing/>
        <w:jc w:val="both"/>
        <w:rPr>
          <w:rFonts w:asciiTheme="minorHAnsi" w:eastAsiaTheme="minorHAnsi" w:hAnsiTheme="minorHAnsi" w:cstheme="minorBidi"/>
          <w:b/>
        </w:rPr>
      </w:pPr>
      <w:r w:rsidRPr="00CB0E49">
        <w:rPr>
          <w:rFonts w:asciiTheme="minorHAnsi" w:eastAsiaTheme="minorHAnsi" w:hAnsiTheme="minorHAnsi" w:cstheme="minorBidi"/>
          <w:b/>
        </w:rPr>
        <w:t xml:space="preserve"> (от страна на) Изпълнителя – ……………………………………………...……………………………………………</w:t>
      </w:r>
    </w:p>
    <w:p w14:paraId="16FF9463" w14:textId="77777777" w:rsidR="00CB0E49" w:rsidRPr="00CB0E49" w:rsidRDefault="00CB0E49" w:rsidP="00CB0E49">
      <w:pPr>
        <w:ind w:left="284"/>
        <w:jc w:val="both"/>
        <w:rPr>
          <w:rFonts w:asciiTheme="minorHAnsi" w:eastAsiaTheme="minorHAnsi" w:hAnsiTheme="minorHAnsi" w:cstheme="minorBidi"/>
          <w:b/>
        </w:rPr>
      </w:pPr>
      <w:r w:rsidRPr="00CB0E49">
        <w:rPr>
          <w:rFonts w:asciiTheme="minorHAnsi" w:eastAsiaTheme="minorHAnsi" w:hAnsiTheme="minorHAnsi" w:cstheme="minorBidi"/>
          <w:b/>
        </w:rPr>
        <w:t>…………………………………………………………………………………………………, (име, длъжност, тел.)</w:t>
      </w:r>
    </w:p>
    <w:p w14:paraId="65EC505C" w14:textId="77777777" w:rsidR="00CB0E49" w:rsidRPr="00CB0E49" w:rsidRDefault="00CB0E49" w:rsidP="00CB0E49">
      <w:pPr>
        <w:ind w:left="284"/>
        <w:jc w:val="both"/>
        <w:rPr>
          <w:rFonts w:asciiTheme="minorHAnsi" w:eastAsiaTheme="minorHAnsi" w:hAnsiTheme="minorHAnsi" w:cstheme="minorBidi"/>
          <w:b/>
        </w:rPr>
      </w:pPr>
      <w:r w:rsidRPr="00CB0E49">
        <w:rPr>
          <w:rFonts w:asciiTheme="minorHAnsi" w:eastAsiaTheme="minorHAnsi" w:hAnsiTheme="minorHAnsi" w:cstheme="minorBidi"/>
          <w:b/>
        </w:rPr>
        <w:t>ВЪЗЛОЖИТЕЛ:                                                                                           ИЗПЪЛНИТЕЛ:</w:t>
      </w:r>
    </w:p>
    <w:p w14:paraId="7B7DDB55" w14:textId="77777777" w:rsidR="00CB0E49" w:rsidRDefault="00CB0E49" w:rsidP="002A3C54">
      <w:pPr>
        <w:spacing w:after="120" w:line="240" w:lineRule="auto"/>
        <w:jc w:val="center"/>
        <w:rPr>
          <w:rFonts w:ascii="Times New Roman" w:eastAsia="Times New Roman" w:hAnsi="Times New Roman"/>
          <w:b/>
          <w:sz w:val="18"/>
          <w:szCs w:val="18"/>
        </w:rPr>
        <w:sectPr w:rsidR="00CB0E49" w:rsidSect="002A3C54">
          <w:headerReference w:type="default" r:id="rId19"/>
          <w:headerReference w:type="first" r:id="rId20"/>
          <w:footerReference w:type="first" r:id="rId21"/>
          <w:endnotePr>
            <w:numFmt w:val="decimal"/>
          </w:endnotePr>
          <w:pgSz w:w="11905" w:h="16837" w:code="9"/>
          <w:pgMar w:top="851" w:right="680" w:bottom="680" w:left="1259" w:header="284" w:footer="454" w:gutter="0"/>
          <w:cols w:space="708"/>
          <w:noEndnote/>
          <w:docGrid w:linePitch="272"/>
        </w:sectPr>
      </w:pPr>
    </w:p>
    <w:p w14:paraId="5DEED26E" w14:textId="42BA2DDA" w:rsidR="002A3C54" w:rsidRPr="002A3C54" w:rsidRDefault="002A3C54" w:rsidP="002A3C54">
      <w:pPr>
        <w:spacing w:after="120" w:line="240" w:lineRule="auto"/>
        <w:jc w:val="center"/>
        <w:rPr>
          <w:rFonts w:ascii="Times New Roman" w:eastAsia="Times New Roman" w:hAnsi="Times New Roman"/>
          <w:b/>
          <w:sz w:val="18"/>
          <w:szCs w:val="18"/>
        </w:rPr>
      </w:pPr>
      <w:r w:rsidRPr="002A3C54">
        <w:rPr>
          <w:rFonts w:ascii="Times New Roman" w:eastAsia="Times New Roman" w:hAnsi="Times New Roman"/>
          <w:b/>
          <w:sz w:val="18"/>
          <w:szCs w:val="18"/>
        </w:rPr>
        <w:lastRenderedPageBreak/>
        <w:t xml:space="preserve">СПОРАЗУМЕНИЕ, </w:t>
      </w:r>
    </w:p>
    <w:p w14:paraId="2E0BA6EB" w14:textId="77777777" w:rsidR="002A3C54" w:rsidRPr="002A3C54" w:rsidRDefault="002A3C54" w:rsidP="002A3C54">
      <w:pPr>
        <w:spacing w:after="120" w:line="240" w:lineRule="auto"/>
        <w:jc w:val="center"/>
        <w:rPr>
          <w:rFonts w:ascii="Times New Roman" w:eastAsia="Times New Roman" w:hAnsi="Times New Roman"/>
          <w:sz w:val="18"/>
          <w:szCs w:val="18"/>
        </w:rPr>
      </w:pPr>
      <w:r w:rsidRPr="002A3C54">
        <w:rPr>
          <w:rFonts w:ascii="Times New Roman" w:eastAsia="Times New Roman" w:hAnsi="Times New Roman"/>
          <w:sz w:val="18"/>
          <w:szCs w:val="18"/>
        </w:rPr>
        <w:t>към договор № ........................,</w:t>
      </w:r>
    </w:p>
    <w:p w14:paraId="100F60DD" w14:textId="77777777" w:rsidR="002A3C54" w:rsidRPr="002A3C54" w:rsidRDefault="002A3C54" w:rsidP="002A3C54">
      <w:pPr>
        <w:spacing w:after="120" w:line="240" w:lineRule="auto"/>
        <w:jc w:val="center"/>
        <w:rPr>
          <w:rFonts w:ascii="Times New Roman" w:eastAsia="Times New Roman" w:hAnsi="Times New Roman"/>
          <w:b/>
          <w:sz w:val="18"/>
          <w:szCs w:val="18"/>
        </w:rPr>
      </w:pPr>
      <w:r w:rsidRPr="002A3C54">
        <w:rPr>
          <w:rFonts w:ascii="Times New Roman" w:eastAsia="Times New Roman" w:hAnsi="Times New Roman"/>
          <w:b/>
          <w:sz w:val="18"/>
          <w:szCs w:val="18"/>
        </w:rPr>
        <w:t xml:space="preserve">за съвместно осигуряване опазването на околната среда, </w:t>
      </w:r>
    </w:p>
    <w:p w14:paraId="3903A972" w14:textId="77777777" w:rsidR="002A3C54" w:rsidRPr="002A3C54" w:rsidRDefault="002A3C54" w:rsidP="002A3C54">
      <w:pPr>
        <w:spacing w:after="120" w:line="240" w:lineRule="auto"/>
        <w:jc w:val="center"/>
        <w:rPr>
          <w:rFonts w:ascii="Times New Roman" w:eastAsia="Times New Roman" w:hAnsi="Times New Roman"/>
          <w:b/>
          <w:sz w:val="18"/>
          <w:szCs w:val="18"/>
        </w:rPr>
      </w:pPr>
      <w:r w:rsidRPr="002A3C54">
        <w:rPr>
          <w:rFonts w:ascii="Times New Roman" w:eastAsia="Times New Roman" w:hAnsi="Times New Roman"/>
          <w:b/>
          <w:sz w:val="18"/>
          <w:szCs w:val="18"/>
        </w:rPr>
        <w:t>при доставка на продукти и услуги, възложени от “Софийска вода” АД</w:t>
      </w:r>
    </w:p>
    <w:p w14:paraId="5C8845DE" w14:textId="77777777" w:rsidR="002A3C54" w:rsidRPr="00CB0E49" w:rsidRDefault="002A3C54" w:rsidP="002A3C54">
      <w:pPr>
        <w:spacing w:after="120" w:line="240" w:lineRule="auto"/>
        <w:jc w:val="both"/>
        <w:rPr>
          <w:rFonts w:ascii="Times New Roman" w:eastAsia="Times New Roman" w:hAnsi="Times New Roman"/>
          <w:b/>
          <w:sz w:val="18"/>
          <w:szCs w:val="18"/>
          <w:lang w:val="ru-RU"/>
        </w:rPr>
      </w:pPr>
    </w:p>
    <w:p w14:paraId="72ED2C1D" w14:textId="61A930A8" w:rsidR="002A3C54" w:rsidRPr="002A3C54" w:rsidRDefault="002A3C54" w:rsidP="002A3C54">
      <w:pPr>
        <w:spacing w:after="120" w:line="240" w:lineRule="auto"/>
        <w:jc w:val="both"/>
        <w:rPr>
          <w:rFonts w:ascii="Times New Roman" w:eastAsia="Times New Roman" w:hAnsi="Times New Roman"/>
          <w:sz w:val="18"/>
          <w:szCs w:val="18"/>
        </w:rPr>
      </w:pPr>
      <w:r w:rsidRPr="002A3C54">
        <w:rPr>
          <w:rFonts w:ascii="Times New Roman" w:eastAsia="Times New Roman" w:hAnsi="Times New Roman"/>
          <w:sz w:val="18"/>
          <w:szCs w:val="18"/>
        </w:rPr>
        <w:t xml:space="preserve">На </w:t>
      </w:r>
      <w:r w:rsidRPr="002A3C54">
        <w:rPr>
          <w:rFonts w:ascii="Times New Roman" w:eastAsia="Times New Roman" w:hAnsi="Times New Roman"/>
          <w:b/>
          <w:bCs/>
          <w:sz w:val="18"/>
          <w:szCs w:val="18"/>
        </w:rPr>
        <w:t>..................</w:t>
      </w:r>
      <w:r w:rsidRPr="00CB0E49">
        <w:rPr>
          <w:rFonts w:ascii="Times New Roman" w:eastAsia="Times New Roman" w:hAnsi="Times New Roman"/>
          <w:b/>
          <w:bCs/>
          <w:sz w:val="18"/>
          <w:szCs w:val="18"/>
          <w:lang w:val="ru-RU"/>
        </w:rPr>
        <w:t>..</w:t>
      </w:r>
      <w:r w:rsidR="00CB0E49">
        <w:rPr>
          <w:rFonts w:ascii="Times New Roman" w:eastAsia="Times New Roman" w:hAnsi="Times New Roman"/>
          <w:b/>
          <w:bCs/>
          <w:sz w:val="18"/>
          <w:szCs w:val="18"/>
          <w:lang w:val="ru-RU"/>
        </w:rPr>
        <w:t>2019</w:t>
      </w:r>
      <w:r w:rsidRPr="00CB0E49">
        <w:rPr>
          <w:rFonts w:ascii="Times New Roman" w:eastAsia="Times New Roman" w:hAnsi="Times New Roman"/>
          <w:b/>
          <w:bCs/>
          <w:sz w:val="18"/>
          <w:szCs w:val="18"/>
          <w:lang w:val="ru-RU"/>
        </w:rPr>
        <w:t xml:space="preserve"> </w:t>
      </w:r>
      <w:r w:rsidRPr="002A3C54">
        <w:rPr>
          <w:rFonts w:ascii="Times New Roman" w:eastAsia="Times New Roman" w:hAnsi="Times New Roman"/>
          <w:sz w:val="18"/>
          <w:szCs w:val="18"/>
        </w:rPr>
        <w:t>г.</w:t>
      </w:r>
      <w:r w:rsidRPr="00CB0E49">
        <w:rPr>
          <w:rFonts w:ascii="Times New Roman" w:eastAsia="Times New Roman" w:hAnsi="Times New Roman"/>
          <w:sz w:val="18"/>
          <w:szCs w:val="18"/>
          <w:lang w:val="ru-RU"/>
        </w:rPr>
        <w:t>,</w:t>
      </w:r>
      <w:r w:rsidRPr="002A3C54">
        <w:rPr>
          <w:rFonts w:ascii="Times New Roman" w:eastAsia="Times New Roman" w:hAnsi="Times New Roman"/>
          <w:sz w:val="18"/>
          <w:szCs w:val="18"/>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0FC245E8" w14:textId="77777777" w:rsidR="002A3C54" w:rsidRPr="002A3C54" w:rsidRDefault="002A3C54" w:rsidP="002A3C54">
      <w:pPr>
        <w:spacing w:after="120" w:line="240" w:lineRule="auto"/>
        <w:jc w:val="both"/>
        <w:rPr>
          <w:rFonts w:ascii="Times New Roman" w:eastAsia="Times New Roman" w:hAnsi="Times New Roman"/>
          <w:sz w:val="18"/>
          <w:szCs w:val="18"/>
        </w:rPr>
      </w:pPr>
      <w:r w:rsidRPr="002A3C54">
        <w:rPr>
          <w:rFonts w:ascii="Times New Roman" w:eastAsia="Times New Roman" w:hAnsi="Times New Roman"/>
          <w:b/>
          <w:sz w:val="18"/>
          <w:szCs w:val="18"/>
        </w:rPr>
        <w:t>Възложителя</w:t>
      </w:r>
      <w:r w:rsidRPr="002A3C54">
        <w:rPr>
          <w:rFonts w:ascii="Times New Roman" w:eastAsia="Times New Roman" w:hAnsi="Times New Roman"/>
          <w:sz w:val="18"/>
          <w:szCs w:val="18"/>
        </w:rPr>
        <w:t xml:space="preserve"> – “Софийска вода” АД </w:t>
      </w:r>
      <w:r w:rsidRPr="002A3C54">
        <w:rPr>
          <w:rFonts w:ascii="Times New Roman" w:eastAsia="Times New Roman" w:hAnsi="Times New Roman"/>
          <w:b/>
          <w:sz w:val="18"/>
          <w:szCs w:val="18"/>
        </w:rPr>
        <w:t xml:space="preserve">и </w:t>
      </w:r>
    </w:p>
    <w:p w14:paraId="2B008204" w14:textId="77777777" w:rsidR="002A3C54" w:rsidRPr="002A3C54" w:rsidRDefault="002A3C54" w:rsidP="002A3C54">
      <w:pPr>
        <w:spacing w:after="120" w:line="240" w:lineRule="auto"/>
        <w:jc w:val="both"/>
        <w:rPr>
          <w:rFonts w:ascii="Times New Roman" w:eastAsia="Times New Roman" w:hAnsi="Times New Roman"/>
          <w:sz w:val="18"/>
          <w:szCs w:val="18"/>
        </w:rPr>
      </w:pPr>
      <w:r w:rsidRPr="002A3C54">
        <w:rPr>
          <w:rFonts w:ascii="Times New Roman" w:eastAsia="Times New Roman" w:hAnsi="Times New Roman"/>
          <w:b/>
          <w:sz w:val="18"/>
          <w:szCs w:val="18"/>
        </w:rPr>
        <w:t xml:space="preserve">Изпълнителя </w:t>
      </w:r>
      <w:r w:rsidRPr="002A3C54">
        <w:rPr>
          <w:rFonts w:ascii="Times New Roman" w:eastAsia="Times New Roman" w:hAnsi="Times New Roman"/>
          <w:sz w:val="18"/>
          <w:szCs w:val="18"/>
        </w:rPr>
        <w:t>– ………………………………………………………………………………………………………………</w:t>
      </w:r>
    </w:p>
    <w:p w14:paraId="4D8897CA" w14:textId="77777777" w:rsidR="002A3C54" w:rsidRPr="002A3C54" w:rsidRDefault="002A3C54" w:rsidP="002A3C54">
      <w:pPr>
        <w:spacing w:after="120" w:line="240" w:lineRule="auto"/>
        <w:jc w:val="both"/>
        <w:rPr>
          <w:rFonts w:ascii="Times New Roman" w:eastAsia="Times New Roman" w:hAnsi="Times New Roman"/>
          <w:b/>
          <w:sz w:val="18"/>
          <w:szCs w:val="18"/>
        </w:rPr>
      </w:pPr>
      <w:r w:rsidRPr="002A3C54">
        <w:rPr>
          <w:rFonts w:ascii="Times New Roman" w:eastAsia="Times New Roman" w:hAnsi="Times New Roman"/>
          <w:bCs/>
          <w:sz w:val="18"/>
          <w:szCs w:val="18"/>
        </w:rPr>
        <w:t>Координирането на съвместното прилагане на настоящото Споразумение</w:t>
      </w:r>
      <w:r w:rsidRPr="002A3C54">
        <w:rPr>
          <w:rFonts w:ascii="Times New Roman" w:eastAsia="Times New Roman" w:hAnsi="Times New Roman"/>
          <w:b/>
          <w:sz w:val="18"/>
          <w:szCs w:val="18"/>
        </w:rPr>
        <w:t>,</w:t>
      </w:r>
      <w:r w:rsidRPr="002A3C54">
        <w:rPr>
          <w:rFonts w:ascii="Times New Roman" w:eastAsia="Times New Roman" w:hAnsi="Times New Roman"/>
          <w:bCs/>
          <w:sz w:val="18"/>
          <w:szCs w:val="18"/>
        </w:rPr>
        <w:t xml:space="preserve"> при извършване на дейности, предмет на договор, се възлага на </w:t>
      </w:r>
      <w:r w:rsidRPr="002A3C54">
        <w:rPr>
          <w:rFonts w:ascii="Times New Roman" w:eastAsia="Times New Roman" w:hAnsi="Times New Roman"/>
          <w:b/>
          <w:bCs/>
          <w:sz w:val="18"/>
          <w:szCs w:val="18"/>
        </w:rPr>
        <w:t>контролиращи служители</w:t>
      </w:r>
      <w:r w:rsidRPr="002A3C54">
        <w:rPr>
          <w:rFonts w:ascii="Times New Roman" w:eastAsia="Times New Roman" w:hAnsi="Times New Roman"/>
          <w:b/>
          <w:sz w:val="18"/>
          <w:szCs w:val="18"/>
        </w:rPr>
        <w:t>:</w:t>
      </w:r>
    </w:p>
    <w:p w14:paraId="0C33ED0A" w14:textId="77777777" w:rsidR="002A3C54" w:rsidRPr="00CB0E49" w:rsidRDefault="002A3C54" w:rsidP="002A3C54">
      <w:pPr>
        <w:spacing w:after="120" w:line="240" w:lineRule="auto"/>
        <w:jc w:val="both"/>
        <w:rPr>
          <w:rFonts w:ascii="Times New Roman" w:eastAsia="Times New Roman" w:hAnsi="Times New Roman"/>
          <w:bCs/>
          <w:sz w:val="18"/>
          <w:szCs w:val="18"/>
          <w:lang w:val="ru-RU"/>
        </w:rPr>
      </w:pPr>
      <w:r w:rsidRPr="002A3C54">
        <w:rPr>
          <w:rFonts w:ascii="Times New Roman" w:eastAsia="Times New Roman" w:hAnsi="Times New Roman"/>
          <w:sz w:val="18"/>
          <w:szCs w:val="18"/>
        </w:rPr>
        <w:t>(от страна на)</w:t>
      </w:r>
      <w:r w:rsidRPr="002A3C54">
        <w:rPr>
          <w:rFonts w:ascii="Times New Roman" w:eastAsia="Times New Roman" w:hAnsi="Times New Roman"/>
          <w:b/>
          <w:sz w:val="18"/>
          <w:szCs w:val="18"/>
        </w:rPr>
        <w:t xml:space="preserve"> Възложителя</w:t>
      </w:r>
      <w:r w:rsidRPr="002A3C54">
        <w:rPr>
          <w:rFonts w:ascii="Times New Roman" w:eastAsia="Times New Roman" w:hAnsi="Times New Roman"/>
          <w:bCs/>
          <w:sz w:val="18"/>
          <w:szCs w:val="18"/>
        </w:rPr>
        <w:t xml:space="preserve"> –</w:t>
      </w:r>
      <w:r w:rsidRPr="00CB0E49">
        <w:rPr>
          <w:rFonts w:ascii="Times New Roman" w:eastAsia="Times New Roman" w:hAnsi="Times New Roman"/>
          <w:bCs/>
          <w:sz w:val="18"/>
          <w:szCs w:val="18"/>
          <w:lang w:val="ru-RU"/>
        </w:rPr>
        <w:t xml:space="preserve"> ……………………………………………………………………………………………</w:t>
      </w:r>
    </w:p>
    <w:p w14:paraId="3F194524" w14:textId="77777777" w:rsidR="002A3C54" w:rsidRPr="00CB0E49" w:rsidRDefault="002A3C54" w:rsidP="00CB0E49">
      <w:pPr>
        <w:spacing w:after="0" w:line="240" w:lineRule="auto"/>
        <w:jc w:val="both"/>
        <w:rPr>
          <w:rFonts w:ascii="Times New Roman" w:eastAsia="Times New Roman" w:hAnsi="Times New Roman"/>
          <w:sz w:val="18"/>
          <w:szCs w:val="18"/>
          <w:lang w:val="ru-RU"/>
        </w:rPr>
      </w:pPr>
      <w:r w:rsidRPr="002A3C54">
        <w:rPr>
          <w:rFonts w:ascii="Times New Roman" w:eastAsia="Times New Roman" w:hAnsi="Times New Roman"/>
          <w:sz w:val="18"/>
          <w:szCs w:val="18"/>
        </w:rPr>
        <w:t>………………………………………………………………………………………..…</w:t>
      </w:r>
      <w:r w:rsidRPr="00CB0E49">
        <w:rPr>
          <w:rFonts w:ascii="Times New Roman" w:eastAsia="Times New Roman" w:hAnsi="Times New Roman"/>
          <w:sz w:val="18"/>
          <w:szCs w:val="18"/>
          <w:lang w:val="ru-RU"/>
        </w:rPr>
        <w:t>………………………………………</w:t>
      </w:r>
    </w:p>
    <w:p w14:paraId="477E4BDF" w14:textId="77777777" w:rsidR="002A3C54" w:rsidRPr="002A3C54" w:rsidRDefault="002A3C54" w:rsidP="002A3C54">
      <w:pPr>
        <w:spacing w:after="120" w:line="240" w:lineRule="auto"/>
        <w:ind w:left="3540" w:firstLine="708"/>
        <w:jc w:val="both"/>
        <w:rPr>
          <w:rFonts w:ascii="Times New Roman" w:eastAsia="Times New Roman" w:hAnsi="Times New Roman"/>
          <w:bCs/>
          <w:i/>
          <w:sz w:val="18"/>
          <w:szCs w:val="18"/>
        </w:rPr>
      </w:pPr>
      <w:r w:rsidRPr="002A3C54">
        <w:rPr>
          <w:rFonts w:ascii="Times New Roman" w:eastAsia="Times New Roman" w:hAnsi="Times New Roman"/>
          <w:bCs/>
          <w:i/>
          <w:sz w:val="18"/>
          <w:szCs w:val="18"/>
        </w:rPr>
        <w:t>(име, длъжност, тел.)</w:t>
      </w:r>
    </w:p>
    <w:p w14:paraId="53318307" w14:textId="77777777" w:rsidR="002A3C54" w:rsidRPr="002A3C54" w:rsidRDefault="002A3C54" w:rsidP="002A3C54">
      <w:pPr>
        <w:spacing w:after="120" w:line="240" w:lineRule="auto"/>
        <w:jc w:val="both"/>
        <w:rPr>
          <w:rFonts w:ascii="Times New Roman" w:eastAsia="Times New Roman" w:hAnsi="Times New Roman"/>
          <w:bCs/>
          <w:i/>
          <w:sz w:val="18"/>
          <w:szCs w:val="18"/>
        </w:rPr>
      </w:pPr>
      <w:r w:rsidRPr="002A3C54">
        <w:rPr>
          <w:rFonts w:ascii="Times New Roman" w:eastAsia="Times New Roman" w:hAnsi="Times New Roman"/>
          <w:sz w:val="18"/>
          <w:szCs w:val="18"/>
        </w:rPr>
        <w:t xml:space="preserve"> (от страна на)</w:t>
      </w:r>
      <w:r w:rsidRPr="002A3C54">
        <w:rPr>
          <w:rFonts w:ascii="Times New Roman" w:eastAsia="Times New Roman" w:hAnsi="Times New Roman"/>
          <w:b/>
          <w:sz w:val="18"/>
          <w:szCs w:val="18"/>
        </w:rPr>
        <w:t xml:space="preserve"> Изпълнителя </w:t>
      </w:r>
      <w:r w:rsidRPr="002A3C54">
        <w:rPr>
          <w:rFonts w:ascii="Times New Roman" w:eastAsia="Times New Roman" w:hAnsi="Times New Roman"/>
          <w:bCs/>
          <w:sz w:val="18"/>
          <w:szCs w:val="18"/>
        </w:rPr>
        <w:t>–</w:t>
      </w:r>
      <w:r w:rsidRPr="002A3C54">
        <w:rPr>
          <w:rFonts w:ascii="Times New Roman" w:eastAsia="Times New Roman" w:hAnsi="Times New Roman"/>
          <w:sz w:val="18"/>
          <w:szCs w:val="18"/>
        </w:rPr>
        <w:t xml:space="preserve"> ……………………………………………...……………………………………………</w:t>
      </w:r>
    </w:p>
    <w:p w14:paraId="2D7C754B" w14:textId="77777777" w:rsidR="002A3C54" w:rsidRPr="00CB0E49" w:rsidRDefault="002A3C54" w:rsidP="00CB0E49">
      <w:pPr>
        <w:spacing w:after="0" w:line="240" w:lineRule="auto"/>
        <w:jc w:val="both"/>
        <w:rPr>
          <w:rFonts w:ascii="Times New Roman" w:eastAsia="Times New Roman" w:hAnsi="Times New Roman"/>
          <w:sz w:val="18"/>
          <w:szCs w:val="18"/>
          <w:lang w:val="ru-RU"/>
        </w:rPr>
      </w:pPr>
      <w:r w:rsidRPr="00CB0E49">
        <w:rPr>
          <w:rFonts w:ascii="Times New Roman" w:eastAsia="Times New Roman" w:hAnsi="Times New Roman"/>
          <w:sz w:val="18"/>
          <w:szCs w:val="18"/>
          <w:lang w:val="ru-RU"/>
        </w:rPr>
        <w:t>…………………………………………………………………………………………………………………………..………</w:t>
      </w:r>
    </w:p>
    <w:p w14:paraId="1AAC783E" w14:textId="77777777" w:rsidR="002A3C54" w:rsidRPr="00CB0E49" w:rsidRDefault="002A3C54" w:rsidP="00CB0E49">
      <w:pPr>
        <w:spacing w:after="0" w:line="240" w:lineRule="auto"/>
        <w:ind w:left="3540" w:firstLine="708"/>
        <w:jc w:val="both"/>
        <w:rPr>
          <w:rFonts w:ascii="Times New Roman" w:eastAsia="Times New Roman" w:hAnsi="Times New Roman"/>
          <w:bCs/>
          <w:i/>
          <w:sz w:val="18"/>
          <w:szCs w:val="18"/>
          <w:lang w:val="ru-RU"/>
        </w:rPr>
      </w:pPr>
      <w:r w:rsidRPr="002A3C54">
        <w:rPr>
          <w:rFonts w:ascii="Times New Roman" w:eastAsia="Times New Roman" w:hAnsi="Times New Roman"/>
          <w:bCs/>
          <w:i/>
          <w:sz w:val="18"/>
          <w:szCs w:val="18"/>
        </w:rPr>
        <w:t>(име, длъжност, тел.)</w:t>
      </w:r>
    </w:p>
    <w:p w14:paraId="658DACA0" w14:textId="77777777" w:rsidR="002A3C54" w:rsidRPr="002A3C54" w:rsidRDefault="002A3C54" w:rsidP="002A3C54">
      <w:pPr>
        <w:tabs>
          <w:tab w:val="left" w:pos="360"/>
        </w:tabs>
        <w:spacing w:after="0"/>
        <w:jc w:val="both"/>
        <w:rPr>
          <w:rFonts w:ascii="Times New Roman" w:eastAsia="Times New Roman" w:hAnsi="Times New Roman"/>
          <w:sz w:val="18"/>
          <w:szCs w:val="18"/>
        </w:rPr>
      </w:pPr>
    </w:p>
    <w:p w14:paraId="0724689F" w14:textId="77777777" w:rsidR="002A3C54" w:rsidRPr="002A3C54" w:rsidRDefault="002A3C54" w:rsidP="002A3C54">
      <w:pPr>
        <w:tabs>
          <w:tab w:val="left" w:pos="360"/>
        </w:tabs>
        <w:spacing w:after="0"/>
        <w:jc w:val="both"/>
        <w:rPr>
          <w:rFonts w:ascii="Times New Roman" w:eastAsia="Times New Roman" w:hAnsi="Times New Roman"/>
          <w:sz w:val="18"/>
          <w:szCs w:val="18"/>
        </w:rPr>
      </w:pPr>
      <w:r w:rsidRPr="002A3C54">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527C6D5" w14:textId="77777777" w:rsidR="002A3C54" w:rsidRPr="002A3C54" w:rsidRDefault="002A3C54" w:rsidP="00CB0E49">
      <w:pPr>
        <w:spacing w:before="120" w:after="0"/>
        <w:jc w:val="both"/>
        <w:rPr>
          <w:rFonts w:ascii="Times New Roman" w:eastAsia="Times New Roman" w:hAnsi="Times New Roman"/>
          <w:sz w:val="18"/>
          <w:szCs w:val="18"/>
        </w:rPr>
      </w:pPr>
      <w:r w:rsidRPr="002A3C54">
        <w:rPr>
          <w:rFonts w:ascii="Times New Roman" w:eastAsia="Times New Roman" w:hAnsi="Times New Roman"/>
          <w:sz w:val="18"/>
          <w:szCs w:val="18"/>
        </w:rPr>
        <w:t xml:space="preserve">Настоящото Споразумение  изисква спазването от страна на </w:t>
      </w:r>
      <w:r w:rsidRPr="002A3C54">
        <w:rPr>
          <w:rFonts w:ascii="Times New Roman" w:eastAsia="Times New Roman" w:hAnsi="Times New Roman"/>
          <w:b/>
          <w:sz w:val="18"/>
          <w:szCs w:val="18"/>
        </w:rPr>
        <w:t>Изпълнителя</w:t>
      </w:r>
      <w:r w:rsidRPr="002A3C54">
        <w:rPr>
          <w:rFonts w:ascii="Times New Roman" w:eastAsia="Times New Roman" w:hAnsi="Times New Roman"/>
          <w:sz w:val="18"/>
          <w:szCs w:val="18"/>
        </w:rPr>
        <w:t xml:space="preserve"> на приложимите законодателни изисквания при доставката на продукти и услуги и възприетите </w:t>
      </w:r>
      <w:r w:rsidRPr="002A3C54">
        <w:rPr>
          <w:rFonts w:ascii="Times New Roman" w:eastAsia="Times New Roman" w:hAnsi="Times New Roman"/>
          <w:b/>
          <w:sz w:val="18"/>
          <w:szCs w:val="18"/>
        </w:rPr>
        <w:t xml:space="preserve"> </w:t>
      </w:r>
      <w:r w:rsidRPr="002A3C54">
        <w:rPr>
          <w:rFonts w:ascii="Times New Roman" w:eastAsia="Times New Roman" w:hAnsi="Times New Roman"/>
          <w:sz w:val="18"/>
          <w:szCs w:val="18"/>
        </w:rPr>
        <w:t xml:space="preserve">правила за работа на територията на експлоатираните от </w:t>
      </w:r>
      <w:r w:rsidRPr="002A3C54">
        <w:rPr>
          <w:rFonts w:ascii="Times New Roman" w:eastAsia="Times New Roman" w:hAnsi="Times New Roman"/>
          <w:b/>
          <w:sz w:val="18"/>
          <w:szCs w:val="18"/>
        </w:rPr>
        <w:t>Възложителя</w:t>
      </w:r>
      <w:r w:rsidRPr="002A3C54">
        <w:rPr>
          <w:rFonts w:ascii="Times New Roman" w:eastAsia="Times New Roman" w:hAnsi="Times New Roman"/>
          <w:sz w:val="18"/>
          <w:szCs w:val="18"/>
        </w:rPr>
        <w:t xml:space="preserve"> площадки. </w:t>
      </w:r>
    </w:p>
    <w:p w14:paraId="383AC0D3" w14:textId="77777777" w:rsidR="002A3C54" w:rsidRPr="002A3C54" w:rsidRDefault="002A3C54" w:rsidP="00CB0E49">
      <w:pPr>
        <w:widowControl w:val="0"/>
        <w:numPr>
          <w:ilvl w:val="0"/>
          <w:numId w:val="18"/>
        </w:numPr>
        <w:tabs>
          <w:tab w:val="clear" w:pos="720"/>
          <w:tab w:val="left" w:pos="360"/>
        </w:tabs>
        <w:autoSpaceDE w:val="0"/>
        <w:autoSpaceDN w:val="0"/>
        <w:adjustRightInd w:val="0"/>
        <w:spacing w:before="120" w:after="0" w:line="240" w:lineRule="auto"/>
        <w:ind w:left="360"/>
        <w:jc w:val="both"/>
        <w:rPr>
          <w:rFonts w:ascii="Times New Roman" w:eastAsia="Times New Roman" w:hAnsi="Times New Roman"/>
          <w:b/>
          <w:sz w:val="18"/>
          <w:szCs w:val="18"/>
        </w:rPr>
      </w:pPr>
      <w:r w:rsidRPr="002A3C54">
        <w:rPr>
          <w:rFonts w:ascii="Times New Roman" w:eastAsia="@PMingLiU" w:hAnsi="Times New Roman"/>
          <w:sz w:val="18"/>
          <w:szCs w:val="18"/>
        </w:rPr>
        <w:t xml:space="preserve">Изпълнителят се задължава да спазва изискванията по Споразумението от страна на </w:t>
      </w:r>
      <w:r w:rsidRPr="002A3C54">
        <w:rPr>
          <w:rFonts w:ascii="Times New Roman" w:eastAsia="@PMingLiU" w:hAnsi="Times New Roman"/>
          <w:b/>
          <w:sz w:val="18"/>
          <w:szCs w:val="18"/>
        </w:rPr>
        <w:t>всички свои служители на обекта</w:t>
      </w:r>
      <w:r w:rsidRPr="002A3C54">
        <w:rPr>
          <w:rFonts w:ascii="Times New Roman" w:eastAsia="@PMingLiU" w:hAnsi="Times New Roman"/>
          <w:sz w:val="18"/>
          <w:szCs w:val="18"/>
        </w:rPr>
        <w:t xml:space="preserve">, на </w:t>
      </w:r>
      <w:r w:rsidRPr="002A3C54">
        <w:rPr>
          <w:rFonts w:ascii="Times New Roman" w:eastAsia="@PMingLiU" w:hAnsi="Times New Roman"/>
          <w:b/>
          <w:sz w:val="18"/>
          <w:szCs w:val="18"/>
        </w:rPr>
        <w:t>фирмите подизпълнители</w:t>
      </w:r>
      <w:r w:rsidRPr="002A3C54">
        <w:rPr>
          <w:rFonts w:ascii="Times New Roman" w:eastAsia="@PMingLiU" w:hAnsi="Times New Roman"/>
          <w:sz w:val="18"/>
          <w:szCs w:val="18"/>
        </w:rPr>
        <w:t xml:space="preserve">, на които са възложили работата си и на </w:t>
      </w:r>
      <w:r w:rsidRPr="002A3C54">
        <w:rPr>
          <w:rFonts w:ascii="Times New Roman" w:eastAsia="@PMingLiU" w:hAnsi="Times New Roman"/>
          <w:b/>
          <w:sz w:val="18"/>
          <w:szCs w:val="18"/>
        </w:rPr>
        <w:t>всички физически и юридически лица</w:t>
      </w:r>
      <w:r w:rsidRPr="002A3C54">
        <w:rPr>
          <w:rFonts w:ascii="Times New Roman" w:eastAsia="@PMingLiU" w:hAnsi="Times New Roman"/>
          <w:sz w:val="18"/>
          <w:szCs w:val="18"/>
        </w:rPr>
        <w:t xml:space="preserve">, които се намират на територията на </w:t>
      </w:r>
      <w:r w:rsidRPr="002A3C54">
        <w:rPr>
          <w:rFonts w:ascii="Times New Roman" w:eastAsia="@PMingLiU" w:hAnsi="Times New Roman"/>
          <w:b/>
          <w:sz w:val="18"/>
          <w:szCs w:val="18"/>
        </w:rPr>
        <w:t>Възложителя</w:t>
      </w:r>
      <w:r w:rsidRPr="002A3C54">
        <w:rPr>
          <w:rFonts w:ascii="Times New Roman" w:eastAsia="@PMingLiU" w:hAnsi="Times New Roman"/>
          <w:sz w:val="18"/>
          <w:szCs w:val="18"/>
        </w:rPr>
        <w:t>.</w:t>
      </w:r>
    </w:p>
    <w:p w14:paraId="5A9BE413" w14:textId="77777777" w:rsidR="002A3C54" w:rsidRPr="002A3C54" w:rsidRDefault="002A3C54" w:rsidP="00CB0E49">
      <w:pPr>
        <w:tabs>
          <w:tab w:val="left" w:pos="0"/>
        </w:tabs>
        <w:spacing w:before="120" w:after="0"/>
        <w:jc w:val="both"/>
        <w:rPr>
          <w:rFonts w:ascii="Times New Roman" w:eastAsia="Times New Roman" w:hAnsi="Times New Roman"/>
          <w:b/>
          <w:sz w:val="18"/>
          <w:szCs w:val="18"/>
        </w:rPr>
      </w:pPr>
      <w:r w:rsidRPr="002A3C54">
        <w:rPr>
          <w:rFonts w:ascii="Times New Roman" w:eastAsia="Times New Roman" w:hAnsi="Times New Roman"/>
          <w:b/>
          <w:sz w:val="18"/>
          <w:szCs w:val="18"/>
        </w:rPr>
        <w:t>ОБМЕН НА ИНФОРМАЦИЯ:</w:t>
      </w:r>
    </w:p>
    <w:p w14:paraId="29898193" w14:textId="77777777" w:rsidR="002A3C54" w:rsidRPr="002A3C54" w:rsidRDefault="002A3C54" w:rsidP="002A3C54">
      <w:pPr>
        <w:widowControl w:val="0"/>
        <w:numPr>
          <w:ilvl w:val="0"/>
          <w:numId w:val="18"/>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Times New Roman" w:hAnsi="Times New Roman"/>
          <w:b/>
          <w:sz w:val="18"/>
          <w:szCs w:val="18"/>
        </w:rPr>
        <w:t xml:space="preserve">Възложителят </w:t>
      </w:r>
      <w:r w:rsidRPr="002A3C54">
        <w:rPr>
          <w:rFonts w:ascii="Times New Roman" w:eastAsia="Times New Roman" w:hAnsi="Times New Roman"/>
          <w:sz w:val="18"/>
          <w:szCs w:val="18"/>
        </w:rPr>
        <w:t>и</w:t>
      </w:r>
      <w:r w:rsidRPr="002A3C54">
        <w:rPr>
          <w:rFonts w:ascii="Times New Roman" w:eastAsia="Times New Roman" w:hAnsi="Times New Roman"/>
          <w:b/>
          <w:sz w:val="18"/>
          <w:szCs w:val="18"/>
        </w:rPr>
        <w:t xml:space="preserve"> Изпълнителят </w:t>
      </w:r>
      <w:r w:rsidRPr="002A3C54">
        <w:rPr>
          <w:rFonts w:ascii="Times New Roman" w:eastAsia="Times New Roman" w:hAnsi="Times New Roman"/>
          <w:sz w:val="18"/>
          <w:szCs w:val="18"/>
        </w:rPr>
        <w:t>обменят информация своевременно, по</w:t>
      </w:r>
      <w:r w:rsidRPr="00CB0E49">
        <w:rPr>
          <w:rFonts w:ascii="Times New Roman" w:eastAsia="Times New Roman" w:hAnsi="Times New Roman"/>
          <w:sz w:val="18"/>
          <w:szCs w:val="18"/>
          <w:lang w:val="ru-RU"/>
        </w:rPr>
        <w:t xml:space="preserve"> </w:t>
      </w:r>
      <w:r w:rsidRPr="002A3C54">
        <w:rPr>
          <w:rFonts w:ascii="Times New Roman" w:eastAsia="Times New Roman" w:hAnsi="Times New Roman"/>
          <w:sz w:val="18"/>
          <w:szCs w:val="18"/>
        </w:rPr>
        <w:t>въпроси засягащи управлението на рисковете и аспектите по ОС, предложения за подобрение или инциденти по ОС.</w:t>
      </w:r>
    </w:p>
    <w:p w14:paraId="1B3CA19F" w14:textId="77777777" w:rsidR="002A3C54" w:rsidRPr="002A3C54" w:rsidRDefault="002A3C54" w:rsidP="002A3C54">
      <w:pPr>
        <w:widowControl w:val="0"/>
        <w:numPr>
          <w:ilvl w:val="0"/>
          <w:numId w:val="18"/>
        </w:numPr>
        <w:tabs>
          <w:tab w:val="clear" w:pos="720"/>
          <w:tab w:val="left" w:pos="360"/>
        </w:tabs>
        <w:autoSpaceDE w:val="0"/>
        <w:autoSpaceDN w:val="0"/>
        <w:adjustRightInd w:val="0"/>
        <w:spacing w:after="0" w:line="240" w:lineRule="auto"/>
        <w:ind w:left="360"/>
        <w:jc w:val="both"/>
        <w:rPr>
          <w:rFonts w:ascii="Times New Roman" w:eastAsia="Times New Roman" w:hAnsi="Times New Roman"/>
          <w:b/>
          <w:sz w:val="18"/>
          <w:szCs w:val="18"/>
        </w:rPr>
      </w:pPr>
      <w:r w:rsidRPr="002A3C54">
        <w:rPr>
          <w:rFonts w:ascii="Times New Roman" w:eastAsia="@PMingLiU" w:hAnsi="Times New Roman"/>
          <w:sz w:val="18"/>
          <w:szCs w:val="18"/>
        </w:rPr>
        <w:t>Служителите на</w:t>
      </w:r>
      <w:r w:rsidRPr="002A3C54">
        <w:rPr>
          <w:rFonts w:ascii="Times New Roman" w:eastAsia="@PMingLiU" w:hAnsi="Times New Roman"/>
          <w:b/>
          <w:sz w:val="18"/>
          <w:szCs w:val="18"/>
        </w:rPr>
        <w:t xml:space="preserve"> Изпълнителя </w:t>
      </w:r>
      <w:r w:rsidRPr="002A3C54">
        <w:rPr>
          <w:rFonts w:ascii="Times New Roman" w:eastAsia="@PMingLiU" w:hAnsi="Times New Roman"/>
          <w:sz w:val="18"/>
          <w:szCs w:val="18"/>
        </w:rPr>
        <w:t xml:space="preserve">преминават начален инструктаж по ОС на територията на </w:t>
      </w:r>
      <w:r w:rsidRPr="002A3C54">
        <w:rPr>
          <w:rFonts w:ascii="Times New Roman" w:eastAsia="@PMingLiU" w:hAnsi="Times New Roman"/>
          <w:b/>
          <w:sz w:val="18"/>
          <w:szCs w:val="18"/>
        </w:rPr>
        <w:t>Възложителя</w:t>
      </w:r>
      <w:r w:rsidRPr="00CB0E49">
        <w:rPr>
          <w:rFonts w:ascii="Times New Roman" w:eastAsia="@PMingLiU" w:hAnsi="Times New Roman"/>
          <w:b/>
          <w:sz w:val="18"/>
          <w:szCs w:val="18"/>
          <w:lang w:val="ru-RU"/>
        </w:rPr>
        <w:t xml:space="preserve"> </w:t>
      </w:r>
      <w:r w:rsidRPr="002A3C54">
        <w:rPr>
          <w:rFonts w:ascii="Times New Roman" w:eastAsia="@PMingLiU" w:hAnsi="Times New Roman"/>
          <w:sz w:val="18"/>
          <w:szCs w:val="18"/>
        </w:rPr>
        <w:t>при първо посещение на обекта.</w:t>
      </w:r>
    </w:p>
    <w:p w14:paraId="0011139A" w14:textId="77777777" w:rsidR="002A3C54" w:rsidRPr="002A3C54" w:rsidRDefault="002A3C54" w:rsidP="002A3C54">
      <w:pPr>
        <w:widowControl w:val="0"/>
        <w:numPr>
          <w:ilvl w:val="0"/>
          <w:numId w:val="18"/>
        </w:numPr>
        <w:tabs>
          <w:tab w:val="clear" w:pos="720"/>
          <w:tab w:val="left" w:pos="360"/>
        </w:tabs>
        <w:autoSpaceDE w:val="0"/>
        <w:autoSpaceDN w:val="0"/>
        <w:adjustRightInd w:val="0"/>
        <w:spacing w:after="0" w:line="240" w:lineRule="auto"/>
        <w:ind w:left="360"/>
        <w:jc w:val="both"/>
        <w:rPr>
          <w:rFonts w:ascii="Times New Roman" w:eastAsia="Times New Roman" w:hAnsi="Times New Roman"/>
          <w:b/>
          <w:sz w:val="18"/>
          <w:szCs w:val="18"/>
        </w:rPr>
      </w:pPr>
      <w:r w:rsidRPr="002A3C54">
        <w:rPr>
          <w:rFonts w:ascii="Times New Roman" w:eastAsia="Times New Roman" w:hAnsi="Times New Roman"/>
          <w:sz w:val="18"/>
          <w:szCs w:val="18"/>
        </w:rPr>
        <w:t xml:space="preserve">Преди първа доставка на стоки и услуги, </w:t>
      </w:r>
      <w:r w:rsidRPr="00CB0E49">
        <w:rPr>
          <w:rFonts w:ascii="Times New Roman" w:eastAsia="@PMingLiU" w:hAnsi="Times New Roman"/>
          <w:b/>
          <w:sz w:val="18"/>
          <w:szCs w:val="18"/>
          <w:lang w:val="ru-RU"/>
        </w:rPr>
        <w:t>Изпълнителят</w:t>
      </w:r>
      <w:r w:rsidRPr="002A3C54">
        <w:rPr>
          <w:rFonts w:ascii="Times New Roman" w:eastAsia="@PMingLiU" w:hAnsi="Times New Roman"/>
          <w:sz w:val="18"/>
          <w:szCs w:val="18"/>
        </w:rPr>
        <w:t xml:space="preserve"> осигурява на </w:t>
      </w:r>
      <w:r w:rsidRPr="002A3C54">
        <w:rPr>
          <w:rFonts w:ascii="Times New Roman" w:eastAsia="@PMingLiU" w:hAnsi="Times New Roman"/>
          <w:b/>
          <w:sz w:val="18"/>
          <w:szCs w:val="18"/>
        </w:rPr>
        <w:t>Възложителя</w:t>
      </w:r>
      <w:r w:rsidRPr="002A3C54">
        <w:rPr>
          <w:rFonts w:ascii="Times New Roman" w:eastAsia="@PMingLiU" w:hAnsi="Times New Roman"/>
          <w:sz w:val="18"/>
          <w:szCs w:val="18"/>
        </w:rPr>
        <w:t xml:space="preserve"> </w:t>
      </w:r>
      <w:r w:rsidRPr="002A3C54">
        <w:rPr>
          <w:rFonts w:ascii="Times New Roman" w:eastAsia="Times New Roman" w:hAnsi="Times New Roman"/>
          <w:sz w:val="18"/>
          <w:szCs w:val="18"/>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1C37B55C" w14:textId="77777777" w:rsidR="002A3C54" w:rsidRPr="002A3C54" w:rsidRDefault="002A3C54" w:rsidP="002A3C54">
      <w:pPr>
        <w:widowControl w:val="0"/>
        <w:numPr>
          <w:ilvl w:val="0"/>
          <w:numId w:val="18"/>
        </w:numPr>
        <w:tabs>
          <w:tab w:val="clear" w:pos="720"/>
          <w:tab w:val="left" w:pos="360"/>
        </w:tabs>
        <w:autoSpaceDE w:val="0"/>
        <w:autoSpaceDN w:val="0"/>
        <w:adjustRightInd w:val="0"/>
        <w:spacing w:after="0" w:line="240" w:lineRule="auto"/>
        <w:ind w:left="360"/>
        <w:jc w:val="both"/>
        <w:rPr>
          <w:rFonts w:ascii="Times New Roman" w:eastAsia="Times New Roman" w:hAnsi="Times New Roman"/>
          <w:b/>
          <w:sz w:val="18"/>
          <w:szCs w:val="18"/>
        </w:rPr>
      </w:pPr>
      <w:r w:rsidRPr="00CB0E49">
        <w:rPr>
          <w:rFonts w:ascii="Times New Roman" w:eastAsia="@PMingLiU" w:hAnsi="Times New Roman"/>
          <w:b/>
          <w:sz w:val="18"/>
          <w:szCs w:val="18"/>
          <w:lang w:val="ru-RU"/>
        </w:rPr>
        <w:t>Изпълнителя</w:t>
      </w:r>
      <w:r w:rsidRPr="002A3C54">
        <w:rPr>
          <w:rFonts w:ascii="Times New Roman" w:eastAsia="@PMingLiU" w:hAnsi="Times New Roman"/>
          <w:b/>
          <w:sz w:val="18"/>
          <w:szCs w:val="18"/>
        </w:rPr>
        <w:t xml:space="preserve">т </w:t>
      </w:r>
      <w:r w:rsidRPr="002A3C54">
        <w:rPr>
          <w:rFonts w:ascii="Times New Roman" w:eastAsia="Times New Roman" w:hAnsi="Times New Roman"/>
          <w:sz w:val="18"/>
          <w:szCs w:val="18"/>
        </w:rPr>
        <w:t>доставя стоките в оригинални, ненарушени опаковъчни единици, надлежно обозначени и етикетирани.</w:t>
      </w:r>
    </w:p>
    <w:p w14:paraId="35E4EE9B" w14:textId="77777777" w:rsidR="002A3C54" w:rsidRPr="002A3C54" w:rsidRDefault="002A3C54" w:rsidP="00CB0E49">
      <w:pPr>
        <w:tabs>
          <w:tab w:val="left" w:pos="0"/>
        </w:tabs>
        <w:spacing w:before="120" w:after="0"/>
        <w:jc w:val="both"/>
        <w:rPr>
          <w:rFonts w:ascii="Times New Roman" w:eastAsia="@PMingLiU" w:hAnsi="Times New Roman"/>
          <w:b/>
          <w:sz w:val="18"/>
          <w:szCs w:val="18"/>
        </w:rPr>
      </w:pPr>
      <w:r w:rsidRPr="002A3C54">
        <w:rPr>
          <w:rFonts w:ascii="Times New Roman" w:eastAsia="Times New Roman" w:hAnsi="Times New Roman"/>
          <w:b/>
          <w:sz w:val="18"/>
          <w:szCs w:val="18"/>
        </w:rPr>
        <w:t>УПРАВЛЕНИЕ</w:t>
      </w:r>
      <w:r w:rsidRPr="002A3C54">
        <w:rPr>
          <w:rFonts w:ascii="Times New Roman" w:eastAsia="@PMingLiU" w:hAnsi="Times New Roman"/>
          <w:b/>
          <w:sz w:val="18"/>
          <w:szCs w:val="18"/>
        </w:rPr>
        <w:t xml:space="preserve"> НА ОТПАДЪЦИ:</w:t>
      </w:r>
    </w:p>
    <w:p w14:paraId="387DE6C5" w14:textId="77777777" w:rsidR="002A3C54" w:rsidRPr="002A3C54" w:rsidRDefault="002A3C54" w:rsidP="002A3C54">
      <w:pPr>
        <w:widowControl w:val="0"/>
        <w:numPr>
          <w:ilvl w:val="0"/>
          <w:numId w:val="18"/>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2A3C54">
        <w:rPr>
          <w:rFonts w:ascii="Times New Roman" w:eastAsia="@PMingLiU" w:hAnsi="Times New Roman"/>
          <w:b/>
          <w:sz w:val="18"/>
          <w:szCs w:val="18"/>
        </w:rPr>
        <w:t xml:space="preserve">Изпълнителят </w:t>
      </w:r>
      <w:r w:rsidRPr="002A3C54">
        <w:rPr>
          <w:rFonts w:ascii="Times New Roman" w:eastAsia="@PMingLiU" w:hAnsi="Times New Roman"/>
          <w:sz w:val="18"/>
          <w:szCs w:val="18"/>
        </w:rPr>
        <w:t xml:space="preserve">пази чистота на мястото на доставката на продуктите и услугите.   </w:t>
      </w:r>
    </w:p>
    <w:p w14:paraId="510AEFCD" w14:textId="77777777" w:rsidR="002A3C54" w:rsidRPr="002A3C54" w:rsidRDefault="002A3C54" w:rsidP="002A3C54">
      <w:pPr>
        <w:widowControl w:val="0"/>
        <w:numPr>
          <w:ilvl w:val="0"/>
          <w:numId w:val="18"/>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2A3C54">
        <w:rPr>
          <w:rFonts w:ascii="Times New Roman" w:eastAsia="@PMingLiU" w:hAnsi="Times New Roman"/>
          <w:b/>
          <w:sz w:val="18"/>
          <w:szCs w:val="18"/>
        </w:rPr>
        <w:t xml:space="preserve">Изпълнителят </w:t>
      </w:r>
      <w:r w:rsidRPr="002A3C54">
        <w:rPr>
          <w:rFonts w:ascii="Times New Roman" w:eastAsia="@PMingLiU" w:hAnsi="Times New Roman"/>
          <w:sz w:val="18"/>
          <w:szCs w:val="18"/>
        </w:rPr>
        <w:t>не смесва различни видове отпадъци.</w:t>
      </w:r>
    </w:p>
    <w:p w14:paraId="2B9E7C51" w14:textId="77777777" w:rsidR="002A3C54" w:rsidRPr="002A3C54" w:rsidRDefault="002A3C54" w:rsidP="002A3C54">
      <w:pPr>
        <w:widowControl w:val="0"/>
        <w:numPr>
          <w:ilvl w:val="0"/>
          <w:numId w:val="18"/>
        </w:numPr>
        <w:tabs>
          <w:tab w:val="clear" w:pos="720"/>
          <w:tab w:val="num" w:pos="360"/>
          <w:tab w:val="left" w:pos="426"/>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PMingLiU" w:hAnsi="Times New Roman"/>
          <w:b/>
          <w:sz w:val="18"/>
          <w:szCs w:val="18"/>
        </w:rPr>
        <w:t xml:space="preserve">Изпълнителят </w:t>
      </w:r>
      <w:r w:rsidRPr="002A3C54">
        <w:rPr>
          <w:rFonts w:ascii="Times New Roman" w:eastAsia="@PMingLiU" w:hAnsi="Times New Roman"/>
          <w:sz w:val="18"/>
          <w:szCs w:val="18"/>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7A13F807" w14:textId="77777777" w:rsidR="002A3C54" w:rsidRPr="002A3C54" w:rsidRDefault="002A3C54" w:rsidP="002A3C54">
      <w:pPr>
        <w:widowControl w:val="0"/>
        <w:numPr>
          <w:ilvl w:val="0"/>
          <w:numId w:val="18"/>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CB0E49">
        <w:rPr>
          <w:rFonts w:ascii="Times New Roman" w:eastAsia="@PMingLiU" w:hAnsi="Times New Roman"/>
          <w:b/>
          <w:sz w:val="18"/>
          <w:szCs w:val="18"/>
          <w:lang w:val="ru-RU"/>
        </w:rPr>
        <w:t>Изпълнителят</w:t>
      </w:r>
      <w:r w:rsidRPr="002A3C54">
        <w:rPr>
          <w:rFonts w:ascii="Times New Roman" w:eastAsia="@PMingLiU" w:hAnsi="Times New Roman"/>
          <w:sz w:val="18"/>
          <w:szCs w:val="18"/>
        </w:rPr>
        <w:t xml:space="preserve"> </w:t>
      </w:r>
      <w:r w:rsidRPr="002A3C54">
        <w:rPr>
          <w:rFonts w:ascii="Times New Roman" w:eastAsia="Times New Roman" w:hAnsi="Times New Roman"/>
          <w:sz w:val="18"/>
          <w:szCs w:val="18"/>
        </w:rPr>
        <w:t xml:space="preserve">не допуска на обектите неизправни моторни превозни средства (МПС) и машини. </w:t>
      </w:r>
    </w:p>
    <w:p w14:paraId="6B1F251E" w14:textId="77777777" w:rsidR="002A3C54" w:rsidRPr="002A3C54" w:rsidRDefault="002A3C54" w:rsidP="002A3C54">
      <w:pPr>
        <w:widowControl w:val="0"/>
        <w:numPr>
          <w:ilvl w:val="0"/>
          <w:numId w:val="18"/>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CB0E49">
        <w:rPr>
          <w:rFonts w:ascii="Times New Roman" w:eastAsia="@PMingLiU" w:hAnsi="Times New Roman"/>
          <w:b/>
          <w:sz w:val="18"/>
          <w:szCs w:val="18"/>
          <w:lang w:val="ru-RU"/>
        </w:rPr>
        <w:t>Изпълнителят</w:t>
      </w:r>
      <w:r w:rsidRPr="002A3C54">
        <w:rPr>
          <w:rFonts w:ascii="Times New Roman" w:eastAsia="@PMingLiU" w:hAnsi="Times New Roman"/>
          <w:sz w:val="18"/>
          <w:szCs w:val="18"/>
        </w:rPr>
        <w:t xml:space="preserve"> не допуска</w:t>
      </w:r>
      <w:r w:rsidRPr="002A3C54">
        <w:rPr>
          <w:rFonts w:ascii="Times New Roman" w:eastAsia="Times New Roman" w:hAnsi="Times New Roman"/>
          <w:sz w:val="18"/>
          <w:szCs w:val="18"/>
        </w:rPr>
        <w:t xml:space="preserve"> теч на масла и горива от МПС.</w:t>
      </w:r>
    </w:p>
    <w:p w14:paraId="3C4A7B5E" w14:textId="77777777" w:rsidR="002A3C54" w:rsidRPr="002A3C54" w:rsidRDefault="002A3C54" w:rsidP="00CB0E49">
      <w:pPr>
        <w:spacing w:before="120" w:after="0"/>
        <w:jc w:val="both"/>
        <w:rPr>
          <w:rFonts w:ascii="Times New Roman" w:eastAsia="@PMingLiU" w:hAnsi="Times New Roman"/>
          <w:b/>
          <w:sz w:val="18"/>
          <w:szCs w:val="18"/>
        </w:rPr>
      </w:pPr>
      <w:r w:rsidRPr="002A3C54">
        <w:rPr>
          <w:rFonts w:ascii="Times New Roman" w:eastAsia="@PMingLiU" w:hAnsi="Times New Roman"/>
          <w:b/>
          <w:sz w:val="18"/>
          <w:szCs w:val="18"/>
        </w:rPr>
        <w:t>ИЗВЪНРЕДНИ СИТУАЦИИ:</w:t>
      </w:r>
    </w:p>
    <w:p w14:paraId="0B54C65F" w14:textId="77777777" w:rsidR="002A3C54" w:rsidRPr="002A3C54" w:rsidRDefault="002A3C54" w:rsidP="002A3C54">
      <w:pPr>
        <w:widowControl w:val="0"/>
        <w:numPr>
          <w:ilvl w:val="0"/>
          <w:numId w:val="18"/>
        </w:numPr>
        <w:tabs>
          <w:tab w:val="clear" w:pos="720"/>
          <w:tab w:val="num" w:pos="360"/>
          <w:tab w:val="left" w:pos="426"/>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Times New Roman" w:hAnsi="Times New Roman"/>
          <w:b/>
          <w:sz w:val="18"/>
          <w:szCs w:val="18"/>
        </w:rPr>
        <w:t xml:space="preserve">Изпълнителят </w:t>
      </w:r>
      <w:r w:rsidRPr="002A3C54">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p>
    <w:p w14:paraId="4E4ADC90" w14:textId="77777777" w:rsidR="002A3C54" w:rsidRPr="002A3C54" w:rsidRDefault="002A3C54" w:rsidP="002A3C54">
      <w:pPr>
        <w:widowControl w:val="0"/>
        <w:numPr>
          <w:ilvl w:val="0"/>
          <w:numId w:val="18"/>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Times New Roman" w:hAnsi="Times New Roman"/>
          <w:b/>
          <w:sz w:val="18"/>
          <w:szCs w:val="18"/>
        </w:rPr>
        <w:t>Изпълнителят</w:t>
      </w:r>
      <w:r w:rsidRPr="002A3C54">
        <w:rPr>
          <w:rFonts w:ascii="Times New Roman" w:eastAsia="Times New Roman" w:hAnsi="Times New Roman"/>
          <w:sz w:val="18"/>
          <w:szCs w:val="18"/>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28FC670A" w14:textId="77777777" w:rsidR="002A3C54" w:rsidRPr="002A3C54" w:rsidRDefault="002A3C54" w:rsidP="002A3C54">
      <w:pPr>
        <w:widowControl w:val="0"/>
        <w:numPr>
          <w:ilvl w:val="0"/>
          <w:numId w:val="18"/>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Times New Roman" w:hAnsi="Times New Roman"/>
          <w:b/>
          <w:sz w:val="18"/>
          <w:szCs w:val="18"/>
        </w:rPr>
        <w:t>Изпълнителят</w:t>
      </w:r>
      <w:r w:rsidRPr="002A3C54">
        <w:rPr>
          <w:rFonts w:ascii="Times New Roman" w:eastAsia="Times New Roman" w:hAnsi="Times New Roman"/>
          <w:sz w:val="18"/>
          <w:szCs w:val="18"/>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7609C598" w14:textId="77777777" w:rsidR="002A3C54" w:rsidRPr="002A3C54" w:rsidRDefault="002A3C54" w:rsidP="002A3C54">
      <w:pPr>
        <w:widowControl w:val="0"/>
        <w:numPr>
          <w:ilvl w:val="0"/>
          <w:numId w:val="18"/>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2A3C54">
        <w:rPr>
          <w:rFonts w:ascii="Times New Roman" w:eastAsia="Times New Roman" w:hAnsi="Times New Roman"/>
          <w:b/>
          <w:sz w:val="18"/>
          <w:szCs w:val="18"/>
        </w:rPr>
        <w:t>Изпълнителят</w:t>
      </w:r>
      <w:r w:rsidRPr="002A3C54">
        <w:rPr>
          <w:rFonts w:ascii="Times New Roman" w:eastAsia="Times New Roman" w:hAnsi="Times New Roman"/>
          <w:sz w:val="18"/>
          <w:szCs w:val="18"/>
        </w:rPr>
        <w:t xml:space="preserve"> своевременно предоставя информация на </w:t>
      </w:r>
      <w:r w:rsidRPr="002A3C54">
        <w:rPr>
          <w:rFonts w:ascii="Times New Roman" w:eastAsia="Times New Roman" w:hAnsi="Times New Roman"/>
          <w:b/>
          <w:sz w:val="18"/>
          <w:szCs w:val="18"/>
        </w:rPr>
        <w:t>Възложителят</w:t>
      </w:r>
      <w:r w:rsidRPr="002A3C54">
        <w:rPr>
          <w:rFonts w:ascii="Times New Roman" w:eastAsia="Times New Roman" w:hAnsi="Times New Roman"/>
          <w:sz w:val="18"/>
          <w:szCs w:val="18"/>
        </w:rPr>
        <w:t xml:space="preserve"> при възникнала извънредна ситуация.  </w:t>
      </w:r>
    </w:p>
    <w:p w14:paraId="6FEE45B0" w14:textId="77777777" w:rsidR="002A3C54" w:rsidRPr="002A3C54" w:rsidRDefault="002A3C54" w:rsidP="002A3C54">
      <w:pPr>
        <w:widowControl w:val="0"/>
        <w:numPr>
          <w:ilvl w:val="0"/>
          <w:numId w:val="18"/>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Times New Roman" w:hAnsi="Times New Roman"/>
          <w:b/>
          <w:sz w:val="18"/>
          <w:szCs w:val="18"/>
        </w:rPr>
        <w:t xml:space="preserve">Изпълнителят </w:t>
      </w:r>
      <w:r w:rsidRPr="002A3C54">
        <w:rPr>
          <w:rFonts w:ascii="Times New Roman" w:eastAsia="Times New Roman" w:hAnsi="Times New Roman"/>
          <w:sz w:val="18"/>
          <w:szCs w:val="18"/>
        </w:rPr>
        <w:t>предприема незабавни действия по почистване и отстраняване на последствията от създалата се извънредна ситуация.</w:t>
      </w:r>
    </w:p>
    <w:p w14:paraId="13132CF4" w14:textId="77777777" w:rsidR="002A3C54" w:rsidRPr="002A3C54" w:rsidRDefault="002A3C54" w:rsidP="00CB0E49">
      <w:pPr>
        <w:widowControl w:val="0"/>
        <w:tabs>
          <w:tab w:val="left" w:pos="0"/>
        </w:tabs>
        <w:autoSpaceDE w:val="0"/>
        <w:autoSpaceDN w:val="0"/>
        <w:adjustRightInd w:val="0"/>
        <w:spacing w:before="120" w:after="0" w:line="240" w:lineRule="auto"/>
        <w:jc w:val="both"/>
        <w:rPr>
          <w:rFonts w:ascii="Times New Roman" w:eastAsia="Times New Roman" w:hAnsi="Times New Roman"/>
          <w:b/>
          <w:sz w:val="18"/>
          <w:szCs w:val="18"/>
        </w:rPr>
      </w:pPr>
      <w:r w:rsidRPr="002A3C54">
        <w:rPr>
          <w:rFonts w:ascii="Times New Roman" w:eastAsia="Times New Roman" w:hAnsi="Times New Roman"/>
          <w:b/>
          <w:sz w:val="18"/>
          <w:szCs w:val="18"/>
        </w:rPr>
        <w:t>НАРУШЕНИЯ ПО СПОРАЗУМЕНИЕТО</w:t>
      </w:r>
    </w:p>
    <w:p w14:paraId="437E5AB7" w14:textId="77777777" w:rsidR="002A3C54" w:rsidRPr="002A3C54" w:rsidRDefault="002A3C54" w:rsidP="00CB0E49">
      <w:pPr>
        <w:widowControl w:val="0"/>
        <w:numPr>
          <w:ilvl w:val="0"/>
          <w:numId w:val="18"/>
        </w:numPr>
        <w:tabs>
          <w:tab w:val="clear" w:pos="720"/>
          <w:tab w:val="num" w:pos="360"/>
        </w:tabs>
        <w:autoSpaceDE w:val="0"/>
        <w:autoSpaceDN w:val="0"/>
        <w:adjustRightInd w:val="0"/>
        <w:spacing w:before="120" w:after="0" w:line="240" w:lineRule="auto"/>
        <w:ind w:left="426" w:hanging="426"/>
        <w:jc w:val="both"/>
        <w:rPr>
          <w:rFonts w:ascii="Times New Roman" w:eastAsia="@PMingLiU" w:hAnsi="Times New Roman"/>
          <w:sz w:val="18"/>
          <w:szCs w:val="18"/>
        </w:rPr>
      </w:pPr>
      <w:r w:rsidRPr="002A3C54">
        <w:rPr>
          <w:rFonts w:ascii="Times New Roman" w:eastAsia="Times New Roman" w:hAnsi="Times New Roman"/>
          <w:b/>
          <w:sz w:val="18"/>
          <w:szCs w:val="18"/>
        </w:rPr>
        <w:t>Изпълнителят</w:t>
      </w:r>
      <w:r w:rsidRPr="002A3C54">
        <w:rPr>
          <w:rFonts w:ascii="Times New Roman" w:eastAsia="Times New Roman" w:hAnsi="Times New Roman"/>
          <w:sz w:val="18"/>
          <w:szCs w:val="18"/>
        </w:rPr>
        <w:t xml:space="preserve"> отстранява причините за нарушенията по настоящото Споразумение, така че то да не се случва повторно.</w:t>
      </w:r>
    </w:p>
    <w:p w14:paraId="616AF1F3" w14:textId="77777777" w:rsidR="002A3C54" w:rsidRPr="002A3C54" w:rsidRDefault="002A3C54" w:rsidP="002A3C54">
      <w:pPr>
        <w:widowControl w:val="0"/>
        <w:numPr>
          <w:ilvl w:val="0"/>
          <w:numId w:val="18"/>
        </w:numPr>
        <w:tabs>
          <w:tab w:val="clear" w:pos="720"/>
          <w:tab w:val="num" w:pos="360"/>
        </w:tabs>
        <w:autoSpaceDE w:val="0"/>
        <w:autoSpaceDN w:val="0"/>
        <w:adjustRightInd w:val="0"/>
        <w:spacing w:after="0" w:line="240" w:lineRule="auto"/>
        <w:ind w:left="360"/>
        <w:jc w:val="both"/>
        <w:rPr>
          <w:rFonts w:ascii="Times New Roman" w:eastAsia="@PMingLiU" w:hAnsi="Times New Roman"/>
          <w:sz w:val="18"/>
          <w:szCs w:val="18"/>
        </w:rPr>
      </w:pPr>
      <w:r w:rsidRPr="002A3C54">
        <w:rPr>
          <w:rFonts w:ascii="Times New Roman" w:eastAsia="Times New Roman" w:hAnsi="Times New Roman"/>
          <w:b/>
          <w:sz w:val="18"/>
          <w:szCs w:val="18"/>
        </w:rPr>
        <w:t>Изпълнителя</w:t>
      </w:r>
      <w:r w:rsidRPr="002A3C54">
        <w:rPr>
          <w:rFonts w:ascii="Times New Roman" w:eastAsia="Times New Roman" w:hAnsi="Times New Roman"/>
          <w:sz w:val="18"/>
          <w:szCs w:val="18"/>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2A3C54">
        <w:rPr>
          <w:rFonts w:ascii="Times New Roman" w:eastAsia="Times New Roman" w:hAnsi="Times New Roman"/>
          <w:b/>
          <w:sz w:val="18"/>
          <w:szCs w:val="18"/>
        </w:rPr>
        <w:t xml:space="preserve">Възложителя </w:t>
      </w:r>
      <w:r w:rsidRPr="002A3C54">
        <w:rPr>
          <w:rFonts w:ascii="Times New Roman" w:eastAsia="Times New Roman" w:hAnsi="Times New Roman"/>
          <w:sz w:val="18"/>
          <w:szCs w:val="18"/>
        </w:rPr>
        <w:t>нарушения по която и да е от точките от Споразумението.</w:t>
      </w:r>
    </w:p>
    <w:p w14:paraId="5ED0DE74" w14:textId="77777777" w:rsidR="002A3C54" w:rsidRPr="002A3C54" w:rsidRDefault="002A3C54" w:rsidP="002A3C54">
      <w:pPr>
        <w:tabs>
          <w:tab w:val="left" w:pos="360"/>
        </w:tabs>
        <w:spacing w:after="120"/>
        <w:jc w:val="both"/>
        <w:rPr>
          <w:rFonts w:ascii="Times New Roman" w:eastAsia="Times New Roman" w:hAnsi="Times New Roman"/>
          <w:sz w:val="18"/>
          <w:szCs w:val="18"/>
        </w:rPr>
      </w:pPr>
      <w:r w:rsidRPr="002A3C54">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0DF2E68E" w14:textId="77777777" w:rsidR="002A3C54" w:rsidRPr="002A3C54" w:rsidRDefault="002A3C54" w:rsidP="002A3C54">
      <w:pPr>
        <w:tabs>
          <w:tab w:val="left" w:pos="360"/>
        </w:tabs>
        <w:spacing w:after="0"/>
        <w:jc w:val="both"/>
        <w:rPr>
          <w:rFonts w:ascii="Times New Roman" w:eastAsia="Times New Roman" w:hAnsi="Times New Roman"/>
          <w:sz w:val="18"/>
          <w:szCs w:val="18"/>
        </w:rPr>
      </w:pPr>
    </w:p>
    <w:p w14:paraId="626A8547" w14:textId="77777777" w:rsidR="002A3C54" w:rsidRPr="002A3C54" w:rsidRDefault="002A3C54" w:rsidP="002A3C54">
      <w:pPr>
        <w:tabs>
          <w:tab w:val="left" w:pos="360"/>
        </w:tabs>
        <w:spacing w:after="0"/>
        <w:jc w:val="both"/>
        <w:rPr>
          <w:rFonts w:ascii="Times New Roman" w:eastAsia="Times New Roman" w:hAnsi="Times New Roman"/>
          <w:sz w:val="18"/>
          <w:szCs w:val="18"/>
        </w:rPr>
      </w:pPr>
    </w:p>
    <w:p w14:paraId="39236FAB" w14:textId="07A4891A" w:rsidR="002A3C54" w:rsidRPr="002A3C54" w:rsidRDefault="002A3C54" w:rsidP="002A3C54">
      <w:pPr>
        <w:tabs>
          <w:tab w:val="left" w:pos="360"/>
        </w:tabs>
        <w:spacing w:after="0"/>
        <w:jc w:val="both"/>
        <w:rPr>
          <w:rFonts w:ascii="Times New Roman" w:eastAsia="Times New Roman" w:hAnsi="Times New Roman"/>
          <w:sz w:val="18"/>
          <w:szCs w:val="18"/>
        </w:rPr>
      </w:pPr>
      <w:r w:rsidRPr="002A3C54">
        <w:rPr>
          <w:rFonts w:ascii="Times New Roman" w:eastAsia="Times New Roman" w:hAnsi="Times New Roman"/>
          <w:sz w:val="18"/>
          <w:szCs w:val="18"/>
        </w:rPr>
        <w:t xml:space="preserve">ИЗПЪЛНИТЕЛ:  </w:t>
      </w:r>
      <w:r w:rsidR="00CB0E49" w:rsidRPr="002A3C54">
        <w:rPr>
          <w:rFonts w:ascii="Times New Roman" w:eastAsia="Times New Roman" w:hAnsi="Times New Roman"/>
          <w:sz w:val="18"/>
          <w:szCs w:val="18"/>
        </w:rPr>
        <w:t>...............................</w:t>
      </w:r>
      <w:r w:rsidR="00CB0E49" w:rsidRPr="002A3C54">
        <w:rPr>
          <w:rFonts w:ascii="Times New Roman" w:eastAsia="Times New Roman" w:hAnsi="Times New Roman"/>
          <w:sz w:val="18"/>
          <w:szCs w:val="18"/>
          <w:lang w:val="en-US"/>
        </w:rPr>
        <w:tab/>
      </w:r>
      <w:r w:rsidRPr="002A3C54">
        <w:rPr>
          <w:rFonts w:ascii="Times New Roman" w:eastAsia="Times New Roman" w:hAnsi="Times New Roman"/>
          <w:sz w:val="18"/>
          <w:szCs w:val="18"/>
        </w:rPr>
        <w:t xml:space="preserve">                                                  </w:t>
      </w:r>
      <w:r w:rsidRPr="002A3C54">
        <w:rPr>
          <w:rFonts w:ascii="Times New Roman" w:eastAsia="Times New Roman" w:hAnsi="Times New Roman"/>
          <w:sz w:val="18"/>
          <w:szCs w:val="18"/>
        </w:rPr>
        <w:tab/>
      </w:r>
      <w:r w:rsidRPr="002A3C54">
        <w:rPr>
          <w:rFonts w:ascii="Times New Roman" w:eastAsia="Times New Roman" w:hAnsi="Times New Roman"/>
          <w:sz w:val="18"/>
          <w:szCs w:val="18"/>
        </w:rPr>
        <w:tab/>
        <w:t>ВЪЗЛОЖИТЕЛ :</w:t>
      </w:r>
      <w:r w:rsidR="00CB0E49" w:rsidRPr="00CB0E49">
        <w:rPr>
          <w:rFonts w:ascii="Times New Roman" w:eastAsia="Times New Roman" w:hAnsi="Times New Roman"/>
          <w:sz w:val="18"/>
          <w:szCs w:val="18"/>
        </w:rPr>
        <w:t xml:space="preserve"> </w:t>
      </w:r>
      <w:r w:rsidR="00CB0E49" w:rsidRPr="002A3C54">
        <w:rPr>
          <w:rFonts w:ascii="Times New Roman" w:eastAsia="Times New Roman" w:hAnsi="Times New Roman"/>
          <w:sz w:val="18"/>
          <w:szCs w:val="18"/>
        </w:rPr>
        <w:t>..</w:t>
      </w:r>
      <w:r w:rsidR="00CB0E49">
        <w:rPr>
          <w:rFonts w:ascii="Times New Roman" w:eastAsia="Times New Roman" w:hAnsi="Times New Roman"/>
          <w:sz w:val="18"/>
          <w:szCs w:val="18"/>
        </w:rPr>
        <w:t>...............................</w:t>
      </w:r>
    </w:p>
    <w:sectPr w:rsidR="002A3C54" w:rsidRPr="002A3C54" w:rsidSect="002A3C54">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C1209" w14:textId="77777777" w:rsidR="0017555C" w:rsidRDefault="0017555C" w:rsidP="00C646EF">
      <w:pPr>
        <w:spacing w:after="0" w:line="240" w:lineRule="auto"/>
      </w:pPr>
      <w:r>
        <w:separator/>
      </w:r>
    </w:p>
  </w:endnote>
  <w:endnote w:type="continuationSeparator" w:id="0">
    <w:p w14:paraId="33359425" w14:textId="77777777" w:rsidR="0017555C" w:rsidRDefault="0017555C" w:rsidP="00C646EF">
      <w:pPr>
        <w:spacing w:after="0" w:line="240" w:lineRule="auto"/>
      </w:pPr>
      <w:r>
        <w:continuationSeparator/>
      </w:r>
    </w:p>
  </w:endnote>
  <w:endnote w:type="continuationNotice" w:id="1">
    <w:p w14:paraId="57005008" w14:textId="77777777" w:rsidR="0017555C" w:rsidRDefault="00175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15C61A4B" w14:textId="41F0F9E3" w:rsidR="0057406E" w:rsidRPr="00A24ABE" w:rsidRDefault="0057406E" w:rsidP="00B452E1">
            <w:pPr>
              <w:pStyle w:val="Footer"/>
              <w:jc w:val="both"/>
              <w:rPr>
                <w:rFonts w:ascii="Verdana" w:eastAsia="Times New Roman" w:hAnsi="Verdana"/>
                <w:color w:val="000000"/>
                <w:sz w:val="16"/>
                <w:szCs w:val="16"/>
                <w:lang w:eastAsia="bg-BG"/>
              </w:rPr>
            </w:pPr>
          </w:p>
          <w:p w14:paraId="452A56CA" w14:textId="53F4128E" w:rsidR="0057406E" w:rsidRPr="009B4272" w:rsidRDefault="0057406E"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0F3EFC">
              <w:rPr>
                <w:rFonts w:ascii="Verdana" w:hAnsi="Verdana"/>
                <w:bCs/>
                <w:noProof/>
                <w:sz w:val="16"/>
                <w:szCs w:val="16"/>
              </w:rPr>
              <w:t>9</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0F3EFC">
              <w:rPr>
                <w:rFonts w:ascii="Verdana" w:hAnsi="Verdana"/>
                <w:bCs/>
                <w:noProof/>
                <w:sz w:val="16"/>
                <w:szCs w:val="16"/>
              </w:rPr>
              <w:t>50</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57406E" w:rsidRDefault="0057406E">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57406E" w:rsidRPr="002041EC" w14:paraId="2DF7BD7F" w14:textId="77777777">
      <w:trPr>
        <w:trHeight w:val="376"/>
        <w:jc w:val="center"/>
      </w:trPr>
      <w:tc>
        <w:tcPr>
          <w:tcW w:w="9538" w:type="dxa"/>
          <w:vAlign w:val="center"/>
        </w:tcPr>
        <w:p w14:paraId="7129096E" w14:textId="77777777" w:rsidR="0057406E" w:rsidRPr="002041EC" w:rsidRDefault="0057406E"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4E5BAC8F" w14:textId="77777777" w:rsidR="0057406E" w:rsidRPr="002041EC" w:rsidRDefault="0057406E"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142D78EC" w14:textId="77777777" w:rsidR="0057406E" w:rsidRDefault="0057406E" w:rsidP="00545DDB">
    <w:pPr>
      <w:pStyle w:val="Footer"/>
    </w:pPr>
  </w:p>
  <w:p w14:paraId="2F84A9A9" w14:textId="77777777" w:rsidR="0057406E" w:rsidRPr="006301E9" w:rsidRDefault="0057406E"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57406E" w:rsidRPr="002041EC" w14:paraId="20C5BD18" w14:textId="77777777">
      <w:trPr>
        <w:trHeight w:val="376"/>
        <w:jc w:val="center"/>
      </w:trPr>
      <w:tc>
        <w:tcPr>
          <w:tcW w:w="9538" w:type="dxa"/>
          <w:vAlign w:val="center"/>
        </w:tcPr>
        <w:p w14:paraId="5AB26D9D" w14:textId="77777777" w:rsidR="0057406E" w:rsidRPr="002041EC" w:rsidRDefault="0057406E" w:rsidP="002A3C5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0A23F6F5" w14:textId="77777777" w:rsidR="0057406E" w:rsidRPr="002041EC" w:rsidRDefault="0057406E" w:rsidP="002A3C5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5CF3FC03" w14:textId="77777777" w:rsidR="0057406E" w:rsidRDefault="0057406E" w:rsidP="002A3C54">
    <w:pPr>
      <w:pStyle w:val="Footer"/>
    </w:pPr>
  </w:p>
  <w:p w14:paraId="1717E512" w14:textId="77777777" w:rsidR="0057406E" w:rsidRPr="006301E9" w:rsidRDefault="0057406E" w:rsidP="002A3C54">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22ED5" w14:textId="77777777" w:rsidR="0017555C" w:rsidRDefault="0017555C" w:rsidP="00C646EF">
      <w:pPr>
        <w:spacing w:after="0" w:line="240" w:lineRule="auto"/>
      </w:pPr>
      <w:r>
        <w:separator/>
      </w:r>
    </w:p>
  </w:footnote>
  <w:footnote w:type="continuationSeparator" w:id="0">
    <w:p w14:paraId="0C2A7B52" w14:textId="77777777" w:rsidR="0017555C" w:rsidRDefault="0017555C" w:rsidP="00C646EF">
      <w:pPr>
        <w:spacing w:after="0" w:line="240" w:lineRule="auto"/>
      </w:pPr>
      <w:r>
        <w:continuationSeparator/>
      </w:r>
    </w:p>
  </w:footnote>
  <w:footnote w:type="continuationNotice" w:id="1">
    <w:p w14:paraId="5780C2C5" w14:textId="77777777" w:rsidR="0017555C" w:rsidRDefault="0017555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2DB70" w14:textId="77777777" w:rsidR="0057406E" w:rsidRDefault="005740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E76A" w14:textId="77777777" w:rsidR="0057406E" w:rsidRDefault="0057406E">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57406E" w:rsidRPr="00E53C49" w14:paraId="7501619B" w14:textId="77777777" w:rsidTr="00545DDB">
      <w:tc>
        <w:tcPr>
          <w:tcW w:w="2732" w:type="dxa"/>
          <w:vMerge w:val="restart"/>
          <w:vAlign w:val="center"/>
        </w:tcPr>
        <w:p w14:paraId="0EA0C818" w14:textId="77777777" w:rsidR="0057406E" w:rsidRPr="00E53C49" w:rsidRDefault="0057406E"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6704" behindDoc="0" locked="0" layoutInCell="1" allowOverlap="1" wp14:anchorId="78DAC19D" wp14:editId="7B429ADE">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4928FA7D" w14:textId="77777777" w:rsidR="0057406E" w:rsidRPr="00E53C49" w:rsidRDefault="0057406E" w:rsidP="00545DDB">
          <w:pPr>
            <w:pStyle w:val="Header"/>
            <w:spacing w:before="120"/>
            <w:jc w:val="center"/>
            <w:rPr>
              <w:rFonts w:ascii="Arial" w:hAnsi="Arial" w:cs="Arial"/>
              <w:b/>
            </w:rPr>
          </w:pPr>
          <w:r>
            <w:rPr>
              <w:rFonts w:ascii="Arial" w:hAnsi="Arial" w:cs="Arial"/>
              <w:b/>
            </w:rPr>
            <w:t>Документ по околна среда</w:t>
          </w:r>
        </w:p>
        <w:p w14:paraId="441E68F9" w14:textId="77777777" w:rsidR="0057406E" w:rsidRPr="00E53C49" w:rsidRDefault="0057406E"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5DADF0F2" w14:textId="77777777" w:rsidR="0057406E" w:rsidRPr="00F004AB" w:rsidRDefault="0057406E"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57406E" w:rsidRPr="00E53C49" w14:paraId="74003F16" w14:textId="77777777" w:rsidTr="00545DDB">
      <w:trPr>
        <w:trHeight w:val="193"/>
      </w:trPr>
      <w:tc>
        <w:tcPr>
          <w:tcW w:w="2732" w:type="dxa"/>
          <w:vMerge/>
          <w:vAlign w:val="center"/>
        </w:tcPr>
        <w:p w14:paraId="510A7483" w14:textId="77777777" w:rsidR="0057406E" w:rsidRPr="00E53C49" w:rsidRDefault="0057406E"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924B383" w14:textId="77777777" w:rsidR="0057406E" w:rsidRPr="00CA75C3" w:rsidRDefault="0057406E"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30076DFA" w14:textId="77777777" w:rsidR="0057406E" w:rsidRPr="00E53C49" w:rsidRDefault="0057406E"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812CAF1" w14:textId="77777777" w:rsidR="0057406E" w:rsidRPr="00B128B2" w:rsidRDefault="0057406E" w:rsidP="00545DDB">
          <w:pPr>
            <w:pStyle w:val="Footer"/>
            <w:jc w:val="center"/>
            <w:rPr>
              <w:rFonts w:ascii="Arial" w:hAnsi="Arial" w:cs="Arial"/>
              <w:sz w:val="18"/>
              <w:szCs w:val="18"/>
            </w:rPr>
          </w:pPr>
          <w:r>
            <w:rPr>
              <w:rFonts w:ascii="Arial" w:hAnsi="Arial" w:cs="Arial"/>
              <w:sz w:val="18"/>
              <w:szCs w:val="18"/>
            </w:rPr>
            <w:t>07.11.2015</w:t>
          </w:r>
        </w:p>
      </w:tc>
    </w:tr>
    <w:tr w:rsidR="0057406E" w:rsidRPr="00E53C49" w14:paraId="0ED3A4B7" w14:textId="77777777" w:rsidTr="00545DDB">
      <w:trPr>
        <w:trHeight w:val="193"/>
      </w:trPr>
      <w:tc>
        <w:tcPr>
          <w:tcW w:w="2732" w:type="dxa"/>
          <w:vMerge/>
          <w:tcBorders>
            <w:bottom w:val="single" w:sz="6" w:space="0" w:color="auto"/>
          </w:tcBorders>
          <w:vAlign w:val="center"/>
        </w:tcPr>
        <w:p w14:paraId="48813065" w14:textId="77777777" w:rsidR="0057406E" w:rsidRPr="00E53C49" w:rsidRDefault="0057406E"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F2A60D8" w14:textId="77777777" w:rsidR="0057406E" w:rsidRPr="00E53C49" w:rsidRDefault="0057406E"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7D20341" w14:textId="77777777" w:rsidR="0057406E" w:rsidRPr="00E53C49" w:rsidRDefault="0057406E"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6862BA9F" w14:textId="77777777" w:rsidR="0057406E" w:rsidRDefault="0057406E" w:rsidP="00545DDB">
    <w:pPr>
      <w:pStyle w:val="Header"/>
      <w:jc w:val="right"/>
    </w:pPr>
  </w:p>
  <w:p w14:paraId="2E9E642B" w14:textId="77777777" w:rsidR="0057406E" w:rsidRDefault="0057406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34AA1" w14:textId="77777777" w:rsidR="0057406E" w:rsidRPr="008713EC" w:rsidRDefault="0057406E">
    <w:pPr>
      <w:pStyle w:val="Header"/>
      <w:rPr>
        <w:rFonts w:ascii="Times New Roma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D68C" w14:textId="77777777" w:rsidR="0057406E" w:rsidRDefault="0057406E">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57406E" w:rsidRPr="00E53C49" w14:paraId="4C27E550" w14:textId="77777777" w:rsidTr="002A3C54">
      <w:tc>
        <w:tcPr>
          <w:tcW w:w="2732" w:type="dxa"/>
          <w:vMerge w:val="restart"/>
          <w:vAlign w:val="center"/>
        </w:tcPr>
        <w:p w14:paraId="4FDD6285" w14:textId="0C331062" w:rsidR="0057406E" w:rsidRPr="00E53C49" w:rsidRDefault="0057406E" w:rsidP="002A3C54">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752" behindDoc="0" locked="0" layoutInCell="1" allowOverlap="1" wp14:anchorId="05D5604F" wp14:editId="7238E842">
                <wp:simplePos x="0" y="0"/>
                <wp:positionH relativeFrom="column">
                  <wp:posOffset>98425</wp:posOffset>
                </wp:positionH>
                <wp:positionV relativeFrom="paragraph">
                  <wp:posOffset>104775</wp:posOffset>
                </wp:positionV>
                <wp:extent cx="1371600" cy="5619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7B1961DA" w14:textId="77777777" w:rsidR="0057406E" w:rsidRPr="00E53C49" w:rsidRDefault="0057406E" w:rsidP="002A3C54">
          <w:pPr>
            <w:pStyle w:val="Header"/>
            <w:spacing w:before="120"/>
            <w:jc w:val="center"/>
            <w:rPr>
              <w:rFonts w:ascii="Arial" w:hAnsi="Arial" w:cs="Arial"/>
              <w:b/>
            </w:rPr>
          </w:pPr>
          <w:r>
            <w:rPr>
              <w:rFonts w:ascii="Arial" w:hAnsi="Arial" w:cs="Arial"/>
              <w:b/>
            </w:rPr>
            <w:t>Документ по околна среда</w:t>
          </w:r>
        </w:p>
        <w:p w14:paraId="17CBEAB9" w14:textId="77777777" w:rsidR="0057406E" w:rsidRPr="00E53C49" w:rsidRDefault="0057406E" w:rsidP="002A3C54">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04F87EDF" w14:textId="77777777" w:rsidR="0057406E" w:rsidRPr="00F004AB" w:rsidRDefault="0057406E" w:rsidP="002A3C5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57406E" w:rsidRPr="00E53C49" w14:paraId="507128B3" w14:textId="77777777" w:rsidTr="002A3C54">
      <w:trPr>
        <w:trHeight w:val="193"/>
      </w:trPr>
      <w:tc>
        <w:tcPr>
          <w:tcW w:w="2732" w:type="dxa"/>
          <w:vMerge/>
          <w:vAlign w:val="center"/>
        </w:tcPr>
        <w:p w14:paraId="3194FFA9" w14:textId="77777777" w:rsidR="0057406E" w:rsidRPr="00E53C49" w:rsidRDefault="0057406E" w:rsidP="002A3C5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3C20C8D1" w14:textId="77777777" w:rsidR="0057406E" w:rsidRPr="00CA75C3" w:rsidRDefault="0057406E" w:rsidP="002A3C54">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0C4CC45" w14:textId="77777777" w:rsidR="0057406E" w:rsidRPr="00E53C49" w:rsidRDefault="0057406E" w:rsidP="002A3C5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8DD64CF" w14:textId="77777777" w:rsidR="0057406E" w:rsidRPr="00B128B2" w:rsidRDefault="0057406E" w:rsidP="002A3C54">
          <w:pPr>
            <w:pStyle w:val="Footer"/>
            <w:jc w:val="center"/>
            <w:rPr>
              <w:rFonts w:ascii="Arial" w:hAnsi="Arial" w:cs="Arial"/>
              <w:sz w:val="18"/>
              <w:szCs w:val="18"/>
            </w:rPr>
          </w:pPr>
          <w:r>
            <w:rPr>
              <w:rFonts w:ascii="Arial" w:hAnsi="Arial" w:cs="Arial"/>
              <w:sz w:val="18"/>
              <w:szCs w:val="18"/>
            </w:rPr>
            <w:t>07.11.2015</w:t>
          </w:r>
        </w:p>
      </w:tc>
    </w:tr>
    <w:tr w:rsidR="0057406E" w:rsidRPr="00E53C49" w14:paraId="1BD3E6F1" w14:textId="77777777" w:rsidTr="002A3C54">
      <w:trPr>
        <w:trHeight w:val="193"/>
      </w:trPr>
      <w:tc>
        <w:tcPr>
          <w:tcW w:w="2732" w:type="dxa"/>
          <w:vMerge/>
          <w:tcBorders>
            <w:bottom w:val="single" w:sz="6" w:space="0" w:color="auto"/>
          </w:tcBorders>
          <w:vAlign w:val="center"/>
        </w:tcPr>
        <w:p w14:paraId="20332A27" w14:textId="77777777" w:rsidR="0057406E" w:rsidRPr="00E53C49" w:rsidRDefault="0057406E" w:rsidP="002A3C5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65E4ECD0" w14:textId="77777777" w:rsidR="0057406E" w:rsidRPr="00E53C49" w:rsidRDefault="0057406E" w:rsidP="002A3C5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1A5DCED1" w14:textId="77777777" w:rsidR="0057406E" w:rsidRPr="00E53C49" w:rsidRDefault="0057406E" w:rsidP="002A3C5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2B4F7C2D" w14:textId="77777777" w:rsidR="0057406E" w:rsidRDefault="0057406E" w:rsidP="002A3C54">
    <w:pPr>
      <w:pStyle w:val="Header"/>
      <w:jc w:val="right"/>
    </w:pPr>
  </w:p>
  <w:p w14:paraId="235B8EE9" w14:textId="77777777" w:rsidR="0057406E" w:rsidRDefault="005740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4246"/>
        </w:tabs>
        <w:ind w:left="4246" w:hanging="432"/>
      </w:pPr>
    </w:lvl>
    <w:lvl w:ilvl="1">
      <w:start w:val="1"/>
      <w:numFmt w:val="none"/>
      <w:suff w:val="nothing"/>
      <w:lvlText w:val=""/>
      <w:lvlJc w:val="left"/>
      <w:pPr>
        <w:tabs>
          <w:tab w:val="num" w:pos="4390"/>
        </w:tabs>
        <w:ind w:left="4390" w:hanging="576"/>
      </w:pPr>
    </w:lvl>
    <w:lvl w:ilvl="2">
      <w:start w:val="1"/>
      <w:numFmt w:val="none"/>
      <w:suff w:val="nothing"/>
      <w:lvlText w:val=""/>
      <w:lvlJc w:val="left"/>
      <w:pPr>
        <w:tabs>
          <w:tab w:val="num" w:pos="4534"/>
        </w:tabs>
        <w:ind w:left="4534" w:hanging="720"/>
      </w:pPr>
    </w:lvl>
    <w:lvl w:ilvl="3">
      <w:start w:val="1"/>
      <w:numFmt w:val="none"/>
      <w:suff w:val="nothing"/>
      <w:lvlText w:val=""/>
      <w:lvlJc w:val="left"/>
      <w:pPr>
        <w:tabs>
          <w:tab w:val="num" w:pos="4678"/>
        </w:tabs>
        <w:ind w:left="4678" w:hanging="864"/>
      </w:pPr>
    </w:lvl>
    <w:lvl w:ilvl="4">
      <w:start w:val="1"/>
      <w:numFmt w:val="none"/>
      <w:suff w:val="nothing"/>
      <w:lvlText w:val=""/>
      <w:lvlJc w:val="left"/>
      <w:pPr>
        <w:tabs>
          <w:tab w:val="num" w:pos="4822"/>
        </w:tabs>
        <w:ind w:left="4822" w:hanging="1008"/>
      </w:pPr>
    </w:lvl>
    <w:lvl w:ilvl="5">
      <w:start w:val="1"/>
      <w:numFmt w:val="none"/>
      <w:suff w:val="nothing"/>
      <w:lvlText w:val=""/>
      <w:lvlJc w:val="left"/>
      <w:pPr>
        <w:tabs>
          <w:tab w:val="num" w:pos="4966"/>
        </w:tabs>
        <w:ind w:left="4966" w:hanging="1152"/>
      </w:pPr>
    </w:lvl>
    <w:lvl w:ilvl="6">
      <w:start w:val="1"/>
      <w:numFmt w:val="none"/>
      <w:suff w:val="nothing"/>
      <w:lvlText w:val=""/>
      <w:lvlJc w:val="left"/>
      <w:pPr>
        <w:tabs>
          <w:tab w:val="num" w:pos="5110"/>
        </w:tabs>
        <w:ind w:left="5110" w:hanging="1296"/>
      </w:pPr>
    </w:lvl>
    <w:lvl w:ilvl="7">
      <w:start w:val="1"/>
      <w:numFmt w:val="none"/>
      <w:suff w:val="nothing"/>
      <w:lvlText w:val=""/>
      <w:lvlJc w:val="left"/>
      <w:pPr>
        <w:tabs>
          <w:tab w:val="num" w:pos="5254"/>
        </w:tabs>
        <w:ind w:left="5254" w:hanging="1440"/>
      </w:pPr>
    </w:lvl>
    <w:lvl w:ilvl="8">
      <w:start w:val="1"/>
      <w:numFmt w:val="none"/>
      <w:suff w:val="nothing"/>
      <w:lvlText w:val=""/>
      <w:lvlJc w:val="left"/>
      <w:pPr>
        <w:tabs>
          <w:tab w:val="num" w:pos="5398"/>
        </w:tabs>
        <w:ind w:left="5398" w:hanging="1584"/>
      </w:pPr>
    </w:lvl>
  </w:abstractNum>
  <w:abstractNum w:abstractNumId="1"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6D3C08"/>
    <w:multiLevelType w:val="hybridMultilevel"/>
    <w:tmpl w:val="77C8D484"/>
    <w:lvl w:ilvl="0" w:tplc="04020001">
      <w:start w:val="1"/>
      <w:numFmt w:val="bullet"/>
      <w:lvlText w:val=""/>
      <w:lvlJc w:val="left"/>
      <w:pPr>
        <w:ind w:left="1170" w:hanging="360"/>
      </w:pPr>
      <w:rPr>
        <w:rFonts w:ascii="Symbol" w:hAnsi="Symbol" w:hint="default"/>
      </w:rPr>
    </w:lvl>
    <w:lvl w:ilvl="1" w:tplc="04020003" w:tentative="1">
      <w:start w:val="1"/>
      <w:numFmt w:val="bullet"/>
      <w:lvlText w:val="o"/>
      <w:lvlJc w:val="left"/>
      <w:pPr>
        <w:ind w:left="1890" w:hanging="360"/>
      </w:pPr>
      <w:rPr>
        <w:rFonts w:ascii="Courier New" w:hAnsi="Courier New" w:cs="Courier New" w:hint="default"/>
      </w:rPr>
    </w:lvl>
    <w:lvl w:ilvl="2" w:tplc="04020005" w:tentative="1">
      <w:start w:val="1"/>
      <w:numFmt w:val="bullet"/>
      <w:lvlText w:val=""/>
      <w:lvlJc w:val="left"/>
      <w:pPr>
        <w:ind w:left="2610" w:hanging="360"/>
      </w:pPr>
      <w:rPr>
        <w:rFonts w:ascii="Wingdings" w:hAnsi="Wingdings" w:hint="default"/>
      </w:rPr>
    </w:lvl>
    <w:lvl w:ilvl="3" w:tplc="04020001" w:tentative="1">
      <w:start w:val="1"/>
      <w:numFmt w:val="bullet"/>
      <w:lvlText w:val=""/>
      <w:lvlJc w:val="left"/>
      <w:pPr>
        <w:ind w:left="3330" w:hanging="360"/>
      </w:pPr>
      <w:rPr>
        <w:rFonts w:ascii="Symbol" w:hAnsi="Symbol" w:hint="default"/>
      </w:rPr>
    </w:lvl>
    <w:lvl w:ilvl="4" w:tplc="04020003" w:tentative="1">
      <w:start w:val="1"/>
      <w:numFmt w:val="bullet"/>
      <w:lvlText w:val="o"/>
      <w:lvlJc w:val="left"/>
      <w:pPr>
        <w:ind w:left="4050" w:hanging="360"/>
      </w:pPr>
      <w:rPr>
        <w:rFonts w:ascii="Courier New" w:hAnsi="Courier New" w:cs="Courier New" w:hint="default"/>
      </w:rPr>
    </w:lvl>
    <w:lvl w:ilvl="5" w:tplc="04020005" w:tentative="1">
      <w:start w:val="1"/>
      <w:numFmt w:val="bullet"/>
      <w:lvlText w:val=""/>
      <w:lvlJc w:val="left"/>
      <w:pPr>
        <w:ind w:left="4770" w:hanging="360"/>
      </w:pPr>
      <w:rPr>
        <w:rFonts w:ascii="Wingdings" w:hAnsi="Wingdings" w:hint="default"/>
      </w:rPr>
    </w:lvl>
    <w:lvl w:ilvl="6" w:tplc="04020001" w:tentative="1">
      <w:start w:val="1"/>
      <w:numFmt w:val="bullet"/>
      <w:lvlText w:val=""/>
      <w:lvlJc w:val="left"/>
      <w:pPr>
        <w:ind w:left="5490" w:hanging="360"/>
      </w:pPr>
      <w:rPr>
        <w:rFonts w:ascii="Symbol" w:hAnsi="Symbol" w:hint="default"/>
      </w:rPr>
    </w:lvl>
    <w:lvl w:ilvl="7" w:tplc="04020003" w:tentative="1">
      <w:start w:val="1"/>
      <w:numFmt w:val="bullet"/>
      <w:lvlText w:val="o"/>
      <w:lvlJc w:val="left"/>
      <w:pPr>
        <w:ind w:left="6210" w:hanging="360"/>
      </w:pPr>
      <w:rPr>
        <w:rFonts w:ascii="Courier New" w:hAnsi="Courier New" w:cs="Courier New" w:hint="default"/>
      </w:rPr>
    </w:lvl>
    <w:lvl w:ilvl="8" w:tplc="04020005" w:tentative="1">
      <w:start w:val="1"/>
      <w:numFmt w:val="bullet"/>
      <w:lvlText w:val=""/>
      <w:lvlJc w:val="left"/>
      <w:pPr>
        <w:ind w:left="6930" w:hanging="360"/>
      </w:pPr>
      <w:rPr>
        <w:rFonts w:ascii="Wingdings" w:hAnsi="Wingdings" w:hint="default"/>
      </w:rPr>
    </w:lvl>
  </w:abstractNum>
  <w:abstractNum w:abstractNumId="5"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7" w15:restartNumberingAfterBreak="0">
    <w:nsid w:val="1D13194C"/>
    <w:multiLevelType w:val="multilevel"/>
    <w:tmpl w:val="473AD2A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6A540E"/>
    <w:multiLevelType w:val="hybridMultilevel"/>
    <w:tmpl w:val="A670A8FA"/>
    <w:lvl w:ilvl="0" w:tplc="04020001">
      <w:start w:val="1"/>
      <w:numFmt w:val="bullet"/>
      <w:lvlText w:val=""/>
      <w:lvlJc w:val="left"/>
      <w:pPr>
        <w:ind w:left="1426" w:hanging="360"/>
      </w:pPr>
      <w:rPr>
        <w:rFonts w:ascii="Symbol" w:hAnsi="Symbol"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9"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22667C8"/>
    <w:multiLevelType w:val="hybridMultilevel"/>
    <w:tmpl w:val="802CC0C8"/>
    <w:lvl w:ilvl="0" w:tplc="F04424B4">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5475E17"/>
    <w:multiLevelType w:val="hybridMultilevel"/>
    <w:tmpl w:val="BF60663E"/>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5"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4D3629"/>
    <w:multiLevelType w:val="multilevel"/>
    <w:tmpl w:val="C0C00E76"/>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2"/>
      <w:lvlJc w:val="left"/>
      <w:pPr>
        <w:tabs>
          <w:tab w:val="num" w:pos="862"/>
        </w:tabs>
        <w:ind w:left="862" w:hanging="720"/>
      </w:pPr>
      <w:rPr>
        <w:rFonts w:ascii="Verdana" w:eastAsia="Times New Roman" w:hAnsi="Verdana" w:cs="Times New Roman" w:hint="default"/>
        <w:b w:val="0"/>
        <w:i w:val="0"/>
        <w:sz w:val="20"/>
        <w:szCs w:val="20"/>
      </w:rPr>
    </w:lvl>
    <w:lvl w:ilvl="2">
      <w:start w:val="1"/>
      <w:numFmt w:val="decimal"/>
      <w:lvlText w:val="12.%3."/>
      <w:lvlJc w:val="left"/>
      <w:pPr>
        <w:tabs>
          <w:tab w:val="num" w:pos="862"/>
        </w:tabs>
        <w:ind w:left="862" w:hanging="720"/>
      </w:pPr>
      <w:rPr>
        <w:rFonts w:hint="default"/>
        <w:b w:val="0"/>
        <w:i w:val="0"/>
        <w:sz w:val="20"/>
        <w:szCs w:val="20"/>
      </w:rPr>
    </w:lvl>
    <w:lvl w:ilvl="3">
      <w:start w:val="1"/>
      <w:numFmt w:val="decimal"/>
      <w:lvlText w:val="%1.%2.%3.%4"/>
      <w:lvlJc w:val="left"/>
      <w:pPr>
        <w:tabs>
          <w:tab w:val="num" w:pos="1222"/>
        </w:tabs>
        <w:ind w:left="1222"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E8404D2"/>
    <w:multiLevelType w:val="multilevel"/>
    <w:tmpl w:val="DECA83D6"/>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8"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79F62462"/>
    <w:multiLevelType w:val="multilevel"/>
    <w:tmpl w:val="BC405C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rPr>
        <w:b w:val="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2"/>
  </w:num>
  <w:num w:numId="3">
    <w:abstractNumId w:val="18"/>
  </w:num>
  <w:num w:numId="4">
    <w:abstractNumId w:val="6"/>
  </w:num>
  <w:num w:numId="5">
    <w:abstractNumId w:val="11"/>
  </w:num>
  <w:num w:numId="6">
    <w:abstractNumId w:val="9"/>
  </w:num>
  <w:num w:numId="7">
    <w:abstractNumId w:val="21"/>
  </w:num>
  <w:num w:numId="8">
    <w:abstractNumId w:val="7"/>
  </w:num>
  <w:num w:numId="9">
    <w:abstractNumId w:val="13"/>
  </w:num>
  <w:num w:numId="10">
    <w:abstractNumId w:val="14"/>
  </w:num>
  <w:num w:numId="11">
    <w:abstractNumId w:val="0"/>
  </w:num>
  <w:num w:numId="12">
    <w:abstractNumId w:val="12"/>
  </w:num>
  <w:num w:numId="13">
    <w:abstractNumId w:val="19"/>
  </w:num>
  <w:num w:numId="14">
    <w:abstractNumId w:val="16"/>
  </w:num>
  <w:num w:numId="15">
    <w:abstractNumId w:val="8"/>
  </w:num>
  <w:num w:numId="16">
    <w:abstractNumId w:val="4"/>
  </w:num>
  <w:num w:numId="17">
    <w:abstractNumId w:val="17"/>
  </w:num>
  <w:num w:numId="18">
    <w:abstractNumId w:val="5"/>
  </w:num>
  <w:num w:numId="19">
    <w:abstractNumId w:val="3"/>
  </w:num>
  <w:num w:numId="20">
    <w:abstractNumId w:val="10"/>
  </w:num>
  <w:num w:numId="2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7456"/>
    <w:rsid w:val="00014173"/>
    <w:rsid w:val="00017638"/>
    <w:rsid w:val="000253AD"/>
    <w:rsid w:val="00027DF4"/>
    <w:rsid w:val="000360AB"/>
    <w:rsid w:val="00054500"/>
    <w:rsid w:val="000744E6"/>
    <w:rsid w:val="000750EB"/>
    <w:rsid w:val="000762B5"/>
    <w:rsid w:val="00076314"/>
    <w:rsid w:val="00081F71"/>
    <w:rsid w:val="00082F0F"/>
    <w:rsid w:val="00085145"/>
    <w:rsid w:val="00091570"/>
    <w:rsid w:val="0009247F"/>
    <w:rsid w:val="000936C2"/>
    <w:rsid w:val="00095033"/>
    <w:rsid w:val="0009562E"/>
    <w:rsid w:val="00095BFF"/>
    <w:rsid w:val="000A053F"/>
    <w:rsid w:val="000B3385"/>
    <w:rsid w:val="000B45B3"/>
    <w:rsid w:val="000B6AF5"/>
    <w:rsid w:val="000C26FF"/>
    <w:rsid w:val="000C3923"/>
    <w:rsid w:val="000C7272"/>
    <w:rsid w:val="000D3D46"/>
    <w:rsid w:val="000D78AD"/>
    <w:rsid w:val="000D7ABF"/>
    <w:rsid w:val="000D7D6F"/>
    <w:rsid w:val="000E1FE4"/>
    <w:rsid w:val="000E530D"/>
    <w:rsid w:val="000E7716"/>
    <w:rsid w:val="000F3810"/>
    <w:rsid w:val="000F3EFC"/>
    <w:rsid w:val="000F5088"/>
    <w:rsid w:val="00102AB0"/>
    <w:rsid w:val="00105CBB"/>
    <w:rsid w:val="0010751E"/>
    <w:rsid w:val="00112004"/>
    <w:rsid w:val="001168EA"/>
    <w:rsid w:val="00116B37"/>
    <w:rsid w:val="001214C8"/>
    <w:rsid w:val="00121540"/>
    <w:rsid w:val="00127567"/>
    <w:rsid w:val="00132621"/>
    <w:rsid w:val="0013675D"/>
    <w:rsid w:val="00141B0E"/>
    <w:rsid w:val="00151D25"/>
    <w:rsid w:val="001521BF"/>
    <w:rsid w:val="0015720F"/>
    <w:rsid w:val="0016297B"/>
    <w:rsid w:val="00167E60"/>
    <w:rsid w:val="00171767"/>
    <w:rsid w:val="0017555C"/>
    <w:rsid w:val="00177AD8"/>
    <w:rsid w:val="00183DD4"/>
    <w:rsid w:val="00191A65"/>
    <w:rsid w:val="0019577A"/>
    <w:rsid w:val="00196433"/>
    <w:rsid w:val="0019673C"/>
    <w:rsid w:val="001A25E5"/>
    <w:rsid w:val="001A3AB0"/>
    <w:rsid w:val="001A4423"/>
    <w:rsid w:val="001A573F"/>
    <w:rsid w:val="001B141D"/>
    <w:rsid w:val="001B1CA8"/>
    <w:rsid w:val="001B1EBA"/>
    <w:rsid w:val="001B3C6C"/>
    <w:rsid w:val="001C074A"/>
    <w:rsid w:val="001C0B07"/>
    <w:rsid w:val="001C788F"/>
    <w:rsid w:val="001D6437"/>
    <w:rsid w:val="001D647F"/>
    <w:rsid w:val="001E063F"/>
    <w:rsid w:val="001E195D"/>
    <w:rsid w:val="001E1A41"/>
    <w:rsid w:val="001E548C"/>
    <w:rsid w:val="001E6019"/>
    <w:rsid w:val="001F0DD5"/>
    <w:rsid w:val="001F229B"/>
    <w:rsid w:val="001F3B2D"/>
    <w:rsid w:val="001F47B0"/>
    <w:rsid w:val="001F4E38"/>
    <w:rsid w:val="001F5310"/>
    <w:rsid w:val="001F54D1"/>
    <w:rsid w:val="001F675E"/>
    <w:rsid w:val="002048D4"/>
    <w:rsid w:val="00206F83"/>
    <w:rsid w:val="0021038A"/>
    <w:rsid w:val="002104AD"/>
    <w:rsid w:val="00212DF8"/>
    <w:rsid w:val="002162F2"/>
    <w:rsid w:val="00217086"/>
    <w:rsid w:val="00217499"/>
    <w:rsid w:val="00223151"/>
    <w:rsid w:val="0022410A"/>
    <w:rsid w:val="002253C6"/>
    <w:rsid w:val="00233CA2"/>
    <w:rsid w:val="00234ABC"/>
    <w:rsid w:val="00235611"/>
    <w:rsid w:val="002369B2"/>
    <w:rsid w:val="0024140E"/>
    <w:rsid w:val="002422B7"/>
    <w:rsid w:val="0024278B"/>
    <w:rsid w:val="00243CA6"/>
    <w:rsid w:val="00244ED1"/>
    <w:rsid w:val="0024679A"/>
    <w:rsid w:val="002503A0"/>
    <w:rsid w:val="002529B7"/>
    <w:rsid w:val="00253642"/>
    <w:rsid w:val="00253857"/>
    <w:rsid w:val="00253A89"/>
    <w:rsid w:val="002578C5"/>
    <w:rsid w:val="002630D0"/>
    <w:rsid w:val="0026626B"/>
    <w:rsid w:val="002671AA"/>
    <w:rsid w:val="0027101D"/>
    <w:rsid w:val="00272BFE"/>
    <w:rsid w:val="002801C1"/>
    <w:rsid w:val="00282056"/>
    <w:rsid w:val="0028290F"/>
    <w:rsid w:val="0028396E"/>
    <w:rsid w:val="002843B2"/>
    <w:rsid w:val="00286C00"/>
    <w:rsid w:val="002904CF"/>
    <w:rsid w:val="002907B1"/>
    <w:rsid w:val="002920A8"/>
    <w:rsid w:val="00294504"/>
    <w:rsid w:val="002950C9"/>
    <w:rsid w:val="002956E8"/>
    <w:rsid w:val="00296EFE"/>
    <w:rsid w:val="002A3C54"/>
    <w:rsid w:val="002A3ECB"/>
    <w:rsid w:val="002A4549"/>
    <w:rsid w:val="002A52DC"/>
    <w:rsid w:val="002C265E"/>
    <w:rsid w:val="002C7AE4"/>
    <w:rsid w:val="002D1183"/>
    <w:rsid w:val="002D150A"/>
    <w:rsid w:val="002D49A4"/>
    <w:rsid w:val="002E068A"/>
    <w:rsid w:val="002F1D69"/>
    <w:rsid w:val="002F4A0D"/>
    <w:rsid w:val="002F4B09"/>
    <w:rsid w:val="00300234"/>
    <w:rsid w:val="0030526F"/>
    <w:rsid w:val="00306F7A"/>
    <w:rsid w:val="00310294"/>
    <w:rsid w:val="00317CE4"/>
    <w:rsid w:val="00320FF1"/>
    <w:rsid w:val="00321BC9"/>
    <w:rsid w:val="00322520"/>
    <w:rsid w:val="00326424"/>
    <w:rsid w:val="003273E5"/>
    <w:rsid w:val="00332C10"/>
    <w:rsid w:val="003434E2"/>
    <w:rsid w:val="0034399F"/>
    <w:rsid w:val="00344097"/>
    <w:rsid w:val="00350BAD"/>
    <w:rsid w:val="00352FE5"/>
    <w:rsid w:val="00354157"/>
    <w:rsid w:val="00354EE2"/>
    <w:rsid w:val="00363833"/>
    <w:rsid w:val="0037505F"/>
    <w:rsid w:val="00375F10"/>
    <w:rsid w:val="003765ED"/>
    <w:rsid w:val="00376B83"/>
    <w:rsid w:val="00385E93"/>
    <w:rsid w:val="00386277"/>
    <w:rsid w:val="00386930"/>
    <w:rsid w:val="00390B44"/>
    <w:rsid w:val="00393D02"/>
    <w:rsid w:val="003943EA"/>
    <w:rsid w:val="003A2074"/>
    <w:rsid w:val="003A2E67"/>
    <w:rsid w:val="003A36E4"/>
    <w:rsid w:val="003B345E"/>
    <w:rsid w:val="003B3577"/>
    <w:rsid w:val="003B6124"/>
    <w:rsid w:val="003C1D01"/>
    <w:rsid w:val="003C3087"/>
    <w:rsid w:val="003C5CEF"/>
    <w:rsid w:val="003D14EC"/>
    <w:rsid w:val="003D47A6"/>
    <w:rsid w:val="003E4CD4"/>
    <w:rsid w:val="003E6745"/>
    <w:rsid w:val="003E7960"/>
    <w:rsid w:val="003F06CA"/>
    <w:rsid w:val="003F0B53"/>
    <w:rsid w:val="003F287A"/>
    <w:rsid w:val="003F449E"/>
    <w:rsid w:val="003F66E6"/>
    <w:rsid w:val="003F6CEB"/>
    <w:rsid w:val="003F7E9B"/>
    <w:rsid w:val="00402542"/>
    <w:rsid w:val="004029CD"/>
    <w:rsid w:val="00405190"/>
    <w:rsid w:val="004104F1"/>
    <w:rsid w:val="00412CF2"/>
    <w:rsid w:val="004136CF"/>
    <w:rsid w:val="0041660D"/>
    <w:rsid w:val="00417094"/>
    <w:rsid w:val="00421188"/>
    <w:rsid w:val="00422534"/>
    <w:rsid w:val="00423D2F"/>
    <w:rsid w:val="00425476"/>
    <w:rsid w:val="00425957"/>
    <w:rsid w:val="00431C8B"/>
    <w:rsid w:val="0043344D"/>
    <w:rsid w:val="00441E63"/>
    <w:rsid w:val="00443512"/>
    <w:rsid w:val="00443F27"/>
    <w:rsid w:val="00450FBD"/>
    <w:rsid w:val="00456660"/>
    <w:rsid w:val="00463345"/>
    <w:rsid w:val="00465511"/>
    <w:rsid w:val="00465607"/>
    <w:rsid w:val="00470D4B"/>
    <w:rsid w:val="00471326"/>
    <w:rsid w:val="00474273"/>
    <w:rsid w:val="004755B3"/>
    <w:rsid w:val="00476C5F"/>
    <w:rsid w:val="00480109"/>
    <w:rsid w:val="00481050"/>
    <w:rsid w:val="00482BBF"/>
    <w:rsid w:val="00483078"/>
    <w:rsid w:val="00483E7C"/>
    <w:rsid w:val="00484636"/>
    <w:rsid w:val="00485346"/>
    <w:rsid w:val="004949DB"/>
    <w:rsid w:val="004A2719"/>
    <w:rsid w:val="004B001E"/>
    <w:rsid w:val="004B01B0"/>
    <w:rsid w:val="004B0FA6"/>
    <w:rsid w:val="004B3C03"/>
    <w:rsid w:val="004B77BD"/>
    <w:rsid w:val="004C0A7A"/>
    <w:rsid w:val="004C1397"/>
    <w:rsid w:val="004C2CA4"/>
    <w:rsid w:val="004C4CF4"/>
    <w:rsid w:val="004D0606"/>
    <w:rsid w:val="004D3BCF"/>
    <w:rsid w:val="004D5097"/>
    <w:rsid w:val="004D73B6"/>
    <w:rsid w:val="004E0B3B"/>
    <w:rsid w:val="004E179F"/>
    <w:rsid w:val="004F1100"/>
    <w:rsid w:val="004F1385"/>
    <w:rsid w:val="004F258C"/>
    <w:rsid w:val="004F27AB"/>
    <w:rsid w:val="004F4735"/>
    <w:rsid w:val="004F760F"/>
    <w:rsid w:val="00500FF8"/>
    <w:rsid w:val="00504DBB"/>
    <w:rsid w:val="005057B7"/>
    <w:rsid w:val="00505DE5"/>
    <w:rsid w:val="0050697B"/>
    <w:rsid w:val="00507062"/>
    <w:rsid w:val="00507940"/>
    <w:rsid w:val="00511B91"/>
    <w:rsid w:val="0052073A"/>
    <w:rsid w:val="00520845"/>
    <w:rsid w:val="00522693"/>
    <w:rsid w:val="00524839"/>
    <w:rsid w:val="00526526"/>
    <w:rsid w:val="0053097D"/>
    <w:rsid w:val="00533F61"/>
    <w:rsid w:val="005344F6"/>
    <w:rsid w:val="00536063"/>
    <w:rsid w:val="00544B3E"/>
    <w:rsid w:val="0054535D"/>
    <w:rsid w:val="00545DDB"/>
    <w:rsid w:val="0054644A"/>
    <w:rsid w:val="0055021B"/>
    <w:rsid w:val="005547B7"/>
    <w:rsid w:val="00556772"/>
    <w:rsid w:val="00557044"/>
    <w:rsid w:val="00564275"/>
    <w:rsid w:val="00566015"/>
    <w:rsid w:val="005712B5"/>
    <w:rsid w:val="0057406E"/>
    <w:rsid w:val="00577D64"/>
    <w:rsid w:val="005866EC"/>
    <w:rsid w:val="00591586"/>
    <w:rsid w:val="005931E1"/>
    <w:rsid w:val="00595C33"/>
    <w:rsid w:val="005A0FBD"/>
    <w:rsid w:val="005A12A4"/>
    <w:rsid w:val="005B1805"/>
    <w:rsid w:val="005B191B"/>
    <w:rsid w:val="005B3EB6"/>
    <w:rsid w:val="005B595A"/>
    <w:rsid w:val="005C1DB9"/>
    <w:rsid w:val="005C70EA"/>
    <w:rsid w:val="005D17C9"/>
    <w:rsid w:val="005D3F46"/>
    <w:rsid w:val="005E0CB9"/>
    <w:rsid w:val="005E45FA"/>
    <w:rsid w:val="005E7D61"/>
    <w:rsid w:val="00600AED"/>
    <w:rsid w:val="00603391"/>
    <w:rsid w:val="0060684E"/>
    <w:rsid w:val="00606908"/>
    <w:rsid w:val="006208E2"/>
    <w:rsid w:val="00621DD3"/>
    <w:rsid w:val="006227DD"/>
    <w:rsid w:val="006265BE"/>
    <w:rsid w:val="00631E00"/>
    <w:rsid w:val="00634870"/>
    <w:rsid w:val="00636867"/>
    <w:rsid w:val="00642C4D"/>
    <w:rsid w:val="00643D45"/>
    <w:rsid w:val="00644AC2"/>
    <w:rsid w:val="00645886"/>
    <w:rsid w:val="00645B00"/>
    <w:rsid w:val="00645F8D"/>
    <w:rsid w:val="00647887"/>
    <w:rsid w:val="0065213B"/>
    <w:rsid w:val="006547AB"/>
    <w:rsid w:val="00661302"/>
    <w:rsid w:val="006666EC"/>
    <w:rsid w:val="00667B05"/>
    <w:rsid w:val="00673411"/>
    <w:rsid w:val="0067773B"/>
    <w:rsid w:val="00683EC2"/>
    <w:rsid w:val="00685C7B"/>
    <w:rsid w:val="0069046C"/>
    <w:rsid w:val="00690C9C"/>
    <w:rsid w:val="00694D68"/>
    <w:rsid w:val="006A02D1"/>
    <w:rsid w:val="006A08E0"/>
    <w:rsid w:val="006B293C"/>
    <w:rsid w:val="006B328F"/>
    <w:rsid w:val="006B35D5"/>
    <w:rsid w:val="006B4CE0"/>
    <w:rsid w:val="006B5D9D"/>
    <w:rsid w:val="006C6245"/>
    <w:rsid w:val="006E4411"/>
    <w:rsid w:val="006E4592"/>
    <w:rsid w:val="006F30F7"/>
    <w:rsid w:val="006F519B"/>
    <w:rsid w:val="006F6C4F"/>
    <w:rsid w:val="006F6F8F"/>
    <w:rsid w:val="00700E5D"/>
    <w:rsid w:val="0070487D"/>
    <w:rsid w:val="00704F33"/>
    <w:rsid w:val="00712127"/>
    <w:rsid w:val="007141FB"/>
    <w:rsid w:val="007232E9"/>
    <w:rsid w:val="00723BF7"/>
    <w:rsid w:val="00725D45"/>
    <w:rsid w:val="0073163C"/>
    <w:rsid w:val="007319DC"/>
    <w:rsid w:val="007321D6"/>
    <w:rsid w:val="00737E07"/>
    <w:rsid w:val="00741992"/>
    <w:rsid w:val="007428ED"/>
    <w:rsid w:val="00743D4D"/>
    <w:rsid w:val="00753901"/>
    <w:rsid w:val="00753BF0"/>
    <w:rsid w:val="00754B05"/>
    <w:rsid w:val="007568A7"/>
    <w:rsid w:val="00756F35"/>
    <w:rsid w:val="00760345"/>
    <w:rsid w:val="007603D4"/>
    <w:rsid w:val="00762740"/>
    <w:rsid w:val="00767B92"/>
    <w:rsid w:val="00773D5B"/>
    <w:rsid w:val="00775289"/>
    <w:rsid w:val="00775AB8"/>
    <w:rsid w:val="007902A3"/>
    <w:rsid w:val="007902F9"/>
    <w:rsid w:val="00792528"/>
    <w:rsid w:val="0079317B"/>
    <w:rsid w:val="00794E60"/>
    <w:rsid w:val="00796C45"/>
    <w:rsid w:val="00797B78"/>
    <w:rsid w:val="007A0162"/>
    <w:rsid w:val="007A057B"/>
    <w:rsid w:val="007A3135"/>
    <w:rsid w:val="007A3A37"/>
    <w:rsid w:val="007A4D43"/>
    <w:rsid w:val="007B4F86"/>
    <w:rsid w:val="007B529C"/>
    <w:rsid w:val="007B5B87"/>
    <w:rsid w:val="007B66F3"/>
    <w:rsid w:val="007B6C9B"/>
    <w:rsid w:val="007C328D"/>
    <w:rsid w:val="007C650F"/>
    <w:rsid w:val="007E0982"/>
    <w:rsid w:val="007E7D55"/>
    <w:rsid w:val="00805826"/>
    <w:rsid w:val="008155DD"/>
    <w:rsid w:val="0082091F"/>
    <w:rsid w:val="0082093E"/>
    <w:rsid w:val="00821B92"/>
    <w:rsid w:val="00821FA8"/>
    <w:rsid w:val="0082307D"/>
    <w:rsid w:val="00823851"/>
    <w:rsid w:val="00823ABA"/>
    <w:rsid w:val="00823B59"/>
    <w:rsid w:val="00833882"/>
    <w:rsid w:val="00834516"/>
    <w:rsid w:val="0083787B"/>
    <w:rsid w:val="00842E3E"/>
    <w:rsid w:val="00843F1B"/>
    <w:rsid w:val="008449BC"/>
    <w:rsid w:val="00853FDD"/>
    <w:rsid w:val="00855C83"/>
    <w:rsid w:val="00862775"/>
    <w:rsid w:val="008640AE"/>
    <w:rsid w:val="00873422"/>
    <w:rsid w:val="00873D07"/>
    <w:rsid w:val="008743CF"/>
    <w:rsid w:val="00874DC4"/>
    <w:rsid w:val="00876FDD"/>
    <w:rsid w:val="008879CB"/>
    <w:rsid w:val="00893D99"/>
    <w:rsid w:val="008A67C0"/>
    <w:rsid w:val="008B525A"/>
    <w:rsid w:val="008C0417"/>
    <w:rsid w:val="008C4EFB"/>
    <w:rsid w:val="008C6BB3"/>
    <w:rsid w:val="008D3DAD"/>
    <w:rsid w:val="008D5FDE"/>
    <w:rsid w:val="008D7928"/>
    <w:rsid w:val="008E128B"/>
    <w:rsid w:val="008E28CD"/>
    <w:rsid w:val="008E6AF8"/>
    <w:rsid w:val="008E6FCE"/>
    <w:rsid w:val="008F5199"/>
    <w:rsid w:val="008F5495"/>
    <w:rsid w:val="00902C52"/>
    <w:rsid w:val="009048D0"/>
    <w:rsid w:val="0090677C"/>
    <w:rsid w:val="00910AB4"/>
    <w:rsid w:val="0091305B"/>
    <w:rsid w:val="009226C0"/>
    <w:rsid w:val="00923B6C"/>
    <w:rsid w:val="00931132"/>
    <w:rsid w:val="0093284F"/>
    <w:rsid w:val="0094247C"/>
    <w:rsid w:val="00942605"/>
    <w:rsid w:val="00942B39"/>
    <w:rsid w:val="009478E9"/>
    <w:rsid w:val="009511A6"/>
    <w:rsid w:val="00951777"/>
    <w:rsid w:val="009532FE"/>
    <w:rsid w:val="00953508"/>
    <w:rsid w:val="0095556A"/>
    <w:rsid w:val="00956C3D"/>
    <w:rsid w:val="009603EB"/>
    <w:rsid w:val="00962B50"/>
    <w:rsid w:val="00963869"/>
    <w:rsid w:val="00964E52"/>
    <w:rsid w:val="00970C9D"/>
    <w:rsid w:val="00971C84"/>
    <w:rsid w:val="00972829"/>
    <w:rsid w:val="00981A2E"/>
    <w:rsid w:val="0098611A"/>
    <w:rsid w:val="009911D7"/>
    <w:rsid w:val="00992750"/>
    <w:rsid w:val="0099449C"/>
    <w:rsid w:val="009A3EA2"/>
    <w:rsid w:val="009A4D31"/>
    <w:rsid w:val="009B2CC1"/>
    <w:rsid w:val="009B320D"/>
    <w:rsid w:val="009B4272"/>
    <w:rsid w:val="009B6CDC"/>
    <w:rsid w:val="009C257F"/>
    <w:rsid w:val="009C6AF1"/>
    <w:rsid w:val="009D038F"/>
    <w:rsid w:val="009D0CBF"/>
    <w:rsid w:val="009D16E8"/>
    <w:rsid w:val="009D1E8D"/>
    <w:rsid w:val="009D7B54"/>
    <w:rsid w:val="009D7BA1"/>
    <w:rsid w:val="009F2AFD"/>
    <w:rsid w:val="009F492A"/>
    <w:rsid w:val="00A04722"/>
    <w:rsid w:val="00A065D2"/>
    <w:rsid w:val="00A12A58"/>
    <w:rsid w:val="00A15515"/>
    <w:rsid w:val="00A24968"/>
    <w:rsid w:val="00A31A13"/>
    <w:rsid w:val="00A43DAA"/>
    <w:rsid w:val="00A44A3C"/>
    <w:rsid w:val="00A46BE9"/>
    <w:rsid w:val="00A518FF"/>
    <w:rsid w:val="00A52929"/>
    <w:rsid w:val="00A562F0"/>
    <w:rsid w:val="00A6159B"/>
    <w:rsid w:val="00A639D9"/>
    <w:rsid w:val="00A65491"/>
    <w:rsid w:val="00A7045C"/>
    <w:rsid w:val="00A7274B"/>
    <w:rsid w:val="00A74F7A"/>
    <w:rsid w:val="00A76804"/>
    <w:rsid w:val="00A81597"/>
    <w:rsid w:val="00A82CC8"/>
    <w:rsid w:val="00A8488B"/>
    <w:rsid w:val="00A953E5"/>
    <w:rsid w:val="00AA08FC"/>
    <w:rsid w:val="00AA0F90"/>
    <w:rsid w:val="00AA11CE"/>
    <w:rsid w:val="00AA5595"/>
    <w:rsid w:val="00AA5895"/>
    <w:rsid w:val="00AB38E1"/>
    <w:rsid w:val="00AB4A7F"/>
    <w:rsid w:val="00AB4C8D"/>
    <w:rsid w:val="00AB626F"/>
    <w:rsid w:val="00AB6295"/>
    <w:rsid w:val="00AC16C9"/>
    <w:rsid w:val="00AC201F"/>
    <w:rsid w:val="00AC726E"/>
    <w:rsid w:val="00AD4E62"/>
    <w:rsid w:val="00AE2EC9"/>
    <w:rsid w:val="00AE4ED2"/>
    <w:rsid w:val="00AE7274"/>
    <w:rsid w:val="00AF00EC"/>
    <w:rsid w:val="00AF302D"/>
    <w:rsid w:val="00AF379A"/>
    <w:rsid w:val="00AF38DB"/>
    <w:rsid w:val="00AF4D33"/>
    <w:rsid w:val="00AF5CF0"/>
    <w:rsid w:val="00B03098"/>
    <w:rsid w:val="00B037DC"/>
    <w:rsid w:val="00B05BF8"/>
    <w:rsid w:val="00B102D8"/>
    <w:rsid w:val="00B21C03"/>
    <w:rsid w:val="00B23254"/>
    <w:rsid w:val="00B2597F"/>
    <w:rsid w:val="00B3019D"/>
    <w:rsid w:val="00B3054F"/>
    <w:rsid w:val="00B34D1C"/>
    <w:rsid w:val="00B422CE"/>
    <w:rsid w:val="00B44A27"/>
    <w:rsid w:val="00B452E1"/>
    <w:rsid w:val="00B45660"/>
    <w:rsid w:val="00B50562"/>
    <w:rsid w:val="00B605E1"/>
    <w:rsid w:val="00B61A52"/>
    <w:rsid w:val="00B6308F"/>
    <w:rsid w:val="00B67141"/>
    <w:rsid w:val="00B71B8A"/>
    <w:rsid w:val="00B7479E"/>
    <w:rsid w:val="00B805A2"/>
    <w:rsid w:val="00B83380"/>
    <w:rsid w:val="00B83562"/>
    <w:rsid w:val="00B86608"/>
    <w:rsid w:val="00B867BE"/>
    <w:rsid w:val="00B91233"/>
    <w:rsid w:val="00B91477"/>
    <w:rsid w:val="00B929DE"/>
    <w:rsid w:val="00B95077"/>
    <w:rsid w:val="00B95E65"/>
    <w:rsid w:val="00BA46BF"/>
    <w:rsid w:val="00BA4CF0"/>
    <w:rsid w:val="00BA5CBD"/>
    <w:rsid w:val="00BB58E7"/>
    <w:rsid w:val="00BC39B1"/>
    <w:rsid w:val="00BC4B0E"/>
    <w:rsid w:val="00BC677D"/>
    <w:rsid w:val="00BD1DD2"/>
    <w:rsid w:val="00BD2ECF"/>
    <w:rsid w:val="00BD526F"/>
    <w:rsid w:val="00BD5D1A"/>
    <w:rsid w:val="00BE1B8C"/>
    <w:rsid w:val="00BE23F9"/>
    <w:rsid w:val="00BE4F49"/>
    <w:rsid w:val="00BF0077"/>
    <w:rsid w:val="00BF07FC"/>
    <w:rsid w:val="00BF1AC0"/>
    <w:rsid w:val="00BF4AF2"/>
    <w:rsid w:val="00BF65F3"/>
    <w:rsid w:val="00BF6C70"/>
    <w:rsid w:val="00C034E3"/>
    <w:rsid w:val="00C06EE4"/>
    <w:rsid w:val="00C10930"/>
    <w:rsid w:val="00C14245"/>
    <w:rsid w:val="00C1434E"/>
    <w:rsid w:val="00C14885"/>
    <w:rsid w:val="00C15CBA"/>
    <w:rsid w:val="00C16AD8"/>
    <w:rsid w:val="00C220B0"/>
    <w:rsid w:val="00C254FA"/>
    <w:rsid w:val="00C258F0"/>
    <w:rsid w:val="00C25DC4"/>
    <w:rsid w:val="00C27200"/>
    <w:rsid w:val="00C33BFE"/>
    <w:rsid w:val="00C3581D"/>
    <w:rsid w:val="00C3615F"/>
    <w:rsid w:val="00C362D2"/>
    <w:rsid w:val="00C37203"/>
    <w:rsid w:val="00C50741"/>
    <w:rsid w:val="00C57CD8"/>
    <w:rsid w:val="00C60F90"/>
    <w:rsid w:val="00C6297B"/>
    <w:rsid w:val="00C646EF"/>
    <w:rsid w:val="00C6497A"/>
    <w:rsid w:val="00C65E9C"/>
    <w:rsid w:val="00C663D7"/>
    <w:rsid w:val="00C731E6"/>
    <w:rsid w:val="00C77248"/>
    <w:rsid w:val="00C775AE"/>
    <w:rsid w:val="00C80D6F"/>
    <w:rsid w:val="00C83275"/>
    <w:rsid w:val="00C872F1"/>
    <w:rsid w:val="00C94BDF"/>
    <w:rsid w:val="00C95549"/>
    <w:rsid w:val="00C95A73"/>
    <w:rsid w:val="00CA1920"/>
    <w:rsid w:val="00CA1D5B"/>
    <w:rsid w:val="00CA46EE"/>
    <w:rsid w:val="00CB0E49"/>
    <w:rsid w:val="00CB1E44"/>
    <w:rsid w:val="00CB41D9"/>
    <w:rsid w:val="00CB7078"/>
    <w:rsid w:val="00CB7743"/>
    <w:rsid w:val="00CC443E"/>
    <w:rsid w:val="00CC5E7D"/>
    <w:rsid w:val="00CC6872"/>
    <w:rsid w:val="00CE0E06"/>
    <w:rsid w:val="00CE4821"/>
    <w:rsid w:val="00CE6040"/>
    <w:rsid w:val="00CF40CE"/>
    <w:rsid w:val="00CF440E"/>
    <w:rsid w:val="00CF552F"/>
    <w:rsid w:val="00CF78F6"/>
    <w:rsid w:val="00CF7A84"/>
    <w:rsid w:val="00D00F98"/>
    <w:rsid w:val="00D0280B"/>
    <w:rsid w:val="00D04FAD"/>
    <w:rsid w:val="00D117EC"/>
    <w:rsid w:val="00D1442F"/>
    <w:rsid w:val="00D158D0"/>
    <w:rsid w:val="00D17E8C"/>
    <w:rsid w:val="00D225F9"/>
    <w:rsid w:val="00D25538"/>
    <w:rsid w:val="00D255DD"/>
    <w:rsid w:val="00D2642B"/>
    <w:rsid w:val="00D278EE"/>
    <w:rsid w:val="00D34DE7"/>
    <w:rsid w:val="00D34F11"/>
    <w:rsid w:val="00D36C8F"/>
    <w:rsid w:val="00D407E5"/>
    <w:rsid w:val="00D43D0C"/>
    <w:rsid w:val="00D56E07"/>
    <w:rsid w:val="00D57E2B"/>
    <w:rsid w:val="00D6131C"/>
    <w:rsid w:val="00D628C8"/>
    <w:rsid w:val="00D826EA"/>
    <w:rsid w:val="00D82A52"/>
    <w:rsid w:val="00D8598B"/>
    <w:rsid w:val="00D86DED"/>
    <w:rsid w:val="00D909F4"/>
    <w:rsid w:val="00D9160E"/>
    <w:rsid w:val="00D933E0"/>
    <w:rsid w:val="00D9407F"/>
    <w:rsid w:val="00D9494E"/>
    <w:rsid w:val="00DA13E6"/>
    <w:rsid w:val="00DA190F"/>
    <w:rsid w:val="00DA1AE9"/>
    <w:rsid w:val="00DA5C08"/>
    <w:rsid w:val="00DB4E80"/>
    <w:rsid w:val="00DB4E90"/>
    <w:rsid w:val="00DB7ACA"/>
    <w:rsid w:val="00DC0172"/>
    <w:rsid w:val="00DC1B2C"/>
    <w:rsid w:val="00DC350B"/>
    <w:rsid w:val="00DC4A12"/>
    <w:rsid w:val="00DD0EDF"/>
    <w:rsid w:val="00DD7C26"/>
    <w:rsid w:val="00DE181B"/>
    <w:rsid w:val="00DE42D6"/>
    <w:rsid w:val="00DF5100"/>
    <w:rsid w:val="00DF7FED"/>
    <w:rsid w:val="00E007AC"/>
    <w:rsid w:val="00E035CE"/>
    <w:rsid w:val="00E039CA"/>
    <w:rsid w:val="00E05B92"/>
    <w:rsid w:val="00E065CD"/>
    <w:rsid w:val="00E13ED7"/>
    <w:rsid w:val="00E17CD1"/>
    <w:rsid w:val="00E21AA9"/>
    <w:rsid w:val="00E21D77"/>
    <w:rsid w:val="00E228D3"/>
    <w:rsid w:val="00E2455A"/>
    <w:rsid w:val="00E24778"/>
    <w:rsid w:val="00E2537A"/>
    <w:rsid w:val="00E265FA"/>
    <w:rsid w:val="00E315B5"/>
    <w:rsid w:val="00E42D6B"/>
    <w:rsid w:val="00E5411D"/>
    <w:rsid w:val="00E543E8"/>
    <w:rsid w:val="00E54491"/>
    <w:rsid w:val="00E5509D"/>
    <w:rsid w:val="00E60132"/>
    <w:rsid w:val="00E6256C"/>
    <w:rsid w:val="00E64AE3"/>
    <w:rsid w:val="00E66ACD"/>
    <w:rsid w:val="00E70BFA"/>
    <w:rsid w:val="00E747ED"/>
    <w:rsid w:val="00E74ED6"/>
    <w:rsid w:val="00E81C68"/>
    <w:rsid w:val="00E90CD5"/>
    <w:rsid w:val="00E94EDA"/>
    <w:rsid w:val="00EA0D53"/>
    <w:rsid w:val="00EA106B"/>
    <w:rsid w:val="00EA1CB1"/>
    <w:rsid w:val="00EA1D3B"/>
    <w:rsid w:val="00EA2B40"/>
    <w:rsid w:val="00EA3E33"/>
    <w:rsid w:val="00EA77CF"/>
    <w:rsid w:val="00EB2492"/>
    <w:rsid w:val="00EB4FB2"/>
    <w:rsid w:val="00EB5AC8"/>
    <w:rsid w:val="00EB5C30"/>
    <w:rsid w:val="00EB7AA3"/>
    <w:rsid w:val="00EC50BE"/>
    <w:rsid w:val="00ED288A"/>
    <w:rsid w:val="00ED3337"/>
    <w:rsid w:val="00ED3B36"/>
    <w:rsid w:val="00ED500D"/>
    <w:rsid w:val="00EE041A"/>
    <w:rsid w:val="00EE3570"/>
    <w:rsid w:val="00EE7192"/>
    <w:rsid w:val="00EE7FC9"/>
    <w:rsid w:val="00EF345E"/>
    <w:rsid w:val="00EF5DB0"/>
    <w:rsid w:val="00F054D3"/>
    <w:rsid w:val="00F076F8"/>
    <w:rsid w:val="00F14313"/>
    <w:rsid w:val="00F16B34"/>
    <w:rsid w:val="00F16F6A"/>
    <w:rsid w:val="00F21E41"/>
    <w:rsid w:val="00F237F2"/>
    <w:rsid w:val="00F32E1E"/>
    <w:rsid w:val="00F33671"/>
    <w:rsid w:val="00F35B2B"/>
    <w:rsid w:val="00F35C31"/>
    <w:rsid w:val="00F4793E"/>
    <w:rsid w:val="00F53E0E"/>
    <w:rsid w:val="00F577B6"/>
    <w:rsid w:val="00F57A44"/>
    <w:rsid w:val="00F614B1"/>
    <w:rsid w:val="00F6222B"/>
    <w:rsid w:val="00F70776"/>
    <w:rsid w:val="00F72AB6"/>
    <w:rsid w:val="00F75403"/>
    <w:rsid w:val="00F77EBA"/>
    <w:rsid w:val="00F8392C"/>
    <w:rsid w:val="00F83BF8"/>
    <w:rsid w:val="00F83C61"/>
    <w:rsid w:val="00F936D3"/>
    <w:rsid w:val="00F96AA7"/>
    <w:rsid w:val="00FA0572"/>
    <w:rsid w:val="00FA3223"/>
    <w:rsid w:val="00FB17AF"/>
    <w:rsid w:val="00FB52F7"/>
    <w:rsid w:val="00FB677C"/>
    <w:rsid w:val="00FC13AB"/>
    <w:rsid w:val="00FC2ACD"/>
    <w:rsid w:val="00FC3985"/>
    <w:rsid w:val="00FC3B22"/>
    <w:rsid w:val="00FC5019"/>
    <w:rsid w:val="00FC5DC3"/>
    <w:rsid w:val="00FC7E31"/>
    <w:rsid w:val="00FD10DC"/>
    <w:rsid w:val="00FD1A49"/>
    <w:rsid w:val="00FD6733"/>
    <w:rsid w:val="00FD7699"/>
    <w:rsid w:val="00FE2DFD"/>
    <w:rsid w:val="00FE3EDB"/>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C2B641E4-6BC5-4434-8BD9-BA489037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iPriority w:val="9"/>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rsid w:val="00C646EF"/>
  </w:style>
  <w:style w:type="paragraph" w:styleId="BodyText">
    <w:name w:val="Body Text"/>
    <w:basedOn w:val="Normal"/>
    <w:link w:val="BodyTextChar"/>
    <w:unhideWhenUsed/>
    <w:qFormat/>
    <w:rsid w:val="005A0FBD"/>
    <w:pPr>
      <w:spacing w:after="120"/>
    </w:pPr>
  </w:style>
  <w:style w:type="character" w:customStyle="1" w:styleId="BodyTextChar">
    <w:name w:val="Body Text Char"/>
    <w:link w:val="BodyText"/>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9"/>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character" w:customStyle="1" w:styleId="6">
    <w:name w:val="Основен текст (6)"/>
    <w:rsid w:val="000C26FF"/>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bg-BG"/>
    </w:rPr>
  </w:style>
  <w:style w:type="character" w:customStyle="1" w:styleId="PlainTextChar">
    <w:name w:val="Plain Text Char"/>
    <w:basedOn w:val="DefaultParagraphFont"/>
    <w:link w:val="PlainText"/>
    <w:semiHidden/>
    <w:rsid w:val="000C26FF"/>
    <w:rPr>
      <w:rFonts w:ascii="Consolas" w:eastAsia="Times New Roman" w:hAnsi="Consolas"/>
      <w:color w:val="000000"/>
      <w:sz w:val="21"/>
      <w:szCs w:val="21"/>
      <w:lang w:val="en-US"/>
    </w:rPr>
  </w:style>
  <w:style w:type="paragraph" w:styleId="PlainText">
    <w:name w:val="Plain Text"/>
    <w:basedOn w:val="Normal"/>
    <w:link w:val="PlainTextChar"/>
    <w:semiHidden/>
    <w:unhideWhenUsed/>
    <w:rsid w:val="000C26FF"/>
    <w:pPr>
      <w:spacing w:after="0" w:line="240" w:lineRule="auto"/>
    </w:pPr>
    <w:rPr>
      <w:rFonts w:ascii="Consolas" w:eastAsia="Times New Roman" w:hAnsi="Consolas"/>
      <w:color w:val="000000"/>
      <w:sz w:val="21"/>
      <w:szCs w:val="21"/>
      <w:lang w:val="en-US" w:eastAsia="bg-BG"/>
    </w:rPr>
  </w:style>
  <w:style w:type="character" w:customStyle="1" w:styleId="PlainTextChar1">
    <w:name w:val="Plain Text Char1"/>
    <w:basedOn w:val="DefaultParagraphFont"/>
    <w:uiPriority w:val="99"/>
    <w:semiHidden/>
    <w:rsid w:val="000C26FF"/>
    <w:rPr>
      <w:rFonts w:ascii="Consolas" w:hAnsi="Consolas"/>
      <w:sz w:val="21"/>
      <w:szCs w:val="21"/>
      <w:lang w:eastAsia="en-US"/>
    </w:rPr>
  </w:style>
  <w:style w:type="character" w:customStyle="1" w:styleId="CommentSubjectChar1">
    <w:name w:val="Comment Subject Char1"/>
    <w:basedOn w:val="CommentTextChar"/>
    <w:uiPriority w:val="99"/>
    <w:semiHidden/>
    <w:rsid w:val="000C26F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eb.apis.bg/p.php?i=275247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apis.bg/p.php?i=275247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48470ЕР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1606</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E88D3C2-738D-4EAC-A58C-163162A24171}"/>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21692879-AF12-4627-8AD1-F85C275A8545}"/>
</file>

<file path=docProps/app.xml><?xml version="1.0" encoding="utf-8"?>
<Properties xmlns="http://schemas.openxmlformats.org/officeDocument/2006/extended-properties" xmlns:vt="http://schemas.openxmlformats.org/officeDocument/2006/docPropsVTypes">
  <Template>Normal.dotm</Template>
  <TotalTime>56</TotalTime>
  <Pages>50</Pages>
  <Words>16556</Words>
  <Characters>94374</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dc:description/>
  <cp:lastModifiedBy>Petkova, Elena</cp:lastModifiedBy>
  <cp:revision>4</cp:revision>
  <cp:lastPrinted>2018-11-08T10:29:00Z</cp:lastPrinted>
  <dcterms:created xsi:type="dcterms:W3CDTF">2019-05-14T11:43:00Z</dcterms:created>
  <dcterms:modified xsi:type="dcterms:W3CDTF">2019-05-15T09:06:00Z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